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8063A" w14:textId="1E38E92C" w:rsidR="00CC61F5" w:rsidRPr="0035358E" w:rsidRDefault="00CC61F5" w:rsidP="0035358E">
      <w:pPr>
        <w:pStyle w:val="Heading1"/>
        <w:jc w:val="right"/>
        <w:rPr>
          <w:sz w:val="40"/>
          <w:szCs w:val="40"/>
        </w:rPr>
      </w:pPr>
      <w:r w:rsidRPr="0035358E">
        <w:rPr>
          <w:sz w:val="40"/>
          <w:szCs w:val="40"/>
        </w:rPr>
        <w:t>Edge AI with Dynamic Tables: Enabling Real-Time Intelligence and Operational Excellence at Scale</w:t>
      </w:r>
    </w:p>
    <w:p w14:paraId="488F683F" w14:textId="77777777" w:rsidR="0035358E" w:rsidRDefault="0035358E" w:rsidP="0035358E">
      <w:pPr>
        <w:spacing w:after="0" w:line="240" w:lineRule="auto"/>
      </w:pPr>
    </w:p>
    <w:p w14:paraId="0A88A303" w14:textId="77777777" w:rsidR="00A113A5" w:rsidRPr="00C36DDA" w:rsidRDefault="00A113A5" w:rsidP="0035358E">
      <w:pPr>
        <w:spacing w:after="0" w:line="240" w:lineRule="auto"/>
        <w:ind w:left="2880" w:firstLine="720"/>
      </w:pPr>
    </w:p>
    <w:p w14:paraId="4BE3F0DB" w14:textId="012B58BD" w:rsidR="00FE2895" w:rsidRPr="00792A38" w:rsidRDefault="00BB6209" w:rsidP="00BB6209">
      <w:pPr>
        <w:pStyle w:val="Heading1"/>
      </w:pPr>
      <w:r w:rsidRPr="00792A38">
        <w:t>Abstract</w:t>
      </w:r>
    </w:p>
    <w:p w14:paraId="64410B31" w14:textId="3DBF1000" w:rsidR="00BB6209" w:rsidRPr="00BB6209" w:rsidRDefault="006B4E07" w:rsidP="00552750">
      <w:pPr>
        <w:pStyle w:val="Heading1"/>
        <w:jc w:val="both"/>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 xml:space="preserve">This is an Original research article about the Real time intelligence at scale. </w:t>
      </w:r>
      <w:r w:rsidR="00BB6209" w:rsidRPr="00BE56D0">
        <w:rPr>
          <w:rFonts w:asciiTheme="minorHAnsi" w:eastAsiaTheme="minorEastAsia" w:hAnsiTheme="minorHAnsi" w:cstheme="minorBidi"/>
          <w:b w:val="0"/>
          <w:bCs w:val="0"/>
          <w:color w:val="auto"/>
          <w:sz w:val="22"/>
          <w:szCs w:val="22"/>
        </w:rPr>
        <w:t xml:space="preserve">Organizations </w:t>
      </w:r>
      <w:r w:rsidR="00BB6209" w:rsidRPr="00BB6209">
        <w:rPr>
          <w:rFonts w:asciiTheme="minorHAnsi" w:eastAsiaTheme="minorEastAsia" w:hAnsiTheme="minorHAnsi" w:cstheme="minorBidi"/>
          <w:b w:val="0"/>
          <w:bCs w:val="0"/>
          <w:color w:val="auto"/>
          <w:sz w:val="22"/>
          <w:szCs w:val="22"/>
        </w:rPr>
        <w:t>have experienced exponential</w:t>
      </w:r>
      <w:r w:rsidR="00BB6209" w:rsidRPr="00BE56D0">
        <w:rPr>
          <w:rFonts w:asciiTheme="minorHAnsi" w:eastAsiaTheme="minorEastAsia" w:hAnsiTheme="minorHAnsi" w:cstheme="minorBidi"/>
          <w:b w:val="0"/>
          <w:bCs w:val="0"/>
          <w:color w:val="auto"/>
          <w:sz w:val="22"/>
          <w:szCs w:val="22"/>
        </w:rPr>
        <w:t xml:space="preserve"> data</w:t>
      </w:r>
      <w:r w:rsidR="00BB6209" w:rsidRPr="00BB6209">
        <w:rPr>
          <w:rFonts w:asciiTheme="minorHAnsi" w:eastAsiaTheme="minorEastAsia" w:hAnsiTheme="minorHAnsi" w:cstheme="minorBidi"/>
          <w:b w:val="0"/>
          <w:bCs w:val="0"/>
          <w:color w:val="auto"/>
          <w:sz w:val="22"/>
          <w:szCs w:val="22"/>
        </w:rPr>
        <w:t xml:space="preserve"> growth in size and complexity, creating unprecedented challenges in </w:t>
      </w:r>
      <w:r w:rsidR="00BB6209" w:rsidRPr="00BE56D0">
        <w:rPr>
          <w:rFonts w:asciiTheme="minorHAnsi" w:eastAsiaTheme="minorEastAsia" w:hAnsiTheme="minorHAnsi" w:cstheme="minorBidi"/>
          <w:b w:val="0"/>
          <w:bCs w:val="0"/>
          <w:color w:val="auto"/>
          <w:sz w:val="22"/>
          <w:szCs w:val="22"/>
        </w:rPr>
        <w:t>Operational management and Quality Insights</w:t>
      </w:r>
      <w:r w:rsidR="00BB6209" w:rsidRPr="00BB6209">
        <w:rPr>
          <w:rFonts w:asciiTheme="minorHAnsi" w:eastAsiaTheme="minorEastAsia" w:hAnsiTheme="minorHAnsi" w:cstheme="minorBidi"/>
          <w:b w:val="0"/>
          <w:bCs w:val="0"/>
          <w:color w:val="auto"/>
          <w:sz w:val="22"/>
          <w:szCs w:val="22"/>
        </w:rPr>
        <w:t xml:space="preserve">. Traditional </w:t>
      </w:r>
      <w:r w:rsidR="00BB6209" w:rsidRPr="00BE56D0">
        <w:rPr>
          <w:rFonts w:asciiTheme="minorHAnsi" w:eastAsiaTheme="minorEastAsia" w:hAnsiTheme="minorHAnsi" w:cstheme="minorBidi"/>
          <w:b w:val="0"/>
          <w:bCs w:val="0"/>
          <w:color w:val="auto"/>
          <w:sz w:val="22"/>
          <w:szCs w:val="22"/>
        </w:rPr>
        <w:t>Data Consumption and Processing</w:t>
      </w:r>
      <w:r w:rsidR="00BB6209" w:rsidRPr="00BB6209">
        <w:rPr>
          <w:rFonts w:asciiTheme="minorHAnsi" w:eastAsiaTheme="minorEastAsia" w:hAnsiTheme="minorHAnsi" w:cstheme="minorBidi"/>
          <w:b w:val="0"/>
          <w:bCs w:val="0"/>
          <w:color w:val="auto"/>
          <w:sz w:val="22"/>
          <w:szCs w:val="22"/>
        </w:rPr>
        <w:t xml:space="preserve"> approaches struggle with efficiently managing the scale, resource requirements, and dynamic nature </w:t>
      </w:r>
      <w:r w:rsidR="00BB6209" w:rsidRPr="00BE56D0">
        <w:rPr>
          <w:rFonts w:asciiTheme="minorHAnsi" w:eastAsiaTheme="minorEastAsia" w:hAnsiTheme="minorHAnsi" w:cstheme="minorBidi"/>
          <w:b w:val="0"/>
          <w:bCs w:val="0"/>
          <w:color w:val="auto"/>
          <w:sz w:val="22"/>
          <w:szCs w:val="22"/>
        </w:rPr>
        <w:t>and variety</w:t>
      </w:r>
      <w:r w:rsidR="00BB6209" w:rsidRPr="00BB6209">
        <w:rPr>
          <w:rFonts w:asciiTheme="minorHAnsi" w:eastAsiaTheme="minorEastAsia" w:hAnsiTheme="minorHAnsi" w:cstheme="minorBidi"/>
          <w:b w:val="0"/>
          <w:bCs w:val="0"/>
          <w:color w:val="auto"/>
          <w:sz w:val="22"/>
          <w:szCs w:val="22"/>
        </w:rPr>
        <w:t xml:space="preserve">, highlighting the need for more </w:t>
      </w:r>
      <w:r w:rsidR="00BB6209" w:rsidRPr="00BE56D0">
        <w:rPr>
          <w:rFonts w:asciiTheme="minorHAnsi" w:eastAsiaTheme="minorEastAsia" w:hAnsiTheme="minorHAnsi" w:cstheme="minorBidi"/>
          <w:b w:val="0"/>
          <w:bCs w:val="0"/>
          <w:color w:val="auto"/>
          <w:sz w:val="22"/>
          <w:szCs w:val="22"/>
        </w:rPr>
        <w:t xml:space="preserve">efficient and advanced </w:t>
      </w:r>
      <w:r w:rsidR="00BB6209" w:rsidRPr="00BB6209">
        <w:rPr>
          <w:rFonts w:asciiTheme="minorHAnsi" w:eastAsiaTheme="minorEastAsia" w:hAnsiTheme="minorHAnsi" w:cstheme="minorBidi"/>
          <w:b w:val="0"/>
          <w:bCs w:val="0"/>
          <w:color w:val="auto"/>
          <w:sz w:val="22"/>
          <w:szCs w:val="22"/>
        </w:rPr>
        <w:t>solutions.</w:t>
      </w:r>
      <w:r w:rsidR="00FE2895">
        <w:rPr>
          <w:rFonts w:asciiTheme="minorHAnsi" w:eastAsiaTheme="minorEastAsia" w:hAnsiTheme="minorHAnsi" w:cstheme="minorBidi"/>
          <w:b w:val="0"/>
          <w:bCs w:val="0"/>
          <w:color w:val="auto"/>
          <w:sz w:val="22"/>
          <w:szCs w:val="22"/>
        </w:rPr>
        <w:t xml:space="preserve"> </w:t>
      </w:r>
      <w:r w:rsidR="00BB6209" w:rsidRPr="00BB6209">
        <w:rPr>
          <w:rFonts w:asciiTheme="minorHAnsi" w:eastAsiaTheme="minorEastAsia" w:hAnsiTheme="minorHAnsi" w:cstheme="minorBidi"/>
          <w:b w:val="0"/>
          <w:bCs w:val="0"/>
          <w:color w:val="auto"/>
          <w:sz w:val="22"/>
          <w:szCs w:val="22"/>
        </w:rPr>
        <w:t>To develop and validate a</w:t>
      </w:r>
      <w:r w:rsidR="00BB6209" w:rsidRPr="00BE56D0">
        <w:rPr>
          <w:rFonts w:asciiTheme="minorHAnsi" w:eastAsiaTheme="minorEastAsia" w:hAnsiTheme="minorHAnsi" w:cstheme="minorBidi"/>
          <w:b w:val="0"/>
          <w:bCs w:val="0"/>
          <w:color w:val="auto"/>
          <w:sz w:val="22"/>
          <w:szCs w:val="22"/>
        </w:rPr>
        <w:t xml:space="preserve"> data processing</w:t>
      </w:r>
      <w:r w:rsidR="00BB6209" w:rsidRPr="00BB6209">
        <w:rPr>
          <w:rFonts w:asciiTheme="minorHAnsi" w:eastAsiaTheme="minorEastAsia" w:hAnsiTheme="minorHAnsi" w:cstheme="minorBidi"/>
          <w:b w:val="0"/>
          <w:bCs w:val="0"/>
          <w:color w:val="auto"/>
          <w:sz w:val="22"/>
          <w:szCs w:val="22"/>
        </w:rPr>
        <w:t xml:space="preserve"> framework leveraging </w:t>
      </w:r>
      <w:r w:rsidR="00BB6209" w:rsidRPr="00BE56D0">
        <w:rPr>
          <w:rFonts w:asciiTheme="minorHAnsi" w:eastAsiaTheme="minorEastAsia" w:hAnsiTheme="minorHAnsi" w:cstheme="minorBidi"/>
          <w:b w:val="0"/>
          <w:bCs w:val="0"/>
          <w:color w:val="auto"/>
          <w:sz w:val="22"/>
          <w:szCs w:val="22"/>
        </w:rPr>
        <w:t>Edge AI and Dynamic Tables</w:t>
      </w:r>
      <w:r w:rsidR="00BB6209" w:rsidRPr="00BB6209">
        <w:rPr>
          <w:rFonts w:asciiTheme="minorHAnsi" w:eastAsiaTheme="minorEastAsia" w:hAnsiTheme="minorHAnsi" w:cstheme="minorBidi"/>
          <w:b w:val="0"/>
          <w:bCs w:val="0"/>
          <w:color w:val="auto"/>
          <w:sz w:val="22"/>
          <w:szCs w:val="22"/>
        </w:rPr>
        <w:t xml:space="preserve"> for optimizing </w:t>
      </w:r>
      <w:r w:rsidR="00BB6209" w:rsidRPr="00BE56D0">
        <w:rPr>
          <w:rFonts w:asciiTheme="minorHAnsi" w:eastAsiaTheme="minorEastAsia" w:hAnsiTheme="minorHAnsi" w:cstheme="minorBidi"/>
          <w:b w:val="0"/>
          <w:bCs w:val="0"/>
          <w:color w:val="auto"/>
          <w:sz w:val="22"/>
          <w:szCs w:val="22"/>
        </w:rPr>
        <w:t>data</w:t>
      </w:r>
      <w:r w:rsidR="00BB6209" w:rsidRPr="00BB6209">
        <w:rPr>
          <w:rFonts w:asciiTheme="minorHAnsi" w:eastAsiaTheme="minorEastAsia" w:hAnsiTheme="minorHAnsi" w:cstheme="minorBidi"/>
          <w:b w:val="0"/>
          <w:bCs w:val="0"/>
          <w:color w:val="auto"/>
          <w:sz w:val="22"/>
          <w:szCs w:val="22"/>
        </w:rPr>
        <w:t xml:space="preserve"> pipelines specifically for</w:t>
      </w:r>
      <w:r w:rsidR="00BB6209" w:rsidRPr="00BE56D0">
        <w:rPr>
          <w:rFonts w:asciiTheme="minorHAnsi" w:eastAsiaTheme="minorEastAsia" w:hAnsiTheme="minorHAnsi" w:cstheme="minorBidi"/>
          <w:b w:val="0"/>
          <w:bCs w:val="0"/>
          <w:color w:val="auto"/>
          <w:sz w:val="22"/>
          <w:szCs w:val="22"/>
        </w:rPr>
        <w:t xml:space="preserve"> continuous and NRT/Real Time insights</w:t>
      </w:r>
      <w:r w:rsidR="00BB6209" w:rsidRPr="00BB6209">
        <w:rPr>
          <w:rFonts w:asciiTheme="minorHAnsi" w:eastAsiaTheme="minorEastAsia" w:hAnsiTheme="minorHAnsi" w:cstheme="minorBidi"/>
          <w:b w:val="0"/>
          <w:bCs w:val="0"/>
          <w:color w:val="auto"/>
          <w:sz w:val="22"/>
          <w:szCs w:val="22"/>
        </w:rPr>
        <w:t xml:space="preserve">, focusing on automating </w:t>
      </w:r>
      <w:r w:rsidR="00BB6209" w:rsidRPr="00BE56D0">
        <w:rPr>
          <w:rFonts w:asciiTheme="minorHAnsi" w:eastAsiaTheme="minorEastAsia" w:hAnsiTheme="minorHAnsi" w:cstheme="minorBidi"/>
          <w:b w:val="0"/>
          <w:bCs w:val="0"/>
          <w:color w:val="auto"/>
          <w:sz w:val="22"/>
          <w:szCs w:val="22"/>
        </w:rPr>
        <w:t>business</w:t>
      </w:r>
      <w:r w:rsidR="00BB6209" w:rsidRPr="00BB6209">
        <w:rPr>
          <w:rFonts w:asciiTheme="minorHAnsi" w:eastAsiaTheme="minorEastAsia" w:hAnsiTheme="minorHAnsi" w:cstheme="minorBidi"/>
          <w:b w:val="0"/>
          <w:bCs w:val="0"/>
          <w:color w:val="auto"/>
          <w:sz w:val="22"/>
          <w:szCs w:val="22"/>
        </w:rPr>
        <w:t xml:space="preserve"> decisions, resource allocation, and pipeline optimization while maintaining performance and cost efficiency.</w:t>
      </w:r>
      <w:r w:rsidR="00FE2895">
        <w:rPr>
          <w:rFonts w:asciiTheme="minorHAnsi" w:eastAsiaTheme="minorEastAsia" w:hAnsiTheme="minorHAnsi" w:cstheme="minorBidi"/>
          <w:b w:val="0"/>
          <w:bCs w:val="0"/>
          <w:color w:val="auto"/>
          <w:sz w:val="22"/>
          <w:szCs w:val="22"/>
        </w:rPr>
        <w:t xml:space="preserve"> </w:t>
      </w:r>
      <w:r w:rsidR="00BB6209" w:rsidRPr="00BB6209">
        <w:rPr>
          <w:rFonts w:asciiTheme="minorHAnsi" w:eastAsiaTheme="minorEastAsia" w:hAnsiTheme="minorHAnsi" w:cstheme="minorBidi"/>
          <w:b w:val="0"/>
          <w:bCs w:val="0"/>
          <w:color w:val="auto"/>
          <w:sz w:val="22"/>
          <w:szCs w:val="22"/>
        </w:rPr>
        <w:t xml:space="preserve">We implemented a </w:t>
      </w:r>
      <w:r w:rsidR="00194EF6" w:rsidRPr="00BE56D0">
        <w:rPr>
          <w:rFonts w:asciiTheme="minorHAnsi" w:eastAsiaTheme="minorEastAsia" w:hAnsiTheme="minorHAnsi" w:cstheme="minorBidi"/>
          <w:b w:val="0"/>
          <w:bCs w:val="0"/>
          <w:color w:val="auto"/>
          <w:sz w:val="22"/>
          <w:szCs w:val="22"/>
        </w:rPr>
        <w:t>multi-</w:t>
      </w:r>
      <w:r w:rsidR="00BB6209" w:rsidRPr="00BB6209">
        <w:rPr>
          <w:rFonts w:asciiTheme="minorHAnsi" w:eastAsiaTheme="minorEastAsia" w:hAnsiTheme="minorHAnsi" w:cstheme="minorBidi"/>
          <w:b w:val="0"/>
          <w:bCs w:val="0"/>
          <w:color w:val="auto"/>
          <w:sz w:val="22"/>
          <w:szCs w:val="22"/>
        </w:rPr>
        <w:t xml:space="preserve">stream </w:t>
      </w:r>
      <w:r w:rsidR="00194EF6" w:rsidRPr="00BE56D0">
        <w:rPr>
          <w:rFonts w:asciiTheme="minorHAnsi" w:eastAsiaTheme="minorEastAsia" w:hAnsiTheme="minorHAnsi" w:cstheme="minorBidi"/>
          <w:b w:val="0"/>
          <w:bCs w:val="0"/>
          <w:color w:val="auto"/>
          <w:sz w:val="22"/>
          <w:szCs w:val="22"/>
        </w:rPr>
        <w:t>medallion</w:t>
      </w:r>
      <w:r w:rsidR="00BB6209" w:rsidRPr="00BB6209">
        <w:rPr>
          <w:rFonts w:asciiTheme="minorHAnsi" w:eastAsiaTheme="minorEastAsia" w:hAnsiTheme="minorHAnsi" w:cstheme="minorBidi"/>
          <w:b w:val="0"/>
          <w:bCs w:val="0"/>
          <w:color w:val="auto"/>
          <w:sz w:val="22"/>
          <w:szCs w:val="22"/>
        </w:rPr>
        <w:t xml:space="preserve"> architecture for processing heterogeneous operational </w:t>
      </w:r>
      <w:r w:rsidR="00194EF6" w:rsidRPr="00BE56D0">
        <w:rPr>
          <w:rFonts w:asciiTheme="minorHAnsi" w:eastAsiaTheme="minorEastAsia" w:hAnsiTheme="minorHAnsi" w:cstheme="minorBidi"/>
          <w:b w:val="0"/>
          <w:bCs w:val="0"/>
          <w:color w:val="auto"/>
          <w:sz w:val="22"/>
          <w:szCs w:val="22"/>
        </w:rPr>
        <w:t>data</w:t>
      </w:r>
      <w:r w:rsidR="00BB6209" w:rsidRPr="00BB6209">
        <w:rPr>
          <w:rFonts w:asciiTheme="minorHAnsi" w:eastAsiaTheme="minorEastAsia" w:hAnsiTheme="minorHAnsi" w:cstheme="minorBidi"/>
          <w:b w:val="0"/>
          <w:bCs w:val="0"/>
          <w:color w:val="auto"/>
          <w:sz w:val="22"/>
          <w:szCs w:val="22"/>
        </w:rPr>
        <w:t>, coupled with an adaptive resource allocation system and sophisticated</w:t>
      </w:r>
      <w:r w:rsidR="008A00D3" w:rsidRPr="00BE56D0">
        <w:rPr>
          <w:rFonts w:asciiTheme="minorHAnsi" w:eastAsiaTheme="minorEastAsia" w:hAnsiTheme="minorHAnsi" w:cstheme="minorBidi"/>
          <w:b w:val="0"/>
          <w:bCs w:val="0"/>
          <w:color w:val="auto"/>
          <w:sz w:val="22"/>
          <w:szCs w:val="22"/>
        </w:rPr>
        <w:t xml:space="preserve"> data</w:t>
      </w:r>
      <w:r w:rsidR="00BB6209" w:rsidRPr="00BB6209">
        <w:rPr>
          <w:rFonts w:asciiTheme="minorHAnsi" w:eastAsiaTheme="minorEastAsia" w:hAnsiTheme="minorHAnsi" w:cstheme="minorBidi"/>
          <w:b w:val="0"/>
          <w:bCs w:val="0"/>
          <w:color w:val="auto"/>
          <w:sz w:val="22"/>
          <w:szCs w:val="22"/>
        </w:rPr>
        <w:t xml:space="preserve"> </w:t>
      </w:r>
      <w:r w:rsidR="00194EF6" w:rsidRPr="00BE56D0">
        <w:rPr>
          <w:rFonts w:asciiTheme="minorHAnsi" w:eastAsiaTheme="minorEastAsia" w:hAnsiTheme="minorHAnsi" w:cstheme="minorBidi"/>
          <w:b w:val="0"/>
          <w:bCs w:val="0"/>
          <w:color w:val="auto"/>
          <w:sz w:val="22"/>
          <w:szCs w:val="22"/>
        </w:rPr>
        <w:t>ingress</w:t>
      </w:r>
      <w:r w:rsidR="00BB6209" w:rsidRPr="00BB6209">
        <w:rPr>
          <w:rFonts w:asciiTheme="minorHAnsi" w:eastAsiaTheme="minorEastAsia" w:hAnsiTheme="minorHAnsi" w:cstheme="minorBidi"/>
          <w:b w:val="0"/>
          <w:bCs w:val="0"/>
          <w:color w:val="auto"/>
          <w:sz w:val="22"/>
          <w:szCs w:val="22"/>
        </w:rPr>
        <w:t xml:space="preserve"> orchestration mechanism. The framework </w:t>
      </w:r>
      <w:r w:rsidR="00365FB1" w:rsidRPr="00BE56D0">
        <w:rPr>
          <w:rFonts w:asciiTheme="minorHAnsi" w:eastAsiaTheme="minorEastAsia" w:hAnsiTheme="minorHAnsi" w:cstheme="minorBidi"/>
          <w:b w:val="0"/>
          <w:bCs w:val="0"/>
          <w:color w:val="auto"/>
          <w:sz w:val="22"/>
          <w:szCs w:val="22"/>
        </w:rPr>
        <w:t xml:space="preserve">is tested and </w:t>
      </w:r>
      <w:r w:rsidR="00BB6209" w:rsidRPr="00BB6209">
        <w:rPr>
          <w:rFonts w:asciiTheme="minorHAnsi" w:eastAsiaTheme="minorEastAsia" w:hAnsiTheme="minorHAnsi" w:cstheme="minorBidi"/>
          <w:b w:val="0"/>
          <w:bCs w:val="0"/>
          <w:color w:val="auto"/>
          <w:sz w:val="22"/>
          <w:szCs w:val="22"/>
        </w:rPr>
        <w:t xml:space="preserve">evaluated across multiple cloud environments using production workloads from various organizations, testing its performance in multi-cloud environments, high-throughput production </w:t>
      </w:r>
      <w:r w:rsidR="0008766C" w:rsidRPr="00BE56D0">
        <w:rPr>
          <w:rFonts w:asciiTheme="minorHAnsi" w:eastAsiaTheme="minorEastAsia" w:hAnsiTheme="minorHAnsi" w:cstheme="minorBidi"/>
          <w:b w:val="0"/>
          <w:bCs w:val="0"/>
          <w:color w:val="auto"/>
          <w:sz w:val="22"/>
          <w:szCs w:val="22"/>
        </w:rPr>
        <w:t xml:space="preserve">processes </w:t>
      </w:r>
      <w:r w:rsidR="00BB6209" w:rsidRPr="00BB6209">
        <w:rPr>
          <w:rFonts w:asciiTheme="minorHAnsi" w:eastAsiaTheme="minorEastAsia" w:hAnsiTheme="minorHAnsi" w:cstheme="minorBidi"/>
          <w:b w:val="0"/>
          <w:bCs w:val="0"/>
          <w:color w:val="auto"/>
          <w:sz w:val="22"/>
          <w:szCs w:val="22"/>
        </w:rPr>
        <w:t xml:space="preserve">and </w:t>
      </w:r>
      <w:r w:rsidR="0008766C" w:rsidRPr="00BE56D0">
        <w:rPr>
          <w:rFonts w:asciiTheme="minorHAnsi" w:eastAsiaTheme="minorEastAsia" w:hAnsiTheme="minorHAnsi" w:cstheme="minorBidi"/>
          <w:b w:val="0"/>
          <w:bCs w:val="0"/>
          <w:color w:val="auto"/>
          <w:sz w:val="22"/>
          <w:szCs w:val="22"/>
        </w:rPr>
        <w:t>time</w:t>
      </w:r>
      <w:r w:rsidR="00BB6209" w:rsidRPr="00BB6209">
        <w:rPr>
          <w:rFonts w:asciiTheme="minorHAnsi" w:eastAsiaTheme="minorEastAsia" w:hAnsiTheme="minorHAnsi" w:cstheme="minorBidi"/>
          <w:b w:val="0"/>
          <w:bCs w:val="0"/>
          <w:color w:val="auto"/>
          <w:sz w:val="22"/>
          <w:szCs w:val="22"/>
        </w:rPr>
        <w:t>-sensitive</w:t>
      </w:r>
      <w:r w:rsidR="008121B7">
        <w:rPr>
          <w:rFonts w:asciiTheme="minorHAnsi" w:eastAsiaTheme="minorEastAsia" w:hAnsiTheme="minorHAnsi" w:cstheme="minorBidi"/>
          <w:b w:val="0"/>
          <w:bCs w:val="0"/>
          <w:color w:val="auto"/>
          <w:sz w:val="22"/>
          <w:szCs w:val="22"/>
        </w:rPr>
        <w:t xml:space="preserve"> </w:t>
      </w:r>
      <w:r w:rsidR="00BB6209" w:rsidRPr="00BB6209">
        <w:rPr>
          <w:rFonts w:asciiTheme="minorHAnsi" w:eastAsiaTheme="minorEastAsia" w:hAnsiTheme="minorHAnsi" w:cstheme="minorBidi"/>
          <w:b w:val="0"/>
          <w:bCs w:val="0"/>
          <w:color w:val="auto"/>
          <w:sz w:val="22"/>
          <w:szCs w:val="22"/>
        </w:rPr>
        <w:t>deployments.</w:t>
      </w:r>
      <w:r w:rsidR="00BB6209" w:rsidRPr="00BB6209">
        <w:t> </w:t>
      </w:r>
      <w:r w:rsidR="00BB6209" w:rsidRPr="00BB6209">
        <w:rPr>
          <w:rFonts w:asciiTheme="minorHAnsi" w:eastAsiaTheme="minorEastAsia" w:hAnsiTheme="minorHAnsi" w:cstheme="minorBidi"/>
          <w:b w:val="0"/>
          <w:bCs w:val="0"/>
          <w:color w:val="auto"/>
          <w:sz w:val="22"/>
          <w:szCs w:val="22"/>
        </w:rPr>
        <w:t xml:space="preserve">Our framework demonstrated significant improvements over traditional </w:t>
      </w:r>
      <w:r w:rsidR="0008766C" w:rsidRPr="00BE56D0">
        <w:rPr>
          <w:rFonts w:asciiTheme="minorHAnsi" w:eastAsiaTheme="minorEastAsia" w:hAnsiTheme="minorHAnsi" w:cstheme="minorBidi"/>
          <w:b w:val="0"/>
          <w:bCs w:val="0"/>
          <w:color w:val="auto"/>
          <w:sz w:val="22"/>
          <w:szCs w:val="22"/>
        </w:rPr>
        <w:t xml:space="preserve">data ingress </w:t>
      </w:r>
      <w:r w:rsidR="00BB6209" w:rsidRPr="00BB6209">
        <w:rPr>
          <w:rFonts w:asciiTheme="minorHAnsi" w:eastAsiaTheme="minorEastAsia" w:hAnsiTheme="minorHAnsi" w:cstheme="minorBidi"/>
          <w:b w:val="0"/>
          <w:bCs w:val="0"/>
          <w:color w:val="auto"/>
          <w:sz w:val="22"/>
          <w:szCs w:val="22"/>
        </w:rPr>
        <w:t xml:space="preserve">approaches, achieving </w:t>
      </w:r>
      <w:r w:rsidR="0008766C" w:rsidRPr="00BE56D0">
        <w:rPr>
          <w:rFonts w:asciiTheme="minorHAnsi" w:eastAsiaTheme="minorEastAsia" w:hAnsiTheme="minorHAnsi" w:cstheme="minorBidi"/>
          <w:b w:val="0"/>
          <w:bCs w:val="0"/>
          <w:color w:val="auto"/>
          <w:sz w:val="22"/>
          <w:szCs w:val="22"/>
        </w:rPr>
        <w:t>40% faster data insights</w:t>
      </w:r>
      <w:r w:rsidR="00BB6209" w:rsidRPr="00BB6209">
        <w:rPr>
          <w:rFonts w:asciiTheme="minorHAnsi" w:eastAsiaTheme="minorEastAsia" w:hAnsiTheme="minorHAnsi" w:cstheme="minorBidi"/>
          <w:b w:val="0"/>
          <w:bCs w:val="0"/>
          <w:color w:val="auto"/>
          <w:sz w:val="22"/>
          <w:szCs w:val="22"/>
        </w:rPr>
        <w:t>, 1</w:t>
      </w:r>
      <w:r w:rsidR="0008766C" w:rsidRPr="00BE56D0">
        <w:rPr>
          <w:rFonts w:asciiTheme="minorHAnsi" w:eastAsiaTheme="minorEastAsia" w:hAnsiTheme="minorHAnsi" w:cstheme="minorBidi"/>
          <w:b w:val="0"/>
          <w:bCs w:val="0"/>
          <w:color w:val="auto"/>
          <w:sz w:val="22"/>
          <w:szCs w:val="22"/>
        </w:rPr>
        <w:t>8</w:t>
      </w:r>
      <w:r w:rsidR="00BB6209" w:rsidRPr="00BB6209">
        <w:rPr>
          <w:rFonts w:asciiTheme="minorHAnsi" w:eastAsiaTheme="minorEastAsia" w:hAnsiTheme="minorHAnsi" w:cstheme="minorBidi"/>
          <w:b w:val="0"/>
          <w:bCs w:val="0"/>
          <w:color w:val="auto"/>
          <w:sz w:val="22"/>
          <w:szCs w:val="22"/>
        </w:rPr>
        <w:t xml:space="preserve">% reduction in </w:t>
      </w:r>
      <w:r w:rsidR="0008766C" w:rsidRPr="00BE56D0">
        <w:rPr>
          <w:rFonts w:asciiTheme="minorHAnsi" w:eastAsiaTheme="minorEastAsia" w:hAnsiTheme="minorHAnsi" w:cstheme="minorBidi"/>
          <w:b w:val="0"/>
          <w:bCs w:val="0"/>
          <w:color w:val="auto"/>
          <w:sz w:val="22"/>
          <w:szCs w:val="22"/>
        </w:rPr>
        <w:t xml:space="preserve">data </w:t>
      </w:r>
      <w:r w:rsidR="00BB6209" w:rsidRPr="00BB6209">
        <w:rPr>
          <w:rFonts w:asciiTheme="minorHAnsi" w:eastAsiaTheme="minorEastAsia" w:hAnsiTheme="minorHAnsi" w:cstheme="minorBidi"/>
          <w:b w:val="0"/>
          <w:bCs w:val="0"/>
          <w:color w:val="auto"/>
          <w:sz w:val="22"/>
          <w:szCs w:val="22"/>
        </w:rPr>
        <w:t xml:space="preserve">latency, and </w:t>
      </w:r>
      <w:r w:rsidR="0008766C" w:rsidRPr="00BE56D0">
        <w:rPr>
          <w:rFonts w:asciiTheme="minorHAnsi" w:eastAsiaTheme="minorEastAsia" w:hAnsiTheme="minorHAnsi" w:cstheme="minorBidi"/>
          <w:b w:val="0"/>
          <w:bCs w:val="0"/>
          <w:color w:val="auto"/>
          <w:sz w:val="22"/>
          <w:szCs w:val="22"/>
        </w:rPr>
        <w:t>24</w:t>
      </w:r>
      <w:r w:rsidR="00BB6209" w:rsidRPr="00BB6209">
        <w:rPr>
          <w:rFonts w:asciiTheme="minorHAnsi" w:eastAsiaTheme="minorEastAsia" w:hAnsiTheme="minorHAnsi" w:cstheme="minorBidi"/>
          <w:b w:val="0"/>
          <w:bCs w:val="0"/>
          <w:color w:val="auto"/>
          <w:sz w:val="22"/>
          <w:szCs w:val="22"/>
        </w:rPr>
        <w:t xml:space="preserve">% decrease in operational costs. These improvements were validated through </w:t>
      </w:r>
      <w:r w:rsidR="0008766C" w:rsidRPr="00BE56D0">
        <w:rPr>
          <w:rFonts w:asciiTheme="minorHAnsi" w:eastAsiaTheme="minorEastAsia" w:hAnsiTheme="minorHAnsi" w:cstheme="minorBidi"/>
          <w:b w:val="0"/>
          <w:bCs w:val="0"/>
          <w:color w:val="auto"/>
          <w:sz w:val="22"/>
          <w:szCs w:val="22"/>
        </w:rPr>
        <w:t>comprehensives scenarios</w:t>
      </w:r>
      <w:r w:rsidR="00BB6209" w:rsidRPr="00BB6209">
        <w:rPr>
          <w:rFonts w:asciiTheme="minorHAnsi" w:eastAsiaTheme="minorEastAsia" w:hAnsiTheme="minorHAnsi" w:cstheme="minorBidi"/>
          <w:b w:val="0"/>
          <w:bCs w:val="0"/>
          <w:color w:val="auto"/>
          <w:sz w:val="22"/>
          <w:szCs w:val="22"/>
        </w:rPr>
        <w:t xml:space="preserve"> across different </w:t>
      </w:r>
      <w:r w:rsidR="0008766C" w:rsidRPr="00BE56D0">
        <w:rPr>
          <w:rFonts w:asciiTheme="minorHAnsi" w:eastAsiaTheme="minorEastAsia" w:hAnsiTheme="minorHAnsi" w:cstheme="minorBidi"/>
          <w:b w:val="0"/>
          <w:bCs w:val="0"/>
          <w:color w:val="auto"/>
          <w:sz w:val="22"/>
          <w:szCs w:val="22"/>
        </w:rPr>
        <w:t>data sources</w:t>
      </w:r>
      <w:r w:rsidR="00BB6209" w:rsidRPr="00BB6209">
        <w:rPr>
          <w:rFonts w:asciiTheme="minorHAnsi" w:eastAsiaTheme="minorEastAsia" w:hAnsiTheme="minorHAnsi" w:cstheme="minorBidi"/>
          <w:b w:val="0"/>
          <w:bCs w:val="0"/>
          <w:color w:val="auto"/>
          <w:sz w:val="22"/>
          <w:szCs w:val="22"/>
        </w:rPr>
        <w:t xml:space="preserve"> and workload patterns, demonstrating the framework’s ability to maintain performance stability while optimizing resource usage. The system’s ability to adapt to varying workloads and automatically optimize </w:t>
      </w:r>
      <w:r w:rsidR="00BE56D0" w:rsidRPr="00BE56D0">
        <w:rPr>
          <w:rFonts w:asciiTheme="minorHAnsi" w:eastAsiaTheme="minorEastAsia" w:hAnsiTheme="minorHAnsi" w:cstheme="minorBidi"/>
          <w:b w:val="0"/>
          <w:bCs w:val="0"/>
          <w:color w:val="auto"/>
          <w:sz w:val="22"/>
          <w:szCs w:val="22"/>
        </w:rPr>
        <w:t>data processing</w:t>
      </w:r>
      <w:r w:rsidR="00BB6209" w:rsidRPr="00BB6209">
        <w:rPr>
          <w:rFonts w:asciiTheme="minorHAnsi" w:eastAsiaTheme="minorEastAsia" w:hAnsiTheme="minorHAnsi" w:cstheme="minorBidi"/>
          <w:b w:val="0"/>
          <w:bCs w:val="0"/>
          <w:color w:val="auto"/>
          <w:sz w:val="22"/>
          <w:szCs w:val="22"/>
        </w:rPr>
        <w:t xml:space="preserve"> strategies provides a robust solution for modern </w:t>
      </w:r>
      <w:r w:rsidR="00BE56D0" w:rsidRPr="00BE56D0">
        <w:rPr>
          <w:rFonts w:asciiTheme="minorHAnsi" w:eastAsiaTheme="minorEastAsia" w:hAnsiTheme="minorHAnsi" w:cstheme="minorBidi"/>
          <w:b w:val="0"/>
          <w:bCs w:val="0"/>
          <w:color w:val="auto"/>
          <w:sz w:val="22"/>
          <w:szCs w:val="22"/>
        </w:rPr>
        <w:t xml:space="preserve">data needs and </w:t>
      </w:r>
      <w:r w:rsidR="00BB6209" w:rsidRPr="00BB6209">
        <w:rPr>
          <w:rFonts w:asciiTheme="minorHAnsi" w:eastAsiaTheme="minorEastAsia" w:hAnsiTheme="minorHAnsi" w:cstheme="minorBidi"/>
          <w:b w:val="0"/>
          <w:bCs w:val="0"/>
          <w:color w:val="auto"/>
          <w:sz w:val="22"/>
          <w:szCs w:val="22"/>
        </w:rPr>
        <w:t>challenges, offering improved operational efficiency and cost management while maintaining system reliability.</w:t>
      </w:r>
    </w:p>
    <w:p w14:paraId="7082409C" w14:textId="77777777" w:rsidR="008121B7" w:rsidRDefault="008121B7" w:rsidP="008121B7">
      <w:pPr>
        <w:rPr>
          <w:b/>
          <w:bCs/>
        </w:rPr>
      </w:pPr>
    </w:p>
    <w:p w14:paraId="2D1422E1" w14:textId="34A67AC7" w:rsidR="008121B7" w:rsidRPr="008121B7" w:rsidRDefault="008121B7" w:rsidP="008121B7">
      <w:r w:rsidRPr="00687066">
        <w:rPr>
          <w:rFonts w:asciiTheme="majorHAnsi" w:eastAsiaTheme="majorEastAsia" w:hAnsiTheme="majorHAnsi" w:cstheme="majorBidi"/>
          <w:b/>
          <w:bCs/>
          <w:color w:val="365F91" w:themeColor="accent1" w:themeShade="BF"/>
          <w:sz w:val="28"/>
          <w:szCs w:val="28"/>
        </w:rPr>
        <w:t>Keywords:</w:t>
      </w:r>
      <w:r w:rsidRPr="008121B7">
        <w:t> </w:t>
      </w:r>
      <w:r>
        <w:t>Medallion Architecture</w:t>
      </w:r>
      <w:r w:rsidRPr="008121B7">
        <w:t xml:space="preserve">, </w:t>
      </w:r>
      <w:proofErr w:type="gramStart"/>
      <w:r>
        <w:t>NRT(</w:t>
      </w:r>
      <w:proofErr w:type="gramEnd"/>
      <w:r>
        <w:t xml:space="preserve">Near Real Time), </w:t>
      </w:r>
      <w:r w:rsidR="00687066">
        <w:t>Predictive Maintenance</w:t>
      </w:r>
      <w:r w:rsidRPr="008121B7">
        <w:t xml:space="preserve">, </w:t>
      </w:r>
      <w:r w:rsidR="00687066">
        <w:t>LLM Models(</w:t>
      </w:r>
      <w:r w:rsidR="00687066" w:rsidRPr="008121B7">
        <w:t>large language models</w:t>
      </w:r>
      <w:r w:rsidR="00687066">
        <w:t>) , Machine Learning Models</w:t>
      </w:r>
      <w:r w:rsidRPr="008121B7">
        <w:t xml:space="preserve">,  </w:t>
      </w:r>
      <w:r w:rsidR="00687066">
        <w:t>IoT Sensors</w:t>
      </w:r>
      <w:r w:rsidRPr="008121B7">
        <w:t>.</w:t>
      </w:r>
    </w:p>
    <w:p w14:paraId="147EB31E" w14:textId="12F67AA2" w:rsidR="0063445A" w:rsidRDefault="00836CAC">
      <w:pPr>
        <w:pStyle w:val="Heading1"/>
      </w:pPr>
      <w:r>
        <w:lastRenderedPageBreak/>
        <w:t>Introduction</w:t>
      </w:r>
    </w:p>
    <w:p w14:paraId="14FC6CD8" w14:textId="7ED1213B" w:rsidR="00792A38" w:rsidRDefault="00117355" w:rsidP="00552750">
      <w:pPr>
        <w:jc w:val="both"/>
      </w:pPr>
      <w:r>
        <w:t xml:space="preserve">In today’s world, data is not just an asset it is the pulse of every single enterprise. As industries are producing </w:t>
      </w:r>
      <w:r w:rsidR="00D3569D">
        <w:t xml:space="preserve">tons and </w:t>
      </w:r>
      <w:r>
        <w:t>tons of data as industries are digitized and customer expectations soar, organizations are under immense pressure to harness real-time insights. However, traditional centralized architectures often fall short in delivering actionable intelligence fast enough.</w:t>
      </w:r>
      <w:r>
        <w:br/>
      </w:r>
      <w:r w:rsidR="00B67CBE">
        <w:t>Edge AI</w:t>
      </w:r>
      <w:r w:rsidR="00106EF0">
        <w:t xml:space="preserve"> </w:t>
      </w:r>
      <w:r w:rsidR="002E6589">
        <w:t>brings machine</w:t>
      </w:r>
      <w:r w:rsidR="00B67CBE">
        <w:t xml:space="preserve"> </w:t>
      </w:r>
      <w:proofErr w:type="gramStart"/>
      <w:r w:rsidR="00D50F17">
        <w:t>learning</w:t>
      </w:r>
      <w:r w:rsidR="00CE31A2">
        <w:t>[</w:t>
      </w:r>
      <w:proofErr w:type="gramEnd"/>
      <w:r w:rsidR="00CE31A2">
        <w:t>6]</w:t>
      </w:r>
      <w:r w:rsidR="00D50F17">
        <w:t xml:space="preserve"> LLM</w:t>
      </w:r>
      <w:r w:rsidR="00B67CBE">
        <w:t xml:space="preserve"> models closer to the data source, as well as Dynamic Tables</w:t>
      </w:r>
      <w:r w:rsidR="00D3569D">
        <w:t xml:space="preserve">, </w:t>
      </w:r>
      <w:r w:rsidR="00B67CBE">
        <w:t>a breed of data structures that revolutionize real-time data updates and processing. These two technologies combined hold the potential to fundamentally transform how we perceive, process, and act upon information.</w:t>
      </w:r>
    </w:p>
    <w:p w14:paraId="5BAA3E18" w14:textId="1519AC87" w:rsidR="0063445A" w:rsidRDefault="00B67CBE" w:rsidP="00552750">
      <w:pPr>
        <w:jc w:val="both"/>
      </w:pPr>
      <w:r>
        <w:t>This article explores how Edge AI combined with Dynamic Tables enables organizations to unlock real-time intelligence at unprecedented scale.</w:t>
      </w:r>
    </w:p>
    <w:p w14:paraId="086BA7B7" w14:textId="5EB44482" w:rsidR="00C14A59" w:rsidRPr="00C14A59" w:rsidRDefault="00C14A59" w:rsidP="00C14A59">
      <w:pPr>
        <w:pStyle w:val="Heading1"/>
      </w:pPr>
      <w:r w:rsidRPr="00C14A59">
        <w:t xml:space="preserve">Evolution of Edge AI and Dynamic Tables </w:t>
      </w:r>
    </w:p>
    <w:p w14:paraId="2D1D0167" w14:textId="56F54092" w:rsidR="0063445A" w:rsidRDefault="002E6589">
      <w:pPr>
        <w:pStyle w:val="Heading1"/>
      </w:pPr>
      <w:r>
        <w:t>Edge AI</w:t>
      </w:r>
      <w:r w:rsidR="00D50F17">
        <w:t xml:space="preserve"> </w:t>
      </w:r>
      <w:r w:rsidR="00DA1F02">
        <w:t>Background</w:t>
      </w:r>
    </w:p>
    <w:p w14:paraId="4CCB885C" w14:textId="1E5D7B12" w:rsidR="0063445A" w:rsidRDefault="00836CAC" w:rsidP="00687066">
      <w:pPr>
        <w:jc w:val="both"/>
      </w:pPr>
      <w:r>
        <w:t xml:space="preserve">Edge </w:t>
      </w:r>
      <w:proofErr w:type="gramStart"/>
      <w:r>
        <w:t>AI</w:t>
      </w:r>
      <w:r w:rsidR="00263844">
        <w:t>[</w:t>
      </w:r>
      <w:proofErr w:type="gramEnd"/>
      <w:r w:rsidR="00263844">
        <w:t>1]</w:t>
      </w:r>
      <w:r>
        <w:t xml:space="preserve"> </w:t>
      </w:r>
      <w:r w:rsidR="002E6589">
        <w:t>is the concept of</w:t>
      </w:r>
      <w:r>
        <w:t xml:space="preserve"> deployment of artificial intelligence algorithms</w:t>
      </w:r>
      <w:r w:rsidR="00855CD1">
        <w:t xml:space="preserve"> [3]</w:t>
      </w:r>
      <w:r>
        <w:t xml:space="preserve"> on edge devices such as smartphones, IoT sensors, drones, autonomous vehicles, and industrial machines. Rather than sending data to centralized cloud servers for processing, Edge AI models run locally, significantly reducing latency and bandwidth requirements.</w:t>
      </w:r>
    </w:p>
    <w:p w14:paraId="373B1740" w14:textId="77777777" w:rsidR="0063445A" w:rsidRDefault="00836CAC" w:rsidP="00687066">
      <w:pPr>
        <w:jc w:val="both"/>
      </w:pPr>
      <w:r>
        <w:t>Several factors are driving the rapid adoption of Edge AI:</w:t>
      </w:r>
    </w:p>
    <w:p w14:paraId="70F7C651" w14:textId="77777777" w:rsidR="0063445A" w:rsidRDefault="00836CAC" w:rsidP="00687066">
      <w:pPr>
        <w:jc w:val="both"/>
      </w:pPr>
      <w:r>
        <w:t>- Latency Sensitivity: Critical applications such as autonomous driving or predictive maintenance require decisions in milliseconds. Cloud-based models simply can't keep up.</w:t>
      </w:r>
    </w:p>
    <w:p w14:paraId="6C8009FC" w14:textId="77777777" w:rsidR="0063445A" w:rsidRDefault="00836CAC" w:rsidP="00687066">
      <w:pPr>
        <w:jc w:val="both"/>
      </w:pPr>
      <w:r>
        <w:t>- Bandwidth Constraints: As data volumes explode, sending everything to the cloud is neither cost-effective nor technically feasible.</w:t>
      </w:r>
    </w:p>
    <w:p w14:paraId="070BEC6E" w14:textId="77777777" w:rsidR="0063445A" w:rsidRDefault="00836CAC" w:rsidP="00687066">
      <w:pPr>
        <w:jc w:val="both"/>
      </w:pPr>
      <w:r>
        <w:t>- Privacy and Security: Sensitive data, such as medical records or industrial IP, benefits from localized processing, reducing risks associated with data transmission.</w:t>
      </w:r>
    </w:p>
    <w:p w14:paraId="6F79F061" w14:textId="77777777" w:rsidR="0063445A" w:rsidRDefault="00836CAC" w:rsidP="00687066">
      <w:pPr>
        <w:jc w:val="both"/>
      </w:pPr>
      <w:r>
        <w:t>But while Edge AI is powerful, it’s not without challenges. Updating models across thousands—or millions—of distributed devices can be daunting. Additionally, edge devices often operate on intermittent or unreliable networks.</w:t>
      </w:r>
    </w:p>
    <w:p w14:paraId="3407B0D3" w14:textId="27D96092" w:rsidR="0063445A" w:rsidRDefault="00F660D6">
      <w:pPr>
        <w:pStyle w:val="Heading1"/>
      </w:pPr>
      <w:r>
        <w:t>Dynamic Tables</w:t>
      </w:r>
      <w:r w:rsidR="00D50F17">
        <w:t xml:space="preserve"> </w:t>
      </w:r>
      <w:r w:rsidR="00DA1F02">
        <w:t>Background</w:t>
      </w:r>
    </w:p>
    <w:p w14:paraId="26176499" w14:textId="759E8C9F" w:rsidR="0063445A" w:rsidRDefault="00836CAC" w:rsidP="00687066">
      <w:pPr>
        <w:jc w:val="both"/>
      </w:pPr>
      <w:r>
        <w:t>Dynamic Tables</w:t>
      </w:r>
      <w:r w:rsidR="00E97E22">
        <w:t xml:space="preserve"> [5]</w:t>
      </w:r>
      <w:r w:rsidR="00E97E22" w:rsidRPr="008B1899">
        <w:t xml:space="preserve"> </w:t>
      </w:r>
      <w:r>
        <w:t>represent a significant shift from static data warehouse models. Unlike traditional tables that require scheduled batch updates (daily, hourly, etc.), Dynamic Tables continuously refresh themselves based on the arrival of new data.</w:t>
      </w:r>
    </w:p>
    <w:p w14:paraId="6A7B022B" w14:textId="77777777" w:rsidR="0063445A" w:rsidRDefault="00836CAC" w:rsidP="00687066">
      <w:pPr>
        <w:jc w:val="both"/>
      </w:pPr>
      <w:r>
        <w:lastRenderedPageBreak/>
        <w:t>Key features of Dynamic Tables include:</w:t>
      </w:r>
    </w:p>
    <w:p w14:paraId="0C0F1B7E" w14:textId="5808152C" w:rsidR="0063445A" w:rsidRDefault="00836CAC" w:rsidP="00687066">
      <w:pPr>
        <w:pStyle w:val="ListParagraph"/>
        <w:numPr>
          <w:ilvl w:val="0"/>
          <w:numId w:val="10"/>
        </w:numPr>
        <w:jc w:val="both"/>
      </w:pPr>
      <w:r>
        <w:t>Incremental Processing: Instead of recalculating entire datasets, they update only the portions affected by new data.</w:t>
      </w:r>
    </w:p>
    <w:p w14:paraId="3A9E6B85" w14:textId="68B48359" w:rsidR="0063445A" w:rsidRDefault="00836CAC" w:rsidP="00687066">
      <w:pPr>
        <w:pStyle w:val="ListParagraph"/>
        <w:numPr>
          <w:ilvl w:val="0"/>
          <w:numId w:val="10"/>
        </w:numPr>
        <w:jc w:val="both"/>
      </w:pPr>
      <w:proofErr w:type="gramStart"/>
      <w:r>
        <w:t>Streaming</w:t>
      </w:r>
      <w:r w:rsidR="00BA49C0">
        <w:t>[</w:t>
      </w:r>
      <w:proofErr w:type="gramEnd"/>
      <w:r w:rsidR="00BA49C0">
        <w:t>4]</w:t>
      </w:r>
      <w:r>
        <w:t xml:space="preserve"> </w:t>
      </w:r>
      <w:r w:rsidR="00EE1483">
        <w:t xml:space="preserve">and </w:t>
      </w:r>
      <w:r>
        <w:t>Batch Hybrid: They blur the line between batch and streaming pipelines, allowing analytics to happen in near real-time.</w:t>
      </w:r>
    </w:p>
    <w:p w14:paraId="6A8F9060" w14:textId="4201BEF8" w:rsidR="0063445A" w:rsidRDefault="00836CAC" w:rsidP="00687066">
      <w:pPr>
        <w:pStyle w:val="ListParagraph"/>
        <w:numPr>
          <w:ilvl w:val="0"/>
          <w:numId w:val="10"/>
        </w:numPr>
        <w:jc w:val="both"/>
      </w:pPr>
      <w:r>
        <w:t>Simplified Data Engineering: Dynamic Tables remove much of the overhead associated with orchestrating complex ETL jobs.</w:t>
      </w:r>
    </w:p>
    <w:p w14:paraId="20A2A285" w14:textId="77777777" w:rsidR="0063445A" w:rsidRDefault="00836CAC" w:rsidP="00687066">
      <w:pPr>
        <w:pStyle w:val="ListParagraph"/>
        <w:numPr>
          <w:ilvl w:val="0"/>
          <w:numId w:val="10"/>
        </w:numPr>
        <w:jc w:val="both"/>
      </w:pPr>
      <w:r>
        <w:t>Platforms like Databricks, Snowflake, and others are leading the way in offering Dynamic Table capabilities, recognizing that real-time decision-making demands real-time data structures.</w:t>
      </w:r>
    </w:p>
    <w:p w14:paraId="1A419485" w14:textId="1029EA12" w:rsidR="0063445A" w:rsidRDefault="001E21A1">
      <w:pPr>
        <w:pStyle w:val="Heading1"/>
      </w:pPr>
      <w:r>
        <w:t>Leveraging Edge AI with Dynamic Tables</w:t>
      </w:r>
    </w:p>
    <w:p w14:paraId="60EB81BD" w14:textId="77777777" w:rsidR="0063445A" w:rsidRDefault="00836CAC" w:rsidP="00687066">
      <w:pPr>
        <w:jc w:val="both"/>
      </w:pPr>
      <w:r>
        <w:t>On their own, Edge AI and Dynamic Tables are transformative. Combined, they become a force multiplier for real-time intelligence. Here’s why:</w:t>
      </w:r>
    </w:p>
    <w:p w14:paraId="45DD1E2E" w14:textId="45E27AB9" w:rsidR="0063445A" w:rsidRDefault="00836CAC" w:rsidP="00687066">
      <w:pPr>
        <w:pStyle w:val="ListParagraph"/>
        <w:numPr>
          <w:ilvl w:val="0"/>
          <w:numId w:val="11"/>
        </w:numPr>
        <w:jc w:val="both"/>
      </w:pPr>
      <w:r>
        <w:t xml:space="preserve">End-to-End Real-Time Loop: Edge </w:t>
      </w:r>
      <w:proofErr w:type="gramStart"/>
      <w:r>
        <w:t>devices</w:t>
      </w:r>
      <w:r w:rsidR="00A129BA">
        <w:t>[</w:t>
      </w:r>
      <w:proofErr w:type="gramEnd"/>
      <w:r w:rsidR="00A129BA">
        <w:t>7]</w:t>
      </w:r>
      <w:r>
        <w:t xml:space="preserve"> capture and process data locally; insights or compressed data are then fed into Dynamic Tables that instantly reflect changes across the organization.</w:t>
      </w:r>
    </w:p>
    <w:p w14:paraId="4EDBA17A" w14:textId="3006E41E" w:rsidR="0063445A" w:rsidRDefault="00836CAC" w:rsidP="00687066">
      <w:pPr>
        <w:pStyle w:val="ListParagraph"/>
        <w:numPr>
          <w:ilvl w:val="0"/>
          <w:numId w:val="11"/>
        </w:numPr>
        <w:jc w:val="both"/>
      </w:pPr>
      <w:r>
        <w:t>Scalable Decision Making: Dynamic Tables can aggregate millions of micro-decisions happening at the edge into actionable enterprise-wide insights.</w:t>
      </w:r>
    </w:p>
    <w:p w14:paraId="5ACEAC32" w14:textId="54C234A4" w:rsidR="0063445A" w:rsidRDefault="00836CAC" w:rsidP="00687066">
      <w:pPr>
        <w:pStyle w:val="ListParagraph"/>
        <w:numPr>
          <w:ilvl w:val="0"/>
          <w:numId w:val="11"/>
        </w:numPr>
        <w:jc w:val="both"/>
      </w:pPr>
      <w:r>
        <w:t xml:space="preserve">Resilience and Redundancy: Edge AI </w:t>
      </w:r>
      <w:proofErr w:type="gramStart"/>
      <w:r>
        <w:t>devices</w:t>
      </w:r>
      <w:r w:rsidR="006D6E0F">
        <w:t>[</w:t>
      </w:r>
      <w:proofErr w:type="gramEnd"/>
      <w:r w:rsidR="006D6E0F">
        <w:t>10]</w:t>
      </w:r>
      <w:r>
        <w:t xml:space="preserve"> can operate offline and sync with Dynamic Tables when connectivity returns, ensuring no critical data is lost.</w:t>
      </w:r>
    </w:p>
    <w:p w14:paraId="45B0E310" w14:textId="778A03ED" w:rsidR="0063445A" w:rsidRDefault="00836CAC" w:rsidP="00687066">
      <w:pPr>
        <w:jc w:val="both"/>
      </w:pPr>
      <w:r>
        <w:t>In essence, organizations can now react to events not minutes, hours, or days after they happen</w:t>
      </w:r>
      <w:r w:rsidR="002E6589">
        <w:t xml:space="preserve"> </w:t>
      </w:r>
      <w:r>
        <w:t>but as they happen.</w:t>
      </w:r>
    </w:p>
    <w:p w14:paraId="7FB9E712" w14:textId="675BF300" w:rsidR="00FE2895" w:rsidRDefault="00FE2895" w:rsidP="00FE2895">
      <w:pPr>
        <w:pStyle w:val="Heading1"/>
      </w:pPr>
      <w:r>
        <w:t xml:space="preserve">Architecture: Integration </w:t>
      </w:r>
      <w:r w:rsidR="0052663B">
        <w:t>of Edge</w:t>
      </w:r>
      <w:r>
        <w:t xml:space="preserve"> AI and Dynamic Tables</w:t>
      </w:r>
    </w:p>
    <w:p w14:paraId="19E28ACA" w14:textId="77777777" w:rsidR="00FE2895" w:rsidRDefault="00FE2895" w:rsidP="00687066">
      <w:pPr>
        <w:jc w:val="both"/>
      </w:pPr>
      <w:r>
        <w:t>Here’s a high-level look at how architectures typically evolve to support this model:</w:t>
      </w:r>
    </w:p>
    <w:p w14:paraId="22F31491" w14:textId="77777777" w:rsidR="00FE2895" w:rsidRDefault="00FE2895" w:rsidP="00687066">
      <w:pPr>
        <w:jc w:val="both"/>
      </w:pPr>
      <w:r>
        <w:t>1. Data Capture at the Edge: Devices collect telemetry, images, audio, etc.</w:t>
      </w:r>
    </w:p>
    <w:p w14:paraId="6268C675" w14:textId="77777777" w:rsidR="00FE2895" w:rsidRDefault="00FE2895" w:rsidP="00687066">
      <w:pPr>
        <w:jc w:val="both"/>
      </w:pPr>
      <w:r>
        <w:t>2. Local Inference: Edge AI models process data instantly, making initial decisions.</w:t>
      </w:r>
    </w:p>
    <w:p w14:paraId="689250CA" w14:textId="77777777" w:rsidR="00FE2895" w:rsidRDefault="00FE2895" w:rsidP="00687066">
      <w:pPr>
        <w:jc w:val="both"/>
      </w:pPr>
      <w:r>
        <w:t>3. Data Sync and Transmission: Summarized or flagged data events are transmitted to centralized systems.</w:t>
      </w:r>
    </w:p>
    <w:p w14:paraId="503250DD" w14:textId="77777777" w:rsidR="00FE2895" w:rsidRDefault="00FE2895" w:rsidP="00687066">
      <w:pPr>
        <w:jc w:val="both"/>
      </w:pPr>
      <w:r>
        <w:t>4. Dynamic Ingestion: Dynamic Tables ingest these event streams incrementally.</w:t>
      </w:r>
    </w:p>
    <w:p w14:paraId="35551550" w14:textId="77777777" w:rsidR="00FE2895" w:rsidRDefault="00FE2895" w:rsidP="00687066">
      <w:pPr>
        <w:jc w:val="both"/>
      </w:pPr>
      <w:r>
        <w:t>5. Aggregation and Analysis: Business dashboards and downstream analytics consume up-to-date views powered by Dynamic Tables.</w:t>
      </w:r>
    </w:p>
    <w:p w14:paraId="1C1F6E8A" w14:textId="77777777" w:rsidR="00FE2895" w:rsidRDefault="00FE2895" w:rsidP="00687066">
      <w:pPr>
        <w:jc w:val="both"/>
      </w:pPr>
      <w:r>
        <w:t>This architecture is flexible enough to support both real-time operational intelligence and long-term analytical insights.</w:t>
      </w:r>
    </w:p>
    <w:p w14:paraId="2E03C20B" w14:textId="1CF821F3" w:rsidR="0063445A" w:rsidRDefault="00DA1F02">
      <w:pPr>
        <w:pStyle w:val="Heading1"/>
      </w:pPr>
      <w:r>
        <w:lastRenderedPageBreak/>
        <w:t>R</w:t>
      </w:r>
      <w:r w:rsidRPr="0052663B">
        <w:t xml:space="preserve">eal-World </w:t>
      </w:r>
      <w:r w:rsidR="002E6589" w:rsidRPr="0052663B">
        <w:t xml:space="preserve">and Real Time </w:t>
      </w:r>
      <w:r w:rsidR="001E21A1">
        <w:t>Application/</w:t>
      </w:r>
      <w:r w:rsidRPr="0052663B">
        <w:t>Use Cases</w:t>
      </w:r>
    </w:p>
    <w:p w14:paraId="74DF805C" w14:textId="3BA03294" w:rsidR="00C86522" w:rsidRDefault="00C86522" w:rsidP="00687066">
      <w:pPr>
        <w:jc w:val="both"/>
      </w:pPr>
      <w:r>
        <w:t xml:space="preserve">Let’s look at a </w:t>
      </w:r>
      <w:r w:rsidR="00C14A59">
        <w:t xml:space="preserve">two </w:t>
      </w:r>
      <w:r>
        <w:t xml:space="preserve">real-world </w:t>
      </w:r>
      <w:r w:rsidR="007B0A55">
        <w:t xml:space="preserve">implementation approaches and the results </w:t>
      </w:r>
      <w:r>
        <w:t>where this combination shine</w:t>
      </w:r>
      <w:r w:rsidR="00C14A59">
        <w:t>d</w:t>
      </w:r>
      <w:r>
        <w:t>:</w:t>
      </w:r>
    </w:p>
    <w:p w14:paraId="3D4C49C6" w14:textId="7BDD4C08" w:rsidR="00C86522" w:rsidRPr="00687066" w:rsidRDefault="00952875" w:rsidP="00C86522">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Use Case I - Predictive</w:t>
      </w:r>
      <w:r w:rsidR="00C86522" w:rsidRPr="00687066">
        <w:rPr>
          <w:rFonts w:asciiTheme="majorHAnsi" w:eastAsiaTheme="majorEastAsia" w:hAnsiTheme="majorHAnsi" w:cstheme="majorBidi"/>
          <w:b/>
          <w:bCs/>
          <w:color w:val="365F91" w:themeColor="accent1" w:themeShade="BF"/>
          <w:sz w:val="28"/>
          <w:szCs w:val="28"/>
        </w:rPr>
        <w:t xml:space="preserve"> Maintenance in Manufacturing</w:t>
      </w:r>
    </w:p>
    <w:p w14:paraId="70652C65" w14:textId="29B2A3C7" w:rsidR="001E21A1" w:rsidRDefault="00C86522" w:rsidP="00687066">
      <w:pPr>
        <w:jc w:val="both"/>
      </w:pPr>
      <w:r>
        <w:t>Edge sensors on machinery use AI models to detect irregularities. Instead of waiting for centralized alerts, issues are flagged locally. Critical events</w:t>
      </w:r>
      <w:r w:rsidR="00A1711E">
        <w:t xml:space="preserve"> </w:t>
      </w:r>
      <w:r w:rsidR="00A129BA">
        <w:t>[9]</w:t>
      </w:r>
      <w:r>
        <w:t xml:space="preserve"> are ingested into Dynamic Tables, enabling maintenance teams to prioritize interventions across facilities in real-time.</w:t>
      </w:r>
      <w:r w:rsidR="00DD71F0">
        <w:t xml:space="preserve"> The methodological approach explained below</w:t>
      </w:r>
      <w:r w:rsidR="00A1711E">
        <w:t xml:space="preserve"> </w:t>
      </w:r>
      <w:r w:rsidR="00692B0D" w:rsidRPr="004A1560">
        <w:rPr>
          <w:b/>
          <w:bCs/>
        </w:rPr>
        <w:t>(Figure 1)</w:t>
      </w:r>
      <w:r w:rsidR="00692B0D">
        <w:t xml:space="preserve"> </w:t>
      </w:r>
      <w:r w:rsidR="00DD71F0">
        <w:t xml:space="preserve">to </w:t>
      </w:r>
      <w:r w:rsidR="00DD71F0" w:rsidRPr="001E21A1">
        <w:t>implement</w:t>
      </w:r>
      <w:r w:rsidR="001E21A1" w:rsidRPr="001E21A1">
        <w:t xml:space="preserve"> a predictive maintenance system that leverages Edge AI and dynamic tables. The idea is to catch equipment issues before they lead to failure, reduce unplanned downtime, and keep everything running smoothly on the shop floor.</w:t>
      </w:r>
    </w:p>
    <w:p w14:paraId="429AD70F" w14:textId="5BD3AB4C" w:rsidR="00952875" w:rsidRDefault="00952875" w:rsidP="00687066">
      <w:pPr>
        <w:jc w:val="both"/>
      </w:pPr>
      <w:r>
        <w:t xml:space="preserve">Here is the data flow </w:t>
      </w:r>
      <w:r w:rsidR="009848BF">
        <w:t>pattern</w:t>
      </w:r>
      <w:r w:rsidR="009848BF" w:rsidRPr="004A1560">
        <w:rPr>
          <w:b/>
          <w:bCs/>
        </w:rPr>
        <w:t xml:space="preserve"> (</w:t>
      </w:r>
      <w:r w:rsidRPr="004A1560">
        <w:rPr>
          <w:b/>
          <w:bCs/>
        </w:rPr>
        <w:t>Figure 1)</w:t>
      </w:r>
      <w:r>
        <w:t xml:space="preserve"> from the manufacturing flow to the Insights/Actions.</w:t>
      </w:r>
    </w:p>
    <w:p w14:paraId="493924A1" w14:textId="77777777" w:rsidR="00952875" w:rsidRDefault="00952875" w:rsidP="00952875">
      <w:r>
        <w:rPr>
          <w:noProof/>
        </w:rPr>
        <w:drawing>
          <wp:inline distT="0" distB="0" distL="0" distR="0" wp14:anchorId="7D12C9D3" wp14:editId="54D596AB">
            <wp:extent cx="5080000" cy="1908629"/>
            <wp:effectExtent l="0" t="0" r="6350" b="0"/>
            <wp:docPr id="10807825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791" cy="1916065"/>
                    </a:xfrm>
                    <a:prstGeom prst="rect">
                      <a:avLst/>
                    </a:prstGeom>
                    <a:noFill/>
                    <a:ln>
                      <a:noFill/>
                    </a:ln>
                  </pic:spPr>
                </pic:pic>
              </a:graphicData>
            </a:graphic>
          </wp:inline>
        </w:drawing>
      </w:r>
    </w:p>
    <w:p w14:paraId="303F0796" w14:textId="0BC13D39" w:rsidR="00952875" w:rsidRPr="004A1560" w:rsidRDefault="00952875" w:rsidP="00952875">
      <w:pPr>
        <w:rPr>
          <w:b/>
          <w:bCs/>
        </w:rPr>
      </w:pPr>
      <w:r w:rsidRPr="004A1560">
        <w:rPr>
          <w:b/>
          <w:bCs/>
        </w:rPr>
        <w:t>Figure 1:  Data flow Pattern</w:t>
      </w:r>
    </w:p>
    <w:p w14:paraId="6852913E" w14:textId="70D1B6F2" w:rsidR="00952875" w:rsidRPr="001E21A1" w:rsidRDefault="00952875" w:rsidP="00687066">
      <w:r>
        <w:t>The process flow of implementation is as follows.</w:t>
      </w:r>
    </w:p>
    <w:p w14:paraId="64EF197D" w14:textId="722363D6" w:rsidR="001E21A1" w:rsidRPr="00DD71F0" w:rsidRDefault="001E21A1" w:rsidP="00DD71F0">
      <w:pPr>
        <w:pStyle w:val="ListParagraph"/>
        <w:numPr>
          <w:ilvl w:val="0"/>
          <w:numId w:val="13"/>
        </w:numPr>
        <w:rPr>
          <w:b/>
          <w:bCs/>
        </w:rPr>
      </w:pPr>
      <w:r w:rsidRPr="00DD71F0">
        <w:rPr>
          <w:b/>
          <w:bCs/>
        </w:rPr>
        <w:t xml:space="preserve"> Understand the </w:t>
      </w:r>
      <w:r w:rsidR="00DD71F0" w:rsidRPr="00DD71F0">
        <w:rPr>
          <w:b/>
          <w:bCs/>
        </w:rPr>
        <w:t>high impact areas</w:t>
      </w:r>
    </w:p>
    <w:p w14:paraId="43B1CD9E" w14:textId="020EC4DA" w:rsidR="001E21A1" w:rsidRDefault="001E21A1" w:rsidP="00687066">
      <w:pPr>
        <w:jc w:val="both"/>
      </w:pPr>
      <w:r w:rsidRPr="001E21A1">
        <w:t xml:space="preserve">First, identifying the most critical machines – the ones where breakdowns cost the most. </w:t>
      </w:r>
      <w:r>
        <w:t>Then</w:t>
      </w:r>
      <w:r w:rsidRPr="001E21A1">
        <w:t xml:space="preserve"> work with operations and maintenance teams to list failure modes, historical issues, and what “normal” looks like. Based on that, define what kind of sensor data</w:t>
      </w:r>
      <w:r>
        <w:t xml:space="preserve"> is </w:t>
      </w:r>
      <w:r w:rsidRPr="001E21A1">
        <w:t>need</w:t>
      </w:r>
      <w:r>
        <w:t>ed</w:t>
      </w:r>
      <w:r w:rsidRPr="001E21A1">
        <w:t xml:space="preserve"> (vibration, temp, pressure, etc.).</w:t>
      </w:r>
    </w:p>
    <w:p w14:paraId="31BD9C07" w14:textId="77777777" w:rsidR="00687066" w:rsidRPr="001E21A1" w:rsidRDefault="00687066" w:rsidP="00687066">
      <w:pPr>
        <w:jc w:val="both"/>
      </w:pPr>
    </w:p>
    <w:p w14:paraId="3E97B584" w14:textId="47756599" w:rsidR="001E21A1" w:rsidRPr="00DD71F0" w:rsidRDefault="001E21A1" w:rsidP="00DD71F0">
      <w:pPr>
        <w:pStyle w:val="ListParagraph"/>
        <w:numPr>
          <w:ilvl w:val="0"/>
          <w:numId w:val="13"/>
        </w:numPr>
        <w:rPr>
          <w:b/>
          <w:bCs/>
        </w:rPr>
      </w:pPr>
      <w:r w:rsidRPr="00DD71F0">
        <w:rPr>
          <w:b/>
          <w:bCs/>
        </w:rPr>
        <w:t>Set Up Sensors and Edge Devices</w:t>
      </w:r>
    </w:p>
    <w:p w14:paraId="5D1B6E8E" w14:textId="1F6C096E" w:rsidR="001E21A1" w:rsidRPr="001E21A1" w:rsidRDefault="001E21A1" w:rsidP="009973A6">
      <w:r w:rsidRPr="001E21A1">
        <w:t xml:space="preserve">Next, install IoT sensors on those machines and connect them to edge devices like NVIDIA Jetson or Intel NUC. These devices will collect and process the data right there on the floor. That way, </w:t>
      </w:r>
      <w:r>
        <w:t xml:space="preserve">we </w:t>
      </w:r>
      <w:r w:rsidRPr="001E21A1">
        <w:t>don’t have to send everything to the cloud</w:t>
      </w:r>
      <w:r>
        <w:t xml:space="preserve"> to</w:t>
      </w:r>
      <w:r w:rsidRPr="001E21A1">
        <w:t xml:space="preserve"> keep latency low and reduce network load.</w:t>
      </w:r>
    </w:p>
    <w:p w14:paraId="3135BB7C" w14:textId="34EB4831" w:rsidR="001E21A1" w:rsidRPr="001E21A1" w:rsidRDefault="001E21A1" w:rsidP="009973A6">
      <w:r w:rsidRPr="001E21A1">
        <w:lastRenderedPageBreak/>
        <w:t>The edge devices will run lightweight AI models trained to detect anomalies and predict failures</w:t>
      </w:r>
      <w:r w:rsidR="00DD71F0">
        <w:t xml:space="preserve"> to </w:t>
      </w:r>
      <w:r w:rsidRPr="001E21A1">
        <w:t>make sure they can also handle basic preprocessing, like cleaning and filtering the data.</w:t>
      </w:r>
    </w:p>
    <w:p w14:paraId="0402F168" w14:textId="41973407" w:rsidR="001E21A1" w:rsidRPr="00DD71F0" w:rsidRDefault="001E21A1" w:rsidP="00DD71F0">
      <w:pPr>
        <w:pStyle w:val="ListParagraph"/>
        <w:numPr>
          <w:ilvl w:val="0"/>
          <w:numId w:val="13"/>
        </w:numPr>
        <w:rPr>
          <w:b/>
          <w:bCs/>
        </w:rPr>
      </w:pPr>
      <w:r w:rsidRPr="00DD71F0">
        <w:rPr>
          <w:b/>
          <w:bCs/>
        </w:rPr>
        <w:t>Build the Data Pipeline and Dynamic Tables</w:t>
      </w:r>
    </w:p>
    <w:p w14:paraId="7FF3C3F9" w14:textId="0DA193F8" w:rsidR="001E21A1" w:rsidRPr="001E21A1" w:rsidRDefault="001E21A1" w:rsidP="009973A6">
      <w:r w:rsidRPr="001E21A1">
        <w:t xml:space="preserve">Once the edge setup is live, start feeding the processed data into a real-time database. From there, generate </w:t>
      </w:r>
      <w:r w:rsidRPr="001E21A1">
        <w:rPr>
          <w:b/>
          <w:bCs/>
        </w:rPr>
        <w:t>dynamic tables</w:t>
      </w:r>
      <w:r w:rsidRPr="001E21A1">
        <w:t xml:space="preserve"> that update in real time. These tables will show live sensor data, model predictions (like remaining useful life), and maintenance logs.</w:t>
      </w:r>
    </w:p>
    <w:p w14:paraId="45B21334" w14:textId="77777777" w:rsidR="001E21A1" w:rsidRPr="001E21A1" w:rsidRDefault="001E21A1" w:rsidP="009973A6">
      <w:r w:rsidRPr="001E21A1">
        <w:t>They’ll be filterable by machine, time, location, etc., and can be embedded in dashboards or accessed via tablets on the floor. Maintenance teams can use these tables to monitor asset health and spot patterns.</w:t>
      </w:r>
    </w:p>
    <w:p w14:paraId="61034927" w14:textId="46DB688F" w:rsidR="001E21A1" w:rsidRPr="00DD71F0" w:rsidRDefault="001E21A1" w:rsidP="00DD71F0">
      <w:pPr>
        <w:pStyle w:val="ListParagraph"/>
        <w:numPr>
          <w:ilvl w:val="0"/>
          <w:numId w:val="13"/>
        </w:numPr>
        <w:rPr>
          <w:b/>
          <w:bCs/>
        </w:rPr>
      </w:pPr>
      <w:r w:rsidRPr="00DD71F0">
        <w:rPr>
          <w:b/>
          <w:bCs/>
        </w:rPr>
        <w:t>Develop &amp; Deploy Machine Learning Models</w:t>
      </w:r>
    </w:p>
    <w:p w14:paraId="561A5653" w14:textId="2A774933" w:rsidR="001E21A1" w:rsidRPr="001E21A1" w:rsidRDefault="00DD71F0" w:rsidP="009973A6">
      <w:r>
        <w:t>C</w:t>
      </w:r>
      <w:r w:rsidR="001E21A1" w:rsidRPr="001E21A1">
        <w:t xml:space="preserve">ollect historical data from the machines (if available) and use it to train ML models – for example, LSTM for time-series prediction or Isolation Forests for anomaly detection. The models are optimized to run efficiently on edge devices using ONNX or </w:t>
      </w:r>
      <w:proofErr w:type="spellStart"/>
      <w:r w:rsidR="001E21A1" w:rsidRPr="001E21A1">
        <w:t>TensorRT</w:t>
      </w:r>
      <w:proofErr w:type="spellEnd"/>
      <w:r w:rsidR="001E21A1" w:rsidRPr="001E21A1">
        <w:t xml:space="preserve"> formats.</w:t>
      </w:r>
    </w:p>
    <w:p w14:paraId="6E7D1DBD" w14:textId="3DDC4F59" w:rsidR="001E21A1" w:rsidRPr="001E21A1" w:rsidRDefault="001E21A1" w:rsidP="009973A6">
      <w:r w:rsidRPr="001E21A1">
        <w:t xml:space="preserve">After testing, deploy the models to the edge devices and monitor how well they perform. </w:t>
      </w:r>
      <w:r w:rsidR="00DD71F0">
        <w:t>A</w:t>
      </w:r>
      <w:r w:rsidRPr="001E21A1">
        <w:t xml:space="preserve">lso include a feedback mechanism so that when maintenance teams </w:t>
      </w:r>
      <w:proofErr w:type="gramStart"/>
      <w:r w:rsidRPr="001E21A1">
        <w:t>take action</w:t>
      </w:r>
      <w:proofErr w:type="gramEnd"/>
      <w:r w:rsidRPr="001E21A1">
        <w:t>, the system learns from it.</w:t>
      </w:r>
    </w:p>
    <w:p w14:paraId="50EAD365" w14:textId="72076217" w:rsidR="001E21A1" w:rsidRPr="00DD71F0" w:rsidRDefault="001E21A1" w:rsidP="00DD71F0">
      <w:pPr>
        <w:pStyle w:val="ListParagraph"/>
        <w:numPr>
          <w:ilvl w:val="0"/>
          <w:numId w:val="13"/>
        </w:numPr>
        <w:rPr>
          <w:b/>
          <w:bCs/>
        </w:rPr>
      </w:pPr>
      <w:r w:rsidRPr="00DD71F0">
        <w:rPr>
          <w:b/>
          <w:bCs/>
        </w:rPr>
        <w:t>Connect Everything and Close the Loop</w:t>
      </w:r>
    </w:p>
    <w:p w14:paraId="5BBCADB8" w14:textId="47704AA2" w:rsidR="001E21A1" w:rsidRPr="001E21A1" w:rsidRDefault="001E21A1" w:rsidP="009973A6">
      <w:r w:rsidRPr="001E21A1">
        <w:t xml:space="preserve">The edge devices communicate with our maintenance systems (like CMMS or ERP), triggering alerts or work orders based on the AI's predictions. </w:t>
      </w:r>
      <w:r w:rsidR="00DD71F0">
        <w:t>Ensure</w:t>
      </w:r>
      <w:r w:rsidRPr="001E21A1">
        <w:t xml:space="preserve"> the dynamic tables reflect not just raw data but also the current maintenance status and AI-driven suggestions.</w:t>
      </w:r>
    </w:p>
    <w:p w14:paraId="618C9BC9" w14:textId="013B3D45" w:rsidR="001E21A1" w:rsidRPr="001E21A1" w:rsidRDefault="001E21A1" w:rsidP="009973A6">
      <w:r w:rsidRPr="001E21A1">
        <w:t>Over time, we refine the system based on how accurate the predictions are and how useful the feedback is. This also means retraining the models periodically and updating our dashboards and tables.</w:t>
      </w:r>
    </w:p>
    <w:p w14:paraId="6A4148E8" w14:textId="01710CEC" w:rsidR="001E21A1" w:rsidRPr="00DD71F0" w:rsidRDefault="001E21A1" w:rsidP="00DD71F0">
      <w:pPr>
        <w:pStyle w:val="ListParagraph"/>
        <w:numPr>
          <w:ilvl w:val="0"/>
          <w:numId w:val="13"/>
        </w:numPr>
        <w:rPr>
          <w:b/>
          <w:bCs/>
        </w:rPr>
      </w:pPr>
      <w:r w:rsidRPr="00DD71F0">
        <w:rPr>
          <w:b/>
          <w:bCs/>
        </w:rPr>
        <w:t>Add Dashboards, Alerts, and Access Control</w:t>
      </w:r>
    </w:p>
    <w:p w14:paraId="66212F13" w14:textId="1C355503" w:rsidR="001E21A1" w:rsidRPr="001E21A1" w:rsidRDefault="00DD71F0" w:rsidP="009973A6">
      <w:r>
        <w:t>S</w:t>
      </w:r>
      <w:r w:rsidR="001E21A1" w:rsidRPr="001E21A1">
        <w:t>et up real-time dashboards showing key metrics, failure probabilities, and maintenance schedules. Alerts go out to the right people when the system detects early warning signs. Access to dynamic tables is role-based – maintenance staff get a different view than plant managers, for example.</w:t>
      </w:r>
    </w:p>
    <w:p w14:paraId="2217E5BD" w14:textId="25C62449" w:rsidR="001E21A1" w:rsidRPr="00DD71F0" w:rsidRDefault="001E21A1" w:rsidP="00DD71F0">
      <w:pPr>
        <w:pStyle w:val="ListParagraph"/>
        <w:numPr>
          <w:ilvl w:val="0"/>
          <w:numId w:val="13"/>
        </w:numPr>
        <w:rPr>
          <w:b/>
          <w:bCs/>
        </w:rPr>
      </w:pPr>
      <w:r w:rsidRPr="00DD71F0">
        <w:rPr>
          <w:b/>
          <w:bCs/>
        </w:rPr>
        <w:t>Keep it Secure and Maintainable</w:t>
      </w:r>
    </w:p>
    <w:p w14:paraId="09D5447A" w14:textId="75861DBF" w:rsidR="001E21A1" w:rsidRPr="001E21A1" w:rsidRDefault="003C6A74" w:rsidP="009973A6">
      <w:r>
        <w:t xml:space="preserve">The most vital security rule is to </w:t>
      </w:r>
      <w:r w:rsidR="00DD71F0">
        <w:t>en</w:t>
      </w:r>
      <w:r w:rsidR="001E21A1" w:rsidRPr="001E21A1">
        <w:t>sure the whole setup is secure. Edge devices get regular updates, communications are encrypted, and user access is controlled. We also document everything so that the system is easy to maintain and expand in the future.</w:t>
      </w:r>
    </w:p>
    <w:p w14:paraId="77044EE4" w14:textId="1DDB4D90" w:rsidR="001E21A1" w:rsidRDefault="001E21A1" w:rsidP="009973A6">
      <w:r w:rsidRPr="001E21A1">
        <w:lastRenderedPageBreak/>
        <w:t xml:space="preserve">This approach lets </w:t>
      </w:r>
      <w:r>
        <w:t>the users leverage</w:t>
      </w:r>
      <w:r w:rsidRPr="001E21A1">
        <w:t xml:space="preserve"> the power of AI without being completely dependent on the cloud, and dynamic tables give us flexible, real-time visibility into everything that’s happening on the plant floor.</w:t>
      </w:r>
    </w:p>
    <w:p w14:paraId="264486AC" w14:textId="361E683D" w:rsidR="00952875" w:rsidRPr="00687066" w:rsidRDefault="00952875" w:rsidP="009973A6">
      <w:pPr>
        <w:jc w:val="both"/>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Detailed Key Components and roles</w:t>
      </w:r>
    </w:p>
    <w:p w14:paraId="2DEF43D6" w14:textId="16F61E04" w:rsidR="00952875" w:rsidRPr="0092537F" w:rsidRDefault="00AA5801" w:rsidP="009973A6">
      <w:pPr>
        <w:jc w:val="both"/>
      </w:pPr>
      <w:r>
        <w:t xml:space="preserve">Table 1: </w:t>
      </w:r>
      <w:r w:rsidR="00952875" w:rsidRPr="0092537F">
        <w:t>To organize the key components and their roles, the following table summarizes the elements of the flow:</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3"/>
        <w:gridCol w:w="3085"/>
        <w:gridCol w:w="1704"/>
        <w:gridCol w:w="2188"/>
      </w:tblGrid>
      <w:tr w:rsidR="00952875" w:rsidRPr="0092537F" w14:paraId="097E2D1C" w14:textId="77777777" w:rsidTr="00AD166B">
        <w:trPr>
          <w:tblHeader/>
          <w:tblCellSpacing w:w="15" w:type="dxa"/>
        </w:trPr>
        <w:tc>
          <w:tcPr>
            <w:tcW w:w="0" w:type="auto"/>
            <w:vAlign w:val="center"/>
            <w:hideMark/>
          </w:tcPr>
          <w:p w14:paraId="4F0A356E" w14:textId="77777777" w:rsidR="00952875" w:rsidRPr="0092537F" w:rsidRDefault="00952875" w:rsidP="00AD166B">
            <w:pPr>
              <w:rPr>
                <w:b/>
                <w:bCs/>
              </w:rPr>
            </w:pPr>
            <w:r w:rsidRPr="0092537F">
              <w:rPr>
                <w:b/>
                <w:bCs/>
              </w:rPr>
              <w:t>Step</w:t>
            </w:r>
          </w:p>
        </w:tc>
        <w:tc>
          <w:tcPr>
            <w:tcW w:w="0" w:type="auto"/>
            <w:vAlign w:val="center"/>
            <w:hideMark/>
          </w:tcPr>
          <w:p w14:paraId="55B0A67F" w14:textId="77777777" w:rsidR="00952875" w:rsidRPr="0092537F" w:rsidRDefault="00952875" w:rsidP="00AD166B">
            <w:pPr>
              <w:rPr>
                <w:b/>
                <w:bCs/>
              </w:rPr>
            </w:pPr>
            <w:r w:rsidRPr="0092537F">
              <w:rPr>
                <w:b/>
                <w:bCs/>
              </w:rPr>
              <w:t>Description</w:t>
            </w:r>
          </w:p>
        </w:tc>
        <w:tc>
          <w:tcPr>
            <w:tcW w:w="0" w:type="auto"/>
            <w:vAlign w:val="center"/>
            <w:hideMark/>
          </w:tcPr>
          <w:p w14:paraId="74F03D16" w14:textId="77777777" w:rsidR="00952875" w:rsidRPr="0092537F" w:rsidRDefault="00952875" w:rsidP="00AD166B">
            <w:pPr>
              <w:rPr>
                <w:b/>
                <w:bCs/>
              </w:rPr>
            </w:pPr>
            <w:r w:rsidRPr="0092537F">
              <w:rPr>
                <w:b/>
                <w:bCs/>
              </w:rPr>
              <w:t>Role of Edge AI</w:t>
            </w:r>
          </w:p>
        </w:tc>
        <w:tc>
          <w:tcPr>
            <w:tcW w:w="0" w:type="auto"/>
            <w:vAlign w:val="center"/>
            <w:hideMark/>
          </w:tcPr>
          <w:p w14:paraId="3F6464DC" w14:textId="77777777" w:rsidR="00952875" w:rsidRPr="0092537F" w:rsidRDefault="00952875" w:rsidP="00AD166B">
            <w:pPr>
              <w:rPr>
                <w:b/>
                <w:bCs/>
              </w:rPr>
            </w:pPr>
            <w:r w:rsidRPr="0092537F">
              <w:rPr>
                <w:b/>
                <w:bCs/>
              </w:rPr>
              <w:t>Role of Dynamic Tables</w:t>
            </w:r>
          </w:p>
        </w:tc>
      </w:tr>
      <w:tr w:rsidR="00952875" w:rsidRPr="0092537F" w14:paraId="2F8FBB5D" w14:textId="77777777" w:rsidTr="00AD166B">
        <w:trPr>
          <w:tblCellSpacing w:w="15" w:type="dxa"/>
        </w:trPr>
        <w:tc>
          <w:tcPr>
            <w:tcW w:w="0" w:type="auto"/>
            <w:vAlign w:val="center"/>
            <w:hideMark/>
          </w:tcPr>
          <w:p w14:paraId="48952ED6" w14:textId="77777777" w:rsidR="00952875" w:rsidRPr="0092537F" w:rsidRDefault="00952875" w:rsidP="00AD166B">
            <w:r w:rsidRPr="0092537F">
              <w:t>Equipment Operation</w:t>
            </w:r>
          </w:p>
        </w:tc>
        <w:tc>
          <w:tcPr>
            <w:tcW w:w="0" w:type="auto"/>
            <w:vAlign w:val="center"/>
            <w:hideMark/>
          </w:tcPr>
          <w:p w14:paraId="1E32B344" w14:textId="77777777" w:rsidR="00952875" w:rsidRPr="0092537F" w:rsidRDefault="00952875" w:rsidP="00AD166B">
            <w:r w:rsidRPr="0092537F">
              <w:t>Assets generate operational data.</w:t>
            </w:r>
          </w:p>
        </w:tc>
        <w:tc>
          <w:tcPr>
            <w:tcW w:w="0" w:type="auto"/>
            <w:vAlign w:val="center"/>
            <w:hideMark/>
          </w:tcPr>
          <w:p w14:paraId="1A140448" w14:textId="77777777" w:rsidR="00952875" w:rsidRPr="0092537F" w:rsidRDefault="00952875" w:rsidP="00AD166B">
            <w:r w:rsidRPr="0092537F">
              <w:t>N/A</w:t>
            </w:r>
          </w:p>
        </w:tc>
        <w:tc>
          <w:tcPr>
            <w:tcW w:w="0" w:type="auto"/>
            <w:vAlign w:val="center"/>
            <w:hideMark/>
          </w:tcPr>
          <w:p w14:paraId="0CF50A10" w14:textId="77777777" w:rsidR="00952875" w:rsidRPr="0092537F" w:rsidRDefault="00952875" w:rsidP="00AD166B">
            <w:r w:rsidRPr="0092537F">
              <w:t>N/A</w:t>
            </w:r>
          </w:p>
        </w:tc>
      </w:tr>
      <w:tr w:rsidR="00952875" w:rsidRPr="0092537F" w14:paraId="51A8F36B" w14:textId="77777777" w:rsidTr="00AD166B">
        <w:trPr>
          <w:tblCellSpacing w:w="15" w:type="dxa"/>
        </w:trPr>
        <w:tc>
          <w:tcPr>
            <w:tcW w:w="0" w:type="auto"/>
            <w:vAlign w:val="center"/>
            <w:hideMark/>
          </w:tcPr>
          <w:p w14:paraId="3813B76D" w14:textId="77777777" w:rsidR="00952875" w:rsidRPr="0092537F" w:rsidRDefault="00952875" w:rsidP="00AD166B">
            <w:r w:rsidRPr="0092537F">
              <w:t>Sensor Data Collection</w:t>
            </w:r>
          </w:p>
        </w:tc>
        <w:tc>
          <w:tcPr>
            <w:tcW w:w="0" w:type="auto"/>
            <w:vAlign w:val="center"/>
            <w:hideMark/>
          </w:tcPr>
          <w:p w14:paraId="6770A5DD" w14:textId="77777777" w:rsidR="00952875" w:rsidRPr="0092537F" w:rsidRDefault="00952875" w:rsidP="00AD166B">
            <w:r w:rsidRPr="0092537F">
              <w:t>IoT sensors capture real-time data (e.g., vibration, temperature).</w:t>
            </w:r>
          </w:p>
        </w:tc>
        <w:tc>
          <w:tcPr>
            <w:tcW w:w="0" w:type="auto"/>
            <w:vAlign w:val="center"/>
            <w:hideMark/>
          </w:tcPr>
          <w:p w14:paraId="6798043F" w14:textId="77777777" w:rsidR="00952875" w:rsidRPr="0092537F" w:rsidRDefault="00952875" w:rsidP="00AD166B">
            <w:r w:rsidRPr="0092537F">
              <w:t>N/A</w:t>
            </w:r>
          </w:p>
        </w:tc>
        <w:tc>
          <w:tcPr>
            <w:tcW w:w="0" w:type="auto"/>
            <w:vAlign w:val="center"/>
            <w:hideMark/>
          </w:tcPr>
          <w:p w14:paraId="4DE7D37B" w14:textId="77777777" w:rsidR="00952875" w:rsidRPr="0092537F" w:rsidRDefault="00952875" w:rsidP="00AD166B">
            <w:r w:rsidRPr="0092537F">
              <w:t>N/A</w:t>
            </w:r>
          </w:p>
        </w:tc>
      </w:tr>
      <w:tr w:rsidR="00952875" w:rsidRPr="0092537F" w14:paraId="0E81B333" w14:textId="77777777" w:rsidTr="00AD166B">
        <w:trPr>
          <w:tblCellSpacing w:w="15" w:type="dxa"/>
        </w:trPr>
        <w:tc>
          <w:tcPr>
            <w:tcW w:w="0" w:type="auto"/>
            <w:vAlign w:val="center"/>
            <w:hideMark/>
          </w:tcPr>
          <w:p w14:paraId="598F32A0" w14:textId="77777777" w:rsidR="00952875" w:rsidRPr="0092537F" w:rsidRDefault="00952875" w:rsidP="00AD166B">
            <w:r w:rsidRPr="0092537F">
              <w:t>Edge AI Analysis</w:t>
            </w:r>
          </w:p>
        </w:tc>
        <w:tc>
          <w:tcPr>
            <w:tcW w:w="0" w:type="auto"/>
            <w:vAlign w:val="center"/>
            <w:hideMark/>
          </w:tcPr>
          <w:p w14:paraId="65960D66" w14:textId="77777777" w:rsidR="00952875" w:rsidRPr="0092537F" w:rsidRDefault="00952875" w:rsidP="00AD166B">
            <w:r w:rsidRPr="0092537F">
              <w:t>Local processing for anomaly detection and failure prediction.</w:t>
            </w:r>
          </w:p>
        </w:tc>
        <w:tc>
          <w:tcPr>
            <w:tcW w:w="0" w:type="auto"/>
            <w:vAlign w:val="center"/>
            <w:hideMark/>
          </w:tcPr>
          <w:p w14:paraId="488CE3C3" w14:textId="57922993" w:rsidR="00952875" w:rsidRPr="0092537F" w:rsidRDefault="00952875" w:rsidP="00AD166B">
            <w:r w:rsidRPr="0092537F">
              <w:t>Real-time analysis, low latency</w:t>
            </w:r>
          </w:p>
        </w:tc>
        <w:tc>
          <w:tcPr>
            <w:tcW w:w="0" w:type="auto"/>
            <w:vAlign w:val="center"/>
            <w:hideMark/>
          </w:tcPr>
          <w:p w14:paraId="600A8448" w14:textId="77777777" w:rsidR="00952875" w:rsidRPr="0092537F" w:rsidRDefault="00952875" w:rsidP="00AD166B">
            <w:r w:rsidRPr="0092537F">
              <w:t>Stores processed data</w:t>
            </w:r>
          </w:p>
        </w:tc>
      </w:tr>
      <w:tr w:rsidR="00952875" w:rsidRPr="0092537F" w14:paraId="2E47CF1E" w14:textId="77777777" w:rsidTr="00AD166B">
        <w:trPr>
          <w:tblCellSpacing w:w="15" w:type="dxa"/>
        </w:trPr>
        <w:tc>
          <w:tcPr>
            <w:tcW w:w="0" w:type="auto"/>
            <w:vAlign w:val="center"/>
            <w:hideMark/>
          </w:tcPr>
          <w:p w14:paraId="20C4545E" w14:textId="77777777" w:rsidR="00952875" w:rsidRPr="0092537F" w:rsidRDefault="00952875" w:rsidP="00AD166B">
            <w:r w:rsidRPr="0092537F">
              <w:t>Dynamic Tables Update</w:t>
            </w:r>
          </w:p>
        </w:tc>
        <w:tc>
          <w:tcPr>
            <w:tcW w:w="0" w:type="auto"/>
            <w:vAlign w:val="center"/>
            <w:hideMark/>
          </w:tcPr>
          <w:p w14:paraId="26E54D67" w14:textId="77777777" w:rsidR="00952875" w:rsidRPr="0092537F" w:rsidRDefault="00952875" w:rsidP="00AD166B">
            <w:r w:rsidRPr="0092537F">
              <w:t>Processed data updates real-time tables for accessibility.</w:t>
            </w:r>
          </w:p>
        </w:tc>
        <w:tc>
          <w:tcPr>
            <w:tcW w:w="0" w:type="auto"/>
            <w:vAlign w:val="center"/>
            <w:hideMark/>
          </w:tcPr>
          <w:p w14:paraId="45D7252F" w14:textId="77777777" w:rsidR="00952875" w:rsidRPr="0092537F" w:rsidRDefault="00952875" w:rsidP="00AD166B">
            <w:r w:rsidRPr="0092537F">
              <w:t>N/A</w:t>
            </w:r>
          </w:p>
        </w:tc>
        <w:tc>
          <w:tcPr>
            <w:tcW w:w="0" w:type="auto"/>
            <w:vAlign w:val="center"/>
            <w:hideMark/>
          </w:tcPr>
          <w:p w14:paraId="69BA61D3" w14:textId="77777777" w:rsidR="00952875" w:rsidRPr="0092537F" w:rsidRDefault="00952875" w:rsidP="00AD166B">
            <w:r w:rsidRPr="0092537F">
              <w:t>Central repository for maintenance data</w:t>
            </w:r>
          </w:p>
        </w:tc>
      </w:tr>
      <w:tr w:rsidR="00952875" w:rsidRPr="0092537F" w14:paraId="7148E4A7" w14:textId="77777777" w:rsidTr="00AD166B">
        <w:trPr>
          <w:tblCellSpacing w:w="15" w:type="dxa"/>
        </w:trPr>
        <w:tc>
          <w:tcPr>
            <w:tcW w:w="0" w:type="auto"/>
            <w:vAlign w:val="center"/>
            <w:hideMark/>
          </w:tcPr>
          <w:p w14:paraId="13E18838" w14:textId="77777777" w:rsidR="00952875" w:rsidRPr="0092537F" w:rsidRDefault="00952875" w:rsidP="00AD166B">
            <w:r w:rsidRPr="0092537F">
              <w:t>Anomaly Detection</w:t>
            </w:r>
          </w:p>
        </w:tc>
        <w:tc>
          <w:tcPr>
            <w:tcW w:w="0" w:type="auto"/>
            <w:vAlign w:val="center"/>
            <w:hideMark/>
          </w:tcPr>
          <w:p w14:paraId="4E338969" w14:textId="77777777" w:rsidR="00952875" w:rsidRPr="0092537F" w:rsidRDefault="00952875" w:rsidP="00AD166B">
            <w:r w:rsidRPr="0092537F">
              <w:t>Flags potential issues based on AI analysis.</w:t>
            </w:r>
          </w:p>
        </w:tc>
        <w:tc>
          <w:tcPr>
            <w:tcW w:w="0" w:type="auto"/>
            <w:vAlign w:val="center"/>
            <w:hideMark/>
          </w:tcPr>
          <w:p w14:paraId="2A2B5C69" w14:textId="77777777" w:rsidR="00952875" w:rsidRPr="0092537F" w:rsidRDefault="00952875" w:rsidP="00AD166B">
            <w:r w:rsidRPr="0092537F">
              <w:t>Identifies anomalies</w:t>
            </w:r>
          </w:p>
        </w:tc>
        <w:tc>
          <w:tcPr>
            <w:tcW w:w="0" w:type="auto"/>
            <w:vAlign w:val="center"/>
            <w:hideMark/>
          </w:tcPr>
          <w:p w14:paraId="5C84E4C3" w14:textId="77777777" w:rsidR="00952875" w:rsidRPr="0092537F" w:rsidRDefault="00952875" w:rsidP="00AD166B">
            <w:r w:rsidRPr="0092537F">
              <w:t>Logs detected issues</w:t>
            </w:r>
          </w:p>
        </w:tc>
      </w:tr>
      <w:tr w:rsidR="00952875" w:rsidRPr="0092537F" w14:paraId="200E4DA3" w14:textId="77777777" w:rsidTr="00AD166B">
        <w:trPr>
          <w:tblCellSpacing w:w="15" w:type="dxa"/>
        </w:trPr>
        <w:tc>
          <w:tcPr>
            <w:tcW w:w="0" w:type="auto"/>
            <w:vAlign w:val="center"/>
            <w:hideMark/>
          </w:tcPr>
          <w:p w14:paraId="1478D661" w14:textId="77777777" w:rsidR="00952875" w:rsidRPr="0092537F" w:rsidRDefault="00952875" w:rsidP="00AD166B">
            <w:r w:rsidRPr="0092537F">
              <w:t>Alert Generation</w:t>
            </w:r>
          </w:p>
        </w:tc>
        <w:tc>
          <w:tcPr>
            <w:tcW w:w="0" w:type="auto"/>
            <w:vAlign w:val="center"/>
            <w:hideMark/>
          </w:tcPr>
          <w:p w14:paraId="7AC4F684" w14:textId="77777777" w:rsidR="00952875" w:rsidRPr="0092537F" w:rsidRDefault="00952875" w:rsidP="00AD166B">
            <w:r w:rsidRPr="0092537F">
              <w:t>Logs alerts in tables and notifies maintenance teams.</w:t>
            </w:r>
          </w:p>
        </w:tc>
        <w:tc>
          <w:tcPr>
            <w:tcW w:w="0" w:type="auto"/>
            <w:vAlign w:val="center"/>
            <w:hideMark/>
          </w:tcPr>
          <w:p w14:paraId="71321764" w14:textId="77777777" w:rsidR="00952875" w:rsidRPr="0092537F" w:rsidRDefault="00952875" w:rsidP="00AD166B">
            <w:r w:rsidRPr="0092537F">
              <w:t>Generates alerts</w:t>
            </w:r>
          </w:p>
        </w:tc>
        <w:tc>
          <w:tcPr>
            <w:tcW w:w="0" w:type="auto"/>
            <w:vAlign w:val="center"/>
            <w:hideMark/>
          </w:tcPr>
          <w:p w14:paraId="29B857D5" w14:textId="77777777" w:rsidR="00952875" w:rsidRPr="0092537F" w:rsidRDefault="00952875" w:rsidP="00AD166B">
            <w:r w:rsidRPr="0092537F">
              <w:t>Stores and updates alerts</w:t>
            </w:r>
          </w:p>
        </w:tc>
      </w:tr>
      <w:tr w:rsidR="00952875" w:rsidRPr="0092537F" w14:paraId="14535821" w14:textId="77777777" w:rsidTr="00AD166B">
        <w:trPr>
          <w:tblCellSpacing w:w="15" w:type="dxa"/>
        </w:trPr>
        <w:tc>
          <w:tcPr>
            <w:tcW w:w="0" w:type="auto"/>
            <w:vAlign w:val="center"/>
            <w:hideMark/>
          </w:tcPr>
          <w:p w14:paraId="5FC53616" w14:textId="77777777" w:rsidR="00952875" w:rsidRPr="0092537F" w:rsidRDefault="00952875" w:rsidP="00AD166B">
            <w:r w:rsidRPr="0092537F">
              <w:t>Maintenance Decision</w:t>
            </w:r>
          </w:p>
        </w:tc>
        <w:tc>
          <w:tcPr>
            <w:tcW w:w="0" w:type="auto"/>
            <w:vAlign w:val="center"/>
            <w:hideMark/>
          </w:tcPr>
          <w:p w14:paraId="2BB8DBF6" w14:textId="77777777" w:rsidR="00952875" w:rsidRPr="0092537F" w:rsidRDefault="00952875" w:rsidP="00AD166B">
            <w:r w:rsidRPr="0092537F">
              <w:t>Analyzes table data for scheduling and prioritization.</w:t>
            </w:r>
          </w:p>
        </w:tc>
        <w:tc>
          <w:tcPr>
            <w:tcW w:w="0" w:type="auto"/>
            <w:vAlign w:val="center"/>
            <w:hideMark/>
          </w:tcPr>
          <w:p w14:paraId="6DDB2A68" w14:textId="77777777" w:rsidR="00952875" w:rsidRPr="0092537F" w:rsidRDefault="00952875" w:rsidP="00AD166B">
            <w:r w:rsidRPr="0092537F">
              <w:t>Provides insights</w:t>
            </w:r>
          </w:p>
        </w:tc>
        <w:tc>
          <w:tcPr>
            <w:tcW w:w="0" w:type="auto"/>
            <w:vAlign w:val="center"/>
            <w:hideMark/>
          </w:tcPr>
          <w:p w14:paraId="0BF6C0E9" w14:textId="77777777" w:rsidR="00952875" w:rsidRPr="0092537F" w:rsidRDefault="00952875" w:rsidP="00AD166B">
            <w:r w:rsidRPr="0092537F">
              <w:t>Supplies data for decisions</w:t>
            </w:r>
          </w:p>
        </w:tc>
      </w:tr>
      <w:tr w:rsidR="00952875" w:rsidRPr="0092537F" w14:paraId="1FC5F331" w14:textId="77777777" w:rsidTr="00AD166B">
        <w:trPr>
          <w:tblCellSpacing w:w="15" w:type="dxa"/>
        </w:trPr>
        <w:tc>
          <w:tcPr>
            <w:tcW w:w="0" w:type="auto"/>
            <w:vAlign w:val="center"/>
            <w:hideMark/>
          </w:tcPr>
          <w:p w14:paraId="5C68A747" w14:textId="77777777" w:rsidR="00952875" w:rsidRPr="0092537F" w:rsidRDefault="00952875" w:rsidP="00AD166B">
            <w:r w:rsidRPr="0092537F">
              <w:t>Work Order Creation</w:t>
            </w:r>
          </w:p>
        </w:tc>
        <w:tc>
          <w:tcPr>
            <w:tcW w:w="0" w:type="auto"/>
            <w:vAlign w:val="center"/>
            <w:hideMark/>
          </w:tcPr>
          <w:p w14:paraId="35E63EF6" w14:textId="77777777" w:rsidR="00952875" w:rsidRPr="0092537F" w:rsidRDefault="00952875" w:rsidP="00AD166B">
            <w:r w:rsidRPr="0092537F">
              <w:t>Plans maintenance tasks based on insights.</w:t>
            </w:r>
          </w:p>
        </w:tc>
        <w:tc>
          <w:tcPr>
            <w:tcW w:w="0" w:type="auto"/>
            <w:vAlign w:val="center"/>
            <w:hideMark/>
          </w:tcPr>
          <w:p w14:paraId="5D0A39FC" w14:textId="77777777" w:rsidR="00952875" w:rsidRPr="0092537F" w:rsidRDefault="00952875" w:rsidP="00AD166B">
            <w:r w:rsidRPr="0092537F">
              <w:t>N/A</w:t>
            </w:r>
          </w:p>
        </w:tc>
        <w:tc>
          <w:tcPr>
            <w:tcW w:w="0" w:type="auto"/>
            <w:vAlign w:val="center"/>
            <w:hideMark/>
          </w:tcPr>
          <w:p w14:paraId="6C5F517C" w14:textId="77777777" w:rsidR="00952875" w:rsidRPr="0092537F" w:rsidRDefault="00952875" w:rsidP="00AD166B">
            <w:r w:rsidRPr="0092537F">
              <w:t>Stores work order details</w:t>
            </w:r>
          </w:p>
        </w:tc>
      </w:tr>
      <w:tr w:rsidR="00952875" w:rsidRPr="0092537F" w14:paraId="2DCA30CD" w14:textId="77777777" w:rsidTr="00AD166B">
        <w:trPr>
          <w:tblCellSpacing w:w="15" w:type="dxa"/>
        </w:trPr>
        <w:tc>
          <w:tcPr>
            <w:tcW w:w="0" w:type="auto"/>
            <w:vAlign w:val="center"/>
            <w:hideMark/>
          </w:tcPr>
          <w:p w14:paraId="080F5D12" w14:textId="77777777" w:rsidR="00952875" w:rsidRPr="0092537F" w:rsidRDefault="00952875" w:rsidP="00AD166B">
            <w:r w:rsidRPr="0092537F">
              <w:t>Maintenance Execution</w:t>
            </w:r>
          </w:p>
        </w:tc>
        <w:tc>
          <w:tcPr>
            <w:tcW w:w="0" w:type="auto"/>
            <w:vAlign w:val="center"/>
            <w:hideMark/>
          </w:tcPr>
          <w:p w14:paraId="50722CD7" w14:textId="77777777" w:rsidR="00952875" w:rsidRPr="0092537F" w:rsidRDefault="00952875" w:rsidP="00AD166B">
            <w:r w:rsidRPr="0092537F">
              <w:t>Performs maintenance to prevent failures.</w:t>
            </w:r>
          </w:p>
        </w:tc>
        <w:tc>
          <w:tcPr>
            <w:tcW w:w="0" w:type="auto"/>
            <w:vAlign w:val="center"/>
            <w:hideMark/>
          </w:tcPr>
          <w:p w14:paraId="472F21E0" w14:textId="77777777" w:rsidR="00952875" w:rsidRPr="0092537F" w:rsidRDefault="00952875" w:rsidP="00AD166B">
            <w:r w:rsidRPr="0092537F">
              <w:t>N/A</w:t>
            </w:r>
          </w:p>
        </w:tc>
        <w:tc>
          <w:tcPr>
            <w:tcW w:w="0" w:type="auto"/>
            <w:vAlign w:val="center"/>
            <w:hideMark/>
          </w:tcPr>
          <w:p w14:paraId="76336C2F" w14:textId="77777777" w:rsidR="00952875" w:rsidRPr="0092537F" w:rsidRDefault="00952875" w:rsidP="00AD166B">
            <w:r w:rsidRPr="0092537F">
              <w:t>Logs maintenance actions</w:t>
            </w:r>
          </w:p>
        </w:tc>
      </w:tr>
      <w:tr w:rsidR="00952875" w:rsidRPr="0092537F" w14:paraId="7607650A" w14:textId="77777777" w:rsidTr="00AD166B">
        <w:trPr>
          <w:tblCellSpacing w:w="15" w:type="dxa"/>
        </w:trPr>
        <w:tc>
          <w:tcPr>
            <w:tcW w:w="0" w:type="auto"/>
            <w:vAlign w:val="center"/>
            <w:hideMark/>
          </w:tcPr>
          <w:p w14:paraId="40BEE756" w14:textId="77777777" w:rsidR="00952875" w:rsidRPr="0092537F" w:rsidRDefault="00952875" w:rsidP="00AD166B">
            <w:r w:rsidRPr="0092537F">
              <w:lastRenderedPageBreak/>
              <w:t>Feedback Loop</w:t>
            </w:r>
          </w:p>
        </w:tc>
        <w:tc>
          <w:tcPr>
            <w:tcW w:w="0" w:type="auto"/>
            <w:vAlign w:val="center"/>
            <w:hideMark/>
          </w:tcPr>
          <w:p w14:paraId="76BDB74A" w14:textId="77777777" w:rsidR="00952875" w:rsidRPr="0092537F" w:rsidRDefault="00952875" w:rsidP="00AD166B">
            <w:r w:rsidRPr="0092537F">
              <w:t>Refines AI models and updates tables with post-maintenance data.</w:t>
            </w:r>
          </w:p>
        </w:tc>
        <w:tc>
          <w:tcPr>
            <w:tcW w:w="0" w:type="auto"/>
            <w:vAlign w:val="center"/>
            <w:hideMark/>
          </w:tcPr>
          <w:p w14:paraId="672D850C" w14:textId="77777777" w:rsidR="00952875" w:rsidRPr="0092537F" w:rsidRDefault="00952875" w:rsidP="00AD166B">
            <w:r w:rsidRPr="0092537F">
              <w:t>Improves models</w:t>
            </w:r>
          </w:p>
        </w:tc>
        <w:tc>
          <w:tcPr>
            <w:tcW w:w="0" w:type="auto"/>
            <w:vAlign w:val="center"/>
            <w:hideMark/>
          </w:tcPr>
          <w:p w14:paraId="5855FE3E" w14:textId="77777777" w:rsidR="00952875" w:rsidRPr="0092537F" w:rsidRDefault="00952875" w:rsidP="00AD166B">
            <w:r w:rsidRPr="0092537F">
              <w:t>Updates with new data</w:t>
            </w:r>
          </w:p>
        </w:tc>
      </w:tr>
    </w:tbl>
    <w:p w14:paraId="14BC2CA4" w14:textId="77777777" w:rsidR="00952875" w:rsidRPr="0092537F" w:rsidRDefault="00952875" w:rsidP="00687066">
      <w:pPr>
        <w:jc w:val="both"/>
      </w:pPr>
      <w:r w:rsidRPr="0092537F">
        <w:t>This table ensures clarity on how each step integrates Edge AI and dynamic tables, facilitating understanding and customization.</w:t>
      </w:r>
    </w:p>
    <w:p w14:paraId="076CA5A8" w14:textId="00924D32" w:rsidR="00952875" w:rsidRPr="00687066" w:rsidRDefault="00952875" w:rsidP="00C86522">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 xml:space="preserve">Results </w:t>
      </w:r>
      <w:r w:rsidR="004E06EB" w:rsidRPr="00687066">
        <w:rPr>
          <w:rFonts w:asciiTheme="majorHAnsi" w:eastAsiaTheme="majorEastAsia" w:hAnsiTheme="majorHAnsi" w:cstheme="majorBidi"/>
          <w:b/>
          <w:bCs/>
          <w:color w:val="365F91" w:themeColor="accent1" w:themeShade="BF"/>
          <w:sz w:val="28"/>
          <w:szCs w:val="28"/>
        </w:rPr>
        <w:t>Comparative</w:t>
      </w:r>
      <w:r w:rsidRPr="00687066">
        <w:rPr>
          <w:rFonts w:asciiTheme="majorHAnsi" w:eastAsiaTheme="majorEastAsia" w:hAnsiTheme="majorHAnsi" w:cstheme="majorBidi"/>
          <w:b/>
          <w:bCs/>
          <w:color w:val="365F91" w:themeColor="accent1" w:themeShade="BF"/>
          <w:sz w:val="28"/>
          <w:szCs w:val="28"/>
        </w:rPr>
        <w:t xml:space="preserve"> Analysis</w:t>
      </w:r>
    </w:p>
    <w:p w14:paraId="0268826D" w14:textId="650130BC" w:rsidR="00C328DB" w:rsidRDefault="00C328DB" w:rsidP="00687066">
      <w:pPr>
        <w:jc w:val="both"/>
      </w:pPr>
      <w:r>
        <w:t xml:space="preserve">The below results </w:t>
      </w:r>
      <w:r w:rsidR="00952875">
        <w:t>depict</w:t>
      </w:r>
      <w:r w:rsidR="00952875" w:rsidRPr="004A1560">
        <w:rPr>
          <w:b/>
          <w:bCs/>
        </w:rPr>
        <w:t xml:space="preserve"> (</w:t>
      </w:r>
      <w:r w:rsidR="004A1560" w:rsidRPr="004A1560">
        <w:rPr>
          <w:b/>
          <w:bCs/>
        </w:rPr>
        <w:t>Figure 2)</w:t>
      </w:r>
      <w:r>
        <w:t xml:space="preserve"> the efficiency of adopting the Edge AI and Dynamic tables implementation approach in terms o</w:t>
      </w:r>
      <w:r w:rsidR="00F504E3">
        <w:t>f</w:t>
      </w:r>
      <w:r>
        <w:t xml:space="preserve"> failure prediction accuracy, Maintenance Cost and Maintenance downtime.</w:t>
      </w:r>
    </w:p>
    <w:p w14:paraId="0059CFA3" w14:textId="77777777" w:rsidR="00C328DB" w:rsidRDefault="00C328DB" w:rsidP="00C86522"/>
    <w:p w14:paraId="4BB11257" w14:textId="77777777" w:rsidR="00326DEE" w:rsidRDefault="00661A34" w:rsidP="00C86522">
      <w:pPr>
        <w:rPr>
          <w:noProof/>
        </w:rPr>
      </w:pPr>
      <w:r>
        <w:rPr>
          <w:noProof/>
        </w:rPr>
        <w:drawing>
          <wp:inline distT="0" distB="0" distL="0" distR="0" wp14:anchorId="170C6646" wp14:editId="4B5CEFAD">
            <wp:extent cx="2757170" cy="1581325"/>
            <wp:effectExtent l="0" t="0" r="5080" b="0"/>
            <wp:docPr id="2271208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588" cy="1589594"/>
                    </a:xfrm>
                    <a:prstGeom prst="rect">
                      <a:avLst/>
                    </a:prstGeom>
                    <a:noFill/>
                    <a:ln>
                      <a:noFill/>
                    </a:ln>
                  </pic:spPr>
                </pic:pic>
              </a:graphicData>
            </a:graphic>
          </wp:inline>
        </w:drawing>
      </w:r>
      <w:r>
        <w:rPr>
          <w:noProof/>
        </w:rPr>
        <w:drawing>
          <wp:inline distT="0" distB="0" distL="0" distR="0" wp14:anchorId="51BC414D" wp14:editId="611FEE01">
            <wp:extent cx="2706370" cy="1574800"/>
            <wp:effectExtent l="0" t="0" r="0" b="6350"/>
            <wp:docPr id="3840150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3769" cy="1579105"/>
                    </a:xfrm>
                    <a:prstGeom prst="rect">
                      <a:avLst/>
                    </a:prstGeom>
                    <a:noFill/>
                    <a:ln>
                      <a:noFill/>
                    </a:ln>
                  </pic:spPr>
                </pic:pic>
              </a:graphicData>
            </a:graphic>
          </wp:inline>
        </w:drawing>
      </w:r>
    </w:p>
    <w:p w14:paraId="5FDF1339" w14:textId="77777777" w:rsidR="00326DEE" w:rsidRDefault="00326DEE" w:rsidP="00C86522">
      <w:pPr>
        <w:rPr>
          <w:noProof/>
        </w:rPr>
      </w:pPr>
    </w:p>
    <w:p w14:paraId="09B32FD0" w14:textId="6319625A" w:rsidR="00661A34" w:rsidRDefault="00661A34" w:rsidP="00C86522">
      <w:r>
        <w:rPr>
          <w:noProof/>
        </w:rPr>
        <w:drawing>
          <wp:inline distT="0" distB="0" distL="0" distR="0" wp14:anchorId="3E2217D1" wp14:editId="7E862914">
            <wp:extent cx="2735580" cy="1494565"/>
            <wp:effectExtent l="0" t="0" r="7620" b="0"/>
            <wp:docPr id="2493648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7477" cy="1506528"/>
                    </a:xfrm>
                    <a:prstGeom prst="rect">
                      <a:avLst/>
                    </a:prstGeom>
                    <a:noFill/>
                    <a:ln>
                      <a:noFill/>
                    </a:ln>
                  </pic:spPr>
                </pic:pic>
              </a:graphicData>
            </a:graphic>
          </wp:inline>
        </w:drawing>
      </w:r>
    </w:p>
    <w:p w14:paraId="7747269C" w14:textId="77777777" w:rsidR="00661A34" w:rsidRDefault="00661A34" w:rsidP="00C86522"/>
    <w:p w14:paraId="646AE650" w14:textId="585A5486" w:rsidR="00661A34" w:rsidRDefault="004A1560" w:rsidP="00C86522">
      <w:r>
        <w:t xml:space="preserve">Figure </w:t>
      </w:r>
      <w:proofErr w:type="gramStart"/>
      <w:r>
        <w:t>2 :</w:t>
      </w:r>
      <w:proofErr w:type="gramEnd"/>
      <w:r>
        <w:t xml:space="preserve">  Results depiction.</w:t>
      </w:r>
    </w:p>
    <w:p w14:paraId="45EEB605" w14:textId="01FD9584" w:rsidR="00C86522" w:rsidRPr="00687066" w:rsidRDefault="00952875" w:rsidP="00C86522">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 xml:space="preserve">Use Case 2 </w:t>
      </w:r>
      <w:r w:rsidR="004E06EB" w:rsidRPr="00687066">
        <w:rPr>
          <w:rFonts w:asciiTheme="majorHAnsi" w:eastAsiaTheme="majorEastAsia" w:hAnsiTheme="majorHAnsi" w:cstheme="majorBidi"/>
          <w:b/>
          <w:bCs/>
          <w:color w:val="365F91" w:themeColor="accent1" w:themeShade="BF"/>
          <w:sz w:val="28"/>
          <w:szCs w:val="28"/>
        </w:rPr>
        <w:t>- Smart</w:t>
      </w:r>
      <w:r w:rsidR="00C86522" w:rsidRPr="00687066">
        <w:rPr>
          <w:rFonts w:asciiTheme="majorHAnsi" w:eastAsiaTheme="majorEastAsia" w:hAnsiTheme="majorHAnsi" w:cstheme="majorBidi"/>
          <w:b/>
          <w:bCs/>
          <w:color w:val="365F91" w:themeColor="accent1" w:themeShade="BF"/>
          <w:sz w:val="28"/>
          <w:szCs w:val="28"/>
        </w:rPr>
        <w:t xml:space="preserve"> Retail</w:t>
      </w:r>
    </w:p>
    <w:p w14:paraId="71C9C943" w14:textId="41DEE3DF" w:rsidR="00C86522" w:rsidRDefault="00C86522" w:rsidP="00687066">
      <w:pPr>
        <w:jc w:val="both"/>
      </w:pPr>
      <w:r>
        <w:lastRenderedPageBreak/>
        <w:t>In-store cameras and sensors that are powered by Edge AI, monitors customer behaviors and inventory status. Dynamic Tables capture sales and foot traffic data</w:t>
      </w:r>
      <w:r w:rsidR="007A4EB9">
        <w:t xml:space="preserve"> </w:t>
      </w:r>
      <w:bookmarkStart w:id="0" w:name="_GoBack"/>
      <w:bookmarkEnd w:id="0"/>
      <w:r w:rsidR="00692B0D" w:rsidRPr="004A1560">
        <w:rPr>
          <w:b/>
          <w:bCs/>
        </w:rPr>
        <w:t xml:space="preserve">(Figure </w:t>
      </w:r>
      <w:r w:rsidR="00692B0D">
        <w:rPr>
          <w:b/>
          <w:bCs/>
        </w:rPr>
        <w:t>3</w:t>
      </w:r>
      <w:r w:rsidR="00692B0D" w:rsidRPr="004A1560">
        <w:rPr>
          <w:b/>
          <w:bCs/>
        </w:rPr>
        <w:t>)</w:t>
      </w:r>
      <w:r w:rsidR="00692B0D">
        <w:t xml:space="preserve"> </w:t>
      </w:r>
      <w:r>
        <w:t>in real-</w:t>
      </w:r>
      <w:proofErr w:type="gramStart"/>
      <w:r>
        <w:t>time</w:t>
      </w:r>
      <w:r w:rsidR="00E97E22">
        <w:t>[</w:t>
      </w:r>
      <w:proofErr w:type="gramEnd"/>
      <w:r w:rsidR="00E97E22">
        <w:t>8]</w:t>
      </w:r>
      <w:r>
        <w:t>, allowing retailers to maximize staffing, product placement, and promotions throughout the day</w:t>
      </w:r>
      <w:r w:rsidR="002E6589">
        <w:t xml:space="preserve"> and the enablement of analysis in real time.</w:t>
      </w:r>
      <w:r w:rsidR="00C9543E">
        <w:t xml:space="preserve"> </w:t>
      </w:r>
    </w:p>
    <w:p w14:paraId="3E31ECB8" w14:textId="51FCC1C6" w:rsidR="004E06EB" w:rsidRDefault="004E06EB" w:rsidP="00687066">
      <w:pPr>
        <w:jc w:val="both"/>
      </w:pPr>
      <w:r>
        <w:t xml:space="preserve">Here is the data process flow </w:t>
      </w:r>
      <w:r w:rsidRPr="004A1560">
        <w:rPr>
          <w:b/>
          <w:bCs/>
        </w:rPr>
        <w:t xml:space="preserve">(Figure </w:t>
      </w:r>
      <w:r>
        <w:rPr>
          <w:b/>
          <w:bCs/>
        </w:rPr>
        <w:t>3</w:t>
      </w:r>
      <w:r w:rsidRPr="004A1560">
        <w:rPr>
          <w:b/>
          <w:bCs/>
        </w:rPr>
        <w:t>)</w:t>
      </w:r>
      <w:r>
        <w:t xml:space="preserve"> from the manufacturing flow to the Insights/Actions.</w:t>
      </w:r>
    </w:p>
    <w:p w14:paraId="5D371B74" w14:textId="2E061FC1" w:rsidR="00D3569D" w:rsidRDefault="00D3569D" w:rsidP="00C86522">
      <w:r>
        <w:rPr>
          <w:noProof/>
        </w:rPr>
        <w:drawing>
          <wp:inline distT="0" distB="0" distL="0" distR="0" wp14:anchorId="6CF4C7AD" wp14:editId="14B9460F">
            <wp:extent cx="5093970" cy="2373086"/>
            <wp:effectExtent l="0" t="0" r="0" b="8255"/>
            <wp:docPr id="204900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070" cy="2377791"/>
                    </a:xfrm>
                    <a:prstGeom prst="rect">
                      <a:avLst/>
                    </a:prstGeom>
                    <a:noFill/>
                    <a:ln>
                      <a:noFill/>
                    </a:ln>
                  </pic:spPr>
                </pic:pic>
              </a:graphicData>
            </a:graphic>
          </wp:inline>
        </w:drawing>
      </w:r>
    </w:p>
    <w:p w14:paraId="5EE5AA06" w14:textId="26D1C409" w:rsidR="00CE589D" w:rsidRDefault="004E06EB" w:rsidP="00C86522">
      <w:r w:rsidRPr="004E06EB">
        <w:rPr>
          <w:b/>
          <w:bCs/>
        </w:rPr>
        <w:t xml:space="preserve">Figure </w:t>
      </w:r>
      <w:proofErr w:type="gramStart"/>
      <w:r w:rsidRPr="004E06EB">
        <w:rPr>
          <w:b/>
          <w:bCs/>
        </w:rPr>
        <w:t>3 :</w:t>
      </w:r>
      <w:proofErr w:type="gramEnd"/>
      <w:r>
        <w:t xml:space="preserve">  Data Process Flow</w:t>
      </w:r>
    </w:p>
    <w:p w14:paraId="168DE58E" w14:textId="06967B3B" w:rsidR="00DA1F02" w:rsidRPr="00DA1F02" w:rsidRDefault="00DA1F02" w:rsidP="00DA1F02">
      <w:r w:rsidRPr="00DA1F02">
        <w:t>The process flow of Implementation is as follows</w:t>
      </w:r>
    </w:p>
    <w:p w14:paraId="553CE6CF" w14:textId="39F981CA" w:rsidR="00DA1F02" w:rsidRPr="00DA1F02" w:rsidRDefault="00DA1F02" w:rsidP="00DA1F02">
      <w:pPr>
        <w:pStyle w:val="ListParagraph"/>
        <w:numPr>
          <w:ilvl w:val="0"/>
          <w:numId w:val="24"/>
        </w:numPr>
        <w:rPr>
          <w:b/>
          <w:bCs/>
        </w:rPr>
      </w:pPr>
      <w:r w:rsidRPr="00DA1F02">
        <w:rPr>
          <w:b/>
          <w:bCs/>
        </w:rPr>
        <w:t>Define Retail Objectives and Use Cases</w:t>
      </w:r>
    </w:p>
    <w:p w14:paraId="1C6F7EB9" w14:textId="77777777" w:rsidR="00DA1F02" w:rsidRPr="00DA1F02" w:rsidRDefault="00DA1F02" w:rsidP="00DA1F02">
      <w:pPr>
        <w:numPr>
          <w:ilvl w:val="0"/>
          <w:numId w:val="14"/>
        </w:numPr>
      </w:pPr>
      <w:r w:rsidRPr="00DA1F02">
        <w:t>Start by aligning with store operations, marketing, and IT on what we’re trying to solve.</w:t>
      </w:r>
    </w:p>
    <w:p w14:paraId="7C5D4BC8" w14:textId="77777777" w:rsidR="00DA1F02" w:rsidRPr="00DA1F02" w:rsidRDefault="00DA1F02" w:rsidP="00DA1F02">
      <w:pPr>
        <w:numPr>
          <w:ilvl w:val="0"/>
          <w:numId w:val="14"/>
        </w:numPr>
      </w:pPr>
      <w:r w:rsidRPr="00DA1F02">
        <w:t>Common goals include:</w:t>
      </w:r>
    </w:p>
    <w:p w14:paraId="223129ED" w14:textId="77777777" w:rsidR="00DA1F02" w:rsidRPr="00DA1F02" w:rsidRDefault="00DA1F02" w:rsidP="00DA1F02">
      <w:pPr>
        <w:numPr>
          <w:ilvl w:val="1"/>
          <w:numId w:val="14"/>
        </w:numPr>
      </w:pPr>
      <w:r w:rsidRPr="00DA1F02">
        <w:t>Reducing stockouts on shelves.</w:t>
      </w:r>
    </w:p>
    <w:p w14:paraId="53221CB9" w14:textId="77777777" w:rsidR="00DA1F02" w:rsidRPr="00DA1F02" w:rsidRDefault="00DA1F02" w:rsidP="00DA1F02">
      <w:pPr>
        <w:numPr>
          <w:ilvl w:val="1"/>
          <w:numId w:val="14"/>
        </w:numPr>
      </w:pPr>
      <w:r w:rsidRPr="00DA1F02">
        <w:t>Monitoring foot traffic and customer behavior in-store.</w:t>
      </w:r>
    </w:p>
    <w:p w14:paraId="5EB4C4D0" w14:textId="77777777" w:rsidR="00DA1F02" w:rsidRPr="00DA1F02" w:rsidRDefault="00DA1F02" w:rsidP="00DA1F02">
      <w:pPr>
        <w:numPr>
          <w:ilvl w:val="1"/>
          <w:numId w:val="14"/>
        </w:numPr>
      </w:pPr>
      <w:r w:rsidRPr="00DA1F02">
        <w:t>Enabling real-time insights into checkout line length or product engagement.</w:t>
      </w:r>
    </w:p>
    <w:p w14:paraId="57EF5712" w14:textId="77777777" w:rsidR="00DA1F02" w:rsidRPr="00DA1F02" w:rsidRDefault="00DA1F02" w:rsidP="00DA1F02">
      <w:pPr>
        <w:numPr>
          <w:ilvl w:val="1"/>
          <w:numId w:val="14"/>
        </w:numPr>
      </w:pPr>
      <w:r w:rsidRPr="00DA1F02">
        <w:t>Delivering personalized promotions based on shopper movement.</w:t>
      </w:r>
    </w:p>
    <w:p w14:paraId="69CE7672" w14:textId="4DEFC96B" w:rsidR="00DA1F02" w:rsidRPr="00DA1F02" w:rsidRDefault="00DA1F02" w:rsidP="00DA1F02">
      <w:pPr>
        <w:pStyle w:val="ListParagraph"/>
        <w:numPr>
          <w:ilvl w:val="0"/>
          <w:numId w:val="24"/>
        </w:numPr>
        <w:rPr>
          <w:b/>
          <w:bCs/>
        </w:rPr>
      </w:pPr>
      <w:r w:rsidRPr="00DA1F02">
        <w:rPr>
          <w:b/>
          <w:bCs/>
        </w:rPr>
        <w:t>Select and Install Edge Devices</w:t>
      </w:r>
    </w:p>
    <w:p w14:paraId="30A2E2E9" w14:textId="77777777" w:rsidR="00DA1F02" w:rsidRPr="00DA1F02" w:rsidRDefault="00DA1F02" w:rsidP="00DA1F02">
      <w:pPr>
        <w:numPr>
          <w:ilvl w:val="0"/>
          <w:numId w:val="15"/>
        </w:numPr>
      </w:pPr>
      <w:r w:rsidRPr="00DA1F02">
        <w:t>Choose edge-capable hardware based on use case:</w:t>
      </w:r>
    </w:p>
    <w:p w14:paraId="73E7C2E8" w14:textId="77777777" w:rsidR="00DA1F02" w:rsidRPr="00DA1F02" w:rsidRDefault="00DA1F02" w:rsidP="00DA1F02">
      <w:pPr>
        <w:numPr>
          <w:ilvl w:val="1"/>
          <w:numId w:val="15"/>
        </w:numPr>
      </w:pPr>
      <w:r w:rsidRPr="00DA1F02">
        <w:t>Cameras (for vision AI): NVIDIA Jetson Nano, Google Coral, or similar.</w:t>
      </w:r>
    </w:p>
    <w:p w14:paraId="1D2D3C50" w14:textId="649569C9" w:rsidR="00DA1F02" w:rsidRPr="00DA1F02" w:rsidRDefault="00DA1F02" w:rsidP="00DA1F02">
      <w:pPr>
        <w:numPr>
          <w:ilvl w:val="1"/>
          <w:numId w:val="15"/>
        </w:numPr>
      </w:pPr>
      <w:r w:rsidRPr="00DA1F02">
        <w:t xml:space="preserve">Shelf sensors: Load </w:t>
      </w:r>
      <w:proofErr w:type="gramStart"/>
      <w:r w:rsidRPr="00DA1F02">
        <w:t>cells</w:t>
      </w:r>
      <w:r w:rsidR="00E97E22">
        <w:t>[</w:t>
      </w:r>
      <w:proofErr w:type="gramEnd"/>
      <w:r w:rsidR="00E97E22">
        <w:t xml:space="preserve">2] </w:t>
      </w:r>
      <w:r w:rsidRPr="00DA1F02">
        <w:t xml:space="preserve"> or RFID to detect stock depletion.</w:t>
      </w:r>
    </w:p>
    <w:p w14:paraId="6B6F909E" w14:textId="77777777" w:rsidR="00DA1F02" w:rsidRPr="00DA1F02" w:rsidRDefault="00DA1F02" w:rsidP="00DA1F02">
      <w:pPr>
        <w:numPr>
          <w:ilvl w:val="1"/>
          <w:numId w:val="15"/>
        </w:numPr>
      </w:pPr>
      <w:r w:rsidRPr="00DA1F02">
        <w:t>Environmental sensors (temp/humidity): if perishable goods are involved.</w:t>
      </w:r>
    </w:p>
    <w:p w14:paraId="320BE926" w14:textId="77777777" w:rsidR="00DA1F02" w:rsidRPr="00DA1F02" w:rsidRDefault="00DA1F02" w:rsidP="00DA1F02">
      <w:pPr>
        <w:numPr>
          <w:ilvl w:val="0"/>
          <w:numId w:val="15"/>
        </w:numPr>
      </w:pPr>
      <w:r w:rsidRPr="00DA1F02">
        <w:lastRenderedPageBreak/>
        <w:t>Physically install the devices in-store:</w:t>
      </w:r>
    </w:p>
    <w:p w14:paraId="0DFC1214" w14:textId="77777777" w:rsidR="00DA1F02" w:rsidRPr="00DA1F02" w:rsidRDefault="00DA1F02" w:rsidP="00DA1F02">
      <w:pPr>
        <w:numPr>
          <w:ilvl w:val="1"/>
          <w:numId w:val="15"/>
        </w:numPr>
      </w:pPr>
      <w:r w:rsidRPr="00DA1F02">
        <w:t>Place cameras overhead in entry areas, near shelves, and checkout lanes.</w:t>
      </w:r>
    </w:p>
    <w:p w14:paraId="1A4E3061" w14:textId="77777777" w:rsidR="00DA1F02" w:rsidRPr="00DA1F02" w:rsidRDefault="00DA1F02" w:rsidP="00DA1F02">
      <w:pPr>
        <w:numPr>
          <w:ilvl w:val="1"/>
          <w:numId w:val="15"/>
        </w:numPr>
      </w:pPr>
      <w:r w:rsidRPr="00DA1F02">
        <w:t>Mount sensors securely under shelves or on display racks.</w:t>
      </w:r>
    </w:p>
    <w:p w14:paraId="347A4418" w14:textId="41E53C47" w:rsidR="00DA1F02" w:rsidRPr="00DA1F02" w:rsidRDefault="00DA1F02" w:rsidP="00DA1F02">
      <w:pPr>
        <w:pStyle w:val="ListParagraph"/>
        <w:numPr>
          <w:ilvl w:val="0"/>
          <w:numId w:val="24"/>
        </w:numPr>
        <w:rPr>
          <w:b/>
          <w:bCs/>
        </w:rPr>
      </w:pPr>
      <w:r w:rsidRPr="00DA1F02">
        <w:rPr>
          <w:b/>
          <w:bCs/>
        </w:rPr>
        <w:t>Deploy Edge AI Models</w:t>
      </w:r>
    </w:p>
    <w:p w14:paraId="519329DB" w14:textId="77777777" w:rsidR="00DA1F02" w:rsidRPr="00DA1F02" w:rsidRDefault="00DA1F02" w:rsidP="00DA1F02">
      <w:pPr>
        <w:numPr>
          <w:ilvl w:val="0"/>
          <w:numId w:val="16"/>
        </w:numPr>
      </w:pPr>
      <w:r w:rsidRPr="00DA1F02">
        <w:t xml:space="preserve">Use pre-trained computer vision models like </w:t>
      </w:r>
      <w:proofErr w:type="spellStart"/>
      <w:r w:rsidRPr="00DA1F02">
        <w:t>MobileNet</w:t>
      </w:r>
      <w:proofErr w:type="spellEnd"/>
      <w:r w:rsidRPr="00DA1F02">
        <w:t xml:space="preserve"> or YOLOv5 optimized for edge inference.</w:t>
      </w:r>
    </w:p>
    <w:p w14:paraId="15B987EF" w14:textId="77777777" w:rsidR="00DA1F02" w:rsidRPr="00DA1F02" w:rsidRDefault="00DA1F02" w:rsidP="00DA1F02">
      <w:pPr>
        <w:numPr>
          <w:ilvl w:val="0"/>
          <w:numId w:val="16"/>
        </w:numPr>
      </w:pPr>
      <w:r w:rsidRPr="00DA1F02">
        <w:t>Typical models:</w:t>
      </w:r>
    </w:p>
    <w:p w14:paraId="09A09958" w14:textId="77777777" w:rsidR="00DA1F02" w:rsidRPr="00DA1F02" w:rsidRDefault="00DA1F02" w:rsidP="00DA1F02">
      <w:pPr>
        <w:numPr>
          <w:ilvl w:val="1"/>
          <w:numId w:val="16"/>
        </w:numPr>
      </w:pPr>
      <w:r w:rsidRPr="00DA1F02">
        <w:t>Person detection &amp; tracking for counting and dwell time.</w:t>
      </w:r>
    </w:p>
    <w:p w14:paraId="71277D50" w14:textId="77777777" w:rsidR="00DA1F02" w:rsidRPr="00DA1F02" w:rsidRDefault="00DA1F02" w:rsidP="00DA1F02">
      <w:pPr>
        <w:numPr>
          <w:ilvl w:val="1"/>
          <w:numId w:val="16"/>
        </w:numPr>
      </w:pPr>
      <w:r w:rsidRPr="00DA1F02">
        <w:t>Product interaction detection (object picked up/put back).</w:t>
      </w:r>
    </w:p>
    <w:p w14:paraId="12FF56AF" w14:textId="77777777" w:rsidR="00DA1F02" w:rsidRPr="00DA1F02" w:rsidRDefault="00DA1F02" w:rsidP="00DA1F02">
      <w:pPr>
        <w:numPr>
          <w:ilvl w:val="1"/>
          <w:numId w:val="16"/>
        </w:numPr>
      </w:pPr>
      <w:r w:rsidRPr="00DA1F02">
        <w:t>Emotion detection (optional—make sure it complies with privacy policies).</w:t>
      </w:r>
    </w:p>
    <w:p w14:paraId="68AD2B59" w14:textId="77777777" w:rsidR="00DA1F02" w:rsidRPr="00DA1F02" w:rsidRDefault="00DA1F02" w:rsidP="00DA1F02">
      <w:pPr>
        <w:numPr>
          <w:ilvl w:val="0"/>
          <w:numId w:val="16"/>
        </w:numPr>
      </w:pPr>
      <w:r w:rsidRPr="00DA1F02">
        <w:t>Run inference directly on the edge devices to reduce latency and cloud dependency.</w:t>
      </w:r>
    </w:p>
    <w:p w14:paraId="77609AA4" w14:textId="4FF3F762" w:rsidR="00DA1F02" w:rsidRPr="00DA1F02" w:rsidRDefault="00DA1F02" w:rsidP="00012554">
      <w:pPr>
        <w:pStyle w:val="ListParagraph"/>
        <w:numPr>
          <w:ilvl w:val="0"/>
          <w:numId w:val="24"/>
        </w:numPr>
        <w:rPr>
          <w:b/>
          <w:bCs/>
        </w:rPr>
      </w:pPr>
      <w:r w:rsidRPr="00DA1F02">
        <w:rPr>
          <w:b/>
          <w:bCs/>
        </w:rPr>
        <w:t>Data Structuring and Local Processing</w:t>
      </w:r>
    </w:p>
    <w:p w14:paraId="50197BAA" w14:textId="77777777" w:rsidR="00DA1F02" w:rsidRPr="00DA1F02" w:rsidRDefault="00DA1F02" w:rsidP="00DA1F02">
      <w:pPr>
        <w:numPr>
          <w:ilvl w:val="0"/>
          <w:numId w:val="17"/>
        </w:numPr>
      </w:pPr>
      <w:r w:rsidRPr="00DA1F02">
        <w:t>Process raw outputs on the edge:</w:t>
      </w:r>
    </w:p>
    <w:p w14:paraId="7CAA0CC9" w14:textId="77777777" w:rsidR="00DA1F02" w:rsidRPr="00DA1F02" w:rsidRDefault="00DA1F02" w:rsidP="00DA1F02">
      <w:pPr>
        <w:numPr>
          <w:ilvl w:val="1"/>
          <w:numId w:val="17"/>
        </w:numPr>
      </w:pPr>
      <w:r w:rsidRPr="00DA1F02">
        <w:t>Convert detections into JSON events: e.g., {event: '</w:t>
      </w:r>
      <w:proofErr w:type="spellStart"/>
      <w:r w:rsidRPr="00DA1F02">
        <w:t>product_pickup</w:t>
      </w:r>
      <w:proofErr w:type="spellEnd"/>
      <w:r w:rsidRPr="00DA1F02">
        <w:t>', time: '14:05', zone: 'B2'}</w:t>
      </w:r>
    </w:p>
    <w:p w14:paraId="22B967AB" w14:textId="77777777" w:rsidR="00DA1F02" w:rsidRPr="00DA1F02" w:rsidRDefault="00DA1F02" w:rsidP="00DA1F02">
      <w:pPr>
        <w:numPr>
          <w:ilvl w:val="0"/>
          <w:numId w:val="17"/>
        </w:numPr>
      </w:pPr>
      <w:r w:rsidRPr="00DA1F02">
        <w:t>Use an edge gateway to batch and send lightweight events to a central server/cloud database periodically.</w:t>
      </w:r>
    </w:p>
    <w:p w14:paraId="28322BE8" w14:textId="01FD0C24" w:rsidR="00DA1F02" w:rsidRPr="00DA1F02" w:rsidRDefault="00DA1F02" w:rsidP="00012554">
      <w:pPr>
        <w:pStyle w:val="ListParagraph"/>
        <w:numPr>
          <w:ilvl w:val="0"/>
          <w:numId w:val="24"/>
        </w:numPr>
        <w:rPr>
          <w:b/>
          <w:bCs/>
        </w:rPr>
      </w:pPr>
      <w:r w:rsidRPr="00DA1F02">
        <w:rPr>
          <w:b/>
          <w:bCs/>
        </w:rPr>
        <w:t>Implement Dynamic Tables in Analytics Layer</w:t>
      </w:r>
    </w:p>
    <w:p w14:paraId="27CB3A93" w14:textId="77777777" w:rsidR="00DA1F02" w:rsidRPr="00DA1F02" w:rsidRDefault="00DA1F02" w:rsidP="00DA1F02">
      <w:pPr>
        <w:numPr>
          <w:ilvl w:val="0"/>
          <w:numId w:val="18"/>
        </w:numPr>
      </w:pPr>
      <w:r w:rsidRPr="00DA1F02">
        <w:t>Connect your BI platform (Power BI, Tableau, or Looker) to your central event database or data warehouse.</w:t>
      </w:r>
    </w:p>
    <w:p w14:paraId="3A92E455" w14:textId="77777777" w:rsidR="00DA1F02" w:rsidRPr="00DA1F02" w:rsidRDefault="00DA1F02" w:rsidP="00DA1F02">
      <w:pPr>
        <w:numPr>
          <w:ilvl w:val="0"/>
          <w:numId w:val="18"/>
        </w:numPr>
      </w:pPr>
      <w:r w:rsidRPr="00DA1F02">
        <w:t xml:space="preserve">Build </w:t>
      </w:r>
      <w:r w:rsidRPr="00DA1F02">
        <w:rPr>
          <w:b/>
          <w:bCs/>
        </w:rPr>
        <w:t>live dashboards</w:t>
      </w:r>
      <w:r w:rsidRPr="00DA1F02">
        <w:t xml:space="preserve"> and </w:t>
      </w:r>
      <w:r w:rsidRPr="00DA1F02">
        <w:rPr>
          <w:b/>
          <w:bCs/>
        </w:rPr>
        <w:t>dynamic tables</w:t>
      </w:r>
      <w:r w:rsidRPr="00DA1F02">
        <w:t xml:space="preserve"> with:</w:t>
      </w:r>
    </w:p>
    <w:p w14:paraId="304E5CEF" w14:textId="77777777" w:rsidR="00DA1F02" w:rsidRPr="00DA1F02" w:rsidRDefault="00DA1F02" w:rsidP="00DA1F02">
      <w:pPr>
        <w:numPr>
          <w:ilvl w:val="1"/>
          <w:numId w:val="18"/>
        </w:numPr>
      </w:pPr>
      <w:r w:rsidRPr="00DA1F02">
        <w:t>Hourly customer footfall across store zones.</w:t>
      </w:r>
    </w:p>
    <w:p w14:paraId="494FFE50" w14:textId="77777777" w:rsidR="00DA1F02" w:rsidRPr="00DA1F02" w:rsidRDefault="00DA1F02" w:rsidP="00DA1F02">
      <w:pPr>
        <w:numPr>
          <w:ilvl w:val="1"/>
          <w:numId w:val="18"/>
        </w:numPr>
      </w:pPr>
      <w:r w:rsidRPr="00DA1F02">
        <w:t>Real-time shelf-level stock data.</w:t>
      </w:r>
    </w:p>
    <w:p w14:paraId="1CDC1377" w14:textId="77777777" w:rsidR="00DA1F02" w:rsidRPr="00DA1F02" w:rsidRDefault="00DA1F02" w:rsidP="00DA1F02">
      <w:pPr>
        <w:numPr>
          <w:ilvl w:val="1"/>
          <w:numId w:val="18"/>
        </w:numPr>
      </w:pPr>
      <w:r w:rsidRPr="00DA1F02">
        <w:t>Product interaction frequency.</w:t>
      </w:r>
    </w:p>
    <w:p w14:paraId="41E36BE3" w14:textId="77777777" w:rsidR="00DA1F02" w:rsidRPr="00DA1F02" w:rsidRDefault="00DA1F02" w:rsidP="00DA1F02">
      <w:pPr>
        <w:numPr>
          <w:ilvl w:val="1"/>
          <w:numId w:val="18"/>
        </w:numPr>
      </w:pPr>
      <w:r w:rsidRPr="00DA1F02">
        <w:t>Queue length analytics and staff response time.</w:t>
      </w:r>
    </w:p>
    <w:p w14:paraId="4CAEAB05" w14:textId="77777777" w:rsidR="00DA1F02" w:rsidRPr="00DA1F02" w:rsidRDefault="00DA1F02" w:rsidP="00DA1F02">
      <w:pPr>
        <w:numPr>
          <w:ilvl w:val="0"/>
          <w:numId w:val="18"/>
        </w:numPr>
      </w:pPr>
      <w:r w:rsidRPr="00DA1F02">
        <w:t>Use slicers/filters to drill down by store, category, product ID, and time frame.</w:t>
      </w:r>
    </w:p>
    <w:p w14:paraId="34DED7CC" w14:textId="4EA1DD96" w:rsidR="00DA1F02" w:rsidRPr="00DA1F02" w:rsidRDefault="00DA1F02" w:rsidP="00012554">
      <w:pPr>
        <w:pStyle w:val="ListParagraph"/>
        <w:numPr>
          <w:ilvl w:val="0"/>
          <w:numId w:val="24"/>
        </w:numPr>
        <w:rPr>
          <w:b/>
          <w:bCs/>
        </w:rPr>
      </w:pPr>
      <w:r w:rsidRPr="00DA1F02">
        <w:rPr>
          <w:b/>
          <w:bCs/>
        </w:rPr>
        <w:t>Create Trigger-Based Automation</w:t>
      </w:r>
    </w:p>
    <w:p w14:paraId="64096CA6" w14:textId="77777777" w:rsidR="00DA1F02" w:rsidRPr="00DA1F02" w:rsidRDefault="00DA1F02" w:rsidP="00DA1F02">
      <w:pPr>
        <w:numPr>
          <w:ilvl w:val="0"/>
          <w:numId w:val="19"/>
        </w:numPr>
      </w:pPr>
      <w:r w:rsidRPr="00DA1F02">
        <w:t>Configure alerts based on conditions in the dynamic tables:</w:t>
      </w:r>
    </w:p>
    <w:p w14:paraId="5899F757" w14:textId="77777777" w:rsidR="00DA1F02" w:rsidRPr="00DA1F02" w:rsidRDefault="00DA1F02" w:rsidP="00DA1F02">
      <w:pPr>
        <w:numPr>
          <w:ilvl w:val="1"/>
          <w:numId w:val="19"/>
        </w:numPr>
      </w:pPr>
      <w:r w:rsidRPr="00DA1F02">
        <w:lastRenderedPageBreak/>
        <w:t>Low stock = trigger staff alert on mobile dashboard or internal app.</w:t>
      </w:r>
    </w:p>
    <w:p w14:paraId="25B2B90C" w14:textId="77777777" w:rsidR="00DA1F02" w:rsidRPr="00DA1F02" w:rsidRDefault="00DA1F02" w:rsidP="00DA1F02">
      <w:pPr>
        <w:numPr>
          <w:ilvl w:val="1"/>
          <w:numId w:val="19"/>
        </w:numPr>
      </w:pPr>
      <w:r w:rsidRPr="00DA1F02">
        <w:t>Queue time exceeds 3 mins = trigger extra staff allocation.</w:t>
      </w:r>
    </w:p>
    <w:p w14:paraId="5471BF2D" w14:textId="77777777" w:rsidR="00DA1F02" w:rsidRPr="00DA1F02" w:rsidRDefault="00DA1F02" w:rsidP="00DA1F02">
      <w:pPr>
        <w:numPr>
          <w:ilvl w:val="0"/>
          <w:numId w:val="19"/>
        </w:numPr>
      </w:pPr>
      <w:r w:rsidRPr="00DA1F02">
        <w:t>Link dynamic table outputs to automation platforms (e.g., Zapier, Microsoft Power Automate, or custom APIs).</w:t>
      </w:r>
    </w:p>
    <w:p w14:paraId="213C9BD0" w14:textId="2A0E6AF3" w:rsidR="00DA1F02" w:rsidRPr="00DA1F02" w:rsidRDefault="00DA1F02" w:rsidP="00012554">
      <w:pPr>
        <w:pStyle w:val="ListParagraph"/>
        <w:numPr>
          <w:ilvl w:val="0"/>
          <w:numId w:val="24"/>
        </w:numPr>
        <w:rPr>
          <w:b/>
          <w:bCs/>
        </w:rPr>
      </w:pPr>
      <w:r w:rsidRPr="00DA1F02">
        <w:rPr>
          <w:b/>
          <w:bCs/>
        </w:rPr>
        <w:t>Integrate with Existing Retail Systems</w:t>
      </w:r>
    </w:p>
    <w:p w14:paraId="2D322FC3" w14:textId="77777777" w:rsidR="00DA1F02" w:rsidRPr="00DA1F02" w:rsidRDefault="00DA1F02" w:rsidP="00DA1F02">
      <w:pPr>
        <w:numPr>
          <w:ilvl w:val="0"/>
          <w:numId w:val="20"/>
        </w:numPr>
      </w:pPr>
      <w:r w:rsidRPr="00DA1F02">
        <w:t>Connect AI output with:</w:t>
      </w:r>
    </w:p>
    <w:p w14:paraId="795F2454" w14:textId="77777777" w:rsidR="00DA1F02" w:rsidRPr="00DA1F02" w:rsidRDefault="00DA1F02" w:rsidP="00DA1F02">
      <w:pPr>
        <w:numPr>
          <w:ilvl w:val="1"/>
          <w:numId w:val="20"/>
        </w:numPr>
      </w:pPr>
      <w:r w:rsidRPr="00DA1F02">
        <w:t>POS system for real-time sales correlation.</w:t>
      </w:r>
    </w:p>
    <w:p w14:paraId="52019836" w14:textId="77777777" w:rsidR="00DA1F02" w:rsidRPr="00DA1F02" w:rsidRDefault="00DA1F02" w:rsidP="00DA1F02">
      <w:pPr>
        <w:numPr>
          <w:ilvl w:val="1"/>
          <w:numId w:val="20"/>
        </w:numPr>
      </w:pPr>
      <w:r w:rsidRPr="00DA1F02">
        <w:t>Inventory management systems for replenishment logic.</w:t>
      </w:r>
    </w:p>
    <w:p w14:paraId="22392676" w14:textId="77777777" w:rsidR="00DA1F02" w:rsidRPr="00DA1F02" w:rsidRDefault="00DA1F02" w:rsidP="00DA1F02">
      <w:pPr>
        <w:numPr>
          <w:ilvl w:val="1"/>
          <w:numId w:val="20"/>
        </w:numPr>
      </w:pPr>
      <w:r w:rsidRPr="00DA1F02">
        <w:t>CRM tools to tie in customer profiles and loyalty data (if allowed).</w:t>
      </w:r>
    </w:p>
    <w:p w14:paraId="0585445A" w14:textId="77777777" w:rsidR="00DA1F02" w:rsidRPr="00DA1F02" w:rsidRDefault="00DA1F02" w:rsidP="00DA1F02">
      <w:pPr>
        <w:numPr>
          <w:ilvl w:val="0"/>
          <w:numId w:val="20"/>
        </w:numPr>
      </w:pPr>
      <w:r w:rsidRPr="00DA1F02">
        <w:t>Enable dynamic pricing updates based on behavior insights (e.g., if a product is picked up frequently but not purchased, review pricing or placement).</w:t>
      </w:r>
    </w:p>
    <w:p w14:paraId="4D30EAC6" w14:textId="34E8E734" w:rsidR="00DA1F02" w:rsidRPr="00DA1F02" w:rsidRDefault="00DA1F02" w:rsidP="00012554">
      <w:pPr>
        <w:pStyle w:val="ListParagraph"/>
        <w:numPr>
          <w:ilvl w:val="0"/>
          <w:numId w:val="24"/>
        </w:numPr>
        <w:rPr>
          <w:b/>
          <w:bCs/>
        </w:rPr>
      </w:pPr>
      <w:r w:rsidRPr="00DA1F02">
        <w:rPr>
          <w:b/>
          <w:bCs/>
        </w:rPr>
        <w:t>Set Up Monitoring and Feedback Loop</w:t>
      </w:r>
    </w:p>
    <w:p w14:paraId="68AB9375" w14:textId="77777777" w:rsidR="00DA1F02" w:rsidRPr="00DA1F02" w:rsidRDefault="00DA1F02" w:rsidP="00DA1F02">
      <w:pPr>
        <w:numPr>
          <w:ilvl w:val="0"/>
          <w:numId w:val="21"/>
        </w:numPr>
      </w:pPr>
      <w:r w:rsidRPr="00DA1F02">
        <w:t>Monitor system performance:</w:t>
      </w:r>
    </w:p>
    <w:p w14:paraId="1944CE11" w14:textId="77777777" w:rsidR="00DA1F02" w:rsidRPr="00DA1F02" w:rsidRDefault="00DA1F02" w:rsidP="00DA1F02">
      <w:pPr>
        <w:numPr>
          <w:ilvl w:val="1"/>
          <w:numId w:val="21"/>
        </w:numPr>
      </w:pPr>
      <w:r w:rsidRPr="00DA1F02">
        <w:t>Are AI detections accurate?</w:t>
      </w:r>
    </w:p>
    <w:p w14:paraId="7FA21E7D" w14:textId="77777777" w:rsidR="00DA1F02" w:rsidRPr="00DA1F02" w:rsidRDefault="00DA1F02" w:rsidP="00DA1F02">
      <w:pPr>
        <w:numPr>
          <w:ilvl w:val="1"/>
          <w:numId w:val="21"/>
        </w:numPr>
      </w:pPr>
      <w:r w:rsidRPr="00DA1F02">
        <w:t>Are dashboards updating in near-real-time?</w:t>
      </w:r>
    </w:p>
    <w:p w14:paraId="0978AA15" w14:textId="77777777" w:rsidR="00DA1F02" w:rsidRPr="00DA1F02" w:rsidRDefault="00DA1F02" w:rsidP="00DA1F02">
      <w:pPr>
        <w:numPr>
          <w:ilvl w:val="1"/>
          <w:numId w:val="21"/>
        </w:numPr>
      </w:pPr>
      <w:r w:rsidRPr="00DA1F02">
        <w:t>Is staff responding to alerts effectively?</w:t>
      </w:r>
    </w:p>
    <w:p w14:paraId="7521A717" w14:textId="77777777" w:rsidR="00DA1F02" w:rsidRPr="00DA1F02" w:rsidRDefault="00DA1F02" w:rsidP="00DA1F02">
      <w:pPr>
        <w:numPr>
          <w:ilvl w:val="0"/>
          <w:numId w:val="21"/>
        </w:numPr>
      </w:pPr>
      <w:r w:rsidRPr="00DA1F02">
        <w:t>Use user feedback (store managers, analysts) to tweak dashboards, refine visualizations, and retrain edge AI models as needed.</w:t>
      </w:r>
    </w:p>
    <w:p w14:paraId="48E172BB" w14:textId="04598AE2" w:rsidR="00DA1F02" w:rsidRPr="00DA1F02" w:rsidRDefault="00DA1F02" w:rsidP="00012554">
      <w:pPr>
        <w:pStyle w:val="ListParagraph"/>
        <w:numPr>
          <w:ilvl w:val="0"/>
          <w:numId w:val="24"/>
        </w:numPr>
        <w:rPr>
          <w:b/>
          <w:bCs/>
        </w:rPr>
      </w:pPr>
      <w:r w:rsidRPr="00DA1F02">
        <w:rPr>
          <w:b/>
          <w:bCs/>
        </w:rPr>
        <w:t>Ensure Security and Privacy</w:t>
      </w:r>
    </w:p>
    <w:p w14:paraId="0BFB3B51" w14:textId="77777777" w:rsidR="00DA1F02" w:rsidRPr="00DA1F02" w:rsidRDefault="00DA1F02" w:rsidP="00DA1F02">
      <w:pPr>
        <w:numPr>
          <w:ilvl w:val="0"/>
          <w:numId w:val="22"/>
        </w:numPr>
      </w:pPr>
      <w:r w:rsidRPr="00DA1F02">
        <w:t>Encrypt data on edge devices and during transmission.</w:t>
      </w:r>
    </w:p>
    <w:p w14:paraId="401F3B90" w14:textId="77777777" w:rsidR="00DA1F02" w:rsidRPr="00DA1F02" w:rsidRDefault="00DA1F02" w:rsidP="00DA1F02">
      <w:pPr>
        <w:numPr>
          <w:ilvl w:val="0"/>
          <w:numId w:val="22"/>
        </w:numPr>
      </w:pPr>
      <w:r w:rsidRPr="00DA1F02">
        <w:t>Implement user access controls for dashboards.</w:t>
      </w:r>
    </w:p>
    <w:p w14:paraId="093CD271" w14:textId="77777777" w:rsidR="00DA1F02" w:rsidRPr="00DA1F02" w:rsidRDefault="00DA1F02" w:rsidP="00DA1F02">
      <w:pPr>
        <w:numPr>
          <w:ilvl w:val="0"/>
          <w:numId w:val="22"/>
        </w:numPr>
      </w:pPr>
      <w:r w:rsidRPr="00DA1F02">
        <w:t>Make sure no PII is stored unless explicitly permitted and handled per privacy regulations (GDPR, CCPA, etc.).</w:t>
      </w:r>
    </w:p>
    <w:p w14:paraId="7D61E554" w14:textId="77777777" w:rsidR="00DA1F02" w:rsidRPr="00DA1F02" w:rsidRDefault="00DA1F02" w:rsidP="00DA1F02">
      <w:pPr>
        <w:numPr>
          <w:ilvl w:val="0"/>
          <w:numId w:val="22"/>
        </w:numPr>
      </w:pPr>
      <w:r w:rsidRPr="00DA1F02">
        <w:t>Use anonymized video processing if facial detection is used.</w:t>
      </w:r>
    </w:p>
    <w:p w14:paraId="54A83884" w14:textId="4C0F8F37" w:rsidR="00DA1F02" w:rsidRPr="00DA1F02" w:rsidRDefault="00DA1F02" w:rsidP="00012554">
      <w:pPr>
        <w:pStyle w:val="ListParagraph"/>
        <w:numPr>
          <w:ilvl w:val="0"/>
          <w:numId w:val="24"/>
        </w:numPr>
        <w:rPr>
          <w:b/>
          <w:bCs/>
        </w:rPr>
      </w:pPr>
      <w:r w:rsidRPr="00DA1F02">
        <w:rPr>
          <w:b/>
          <w:bCs/>
        </w:rPr>
        <w:t>Roll Out and Scale</w:t>
      </w:r>
    </w:p>
    <w:p w14:paraId="548CFE83" w14:textId="77777777" w:rsidR="00DA1F02" w:rsidRPr="00DA1F02" w:rsidRDefault="00DA1F02" w:rsidP="00687066">
      <w:pPr>
        <w:numPr>
          <w:ilvl w:val="0"/>
          <w:numId w:val="23"/>
        </w:numPr>
      </w:pPr>
      <w:r w:rsidRPr="00DA1F02">
        <w:t>Start with one or two pilot stores.</w:t>
      </w:r>
    </w:p>
    <w:p w14:paraId="400CCA45" w14:textId="77777777" w:rsidR="00DA1F02" w:rsidRPr="00DA1F02" w:rsidRDefault="00DA1F02" w:rsidP="00687066">
      <w:pPr>
        <w:numPr>
          <w:ilvl w:val="0"/>
          <w:numId w:val="23"/>
        </w:numPr>
      </w:pPr>
      <w:r w:rsidRPr="00DA1F02">
        <w:t>Monitor KPIs: engagement, operational efficiency, downtime reduction.</w:t>
      </w:r>
    </w:p>
    <w:p w14:paraId="45B89B5F" w14:textId="77777777" w:rsidR="00DA1F02" w:rsidRPr="00DA1F02" w:rsidRDefault="00DA1F02" w:rsidP="00687066">
      <w:pPr>
        <w:numPr>
          <w:ilvl w:val="0"/>
          <w:numId w:val="23"/>
        </w:numPr>
      </w:pPr>
      <w:r w:rsidRPr="00DA1F02">
        <w:t>Roll out gradually across store clusters with tailored dashboards for each location.</w:t>
      </w:r>
    </w:p>
    <w:p w14:paraId="562D7157" w14:textId="77777777" w:rsidR="00DA1F02" w:rsidRPr="00DA1F02" w:rsidRDefault="00DA1F02" w:rsidP="00687066">
      <w:pPr>
        <w:numPr>
          <w:ilvl w:val="0"/>
          <w:numId w:val="23"/>
        </w:numPr>
      </w:pPr>
      <w:r w:rsidRPr="00DA1F02">
        <w:lastRenderedPageBreak/>
        <w:t>Regularly update edge models and dashboard logic via OTA (over-the-air updates).</w:t>
      </w:r>
    </w:p>
    <w:p w14:paraId="37FA3FDA" w14:textId="77777777" w:rsidR="00DA1F02" w:rsidRDefault="00DA1F02" w:rsidP="00C86522"/>
    <w:p w14:paraId="35B6CA05" w14:textId="318D5800" w:rsidR="004E06EB" w:rsidRPr="00687066" w:rsidRDefault="004E06EB" w:rsidP="004E06EB">
      <w:pPr>
        <w:rPr>
          <w:rFonts w:asciiTheme="majorHAnsi" w:eastAsiaTheme="majorEastAsia" w:hAnsiTheme="majorHAnsi" w:cstheme="majorBidi"/>
          <w:b/>
          <w:bCs/>
          <w:color w:val="365F91" w:themeColor="accent1" w:themeShade="BF"/>
          <w:sz w:val="28"/>
          <w:szCs w:val="28"/>
        </w:rPr>
      </w:pPr>
      <w:r w:rsidRPr="00687066">
        <w:rPr>
          <w:rFonts w:asciiTheme="majorHAnsi" w:eastAsiaTheme="majorEastAsia" w:hAnsiTheme="majorHAnsi" w:cstheme="majorBidi"/>
          <w:b/>
          <w:bCs/>
          <w:color w:val="365F91" w:themeColor="accent1" w:themeShade="BF"/>
          <w:sz w:val="28"/>
          <w:szCs w:val="28"/>
        </w:rPr>
        <w:t xml:space="preserve">Results </w:t>
      </w:r>
      <w:r w:rsidR="00742A47" w:rsidRPr="00687066">
        <w:rPr>
          <w:rFonts w:asciiTheme="majorHAnsi" w:eastAsiaTheme="majorEastAsia" w:hAnsiTheme="majorHAnsi" w:cstheme="majorBidi"/>
          <w:b/>
          <w:bCs/>
          <w:color w:val="365F91" w:themeColor="accent1" w:themeShade="BF"/>
          <w:sz w:val="28"/>
          <w:szCs w:val="28"/>
        </w:rPr>
        <w:t>Comparative</w:t>
      </w:r>
      <w:r w:rsidRPr="00687066">
        <w:rPr>
          <w:rFonts w:asciiTheme="majorHAnsi" w:eastAsiaTheme="majorEastAsia" w:hAnsiTheme="majorHAnsi" w:cstheme="majorBidi"/>
          <w:b/>
          <w:bCs/>
          <w:color w:val="365F91" w:themeColor="accent1" w:themeShade="BF"/>
          <w:sz w:val="28"/>
          <w:szCs w:val="28"/>
        </w:rPr>
        <w:t xml:space="preserve"> Analysis</w:t>
      </w:r>
    </w:p>
    <w:p w14:paraId="2CE16614" w14:textId="4E1705A1" w:rsidR="00C9543E" w:rsidRDefault="00C9543E" w:rsidP="00687066">
      <w:pPr>
        <w:jc w:val="both"/>
        <w:rPr>
          <w:noProof/>
        </w:rPr>
      </w:pPr>
      <w:r>
        <w:rPr>
          <w:noProof/>
        </w:rPr>
        <w:t>The statiscal comparisons of Edge AI</w:t>
      </w:r>
      <w:r w:rsidR="006D6E0F">
        <w:rPr>
          <w:noProof/>
        </w:rPr>
        <w:t>[11]</w:t>
      </w:r>
      <w:r>
        <w:rPr>
          <w:noProof/>
        </w:rPr>
        <w:t xml:space="preserve"> and Dynamic tables below</w:t>
      </w:r>
      <w:r w:rsidR="00692B0D" w:rsidRPr="00692B0D">
        <w:t xml:space="preserve"> </w:t>
      </w:r>
      <w:r w:rsidR="00692B0D" w:rsidRPr="00692B0D">
        <w:rPr>
          <w:b/>
          <w:bCs/>
        </w:rPr>
        <w:t>(Figure 4)</w:t>
      </w:r>
      <w:r>
        <w:rPr>
          <w:noProof/>
        </w:rPr>
        <w:t xml:space="preserve"> shows a significant improvements of 15% efficiency and 30% faster response time of customer wait times which is promising and </w:t>
      </w:r>
      <w:r w:rsidR="001643A8">
        <w:rPr>
          <w:noProof/>
        </w:rPr>
        <w:t>more futuristic.</w:t>
      </w:r>
      <w:r w:rsidR="00692B0D">
        <w:rPr>
          <w:noProof/>
        </w:rPr>
        <w:t xml:space="preserve"> </w:t>
      </w:r>
    </w:p>
    <w:p w14:paraId="087B120E" w14:textId="77777777" w:rsidR="00C9543E" w:rsidRDefault="00C9543E" w:rsidP="00C86522">
      <w:pPr>
        <w:rPr>
          <w:noProof/>
        </w:rPr>
      </w:pPr>
    </w:p>
    <w:p w14:paraId="3D6081E7" w14:textId="7DB8E0A4" w:rsidR="00AD271A" w:rsidRPr="00AD271A" w:rsidRDefault="00AD271A" w:rsidP="00AD271A">
      <w:r w:rsidRPr="00AD271A">
        <w:rPr>
          <w:noProof/>
        </w:rPr>
        <w:drawing>
          <wp:inline distT="0" distB="0" distL="0" distR="0" wp14:anchorId="677CE4C0" wp14:editId="4DE7E185">
            <wp:extent cx="5486400" cy="2910114"/>
            <wp:effectExtent l="0" t="0" r="0" b="5080"/>
            <wp:docPr id="788513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4352" cy="2914332"/>
                    </a:xfrm>
                    <a:prstGeom prst="rect">
                      <a:avLst/>
                    </a:prstGeom>
                    <a:noFill/>
                    <a:ln>
                      <a:noFill/>
                    </a:ln>
                  </pic:spPr>
                </pic:pic>
              </a:graphicData>
            </a:graphic>
          </wp:inline>
        </w:drawing>
      </w:r>
    </w:p>
    <w:p w14:paraId="0DA851D3" w14:textId="4F5D96DA" w:rsidR="004E06EB" w:rsidRDefault="004E06EB" w:rsidP="004E06EB">
      <w:r>
        <w:t>Figure 4: Results comparison.</w:t>
      </w:r>
    </w:p>
    <w:p w14:paraId="62635B94" w14:textId="4A09B36C" w:rsidR="0063445A" w:rsidRDefault="00836CAC">
      <w:pPr>
        <w:pStyle w:val="Heading1"/>
      </w:pPr>
      <w:r>
        <w:t>Overcoming Challenges</w:t>
      </w:r>
    </w:p>
    <w:p w14:paraId="18BD2020" w14:textId="77777777" w:rsidR="0063445A" w:rsidRDefault="00836CAC" w:rsidP="00687066">
      <w:pPr>
        <w:jc w:val="both"/>
      </w:pPr>
      <w:r>
        <w:t>While promising, combining Edge AI and Dynamic Tables isn’t without hurdles:</w:t>
      </w:r>
    </w:p>
    <w:p w14:paraId="2A86198F" w14:textId="01AA93C3" w:rsidR="0063445A" w:rsidRDefault="00836CAC" w:rsidP="00687066">
      <w:pPr>
        <w:jc w:val="both"/>
      </w:pPr>
      <w:r>
        <w:t>Model Management at the Edge: Updating models across distributed devices remains complex. Strategies like Federated Learning and model versioning help.</w:t>
      </w:r>
    </w:p>
    <w:p w14:paraId="758F43AF" w14:textId="1F2A5102" w:rsidR="0063445A" w:rsidRDefault="00836CAC" w:rsidP="00687066">
      <w:pPr>
        <w:jc w:val="both"/>
      </w:pPr>
      <w:r>
        <w:t>Data Governance: Ensuring compliance across global edge nodes needs robust data management practices.</w:t>
      </w:r>
    </w:p>
    <w:p w14:paraId="14248E62" w14:textId="052DE2FD" w:rsidR="0063445A" w:rsidRDefault="00836CAC">
      <w:r>
        <w:t>Latency in Dynamic Tables: Although near real-time, there’s always some minimal delay. Businesses must set expectations accordingly.</w:t>
      </w:r>
    </w:p>
    <w:p w14:paraId="5976F82D" w14:textId="0E70C55B" w:rsidR="0063445A" w:rsidRDefault="00836CAC" w:rsidP="00687066">
      <w:pPr>
        <w:jc w:val="both"/>
      </w:pPr>
      <w:r>
        <w:t>Cost Management: Dynamic Tables and edge connectivity can introduce unforeseen cloud costs if not architected carefully.</w:t>
      </w:r>
    </w:p>
    <w:p w14:paraId="441BC77D" w14:textId="77777777" w:rsidR="0063445A" w:rsidRDefault="00836CAC" w:rsidP="00687066">
      <w:pPr>
        <w:jc w:val="both"/>
      </w:pPr>
      <w:r>
        <w:lastRenderedPageBreak/>
        <w:t xml:space="preserve">To succeed, organizations must invest in </w:t>
      </w:r>
      <w:proofErr w:type="spellStart"/>
      <w:r>
        <w:t>MLOps</w:t>
      </w:r>
      <w:proofErr w:type="spellEnd"/>
      <w:r>
        <w:t xml:space="preserve"> practices, monitoring frameworks, and thoughtful network designs.</w:t>
      </w:r>
    </w:p>
    <w:p w14:paraId="78C0EAE3" w14:textId="149929D3" w:rsidR="0063445A" w:rsidRDefault="00836CAC">
      <w:pPr>
        <w:pStyle w:val="Heading1"/>
      </w:pPr>
      <w:r>
        <w:t>Future Outlook</w:t>
      </w:r>
    </w:p>
    <w:p w14:paraId="1BFFF68F" w14:textId="77777777" w:rsidR="0063445A" w:rsidRDefault="00836CAC" w:rsidP="00687066">
      <w:pPr>
        <w:jc w:val="both"/>
      </w:pPr>
      <w:r>
        <w:t>Looking ahead, the integration between Edge AI and Dynamic Tables will only deepen.</w:t>
      </w:r>
    </w:p>
    <w:p w14:paraId="45A29B99" w14:textId="77777777" w:rsidR="0063445A" w:rsidRDefault="00836CAC" w:rsidP="00687066">
      <w:pPr>
        <w:jc w:val="both"/>
      </w:pPr>
      <w:r>
        <w:t>We can expect:</w:t>
      </w:r>
    </w:p>
    <w:p w14:paraId="0A3819A6" w14:textId="58207920" w:rsidR="0063445A" w:rsidRDefault="00836CAC" w:rsidP="00687066">
      <w:pPr>
        <w:jc w:val="both"/>
      </w:pPr>
      <w:r>
        <w:t>Smarter Edge Devices: Increased processing power and memory at the edge will enable even more complex AI models.</w:t>
      </w:r>
    </w:p>
    <w:p w14:paraId="253C9959" w14:textId="01833147" w:rsidR="0063445A" w:rsidRDefault="00836CAC" w:rsidP="00687066">
      <w:pPr>
        <w:jc w:val="both"/>
      </w:pPr>
      <w:r>
        <w:t>Automated Data Pipelines: Dynamic Tables will become even more autonomous, detecting schema changes, optimizing costs, and self-tuning performance.</w:t>
      </w:r>
    </w:p>
    <w:p w14:paraId="20D3ACF9" w14:textId="1D39B8A5" w:rsidR="0063445A" w:rsidRDefault="00836CAC" w:rsidP="00687066">
      <w:pPr>
        <w:jc w:val="both"/>
      </w:pPr>
      <w:r>
        <w:t>AI-Driven Orchestration: AI will optimize when and how edge devices sync with Dynamic Tables based on network conditions, importance of data, and processing load.</w:t>
      </w:r>
    </w:p>
    <w:p w14:paraId="739F846D" w14:textId="77777777" w:rsidR="0063445A" w:rsidRDefault="00836CAC" w:rsidP="00687066">
      <w:pPr>
        <w:jc w:val="both"/>
      </w:pPr>
      <w:r>
        <w:t>Ultimately, the dream is an intelligent, self-optimizing ecosystem where insights are generated, shared, and acted upon instantly—across millions of nodes.</w:t>
      </w:r>
    </w:p>
    <w:p w14:paraId="49A83DBC" w14:textId="77777777" w:rsidR="0063445A" w:rsidRDefault="00836CAC">
      <w:pPr>
        <w:pStyle w:val="Heading1"/>
      </w:pPr>
      <w:r>
        <w:t>Conclusion</w:t>
      </w:r>
    </w:p>
    <w:p w14:paraId="5655441D" w14:textId="77777777" w:rsidR="0063445A" w:rsidRDefault="00836CAC" w:rsidP="00687066">
      <w:pPr>
        <w:jc w:val="both"/>
      </w:pPr>
      <w:r>
        <w:t>Edge AI and Dynamic Tables together form the backbone of a new era of computing: one where real-time intelligence isn't a luxury but a standard operating model. Enterprises that embrace this shift will find themselves moving faster, serving customers better, and operating more efficiently than ever before.</w:t>
      </w:r>
    </w:p>
    <w:p w14:paraId="2022FF2D" w14:textId="77777777" w:rsidR="0063445A" w:rsidRDefault="00836CAC" w:rsidP="00687066">
      <w:pPr>
        <w:jc w:val="both"/>
      </w:pPr>
      <w:r>
        <w:t>However, success requires more than technology. It demands a cultural shift toward agility, experimentation, and trust in decentralized intelligence.</w:t>
      </w:r>
    </w:p>
    <w:p w14:paraId="79A437BD" w14:textId="76CF91F0" w:rsidR="0063445A" w:rsidRDefault="00836CAC" w:rsidP="00687066">
      <w:pPr>
        <w:jc w:val="both"/>
      </w:pPr>
      <w:r>
        <w:t>Those who invest today in mastering these paradigms are not just preparing for the futur</w:t>
      </w:r>
      <w:r w:rsidR="008274E3">
        <w:t xml:space="preserve">e, but </w:t>
      </w:r>
      <w:r>
        <w:t>they are defining it.</w:t>
      </w:r>
    </w:p>
    <w:p w14:paraId="40541B00" w14:textId="319B753C" w:rsidR="00F23496" w:rsidRDefault="00F23496" w:rsidP="00687066">
      <w:pPr>
        <w:jc w:val="both"/>
      </w:pPr>
    </w:p>
    <w:p w14:paraId="542B053F" w14:textId="77777777" w:rsidR="00186D32" w:rsidRDefault="00186D32" w:rsidP="00687066">
      <w:pPr>
        <w:jc w:val="both"/>
      </w:pPr>
    </w:p>
    <w:p w14:paraId="15E18197" w14:textId="77777777" w:rsidR="00F23496" w:rsidRPr="00F23496" w:rsidRDefault="00F23496" w:rsidP="00F23496">
      <w:pPr>
        <w:jc w:val="both"/>
        <w:outlineLvl w:val="0"/>
        <w:rPr>
          <w:rFonts w:ascii="Arial" w:eastAsia="Times New Roman" w:hAnsi="Arial" w:cs="Arial"/>
          <w:lang w:val="en-GB" w:eastAsia="en-GB"/>
        </w:rPr>
      </w:pPr>
      <w:r w:rsidRPr="00F23496">
        <w:rPr>
          <w:rFonts w:ascii="Arial" w:eastAsia="Times New Roman" w:hAnsi="Arial" w:cs="Arial"/>
          <w:b/>
          <w:bCs/>
          <w:lang w:val="en-GB" w:eastAsia="en-GB"/>
        </w:rPr>
        <w:t>COMPETING INTERESTS DISCLAIMER:</w:t>
      </w:r>
    </w:p>
    <w:p w14:paraId="1DB28710" w14:textId="7C9CA602" w:rsidR="00F23496" w:rsidRPr="00F23496" w:rsidRDefault="00F23496" w:rsidP="00F23496">
      <w:pPr>
        <w:rPr>
          <w:rFonts w:ascii="Calibri" w:eastAsia="Times New Roman" w:hAnsi="Calibri" w:cs="Times New Roman"/>
          <w:lang w:val="en-GB" w:eastAsia="en-GB"/>
        </w:rPr>
      </w:pPr>
      <w:r w:rsidRPr="00F23496">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4F43957" w14:textId="3C550636" w:rsidR="00F23496" w:rsidRDefault="00F23496" w:rsidP="00F23496">
      <w:pPr>
        <w:rPr>
          <w:rFonts w:ascii="Calibri" w:eastAsia="Times New Roman" w:hAnsi="Calibri" w:cs="Times New Roman"/>
          <w:lang w:val="en-GB" w:eastAsia="en-GB"/>
        </w:rPr>
      </w:pPr>
    </w:p>
    <w:p w14:paraId="24DC11BF" w14:textId="77777777" w:rsidR="006C4ABF" w:rsidRPr="00F23496" w:rsidRDefault="006C4ABF" w:rsidP="00F23496">
      <w:pPr>
        <w:rPr>
          <w:rFonts w:ascii="Calibri" w:eastAsia="Times New Roman" w:hAnsi="Calibri" w:cs="Times New Roman"/>
          <w:lang w:val="en-GB" w:eastAsia="en-GB"/>
        </w:rPr>
      </w:pPr>
    </w:p>
    <w:p w14:paraId="56C38893" w14:textId="2C3DE042" w:rsidR="00186D32" w:rsidRDefault="00186D32" w:rsidP="00186D32">
      <w:pPr>
        <w:rPr>
          <w:rFonts w:ascii="Calibri" w:eastAsia="Calibri" w:hAnsi="Calibri" w:cs="Times New Roman"/>
          <w:kern w:val="2"/>
          <w:highlight w:val="yellow"/>
        </w:rPr>
      </w:pPr>
      <w:bookmarkStart w:id="1" w:name="_Hlk204003461"/>
      <w:bookmarkStart w:id="2" w:name="_Hlk213070710"/>
      <w:r>
        <w:rPr>
          <w:rFonts w:ascii="Calibri" w:eastAsia="Calibri" w:hAnsi="Calibri" w:cs="Times New Roman"/>
          <w:kern w:val="2"/>
          <w:highlight w:val="yellow"/>
        </w:rPr>
        <w:lastRenderedPageBreak/>
        <w:t>Disclaimer (Artificial intelligence)</w:t>
      </w:r>
    </w:p>
    <w:p w14:paraId="265B55E8" w14:textId="77777777" w:rsidR="00186D32" w:rsidRDefault="00186D32" w:rsidP="00186D32">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47EC58C2" w14:textId="7BF6D8AE" w:rsidR="00263844" w:rsidRDefault="00C85B51" w:rsidP="008B1899">
      <w:r w:rsidRPr="00C85B51">
        <w:rPr>
          <w:rFonts w:asciiTheme="majorHAnsi" w:eastAsiaTheme="majorEastAsia" w:hAnsiTheme="majorHAnsi" w:cstheme="majorBidi"/>
          <w:b/>
          <w:bCs/>
          <w:color w:val="365F91" w:themeColor="accent1" w:themeShade="BF"/>
          <w:sz w:val="28"/>
          <w:szCs w:val="28"/>
        </w:rPr>
        <w:t>References</w:t>
      </w:r>
      <w:r>
        <w:br/>
      </w:r>
      <w:r w:rsidR="00894D51">
        <w:t>[</w:t>
      </w:r>
      <w:r w:rsidR="008B1899" w:rsidRPr="008B1899">
        <w:t>1</w:t>
      </w:r>
      <w:r w:rsidR="00894D51">
        <w:t>]</w:t>
      </w:r>
      <w:r w:rsidR="008B1899" w:rsidRPr="008B1899">
        <w:t xml:space="preserve"> </w:t>
      </w:r>
      <w:r w:rsidR="005C6C99" w:rsidRPr="005C6C99">
        <w:t>Jeb Blount, The AI Edge: Sales Strategies for Unleashing the Power of AI to Save Time, Sell More, and Crush the Competition</w:t>
      </w:r>
      <w:r w:rsidR="00263844">
        <w:t xml:space="preserve">. Available from:  </w:t>
      </w:r>
      <w:hyperlink r:id="rId14" w:history="1">
        <w:r w:rsidR="00263844" w:rsidRPr="00263844">
          <w:t>http://rb-sample-assets.s3.amazonaws.com/ta-55204/GIL5186_AIEdgeSales_BonusPDF.pdf</w:t>
        </w:r>
      </w:hyperlink>
    </w:p>
    <w:p w14:paraId="726137C8" w14:textId="287DC4E2" w:rsidR="00263844" w:rsidRPr="005C6C99" w:rsidRDefault="00894D51" w:rsidP="005C6C99">
      <w:r>
        <w:t>[</w:t>
      </w:r>
      <w:r w:rsidR="005C6C99">
        <w:t>2</w:t>
      </w:r>
      <w:r>
        <w:t>]</w:t>
      </w:r>
      <w:r w:rsidR="005C6C99">
        <w:t xml:space="preserve"> Perry Lea, </w:t>
      </w:r>
      <w:r w:rsidR="005C6C99" w:rsidRPr="005C6C99">
        <w:t>IoT and Edge Computing for Architects</w:t>
      </w:r>
      <w:r w:rsidR="005C6C99">
        <w:t xml:space="preserve">, </w:t>
      </w:r>
      <w:proofErr w:type="gramStart"/>
      <w:r w:rsidR="005C6C99" w:rsidRPr="005C6C99">
        <w:t>Implementing</w:t>
      </w:r>
      <w:proofErr w:type="gramEnd"/>
      <w:r w:rsidR="005C6C99" w:rsidRPr="005C6C99">
        <w:t xml:space="preserve"> edge and IoT systems from sensors to clouds with communication systems, analytics, and security</w:t>
      </w:r>
      <w:r w:rsidR="00263844">
        <w:t xml:space="preserve">. Available from: </w:t>
      </w:r>
      <w:hyperlink r:id="rId15" w:anchor=":~:text=This%20book%20is%20for%20architects,side%20of%20IoT%20is%20necessary" w:history="1">
        <w:r w:rsidR="00263844" w:rsidRPr="00263844">
          <w:t>https://www.amazon.in/IoT-Edge-Computing-Architects-communication/dp/1839214805#:~:text=This%20book%20is%20for%20architects,side%20of%20IoT%20is%20necessary</w:t>
        </w:r>
      </w:hyperlink>
    </w:p>
    <w:p w14:paraId="40BE7D85" w14:textId="455BE44C" w:rsidR="008B1899" w:rsidRPr="008B1899" w:rsidRDefault="00894D51" w:rsidP="0048098D">
      <w:r>
        <w:t>[</w:t>
      </w:r>
      <w:r w:rsidR="005C6C99">
        <w:t>3</w:t>
      </w:r>
      <w:r>
        <w:t>]</w:t>
      </w:r>
      <w:r w:rsidR="008B1899" w:rsidRPr="008B1899">
        <w:t xml:space="preserve"> </w:t>
      </w:r>
      <w:r w:rsidR="0048098D">
        <w:t>NVIDIA, "</w:t>
      </w:r>
      <w:r w:rsidR="0048098D" w:rsidRPr="00366CE6">
        <w:rPr>
          <w:rFonts w:ascii="Arial" w:eastAsia="Times New Roman" w:hAnsi="Arial" w:cs="Arial"/>
          <w:b/>
          <w:bCs/>
          <w:color w:val="000000"/>
          <w:kern w:val="36"/>
          <w:sz w:val="54"/>
          <w:szCs w:val="54"/>
        </w:rPr>
        <w:t xml:space="preserve"> </w:t>
      </w:r>
      <w:r w:rsidR="0048098D" w:rsidRPr="00366CE6">
        <w:t>What Is Edge AI and How Does It Work?</w:t>
      </w:r>
      <w:r w:rsidR="0048098D">
        <w:t xml:space="preserve">" </w:t>
      </w:r>
      <w:r w:rsidR="0048098D">
        <w:rPr>
          <w:i/>
          <w:iCs/>
        </w:rPr>
        <w:t>NVIDIA Blog</w:t>
      </w:r>
      <w:r w:rsidR="0048098D">
        <w:t xml:space="preserve">, Feb. 2022. </w:t>
      </w:r>
      <w:r w:rsidR="008B1899" w:rsidRPr="008B1899">
        <w:t>Available</w:t>
      </w:r>
      <w:r w:rsidR="00D50F17">
        <w:t xml:space="preserve"> From</w:t>
      </w:r>
      <w:r w:rsidR="008B1899" w:rsidRPr="008B1899">
        <w:t xml:space="preserve">: </w:t>
      </w:r>
      <w:r w:rsidR="0048098D" w:rsidRPr="00B56A70">
        <w:t>https://blogs.nvidia.com/blog/what-is-edge-ai/</w:t>
      </w:r>
    </w:p>
    <w:p w14:paraId="66E236A0" w14:textId="790F3BA5" w:rsidR="008B1899" w:rsidRPr="008B1899" w:rsidRDefault="00894D51" w:rsidP="008710B7">
      <w:r>
        <w:t>[</w:t>
      </w:r>
      <w:r w:rsidR="005C6C99">
        <w:t>4</w:t>
      </w:r>
      <w:r>
        <w:t>]</w:t>
      </w:r>
      <w:r w:rsidR="008B1899" w:rsidRPr="008B1899">
        <w:t xml:space="preserve"> </w:t>
      </w:r>
      <w:r w:rsidR="008710B7">
        <w:t>Databricks, "</w:t>
      </w:r>
      <w:r w:rsidR="008710B7" w:rsidRPr="00366CE6">
        <w:rPr>
          <w:rFonts w:ascii="DM Sans" w:eastAsia="Times New Roman" w:hAnsi="DM Sans" w:cs="Times New Roman"/>
          <w:color w:val="1B3139"/>
          <w:kern w:val="36"/>
          <w:sz w:val="72"/>
          <w:szCs w:val="72"/>
        </w:rPr>
        <w:t xml:space="preserve"> </w:t>
      </w:r>
      <w:r w:rsidR="008710B7" w:rsidRPr="00366CE6">
        <w:t>Processing data simultaneously from multiple streaming platforms using Delta Live Tables</w:t>
      </w:r>
      <w:r w:rsidR="008710B7">
        <w:t xml:space="preserve">," </w:t>
      </w:r>
      <w:r w:rsidR="008710B7">
        <w:rPr>
          <w:i/>
          <w:iCs/>
        </w:rPr>
        <w:t>Databricks Blog</w:t>
      </w:r>
      <w:r w:rsidR="008710B7">
        <w:t>, 2023.</w:t>
      </w:r>
      <w:r w:rsidR="008B1899" w:rsidRPr="008B1899">
        <w:t xml:space="preserve"> Available</w:t>
      </w:r>
      <w:r w:rsidR="00D50F17">
        <w:t xml:space="preserve"> From</w:t>
      </w:r>
      <w:r w:rsidR="008B1899" w:rsidRPr="008B1899">
        <w:t xml:space="preserve">: </w:t>
      </w:r>
      <w:r w:rsidR="008710B7" w:rsidRPr="00465492">
        <w:t>https://www.databricks.com/blog/processing-data-simultaneously-multiple-streaming-platforms-using-delta-live-tables</w:t>
      </w:r>
    </w:p>
    <w:p w14:paraId="0F5673C4" w14:textId="29711DD1" w:rsidR="008B1899" w:rsidRPr="008B1899" w:rsidRDefault="00894D51" w:rsidP="008710B7">
      <w:r>
        <w:t>[</w:t>
      </w:r>
      <w:r w:rsidR="00EE1483">
        <w:t>5</w:t>
      </w:r>
      <w:r>
        <w:t>]</w:t>
      </w:r>
      <w:r w:rsidR="008B1899" w:rsidRPr="008B1899">
        <w:t xml:space="preserve"> </w:t>
      </w:r>
      <w:r w:rsidR="008710B7">
        <w:t>Snowflake Inc., "</w:t>
      </w:r>
      <w:r w:rsidR="008710B7" w:rsidRPr="00366CE6">
        <w:rPr>
          <w:rFonts w:ascii="Segoe UI" w:eastAsia="Times New Roman" w:hAnsi="Segoe UI" w:cs="Segoe UI"/>
          <w:b/>
          <w:bCs/>
          <w:color w:val="000000"/>
          <w:kern w:val="36"/>
          <w:sz w:val="54"/>
          <w:szCs w:val="54"/>
        </w:rPr>
        <w:t xml:space="preserve"> </w:t>
      </w:r>
      <w:r w:rsidR="008710B7" w:rsidRPr="00366CE6">
        <w:t>Dynamic Tables — General Availability</w:t>
      </w:r>
      <w:r w:rsidR="008710B7">
        <w:t xml:space="preserve">," </w:t>
      </w:r>
      <w:r w:rsidR="008710B7">
        <w:rPr>
          <w:i/>
          <w:iCs/>
        </w:rPr>
        <w:t>Snowflake Blog</w:t>
      </w:r>
      <w:r w:rsidR="008710B7">
        <w:t xml:space="preserve">, Apr. </w:t>
      </w:r>
      <w:proofErr w:type="gramStart"/>
      <w:r w:rsidR="008710B7">
        <w:t>2024.</w:t>
      </w:r>
      <w:r w:rsidR="008B1899" w:rsidRPr="008B1899">
        <w:t>.</w:t>
      </w:r>
      <w:proofErr w:type="gramEnd"/>
      <w:r w:rsidR="008B1899" w:rsidRPr="008B1899">
        <w:t xml:space="preserve"> Available</w:t>
      </w:r>
      <w:r w:rsidR="00D50F17">
        <w:t xml:space="preserve"> From</w:t>
      </w:r>
      <w:r w:rsidR="008B1899" w:rsidRPr="008B1899">
        <w:t xml:space="preserve">: </w:t>
      </w:r>
      <w:r w:rsidR="008710B7" w:rsidRPr="00112A37">
        <w:t>https://docs.snowflake.com/en/release-notes/2024/other/2024-04-29-dynamic-tables</w:t>
      </w:r>
    </w:p>
    <w:p w14:paraId="02A3DF4D" w14:textId="051FA930" w:rsidR="008B1899" w:rsidRPr="008B1899" w:rsidRDefault="00894D51" w:rsidP="008B1899">
      <w:r>
        <w:t>[</w:t>
      </w:r>
      <w:r w:rsidR="00EE1483">
        <w:t>6</w:t>
      </w:r>
      <w:r>
        <w:t>]</w:t>
      </w:r>
      <w:r w:rsidR="008B1899" w:rsidRPr="008B1899">
        <w:t xml:space="preserve"> </w:t>
      </w:r>
      <w:r w:rsidR="00CE31A2">
        <w:t xml:space="preserve">Google AI, Federated Learning: Collaborative Machine Learning Without Centralized Training Data, </w:t>
      </w:r>
      <w:r w:rsidR="00CE31A2">
        <w:rPr>
          <w:i/>
          <w:iCs/>
        </w:rPr>
        <w:t>Google AI Blog</w:t>
      </w:r>
      <w:r w:rsidR="00CE31A2">
        <w:t>, Apr. 2017</w:t>
      </w:r>
      <w:r w:rsidR="008B1899" w:rsidRPr="008B1899">
        <w:t>. Available</w:t>
      </w:r>
      <w:r w:rsidR="00D50F17">
        <w:t xml:space="preserve"> From</w:t>
      </w:r>
      <w:r w:rsidR="008B1899" w:rsidRPr="008B1899">
        <w:t xml:space="preserve"> </w:t>
      </w:r>
      <w:r w:rsidR="00CE31A2" w:rsidRPr="00112A37">
        <w:t>https://research.google/blog/federated-learning-collaborative-machine-learning-without-centralized-training-data/</w:t>
      </w:r>
    </w:p>
    <w:p w14:paraId="4C98B8B1" w14:textId="4478A1FE" w:rsidR="00EE1483" w:rsidRDefault="00894D51" w:rsidP="008B1899">
      <w:r>
        <w:t>[</w:t>
      </w:r>
      <w:r w:rsidR="00EE1483">
        <w:t>7</w:t>
      </w:r>
      <w:r>
        <w:t>]</w:t>
      </w:r>
      <w:r w:rsidR="008B1899" w:rsidRPr="008B1899">
        <w:t xml:space="preserve"> Gartner, Hype Cycle for Edge Computing, 2023, </w:t>
      </w:r>
      <w:r w:rsidR="008B1899" w:rsidRPr="008B1899">
        <w:rPr>
          <w:i/>
          <w:iCs/>
        </w:rPr>
        <w:t>Gartner Research</w:t>
      </w:r>
      <w:r w:rsidR="008B1899" w:rsidRPr="008B1899">
        <w:t>, Aug. 2023. Online. Available:</w:t>
      </w:r>
      <w:r w:rsidR="00A129BA">
        <w:t xml:space="preserve"> </w:t>
      </w:r>
      <w:hyperlink r:id="rId16" w:history="1">
        <w:r w:rsidR="00A129BA" w:rsidRPr="00A129BA">
          <w:t>https://www.gartner.com/en/documents/4564399</w:t>
        </w:r>
      </w:hyperlink>
    </w:p>
    <w:p w14:paraId="7DA2F24A" w14:textId="5804D7B4" w:rsidR="008B1899" w:rsidRPr="008B1899" w:rsidRDefault="00894D51" w:rsidP="00A129BA">
      <w:r>
        <w:t>[</w:t>
      </w:r>
      <w:r w:rsidR="00EE1483">
        <w:t>8</w:t>
      </w:r>
      <w:r>
        <w:t>]</w:t>
      </w:r>
      <w:r w:rsidR="008B1899" w:rsidRPr="008B1899">
        <w:t xml:space="preserve"> </w:t>
      </w:r>
      <w:r w:rsidR="00A129BA">
        <w:t xml:space="preserve">Forrester Research, </w:t>
      </w:r>
      <w:r w:rsidR="00A129BA" w:rsidRPr="00366CE6">
        <w:t>Predictions 202</w:t>
      </w:r>
      <w:r w:rsidR="00A129BA">
        <w:t>2</w:t>
      </w:r>
      <w:r w:rsidR="00A129BA" w:rsidRPr="00366CE6">
        <w:t xml:space="preserve">: Data </w:t>
      </w:r>
      <w:r w:rsidR="00A129BA">
        <w:t>a</w:t>
      </w:r>
      <w:r w:rsidR="00A129BA" w:rsidRPr="00366CE6">
        <w:t>nd Analytics</w:t>
      </w:r>
      <w:r w:rsidR="00A129BA">
        <w:t xml:space="preserve">, </w:t>
      </w:r>
      <w:r w:rsidR="00A129BA">
        <w:rPr>
          <w:i/>
          <w:iCs/>
        </w:rPr>
        <w:t>Forrester Research Report</w:t>
      </w:r>
      <w:r w:rsidR="00A129BA">
        <w:t>, 2022</w:t>
      </w:r>
      <w:r w:rsidR="008B1899" w:rsidRPr="008B1899">
        <w:t>. Available</w:t>
      </w:r>
      <w:r w:rsidR="00D50F17">
        <w:t xml:space="preserve"> From</w:t>
      </w:r>
      <w:r w:rsidR="008B1899" w:rsidRPr="008B1899">
        <w:t xml:space="preserve">: </w:t>
      </w:r>
      <w:r w:rsidR="00A129BA" w:rsidRPr="000655C0">
        <w:t>https://www.forrester.com/report/predictions-2023-data-and-analytics/RES178172</w:t>
      </w:r>
    </w:p>
    <w:p w14:paraId="1597821C" w14:textId="1F3B44CB" w:rsidR="00026A3B" w:rsidRDefault="00894D51" w:rsidP="00A129BA">
      <w:r>
        <w:t>[</w:t>
      </w:r>
      <w:r w:rsidR="00EE1483">
        <w:t>9</w:t>
      </w:r>
      <w:r>
        <w:t>]</w:t>
      </w:r>
      <w:r w:rsidR="008B1899" w:rsidRPr="008B1899">
        <w:t xml:space="preserve"> </w:t>
      </w:r>
      <w:r w:rsidR="00A129BA">
        <w:t>M. Fowler, "</w:t>
      </w:r>
      <w:r w:rsidR="00A129BA" w:rsidRPr="00366CE6">
        <w:rPr>
          <w:rFonts w:ascii="Lora" w:eastAsia="Times New Roman" w:hAnsi="Lora" w:cs="Times New Roman"/>
          <w:color w:val="000000"/>
          <w:kern w:val="36"/>
          <w:sz w:val="48"/>
          <w:szCs w:val="48"/>
        </w:rPr>
        <w:t xml:space="preserve"> </w:t>
      </w:r>
      <w:r w:rsidR="00A129BA" w:rsidRPr="00366CE6">
        <w:t>What do you mean by “Event-Driven</w:t>
      </w:r>
      <w:r w:rsidR="00A129BA">
        <w:t>, martinfowler.com, Jan. 2017</w:t>
      </w:r>
      <w:r w:rsidR="008B1899" w:rsidRPr="008B1899">
        <w:t>. Available</w:t>
      </w:r>
      <w:r w:rsidR="00D50F17">
        <w:t xml:space="preserve"> From</w:t>
      </w:r>
      <w:r w:rsidR="008B1899" w:rsidRPr="008B1899">
        <w:t xml:space="preserve">: </w:t>
      </w:r>
      <w:hyperlink r:id="rId17" w:history="1">
        <w:r w:rsidR="001C2BCA" w:rsidRPr="001C2BCA">
          <w:t>https://martinfowler.com/articles/201701-event-driven.html</w:t>
        </w:r>
      </w:hyperlink>
    </w:p>
    <w:p w14:paraId="0C364282" w14:textId="2E5EA6C1" w:rsidR="001C2BCA" w:rsidRDefault="001C2BCA" w:rsidP="00A129BA">
      <w:r>
        <w:t xml:space="preserve">[10] </w:t>
      </w:r>
      <w:r w:rsidRPr="001C2BCA">
        <w:t xml:space="preserve">Empowering Edge Intelligence: A Comprehensive Survey on On-Device AI Models” — </w:t>
      </w:r>
      <w:proofErr w:type="spellStart"/>
      <w:r w:rsidRPr="001C2BCA">
        <w:t>Xubin</w:t>
      </w:r>
      <w:proofErr w:type="spellEnd"/>
      <w:r w:rsidRPr="001C2BCA">
        <w:t xml:space="preserve"> Wang, </w:t>
      </w:r>
      <w:proofErr w:type="spellStart"/>
      <w:r w:rsidRPr="001C2BCA">
        <w:t>Zhiqing</w:t>
      </w:r>
      <w:proofErr w:type="spellEnd"/>
      <w:r w:rsidRPr="001C2BCA">
        <w:t xml:space="preserve"> Tang, </w:t>
      </w:r>
      <w:proofErr w:type="spellStart"/>
      <w:r w:rsidRPr="001C2BCA">
        <w:t>Jianxiong</w:t>
      </w:r>
      <w:proofErr w:type="spellEnd"/>
      <w:r w:rsidRPr="001C2BCA">
        <w:t xml:space="preserve"> Guo, et al., 2025, </w:t>
      </w:r>
      <w:proofErr w:type="spellStart"/>
      <w:r w:rsidRPr="001C2BCA">
        <w:t>arXiv</w:t>
      </w:r>
      <w:proofErr w:type="spellEnd"/>
    </w:p>
    <w:p w14:paraId="73858B6A" w14:textId="7D543399" w:rsidR="001C2BCA" w:rsidRDefault="001C2BCA" w:rsidP="00A129BA">
      <w:r>
        <w:lastRenderedPageBreak/>
        <w:t xml:space="preserve">Available </w:t>
      </w:r>
      <w:r w:rsidR="006D6E0F">
        <w:t>From:</w:t>
      </w:r>
      <w:r>
        <w:t xml:space="preserve"> </w:t>
      </w:r>
      <w:hyperlink r:id="rId18" w:history="1">
        <w:r w:rsidRPr="001C2BCA">
          <w:t>https://arxiv.org/abs/2503.06027</w:t>
        </w:r>
      </w:hyperlink>
    </w:p>
    <w:p w14:paraId="626648EF" w14:textId="6C8724EC" w:rsidR="001C2BCA" w:rsidRPr="001C2BCA" w:rsidRDefault="001C2BCA" w:rsidP="00A129BA">
      <w:r>
        <w:t xml:space="preserve">[11] </w:t>
      </w:r>
      <w:r w:rsidRPr="001C2BCA">
        <w:rPr>
          <w:i/>
          <w:iCs/>
        </w:rPr>
        <w:t>Edge AI: A Survey.</w:t>
      </w:r>
      <w:r w:rsidRPr="001C2BCA">
        <w:t xml:space="preserve"> Internet of Things and Cyber</w:t>
      </w:r>
      <w:r w:rsidRPr="001C2BCA">
        <w:noBreakHyphen/>
        <w:t>Physical Systems, Volume 3, Pages 71–92.     DOI: 10.1016/j.iotcps.2023.02.004 Available From: https://www.sciencedirect.com/science/article/pii/S2667345223000196</w:t>
      </w:r>
    </w:p>
    <w:sectPr w:rsidR="001C2BCA" w:rsidRPr="001C2BCA" w:rsidSect="00034616">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CACA3" w14:textId="77777777" w:rsidR="00F26382" w:rsidRDefault="00F26382" w:rsidP="00611ED0">
      <w:pPr>
        <w:spacing w:after="0" w:line="240" w:lineRule="auto"/>
      </w:pPr>
      <w:r>
        <w:separator/>
      </w:r>
    </w:p>
  </w:endnote>
  <w:endnote w:type="continuationSeparator" w:id="0">
    <w:p w14:paraId="057F2F99" w14:textId="77777777" w:rsidR="00F26382" w:rsidRDefault="00F26382" w:rsidP="00611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M Sans">
    <w:altName w:val="Calibri"/>
    <w:charset w:val="00"/>
    <w:family w:val="auto"/>
    <w:pitch w:val="variable"/>
    <w:sig w:usb0="8000002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Lora">
    <w:altName w:val="Calibri"/>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DE1D" w14:textId="77777777" w:rsidR="00611ED0" w:rsidRDefault="00611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12E19" w14:textId="77777777" w:rsidR="00611ED0" w:rsidRDefault="00611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9A301" w14:textId="77777777" w:rsidR="00611ED0" w:rsidRDefault="00611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A6C4F" w14:textId="77777777" w:rsidR="00F26382" w:rsidRDefault="00F26382" w:rsidP="00611ED0">
      <w:pPr>
        <w:spacing w:after="0" w:line="240" w:lineRule="auto"/>
      </w:pPr>
      <w:r>
        <w:separator/>
      </w:r>
    </w:p>
  </w:footnote>
  <w:footnote w:type="continuationSeparator" w:id="0">
    <w:p w14:paraId="0EE74D57" w14:textId="77777777" w:rsidR="00F26382" w:rsidRDefault="00F26382" w:rsidP="00611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9C38" w14:textId="769F0832" w:rsidR="00611ED0" w:rsidRDefault="00F26382">
    <w:pPr>
      <w:pStyle w:val="Header"/>
    </w:pPr>
    <w:r>
      <w:rPr>
        <w:noProof/>
      </w:rPr>
      <w:pict w14:anchorId="466D9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20313"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A6E1" w14:textId="4F4784E3" w:rsidR="00611ED0" w:rsidRDefault="00F26382">
    <w:pPr>
      <w:pStyle w:val="Header"/>
    </w:pPr>
    <w:r>
      <w:rPr>
        <w:noProof/>
      </w:rPr>
      <w:pict w14:anchorId="4A44D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20314"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2B30B" w14:textId="6A120467" w:rsidR="00611ED0" w:rsidRDefault="00F26382">
    <w:pPr>
      <w:pStyle w:val="Header"/>
    </w:pPr>
    <w:r>
      <w:rPr>
        <w:noProof/>
      </w:rPr>
      <w:pict w14:anchorId="4E6DE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20312"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869B1"/>
    <w:multiLevelType w:val="multilevel"/>
    <w:tmpl w:val="F4CCB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814B42"/>
    <w:multiLevelType w:val="multilevel"/>
    <w:tmpl w:val="EBBAC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95B9D"/>
    <w:multiLevelType w:val="multilevel"/>
    <w:tmpl w:val="A3F68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17EED"/>
    <w:multiLevelType w:val="multilevel"/>
    <w:tmpl w:val="215A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37BF6"/>
    <w:multiLevelType w:val="hybridMultilevel"/>
    <w:tmpl w:val="B666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E305B"/>
    <w:multiLevelType w:val="multilevel"/>
    <w:tmpl w:val="954AA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2F105B"/>
    <w:multiLevelType w:val="multilevel"/>
    <w:tmpl w:val="4B66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235404"/>
    <w:multiLevelType w:val="multilevel"/>
    <w:tmpl w:val="C4F47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A3EC2"/>
    <w:multiLevelType w:val="hybridMultilevel"/>
    <w:tmpl w:val="9BEE76F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CFE50AB"/>
    <w:multiLevelType w:val="hybridMultilevel"/>
    <w:tmpl w:val="6CEC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852743"/>
    <w:multiLevelType w:val="multilevel"/>
    <w:tmpl w:val="E7E6E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0840B7"/>
    <w:multiLevelType w:val="multilevel"/>
    <w:tmpl w:val="EE446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CE12E6"/>
    <w:multiLevelType w:val="multilevel"/>
    <w:tmpl w:val="8FF2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02B35"/>
    <w:multiLevelType w:val="multilevel"/>
    <w:tmpl w:val="A70AC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D8514E"/>
    <w:multiLevelType w:val="hybridMultilevel"/>
    <w:tmpl w:val="C7CA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23"/>
  </w:num>
  <w:num w:numId="12">
    <w:abstractNumId w:val="21"/>
  </w:num>
  <w:num w:numId="13">
    <w:abstractNumId w:val="18"/>
  </w:num>
  <w:num w:numId="14">
    <w:abstractNumId w:val="22"/>
  </w:num>
  <w:num w:numId="15">
    <w:abstractNumId w:val="11"/>
  </w:num>
  <w:num w:numId="16">
    <w:abstractNumId w:val="10"/>
  </w:num>
  <w:num w:numId="17">
    <w:abstractNumId w:val="20"/>
  </w:num>
  <w:num w:numId="18">
    <w:abstractNumId w:val="19"/>
  </w:num>
  <w:num w:numId="19">
    <w:abstractNumId w:val="14"/>
  </w:num>
  <w:num w:numId="20">
    <w:abstractNumId w:val="16"/>
  </w:num>
  <w:num w:numId="21">
    <w:abstractNumId w:val="9"/>
  </w:num>
  <w:num w:numId="22">
    <w:abstractNumId w:val="15"/>
  </w:num>
  <w:num w:numId="23">
    <w:abstractNumId w:val="1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2554"/>
    <w:rsid w:val="00026A3B"/>
    <w:rsid w:val="00034616"/>
    <w:rsid w:val="0003464D"/>
    <w:rsid w:val="00053575"/>
    <w:rsid w:val="0005697C"/>
    <w:rsid w:val="0006063C"/>
    <w:rsid w:val="0008766C"/>
    <w:rsid w:val="00106EF0"/>
    <w:rsid w:val="00117355"/>
    <w:rsid w:val="0015074B"/>
    <w:rsid w:val="001643A8"/>
    <w:rsid w:val="00186D32"/>
    <w:rsid w:val="00194EF6"/>
    <w:rsid w:val="001C2BCA"/>
    <w:rsid w:val="001E21A1"/>
    <w:rsid w:val="00200E63"/>
    <w:rsid w:val="00263844"/>
    <w:rsid w:val="00271369"/>
    <w:rsid w:val="00274945"/>
    <w:rsid w:val="0029639D"/>
    <w:rsid w:val="002A497D"/>
    <w:rsid w:val="002E6589"/>
    <w:rsid w:val="002E737B"/>
    <w:rsid w:val="00326DEE"/>
    <w:rsid w:val="00326F90"/>
    <w:rsid w:val="00347E12"/>
    <w:rsid w:val="0035358E"/>
    <w:rsid w:val="00365FB1"/>
    <w:rsid w:val="003C6A74"/>
    <w:rsid w:val="00413634"/>
    <w:rsid w:val="0048098D"/>
    <w:rsid w:val="004A1560"/>
    <w:rsid w:val="004A73B8"/>
    <w:rsid w:val="004B1882"/>
    <w:rsid w:val="004E06EB"/>
    <w:rsid w:val="0052663B"/>
    <w:rsid w:val="00534AC3"/>
    <w:rsid w:val="00536363"/>
    <w:rsid w:val="00552750"/>
    <w:rsid w:val="005861EF"/>
    <w:rsid w:val="005C1EBE"/>
    <w:rsid w:val="005C6C99"/>
    <w:rsid w:val="005E65AF"/>
    <w:rsid w:val="00611ED0"/>
    <w:rsid w:val="0063445A"/>
    <w:rsid w:val="00660BF6"/>
    <w:rsid w:val="00661A34"/>
    <w:rsid w:val="006728C6"/>
    <w:rsid w:val="00687066"/>
    <w:rsid w:val="00692B0D"/>
    <w:rsid w:val="00697905"/>
    <w:rsid w:val="006B4E07"/>
    <w:rsid w:val="006C4ABF"/>
    <w:rsid w:val="006D4663"/>
    <w:rsid w:val="006D6E0F"/>
    <w:rsid w:val="00714AB8"/>
    <w:rsid w:val="00723AEE"/>
    <w:rsid w:val="00742A47"/>
    <w:rsid w:val="00792A38"/>
    <w:rsid w:val="007A4EB9"/>
    <w:rsid w:val="007B0A55"/>
    <w:rsid w:val="008121B7"/>
    <w:rsid w:val="008274E3"/>
    <w:rsid w:val="00836CAC"/>
    <w:rsid w:val="00855CD1"/>
    <w:rsid w:val="008710B7"/>
    <w:rsid w:val="00894D51"/>
    <w:rsid w:val="008A00D3"/>
    <w:rsid w:val="008B1899"/>
    <w:rsid w:val="008B2E68"/>
    <w:rsid w:val="008D6F9D"/>
    <w:rsid w:val="008E15D7"/>
    <w:rsid w:val="008E762B"/>
    <w:rsid w:val="008F4CF4"/>
    <w:rsid w:val="0092537F"/>
    <w:rsid w:val="00936AC6"/>
    <w:rsid w:val="00952875"/>
    <w:rsid w:val="009848BF"/>
    <w:rsid w:val="009853F6"/>
    <w:rsid w:val="00991410"/>
    <w:rsid w:val="009973A6"/>
    <w:rsid w:val="009F1347"/>
    <w:rsid w:val="00A113A5"/>
    <w:rsid w:val="00A129BA"/>
    <w:rsid w:val="00A1711E"/>
    <w:rsid w:val="00A23706"/>
    <w:rsid w:val="00A41B58"/>
    <w:rsid w:val="00A67AC6"/>
    <w:rsid w:val="00A81367"/>
    <w:rsid w:val="00AA1D8D"/>
    <w:rsid w:val="00AA5801"/>
    <w:rsid w:val="00AA78D0"/>
    <w:rsid w:val="00AB1C7B"/>
    <w:rsid w:val="00AD271A"/>
    <w:rsid w:val="00AE466F"/>
    <w:rsid w:val="00B47730"/>
    <w:rsid w:val="00B67CBE"/>
    <w:rsid w:val="00BA49C0"/>
    <w:rsid w:val="00BA5F21"/>
    <w:rsid w:val="00BB6209"/>
    <w:rsid w:val="00BE56D0"/>
    <w:rsid w:val="00C14A59"/>
    <w:rsid w:val="00C328DB"/>
    <w:rsid w:val="00C36DDA"/>
    <w:rsid w:val="00C478A2"/>
    <w:rsid w:val="00C85B51"/>
    <w:rsid w:val="00C86522"/>
    <w:rsid w:val="00C91711"/>
    <w:rsid w:val="00C9543E"/>
    <w:rsid w:val="00CB0664"/>
    <w:rsid w:val="00CC61F5"/>
    <w:rsid w:val="00CE31A2"/>
    <w:rsid w:val="00CE589D"/>
    <w:rsid w:val="00D05C21"/>
    <w:rsid w:val="00D3569D"/>
    <w:rsid w:val="00D50F17"/>
    <w:rsid w:val="00DA1F02"/>
    <w:rsid w:val="00DA5B79"/>
    <w:rsid w:val="00DB199C"/>
    <w:rsid w:val="00DD71F0"/>
    <w:rsid w:val="00E35256"/>
    <w:rsid w:val="00E97E22"/>
    <w:rsid w:val="00ED1F45"/>
    <w:rsid w:val="00EE1483"/>
    <w:rsid w:val="00F14BC2"/>
    <w:rsid w:val="00F23496"/>
    <w:rsid w:val="00F26382"/>
    <w:rsid w:val="00F3505C"/>
    <w:rsid w:val="00F504E3"/>
    <w:rsid w:val="00F660D6"/>
    <w:rsid w:val="00FB08D8"/>
    <w:rsid w:val="00FC693F"/>
    <w:rsid w:val="00FE2895"/>
    <w:rsid w:val="00FF0484"/>
    <w:rsid w:val="00FF0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0523DE9"/>
  <w14:defaultImageDpi w14:val="300"/>
  <w15:docId w15:val="{F633DF53-4E01-423C-AF4B-2CCEF3357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B1899"/>
    <w:rPr>
      <w:color w:val="0000FF" w:themeColor="hyperlink"/>
      <w:u w:val="single"/>
    </w:rPr>
  </w:style>
  <w:style w:type="character" w:styleId="UnresolvedMention">
    <w:name w:val="Unresolved Mention"/>
    <w:basedOn w:val="DefaultParagraphFont"/>
    <w:uiPriority w:val="99"/>
    <w:semiHidden/>
    <w:unhideWhenUsed/>
    <w:rsid w:val="008B1899"/>
    <w:rPr>
      <w:color w:val="605E5C"/>
      <w:shd w:val="clear" w:color="auto" w:fill="E1DFDD"/>
    </w:rPr>
  </w:style>
  <w:style w:type="character" w:styleId="FollowedHyperlink">
    <w:name w:val="FollowedHyperlink"/>
    <w:basedOn w:val="DefaultParagraphFont"/>
    <w:uiPriority w:val="99"/>
    <w:semiHidden/>
    <w:unhideWhenUsed/>
    <w:rsid w:val="00A129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877440">
      <w:bodyDiv w:val="1"/>
      <w:marLeft w:val="0"/>
      <w:marRight w:val="0"/>
      <w:marTop w:val="0"/>
      <w:marBottom w:val="0"/>
      <w:divBdr>
        <w:top w:val="none" w:sz="0" w:space="0" w:color="auto"/>
        <w:left w:val="none" w:sz="0" w:space="0" w:color="auto"/>
        <w:bottom w:val="none" w:sz="0" w:space="0" w:color="auto"/>
        <w:right w:val="none" w:sz="0" w:space="0" w:color="auto"/>
      </w:divBdr>
    </w:div>
    <w:div w:id="298925673">
      <w:bodyDiv w:val="1"/>
      <w:marLeft w:val="0"/>
      <w:marRight w:val="0"/>
      <w:marTop w:val="0"/>
      <w:marBottom w:val="0"/>
      <w:divBdr>
        <w:top w:val="none" w:sz="0" w:space="0" w:color="auto"/>
        <w:left w:val="none" w:sz="0" w:space="0" w:color="auto"/>
        <w:bottom w:val="none" w:sz="0" w:space="0" w:color="auto"/>
        <w:right w:val="none" w:sz="0" w:space="0" w:color="auto"/>
      </w:divBdr>
    </w:div>
    <w:div w:id="325590528">
      <w:bodyDiv w:val="1"/>
      <w:marLeft w:val="0"/>
      <w:marRight w:val="0"/>
      <w:marTop w:val="0"/>
      <w:marBottom w:val="0"/>
      <w:divBdr>
        <w:top w:val="none" w:sz="0" w:space="0" w:color="auto"/>
        <w:left w:val="none" w:sz="0" w:space="0" w:color="auto"/>
        <w:bottom w:val="none" w:sz="0" w:space="0" w:color="auto"/>
        <w:right w:val="none" w:sz="0" w:space="0" w:color="auto"/>
      </w:divBdr>
      <w:divsChild>
        <w:div w:id="1715352320">
          <w:marLeft w:val="0"/>
          <w:marRight w:val="0"/>
          <w:marTop w:val="0"/>
          <w:marBottom w:val="0"/>
          <w:divBdr>
            <w:top w:val="none" w:sz="0" w:space="0" w:color="auto"/>
            <w:left w:val="none" w:sz="0" w:space="0" w:color="auto"/>
            <w:bottom w:val="none" w:sz="0" w:space="0" w:color="auto"/>
            <w:right w:val="none" w:sz="0" w:space="0" w:color="auto"/>
          </w:divBdr>
          <w:divsChild>
            <w:div w:id="4703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1540">
      <w:bodyDiv w:val="1"/>
      <w:marLeft w:val="0"/>
      <w:marRight w:val="0"/>
      <w:marTop w:val="0"/>
      <w:marBottom w:val="0"/>
      <w:divBdr>
        <w:top w:val="none" w:sz="0" w:space="0" w:color="auto"/>
        <w:left w:val="none" w:sz="0" w:space="0" w:color="auto"/>
        <w:bottom w:val="none" w:sz="0" w:space="0" w:color="auto"/>
        <w:right w:val="none" w:sz="0" w:space="0" w:color="auto"/>
      </w:divBdr>
    </w:div>
    <w:div w:id="467862620">
      <w:bodyDiv w:val="1"/>
      <w:marLeft w:val="0"/>
      <w:marRight w:val="0"/>
      <w:marTop w:val="0"/>
      <w:marBottom w:val="0"/>
      <w:divBdr>
        <w:top w:val="none" w:sz="0" w:space="0" w:color="auto"/>
        <w:left w:val="none" w:sz="0" w:space="0" w:color="auto"/>
        <w:bottom w:val="none" w:sz="0" w:space="0" w:color="auto"/>
        <w:right w:val="none" w:sz="0" w:space="0" w:color="auto"/>
      </w:divBdr>
    </w:div>
    <w:div w:id="551499934">
      <w:bodyDiv w:val="1"/>
      <w:marLeft w:val="0"/>
      <w:marRight w:val="0"/>
      <w:marTop w:val="0"/>
      <w:marBottom w:val="0"/>
      <w:divBdr>
        <w:top w:val="none" w:sz="0" w:space="0" w:color="auto"/>
        <w:left w:val="none" w:sz="0" w:space="0" w:color="auto"/>
        <w:bottom w:val="none" w:sz="0" w:space="0" w:color="auto"/>
        <w:right w:val="none" w:sz="0" w:space="0" w:color="auto"/>
      </w:divBdr>
    </w:div>
    <w:div w:id="562109182">
      <w:bodyDiv w:val="1"/>
      <w:marLeft w:val="0"/>
      <w:marRight w:val="0"/>
      <w:marTop w:val="0"/>
      <w:marBottom w:val="0"/>
      <w:divBdr>
        <w:top w:val="none" w:sz="0" w:space="0" w:color="auto"/>
        <w:left w:val="none" w:sz="0" w:space="0" w:color="auto"/>
        <w:bottom w:val="none" w:sz="0" w:space="0" w:color="auto"/>
        <w:right w:val="none" w:sz="0" w:space="0" w:color="auto"/>
      </w:divBdr>
    </w:div>
    <w:div w:id="576793967">
      <w:bodyDiv w:val="1"/>
      <w:marLeft w:val="0"/>
      <w:marRight w:val="0"/>
      <w:marTop w:val="0"/>
      <w:marBottom w:val="0"/>
      <w:divBdr>
        <w:top w:val="none" w:sz="0" w:space="0" w:color="auto"/>
        <w:left w:val="none" w:sz="0" w:space="0" w:color="auto"/>
        <w:bottom w:val="none" w:sz="0" w:space="0" w:color="auto"/>
        <w:right w:val="none" w:sz="0" w:space="0" w:color="auto"/>
      </w:divBdr>
    </w:div>
    <w:div w:id="611672093">
      <w:bodyDiv w:val="1"/>
      <w:marLeft w:val="0"/>
      <w:marRight w:val="0"/>
      <w:marTop w:val="0"/>
      <w:marBottom w:val="0"/>
      <w:divBdr>
        <w:top w:val="none" w:sz="0" w:space="0" w:color="auto"/>
        <w:left w:val="none" w:sz="0" w:space="0" w:color="auto"/>
        <w:bottom w:val="none" w:sz="0" w:space="0" w:color="auto"/>
        <w:right w:val="none" w:sz="0" w:space="0" w:color="auto"/>
      </w:divBdr>
    </w:div>
    <w:div w:id="652295225">
      <w:bodyDiv w:val="1"/>
      <w:marLeft w:val="0"/>
      <w:marRight w:val="0"/>
      <w:marTop w:val="0"/>
      <w:marBottom w:val="0"/>
      <w:divBdr>
        <w:top w:val="none" w:sz="0" w:space="0" w:color="auto"/>
        <w:left w:val="none" w:sz="0" w:space="0" w:color="auto"/>
        <w:bottom w:val="none" w:sz="0" w:space="0" w:color="auto"/>
        <w:right w:val="none" w:sz="0" w:space="0" w:color="auto"/>
      </w:divBdr>
    </w:div>
    <w:div w:id="715813547">
      <w:bodyDiv w:val="1"/>
      <w:marLeft w:val="0"/>
      <w:marRight w:val="0"/>
      <w:marTop w:val="0"/>
      <w:marBottom w:val="0"/>
      <w:divBdr>
        <w:top w:val="none" w:sz="0" w:space="0" w:color="auto"/>
        <w:left w:val="none" w:sz="0" w:space="0" w:color="auto"/>
        <w:bottom w:val="none" w:sz="0" w:space="0" w:color="auto"/>
        <w:right w:val="none" w:sz="0" w:space="0" w:color="auto"/>
      </w:divBdr>
    </w:div>
    <w:div w:id="730033187">
      <w:bodyDiv w:val="1"/>
      <w:marLeft w:val="0"/>
      <w:marRight w:val="0"/>
      <w:marTop w:val="0"/>
      <w:marBottom w:val="0"/>
      <w:divBdr>
        <w:top w:val="none" w:sz="0" w:space="0" w:color="auto"/>
        <w:left w:val="none" w:sz="0" w:space="0" w:color="auto"/>
        <w:bottom w:val="none" w:sz="0" w:space="0" w:color="auto"/>
        <w:right w:val="none" w:sz="0" w:space="0" w:color="auto"/>
      </w:divBdr>
    </w:div>
    <w:div w:id="864364562">
      <w:bodyDiv w:val="1"/>
      <w:marLeft w:val="0"/>
      <w:marRight w:val="0"/>
      <w:marTop w:val="0"/>
      <w:marBottom w:val="0"/>
      <w:divBdr>
        <w:top w:val="none" w:sz="0" w:space="0" w:color="auto"/>
        <w:left w:val="none" w:sz="0" w:space="0" w:color="auto"/>
        <w:bottom w:val="none" w:sz="0" w:space="0" w:color="auto"/>
        <w:right w:val="none" w:sz="0" w:space="0" w:color="auto"/>
      </w:divBdr>
      <w:divsChild>
        <w:div w:id="1436630165">
          <w:marLeft w:val="0"/>
          <w:marRight w:val="0"/>
          <w:marTop w:val="0"/>
          <w:marBottom w:val="0"/>
          <w:divBdr>
            <w:top w:val="none" w:sz="0" w:space="0" w:color="auto"/>
            <w:left w:val="none" w:sz="0" w:space="0" w:color="auto"/>
            <w:bottom w:val="none" w:sz="0" w:space="0" w:color="auto"/>
            <w:right w:val="none" w:sz="0" w:space="0" w:color="auto"/>
          </w:divBdr>
          <w:divsChild>
            <w:div w:id="9378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8148">
      <w:bodyDiv w:val="1"/>
      <w:marLeft w:val="0"/>
      <w:marRight w:val="0"/>
      <w:marTop w:val="0"/>
      <w:marBottom w:val="0"/>
      <w:divBdr>
        <w:top w:val="none" w:sz="0" w:space="0" w:color="auto"/>
        <w:left w:val="none" w:sz="0" w:space="0" w:color="auto"/>
        <w:bottom w:val="none" w:sz="0" w:space="0" w:color="auto"/>
        <w:right w:val="none" w:sz="0" w:space="0" w:color="auto"/>
      </w:divBdr>
    </w:div>
    <w:div w:id="949776302">
      <w:bodyDiv w:val="1"/>
      <w:marLeft w:val="0"/>
      <w:marRight w:val="0"/>
      <w:marTop w:val="0"/>
      <w:marBottom w:val="0"/>
      <w:divBdr>
        <w:top w:val="none" w:sz="0" w:space="0" w:color="auto"/>
        <w:left w:val="none" w:sz="0" w:space="0" w:color="auto"/>
        <w:bottom w:val="none" w:sz="0" w:space="0" w:color="auto"/>
        <w:right w:val="none" w:sz="0" w:space="0" w:color="auto"/>
      </w:divBdr>
    </w:div>
    <w:div w:id="1100952610">
      <w:bodyDiv w:val="1"/>
      <w:marLeft w:val="0"/>
      <w:marRight w:val="0"/>
      <w:marTop w:val="0"/>
      <w:marBottom w:val="0"/>
      <w:divBdr>
        <w:top w:val="none" w:sz="0" w:space="0" w:color="auto"/>
        <w:left w:val="none" w:sz="0" w:space="0" w:color="auto"/>
        <w:bottom w:val="none" w:sz="0" w:space="0" w:color="auto"/>
        <w:right w:val="none" w:sz="0" w:space="0" w:color="auto"/>
      </w:divBdr>
    </w:div>
    <w:div w:id="1131360648">
      <w:bodyDiv w:val="1"/>
      <w:marLeft w:val="0"/>
      <w:marRight w:val="0"/>
      <w:marTop w:val="0"/>
      <w:marBottom w:val="0"/>
      <w:divBdr>
        <w:top w:val="none" w:sz="0" w:space="0" w:color="auto"/>
        <w:left w:val="none" w:sz="0" w:space="0" w:color="auto"/>
        <w:bottom w:val="none" w:sz="0" w:space="0" w:color="auto"/>
        <w:right w:val="none" w:sz="0" w:space="0" w:color="auto"/>
      </w:divBdr>
    </w:div>
    <w:div w:id="1231502078">
      <w:bodyDiv w:val="1"/>
      <w:marLeft w:val="0"/>
      <w:marRight w:val="0"/>
      <w:marTop w:val="0"/>
      <w:marBottom w:val="0"/>
      <w:divBdr>
        <w:top w:val="none" w:sz="0" w:space="0" w:color="auto"/>
        <w:left w:val="none" w:sz="0" w:space="0" w:color="auto"/>
        <w:bottom w:val="none" w:sz="0" w:space="0" w:color="auto"/>
        <w:right w:val="none" w:sz="0" w:space="0" w:color="auto"/>
      </w:divBdr>
    </w:div>
    <w:div w:id="1286034830">
      <w:bodyDiv w:val="1"/>
      <w:marLeft w:val="0"/>
      <w:marRight w:val="0"/>
      <w:marTop w:val="0"/>
      <w:marBottom w:val="0"/>
      <w:divBdr>
        <w:top w:val="none" w:sz="0" w:space="0" w:color="auto"/>
        <w:left w:val="none" w:sz="0" w:space="0" w:color="auto"/>
        <w:bottom w:val="none" w:sz="0" w:space="0" w:color="auto"/>
        <w:right w:val="none" w:sz="0" w:space="0" w:color="auto"/>
      </w:divBdr>
    </w:div>
    <w:div w:id="1295285264">
      <w:bodyDiv w:val="1"/>
      <w:marLeft w:val="0"/>
      <w:marRight w:val="0"/>
      <w:marTop w:val="0"/>
      <w:marBottom w:val="0"/>
      <w:divBdr>
        <w:top w:val="none" w:sz="0" w:space="0" w:color="auto"/>
        <w:left w:val="none" w:sz="0" w:space="0" w:color="auto"/>
        <w:bottom w:val="none" w:sz="0" w:space="0" w:color="auto"/>
        <w:right w:val="none" w:sz="0" w:space="0" w:color="auto"/>
      </w:divBdr>
      <w:divsChild>
        <w:div w:id="175968813">
          <w:marLeft w:val="0"/>
          <w:marRight w:val="0"/>
          <w:marTop w:val="0"/>
          <w:marBottom w:val="0"/>
          <w:divBdr>
            <w:top w:val="none" w:sz="0" w:space="0" w:color="auto"/>
            <w:left w:val="none" w:sz="0" w:space="0" w:color="auto"/>
            <w:bottom w:val="none" w:sz="0" w:space="0" w:color="auto"/>
            <w:right w:val="none" w:sz="0" w:space="0" w:color="auto"/>
          </w:divBdr>
          <w:divsChild>
            <w:div w:id="174882696">
              <w:marLeft w:val="0"/>
              <w:marRight w:val="0"/>
              <w:marTop w:val="0"/>
              <w:marBottom w:val="0"/>
              <w:divBdr>
                <w:top w:val="none" w:sz="0" w:space="0" w:color="auto"/>
                <w:left w:val="none" w:sz="0" w:space="0" w:color="auto"/>
                <w:bottom w:val="none" w:sz="0" w:space="0" w:color="auto"/>
                <w:right w:val="none" w:sz="0" w:space="0" w:color="auto"/>
              </w:divBdr>
            </w:div>
            <w:div w:id="717361437">
              <w:marLeft w:val="0"/>
              <w:marRight w:val="0"/>
              <w:marTop w:val="0"/>
              <w:marBottom w:val="0"/>
              <w:divBdr>
                <w:top w:val="none" w:sz="0" w:space="0" w:color="auto"/>
                <w:left w:val="none" w:sz="0" w:space="0" w:color="auto"/>
                <w:bottom w:val="none" w:sz="0" w:space="0" w:color="auto"/>
                <w:right w:val="none" w:sz="0" w:space="0" w:color="auto"/>
              </w:divBdr>
            </w:div>
            <w:div w:id="14115784">
              <w:marLeft w:val="0"/>
              <w:marRight w:val="0"/>
              <w:marTop w:val="0"/>
              <w:marBottom w:val="0"/>
              <w:divBdr>
                <w:top w:val="none" w:sz="0" w:space="0" w:color="auto"/>
                <w:left w:val="none" w:sz="0" w:space="0" w:color="auto"/>
                <w:bottom w:val="none" w:sz="0" w:space="0" w:color="auto"/>
                <w:right w:val="none" w:sz="0" w:space="0" w:color="auto"/>
              </w:divBdr>
            </w:div>
            <w:div w:id="278610577">
              <w:marLeft w:val="0"/>
              <w:marRight w:val="0"/>
              <w:marTop w:val="0"/>
              <w:marBottom w:val="0"/>
              <w:divBdr>
                <w:top w:val="none" w:sz="0" w:space="0" w:color="auto"/>
                <w:left w:val="none" w:sz="0" w:space="0" w:color="auto"/>
                <w:bottom w:val="none" w:sz="0" w:space="0" w:color="auto"/>
                <w:right w:val="none" w:sz="0" w:space="0" w:color="auto"/>
              </w:divBdr>
            </w:div>
            <w:div w:id="1315452913">
              <w:marLeft w:val="0"/>
              <w:marRight w:val="0"/>
              <w:marTop w:val="0"/>
              <w:marBottom w:val="0"/>
              <w:divBdr>
                <w:top w:val="none" w:sz="0" w:space="0" w:color="auto"/>
                <w:left w:val="none" w:sz="0" w:space="0" w:color="auto"/>
                <w:bottom w:val="none" w:sz="0" w:space="0" w:color="auto"/>
                <w:right w:val="none" w:sz="0" w:space="0" w:color="auto"/>
              </w:divBdr>
            </w:div>
            <w:div w:id="730494732">
              <w:marLeft w:val="0"/>
              <w:marRight w:val="0"/>
              <w:marTop w:val="0"/>
              <w:marBottom w:val="0"/>
              <w:divBdr>
                <w:top w:val="none" w:sz="0" w:space="0" w:color="auto"/>
                <w:left w:val="none" w:sz="0" w:space="0" w:color="auto"/>
                <w:bottom w:val="none" w:sz="0" w:space="0" w:color="auto"/>
                <w:right w:val="none" w:sz="0" w:space="0" w:color="auto"/>
              </w:divBdr>
            </w:div>
            <w:div w:id="672873245">
              <w:marLeft w:val="0"/>
              <w:marRight w:val="0"/>
              <w:marTop w:val="0"/>
              <w:marBottom w:val="0"/>
              <w:divBdr>
                <w:top w:val="none" w:sz="0" w:space="0" w:color="auto"/>
                <w:left w:val="none" w:sz="0" w:space="0" w:color="auto"/>
                <w:bottom w:val="none" w:sz="0" w:space="0" w:color="auto"/>
                <w:right w:val="none" w:sz="0" w:space="0" w:color="auto"/>
              </w:divBdr>
            </w:div>
            <w:div w:id="1692992101">
              <w:marLeft w:val="0"/>
              <w:marRight w:val="0"/>
              <w:marTop w:val="0"/>
              <w:marBottom w:val="0"/>
              <w:divBdr>
                <w:top w:val="none" w:sz="0" w:space="0" w:color="auto"/>
                <w:left w:val="none" w:sz="0" w:space="0" w:color="auto"/>
                <w:bottom w:val="none" w:sz="0" w:space="0" w:color="auto"/>
                <w:right w:val="none" w:sz="0" w:space="0" w:color="auto"/>
              </w:divBdr>
            </w:div>
            <w:div w:id="1648241927">
              <w:marLeft w:val="0"/>
              <w:marRight w:val="0"/>
              <w:marTop w:val="0"/>
              <w:marBottom w:val="0"/>
              <w:divBdr>
                <w:top w:val="none" w:sz="0" w:space="0" w:color="auto"/>
                <w:left w:val="none" w:sz="0" w:space="0" w:color="auto"/>
                <w:bottom w:val="none" w:sz="0" w:space="0" w:color="auto"/>
                <w:right w:val="none" w:sz="0" w:space="0" w:color="auto"/>
              </w:divBdr>
            </w:div>
            <w:div w:id="2042246611">
              <w:marLeft w:val="0"/>
              <w:marRight w:val="0"/>
              <w:marTop w:val="0"/>
              <w:marBottom w:val="0"/>
              <w:divBdr>
                <w:top w:val="none" w:sz="0" w:space="0" w:color="auto"/>
                <w:left w:val="none" w:sz="0" w:space="0" w:color="auto"/>
                <w:bottom w:val="none" w:sz="0" w:space="0" w:color="auto"/>
                <w:right w:val="none" w:sz="0" w:space="0" w:color="auto"/>
              </w:divBdr>
            </w:div>
            <w:div w:id="1739475311">
              <w:marLeft w:val="0"/>
              <w:marRight w:val="0"/>
              <w:marTop w:val="0"/>
              <w:marBottom w:val="0"/>
              <w:divBdr>
                <w:top w:val="none" w:sz="0" w:space="0" w:color="auto"/>
                <w:left w:val="none" w:sz="0" w:space="0" w:color="auto"/>
                <w:bottom w:val="none" w:sz="0" w:space="0" w:color="auto"/>
                <w:right w:val="none" w:sz="0" w:space="0" w:color="auto"/>
              </w:divBdr>
            </w:div>
            <w:div w:id="1462840724">
              <w:marLeft w:val="0"/>
              <w:marRight w:val="0"/>
              <w:marTop w:val="0"/>
              <w:marBottom w:val="0"/>
              <w:divBdr>
                <w:top w:val="none" w:sz="0" w:space="0" w:color="auto"/>
                <w:left w:val="none" w:sz="0" w:space="0" w:color="auto"/>
                <w:bottom w:val="none" w:sz="0" w:space="0" w:color="auto"/>
                <w:right w:val="none" w:sz="0" w:space="0" w:color="auto"/>
              </w:divBdr>
            </w:div>
            <w:div w:id="314069038">
              <w:marLeft w:val="0"/>
              <w:marRight w:val="0"/>
              <w:marTop w:val="0"/>
              <w:marBottom w:val="0"/>
              <w:divBdr>
                <w:top w:val="none" w:sz="0" w:space="0" w:color="auto"/>
                <w:left w:val="none" w:sz="0" w:space="0" w:color="auto"/>
                <w:bottom w:val="none" w:sz="0" w:space="0" w:color="auto"/>
                <w:right w:val="none" w:sz="0" w:space="0" w:color="auto"/>
              </w:divBdr>
            </w:div>
            <w:div w:id="581108700">
              <w:marLeft w:val="0"/>
              <w:marRight w:val="0"/>
              <w:marTop w:val="0"/>
              <w:marBottom w:val="0"/>
              <w:divBdr>
                <w:top w:val="none" w:sz="0" w:space="0" w:color="auto"/>
                <w:left w:val="none" w:sz="0" w:space="0" w:color="auto"/>
                <w:bottom w:val="none" w:sz="0" w:space="0" w:color="auto"/>
                <w:right w:val="none" w:sz="0" w:space="0" w:color="auto"/>
              </w:divBdr>
            </w:div>
            <w:div w:id="602570223">
              <w:marLeft w:val="0"/>
              <w:marRight w:val="0"/>
              <w:marTop w:val="0"/>
              <w:marBottom w:val="0"/>
              <w:divBdr>
                <w:top w:val="none" w:sz="0" w:space="0" w:color="auto"/>
                <w:left w:val="none" w:sz="0" w:space="0" w:color="auto"/>
                <w:bottom w:val="none" w:sz="0" w:space="0" w:color="auto"/>
                <w:right w:val="none" w:sz="0" w:space="0" w:color="auto"/>
              </w:divBdr>
            </w:div>
            <w:div w:id="2017534584">
              <w:marLeft w:val="0"/>
              <w:marRight w:val="0"/>
              <w:marTop w:val="0"/>
              <w:marBottom w:val="0"/>
              <w:divBdr>
                <w:top w:val="none" w:sz="0" w:space="0" w:color="auto"/>
                <w:left w:val="none" w:sz="0" w:space="0" w:color="auto"/>
                <w:bottom w:val="none" w:sz="0" w:space="0" w:color="auto"/>
                <w:right w:val="none" w:sz="0" w:space="0" w:color="auto"/>
              </w:divBdr>
            </w:div>
            <w:div w:id="1428308204">
              <w:marLeft w:val="0"/>
              <w:marRight w:val="0"/>
              <w:marTop w:val="0"/>
              <w:marBottom w:val="0"/>
              <w:divBdr>
                <w:top w:val="none" w:sz="0" w:space="0" w:color="auto"/>
                <w:left w:val="none" w:sz="0" w:space="0" w:color="auto"/>
                <w:bottom w:val="none" w:sz="0" w:space="0" w:color="auto"/>
                <w:right w:val="none" w:sz="0" w:space="0" w:color="auto"/>
              </w:divBdr>
            </w:div>
            <w:div w:id="9815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1903">
      <w:bodyDiv w:val="1"/>
      <w:marLeft w:val="0"/>
      <w:marRight w:val="0"/>
      <w:marTop w:val="0"/>
      <w:marBottom w:val="0"/>
      <w:divBdr>
        <w:top w:val="none" w:sz="0" w:space="0" w:color="auto"/>
        <w:left w:val="none" w:sz="0" w:space="0" w:color="auto"/>
        <w:bottom w:val="none" w:sz="0" w:space="0" w:color="auto"/>
        <w:right w:val="none" w:sz="0" w:space="0" w:color="auto"/>
      </w:divBdr>
    </w:div>
    <w:div w:id="1355767328">
      <w:bodyDiv w:val="1"/>
      <w:marLeft w:val="0"/>
      <w:marRight w:val="0"/>
      <w:marTop w:val="0"/>
      <w:marBottom w:val="0"/>
      <w:divBdr>
        <w:top w:val="none" w:sz="0" w:space="0" w:color="auto"/>
        <w:left w:val="none" w:sz="0" w:space="0" w:color="auto"/>
        <w:bottom w:val="none" w:sz="0" w:space="0" w:color="auto"/>
        <w:right w:val="none" w:sz="0" w:space="0" w:color="auto"/>
      </w:divBdr>
      <w:divsChild>
        <w:div w:id="1853110094">
          <w:marLeft w:val="0"/>
          <w:marRight w:val="0"/>
          <w:marTop w:val="0"/>
          <w:marBottom w:val="0"/>
          <w:divBdr>
            <w:top w:val="none" w:sz="0" w:space="0" w:color="auto"/>
            <w:left w:val="none" w:sz="0" w:space="0" w:color="auto"/>
            <w:bottom w:val="none" w:sz="0" w:space="0" w:color="auto"/>
            <w:right w:val="none" w:sz="0" w:space="0" w:color="auto"/>
          </w:divBdr>
          <w:divsChild>
            <w:div w:id="2020890363">
              <w:marLeft w:val="0"/>
              <w:marRight w:val="0"/>
              <w:marTop w:val="0"/>
              <w:marBottom w:val="0"/>
              <w:divBdr>
                <w:top w:val="none" w:sz="0" w:space="0" w:color="auto"/>
                <w:left w:val="none" w:sz="0" w:space="0" w:color="auto"/>
                <w:bottom w:val="none" w:sz="0" w:space="0" w:color="auto"/>
                <w:right w:val="none" w:sz="0" w:space="0" w:color="auto"/>
              </w:divBdr>
            </w:div>
          </w:divsChild>
        </w:div>
        <w:div w:id="1772623355">
          <w:marLeft w:val="0"/>
          <w:marRight w:val="0"/>
          <w:marTop w:val="0"/>
          <w:marBottom w:val="0"/>
          <w:divBdr>
            <w:top w:val="none" w:sz="0" w:space="0" w:color="auto"/>
            <w:left w:val="none" w:sz="0" w:space="0" w:color="auto"/>
            <w:bottom w:val="none" w:sz="0" w:space="0" w:color="auto"/>
            <w:right w:val="none" w:sz="0" w:space="0" w:color="auto"/>
          </w:divBdr>
          <w:divsChild>
            <w:div w:id="935093234">
              <w:marLeft w:val="0"/>
              <w:marRight w:val="0"/>
              <w:marTop w:val="0"/>
              <w:marBottom w:val="0"/>
              <w:divBdr>
                <w:top w:val="none" w:sz="0" w:space="0" w:color="auto"/>
                <w:left w:val="none" w:sz="0" w:space="0" w:color="auto"/>
                <w:bottom w:val="none" w:sz="0" w:space="0" w:color="auto"/>
                <w:right w:val="none" w:sz="0" w:space="0" w:color="auto"/>
              </w:divBdr>
              <w:divsChild>
                <w:div w:id="8872838">
                  <w:marLeft w:val="0"/>
                  <w:marRight w:val="0"/>
                  <w:marTop w:val="0"/>
                  <w:marBottom w:val="0"/>
                  <w:divBdr>
                    <w:top w:val="none" w:sz="0" w:space="0" w:color="auto"/>
                    <w:left w:val="none" w:sz="0" w:space="0" w:color="auto"/>
                    <w:bottom w:val="none" w:sz="0" w:space="0" w:color="auto"/>
                    <w:right w:val="none" w:sz="0" w:space="0" w:color="auto"/>
                  </w:divBdr>
                  <w:divsChild>
                    <w:div w:id="1282230242">
                      <w:marLeft w:val="0"/>
                      <w:marRight w:val="0"/>
                      <w:marTop w:val="0"/>
                      <w:marBottom w:val="0"/>
                      <w:divBdr>
                        <w:top w:val="none" w:sz="0" w:space="0" w:color="auto"/>
                        <w:left w:val="none" w:sz="0" w:space="0" w:color="auto"/>
                        <w:bottom w:val="none" w:sz="0" w:space="0" w:color="auto"/>
                        <w:right w:val="none" w:sz="0" w:space="0" w:color="auto"/>
                      </w:divBdr>
                      <w:divsChild>
                        <w:div w:id="1254362025">
                          <w:marLeft w:val="0"/>
                          <w:marRight w:val="0"/>
                          <w:marTop w:val="0"/>
                          <w:marBottom w:val="0"/>
                          <w:divBdr>
                            <w:top w:val="none" w:sz="0" w:space="0" w:color="auto"/>
                            <w:left w:val="none" w:sz="0" w:space="0" w:color="auto"/>
                            <w:bottom w:val="none" w:sz="0" w:space="0" w:color="auto"/>
                            <w:right w:val="none" w:sz="0" w:space="0" w:color="auto"/>
                          </w:divBdr>
                        </w:div>
                      </w:divsChild>
                    </w:div>
                    <w:div w:id="1239167463">
                      <w:marLeft w:val="0"/>
                      <w:marRight w:val="0"/>
                      <w:marTop w:val="0"/>
                      <w:marBottom w:val="0"/>
                      <w:divBdr>
                        <w:top w:val="none" w:sz="0" w:space="0" w:color="auto"/>
                        <w:left w:val="none" w:sz="0" w:space="0" w:color="auto"/>
                        <w:bottom w:val="none" w:sz="0" w:space="0" w:color="auto"/>
                        <w:right w:val="none" w:sz="0" w:space="0" w:color="auto"/>
                      </w:divBdr>
                      <w:divsChild>
                        <w:div w:id="1166676258">
                          <w:marLeft w:val="0"/>
                          <w:marRight w:val="0"/>
                          <w:marTop w:val="0"/>
                          <w:marBottom w:val="0"/>
                          <w:divBdr>
                            <w:top w:val="none" w:sz="0" w:space="0" w:color="auto"/>
                            <w:left w:val="none" w:sz="0" w:space="0" w:color="auto"/>
                            <w:bottom w:val="none" w:sz="0" w:space="0" w:color="auto"/>
                            <w:right w:val="none" w:sz="0" w:space="0" w:color="auto"/>
                          </w:divBdr>
                        </w:div>
                      </w:divsChild>
                    </w:div>
                    <w:div w:id="1288198137">
                      <w:marLeft w:val="0"/>
                      <w:marRight w:val="0"/>
                      <w:marTop w:val="0"/>
                      <w:marBottom w:val="0"/>
                      <w:divBdr>
                        <w:top w:val="none" w:sz="0" w:space="0" w:color="auto"/>
                        <w:left w:val="none" w:sz="0" w:space="0" w:color="auto"/>
                        <w:bottom w:val="none" w:sz="0" w:space="0" w:color="auto"/>
                        <w:right w:val="none" w:sz="0" w:space="0" w:color="auto"/>
                      </w:divBdr>
                      <w:divsChild>
                        <w:div w:id="45573893">
                          <w:marLeft w:val="0"/>
                          <w:marRight w:val="0"/>
                          <w:marTop w:val="0"/>
                          <w:marBottom w:val="0"/>
                          <w:divBdr>
                            <w:top w:val="none" w:sz="0" w:space="0" w:color="auto"/>
                            <w:left w:val="none" w:sz="0" w:space="0" w:color="auto"/>
                            <w:bottom w:val="none" w:sz="0" w:space="0" w:color="auto"/>
                            <w:right w:val="none" w:sz="0" w:space="0" w:color="auto"/>
                          </w:divBdr>
                        </w:div>
                      </w:divsChild>
                    </w:div>
                    <w:div w:id="1924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5257">
      <w:bodyDiv w:val="1"/>
      <w:marLeft w:val="0"/>
      <w:marRight w:val="0"/>
      <w:marTop w:val="0"/>
      <w:marBottom w:val="0"/>
      <w:divBdr>
        <w:top w:val="none" w:sz="0" w:space="0" w:color="auto"/>
        <w:left w:val="none" w:sz="0" w:space="0" w:color="auto"/>
        <w:bottom w:val="none" w:sz="0" w:space="0" w:color="auto"/>
        <w:right w:val="none" w:sz="0" w:space="0" w:color="auto"/>
      </w:divBdr>
    </w:div>
    <w:div w:id="1371150437">
      <w:bodyDiv w:val="1"/>
      <w:marLeft w:val="0"/>
      <w:marRight w:val="0"/>
      <w:marTop w:val="0"/>
      <w:marBottom w:val="0"/>
      <w:divBdr>
        <w:top w:val="none" w:sz="0" w:space="0" w:color="auto"/>
        <w:left w:val="none" w:sz="0" w:space="0" w:color="auto"/>
        <w:bottom w:val="none" w:sz="0" w:space="0" w:color="auto"/>
        <w:right w:val="none" w:sz="0" w:space="0" w:color="auto"/>
      </w:divBdr>
    </w:div>
    <w:div w:id="1548105566">
      <w:bodyDiv w:val="1"/>
      <w:marLeft w:val="0"/>
      <w:marRight w:val="0"/>
      <w:marTop w:val="0"/>
      <w:marBottom w:val="0"/>
      <w:divBdr>
        <w:top w:val="none" w:sz="0" w:space="0" w:color="auto"/>
        <w:left w:val="none" w:sz="0" w:space="0" w:color="auto"/>
        <w:bottom w:val="none" w:sz="0" w:space="0" w:color="auto"/>
        <w:right w:val="none" w:sz="0" w:space="0" w:color="auto"/>
      </w:divBdr>
    </w:div>
    <w:div w:id="1613902210">
      <w:bodyDiv w:val="1"/>
      <w:marLeft w:val="0"/>
      <w:marRight w:val="0"/>
      <w:marTop w:val="0"/>
      <w:marBottom w:val="0"/>
      <w:divBdr>
        <w:top w:val="none" w:sz="0" w:space="0" w:color="auto"/>
        <w:left w:val="none" w:sz="0" w:space="0" w:color="auto"/>
        <w:bottom w:val="none" w:sz="0" w:space="0" w:color="auto"/>
        <w:right w:val="none" w:sz="0" w:space="0" w:color="auto"/>
      </w:divBdr>
    </w:div>
    <w:div w:id="1635284398">
      <w:bodyDiv w:val="1"/>
      <w:marLeft w:val="0"/>
      <w:marRight w:val="0"/>
      <w:marTop w:val="0"/>
      <w:marBottom w:val="0"/>
      <w:divBdr>
        <w:top w:val="none" w:sz="0" w:space="0" w:color="auto"/>
        <w:left w:val="none" w:sz="0" w:space="0" w:color="auto"/>
        <w:bottom w:val="none" w:sz="0" w:space="0" w:color="auto"/>
        <w:right w:val="none" w:sz="0" w:space="0" w:color="auto"/>
      </w:divBdr>
    </w:div>
    <w:div w:id="1646659874">
      <w:bodyDiv w:val="1"/>
      <w:marLeft w:val="0"/>
      <w:marRight w:val="0"/>
      <w:marTop w:val="0"/>
      <w:marBottom w:val="0"/>
      <w:divBdr>
        <w:top w:val="none" w:sz="0" w:space="0" w:color="auto"/>
        <w:left w:val="none" w:sz="0" w:space="0" w:color="auto"/>
        <w:bottom w:val="none" w:sz="0" w:space="0" w:color="auto"/>
        <w:right w:val="none" w:sz="0" w:space="0" w:color="auto"/>
      </w:divBdr>
      <w:divsChild>
        <w:div w:id="216668816">
          <w:marLeft w:val="0"/>
          <w:marRight w:val="0"/>
          <w:marTop w:val="0"/>
          <w:marBottom w:val="0"/>
          <w:divBdr>
            <w:top w:val="none" w:sz="0" w:space="0" w:color="auto"/>
            <w:left w:val="none" w:sz="0" w:space="0" w:color="auto"/>
            <w:bottom w:val="none" w:sz="0" w:space="0" w:color="auto"/>
            <w:right w:val="none" w:sz="0" w:space="0" w:color="auto"/>
          </w:divBdr>
          <w:divsChild>
            <w:div w:id="1397244634">
              <w:marLeft w:val="0"/>
              <w:marRight w:val="0"/>
              <w:marTop w:val="0"/>
              <w:marBottom w:val="0"/>
              <w:divBdr>
                <w:top w:val="none" w:sz="0" w:space="0" w:color="auto"/>
                <w:left w:val="none" w:sz="0" w:space="0" w:color="auto"/>
                <w:bottom w:val="none" w:sz="0" w:space="0" w:color="auto"/>
                <w:right w:val="none" w:sz="0" w:space="0" w:color="auto"/>
              </w:divBdr>
            </w:div>
          </w:divsChild>
        </w:div>
        <w:div w:id="1131020754">
          <w:marLeft w:val="0"/>
          <w:marRight w:val="0"/>
          <w:marTop w:val="0"/>
          <w:marBottom w:val="0"/>
          <w:divBdr>
            <w:top w:val="none" w:sz="0" w:space="0" w:color="auto"/>
            <w:left w:val="none" w:sz="0" w:space="0" w:color="auto"/>
            <w:bottom w:val="none" w:sz="0" w:space="0" w:color="auto"/>
            <w:right w:val="none" w:sz="0" w:space="0" w:color="auto"/>
          </w:divBdr>
          <w:divsChild>
            <w:div w:id="1705519312">
              <w:marLeft w:val="0"/>
              <w:marRight w:val="0"/>
              <w:marTop w:val="0"/>
              <w:marBottom w:val="0"/>
              <w:divBdr>
                <w:top w:val="none" w:sz="0" w:space="0" w:color="auto"/>
                <w:left w:val="none" w:sz="0" w:space="0" w:color="auto"/>
                <w:bottom w:val="none" w:sz="0" w:space="0" w:color="auto"/>
                <w:right w:val="none" w:sz="0" w:space="0" w:color="auto"/>
              </w:divBdr>
              <w:divsChild>
                <w:div w:id="1208226857">
                  <w:marLeft w:val="0"/>
                  <w:marRight w:val="0"/>
                  <w:marTop w:val="0"/>
                  <w:marBottom w:val="0"/>
                  <w:divBdr>
                    <w:top w:val="none" w:sz="0" w:space="0" w:color="auto"/>
                    <w:left w:val="none" w:sz="0" w:space="0" w:color="auto"/>
                    <w:bottom w:val="none" w:sz="0" w:space="0" w:color="auto"/>
                    <w:right w:val="none" w:sz="0" w:space="0" w:color="auto"/>
                  </w:divBdr>
                  <w:divsChild>
                    <w:div w:id="1082989096">
                      <w:marLeft w:val="0"/>
                      <w:marRight w:val="0"/>
                      <w:marTop w:val="0"/>
                      <w:marBottom w:val="0"/>
                      <w:divBdr>
                        <w:top w:val="none" w:sz="0" w:space="0" w:color="auto"/>
                        <w:left w:val="none" w:sz="0" w:space="0" w:color="auto"/>
                        <w:bottom w:val="none" w:sz="0" w:space="0" w:color="auto"/>
                        <w:right w:val="none" w:sz="0" w:space="0" w:color="auto"/>
                      </w:divBdr>
                      <w:divsChild>
                        <w:div w:id="306320057">
                          <w:marLeft w:val="0"/>
                          <w:marRight w:val="0"/>
                          <w:marTop w:val="0"/>
                          <w:marBottom w:val="0"/>
                          <w:divBdr>
                            <w:top w:val="none" w:sz="0" w:space="0" w:color="auto"/>
                            <w:left w:val="none" w:sz="0" w:space="0" w:color="auto"/>
                            <w:bottom w:val="none" w:sz="0" w:space="0" w:color="auto"/>
                            <w:right w:val="none" w:sz="0" w:space="0" w:color="auto"/>
                          </w:divBdr>
                        </w:div>
                      </w:divsChild>
                    </w:div>
                    <w:div w:id="1924146163">
                      <w:marLeft w:val="0"/>
                      <w:marRight w:val="0"/>
                      <w:marTop w:val="0"/>
                      <w:marBottom w:val="0"/>
                      <w:divBdr>
                        <w:top w:val="none" w:sz="0" w:space="0" w:color="auto"/>
                        <w:left w:val="none" w:sz="0" w:space="0" w:color="auto"/>
                        <w:bottom w:val="none" w:sz="0" w:space="0" w:color="auto"/>
                        <w:right w:val="none" w:sz="0" w:space="0" w:color="auto"/>
                      </w:divBdr>
                      <w:divsChild>
                        <w:div w:id="89934272">
                          <w:marLeft w:val="0"/>
                          <w:marRight w:val="0"/>
                          <w:marTop w:val="0"/>
                          <w:marBottom w:val="0"/>
                          <w:divBdr>
                            <w:top w:val="none" w:sz="0" w:space="0" w:color="auto"/>
                            <w:left w:val="none" w:sz="0" w:space="0" w:color="auto"/>
                            <w:bottom w:val="none" w:sz="0" w:space="0" w:color="auto"/>
                            <w:right w:val="none" w:sz="0" w:space="0" w:color="auto"/>
                          </w:divBdr>
                        </w:div>
                      </w:divsChild>
                    </w:div>
                    <w:div w:id="156726030">
                      <w:marLeft w:val="0"/>
                      <w:marRight w:val="0"/>
                      <w:marTop w:val="0"/>
                      <w:marBottom w:val="0"/>
                      <w:divBdr>
                        <w:top w:val="none" w:sz="0" w:space="0" w:color="auto"/>
                        <w:left w:val="none" w:sz="0" w:space="0" w:color="auto"/>
                        <w:bottom w:val="none" w:sz="0" w:space="0" w:color="auto"/>
                        <w:right w:val="none" w:sz="0" w:space="0" w:color="auto"/>
                      </w:divBdr>
                      <w:divsChild>
                        <w:div w:id="752550939">
                          <w:marLeft w:val="0"/>
                          <w:marRight w:val="0"/>
                          <w:marTop w:val="0"/>
                          <w:marBottom w:val="0"/>
                          <w:divBdr>
                            <w:top w:val="none" w:sz="0" w:space="0" w:color="auto"/>
                            <w:left w:val="none" w:sz="0" w:space="0" w:color="auto"/>
                            <w:bottom w:val="none" w:sz="0" w:space="0" w:color="auto"/>
                            <w:right w:val="none" w:sz="0" w:space="0" w:color="auto"/>
                          </w:divBdr>
                        </w:div>
                      </w:divsChild>
                    </w:div>
                    <w:div w:id="2588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54327">
      <w:bodyDiv w:val="1"/>
      <w:marLeft w:val="0"/>
      <w:marRight w:val="0"/>
      <w:marTop w:val="0"/>
      <w:marBottom w:val="0"/>
      <w:divBdr>
        <w:top w:val="none" w:sz="0" w:space="0" w:color="auto"/>
        <w:left w:val="none" w:sz="0" w:space="0" w:color="auto"/>
        <w:bottom w:val="none" w:sz="0" w:space="0" w:color="auto"/>
        <w:right w:val="none" w:sz="0" w:space="0" w:color="auto"/>
      </w:divBdr>
    </w:div>
    <w:div w:id="1698582254">
      <w:bodyDiv w:val="1"/>
      <w:marLeft w:val="0"/>
      <w:marRight w:val="0"/>
      <w:marTop w:val="0"/>
      <w:marBottom w:val="0"/>
      <w:divBdr>
        <w:top w:val="none" w:sz="0" w:space="0" w:color="auto"/>
        <w:left w:val="none" w:sz="0" w:space="0" w:color="auto"/>
        <w:bottom w:val="none" w:sz="0" w:space="0" w:color="auto"/>
        <w:right w:val="none" w:sz="0" w:space="0" w:color="auto"/>
      </w:divBdr>
    </w:div>
    <w:div w:id="1714650835">
      <w:bodyDiv w:val="1"/>
      <w:marLeft w:val="0"/>
      <w:marRight w:val="0"/>
      <w:marTop w:val="0"/>
      <w:marBottom w:val="0"/>
      <w:divBdr>
        <w:top w:val="none" w:sz="0" w:space="0" w:color="auto"/>
        <w:left w:val="none" w:sz="0" w:space="0" w:color="auto"/>
        <w:bottom w:val="none" w:sz="0" w:space="0" w:color="auto"/>
        <w:right w:val="none" w:sz="0" w:space="0" w:color="auto"/>
      </w:divBdr>
    </w:div>
    <w:div w:id="1739209668">
      <w:bodyDiv w:val="1"/>
      <w:marLeft w:val="0"/>
      <w:marRight w:val="0"/>
      <w:marTop w:val="0"/>
      <w:marBottom w:val="0"/>
      <w:divBdr>
        <w:top w:val="none" w:sz="0" w:space="0" w:color="auto"/>
        <w:left w:val="none" w:sz="0" w:space="0" w:color="auto"/>
        <w:bottom w:val="none" w:sz="0" w:space="0" w:color="auto"/>
        <w:right w:val="none" w:sz="0" w:space="0" w:color="auto"/>
      </w:divBdr>
      <w:divsChild>
        <w:div w:id="1507983996">
          <w:marLeft w:val="0"/>
          <w:marRight w:val="0"/>
          <w:marTop w:val="0"/>
          <w:marBottom w:val="0"/>
          <w:divBdr>
            <w:top w:val="none" w:sz="0" w:space="0" w:color="auto"/>
            <w:left w:val="none" w:sz="0" w:space="0" w:color="auto"/>
            <w:bottom w:val="none" w:sz="0" w:space="0" w:color="auto"/>
            <w:right w:val="none" w:sz="0" w:space="0" w:color="auto"/>
          </w:divBdr>
          <w:divsChild>
            <w:div w:id="1686400262">
              <w:marLeft w:val="0"/>
              <w:marRight w:val="0"/>
              <w:marTop w:val="0"/>
              <w:marBottom w:val="0"/>
              <w:divBdr>
                <w:top w:val="none" w:sz="0" w:space="0" w:color="auto"/>
                <w:left w:val="none" w:sz="0" w:space="0" w:color="auto"/>
                <w:bottom w:val="none" w:sz="0" w:space="0" w:color="auto"/>
                <w:right w:val="none" w:sz="0" w:space="0" w:color="auto"/>
              </w:divBdr>
            </w:div>
            <w:div w:id="542249046">
              <w:marLeft w:val="0"/>
              <w:marRight w:val="0"/>
              <w:marTop w:val="0"/>
              <w:marBottom w:val="0"/>
              <w:divBdr>
                <w:top w:val="none" w:sz="0" w:space="0" w:color="auto"/>
                <w:left w:val="none" w:sz="0" w:space="0" w:color="auto"/>
                <w:bottom w:val="none" w:sz="0" w:space="0" w:color="auto"/>
                <w:right w:val="none" w:sz="0" w:space="0" w:color="auto"/>
              </w:divBdr>
            </w:div>
            <w:div w:id="1084378365">
              <w:marLeft w:val="0"/>
              <w:marRight w:val="0"/>
              <w:marTop w:val="0"/>
              <w:marBottom w:val="0"/>
              <w:divBdr>
                <w:top w:val="none" w:sz="0" w:space="0" w:color="auto"/>
                <w:left w:val="none" w:sz="0" w:space="0" w:color="auto"/>
                <w:bottom w:val="none" w:sz="0" w:space="0" w:color="auto"/>
                <w:right w:val="none" w:sz="0" w:space="0" w:color="auto"/>
              </w:divBdr>
            </w:div>
            <w:div w:id="298806415">
              <w:marLeft w:val="0"/>
              <w:marRight w:val="0"/>
              <w:marTop w:val="0"/>
              <w:marBottom w:val="0"/>
              <w:divBdr>
                <w:top w:val="none" w:sz="0" w:space="0" w:color="auto"/>
                <w:left w:val="none" w:sz="0" w:space="0" w:color="auto"/>
                <w:bottom w:val="none" w:sz="0" w:space="0" w:color="auto"/>
                <w:right w:val="none" w:sz="0" w:space="0" w:color="auto"/>
              </w:divBdr>
            </w:div>
            <w:div w:id="1295989307">
              <w:marLeft w:val="0"/>
              <w:marRight w:val="0"/>
              <w:marTop w:val="0"/>
              <w:marBottom w:val="0"/>
              <w:divBdr>
                <w:top w:val="none" w:sz="0" w:space="0" w:color="auto"/>
                <w:left w:val="none" w:sz="0" w:space="0" w:color="auto"/>
                <w:bottom w:val="none" w:sz="0" w:space="0" w:color="auto"/>
                <w:right w:val="none" w:sz="0" w:space="0" w:color="auto"/>
              </w:divBdr>
            </w:div>
            <w:div w:id="245504642">
              <w:marLeft w:val="0"/>
              <w:marRight w:val="0"/>
              <w:marTop w:val="0"/>
              <w:marBottom w:val="0"/>
              <w:divBdr>
                <w:top w:val="none" w:sz="0" w:space="0" w:color="auto"/>
                <w:left w:val="none" w:sz="0" w:space="0" w:color="auto"/>
                <w:bottom w:val="none" w:sz="0" w:space="0" w:color="auto"/>
                <w:right w:val="none" w:sz="0" w:space="0" w:color="auto"/>
              </w:divBdr>
            </w:div>
            <w:div w:id="167907626">
              <w:marLeft w:val="0"/>
              <w:marRight w:val="0"/>
              <w:marTop w:val="0"/>
              <w:marBottom w:val="0"/>
              <w:divBdr>
                <w:top w:val="none" w:sz="0" w:space="0" w:color="auto"/>
                <w:left w:val="none" w:sz="0" w:space="0" w:color="auto"/>
                <w:bottom w:val="none" w:sz="0" w:space="0" w:color="auto"/>
                <w:right w:val="none" w:sz="0" w:space="0" w:color="auto"/>
              </w:divBdr>
            </w:div>
            <w:div w:id="27684214">
              <w:marLeft w:val="0"/>
              <w:marRight w:val="0"/>
              <w:marTop w:val="0"/>
              <w:marBottom w:val="0"/>
              <w:divBdr>
                <w:top w:val="none" w:sz="0" w:space="0" w:color="auto"/>
                <w:left w:val="none" w:sz="0" w:space="0" w:color="auto"/>
                <w:bottom w:val="none" w:sz="0" w:space="0" w:color="auto"/>
                <w:right w:val="none" w:sz="0" w:space="0" w:color="auto"/>
              </w:divBdr>
            </w:div>
            <w:div w:id="1989675547">
              <w:marLeft w:val="0"/>
              <w:marRight w:val="0"/>
              <w:marTop w:val="0"/>
              <w:marBottom w:val="0"/>
              <w:divBdr>
                <w:top w:val="none" w:sz="0" w:space="0" w:color="auto"/>
                <w:left w:val="none" w:sz="0" w:space="0" w:color="auto"/>
                <w:bottom w:val="none" w:sz="0" w:space="0" w:color="auto"/>
                <w:right w:val="none" w:sz="0" w:space="0" w:color="auto"/>
              </w:divBdr>
            </w:div>
            <w:div w:id="1140346564">
              <w:marLeft w:val="0"/>
              <w:marRight w:val="0"/>
              <w:marTop w:val="0"/>
              <w:marBottom w:val="0"/>
              <w:divBdr>
                <w:top w:val="none" w:sz="0" w:space="0" w:color="auto"/>
                <w:left w:val="none" w:sz="0" w:space="0" w:color="auto"/>
                <w:bottom w:val="none" w:sz="0" w:space="0" w:color="auto"/>
                <w:right w:val="none" w:sz="0" w:space="0" w:color="auto"/>
              </w:divBdr>
            </w:div>
            <w:div w:id="1366709268">
              <w:marLeft w:val="0"/>
              <w:marRight w:val="0"/>
              <w:marTop w:val="0"/>
              <w:marBottom w:val="0"/>
              <w:divBdr>
                <w:top w:val="none" w:sz="0" w:space="0" w:color="auto"/>
                <w:left w:val="none" w:sz="0" w:space="0" w:color="auto"/>
                <w:bottom w:val="none" w:sz="0" w:space="0" w:color="auto"/>
                <w:right w:val="none" w:sz="0" w:space="0" w:color="auto"/>
              </w:divBdr>
            </w:div>
            <w:div w:id="809984915">
              <w:marLeft w:val="0"/>
              <w:marRight w:val="0"/>
              <w:marTop w:val="0"/>
              <w:marBottom w:val="0"/>
              <w:divBdr>
                <w:top w:val="none" w:sz="0" w:space="0" w:color="auto"/>
                <w:left w:val="none" w:sz="0" w:space="0" w:color="auto"/>
                <w:bottom w:val="none" w:sz="0" w:space="0" w:color="auto"/>
                <w:right w:val="none" w:sz="0" w:space="0" w:color="auto"/>
              </w:divBdr>
            </w:div>
            <w:div w:id="661274996">
              <w:marLeft w:val="0"/>
              <w:marRight w:val="0"/>
              <w:marTop w:val="0"/>
              <w:marBottom w:val="0"/>
              <w:divBdr>
                <w:top w:val="none" w:sz="0" w:space="0" w:color="auto"/>
                <w:left w:val="none" w:sz="0" w:space="0" w:color="auto"/>
                <w:bottom w:val="none" w:sz="0" w:space="0" w:color="auto"/>
                <w:right w:val="none" w:sz="0" w:space="0" w:color="auto"/>
              </w:divBdr>
            </w:div>
            <w:div w:id="301427711">
              <w:marLeft w:val="0"/>
              <w:marRight w:val="0"/>
              <w:marTop w:val="0"/>
              <w:marBottom w:val="0"/>
              <w:divBdr>
                <w:top w:val="none" w:sz="0" w:space="0" w:color="auto"/>
                <w:left w:val="none" w:sz="0" w:space="0" w:color="auto"/>
                <w:bottom w:val="none" w:sz="0" w:space="0" w:color="auto"/>
                <w:right w:val="none" w:sz="0" w:space="0" w:color="auto"/>
              </w:divBdr>
            </w:div>
            <w:div w:id="726493271">
              <w:marLeft w:val="0"/>
              <w:marRight w:val="0"/>
              <w:marTop w:val="0"/>
              <w:marBottom w:val="0"/>
              <w:divBdr>
                <w:top w:val="none" w:sz="0" w:space="0" w:color="auto"/>
                <w:left w:val="none" w:sz="0" w:space="0" w:color="auto"/>
                <w:bottom w:val="none" w:sz="0" w:space="0" w:color="auto"/>
                <w:right w:val="none" w:sz="0" w:space="0" w:color="auto"/>
              </w:divBdr>
            </w:div>
            <w:div w:id="78798916">
              <w:marLeft w:val="0"/>
              <w:marRight w:val="0"/>
              <w:marTop w:val="0"/>
              <w:marBottom w:val="0"/>
              <w:divBdr>
                <w:top w:val="none" w:sz="0" w:space="0" w:color="auto"/>
                <w:left w:val="none" w:sz="0" w:space="0" w:color="auto"/>
                <w:bottom w:val="none" w:sz="0" w:space="0" w:color="auto"/>
                <w:right w:val="none" w:sz="0" w:space="0" w:color="auto"/>
              </w:divBdr>
            </w:div>
            <w:div w:id="617102428">
              <w:marLeft w:val="0"/>
              <w:marRight w:val="0"/>
              <w:marTop w:val="0"/>
              <w:marBottom w:val="0"/>
              <w:divBdr>
                <w:top w:val="none" w:sz="0" w:space="0" w:color="auto"/>
                <w:left w:val="none" w:sz="0" w:space="0" w:color="auto"/>
                <w:bottom w:val="none" w:sz="0" w:space="0" w:color="auto"/>
                <w:right w:val="none" w:sz="0" w:space="0" w:color="auto"/>
              </w:divBdr>
            </w:div>
            <w:div w:id="7877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3032">
      <w:bodyDiv w:val="1"/>
      <w:marLeft w:val="0"/>
      <w:marRight w:val="0"/>
      <w:marTop w:val="0"/>
      <w:marBottom w:val="0"/>
      <w:divBdr>
        <w:top w:val="none" w:sz="0" w:space="0" w:color="auto"/>
        <w:left w:val="none" w:sz="0" w:space="0" w:color="auto"/>
        <w:bottom w:val="none" w:sz="0" w:space="0" w:color="auto"/>
        <w:right w:val="none" w:sz="0" w:space="0" w:color="auto"/>
      </w:divBdr>
    </w:div>
    <w:div w:id="1822231990">
      <w:bodyDiv w:val="1"/>
      <w:marLeft w:val="0"/>
      <w:marRight w:val="0"/>
      <w:marTop w:val="0"/>
      <w:marBottom w:val="0"/>
      <w:divBdr>
        <w:top w:val="none" w:sz="0" w:space="0" w:color="auto"/>
        <w:left w:val="none" w:sz="0" w:space="0" w:color="auto"/>
        <w:bottom w:val="none" w:sz="0" w:space="0" w:color="auto"/>
        <w:right w:val="none" w:sz="0" w:space="0" w:color="auto"/>
      </w:divBdr>
    </w:div>
    <w:div w:id="1860582565">
      <w:bodyDiv w:val="1"/>
      <w:marLeft w:val="0"/>
      <w:marRight w:val="0"/>
      <w:marTop w:val="0"/>
      <w:marBottom w:val="0"/>
      <w:divBdr>
        <w:top w:val="none" w:sz="0" w:space="0" w:color="auto"/>
        <w:left w:val="none" w:sz="0" w:space="0" w:color="auto"/>
        <w:bottom w:val="none" w:sz="0" w:space="0" w:color="auto"/>
        <w:right w:val="none" w:sz="0" w:space="0" w:color="auto"/>
      </w:divBdr>
    </w:div>
    <w:div w:id="1933271839">
      <w:bodyDiv w:val="1"/>
      <w:marLeft w:val="0"/>
      <w:marRight w:val="0"/>
      <w:marTop w:val="0"/>
      <w:marBottom w:val="0"/>
      <w:divBdr>
        <w:top w:val="none" w:sz="0" w:space="0" w:color="auto"/>
        <w:left w:val="none" w:sz="0" w:space="0" w:color="auto"/>
        <w:bottom w:val="none" w:sz="0" w:space="0" w:color="auto"/>
        <w:right w:val="none" w:sz="0" w:space="0" w:color="auto"/>
      </w:divBdr>
    </w:div>
    <w:div w:id="1947275498">
      <w:bodyDiv w:val="1"/>
      <w:marLeft w:val="0"/>
      <w:marRight w:val="0"/>
      <w:marTop w:val="0"/>
      <w:marBottom w:val="0"/>
      <w:divBdr>
        <w:top w:val="none" w:sz="0" w:space="0" w:color="auto"/>
        <w:left w:val="none" w:sz="0" w:space="0" w:color="auto"/>
        <w:bottom w:val="none" w:sz="0" w:space="0" w:color="auto"/>
        <w:right w:val="none" w:sz="0" w:space="0" w:color="auto"/>
      </w:divBdr>
    </w:div>
    <w:div w:id="2039159633">
      <w:bodyDiv w:val="1"/>
      <w:marLeft w:val="0"/>
      <w:marRight w:val="0"/>
      <w:marTop w:val="0"/>
      <w:marBottom w:val="0"/>
      <w:divBdr>
        <w:top w:val="none" w:sz="0" w:space="0" w:color="auto"/>
        <w:left w:val="none" w:sz="0" w:space="0" w:color="auto"/>
        <w:bottom w:val="none" w:sz="0" w:space="0" w:color="auto"/>
        <w:right w:val="none" w:sz="0" w:space="0" w:color="auto"/>
      </w:divBdr>
    </w:div>
    <w:div w:id="2109230271">
      <w:bodyDiv w:val="1"/>
      <w:marLeft w:val="0"/>
      <w:marRight w:val="0"/>
      <w:marTop w:val="0"/>
      <w:marBottom w:val="0"/>
      <w:divBdr>
        <w:top w:val="none" w:sz="0" w:space="0" w:color="auto"/>
        <w:left w:val="none" w:sz="0" w:space="0" w:color="auto"/>
        <w:bottom w:val="none" w:sz="0" w:space="0" w:color="auto"/>
        <w:right w:val="none" w:sz="0" w:space="0" w:color="auto"/>
      </w:divBdr>
    </w:div>
    <w:div w:id="2130273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arxiv.org/abs/2503.0602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rtinfowler.com/articles/201701-event-driven.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artner.com/en/documents/4564399"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mazon.in/IoT-Edge-Computing-Architects-communication/dp/1839214805"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b-sample-assets.s3.amazonaws.com/ta-55204/GIL5186_AIEdgeSales_BonusPDF.pdf"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A3949-2C92-40EA-ABDE-881135F3D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7682</TotalTime>
  <Pages>14</Pages>
  <Words>3296</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Editor GP 005</cp:lastModifiedBy>
  <cp:revision>43</cp:revision>
  <dcterms:created xsi:type="dcterms:W3CDTF">2025-06-08T01:25:00Z</dcterms:created>
  <dcterms:modified xsi:type="dcterms:W3CDTF">2025-11-25T07:58:00Z</dcterms:modified>
  <cp:category/>
</cp:coreProperties>
</file>