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4D6B5" w14:textId="64E0DB57" w:rsidR="00747F5E" w:rsidRDefault="0048447A" w:rsidP="0048447A">
      <w:pPr>
        <w:jc w:val="center"/>
        <w:rPr>
          <w:rFonts w:ascii="Times New Roman" w:hAnsi="Times New Roman" w:cs="Times New Roman"/>
          <w:b/>
          <w:bCs/>
        </w:rPr>
      </w:pPr>
      <w:r w:rsidRPr="00950112">
        <w:rPr>
          <w:rFonts w:ascii="Times New Roman" w:hAnsi="Times New Roman" w:cs="Times New Roman"/>
          <w:b/>
          <w:bCs/>
        </w:rPr>
        <w:t xml:space="preserve">Assessment of </w:t>
      </w:r>
      <w:r w:rsidR="00DF3388">
        <w:rPr>
          <w:rFonts w:ascii="Times New Roman" w:hAnsi="Times New Roman" w:cs="Times New Roman"/>
          <w:b/>
          <w:bCs/>
        </w:rPr>
        <w:t>genetic</w:t>
      </w:r>
      <w:r w:rsidRPr="00950112">
        <w:rPr>
          <w:rFonts w:ascii="Times New Roman" w:hAnsi="Times New Roman" w:cs="Times New Roman"/>
          <w:b/>
          <w:bCs/>
        </w:rPr>
        <w:t xml:space="preserve"> </w:t>
      </w:r>
      <w:r w:rsidR="00950112">
        <w:rPr>
          <w:rFonts w:ascii="Times New Roman" w:hAnsi="Times New Roman" w:cs="Times New Roman"/>
          <w:b/>
          <w:bCs/>
        </w:rPr>
        <w:t>d</w:t>
      </w:r>
      <w:r w:rsidRPr="00950112">
        <w:rPr>
          <w:rFonts w:ascii="Times New Roman" w:hAnsi="Times New Roman" w:cs="Times New Roman"/>
          <w:b/>
          <w:bCs/>
        </w:rPr>
        <w:t>iversity among cowpea (</w:t>
      </w:r>
      <w:r w:rsidRPr="00950112">
        <w:rPr>
          <w:rFonts w:ascii="Times New Roman" w:hAnsi="Times New Roman" w:cs="Times New Roman"/>
          <w:b/>
          <w:bCs/>
          <w:i/>
          <w:iCs/>
        </w:rPr>
        <w:t>Vigna unguiculata</w:t>
      </w:r>
      <w:r w:rsidRPr="00950112">
        <w:rPr>
          <w:rFonts w:ascii="Times New Roman" w:hAnsi="Times New Roman" w:cs="Times New Roman"/>
          <w:b/>
          <w:bCs/>
        </w:rPr>
        <w:t xml:space="preserve"> </w:t>
      </w:r>
      <w:proofErr w:type="gramStart"/>
      <w:r w:rsidRPr="00950112">
        <w:rPr>
          <w:rFonts w:ascii="Times New Roman" w:hAnsi="Times New Roman" w:cs="Times New Roman"/>
          <w:b/>
          <w:bCs/>
        </w:rPr>
        <w:t>L.(</w:t>
      </w:r>
      <w:proofErr w:type="gramEnd"/>
      <w:r w:rsidRPr="00950112">
        <w:rPr>
          <w:rFonts w:ascii="Times New Roman" w:hAnsi="Times New Roman" w:cs="Times New Roman"/>
          <w:b/>
          <w:bCs/>
        </w:rPr>
        <w:t>Walp.) genotypes using SSR marker</w:t>
      </w:r>
    </w:p>
    <w:p w14:paraId="583681DB" w14:textId="00D885D6" w:rsidR="0011203D" w:rsidRPr="0011203D" w:rsidRDefault="0048447A" w:rsidP="0011203D">
      <w:pPr>
        <w:spacing w:after="200" w:line="360" w:lineRule="auto"/>
        <w:ind w:firstLine="720"/>
        <w:jc w:val="both"/>
        <w:rPr>
          <w:rFonts w:ascii="Times New Roman" w:hAnsi="Times New Roman" w:cs="Times New Roman"/>
          <w:b/>
          <w:bCs/>
        </w:rPr>
      </w:pPr>
      <w:r w:rsidRPr="0048447A">
        <w:rPr>
          <w:rFonts w:ascii="Times New Roman" w:hAnsi="Times New Roman" w:cs="Times New Roman"/>
          <w:b/>
          <w:bCs/>
        </w:rPr>
        <w:t>Abstract</w:t>
      </w:r>
      <w:r>
        <w:rPr>
          <w:rFonts w:ascii="Times New Roman" w:hAnsi="Times New Roman" w:cs="Times New Roman"/>
          <w:b/>
          <w:bCs/>
        </w:rPr>
        <w:t xml:space="preserve">: </w:t>
      </w:r>
      <w:r w:rsidR="00950112" w:rsidRPr="00950112">
        <w:rPr>
          <w:rFonts w:ascii="Times New Roman" w:hAnsi="Times New Roman" w:cs="Times New Roman"/>
        </w:rPr>
        <w:t>Genetic diversity can be evaluated using molecular markers at the DNA level, as they are more abundant than morphological traits and are not affected by environmental factors.</w:t>
      </w:r>
      <w:r w:rsidR="00950112">
        <w:rPr>
          <w:rFonts w:ascii="Times New Roman" w:hAnsi="Times New Roman" w:cs="Times New Roman"/>
        </w:rPr>
        <w:t xml:space="preserve"> </w:t>
      </w:r>
      <w:r>
        <w:rPr>
          <w:rFonts w:ascii="Times New Roman" w:hAnsi="Times New Roman" w:cs="Times New Roman"/>
        </w:rPr>
        <w:t xml:space="preserve">In the present study, 50 genotypes of cowpea were evaluated for genetic diversity through </w:t>
      </w:r>
      <w:r w:rsidR="00C14CFA">
        <w:rPr>
          <w:rFonts w:ascii="Times New Roman" w:hAnsi="Times New Roman" w:cs="Times New Roman"/>
        </w:rPr>
        <w:t xml:space="preserve">simple sequence repeats (SSR) markers at Plant Biotechnology Centre, College of Agriculture, </w:t>
      </w:r>
      <w:proofErr w:type="spellStart"/>
      <w:r w:rsidR="00C14CFA">
        <w:rPr>
          <w:rFonts w:ascii="Times New Roman" w:hAnsi="Times New Roman" w:cs="Times New Roman"/>
        </w:rPr>
        <w:t>Dapoli</w:t>
      </w:r>
      <w:proofErr w:type="spellEnd"/>
      <w:r w:rsidR="00C14CFA">
        <w:rPr>
          <w:rFonts w:ascii="Times New Roman" w:hAnsi="Times New Roman" w:cs="Times New Roman"/>
        </w:rPr>
        <w:t xml:space="preserve"> (MH), India during </w:t>
      </w:r>
      <w:r w:rsidR="00C14CFA" w:rsidRPr="009E27CA">
        <w:rPr>
          <w:rFonts w:ascii="Times New Roman" w:hAnsi="Times New Roman" w:cs="Times New Roman"/>
          <w:i/>
          <w:iCs/>
        </w:rPr>
        <w:t>rabi</w:t>
      </w:r>
      <w:r w:rsidR="00C14CFA">
        <w:rPr>
          <w:rFonts w:ascii="Times New Roman" w:hAnsi="Times New Roman" w:cs="Times New Roman"/>
        </w:rPr>
        <w:t xml:space="preserve">,2022-23. 21 pairs of SSR primers were employed to analyze the genetic diversity among the genotypes. All were found polymorphic across 50 genotypes of cowpea. </w:t>
      </w:r>
      <w:r w:rsidR="0014195A" w:rsidRPr="004E77D0">
        <w:rPr>
          <w:rFonts w:ascii="Times New Roman" w:eastAsia="Times New Roman" w:hAnsi="Times New Roman" w:cs="Times New Roman"/>
          <w:color w:val="000000" w:themeColor="text1"/>
          <w:shd w:val="clear" w:color="auto" w:fill="FFFFFF"/>
        </w:rPr>
        <w:t>Marker analysis of 21 SSR marker pairs</w:t>
      </w:r>
      <w:r w:rsidR="00C14CFA">
        <w:rPr>
          <w:rFonts w:ascii="Times New Roman" w:hAnsi="Times New Roman" w:cs="Times New Roman"/>
        </w:rPr>
        <w:t xml:space="preserve"> revealed a generation of 48 alleles. Number of alleles ranged from </w:t>
      </w:r>
      <w:r w:rsidR="009E27CA">
        <w:rPr>
          <w:rFonts w:ascii="Times New Roman" w:hAnsi="Times New Roman" w:cs="Times New Roman"/>
        </w:rPr>
        <w:t xml:space="preserve">2 to 5 with </w:t>
      </w:r>
      <w:proofErr w:type="spellStart"/>
      <w:proofErr w:type="gramStart"/>
      <w:r w:rsidR="009E27CA">
        <w:rPr>
          <w:rFonts w:ascii="Times New Roman" w:hAnsi="Times New Roman" w:cs="Times New Roman"/>
        </w:rPr>
        <w:t>a</w:t>
      </w:r>
      <w:proofErr w:type="spellEnd"/>
      <w:proofErr w:type="gramEnd"/>
      <w:r w:rsidR="009E27CA">
        <w:rPr>
          <w:rFonts w:ascii="Times New Roman" w:hAnsi="Times New Roman" w:cs="Times New Roman"/>
        </w:rPr>
        <w:t xml:space="preserve"> average number of 2.28 alleles per marker, The size of amplification products varied in case of each primer and the range was found to be 50 bp to 500 bp.</w:t>
      </w:r>
      <w:r w:rsidR="00C14CFA">
        <w:rPr>
          <w:rFonts w:ascii="Times New Roman" w:hAnsi="Times New Roman" w:cs="Times New Roman"/>
        </w:rPr>
        <w:t xml:space="preserve"> </w:t>
      </w:r>
      <w:r w:rsidR="009E27CA">
        <w:rPr>
          <w:rFonts w:ascii="Times New Roman" w:hAnsi="Times New Roman" w:cs="Times New Roman"/>
        </w:rPr>
        <w:t xml:space="preserve">The maximum number of 5 alleles were recorded in CP04320 followed by 4 alleles (CEDG 136) and 3 alleles (CEDG 141) whereas minimum number of 2 alleles were recorded in rest of the markers. </w:t>
      </w:r>
      <w:r w:rsidR="00117EF6">
        <w:rPr>
          <w:rFonts w:ascii="Times New Roman" w:hAnsi="Times New Roman" w:cs="Times New Roman"/>
        </w:rPr>
        <w:t>PIC value ranged from 0.11 (CEDG117) to 0.75 (CP 04320) with an average of 0.41.</w:t>
      </w:r>
      <w:r w:rsidR="00B32A2B">
        <w:rPr>
          <w:rFonts w:ascii="Times New Roman" w:hAnsi="Times New Roman" w:cs="Times New Roman"/>
        </w:rPr>
        <w:t xml:space="preserve"> </w:t>
      </w:r>
      <w:r w:rsidR="00117EF6">
        <w:rPr>
          <w:rFonts w:ascii="Times New Roman" w:hAnsi="Times New Roman" w:cs="Times New Roman"/>
        </w:rPr>
        <w:t>The value of Jaccard’s Similarity coefficient ranged from 0.128 to 0.913 with an average of 0.520. The dendrogram constructed on SSR molecular marker data through UP</w:t>
      </w:r>
      <w:r w:rsidR="00950112">
        <w:rPr>
          <w:rFonts w:ascii="Times New Roman" w:hAnsi="Times New Roman" w:cs="Times New Roman"/>
        </w:rPr>
        <w:t xml:space="preserve">GMA method </w:t>
      </w:r>
      <w:r w:rsidR="00117EF6">
        <w:rPr>
          <w:rFonts w:ascii="Times New Roman" w:hAnsi="Times New Roman" w:cs="Times New Roman"/>
        </w:rPr>
        <w:t xml:space="preserve">enabling grouping </w:t>
      </w:r>
      <w:r w:rsidR="00950112">
        <w:rPr>
          <w:rFonts w:ascii="Times New Roman" w:hAnsi="Times New Roman" w:cs="Times New Roman"/>
        </w:rPr>
        <w:t>of the genotypes into two main clusters.</w:t>
      </w:r>
      <w:r w:rsidR="00E7492B" w:rsidRPr="00E7492B">
        <w:rPr>
          <w:rFonts w:ascii="Times New Roman" w:hAnsi="Times New Roman" w:cs="Times New Roman"/>
        </w:rPr>
        <w:t xml:space="preserve"> </w:t>
      </w:r>
      <w:r w:rsidR="0011203D" w:rsidRPr="0011203D">
        <w:rPr>
          <w:rFonts w:ascii="Times New Roman" w:hAnsi="Times New Roman" w:cs="Times New Roman"/>
          <w:b/>
          <w:bCs/>
        </w:rPr>
        <w:t xml:space="preserve">Incorporating such genetic diversity can provide a strong foundation for developing superior cowpea varieties with improved yield potential, resilience, and adaptability for future crop improvement efforts. Overall results suggested that SSR can be a great tool to explore genetic diversity in cowpea.    </w:t>
      </w:r>
    </w:p>
    <w:p w14:paraId="223C540A" w14:textId="46057DFC" w:rsidR="00950112" w:rsidRDefault="00382C63" w:rsidP="00C14CFA">
      <w:pPr>
        <w:pBdr>
          <w:bottom w:val="single" w:sz="6" w:space="1" w:color="auto"/>
        </w:pBdr>
        <w:jc w:val="both"/>
        <w:rPr>
          <w:rFonts w:ascii="Times New Roman" w:hAnsi="Times New Roman" w:cs="Times New Roman"/>
          <w:b/>
          <w:bCs/>
        </w:rPr>
      </w:pPr>
      <w:r w:rsidRPr="00382C63">
        <w:rPr>
          <w:rFonts w:ascii="Times New Roman" w:hAnsi="Times New Roman" w:cs="Times New Roman"/>
          <w:b/>
          <w:bCs/>
        </w:rPr>
        <w:t xml:space="preserve">Key </w:t>
      </w:r>
      <w:proofErr w:type="gramStart"/>
      <w:r w:rsidRPr="00382C63">
        <w:rPr>
          <w:rFonts w:ascii="Times New Roman" w:hAnsi="Times New Roman" w:cs="Times New Roman"/>
          <w:b/>
          <w:bCs/>
        </w:rPr>
        <w:t>words</w:t>
      </w:r>
      <w:r w:rsidR="00C14CFA">
        <w:rPr>
          <w:rFonts w:ascii="Times New Roman" w:hAnsi="Times New Roman" w:cs="Times New Roman"/>
        </w:rPr>
        <w:t xml:space="preserve"> </w:t>
      </w:r>
      <w:r>
        <w:rPr>
          <w:rFonts w:ascii="Times New Roman" w:hAnsi="Times New Roman" w:cs="Times New Roman"/>
        </w:rPr>
        <w:t>:Cowpea</w:t>
      </w:r>
      <w:proofErr w:type="gramEnd"/>
      <w:r>
        <w:rPr>
          <w:rFonts w:ascii="Times New Roman" w:hAnsi="Times New Roman" w:cs="Times New Roman"/>
        </w:rPr>
        <w:t>, genetic diversity, SSR markers, dendrogram, cluster analysis,</w:t>
      </w:r>
      <w:r w:rsidR="0048447A">
        <w:rPr>
          <w:rFonts w:ascii="Times New Roman" w:hAnsi="Times New Roman" w:cs="Times New Roman"/>
        </w:rPr>
        <w:t xml:space="preserve"> </w:t>
      </w:r>
      <w:r w:rsidR="0048447A" w:rsidRPr="0048447A">
        <w:rPr>
          <w:rFonts w:ascii="Times New Roman" w:hAnsi="Times New Roman" w:cs="Times New Roman"/>
          <w:b/>
          <w:bCs/>
        </w:rPr>
        <w:tab/>
      </w:r>
      <w:r w:rsidR="0048447A" w:rsidRPr="0048447A">
        <w:rPr>
          <w:rFonts w:ascii="Times New Roman" w:hAnsi="Times New Roman" w:cs="Times New Roman"/>
          <w:b/>
          <w:bCs/>
        </w:rPr>
        <w:tab/>
      </w:r>
    </w:p>
    <w:p w14:paraId="328FAF0B" w14:textId="77777777" w:rsidR="001D63FE" w:rsidRPr="0080302D" w:rsidRDefault="001D63FE" w:rsidP="0080302D">
      <w:pPr>
        <w:tabs>
          <w:tab w:val="left" w:pos="9360"/>
        </w:tabs>
        <w:rPr>
          <w:rFonts w:ascii="Times New Roman" w:hAnsi="Times New Roman" w:cs="Times New Roman"/>
        </w:rPr>
      </w:pPr>
    </w:p>
    <w:p w14:paraId="6714AAFC" w14:textId="681AE0E2" w:rsidR="00950112" w:rsidRDefault="009803AA" w:rsidP="00C14CFA">
      <w:pPr>
        <w:jc w:val="both"/>
        <w:rPr>
          <w:rFonts w:ascii="Times New Roman" w:hAnsi="Times New Roman" w:cs="Times New Roman"/>
          <w:b/>
          <w:bCs/>
        </w:rPr>
      </w:pPr>
      <w:r>
        <w:rPr>
          <w:rFonts w:ascii="Times New Roman" w:hAnsi="Times New Roman" w:cs="Times New Roman"/>
          <w:b/>
          <w:bCs/>
        </w:rPr>
        <w:t>1.</w:t>
      </w:r>
      <w:r w:rsidR="00950112">
        <w:rPr>
          <w:rFonts w:ascii="Times New Roman" w:hAnsi="Times New Roman" w:cs="Times New Roman"/>
          <w:b/>
          <w:bCs/>
        </w:rPr>
        <w:t xml:space="preserve">Introduction: </w:t>
      </w:r>
    </w:p>
    <w:p w14:paraId="6B1F6C72" w14:textId="77777777" w:rsidR="00952003" w:rsidRDefault="0014401B" w:rsidP="00952003">
      <w:pPr>
        <w:spacing w:after="200" w:line="360" w:lineRule="auto"/>
        <w:ind w:firstLine="720"/>
        <w:jc w:val="both"/>
        <w:rPr>
          <w:rFonts w:ascii="Times New Roman" w:eastAsia="Times New Roman" w:hAnsi="Times New Roman" w:cs="Times New Roman"/>
          <w:kern w:val="0"/>
          <w14:ligatures w14:val="none"/>
        </w:rPr>
      </w:pPr>
      <w:r w:rsidRPr="0014084C">
        <w:rPr>
          <w:rFonts w:ascii="Times New Roman" w:hAnsi="Times New Roman" w:cs="Times New Roman"/>
        </w:rPr>
        <w:t xml:space="preserve">Cowpea </w:t>
      </w:r>
      <w:r>
        <w:rPr>
          <w:rFonts w:ascii="Times New Roman" w:hAnsi="Times New Roman" w:cs="Times New Roman"/>
        </w:rPr>
        <w:t>(</w:t>
      </w:r>
      <w:r w:rsidRPr="0014084C">
        <w:rPr>
          <w:rFonts w:ascii="Times New Roman" w:hAnsi="Times New Roman" w:cs="Times New Roman"/>
          <w:i/>
          <w:iCs/>
        </w:rPr>
        <w:t>Vigna unguiculata</w:t>
      </w:r>
      <w:r w:rsidRPr="0014084C">
        <w:rPr>
          <w:rFonts w:ascii="Times New Roman" w:hAnsi="Times New Roman" w:cs="Times New Roman"/>
        </w:rPr>
        <w:t xml:space="preserve"> (L.) Walp., 2n = 2x = 22</w:t>
      </w:r>
      <w:r>
        <w:rPr>
          <w:rFonts w:ascii="Times New Roman" w:hAnsi="Times New Roman" w:cs="Times New Roman"/>
        </w:rPr>
        <w:t>)</w:t>
      </w:r>
      <w:r w:rsidRPr="0014084C">
        <w:rPr>
          <w:rFonts w:ascii="Times New Roman" w:hAnsi="Times New Roman" w:cs="Times New Roman"/>
        </w:rPr>
        <w:t xml:space="preserve"> is a self-pollinating crop with a genome size of approximately 640.6 Mb (</w:t>
      </w:r>
      <w:proofErr w:type="spellStart"/>
      <w:r w:rsidRPr="0014084C">
        <w:rPr>
          <w:rFonts w:ascii="Times New Roman" w:hAnsi="Times New Roman" w:cs="Times New Roman"/>
        </w:rPr>
        <w:t>Lonard</w:t>
      </w:r>
      <w:r>
        <w:rPr>
          <w:rFonts w:ascii="Times New Roman" w:hAnsi="Times New Roman" w:cs="Times New Roman"/>
        </w:rPr>
        <w:t>i</w:t>
      </w:r>
      <w:proofErr w:type="spellEnd"/>
      <w:r w:rsidRPr="0014084C">
        <w:rPr>
          <w:rFonts w:ascii="Times New Roman" w:hAnsi="Times New Roman" w:cs="Times New Roman"/>
        </w:rPr>
        <w:t xml:space="preserve"> </w:t>
      </w:r>
      <w:r w:rsidRPr="008F7ECB">
        <w:rPr>
          <w:rFonts w:ascii="Times New Roman" w:hAnsi="Times New Roman" w:cs="Times New Roman"/>
          <w:i/>
          <w:iCs/>
        </w:rPr>
        <w:t>et al.,</w:t>
      </w:r>
      <w:r w:rsidRPr="0014084C">
        <w:rPr>
          <w:rFonts w:ascii="Times New Roman" w:hAnsi="Times New Roman" w:cs="Times New Roman"/>
        </w:rPr>
        <w:t xml:space="preserve"> 2019). It is a relatively low-cost source of plant-derived protein, amino acids, and essential nutrients globally. Cowpea is a </w:t>
      </w:r>
      <w:r>
        <w:rPr>
          <w:rFonts w:ascii="Times New Roman" w:hAnsi="Times New Roman" w:cs="Times New Roman"/>
        </w:rPr>
        <w:t>sustainable pulse crop</w:t>
      </w:r>
      <w:r w:rsidRPr="0014084C">
        <w:rPr>
          <w:rFonts w:ascii="Times New Roman" w:hAnsi="Times New Roman" w:cs="Times New Roman"/>
        </w:rPr>
        <w:t xml:space="preserve"> supporting millions of people living in the tropics and subtropics.</w:t>
      </w:r>
      <w:r w:rsidR="000133FA">
        <w:rPr>
          <w:rFonts w:ascii="Times New Roman" w:hAnsi="Times New Roman" w:cs="Times New Roman"/>
        </w:rPr>
        <w:t xml:space="preserve"> </w:t>
      </w:r>
      <w:r w:rsidR="000133FA" w:rsidRPr="000133FA">
        <w:rPr>
          <w:b/>
          <w:bCs/>
        </w:rPr>
        <w:t>Despite its agricultural significance, cowpea is undergoing a reduction in genetic diversity due to the impacts of climate change (Diallo et al., 2024).</w:t>
      </w:r>
      <w:r w:rsidR="000133FA">
        <w:rPr>
          <w:rFonts w:ascii="Times New Roman" w:hAnsi="Times New Roman" w:cs="Times New Roman"/>
        </w:rPr>
        <w:t xml:space="preserve"> </w:t>
      </w:r>
      <w:r w:rsidR="00952003" w:rsidRPr="00952003">
        <w:rPr>
          <w:rFonts w:ascii="Times New Roman" w:eastAsia="Times New Roman" w:hAnsi="Times New Roman" w:cs="Times New Roman"/>
          <w:b/>
          <w:bCs/>
          <w:kern w:val="0"/>
          <w14:ligatures w14:val="none"/>
        </w:rPr>
        <w:t xml:space="preserve">Assessing the genetic diversity of </w:t>
      </w:r>
      <w:r w:rsidR="00952003" w:rsidRPr="005758A7">
        <w:rPr>
          <w:rFonts w:ascii="Times New Roman" w:eastAsia="Times New Roman" w:hAnsi="Times New Roman" w:cs="Times New Roman"/>
          <w:b/>
          <w:bCs/>
          <w:kern w:val="0"/>
          <w14:ligatures w14:val="none"/>
        </w:rPr>
        <w:t>cowpea</w:t>
      </w:r>
      <w:r w:rsidR="00952003" w:rsidRPr="00952003">
        <w:rPr>
          <w:rFonts w:ascii="Times New Roman" w:eastAsia="Times New Roman" w:hAnsi="Times New Roman" w:cs="Times New Roman"/>
          <w:b/>
          <w:bCs/>
          <w:kern w:val="0"/>
          <w14:ligatures w14:val="none"/>
        </w:rPr>
        <w:t xml:space="preserve"> germplasm is crucial for successful breeding initiatives and for the conservation of genetic resources</w:t>
      </w:r>
      <w:r w:rsidR="00952003">
        <w:rPr>
          <w:rFonts w:ascii="Times New Roman" w:eastAsia="Times New Roman" w:hAnsi="Times New Roman" w:cs="Times New Roman"/>
          <w:b/>
          <w:bCs/>
          <w:kern w:val="0"/>
          <w14:ligatures w14:val="none"/>
        </w:rPr>
        <w:t xml:space="preserve"> </w:t>
      </w:r>
      <w:r w:rsidR="00A64F49" w:rsidRPr="00A64F49">
        <w:rPr>
          <w:rFonts w:ascii="Times New Roman" w:hAnsi="Times New Roman" w:cs="Times New Roman"/>
          <w:b/>
          <w:bCs/>
        </w:rPr>
        <w:t>(Dag</w:t>
      </w:r>
      <w:r w:rsidR="00F92C4B">
        <w:rPr>
          <w:rFonts w:ascii="Times New Roman" w:hAnsi="Times New Roman" w:cs="Times New Roman"/>
          <w:b/>
          <w:bCs/>
        </w:rPr>
        <w:t>n</w:t>
      </w:r>
      <w:r w:rsidR="00A64F49" w:rsidRPr="00A64F49">
        <w:rPr>
          <w:rFonts w:ascii="Times New Roman" w:hAnsi="Times New Roman" w:cs="Times New Roman"/>
          <w:b/>
          <w:bCs/>
        </w:rPr>
        <w:t xml:space="preserve">on </w:t>
      </w:r>
      <w:r w:rsidR="00A64F49" w:rsidRPr="00A64F49">
        <w:rPr>
          <w:rFonts w:ascii="Times New Roman" w:hAnsi="Times New Roman" w:cs="Times New Roman"/>
          <w:b/>
          <w:bCs/>
          <w:i/>
          <w:iCs/>
        </w:rPr>
        <w:t>et al</w:t>
      </w:r>
      <w:r w:rsidR="00A64F49" w:rsidRPr="00A64F49">
        <w:rPr>
          <w:rFonts w:ascii="Times New Roman" w:hAnsi="Times New Roman" w:cs="Times New Roman"/>
          <w:b/>
          <w:bCs/>
        </w:rPr>
        <w:t>. 2022,</w:t>
      </w:r>
      <w:r w:rsidR="00952003">
        <w:rPr>
          <w:rFonts w:ascii="Times New Roman" w:hAnsi="Times New Roman" w:cs="Times New Roman"/>
          <w:b/>
          <w:bCs/>
        </w:rPr>
        <w:t xml:space="preserve"> </w:t>
      </w:r>
      <w:r w:rsidR="00A64F49" w:rsidRPr="005758A7">
        <w:rPr>
          <w:rFonts w:ascii="Times New Roman" w:hAnsi="Times New Roman" w:cs="Times New Roman"/>
          <w:b/>
          <w:bCs/>
        </w:rPr>
        <w:t xml:space="preserve">Ofem </w:t>
      </w:r>
      <w:r w:rsidR="00A64F49" w:rsidRPr="005758A7">
        <w:rPr>
          <w:rFonts w:ascii="Times New Roman" w:hAnsi="Times New Roman" w:cs="Times New Roman"/>
          <w:b/>
          <w:bCs/>
          <w:i/>
          <w:iCs/>
        </w:rPr>
        <w:t>et al</w:t>
      </w:r>
      <w:r w:rsidR="00A64F49" w:rsidRPr="005758A7">
        <w:rPr>
          <w:rFonts w:ascii="Times New Roman" w:hAnsi="Times New Roman" w:cs="Times New Roman"/>
          <w:b/>
          <w:bCs/>
        </w:rPr>
        <w:t>.2025)</w:t>
      </w:r>
      <w:r w:rsidR="003A5D39" w:rsidRPr="005758A7">
        <w:rPr>
          <w:rFonts w:ascii="Times New Roman" w:hAnsi="Times New Roman" w:cs="Times New Roman"/>
          <w:b/>
          <w:bCs/>
        </w:rPr>
        <w:t>.</w:t>
      </w:r>
      <w:r w:rsidR="000133FA" w:rsidRPr="000133FA">
        <w:rPr>
          <w:rFonts w:ascii="Times New Roman" w:eastAsia="Times New Roman" w:hAnsi="Times New Roman" w:cs="Times New Roman"/>
          <w:kern w:val="0"/>
          <w14:ligatures w14:val="none"/>
        </w:rPr>
        <w:t xml:space="preserve"> </w:t>
      </w:r>
    </w:p>
    <w:p w14:paraId="583AAE52" w14:textId="6F721E6E" w:rsidR="00EB4D23" w:rsidRPr="00E62102" w:rsidRDefault="0014401B" w:rsidP="00952003">
      <w:pPr>
        <w:spacing w:after="200" w:line="360" w:lineRule="auto"/>
        <w:ind w:firstLine="720"/>
        <w:jc w:val="both"/>
        <w:rPr>
          <w:rFonts w:ascii="Times New Roman" w:hAnsi="Times New Roman" w:cs="Times New Roman"/>
          <w:b/>
          <w:bCs/>
        </w:rPr>
      </w:pPr>
      <w:r w:rsidRPr="005F42D9">
        <w:rPr>
          <w:rFonts w:ascii="Times New Roman" w:hAnsi="Times New Roman" w:cs="Times New Roman"/>
        </w:rPr>
        <w:lastRenderedPageBreak/>
        <w:t xml:space="preserve">According to FAOSTAT (2024), cowpea is grown on approximately 15.19 million hectares globally, generating 9.77 million </w:t>
      </w:r>
      <w:proofErr w:type="spellStart"/>
      <w:r w:rsidRPr="005F42D9">
        <w:rPr>
          <w:rFonts w:ascii="Times New Roman" w:hAnsi="Times New Roman" w:cs="Times New Roman"/>
        </w:rPr>
        <w:t>tonnes</w:t>
      </w:r>
      <w:proofErr w:type="spellEnd"/>
      <w:r w:rsidRPr="005F42D9">
        <w:rPr>
          <w:rFonts w:ascii="Times New Roman" w:hAnsi="Times New Roman" w:cs="Times New Roman"/>
        </w:rPr>
        <w:t xml:space="preserve"> and delivering biomass productivity of about 6,435 kg/ha.</w:t>
      </w:r>
      <w:r w:rsidRPr="0014401B">
        <w:rPr>
          <w:rFonts w:ascii="Times New Roman" w:hAnsi="Times New Roman" w:cs="Times New Roman"/>
        </w:rPr>
        <w:t xml:space="preserve"> </w:t>
      </w:r>
      <w:r w:rsidRPr="001251C5">
        <w:rPr>
          <w:rFonts w:ascii="Times New Roman" w:hAnsi="Times New Roman" w:cs="Times New Roman"/>
        </w:rPr>
        <w:t xml:space="preserve">In India, the area under pulses was 289.01 lakh ha with the production of 260.58 lakh </w:t>
      </w:r>
      <w:proofErr w:type="spellStart"/>
      <w:r w:rsidRPr="001251C5">
        <w:rPr>
          <w:rFonts w:ascii="Times New Roman" w:hAnsi="Times New Roman" w:cs="Times New Roman"/>
        </w:rPr>
        <w:t>tonnes</w:t>
      </w:r>
      <w:proofErr w:type="spellEnd"/>
      <w:r w:rsidRPr="001251C5">
        <w:rPr>
          <w:rFonts w:ascii="Times New Roman" w:hAnsi="Times New Roman" w:cs="Times New Roman"/>
        </w:rPr>
        <w:t xml:space="preserve"> and the average productivity of 902 kg/ha. (IndiastatAgri.2022-23).</w:t>
      </w:r>
      <w:r w:rsidRPr="0014401B">
        <w:rPr>
          <w:rFonts w:ascii="Times New Roman" w:hAnsi="Times New Roman" w:cs="Times New Roman"/>
        </w:rPr>
        <w:t xml:space="preserve"> </w:t>
      </w:r>
      <w:r w:rsidRPr="001251C5">
        <w:rPr>
          <w:rFonts w:ascii="Times New Roman" w:hAnsi="Times New Roman" w:cs="Times New Roman"/>
        </w:rPr>
        <w:t xml:space="preserve">Total area of cowpea in Maharashtra and Konkan region is about 11,800 ha. and 1200 ha. having total production 4600 and 500 </w:t>
      </w:r>
      <w:proofErr w:type="spellStart"/>
      <w:r w:rsidRPr="001251C5">
        <w:rPr>
          <w:rFonts w:ascii="Times New Roman" w:hAnsi="Times New Roman" w:cs="Times New Roman"/>
        </w:rPr>
        <w:t>tonnes</w:t>
      </w:r>
      <w:proofErr w:type="spellEnd"/>
      <w:r w:rsidRPr="001251C5">
        <w:rPr>
          <w:rFonts w:ascii="Times New Roman" w:hAnsi="Times New Roman" w:cs="Times New Roman"/>
        </w:rPr>
        <w:t>, respectively (Anonymous,2018).</w:t>
      </w:r>
      <w:r w:rsidRPr="0014401B">
        <w:rPr>
          <w:rFonts w:ascii="Times New Roman" w:hAnsi="Times New Roman" w:cs="Times New Roman"/>
        </w:rPr>
        <w:t xml:space="preserve"> </w:t>
      </w:r>
      <w:r w:rsidRPr="0094749F">
        <w:rPr>
          <w:rFonts w:ascii="Times New Roman" w:hAnsi="Times New Roman" w:cs="Times New Roman"/>
        </w:rPr>
        <w:t xml:space="preserve">In Konkan region, the area under total pulses is 46.74 thousand hectares, with a production of 25.26 thousand </w:t>
      </w:r>
      <w:proofErr w:type="spellStart"/>
      <w:r w:rsidRPr="0094749F">
        <w:rPr>
          <w:rFonts w:ascii="Times New Roman" w:hAnsi="Times New Roman" w:cs="Times New Roman"/>
        </w:rPr>
        <w:t>tonnes</w:t>
      </w:r>
      <w:proofErr w:type="spellEnd"/>
      <w:r w:rsidRPr="0094749F">
        <w:rPr>
          <w:rFonts w:ascii="Times New Roman" w:hAnsi="Times New Roman" w:cs="Times New Roman"/>
        </w:rPr>
        <w:t xml:space="preserve"> and a productivity of 516.06 kg/ha (Anonymous, 2021</w:t>
      </w:r>
      <w:r w:rsidR="00EB4D23">
        <w:rPr>
          <w:rFonts w:ascii="Times New Roman" w:hAnsi="Times New Roman" w:cs="Times New Roman"/>
        </w:rPr>
        <w:t xml:space="preserve">). </w:t>
      </w:r>
      <w:r w:rsidR="00EB4D23" w:rsidRPr="00EB4D23">
        <w:rPr>
          <w:rFonts w:ascii="Times New Roman" w:hAnsi="Times New Roman" w:cs="Times New Roman"/>
        </w:rPr>
        <w:t>The low yield of cowpea is mainly due to several abiotic and biotic stresses</w:t>
      </w:r>
      <w:r w:rsidR="00B32A2B">
        <w:rPr>
          <w:rFonts w:ascii="Times New Roman" w:hAnsi="Times New Roman" w:cs="Times New Roman"/>
        </w:rPr>
        <w:t xml:space="preserve"> </w:t>
      </w:r>
      <w:r w:rsidR="00B32A2B" w:rsidRPr="00B32A2B">
        <w:rPr>
          <w:rFonts w:ascii="Times New Roman" w:hAnsi="Times New Roman" w:cs="Times New Roman"/>
          <w:b/>
          <w:bCs/>
        </w:rPr>
        <w:t xml:space="preserve">(Abdou </w:t>
      </w:r>
      <w:r w:rsidR="00B32A2B" w:rsidRPr="00B32A2B">
        <w:rPr>
          <w:rFonts w:ascii="Times New Roman" w:hAnsi="Times New Roman" w:cs="Times New Roman"/>
          <w:b/>
          <w:bCs/>
          <w:i/>
          <w:iCs/>
        </w:rPr>
        <w:t>et al.</w:t>
      </w:r>
      <w:r w:rsidR="00B32A2B" w:rsidRPr="00B32A2B">
        <w:rPr>
          <w:rFonts w:ascii="Times New Roman" w:hAnsi="Times New Roman" w:cs="Times New Roman"/>
          <w:b/>
          <w:bCs/>
        </w:rPr>
        <w:t>,2022).</w:t>
      </w:r>
      <w:r w:rsidR="00EB4D23" w:rsidRPr="00EB4D23">
        <w:rPr>
          <w:rFonts w:ascii="Times New Roman" w:hAnsi="Times New Roman" w:cs="Times New Roman"/>
        </w:rPr>
        <w:t xml:space="preserve"> </w:t>
      </w:r>
      <w:r w:rsidR="00952003" w:rsidRPr="00952003">
        <w:rPr>
          <w:rFonts w:ascii="Times New Roman" w:hAnsi="Times New Roman" w:cs="Times New Roman"/>
        </w:rPr>
        <w:t xml:space="preserve">Cultivated cowpea possesses a limited genetic base because of its self-pollinating nature and domestication bottlenecks </w:t>
      </w:r>
      <w:r w:rsidR="00952003" w:rsidRPr="00E62102">
        <w:rPr>
          <w:rFonts w:ascii="Times New Roman" w:hAnsi="Times New Roman" w:cs="Times New Roman"/>
          <w:b/>
          <w:bCs/>
        </w:rPr>
        <w:t xml:space="preserve">(Boukar </w:t>
      </w:r>
      <w:r w:rsidR="00952003" w:rsidRPr="00E62102">
        <w:rPr>
          <w:rFonts w:ascii="Times New Roman" w:hAnsi="Times New Roman" w:cs="Times New Roman"/>
          <w:b/>
          <w:bCs/>
          <w:i/>
          <w:iCs/>
        </w:rPr>
        <w:t>et al.,</w:t>
      </w:r>
      <w:r w:rsidR="00952003" w:rsidRPr="00E62102">
        <w:rPr>
          <w:rFonts w:ascii="Times New Roman" w:hAnsi="Times New Roman" w:cs="Times New Roman"/>
          <w:b/>
          <w:bCs/>
        </w:rPr>
        <w:t xml:space="preserve"> 2020)</w:t>
      </w:r>
      <w:r w:rsidR="00952003" w:rsidRPr="00952003">
        <w:rPr>
          <w:rFonts w:ascii="Times New Roman" w:hAnsi="Times New Roman" w:cs="Times New Roman"/>
        </w:rPr>
        <w:t xml:space="preserve">, which restrict its potential for genetic improvement </w:t>
      </w:r>
      <w:r w:rsidR="00952003" w:rsidRPr="00E62102">
        <w:rPr>
          <w:rFonts w:ascii="Times New Roman" w:hAnsi="Times New Roman" w:cs="Times New Roman"/>
          <w:b/>
          <w:bCs/>
        </w:rPr>
        <w:t>(</w:t>
      </w:r>
      <w:proofErr w:type="spellStart"/>
      <w:r w:rsidR="00952003" w:rsidRPr="00E62102">
        <w:rPr>
          <w:rFonts w:ascii="Times New Roman" w:hAnsi="Times New Roman" w:cs="Times New Roman"/>
          <w:b/>
          <w:bCs/>
        </w:rPr>
        <w:t>Mbuma</w:t>
      </w:r>
      <w:proofErr w:type="spellEnd"/>
      <w:r w:rsidR="00952003" w:rsidRPr="00E62102">
        <w:rPr>
          <w:rFonts w:ascii="Times New Roman" w:hAnsi="Times New Roman" w:cs="Times New Roman"/>
          <w:b/>
          <w:bCs/>
        </w:rPr>
        <w:t xml:space="preserve"> </w:t>
      </w:r>
      <w:r w:rsidR="00952003" w:rsidRPr="00E62102">
        <w:rPr>
          <w:rFonts w:ascii="Times New Roman" w:hAnsi="Times New Roman" w:cs="Times New Roman"/>
          <w:b/>
          <w:bCs/>
          <w:i/>
          <w:iCs/>
        </w:rPr>
        <w:t>et al.,</w:t>
      </w:r>
      <w:r w:rsidR="00952003" w:rsidRPr="00E62102">
        <w:rPr>
          <w:rFonts w:ascii="Times New Roman" w:hAnsi="Times New Roman" w:cs="Times New Roman"/>
          <w:b/>
          <w:bCs/>
        </w:rPr>
        <w:t xml:space="preserve"> 2022)</w:t>
      </w:r>
    </w:p>
    <w:p w14:paraId="0604C98A" w14:textId="6F90F8A4" w:rsidR="008560FD" w:rsidRDefault="00AF0910" w:rsidP="008560FD">
      <w:pPr>
        <w:spacing w:line="360" w:lineRule="auto"/>
        <w:jc w:val="both"/>
        <w:rPr>
          <w:rFonts w:ascii="Times New Roman" w:hAnsi="Times New Roman" w:cs="Times New Roman"/>
        </w:rPr>
      </w:pPr>
      <w:r w:rsidRPr="00AF0910">
        <w:rPr>
          <w:rFonts w:ascii="Times New Roman" w:hAnsi="Times New Roman" w:cs="Times New Roman"/>
        </w:rPr>
        <w:t>Crop improvement relies on genetic variability, which provides the basis for selection. While cowpea accessions are mostly characterized using morphological traits influenced by the environment, molecular markers offer more reliable insights. Among DNA markers (AFLP, RFLP, RAPD, SSR, SNP), SSRs are widely favored due to their simplicity, high variability, and genomic abundance.</w:t>
      </w:r>
      <w:r w:rsidR="00952003">
        <w:rPr>
          <w:rFonts w:ascii="Times New Roman" w:hAnsi="Times New Roman" w:cs="Times New Roman"/>
        </w:rPr>
        <w:t xml:space="preserve"> </w:t>
      </w:r>
      <w:r w:rsidR="00952003" w:rsidRPr="00795C04">
        <w:rPr>
          <w:rFonts w:ascii="Times New Roman" w:hAnsi="Times New Roman" w:cs="Times New Roman"/>
          <w:b/>
          <w:bCs/>
        </w:rPr>
        <w:t>These markers vary in terms of inheritance</w:t>
      </w:r>
      <w:r w:rsidRPr="00795C04">
        <w:rPr>
          <w:rFonts w:ascii="Times New Roman" w:hAnsi="Times New Roman" w:cs="Times New Roman"/>
          <w:b/>
          <w:bCs/>
        </w:rPr>
        <w:t>, locus specificity, cost, and technical requirements (</w:t>
      </w:r>
      <w:proofErr w:type="spellStart"/>
      <w:r w:rsidRPr="00795C04">
        <w:rPr>
          <w:rFonts w:ascii="Times New Roman" w:hAnsi="Times New Roman" w:cs="Times New Roman"/>
          <w:b/>
          <w:bCs/>
        </w:rPr>
        <w:t>Gelotar</w:t>
      </w:r>
      <w:proofErr w:type="spellEnd"/>
      <w:r w:rsidRPr="00795C04">
        <w:rPr>
          <w:rFonts w:ascii="Times New Roman" w:hAnsi="Times New Roman" w:cs="Times New Roman"/>
          <w:b/>
          <w:bCs/>
        </w:rPr>
        <w:t xml:space="preserve"> </w:t>
      </w:r>
      <w:r w:rsidRPr="00795C04">
        <w:rPr>
          <w:rFonts w:ascii="Times New Roman" w:hAnsi="Times New Roman" w:cs="Times New Roman"/>
          <w:b/>
          <w:bCs/>
          <w:i/>
          <w:iCs/>
        </w:rPr>
        <w:t>et al.</w:t>
      </w:r>
      <w:r w:rsidRPr="00795C04">
        <w:rPr>
          <w:rFonts w:ascii="Times New Roman" w:hAnsi="Times New Roman" w:cs="Times New Roman"/>
          <w:b/>
          <w:bCs/>
        </w:rPr>
        <w:t>, 2019).</w:t>
      </w:r>
      <w:r w:rsidR="005773DE">
        <w:rPr>
          <w:rFonts w:ascii="Times New Roman" w:hAnsi="Times New Roman" w:cs="Times New Roman"/>
        </w:rPr>
        <w:t xml:space="preserve"> </w:t>
      </w:r>
      <w:r w:rsidR="005773DE" w:rsidRPr="005773DE">
        <w:rPr>
          <w:rFonts w:ascii="Times New Roman" w:hAnsi="Times New Roman" w:cs="Times New Roman"/>
          <w:b/>
          <w:bCs/>
        </w:rPr>
        <w:t>SSRs, however, are the most commonly used markers in cowpea genetic diversity studies because of their multiallelic nature, high reproducibility, codominant inheritance, and extensive genome coverage</w:t>
      </w:r>
      <w:r w:rsidR="00A64F49" w:rsidRPr="007C2111">
        <w:rPr>
          <w:rFonts w:ascii="Times New Roman" w:hAnsi="Times New Roman" w:cs="Times New Roman"/>
          <w:b/>
          <w:bCs/>
        </w:rPr>
        <w:t xml:space="preserve"> (Dagnon </w:t>
      </w:r>
      <w:r w:rsidR="00A64F49" w:rsidRPr="00E62102">
        <w:rPr>
          <w:rFonts w:ascii="Times New Roman" w:hAnsi="Times New Roman" w:cs="Times New Roman"/>
          <w:b/>
          <w:bCs/>
          <w:i/>
          <w:iCs/>
        </w:rPr>
        <w:t>et al.</w:t>
      </w:r>
      <w:r w:rsidR="00A64F49" w:rsidRPr="007C2111">
        <w:rPr>
          <w:rFonts w:ascii="Times New Roman" w:hAnsi="Times New Roman" w:cs="Times New Roman"/>
          <w:b/>
          <w:bCs/>
        </w:rPr>
        <w:t>,2022;</w:t>
      </w:r>
      <w:r w:rsidR="007C2111" w:rsidRPr="007C2111">
        <w:rPr>
          <w:rFonts w:ascii="Times New Roman" w:hAnsi="Times New Roman" w:cs="Times New Roman"/>
          <w:b/>
          <w:bCs/>
        </w:rPr>
        <w:t xml:space="preserve"> Sonkar </w:t>
      </w:r>
      <w:r w:rsidR="007C2111" w:rsidRPr="00E62102">
        <w:rPr>
          <w:rFonts w:ascii="Times New Roman" w:hAnsi="Times New Roman" w:cs="Times New Roman"/>
          <w:b/>
          <w:bCs/>
          <w:i/>
          <w:iCs/>
        </w:rPr>
        <w:t>et al.</w:t>
      </w:r>
      <w:r w:rsidR="007C2111" w:rsidRPr="007C2111">
        <w:rPr>
          <w:rFonts w:ascii="Times New Roman" w:hAnsi="Times New Roman" w:cs="Times New Roman"/>
          <w:b/>
          <w:bCs/>
        </w:rPr>
        <w:t>2019;</w:t>
      </w:r>
      <w:r w:rsidR="00A64F49" w:rsidRPr="007C2111">
        <w:rPr>
          <w:rFonts w:ascii="Times New Roman" w:hAnsi="Times New Roman" w:cs="Times New Roman"/>
          <w:b/>
          <w:bCs/>
        </w:rPr>
        <w:t xml:space="preserve"> </w:t>
      </w:r>
      <w:r w:rsidR="007C2111" w:rsidRPr="007C2111">
        <w:rPr>
          <w:rFonts w:ascii="Times New Roman" w:hAnsi="Times New Roman" w:cs="Times New Roman"/>
          <w:b/>
          <w:bCs/>
        </w:rPr>
        <w:t xml:space="preserve">Diallo </w:t>
      </w:r>
      <w:r w:rsidR="007C2111" w:rsidRPr="00E62102">
        <w:rPr>
          <w:rFonts w:ascii="Times New Roman" w:hAnsi="Times New Roman" w:cs="Times New Roman"/>
          <w:b/>
          <w:bCs/>
          <w:i/>
          <w:iCs/>
        </w:rPr>
        <w:t>et al.</w:t>
      </w:r>
      <w:r w:rsidR="007C2111" w:rsidRPr="007C2111">
        <w:rPr>
          <w:rFonts w:ascii="Times New Roman" w:hAnsi="Times New Roman" w:cs="Times New Roman"/>
          <w:b/>
          <w:bCs/>
        </w:rPr>
        <w:t>2024).</w:t>
      </w:r>
      <w:r w:rsidR="00A64F49">
        <w:rPr>
          <w:rFonts w:ascii="Times New Roman" w:hAnsi="Times New Roman" w:cs="Times New Roman"/>
        </w:rPr>
        <w:t xml:space="preserve"> </w:t>
      </w:r>
      <w:r w:rsidR="005773DE" w:rsidRPr="005773DE">
        <w:rPr>
          <w:rFonts w:ascii="Times New Roman" w:hAnsi="Times New Roman" w:cs="Times New Roman"/>
          <w:b/>
          <w:bCs/>
        </w:rPr>
        <w:t>In addition, SSRs are employed for genotype identification, seed purity evaluation, varietal protection, pedigree analysis, genetic mapping of qualitative and quantitative traits, and marker-assisted breeding (</w:t>
      </w:r>
      <w:r w:rsidR="005773DE">
        <w:rPr>
          <w:rFonts w:ascii="Times New Roman" w:hAnsi="Times New Roman" w:cs="Times New Roman"/>
          <w:b/>
          <w:bCs/>
        </w:rPr>
        <w:t xml:space="preserve">Li </w:t>
      </w:r>
      <w:r w:rsidR="005773DE" w:rsidRPr="00E62102">
        <w:rPr>
          <w:rFonts w:ascii="Times New Roman" w:hAnsi="Times New Roman" w:cs="Times New Roman"/>
          <w:b/>
          <w:bCs/>
          <w:i/>
          <w:iCs/>
        </w:rPr>
        <w:t>et al</w:t>
      </w:r>
      <w:r w:rsidR="00E62102">
        <w:rPr>
          <w:rFonts w:ascii="Times New Roman" w:hAnsi="Times New Roman" w:cs="Times New Roman"/>
          <w:b/>
          <w:bCs/>
          <w:i/>
          <w:iCs/>
        </w:rPr>
        <w:t>.</w:t>
      </w:r>
      <w:r w:rsidR="005773DE" w:rsidRPr="00E62102">
        <w:rPr>
          <w:rFonts w:ascii="Times New Roman" w:hAnsi="Times New Roman" w:cs="Times New Roman"/>
          <w:b/>
          <w:bCs/>
          <w:i/>
          <w:iCs/>
        </w:rPr>
        <w:t>,</w:t>
      </w:r>
      <w:r w:rsidR="005773DE">
        <w:rPr>
          <w:rFonts w:ascii="Times New Roman" w:hAnsi="Times New Roman" w:cs="Times New Roman"/>
          <w:b/>
          <w:bCs/>
        </w:rPr>
        <w:t xml:space="preserve">2001; Asare </w:t>
      </w:r>
      <w:r w:rsidR="005773DE" w:rsidRPr="005773DE">
        <w:rPr>
          <w:rFonts w:ascii="Times New Roman" w:hAnsi="Times New Roman" w:cs="Times New Roman"/>
          <w:b/>
          <w:bCs/>
          <w:i/>
          <w:iCs/>
        </w:rPr>
        <w:t>et al.</w:t>
      </w:r>
      <w:r w:rsidR="005773DE">
        <w:rPr>
          <w:rFonts w:ascii="Times New Roman" w:hAnsi="Times New Roman" w:cs="Times New Roman"/>
          <w:b/>
          <w:bCs/>
        </w:rPr>
        <w:t xml:space="preserve">, 2010; Badiane </w:t>
      </w:r>
      <w:r w:rsidR="005773DE" w:rsidRPr="00E62102">
        <w:rPr>
          <w:rFonts w:ascii="Times New Roman" w:hAnsi="Times New Roman" w:cs="Times New Roman"/>
          <w:b/>
          <w:bCs/>
          <w:i/>
          <w:iCs/>
        </w:rPr>
        <w:t>et al.,</w:t>
      </w:r>
      <w:r w:rsidR="005773DE">
        <w:rPr>
          <w:rFonts w:ascii="Times New Roman" w:hAnsi="Times New Roman" w:cs="Times New Roman"/>
          <w:b/>
          <w:bCs/>
        </w:rPr>
        <w:t xml:space="preserve"> 2012;</w:t>
      </w:r>
      <w:r w:rsidR="00DE146F">
        <w:rPr>
          <w:rFonts w:ascii="Times New Roman" w:hAnsi="Times New Roman" w:cs="Times New Roman"/>
          <w:b/>
          <w:bCs/>
        </w:rPr>
        <w:t xml:space="preserve"> Dhakal</w:t>
      </w:r>
      <w:r w:rsidR="005773DE" w:rsidRPr="005758A7">
        <w:rPr>
          <w:rFonts w:ascii="Times New Roman" w:hAnsi="Times New Roman" w:cs="Times New Roman"/>
          <w:b/>
          <w:bCs/>
          <w:color w:val="EE0000"/>
        </w:rPr>
        <w:t xml:space="preserve"> </w:t>
      </w:r>
      <w:r w:rsidR="005773DE" w:rsidRPr="00DE146F">
        <w:rPr>
          <w:rFonts w:ascii="Times New Roman" w:hAnsi="Times New Roman" w:cs="Times New Roman"/>
          <w:b/>
          <w:bCs/>
          <w:i/>
          <w:iCs/>
        </w:rPr>
        <w:t xml:space="preserve">et </w:t>
      </w:r>
      <w:r w:rsidR="005773DE" w:rsidRPr="00E62102">
        <w:rPr>
          <w:rFonts w:ascii="Times New Roman" w:hAnsi="Times New Roman" w:cs="Times New Roman"/>
          <w:b/>
          <w:bCs/>
          <w:i/>
          <w:iCs/>
        </w:rPr>
        <w:t>al.,</w:t>
      </w:r>
      <w:r w:rsidR="005773DE" w:rsidRPr="005773DE">
        <w:rPr>
          <w:rFonts w:ascii="Times New Roman" w:hAnsi="Times New Roman" w:cs="Times New Roman"/>
          <w:b/>
          <w:bCs/>
        </w:rPr>
        <w:t xml:space="preserve"> 20</w:t>
      </w:r>
      <w:r w:rsidR="00DE146F">
        <w:rPr>
          <w:rFonts w:ascii="Times New Roman" w:hAnsi="Times New Roman" w:cs="Times New Roman"/>
          <w:b/>
          <w:bCs/>
        </w:rPr>
        <w:t>19</w:t>
      </w:r>
      <w:r w:rsidR="005773DE" w:rsidRPr="005773DE">
        <w:rPr>
          <w:rFonts w:ascii="Times New Roman" w:hAnsi="Times New Roman" w:cs="Times New Roman"/>
          <w:b/>
          <w:bCs/>
        </w:rPr>
        <w:t>).</w:t>
      </w:r>
      <w:r w:rsidR="00026B6C">
        <w:rPr>
          <w:rFonts w:ascii="Times New Roman" w:hAnsi="Times New Roman" w:cs="Times New Roman"/>
          <w:b/>
          <w:bCs/>
        </w:rPr>
        <w:t xml:space="preserve"> </w:t>
      </w:r>
      <w:r w:rsidR="00026B6C" w:rsidRPr="00026B6C">
        <w:rPr>
          <w:rFonts w:ascii="Times New Roman" w:hAnsi="Times New Roman" w:cs="Times New Roman"/>
          <w:b/>
          <w:bCs/>
          <w:color w:val="000000" w:themeColor="text1"/>
          <w:lang w:bidi="mr-IN"/>
        </w:rPr>
        <w:t xml:space="preserve">Molecular breeding approaches, such as marker-assisted selection, have the potential to accelerate and enhance the effectiveness of breeding for disease resistance in many crops </w:t>
      </w:r>
      <w:r w:rsidR="00026B6C" w:rsidRPr="009C4521">
        <w:rPr>
          <w:rFonts w:ascii="Times New Roman" w:hAnsi="Times New Roman" w:cs="Times New Roman"/>
          <w:b/>
          <w:bCs/>
          <w:lang w:bidi="mr-IN"/>
        </w:rPr>
        <w:t>(</w:t>
      </w:r>
      <w:proofErr w:type="spellStart"/>
      <w:r w:rsidR="00026B6C" w:rsidRPr="009C4521">
        <w:rPr>
          <w:rFonts w:ascii="Times New Roman" w:hAnsi="Times New Roman" w:cs="Times New Roman"/>
          <w:b/>
          <w:bCs/>
          <w:lang w:bidi="mr-IN"/>
        </w:rPr>
        <w:t>Olasan</w:t>
      </w:r>
      <w:proofErr w:type="spellEnd"/>
      <w:r w:rsidR="00026B6C" w:rsidRPr="009C4521">
        <w:rPr>
          <w:rFonts w:ascii="Times New Roman" w:hAnsi="Times New Roman" w:cs="Times New Roman"/>
          <w:b/>
          <w:bCs/>
          <w:lang w:bidi="mr-IN"/>
        </w:rPr>
        <w:t xml:space="preserve"> </w:t>
      </w:r>
      <w:r w:rsidR="00026B6C" w:rsidRPr="009C4521">
        <w:rPr>
          <w:rFonts w:ascii="Times New Roman" w:hAnsi="Times New Roman" w:cs="Times New Roman"/>
          <w:b/>
          <w:bCs/>
          <w:i/>
          <w:iCs/>
          <w:lang w:bidi="mr-IN"/>
        </w:rPr>
        <w:t>et al.,</w:t>
      </w:r>
      <w:r w:rsidR="00026B6C" w:rsidRPr="009C4521">
        <w:rPr>
          <w:rFonts w:ascii="Times New Roman" w:hAnsi="Times New Roman" w:cs="Times New Roman"/>
          <w:b/>
          <w:bCs/>
          <w:lang w:bidi="mr-IN"/>
        </w:rPr>
        <w:t xml:space="preserve"> 2024)</w:t>
      </w:r>
      <w:r w:rsidR="00026B6C" w:rsidRPr="00026B6C">
        <w:rPr>
          <w:rFonts w:ascii="Times New Roman" w:hAnsi="Times New Roman" w:cs="Times New Roman"/>
          <w:b/>
          <w:bCs/>
          <w:color w:val="000000" w:themeColor="text1"/>
          <w:lang w:bidi="mr-IN"/>
        </w:rPr>
        <w:t>.</w:t>
      </w:r>
      <w:r w:rsidR="00026B6C">
        <w:rPr>
          <w:rFonts w:ascii="Times New Roman" w:hAnsi="Times New Roman" w:cs="Times New Roman"/>
          <w:b/>
          <w:bCs/>
          <w:color w:val="000000" w:themeColor="text1"/>
          <w:lang w:bidi="mr-IN"/>
        </w:rPr>
        <w:t xml:space="preserve"> </w:t>
      </w:r>
      <w:r w:rsidR="008560FD" w:rsidRPr="007F1EE1">
        <w:rPr>
          <w:rFonts w:ascii="Times New Roman" w:eastAsia="Times New Roman" w:hAnsi="Times New Roman" w:cs="Times New Roman"/>
          <w:b/>
          <w:bCs/>
          <w:color w:val="000000" w:themeColor="text1"/>
          <w:shd w:val="clear" w:color="auto" w:fill="FFFFFF"/>
        </w:rPr>
        <w:t xml:space="preserve">Previous studies have also reported </w:t>
      </w:r>
      <w:r w:rsidR="008560FD">
        <w:rPr>
          <w:rFonts w:ascii="Times New Roman" w:eastAsia="Times New Roman" w:hAnsi="Times New Roman" w:cs="Times New Roman"/>
          <w:b/>
          <w:bCs/>
          <w:color w:val="000000" w:themeColor="text1"/>
          <w:shd w:val="clear" w:color="auto" w:fill="FFFFFF"/>
        </w:rPr>
        <w:t>SSR</w:t>
      </w:r>
      <w:r w:rsidR="008560FD" w:rsidRPr="007F1EE1">
        <w:rPr>
          <w:rFonts w:ascii="Times New Roman" w:eastAsia="Times New Roman" w:hAnsi="Times New Roman" w:cs="Times New Roman"/>
          <w:b/>
          <w:bCs/>
          <w:color w:val="000000" w:themeColor="text1"/>
          <w:shd w:val="clear" w:color="auto" w:fill="FFFFFF"/>
        </w:rPr>
        <w:t xml:space="preserve"> markers linked to desirable genes or QTLs for MAS in legumes (Kumar </w:t>
      </w:r>
      <w:r w:rsidR="008560FD" w:rsidRPr="002666C8">
        <w:rPr>
          <w:rFonts w:ascii="Times New Roman" w:eastAsia="Times New Roman" w:hAnsi="Times New Roman" w:cs="Times New Roman"/>
          <w:b/>
          <w:bCs/>
          <w:i/>
          <w:iCs/>
          <w:color w:val="000000" w:themeColor="text1"/>
          <w:shd w:val="clear" w:color="auto" w:fill="FFFFFF"/>
        </w:rPr>
        <w:t>et al.,</w:t>
      </w:r>
      <w:r w:rsidR="008560FD" w:rsidRPr="007F1EE1">
        <w:rPr>
          <w:rFonts w:ascii="Times New Roman" w:eastAsia="Times New Roman" w:hAnsi="Times New Roman" w:cs="Times New Roman"/>
          <w:b/>
          <w:bCs/>
          <w:color w:val="000000" w:themeColor="text1"/>
          <w:shd w:val="clear" w:color="auto" w:fill="FFFFFF"/>
        </w:rPr>
        <w:t xml:space="preserve"> 2011).</w:t>
      </w:r>
      <w:r w:rsidR="008560FD">
        <w:rPr>
          <w:rFonts w:ascii="Times New Roman" w:eastAsia="Times New Roman" w:hAnsi="Times New Roman" w:cs="Times New Roman"/>
          <w:b/>
          <w:bCs/>
          <w:color w:val="000000" w:themeColor="text1"/>
          <w:shd w:val="clear" w:color="auto" w:fill="FFFFFF"/>
        </w:rPr>
        <w:t xml:space="preserve"> </w:t>
      </w:r>
      <w:r w:rsidRPr="00AF0910">
        <w:rPr>
          <w:rFonts w:ascii="Times New Roman" w:hAnsi="Times New Roman" w:cs="Times New Roman"/>
        </w:rPr>
        <w:t>Assessing germplasm traits aids in parent selection and reduces initial screening efforts. Therefore, this study aimed to evaluate genetic variation and relationships among cowpea genotypes using SSR markers for crop improvement</w:t>
      </w:r>
    </w:p>
    <w:p w14:paraId="73A24769" w14:textId="1C18FF3F" w:rsidR="00206D1C" w:rsidRDefault="009803AA" w:rsidP="008560FD">
      <w:pPr>
        <w:spacing w:line="360" w:lineRule="auto"/>
        <w:jc w:val="both"/>
        <w:rPr>
          <w:rFonts w:ascii="Times New Roman" w:hAnsi="Times New Roman" w:cs="Times New Roman"/>
          <w:b/>
          <w:bCs/>
        </w:rPr>
      </w:pPr>
      <w:r>
        <w:rPr>
          <w:rFonts w:ascii="Times New Roman" w:hAnsi="Times New Roman" w:cs="Times New Roman"/>
          <w:b/>
          <w:bCs/>
        </w:rPr>
        <w:t>2.</w:t>
      </w:r>
      <w:r w:rsidR="009A1041" w:rsidRPr="009A1041">
        <w:rPr>
          <w:rFonts w:ascii="Times New Roman" w:hAnsi="Times New Roman" w:cs="Times New Roman"/>
          <w:b/>
          <w:bCs/>
        </w:rPr>
        <w:t>Material and Methods</w:t>
      </w:r>
      <w:r w:rsidR="009A1041">
        <w:rPr>
          <w:rFonts w:ascii="Times New Roman" w:hAnsi="Times New Roman" w:cs="Times New Roman"/>
          <w:b/>
          <w:bCs/>
        </w:rPr>
        <w:t>:</w:t>
      </w:r>
    </w:p>
    <w:p w14:paraId="22A4C2AC" w14:textId="3E527D2A" w:rsidR="00D62E58" w:rsidRPr="007A1AB2" w:rsidRDefault="00B32A2B" w:rsidP="007A1AB2">
      <w:pPr>
        <w:widowControl w:val="0"/>
        <w:tabs>
          <w:tab w:val="left" w:pos="576"/>
          <w:tab w:val="left" w:pos="1728"/>
        </w:tabs>
        <w:autoSpaceDE w:val="0"/>
        <w:autoSpaceDN w:val="0"/>
        <w:spacing w:line="336" w:lineRule="auto"/>
        <w:jc w:val="both"/>
      </w:pPr>
      <w:r>
        <w:rPr>
          <w:rFonts w:ascii="Times New Roman" w:hAnsi="Times New Roman" w:cs="Times New Roman"/>
          <w:b/>
          <w:bCs/>
        </w:rPr>
        <w:tab/>
      </w:r>
      <w:r w:rsidR="009A1041">
        <w:rPr>
          <w:rFonts w:ascii="Times New Roman" w:hAnsi="Times New Roman" w:cs="Times New Roman"/>
          <w:b/>
          <w:bCs/>
        </w:rPr>
        <w:t xml:space="preserve">Plant material and DNA isolation: </w:t>
      </w:r>
      <w:r w:rsidR="009A1041">
        <w:rPr>
          <w:rFonts w:ascii="Times New Roman" w:hAnsi="Times New Roman" w:cs="Times New Roman"/>
        </w:rPr>
        <w:t xml:space="preserve">In the present study, 50 cowpea genotypes were used for </w:t>
      </w:r>
      <w:r w:rsidR="009A1041">
        <w:rPr>
          <w:rFonts w:ascii="Times New Roman" w:hAnsi="Times New Roman" w:cs="Times New Roman"/>
        </w:rPr>
        <w:lastRenderedPageBreak/>
        <w:t>molecular diversity analysis (Table</w:t>
      </w:r>
      <w:r w:rsidR="009803AA">
        <w:rPr>
          <w:rFonts w:ascii="Times New Roman" w:hAnsi="Times New Roman" w:cs="Times New Roman"/>
        </w:rPr>
        <w:t xml:space="preserve"> 1</w:t>
      </w:r>
      <w:r w:rsidR="009A1041">
        <w:rPr>
          <w:rFonts w:ascii="Times New Roman" w:hAnsi="Times New Roman" w:cs="Times New Roman"/>
        </w:rPr>
        <w:t>). Molecular analysis was performed at Plant Biotechnology Centre, College of Agriculture,</w:t>
      </w:r>
      <w:r w:rsidR="00B42047">
        <w:rPr>
          <w:rFonts w:ascii="Times New Roman" w:hAnsi="Times New Roman" w:cs="Times New Roman"/>
        </w:rPr>
        <w:t xml:space="preserve"> </w:t>
      </w:r>
      <w:proofErr w:type="gramStart"/>
      <w:r w:rsidR="00B42047">
        <w:rPr>
          <w:rFonts w:ascii="Times New Roman" w:hAnsi="Times New Roman" w:cs="Times New Roman"/>
        </w:rPr>
        <w:t>Dr.B.S.K.K.V.,</w:t>
      </w:r>
      <w:proofErr w:type="spellStart"/>
      <w:r w:rsidR="00B42047">
        <w:rPr>
          <w:rFonts w:ascii="Times New Roman" w:hAnsi="Times New Roman" w:cs="Times New Roman"/>
        </w:rPr>
        <w:t>Dapoli</w:t>
      </w:r>
      <w:proofErr w:type="spellEnd"/>
      <w:proofErr w:type="gramEnd"/>
      <w:r w:rsidR="00B42047">
        <w:rPr>
          <w:rFonts w:ascii="Times New Roman" w:hAnsi="Times New Roman" w:cs="Times New Roman"/>
        </w:rPr>
        <w:t xml:space="preserve"> Dist. Ratnagiri (M.S.). The DNA was isolated using the protocol described by Edwards </w:t>
      </w:r>
      <w:r w:rsidR="00B42047" w:rsidRPr="00BB67AF">
        <w:rPr>
          <w:rFonts w:ascii="Times New Roman" w:hAnsi="Times New Roman" w:cs="Times New Roman"/>
          <w:i/>
          <w:iCs/>
        </w:rPr>
        <w:t>et al.</w:t>
      </w:r>
      <w:r w:rsidR="00B42047">
        <w:rPr>
          <w:rFonts w:ascii="Times New Roman" w:hAnsi="Times New Roman" w:cs="Times New Roman"/>
        </w:rPr>
        <w:t xml:space="preserve"> (1991), with minor modifications to the buffer composition and concentration</w:t>
      </w:r>
      <w:r w:rsidR="00F8309A">
        <w:rPr>
          <w:rFonts w:ascii="Times New Roman" w:hAnsi="Times New Roman" w:cs="Times New Roman"/>
        </w:rPr>
        <w:t>.</w:t>
      </w:r>
      <w:r w:rsidR="00DC246F">
        <w:rPr>
          <w:rFonts w:ascii="Times New Roman" w:hAnsi="Times New Roman" w:cs="Times New Roman"/>
        </w:rPr>
        <w:t xml:space="preserve"> </w:t>
      </w:r>
      <w:r w:rsidR="00103BB0" w:rsidRPr="00103BB0">
        <w:rPr>
          <w:rFonts w:ascii="Times New Roman" w:hAnsi="Times New Roman" w:cs="Times New Roman"/>
          <w:b/>
          <w:bCs/>
        </w:rPr>
        <w:t>Cowpea genomic DNA was isolated from 100 mg of fresh leaves of one month old seedlings from one plant per genome.</w:t>
      </w:r>
      <w:r w:rsidR="00103BB0">
        <w:rPr>
          <w:rFonts w:ascii="Times New Roman" w:hAnsi="Times New Roman" w:cs="Times New Roman"/>
        </w:rPr>
        <w:t xml:space="preserve"> </w:t>
      </w:r>
      <w:r w:rsidR="00026B6C" w:rsidRPr="00026B6C">
        <w:rPr>
          <w:rFonts w:ascii="Times New Roman" w:hAnsi="Times New Roman" w:cs="Times New Roman"/>
          <w:b/>
          <w:bCs/>
        </w:rPr>
        <w:t>Young leaves were collected, cut into small pieces and placed in 1.5 ml Eppendorf tube. An extraction buffer (1000 µl) was added, and the leaf tissue was gently macerated for 30 seconds</w:t>
      </w:r>
      <w:r w:rsidR="007A1AB2">
        <w:rPr>
          <w:rFonts w:ascii="Times New Roman" w:hAnsi="Times New Roman" w:cs="Times New Roman"/>
          <w:b/>
          <w:bCs/>
        </w:rPr>
        <w:t xml:space="preserve"> and kept</w:t>
      </w:r>
      <w:r w:rsidR="00026B6C" w:rsidRPr="00026B6C">
        <w:rPr>
          <w:rFonts w:ascii="Times New Roman" w:hAnsi="Times New Roman" w:cs="Times New Roman"/>
          <w:b/>
          <w:bCs/>
        </w:rPr>
        <w:t xml:space="preserve"> in a hot water bath at 65°C for 45 minutes.</w:t>
      </w:r>
      <w:r w:rsidR="007A1AB2">
        <w:t xml:space="preserve"> </w:t>
      </w:r>
      <w:r w:rsidR="00DC246F" w:rsidRPr="007A1AB2">
        <w:rPr>
          <w:rFonts w:ascii="Times New Roman" w:hAnsi="Times New Roman" w:cs="Times New Roman"/>
          <w:b/>
          <w:bCs/>
        </w:rPr>
        <w:t>The sample was centrifuged at 10000 rpm for 10 minutes.</w:t>
      </w:r>
      <w:r w:rsidR="007843F4" w:rsidRPr="007A1AB2">
        <w:rPr>
          <w:rFonts w:ascii="Times New Roman" w:hAnsi="Times New Roman" w:cs="Times New Roman"/>
          <w:b/>
          <w:bCs/>
        </w:rPr>
        <w:t xml:space="preserve"> </w:t>
      </w:r>
      <w:r w:rsidR="00DC246F" w:rsidRPr="007A1AB2">
        <w:rPr>
          <w:rFonts w:ascii="Times New Roman" w:hAnsi="Times New Roman" w:cs="Times New Roman"/>
          <w:b/>
          <w:bCs/>
        </w:rPr>
        <w:t xml:space="preserve">The aqueous layer was transferred to a </w:t>
      </w:r>
      <w:r w:rsidR="007843F4" w:rsidRPr="007A1AB2">
        <w:rPr>
          <w:rFonts w:ascii="Times New Roman" w:hAnsi="Times New Roman" w:cs="Times New Roman"/>
          <w:b/>
          <w:bCs/>
        </w:rPr>
        <w:t xml:space="preserve">new Eppendorf tube and 200 </w:t>
      </w:r>
      <w:proofErr w:type="spellStart"/>
      <w:r w:rsidR="007843F4" w:rsidRPr="007A1AB2">
        <w:rPr>
          <w:rFonts w:ascii="Times New Roman" w:hAnsi="Times New Roman" w:cs="Times New Roman"/>
          <w:b/>
          <w:bCs/>
        </w:rPr>
        <w:t>μl</w:t>
      </w:r>
      <w:proofErr w:type="spellEnd"/>
      <w:r w:rsidR="007843F4" w:rsidRPr="007A1AB2">
        <w:rPr>
          <w:rFonts w:ascii="Times New Roman" w:hAnsi="Times New Roman" w:cs="Times New Roman"/>
          <w:b/>
          <w:bCs/>
        </w:rPr>
        <w:t xml:space="preserve"> of CIA (24:1) </w:t>
      </w:r>
      <w:proofErr w:type="gramStart"/>
      <w:r w:rsidR="007843F4" w:rsidRPr="007A1AB2">
        <w:rPr>
          <w:rFonts w:ascii="Times New Roman" w:hAnsi="Times New Roman" w:cs="Times New Roman"/>
          <w:b/>
          <w:bCs/>
        </w:rPr>
        <w:t xml:space="preserve">was </w:t>
      </w:r>
      <w:r w:rsidR="007843F4" w:rsidRPr="007A1AB2">
        <w:rPr>
          <w:rFonts w:ascii="Times New Roman" w:hAnsi="Times New Roman" w:cs="Times New Roman"/>
          <w:b/>
          <w:bCs/>
          <w:spacing w:val="-57"/>
        </w:rPr>
        <w:t xml:space="preserve"> </w:t>
      </w:r>
      <w:r w:rsidR="007843F4" w:rsidRPr="007A1AB2">
        <w:rPr>
          <w:rFonts w:ascii="Times New Roman" w:hAnsi="Times New Roman" w:cs="Times New Roman"/>
          <w:b/>
          <w:bCs/>
        </w:rPr>
        <w:t>added</w:t>
      </w:r>
      <w:proofErr w:type="gramEnd"/>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and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mixed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for</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5-6</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times</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using</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moderate</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inversion.</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The</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contents</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were</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then</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centrifuged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for</w:t>
      </w:r>
      <w:r w:rsidR="007843F4" w:rsidRPr="007A1AB2">
        <w:rPr>
          <w:rFonts w:ascii="Times New Roman" w:hAnsi="Times New Roman" w:cs="Times New Roman"/>
          <w:b/>
          <w:bCs/>
          <w:spacing w:val="-2"/>
        </w:rPr>
        <w:t xml:space="preserve"> </w:t>
      </w:r>
      <w:r w:rsidR="007843F4" w:rsidRPr="007A1AB2">
        <w:rPr>
          <w:rFonts w:ascii="Times New Roman" w:hAnsi="Times New Roman" w:cs="Times New Roman"/>
          <w:b/>
          <w:bCs/>
        </w:rPr>
        <w:t>10 minutes at 10,000 rpm at 4</w:t>
      </w:r>
      <w:r w:rsidR="007843F4" w:rsidRPr="007A1AB2">
        <w:rPr>
          <w:rFonts w:ascii="Times New Roman" w:hAnsi="Times New Roman" w:cs="Times New Roman"/>
          <w:b/>
          <w:bCs/>
          <w:vertAlign w:val="superscript"/>
        </w:rPr>
        <w:t>0</w:t>
      </w:r>
      <w:r w:rsidR="007843F4" w:rsidRPr="007A1AB2">
        <w:rPr>
          <w:rFonts w:ascii="Times New Roman" w:hAnsi="Times New Roman" w:cs="Times New Roman"/>
          <w:b/>
          <w:bCs/>
        </w:rPr>
        <w:t xml:space="preserve">C. Again, the aqueous layer was transferred to a new Eppendorf tube, and 200 </w:t>
      </w:r>
      <w:proofErr w:type="spellStart"/>
      <w:r w:rsidR="007843F4" w:rsidRPr="007A1AB2">
        <w:rPr>
          <w:rFonts w:ascii="Times New Roman" w:hAnsi="Times New Roman" w:cs="Times New Roman"/>
          <w:b/>
          <w:bCs/>
        </w:rPr>
        <w:t>μl</w:t>
      </w:r>
      <w:proofErr w:type="spellEnd"/>
      <w:r w:rsidR="007843F4" w:rsidRPr="007A1AB2">
        <w:rPr>
          <w:rFonts w:ascii="Times New Roman" w:hAnsi="Times New Roman" w:cs="Times New Roman"/>
          <w:b/>
          <w:bCs/>
        </w:rPr>
        <w:t xml:space="preserve"> of CIA</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(24:1) was added and mixed for 5-6 times by moderate inversion. The contents were then</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centrifuged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for</w:t>
      </w:r>
      <w:r w:rsidR="007843F4" w:rsidRPr="007A1AB2">
        <w:rPr>
          <w:rFonts w:ascii="Times New Roman" w:hAnsi="Times New Roman" w:cs="Times New Roman"/>
          <w:b/>
          <w:bCs/>
          <w:spacing w:val="-2"/>
        </w:rPr>
        <w:t xml:space="preserve"> </w:t>
      </w:r>
      <w:r w:rsidR="007843F4" w:rsidRPr="007A1AB2">
        <w:rPr>
          <w:rFonts w:ascii="Times New Roman" w:hAnsi="Times New Roman" w:cs="Times New Roman"/>
          <w:b/>
          <w:bCs/>
        </w:rPr>
        <w:t>10</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minutes at 10,000 rpm at 4</w:t>
      </w:r>
      <w:r w:rsidR="007843F4" w:rsidRPr="007A1AB2">
        <w:rPr>
          <w:rFonts w:ascii="Times New Roman" w:hAnsi="Times New Roman" w:cs="Times New Roman"/>
          <w:b/>
          <w:bCs/>
          <w:vertAlign w:val="superscript"/>
        </w:rPr>
        <w:t>0</w:t>
      </w:r>
      <w:r w:rsidR="007843F4" w:rsidRPr="007A1AB2">
        <w:rPr>
          <w:rFonts w:ascii="Times New Roman" w:hAnsi="Times New Roman" w:cs="Times New Roman"/>
          <w:b/>
          <w:bCs/>
        </w:rPr>
        <w:t>C. The supernatant was mixed with a double volume of chilled iso-propanol and incubated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overnight</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at –20</w:t>
      </w:r>
      <w:r w:rsidR="007843F4" w:rsidRPr="007A1AB2">
        <w:rPr>
          <w:rFonts w:ascii="Times New Roman" w:hAnsi="Times New Roman" w:cs="Times New Roman"/>
          <w:b/>
          <w:bCs/>
          <w:vertAlign w:val="superscript"/>
        </w:rPr>
        <w:t>0</w:t>
      </w:r>
      <w:r w:rsidR="007843F4" w:rsidRPr="007A1AB2">
        <w:rPr>
          <w:rFonts w:ascii="Times New Roman" w:hAnsi="Times New Roman" w:cs="Times New Roman"/>
          <w:b/>
          <w:bCs/>
        </w:rPr>
        <w:t>C. The solution was</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centrifuged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for 10 minutes</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at</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 xml:space="preserve">10,000 rpm 4 </w:t>
      </w:r>
      <w:r w:rsidR="007843F4" w:rsidRPr="007A1AB2">
        <w:rPr>
          <w:rFonts w:ascii="Times New Roman" w:hAnsi="Times New Roman" w:cs="Times New Roman"/>
          <w:b/>
          <w:bCs/>
          <w:vertAlign w:val="superscript"/>
        </w:rPr>
        <w:t>0</w:t>
      </w:r>
      <w:r w:rsidR="007843F4" w:rsidRPr="007A1AB2">
        <w:rPr>
          <w:rFonts w:ascii="Times New Roman" w:hAnsi="Times New Roman" w:cs="Times New Roman"/>
          <w:b/>
          <w:bCs/>
        </w:rPr>
        <w:t>C the</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next day, and the</w:t>
      </w:r>
      <w:r w:rsidR="007843F4" w:rsidRPr="007A1AB2">
        <w:rPr>
          <w:rFonts w:ascii="Times New Roman" w:hAnsi="Times New Roman" w:cs="Times New Roman"/>
          <w:b/>
          <w:bCs/>
          <w:spacing w:val="60"/>
        </w:rPr>
        <w:t xml:space="preserve"> </w:t>
      </w:r>
      <w:r w:rsidR="007843F4" w:rsidRPr="007A1AB2">
        <w:rPr>
          <w:rFonts w:ascii="Times New Roman" w:hAnsi="Times New Roman" w:cs="Times New Roman"/>
          <w:b/>
          <w:bCs/>
        </w:rPr>
        <w:t>pellet</w:t>
      </w:r>
      <w:r w:rsidR="007843F4" w:rsidRPr="007A1AB2">
        <w:rPr>
          <w:rFonts w:ascii="Times New Roman" w:hAnsi="Times New Roman" w:cs="Times New Roman"/>
          <w:b/>
          <w:bCs/>
          <w:spacing w:val="-57"/>
        </w:rPr>
        <w:t xml:space="preserve"> </w:t>
      </w:r>
      <w:r w:rsidR="007843F4" w:rsidRPr="007A1AB2">
        <w:rPr>
          <w:rFonts w:ascii="Times New Roman" w:hAnsi="Times New Roman" w:cs="Times New Roman"/>
          <w:b/>
          <w:bCs/>
        </w:rPr>
        <w:t>was</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collected. Pellets</w:t>
      </w:r>
      <w:r w:rsidR="007843F4" w:rsidRPr="007A1AB2">
        <w:rPr>
          <w:rFonts w:ascii="Times New Roman" w:hAnsi="Times New Roman" w:cs="Times New Roman"/>
          <w:b/>
          <w:bCs/>
          <w:spacing w:val="48"/>
        </w:rPr>
        <w:t xml:space="preserve"> </w:t>
      </w:r>
      <w:r w:rsidR="007843F4" w:rsidRPr="007A1AB2">
        <w:rPr>
          <w:rFonts w:ascii="Times New Roman" w:hAnsi="Times New Roman" w:cs="Times New Roman"/>
          <w:b/>
          <w:bCs/>
        </w:rPr>
        <w:t>were</w:t>
      </w:r>
      <w:r w:rsidR="007843F4" w:rsidRPr="007A1AB2">
        <w:rPr>
          <w:rFonts w:ascii="Times New Roman" w:hAnsi="Times New Roman" w:cs="Times New Roman"/>
          <w:b/>
          <w:bCs/>
          <w:spacing w:val="47"/>
        </w:rPr>
        <w:t xml:space="preserve"> </w:t>
      </w:r>
      <w:r w:rsidR="007843F4" w:rsidRPr="007A1AB2">
        <w:rPr>
          <w:rFonts w:ascii="Times New Roman" w:hAnsi="Times New Roman" w:cs="Times New Roman"/>
          <w:b/>
          <w:bCs/>
        </w:rPr>
        <w:t>washed</w:t>
      </w:r>
      <w:r w:rsidR="007843F4" w:rsidRPr="007A1AB2">
        <w:rPr>
          <w:rFonts w:ascii="Times New Roman" w:hAnsi="Times New Roman" w:cs="Times New Roman"/>
          <w:b/>
          <w:bCs/>
          <w:spacing w:val="47"/>
        </w:rPr>
        <w:t xml:space="preserve"> </w:t>
      </w:r>
      <w:r w:rsidR="007843F4" w:rsidRPr="007A1AB2">
        <w:rPr>
          <w:rFonts w:ascii="Times New Roman" w:hAnsi="Times New Roman" w:cs="Times New Roman"/>
          <w:b/>
          <w:bCs/>
        </w:rPr>
        <w:t>with</w:t>
      </w:r>
      <w:r w:rsidR="007843F4" w:rsidRPr="007A1AB2">
        <w:rPr>
          <w:rFonts w:ascii="Times New Roman" w:hAnsi="Times New Roman" w:cs="Times New Roman"/>
          <w:b/>
          <w:bCs/>
          <w:spacing w:val="49"/>
        </w:rPr>
        <w:t xml:space="preserve"> </w:t>
      </w:r>
      <w:r w:rsidR="007843F4" w:rsidRPr="007A1AB2">
        <w:rPr>
          <w:rFonts w:ascii="Times New Roman" w:hAnsi="Times New Roman" w:cs="Times New Roman"/>
          <w:b/>
          <w:bCs/>
        </w:rPr>
        <w:t>100μl</w:t>
      </w:r>
      <w:r w:rsidR="007843F4" w:rsidRPr="007A1AB2">
        <w:rPr>
          <w:rFonts w:ascii="Times New Roman" w:hAnsi="Times New Roman" w:cs="Times New Roman"/>
          <w:b/>
          <w:bCs/>
          <w:spacing w:val="49"/>
        </w:rPr>
        <w:t xml:space="preserve"> </w:t>
      </w:r>
      <w:r w:rsidR="007843F4" w:rsidRPr="007A1AB2">
        <w:rPr>
          <w:rFonts w:ascii="Times New Roman" w:hAnsi="Times New Roman" w:cs="Times New Roman"/>
          <w:b/>
          <w:bCs/>
        </w:rPr>
        <w:t>of</w:t>
      </w:r>
      <w:r w:rsidR="007843F4" w:rsidRPr="007A1AB2">
        <w:rPr>
          <w:rFonts w:ascii="Times New Roman" w:hAnsi="Times New Roman" w:cs="Times New Roman"/>
          <w:b/>
          <w:bCs/>
          <w:spacing w:val="47"/>
        </w:rPr>
        <w:t xml:space="preserve"> </w:t>
      </w:r>
      <w:r w:rsidR="007843F4" w:rsidRPr="007A1AB2">
        <w:rPr>
          <w:rFonts w:ascii="Times New Roman" w:hAnsi="Times New Roman" w:cs="Times New Roman"/>
          <w:b/>
          <w:bCs/>
        </w:rPr>
        <w:t>70%</w:t>
      </w:r>
      <w:r w:rsidR="007843F4" w:rsidRPr="007A1AB2">
        <w:rPr>
          <w:rFonts w:ascii="Times New Roman" w:hAnsi="Times New Roman" w:cs="Times New Roman"/>
          <w:b/>
          <w:bCs/>
          <w:spacing w:val="48"/>
        </w:rPr>
        <w:t xml:space="preserve"> </w:t>
      </w:r>
      <w:r w:rsidR="007843F4" w:rsidRPr="007A1AB2">
        <w:rPr>
          <w:rFonts w:ascii="Times New Roman" w:hAnsi="Times New Roman" w:cs="Times New Roman"/>
          <w:b/>
          <w:bCs/>
        </w:rPr>
        <w:t>ethanol</w:t>
      </w:r>
      <w:r w:rsidR="007843F4" w:rsidRPr="007A1AB2">
        <w:rPr>
          <w:rFonts w:ascii="Times New Roman" w:hAnsi="Times New Roman" w:cs="Times New Roman"/>
          <w:b/>
          <w:bCs/>
          <w:spacing w:val="49"/>
        </w:rPr>
        <w:t xml:space="preserve"> </w:t>
      </w:r>
      <w:r w:rsidR="007843F4" w:rsidRPr="007A1AB2">
        <w:rPr>
          <w:rFonts w:ascii="Times New Roman" w:hAnsi="Times New Roman" w:cs="Times New Roman"/>
          <w:b/>
          <w:bCs/>
        </w:rPr>
        <w:t>and</w:t>
      </w:r>
      <w:r w:rsidR="007843F4" w:rsidRPr="007A1AB2">
        <w:rPr>
          <w:rFonts w:ascii="Times New Roman" w:hAnsi="Times New Roman" w:cs="Times New Roman"/>
          <w:b/>
          <w:bCs/>
          <w:spacing w:val="48"/>
        </w:rPr>
        <w:t xml:space="preserve"> </w:t>
      </w:r>
      <w:r w:rsidR="007843F4" w:rsidRPr="007A1AB2">
        <w:rPr>
          <w:rFonts w:ascii="Times New Roman" w:hAnsi="Times New Roman" w:cs="Times New Roman"/>
          <w:b/>
          <w:bCs/>
        </w:rPr>
        <w:t>centrifuged</w:t>
      </w:r>
      <w:r w:rsidR="007843F4" w:rsidRPr="007A1AB2">
        <w:rPr>
          <w:rFonts w:ascii="Times New Roman" w:hAnsi="Times New Roman" w:cs="Times New Roman"/>
          <w:b/>
          <w:bCs/>
          <w:spacing w:val="49"/>
        </w:rPr>
        <w:t xml:space="preserve"> </w:t>
      </w:r>
      <w:r w:rsidR="007843F4" w:rsidRPr="007A1AB2">
        <w:rPr>
          <w:rFonts w:ascii="Times New Roman" w:hAnsi="Times New Roman" w:cs="Times New Roman"/>
          <w:b/>
          <w:bCs/>
        </w:rPr>
        <w:t>for</w:t>
      </w:r>
      <w:r w:rsidR="007843F4" w:rsidRPr="007A1AB2">
        <w:rPr>
          <w:rFonts w:ascii="Times New Roman" w:hAnsi="Times New Roman" w:cs="Times New Roman"/>
          <w:b/>
          <w:bCs/>
          <w:spacing w:val="48"/>
        </w:rPr>
        <w:t xml:space="preserve"> </w:t>
      </w:r>
      <w:r w:rsidR="007843F4" w:rsidRPr="007A1AB2">
        <w:rPr>
          <w:rFonts w:ascii="Times New Roman" w:hAnsi="Times New Roman" w:cs="Times New Roman"/>
          <w:b/>
          <w:bCs/>
        </w:rPr>
        <w:t>10</w:t>
      </w:r>
      <w:r w:rsidR="007843F4" w:rsidRPr="007A1AB2">
        <w:rPr>
          <w:rFonts w:ascii="Times New Roman" w:hAnsi="Times New Roman" w:cs="Times New Roman"/>
          <w:b/>
          <w:bCs/>
          <w:spacing w:val="48"/>
        </w:rPr>
        <w:t xml:space="preserve"> </w:t>
      </w:r>
      <w:r w:rsidR="007843F4" w:rsidRPr="007A1AB2">
        <w:rPr>
          <w:rFonts w:ascii="Times New Roman" w:hAnsi="Times New Roman" w:cs="Times New Roman"/>
          <w:b/>
          <w:bCs/>
        </w:rPr>
        <w:t>minutes</w:t>
      </w:r>
      <w:r w:rsidR="007843F4" w:rsidRPr="007A1AB2">
        <w:rPr>
          <w:rFonts w:ascii="Times New Roman" w:hAnsi="Times New Roman" w:cs="Times New Roman"/>
          <w:b/>
          <w:bCs/>
          <w:spacing w:val="48"/>
        </w:rPr>
        <w:t xml:space="preserve"> </w:t>
      </w:r>
      <w:r w:rsidR="007843F4" w:rsidRPr="007A1AB2">
        <w:rPr>
          <w:rFonts w:ascii="Times New Roman" w:hAnsi="Times New Roman" w:cs="Times New Roman"/>
          <w:b/>
          <w:bCs/>
        </w:rPr>
        <w:t>at</w:t>
      </w:r>
      <w:r w:rsidR="007843F4" w:rsidRPr="007A1AB2">
        <w:rPr>
          <w:rFonts w:ascii="Times New Roman" w:hAnsi="Times New Roman" w:cs="Times New Roman"/>
          <w:b/>
          <w:bCs/>
          <w:spacing w:val="-58"/>
        </w:rPr>
        <w:t xml:space="preserve"> </w:t>
      </w:r>
      <w:r w:rsidR="00A06092" w:rsidRPr="007A1AB2">
        <w:rPr>
          <w:rFonts w:ascii="Times New Roman" w:hAnsi="Times New Roman" w:cs="Times New Roman"/>
          <w:b/>
          <w:bCs/>
          <w:spacing w:val="-58"/>
        </w:rPr>
        <w:t xml:space="preserve">      </w:t>
      </w:r>
      <w:r w:rsidR="007843F4" w:rsidRPr="007A1AB2">
        <w:rPr>
          <w:rFonts w:ascii="Times New Roman" w:hAnsi="Times New Roman" w:cs="Times New Roman"/>
          <w:b/>
          <w:bCs/>
        </w:rPr>
        <w:t>10,000 rpm. The</w:t>
      </w:r>
      <w:r w:rsidR="007843F4" w:rsidRPr="007A1AB2">
        <w:rPr>
          <w:rFonts w:ascii="Times New Roman" w:hAnsi="Times New Roman" w:cs="Times New Roman"/>
          <w:b/>
          <w:bCs/>
          <w:spacing w:val="-3"/>
        </w:rPr>
        <w:t xml:space="preserve"> </w:t>
      </w:r>
      <w:r w:rsidR="007843F4" w:rsidRPr="007A1AB2">
        <w:rPr>
          <w:rFonts w:ascii="Times New Roman" w:hAnsi="Times New Roman" w:cs="Times New Roman"/>
          <w:b/>
          <w:bCs/>
        </w:rPr>
        <w:t>pellets</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were</w:t>
      </w:r>
      <w:r w:rsidR="007843F4" w:rsidRPr="007A1AB2">
        <w:rPr>
          <w:rFonts w:ascii="Times New Roman" w:hAnsi="Times New Roman" w:cs="Times New Roman"/>
          <w:b/>
          <w:bCs/>
          <w:spacing w:val="-2"/>
        </w:rPr>
        <w:t xml:space="preserve"> </w:t>
      </w:r>
      <w:r w:rsidR="007843F4" w:rsidRPr="007A1AB2">
        <w:rPr>
          <w:rFonts w:ascii="Times New Roman" w:hAnsi="Times New Roman" w:cs="Times New Roman"/>
          <w:b/>
          <w:bCs/>
        </w:rPr>
        <w:t>dried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and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re-suspended</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in</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50</w:t>
      </w:r>
      <w:r w:rsidR="007843F4" w:rsidRPr="007A1AB2">
        <w:rPr>
          <w:rFonts w:ascii="Times New Roman" w:hAnsi="Times New Roman" w:cs="Times New Roman"/>
          <w:b/>
          <w:bCs/>
          <w:spacing w:val="-1"/>
        </w:rPr>
        <w:t xml:space="preserve"> </w:t>
      </w:r>
      <w:proofErr w:type="spellStart"/>
      <w:r w:rsidR="007843F4" w:rsidRPr="007A1AB2">
        <w:rPr>
          <w:rFonts w:ascii="Times New Roman" w:hAnsi="Times New Roman" w:cs="Times New Roman"/>
          <w:b/>
          <w:bCs/>
        </w:rPr>
        <w:t>μl</w:t>
      </w:r>
      <w:proofErr w:type="spellEnd"/>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of</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1x TE</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buffer.</w:t>
      </w:r>
      <w:r w:rsidR="00C443D8" w:rsidRPr="007A1AB2">
        <w:rPr>
          <w:color w:val="EE0000"/>
        </w:rPr>
        <w:t xml:space="preserve"> </w:t>
      </w:r>
      <w:r w:rsidR="00C443D8" w:rsidRPr="008560FD">
        <w:rPr>
          <w:rFonts w:ascii="Times New Roman" w:hAnsi="Times New Roman" w:cs="Times New Roman"/>
          <w:b/>
          <w:bCs/>
        </w:rPr>
        <w:t xml:space="preserve">3 </w:t>
      </w:r>
      <w:proofErr w:type="spellStart"/>
      <w:r w:rsidR="00C443D8" w:rsidRPr="008560FD">
        <w:rPr>
          <w:rFonts w:ascii="Times New Roman" w:hAnsi="Times New Roman" w:cs="Times New Roman"/>
          <w:b/>
          <w:bCs/>
        </w:rPr>
        <w:t>μl</w:t>
      </w:r>
      <w:proofErr w:type="spellEnd"/>
      <w:r w:rsidR="00C443D8" w:rsidRPr="008560FD">
        <w:rPr>
          <w:rFonts w:ascii="Times New Roman" w:hAnsi="Times New Roman" w:cs="Times New Roman"/>
          <w:b/>
          <w:bCs/>
        </w:rPr>
        <w:t xml:space="preserve"> RNase were added to eliminate RNA.</w:t>
      </w:r>
      <w:r w:rsidR="007843F4" w:rsidRPr="007A1AB2">
        <w:rPr>
          <w:rFonts w:ascii="Times New Roman" w:hAnsi="Times New Roman" w:cs="Times New Roman"/>
          <w:b/>
          <w:bCs/>
        </w:rPr>
        <w:t xml:space="preserve"> Incubated for</w:t>
      </w:r>
      <w:r w:rsidR="007843F4" w:rsidRPr="007A1AB2">
        <w:rPr>
          <w:rFonts w:ascii="Times New Roman" w:hAnsi="Times New Roman" w:cs="Times New Roman"/>
          <w:b/>
          <w:bCs/>
          <w:spacing w:val="-3"/>
        </w:rPr>
        <w:t xml:space="preserve"> </w:t>
      </w:r>
      <w:r w:rsidR="007843F4" w:rsidRPr="007A1AB2">
        <w:rPr>
          <w:rFonts w:ascii="Times New Roman" w:hAnsi="Times New Roman" w:cs="Times New Roman"/>
          <w:b/>
          <w:bCs/>
        </w:rPr>
        <w:t>10 minutes at</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37°C in</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a water</w:t>
      </w:r>
      <w:r w:rsidR="007843F4" w:rsidRPr="007A1AB2">
        <w:rPr>
          <w:rFonts w:ascii="Times New Roman" w:hAnsi="Times New Roman" w:cs="Times New Roman"/>
          <w:b/>
          <w:bCs/>
          <w:spacing w:val="-3"/>
        </w:rPr>
        <w:t xml:space="preserve"> </w:t>
      </w:r>
      <w:r w:rsidR="007843F4" w:rsidRPr="007A1AB2">
        <w:rPr>
          <w:rFonts w:ascii="Times New Roman" w:hAnsi="Times New Roman" w:cs="Times New Roman"/>
          <w:b/>
          <w:bCs/>
        </w:rPr>
        <w:t>bath,</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then kept</w:t>
      </w:r>
      <w:r w:rsidR="007843F4" w:rsidRPr="007A1AB2">
        <w:rPr>
          <w:rFonts w:ascii="Times New Roman" w:hAnsi="Times New Roman" w:cs="Times New Roman"/>
          <w:b/>
          <w:bCs/>
          <w:spacing w:val="-1"/>
        </w:rPr>
        <w:t xml:space="preserve"> </w:t>
      </w:r>
      <w:r w:rsidR="007843F4" w:rsidRPr="007A1AB2">
        <w:rPr>
          <w:rFonts w:ascii="Times New Roman" w:hAnsi="Times New Roman" w:cs="Times New Roman"/>
          <w:b/>
          <w:bCs/>
        </w:rPr>
        <w:t>at</w:t>
      </w:r>
      <w:r w:rsidR="007843F4" w:rsidRPr="007A1AB2">
        <w:rPr>
          <w:rFonts w:ascii="Times New Roman" w:hAnsi="Times New Roman" w:cs="Times New Roman"/>
          <w:b/>
          <w:bCs/>
          <w:spacing w:val="2"/>
        </w:rPr>
        <w:t xml:space="preserve"> </w:t>
      </w:r>
      <w:r w:rsidR="007843F4" w:rsidRPr="007A1AB2">
        <w:rPr>
          <w:rFonts w:ascii="Times New Roman" w:hAnsi="Times New Roman" w:cs="Times New Roman"/>
          <w:b/>
          <w:bCs/>
        </w:rPr>
        <w:t>-20°C further use.</w:t>
      </w:r>
    </w:p>
    <w:p w14:paraId="72BABE8F" w14:textId="77777777" w:rsidR="009803AA" w:rsidRPr="00D742BB" w:rsidRDefault="009803AA" w:rsidP="009803AA">
      <w:pPr>
        <w:spacing w:after="120"/>
        <w:rPr>
          <w:b/>
          <w:bCs/>
          <w:color w:val="000000"/>
        </w:rPr>
      </w:pPr>
      <w:r>
        <w:rPr>
          <w:b/>
          <w:bCs/>
          <w:color w:val="000000"/>
        </w:rPr>
        <w:t xml:space="preserve">Table </w:t>
      </w:r>
      <w:proofErr w:type="gramStart"/>
      <w:r>
        <w:rPr>
          <w:b/>
          <w:bCs/>
          <w:color w:val="000000"/>
        </w:rPr>
        <w:t>1 :</w:t>
      </w:r>
      <w:proofErr w:type="gramEnd"/>
      <w:r>
        <w:rPr>
          <w:b/>
          <w:bCs/>
          <w:color w:val="000000"/>
        </w:rPr>
        <w:t xml:space="preserve">  </w:t>
      </w:r>
      <w:r w:rsidRPr="008D3AD8">
        <w:rPr>
          <w:b/>
          <w:bCs/>
          <w:color w:val="000000"/>
        </w:rPr>
        <w:t>List of cowpea genotypes with their sources</w:t>
      </w: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243"/>
        <w:gridCol w:w="2301"/>
        <w:gridCol w:w="1270"/>
        <w:gridCol w:w="1709"/>
        <w:gridCol w:w="2694"/>
      </w:tblGrid>
      <w:tr w:rsidR="009803AA" w:rsidRPr="00C54D33" w14:paraId="6F29984E" w14:textId="77777777" w:rsidTr="00935962">
        <w:trPr>
          <w:trHeight w:val="238"/>
          <w:jc w:val="center"/>
        </w:trPr>
        <w:tc>
          <w:tcPr>
            <w:tcW w:w="1751" w:type="dxa"/>
          </w:tcPr>
          <w:p w14:paraId="012D6159" w14:textId="6A029C0B"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iCs/>
                <w:sz w:val="22"/>
                <w:szCs w:val="22"/>
              </w:rPr>
              <w:t>Gen</w:t>
            </w:r>
            <w:r w:rsidR="00106C7C">
              <w:rPr>
                <w:rFonts w:ascii="Times New Roman" w:hAnsi="Times New Roman" w:cs="Times New Roman"/>
                <w:b/>
                <w:iCs/>
                <w:sz w:val="22"/>
                <w:szCs w:val="22"/>
              </w:rPr>
              <w:t>otype</w:t>
            </w:r>
            <w:r w:rsidRPr="00C54D33">
              <w:rPr>
                <w:rFonts w:ascii="Times New Roman" w:hAnsi="Times New Roman" w:cs="Times New Roman"/>
                <w:b/>
                <w:iCs/>
                <w:sz w:val="22"/>
                <w:szCs w:val="22"/>
              </w:rPr>
              <w:t xml:space="preserve"> code</w:t>
            </w:r>
          </w:p>
        </w:tc>
        <w:tc>
          <w:tcPr>
            <w:tcW w:w="1243" w:type="dxa"/>
          </w:tcPr>
          <w:p w14:paraId="44FC4E4D" w14:textId="77777777"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sz w:val="22"/>
                <w:szCs w:val="22"/>
              </w:rPr>
              <w:t>Genotypes</w:t>
            </w:r>
          </w:p>
        </w:tc>
        <w:tc>
          <w:tcPr>
            <w:tcW w:w="2301" w:type="dxa"/>
          </w:tcPr>
          <w:p w14:paraId="1E54B7F1" w14:textId="77777777"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sz w:val="22"/>
                <w:szCs w:val="22"/>
              </w:rPr>
              <w:t>Source</w:t>
            </w:r>
          </w:p>
        </w:tc>
        <w:tc>
          <w:tcPr>
            <w:tcW w:w="1270" w:type="dxa"/>
          </w:tcPr>
          <w:p w14:paraId="332160EF" w14:textId="48163180"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iCs/>
                <w:sz w:val="22"/>
                <w:szCs w:val="22"/>
              </w:rPr>
              <w:t>Gen</w:t>
            </w:r>
            <w:r w:rsidR="00106C7C">
              <w:rPr>
                <w:rFonts w:ascii="Times New Roman" w:hAnsi="Times New Roman" w:cs="Times New Roman"/>
                <w:b/>
                <w:iCs/>
                <w:sz w:val="22"/>
                <w:szCs w:val="22"/>
              </w:rPr>
              <w:t>otype</w:t>
            </w:r>
            <w:r w:rsidRPr="00C54D33">
              <w:rPr>
                <w:rFonts w:ascii="Times New Roman" w:hAnsi="Times New Roman" w:cs="Times New Roman"/>
                <w:b/>
                <w:iCs/>
                <w:sz w:val="22"/>
                <w:szCs w:val="22"/>
              </w:rPr>
              <w:t xml:space="preserve"> code</w:t>
            </w:r>
          </w:p>
        </w:tc>
        <w:tc>
          <w:tcPr>
            <w:tcW w:w="1709" w:type="dxa"/>
          </w:tcPr>
          <w:p w14:paraId="22907623" w14:textId="77777777"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sz w:val="22"/>
                <w:szCs w:val="22"/>
              </w:rPr>
              <w:t>Genotypes</w:t>
            </w:r>
          </w:p>
        </w:tc>
        <w:tc>
          <w:tcPr>
            <w:tcW w:w="2694" w:type="dxa"/>
          </w:tcPr>
          <w:p w14:paraId="1B10D0DE" w14:textId="77777777" w:rsidR="009803AA" w:rsidRPr="00C54D33" w:rsidRDefault="009803AA" w:rsidP="00935962">
            <w:pPr>
              <w:tabs>
                <w:tab w:val="left" w:pos="3012"/>
              </w:tabs>
              <w:spacing w:before="20" w:after="20"/>
              <w:ind w:left="-86" w:right="-70"/>
              <w:jc w:val="center"/>
              <w:rPr>
                <w:rFonts w:ascii="Times New Roman" w:hAnsi="Times New Roman" w:cs="Times New Roman"/>
                <w:b/>
                <w:sz w:val="22"/>
                <w:szCs w:val="22"/>
              </w:rPr>
            </w:pPr>
            <w:r w:rsidRPr="00C54D33">
              <w:rPr>
                <w:rFonts w:ascii="Times New Roman" w:hAnsi="Times New Roman" w:cs="Times New Roman"/>
                <w:b/>
                <w:sz w:val="22"/>
                <w:szCs w:val="22"/>
              </w:rPr>
              <w:t>Source</w:t>
            </w:r>
          </w:p>
        </w:tc>
      </w:tr>
      <w:tr w:rsidR="009803AA" w:rsidRPr="00C54D33" w14:paraId="1DD1A1AC" w14:textId="77777777" w:rsidTr="00935962">
        <w:trPr>
          <w:trHeight w:val="238"/>
          <w:jc w:val="center"/>
        </w:trPr>
        <w:tc>
          <w:tcPr>
            <w:tcW w:w="1751" w:type="dxa"/>
          </w:tcPr>
          <w:p w14:paraId="29C4E95D"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G1</w:t>
            </w:r>
          </w:p>
        </w:tc>
        <w:tc>
          <w:tcPr>
            <w:tcW w:w="1243" w:type="dxa"/>
          </w:tcPr>
          <w:p w14:paraId="02396689"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 xml:space="preserve">EC723983 </w:t>
            </w:r>
          </w:p>
        </w:tc>
        <w:tc>
          <w:tcPr>
            <w:tcW w:w="2301" w:type="dxa"/>
          </w:tcPr>
          <w:p w14:paraId="6F1F4FC3" w14:textId="77777777" w:rsidR="009803AA" w:rsidRPr="00C54D33" w:rsidRDefault="009803AA" w:rsidP="00935962">
            <w:pPr>
              <w:tabs>
                <w:tab w:val="left" w:pos="3012"/>
              </w:tabs>
              <w:spacing w:before="20" w:after="20"/>
              <w:ind w:right="-60"/>
              <w:rPr>
                <w:rFonts w:ascii="Times New Roman" w:hAnsi="Times New Roman" w:cs="Times New Roman"/>
                <w:bCs/>
                <w:sz w:val="22"/>
                <w:szCs w:val="22"/>
              </w:rPr>
            </w:pPr>
            <w:r w:rsidRPr="00C54D33">
              <w:rPr>
                <w:rFonts w:ascii="Times New Roman" w:hAnsi="Times New Roman" w:cs="Times New Roman"/>
                <w:bCs/>
                <w:sz w:val="22"/>
                <w:szCs w:val="22"/>
              </w:rPr>
              <w:t>NBPGR, New Delhi</w:t>
            </w:r>
          </w:p>
        </w:tc>
        <w:tc>
          <w:tcPr>
            <w:tcW w:w="1270" w:type="dxa"/>
          </w:tcPr>
          <w:p w14:paraId="1F43DC5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26</w:t>
            </w:r>
          </w:p>
        </w:tc>
        <w:tc>
          <w:tcPr>
            <w:tcW w:w="1709" w:type="dxa"/>
          </w:tcPr>
          <w:p w14:paraId="0967A5D5"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EC240682</w:t>
            </w:r>
          </w:p>
        </w:tc>
        <w:tc>
          <w:tcPr>
            <w:tcW w:w="2694" w:type="dxa"/>
          </w:tcPr>
          <w:p w14:paraId="68519BC4"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0B255F6B" w14:textId="77777777" w:rsidTr="00935962">
        <w:trPr>
          <w:trHeight w:val="238"/>
          <w:jc w:val="center"/>
        </w:trPr>
        <w:tc>
          <w:tcPr>
            <w:tcW w:w="1751" w:type="dxa"/>
          </w:tcPr>
          <w:p w14:paraId="0E33F371"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G2</w:t>
            </w:r>
          </w:p>
        </w:tc>
        <w:tc>
          <w:tcPr>
            <w:tcW w:w="1243" w:type="dxa"/>
          </w:tcPr>
          <w:p w14:paraId="7A0EF31D" w14:textId="77777777" w:rsidR="009803AA" w:rsidRPr="00C54D33" w:rsidRDefault="009803AA" w:rsidP="00935962">
            <w:pPr>
              <w:spacing w:before="20" w:after="20"/>
              <w:rPr>
                <w:rFonts w:ascii="Times New Roman" w:hAnsi="Times New Roman" w:cs="Times New Roman"/>
                <w:sz w:val="22"/>
                <w:szCs w:val="22"/>
              </w:rPr>
            </w:pPr>
            <w:r w:rsidRPr="00C54D33">
              <w:rPr>
                <w:rFonts w:ascii="Times New Roman" w:hAnsi="Times New Roman" w:cs="Times New Roman"/>
                <w:sz w:val="22"/>
                <w:szCs w:val="22"/>
              </w:rPr>
              <w:t>EC723690</w:t>
            </w:r>
          </w:p>
        </w:tc>
        <w:tc>
          <w:tcPr>
            <w:tcW w:w="2301" w:type="dxa"/>
          </w:tcPr>
          <w:p w14:paraId="2A91A12A"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2FE08507"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27</w:t>
            </w:r>
          </w:p>
        </w:tc>
        <w:tc>
          <w:tcPr>
            <w:tcW w:w="1709" w:type="dxa"/>
          </w:tcPr>
          <w:p w14:paraId="535C1CE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EC240664</w:t>
            </w:r>
          </w:p>
        </w:tc>
        <w:tc>
          <w:tcPr>
            <w:tcW w:w="2694" w:type="dxa"/>
          </w:tcPr>
          <w:p w14:paraId="0FCEC9E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5F3B55CD" w14:textId="77777777" w:rsidTr="00935962">
        <w:trPr>
          <w:trHeight w:val="238"/>
          <w:jc w:val="center"/>
        </w:trPr>
        <w:tc>
          <w:tcPr>
            <w:tcW w:w="1751" w:type="dxa"/>
          </w:tcPr>
          <w:p w14:paraId="33CA48F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G3</w:t>
            </w:r>
          </w:p>
        </w:tc>
        <w:tc>
          <w:tcPr>
            <w:tcW w:w="1243" w:type="dxa"/>
          </w:tcPr>
          <w:p w14:paraId="725CFA73"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IC471955</w:t>
            </w:r>
          </w:p>
        </w:tc>
        <w:tc>
          <w:tcPr>
            <w:tcW w:w="2301" w:type="dxa"/>
          </w:tcPr>
          <w:p w14:paraId="7400F0C1"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63211A5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28</w:t>
            </w:r>
          </w:p>
        </w:tc>
        <w:tc>
          <w:tcPr>
            <w:tcW w:w="1709" w:type="dxa"/>
          </w:tcPr>
          <w:p w14:paraId="07FD648A"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IC471387</w:t>
            </w:r>
          </w:p>
        </w:tc>
        <w:tc>
          <w:tcPr>
            <w:tcW w:w="2694" w:type="dxa"/>
          </w:tcPr>
          <w:p w14:paraId="1F06B430"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4AA60BD4" w14:textId="77777777" w:rsidTr="00935962">
        <w:trPr>
          <w:trHeight w:val="238"/>
          <w:jc w:val="center"/>
        </w:trPr>
        <w:tc>
          <w:tcPr>
            <w:tcW w:w="1751" w:type="dxa"/>
          </w:tcPr>
          <w:p w14:paraId="02577471"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G4</w:t>
            </w:r>
          </w:p>
        </w:tc>
        <w:tc>
          <w:tcPr>
            <w:tcW w:w="1243" w:type="dxa"/>
          </w:tcPr>
          <w:p w14:paraId="701AB3CB"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EC724418</w:t>
            </w:r>
          </w:p>
        </w:tc>
        <w:tc>
          <w:tcPr>
            <w:tcW w:w="2301" w:type="dxa"/>
          </w:tcPr>
          <w:p w14:paraId="4B705B0C"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3061C649"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29</w:t>
            </w:r>
          </w:p>
        </w:tc>
        <w:tc>
          <w:tcPr>
            <w:tcW w:w="1709" w:type="dxa"/>
          </w:tcPr>
          <w:p w14:paraId="320099B7"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IC560919</w:t>
            </w:r>
          </w:p>
        </w:tc>
        <w:tc>
          <w:tcPr>
            <w:tcW w:w="2694" w:type="dxa"/>
          </w:tcPr>
          <w:p w14:paraId="5C15C7FD"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6C059B5B" w14:textId="77777777" w:rsidTr="00935962">
        <w:trPr>
          <w:trHeight w:val="238"/>
          <w:jc w:val="center"/>
        </w:trPr>
        <w:tc>
          <w:tcPr>
            <w:tcW w:w="1751" w:type="dxa"/>
          </w:tcPr>
          <w:p w14:paraId="5F209277"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G5</w:t>
            </w:r>
          </w:p>
        </w:tc>
        <w:tc>
          <w:tcPr>
            <w:tcW w:w="1243" w:type="dxa"/>
          </w:tcPr>
          <w:p w14:paraId="7F9FBFE2"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EC723990</w:t>
            </w:r>
          </w:p>
        </w:tc>
        <w:tc>
          <w:tcPr>
            <w:tcW w:w="2301" w:type="dxa"/>
          </w:tcPr>
          <w:p w14:paraId="2E914D72"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1754CA22"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30</w:t>
            </w:r>
          </w:p>
        </w:tc>
        <w:tc>
          <w:tcPr>
            <w:tcW w:w="1709" w:type="dxa"/>
          </w:tcPr>
          <w:p w14:paraId="2ADB4B47"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IC257413</w:t>
            </w:r>
          </w:p>
        </w:tc>
        <w:tc>
          <w:tcPr>
            <w:tcW w:w="2694" w:type="dxa"/>
          </w:tcPr>
          <w:p w14:paraId="39E39CDD"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1E48BEF0" w14:textId="77777777" w:rsidTr="00935962">
        <w:trPr>
          <w:trHeight w:val="238"/>
          <w:jc w:val="center"/>
        </w:trPr>
        <w:tc>
          <w:tcPr>
            <w:tcW w:w="1751" w:type="dxa"/>
          </w:tcPr>
          <w:p w14:paraId="2E25E06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6</w:t>
            </w:r>
          </w:p>
        </w:tc>
        <w:tc>
          <w:tcPr>
            <w:tcW w:w="1243" w:type="dxa"/>
          </w:tcPr>
          <w:p w14:paraId="7E1FA4DD"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EC724347</w:t>
            </w:r>
          </w:p>
        </w:tc>
        <w:tc>
          <w:tcPr>
            <w:tcW w:w="2301" w:type="dxa"/>
          </w:tcPr>
          <w:p w14:paraId="1F04A860"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10BC288B"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31</w:t>
            </w:r>
          </w:p>
        </w:tc>
        <w:tc>
          <w:tcPr>
            <w:tcW w:w="1709" w:type="dxa"/>
          </w:tcPr>
          <w:p w14:paraId="1D6C22C8"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EC240675</w:t>
            </w:r>
          </w:p>
        </w:tc>
        <w:tc>
          <w:tcPr>
            <w:tcW w:w="2694" w:type="dxa"/>
          </w:tcPr>
          <w:p w14:paraId="587F14A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7C9EC4C9" w14:textId="77777777" w:rsidTr="00935962">
        <w:trPr>
          <w:trHeight w:val="238"/>
          <w:jc w:val="center"/>
        </w:trPr>
        <w:tc>
          <w:tcPr>
            <w:tcW w:w="1751" w:type="dxa"/>
          </w:tcPr>
          <w:p w14:paraId="67D1B65B"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7</w:t>
            </w:r>
          </w:p>
        </w:tc>
        <w:tc>
          <w:tcPr>
            <w:tcW w:w="1243" w:type="dxa"/>
          </w:tcPr>
          <w:p w14:paraId="734DB199"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EC725177</w:t>
            </w:r>
          </w:p>
        </w:tc>
        <w:tc>
          <w:tcPr>
            <w:tcW w:w="2301" w:type="dxa"/>
          </w:tcPr>
          <w:p w14:paraId="06A3340B"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3E104E68"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32</w:t>
            </w:r>
          </w:p>
        </w:tc>
        <w:tc>
          <w:tcPr>
            <w:tcW w:w="1709" w:type="dxa"/>
          </w:tcPr>
          <w:p w14:paraId="129CBF68"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EC240628</w:t>
            </w:r>
          </w:p>
        </w:tc>
        <w:tc>
          <w:tcPr>
            <w:tcW w:w="2694" w:type="dxa"/>
          </w:tcPr>
          <w:p w14:paraId="2267A12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24DA0A22" w14:textId="77777777" w:rsidTr="00935962">
        <w:trPr>
          <w:trHeight w:val="238"/>
          <w:jc w:val="center"/>
        </w:trPr>
        <w:tc>
          <w:tcPr>
            <w:tcW w:w="1751" w:type="dxa"/>
          </w:tcPr>
          <w:p w14:paraId="71F04EE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8</w:t>
            </w:r>
          </w:p>
        </w:tc>
        <w:tc>
          <w:tcPr>
            <w:tcW w:w="1243" w:type="dxa"/>
          </w:tcPr>
          <w:p w14:paraId="2B0ECAF5"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EC170072</w:t>
            </w:r>
          </w:p>
        </w:tc>
        <w:tc>
          <w:tcPr>
            <w:tcW w:w="2301" w:type="dxa"/>
          </w:tcPr>
          <w:p w14:paraId="718CDBEA"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43DD81B7"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33</w:t>
            </w:r>
          </w:p>
        </w:tc>
        <w:tc>
          <w:tcPr>
            <w:tcW w:w="1709" w:type="dxa"/>
          </w:tcPr>
          <w:p w14:paraId="23C61DED"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EC149303-A</w:t>
            </w:r>
          </w:p>
        </w:tc>
        <w:tc>
          <w:tcPr>
            <w:tcW w:w="2694" w:type="dxa"/>
          </w:tcPr>
          <w:p w14:paraId="0276DBC7"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3D4297BA" w14:textId="77777777" w:rsidTr="00935962">
        <w:trPr>
          <w:trHeight w:val="238"/>
          <w:jc w:val="center"/>
        </w:trPr>
        <w:tc>
          <w:tcPr>
            <w:tcW w:w="1751" w:type="dxa"/>
          </w:tcPr>
          <w:p w14:paraId="5BC36D9A"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9</w:t>
            </w:r>
          </w:p>
        </w:tc>
        <w:tc>
          <w:tcPr>
            <w:tcW w:w="1243" w:type="dxa"/>
          </w:tcPr>
          <w:p w14:paraId="7350A713"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IC586952</w:t>
            </w:r>
          </w:p>
        </w:tc>
        <w:tc>
          <w:tcPr>
            <w:tcW w:w="2301" w:type="dxa"/>
          </w:tcPr>
          <w:p w14:paraId="782686F3"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79140CA3"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34</w:t>
            </w:r>
          </w:p>
        </w:tc>
        <w:tc>
          <w:tcPr>
            <w:tcW w:w="1709" w:type="dxa"/>
          </w:tcPr>
          <w:p w14:paraId="1135CCD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EC240679</w:t>
            </w:r>
          </w:p>
        </w:tc>
        <w:tc>
          <w:tcPr>
            <w:tcW w:w="2694" w:type="dxa"/>
          </w:tcPr>
          <w:p w14:paraId="580119A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1CFA29CB" w14:textId="77777777" w:rsidTr="00935962">
        <w:trPr>
          <w:trHeight w:val="238"/>
          <w:jc w:val="center"/>
        </w:trPr>
        <w:tc>
          <w:tcPr>
            <w:tcW w:w="1751" w:type="dxa"/>
          </w:tcPr>
          <w:p w14:paraId="3EC395E9"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10</w:t>
            </w:r>
          </w:p>
        </w:tc>
        <w:tc>
          <w:tcPr>
            <w:tcW w:w="1243" w:type="dxa"/>
          </w:tcPr>
          <w:p w14:paraId="705ACF3A"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EC149474</w:t>
            </w:r>
          </w:p>
        </w:tc>
        <w:tc>
          <w:tcPr>
            <w:tcW w:w="2301" w:type="dxa"/>
          </w:tcPr>
          <w:p w14:paraId="66CCDE20"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5C726DC8"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35</w:t>
            </w:r>
          </w:p>
        </w:tc>
        <w:tc>
          <w:tcPr>
            <w:tcW w:w="1709" w:type="dxa"/>
          </w:tcPr>
          <w:p w14:paraId="2CEA6AAC"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EC243991</w:t>
            </w:r>
          </w:p>
        </w:tc>
        <w:tc>
          <w:tcPr>
            <w:tcW w:w="2694" w:type="dxa"/>
          </w:tcPr>
          <w:p w14:paraId="380B1A3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49F7C0A9" w14:textId="77777777" w:rsidTr="00935962">
        <w:trPr>
          <w:trHeight w:val="238"/>
          <w:jc w:val="center"/>
        </w:trPr>
        <w:tc>
          <w:tcPr>
            <w:tcW w:w="1751" w:type="dxa"/>
          </w:tcPr>
          <w:p w14:paraId="44221ADA"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G11</w:t>
            </w:r>
          </w:p>
        </w:tc>
        <w:tc>
          <w:tcPr>
            <w:tcW w:w="1243" w:type="dxa"/>
          </w:tcPr>
          <w:p w14:paraId="6B6CE952"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IC398083</w:t>
            </w:r>
          </w:p>
        </w:tc>
        <w:tc>
          <w:tcPr>
            <w:tcW w:w="2301" w:type="dxa"/>
          </w:tcPr>
          <w:p w14:paraId="4C3FDD9C"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49257606"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36</w:t>
            </w:r>
          </w:p>
        </w:tc>
        <w:tc>
          <w:tcPr>
            <w:tcW w:w="1709" w:type="dxa"/>
          </w:tcPr>
          <w:p w14:paraId="3D2DA18A"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EC149288</w:t>
            </w:r>
          </w:p>
        </w:tc>
        <w:tc>
          <w:tcPr>
            <w:tcW w:w="2694" w:type="dxa"/>
          </w:tcPr>
          <w:p w14:paraId="1A9B116A"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2388FF77" w14:textId="77777777" w:rsidTr="00935962">
        <w:trPr>
          <w:trHeight w:val="238"/>
          <w:jc w:val="center"/>
        </w:trPr>
        <w:tc>
          <w:tcPr>
            <w:tcW w:w="1751" w:type="dxa"/>
          </w:tcPr>
          <w:p w14:paraId="40A6F33A"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G12</w:t>
            </w:r>
          </w:p>
        </w:tc>
        <w:tc>
          <w:tcPr>
            <w:tcW w:w="1243" w:type="dxa"/>
          </w:tcPr>
          <w:p w14:paraId="5FCDDE1F"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EC724488</w:t>
            </w:r>
          </w:p>
        </w:tc>
        <w:tc>
          <w:tcPr>
            <w:tcW w:w="2301" w:type="dxa"/>
          </w:tcPr>
          <w:p w14:paraId="77CF343C"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6313CDF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37</w:t>
            </w:r>
          </w:p>
        </w:tc>
        <w:tc>
          <w:tcPr>
            <w:tcW w:w="1709" w:type="dxa"/>
          </w:tcPr>
          <w:p w14:paraId="09D26E35"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EC724826</w:t>
            </w:r>
          </w:p>
        </w:tc>
        <w:tc>
          <w:tcPr>
            <w:tcW w:w="2694" w:type="dxa"/>
          </w:tcPr>
          <w:p w14:paraId="68DA8E11"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2CC32833" w14:textId="77777777" w:rsidTr="00935962">
        <w:trPr>
          <w:trHeight w:val="238"/>
          <w:jc w:val="center"/>
        </w:trPr>
        <w:tc>
          <w:tcPr>
            <w:tcW w:w="1751" w:type="dxa"/>
          </w:tcPr>
          <w:p w14:paraId="59BD312D"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lastRenderedPageBreak/>
              <w:t>G13</w:t>
            </w:r>
          </w:p>
        </w:tc>
        <w:tc>
          <w:tcPr>
            <w:tcW w:w="1243" w:type="dxa"/>
          </w:tcPr>
          <w:p w14:paraId="4A1466FC"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EC724900</w:t>
            </w:r>
          </w:p>
        </w:tc>
        <w:tc>
          <w:tcPr>
            <w:tcW w:w="2301" w:type="dxa"/>
          </w:tcPr>
          <w:p w14:paraId="0BBFB102"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53F65CF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38</w:t>
            </w:r>
          </w:p>
        </w:tc>
        <w:tc>
          <w:tcPr>
            <w:tcW w:w="1709" w:type="dxa"/>
          </w:tcPr>
          <w:p w14:paraId="2D583A68"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EC240668</w:t>
            </w:r>
          </w:p>
        </w:tc>
        <w:tc>
          <w:tcPr>
            <w:tcW w:w="2694" w:type="dxa"/>
          </w:tcPr>
          <w:p w14:paraId="2CC56BB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44A820AB" w14:textId="77777777" w:rsidTr="00935962">
        <w:trPr>
          <w:trHeight w:val="238"/>
          <w:jc w:val="center"/>
        </w:trPr>
        <w:tc>
          <w:tcPr>
            <w:tcW w:w="1751" w:type="dxa"/>
          </w:tcPr>
          <w:p w14:paraId="55E9EDA4"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14</w:t>
            </w:r>
          </w:p>
        </w:tc>
        <w:tc>
          <w:tcPr>
            <w:tcW w:w="1243" w:type="dxa"/>
          </w:tcPr>
          <w:p w14:paraId="0A4E8080"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EC725135</w:t>
            </w:r>
          </w:p>
        </w:tc>
        <w:tc>
          <w:tcPr>
            <w:tcW w:w="2301" w:type="dxa"/>
          </w:tcPr>
          <w:p w14:paraId="00A472C4"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3FD36886"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39</w:t>
            </w:r>
          </w:p>
        </w:tc>
        <w:tc>
          <w:tcPr>
            <w:tcW w:w="1709" w:type="dxa"/>
          </w:tcPr>
          <w:p w14:paraId="2C5DB3AD"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EC240652</w:t>
            </w:r>
          </w:p>
        </w:tc>
        <w:tc>
          <w:tcPr>
            <w:tcW w:w="2694" w:type="dxa"/>
          </w:tcPr>
          <w:p w14:paraId="21C2AE5E"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14C00A8B" w14:textId="77777777" w:rsidTr="00935962">
        <w:trPr>
          <w:trHeight w:val="238"/>
          <w:jc w:val="center"/>
        </w:trPr>
        <w:tc>
          <w:tcPr>
            <w:tcW w:w="1751" w:type="dxa"/>
          </w:tcPr>
          <w:p w14:paraId="00FA15C5"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15</w:t>
            </w:r>
          </w:p>
        </w:tc>
        <w:tc>
          <w:tcPr>
            <w:tcW w:w="1243" w:type="dxa"/>
          </w:tcPr>
          <w:p w14:paraId="1521CB49"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EC724901</w:t>
            </w:r>
          </w:p>
        </w:tc>
        <w:tc>
          <w:tcPr>
            <w:tcW w:w="2301" w:type="dxa"/>
          </w:tcPr>
          <w:p w14:paraId="4C806325" w14:textId="77777777" w:rsidR="009803AA" w:rsidRPr="00C54D33" w:rsidRDefault="009803AA" w:rsidP="00935962">
            <w:pPr>
              <w:tabs>
                <w:tab w:val="left" w:pos="3012"/>
              </w:tabs>
              <w:spacing w:before="20" w:after="20"/>
              <w:ind w:right="-60"/>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tcPr>
          <w:p w14:paraId="74686D8C"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40</w:t>
            </w:r>
          </w:p>
        </w:tc>
        <w:tc>
          <w:tcPr>
            <w:tcW w:w="1709" w:type="dxa"/>
          </w:tcPr>
          <w:p w14:paraId="653F99F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EC240670</w:t>
            </w:r>
          </w:p>
        </w:tc>
        <w:tc>
          <w:tcPr>
            <w:tcW w:w="2694" w:type="dxa"/>
          </w:tcPr>
          <w:p w14:paraId="5403116B"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bCs/>
                <w:sz w:val="22"/>
                <w:szCs w:val="22"/>
              </w:rPr>
              <w:t>NBPGR, New Delhi</w:t>
            </w:r>
          </w:p>
        </w:tc>
      </w:tr>
      <w:tr w:rsidR="009803AA" w:rsidRPr="00C54D33" w14:paraId="1BA315AA" w14:textId="77777777" w:rsidTr="00935962">
        <w:trPr>
          <w:trHeight w:val="238"/>
          <w:jc w:val="center"/>
        </w:trPr>
        <w:tc>
          <w:tcPr>
            <w:tcW w:w="1751" w:type="dxa"/>
            <w:vAlign w:val="center"/>
          </w:tcPr>
          <w:p w14:paraId="266133B7"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16</w:t>
            </w:r>
          </w:p>
        </w:tc>
        <w:tc>
          <w:tcPr>
            <w:tcW w:w="1243" w:type="dxa"/>
            <w:vAlign w:val="center"/>
          </w:tcPr>
          <w:p w14:paraId="7A09B650"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EC240831</w:t>
            </w:r>
          </w:p>
        </w:tc>
        <w:tc>
          <w:tcPr>
            <w:tcW w:w="2301" w:type="dxa"/>
            <w:vAlign w:val="center"/>
          </w:tcPr>
          <w:p w14:paraId="61A41C2A"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6FD94FE5"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41</w:t>
            </w:r>
          </w:p>
        </w:tc>
        <w:tc>
          <w:tcPr>
            <w:tcW w:w="1709" w:type="dxa"/>
            <w:vAlign w:val="center"/>
          </w:tcPr>
          <w:p w14:paraId="7EDAFFD2"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BA 01</w:t>
            </w:r>
          </w:p>
        </w:tc>
        <w:tc>
          <w:tcPr>
            <w:tcW w:w="2694" w:type="dxa"/>
          </w:tcPr>
          <w:p w14:paraId="32951067"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132C3184" w14:textId="77777777" w:rsidTr="00935962">
        <w:trPr>
          <w:trHeight w:val="238"/>
          <w:jc w:val="center"/>
        </w:trPr>
        <w:tc>
          <w:tcPr>
            <w:tcW w:w="1751" w:type="dxa"/>
            <w:vAlign w:val="center"/>
          </w:tcPr>
          <w:p w14:paraId="5A82D0DB"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17</w:t>
            </w:r>
          </w:p>
        </w:tc>
        <w:tc>
          <w:tcPr>
            <w:tcW w:w="1243" w:type="dxa"/>
            <w:vAlign w:val="center"/>
          </w:tcPr>
          <w:p w14:paraId="679340F1"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EC240850</w:t>
            </w:r>
          </w:p>
        </w:tc>
        <w:tc>
          <w:tcPr>
            <w:tcW w:w="2301" w:type="dxa"/>
            <w:vAlign w:val="center"/>
          </w:tcPr>
          <w:p w14:paraId="172F4029"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0ABD19DF"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42</w:t>
            </w:r>
          </w:p>
        </w:tc>
        <w:tc>
          <w:tcPr>
            <w:tcW w:w="1709" w:type="dxa"/>
            <w:vAlign w:val="center"/>
          </w:tcPr>
          <w:p w14:paraId="1396439A"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 xml:space="preserve">EC-1071 55 </w:t>
            </w:r>
          </w:p>
        </w:tc>
        <w:tc>
          <w:tcPr>
            <w:tcW w:w="2694" w:type="dxa"/>
          </w:tcPr>
          <w:p w14:paraId="06AC1848"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33BF6AED" w14:textId="77777777" w:rsidTr="00935962">
        <w:trPr>
          <w:trHeight w:val="238"/>
          <w:jc w:val="center"/>
        </w:trPr>
        <w:tc>
          <w:tcPr>
            <w:tcW w:w="1751" w:type="dxa"/>
            <w:vAlign w:val="center"/>
          </w:tcPr>
          <w:p w14:paraId="217440A3"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18</w:t>
            </w:r>
          </w:p>
        </w:tc>
        <w:tc>
          <w:tcPr>
            <w:tcW w:w="1243" w:type="dxa"/>
            <w:vAlign w:val="center"/>
          </w:tcPr>
          <w:p w14:paraId="03E08316"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 296560</w:t>
            </w:r>
          </w:p>
        </w:tc>
        <w:tc>
          <w:tcPr>
            <w:tcW w:w="2301" w:type="dxa"/>
            <w:vAlign w:val="center"/>
          </w:tcPr>
          <w:p w14:paraId="57119C9C"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59B200A9"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43</w:t>
            </w:r>
          </w:p>
        </w:tc>
        <w:tc>
          <w:tcPr>
            <w:tcW w:w="1709" w:type="dxa"/>
            <w:vAlign w:val="center"/>
          </w:tcPr>
          <w:p w14:paraId="1CD03421"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CP 17</w:t>
            </w:r>
          </w:p>
        </w:tc>
        <w:tc>
          <w:tcPr>
            <w:tcW w:w="2694" w:type="dxa"/>
          </w:tcPr>
          <w:p w14:paraId="7A6C9C91"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734646DD" w14:textId="77777777" w:rsidTr="00935962">
        <w:trPr>
          <w:trHeight w:val="238"/>
          <w:jc w:val="center"/>
        </w:trPr>
        <w:tc>
          <w:tcPr>
            <w:tcW w:w="1751" w:type="dxa"/>
            <w:vAlign w:val="center"/>
          </w:tcPr>
          <w:p w14:paraId="5175D08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19</w:t>
            </w:r>
          </w:p>
        </w:tc>
        <w:tc>
          <w:tcPr>
            <w:tcW w:w="1243" w:type="dxa"/>
            <w:vAlign w:val="center"/>
          </w:tcPr>
          <w:p w14:paraId="2FCCA680"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IC259071</w:t>
            </w:r>
          </w:p>
        </w:tc>
        <w:tc>
          <w:tcPr>
            <w:tcW w:w="2301" w:type="dxa"/>
            <w:vAlign w:val="center"/>
          </w:tcPr>
          <w:p w14:paraId="591C5AD5"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2FD59185"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44</w:t>
            </w:r>
          </w:p>
        </w:tc>
        <w:tc>
          <w:tcPr>
            <w:tcW w:w="1709" w:type="dxa"/>
            <w:vAlign w:val="center"/>
          </w:tcPr>
          <w:p w14:paraId="2F3C63A0"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ACD109</w:t>
            </w:r>
          </w:p>
        </w:tc>
        <w:tc>
          <w:tcPr>
            <w:tcW w:w="2694" w:type="dxa"/>
          </w:tcPr>
          <w:p w14:paraId="3AC6AF77"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436793A5" w14:textId="77777777" w:rsidTr="00935962">
        <w:trPr>
          <w:trHeight w:val="238"/>
          <w:jc w:val="center"/>
        </w:trPr>
        <w:tc>
          <w:tcPr>
            <w:tcW w:w="1751" w:type="dxa"/>
            <w:vAlign w:val="center"/>
          </w:tcPr>
          <w:p w14:paraId="6A1975EF"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20</w:t>
            </w:r>
          </w:p>
        </w:tc>
        <w:tc>
          <w:tcPr>
            <w:tcW w:w="1243" w:type="dxa"/>
            <w:vAlign w:val="center"/>
          </w:tcPr>
          <w:p w14:paraId="6DCE3028"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EC724746</w:t>
            </w:r>
          </w:p>
        </w:tc>
        <w:tc>
          <w:tcPr>
            <w:tcW w:w="2301" w:type="dxa"/>
            <w:vAlign w:val="center"/>
          </w:tcPr>
          <w:p w14:paraId="1A1A62AC"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014828F2"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45</w:t>
            </w:r>
          </w:p>
        </w:tc>
        <w:tc>
          <w:tcPr>
            <w:tcW w:w="1709" w:type="dxa"/>
            <w:vAlign w:val="center"/>
          </w:tcPr>
          <w:p w14:paraId="485771D4"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DWD10</w:t>
            </w:r>
          </w:p>
        </w:tc>
        <w:tc>
          <w:tcPr>
            <w:tcW w:w="2694" w:type="dxa"/>
          </w:tcPr>
          <w:p w14:paraId="5DB6A868"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455E870F" w14:textId="77777777" w:rsidTr="00935962">
        <w:trPr>
          <w:trHeight w:val="238"/>
          <w:jc w:val="center"/>
        </w:trPr>
        <w:tc>
          <w:tcPr>
            <w:tcW w:w="1751" w:type="dxa"/>
            <w:vAlign w:val="center"/>
          </w:tcPr>
          <w:p w14:paraId="7797F01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21</w:t>
            </w:r>
          </w:p>
        </w:tc>
        <w:tc>
          <w:tcPr>
            <w:tcW w:w="1243" w:type="dxa"/>
            <w:vAlign w:val="center"/>
          </w:tcPr>
          <w:p w14:paraId="1AE18ED3"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EC724376</w:t>
            </w:r>
          </w:p>
        </w:tc>
        <w:tc>
          <w:tcPr>
            <w:tcW w:w="2301" w:type="dxa"/>
            <w:vAlign w:val="center"/>
          </w:tcPr>
          <w:p w14:paraId="5A30F59D"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234B7462"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46</w:t>
            </w:r>
          </w:p>
        </w:tc>
        <w:tc>
          <w:tcPr>
            <w:tcW w:w="1709" w:type="dxa"/>
            <w:vAlign w:val="center"/>
          </w:tcPr>
          <w:p w14:paraId="20BCA01B" w14:textId="77777777" w:rsidR="009803AA" w:rsidRPr="00C54D33" w:rsidRDefault="009803AA" w:rsidP="00935962">
            <w:pPr>
              <w:tabs>
                <w:tab w:val="left" w:pos="3012"/>
              </w:tabs>
              <w:spacing w:before="20" w:after="20"/>
              <w:rPr>
                <w:rFonts w:ascii="Times New Roman" w:hAnsi="Times New Roman" w:cs="Times New Roman"/>
                <w:bCs/>
                <w:sz w:val="22"/>
                <w:szCs w:val="22"/>
              </w:rPr>
            </w:pPr>
            <w:proofErr w:type="spellStart"/>
            <w:r w:rsidRPr="00C54D33">
              <w:rPr>
                <w:rFonts w:ascii="Times New Roman" w:hAnsi="Times New Roman" w:cs="Times New Roman"/>
                <w:sz w:val="22"/>
                <w:szCs w:val="22"/>
              </w:rPr>
              <w:t>Saswad</w:t>
            </w:r>
            <w:proofErr w:type="spellEnd"/>
            <w:r w:rsidRPr="00C54D33">
              <w:rPr>
                <w:rFonts w:ascii="Times New Roman" w:hAnsi="Times New Roman" w:cs="Times New Roman"/>
                <w:sz w:val="22"/>
                <w:szCs w:val="22"/>
              </w:rPr>
              <w:t xml:space="preserve"> local type</w:t>
            </w:r>
          </w:p>
        </w:tc>
        <w:tc>
          <w:tcPr>
            <w:tcW w:w="2694" w:type="dxa"/>
          </w:tcPr>
          <w:p w14:paraId="7F56F0BD"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r w:rsidRPr="00C54D33">
              <w:rPr>
                <w:rFonts w:ascii="Times New Roman" w:hAnsi="Times New Roman" w:cs="Times New Roman"/>
                <w:bCs/>
                <w:sz w:val="22"/>
                <w:szCs w:val="22"/>
              </w:rPr>
              <w:t>Collection from farmer (</w:t>
            </w:r>
            <w:proofErr w:type="spellStart"/>
            <w:r w:rsidRPr="00C54D33">
              <w:rPr>
                <w:rFonts w:ascii="Times New Roman" w:hAnsi="Times New Roman" w:cs="Times New Roman"/>
                <w:bCs/>
                <w:sz w:val="22"/>
                <w:szCs w:val="22"/>
              </w:rPr>
              <w:t>Saswad</w:t>
            </w:r>
            <w:proofErr w:type="spellEnd"/>
            <w:r w:rsidRPr="00C54D33">
              <w:rPr>
                <w:rFonts w:ascii="Times New Roman" w:hAnsi="Times New Roman" w:cs="Times New Roman"/>
                <w:bCs/>
                <w:sz w:val="22"/>
                <w:szCs w:val="22"/>
              </w:rPr>
              <w:t>, Dist. Pune)</w:t>
            </w:r>
          </w:p>
        </w:tc>
      </w:tr>
      <w:tr w:rsidR="009803AA" w:rsidRPr="00C54D33" w14:paraId="6F15B061" w14:textId="77777777" w:rsidTr="00935962">
        <w:trPr>
          <w:trHeight w:val="68"/>
          <w:jc w:val="center"/>
        </w:trPr>
        <w:tc>
          <w:tcPr>
            <w:tcW w:w="1751" w:type="dxa"/>
            <w:vAlign w:val="center"/>
          </w:tcPr>
          <w:p w14:paraId="567022CA"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22</w:t>
            </w:r>
          </w:p>
        </w:tc>
        <w:tc>
          <w:tcPr>
            <w:tcW w:w="1243" w:type="dxa"/>
            <w:vAlign w:val="center"/>
          </w:tcPr>
          <w:p w14:paraId="26F37F25"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EC724299</w:t>
            </w:r>
          </w:p>
        </w:tc>
        <w:tc>
          <w:tcPr>
            <w:tcW w:w="2301" w:type="dxa"/>
            <w:vAlign w:val="center"/>
          </w:tcPr>
          <w:p w14:paraId="66616729"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41BF7CF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47</w:t>
            </w:r>
          </w:p>
        </w:tc>
        <w:tc>
          <w:tcPr>
            <w:tcW w:w="1709" w:type="dxa"/>
            <w:vAlign w:val="center"/>
          </w:tcPr>
          <w:p w14:paraId="6A2AE1BB" w14:textId="77777777" w:rsidR="009803AA" w:rsidRPr="00C54D33" w:rsidRDefault="009803AA" w:rsidP="00935962">
            <w:pPr>
              <w:tabs>
                <w:tab w:val="left" w:pos="3012"/>
              </w:tabs>
              <w:spacing w:before="20" w:after="20"/>
              <w:rPr>
                <w:rFonts w:ascii="Times New Roman" w:hAnsi="Times New Roman" w:cs="Times New Roman"/>
                <w:bCs/>
                <w:sz w:val="22"/>
                <w:szCs w:val="22"/>
              </w:rPr>
            </w:pPr>
            <w:proofErr w:type="spellStart"/>
            <w:r w:rsidRPr="00C54D33">
              <w:rPr>
                <w:rFonts w:ascii="Times New Roman" w:hAnsi="Times New Roman" w:cs="Times New Roman"/>
                <w:sz w:val="22"/>
                <w:szCs w:val="22"/>
              </w:rPr>
              <w:t>Gowalkot</w:t>
            </w:r>
            <w:proofErr w:type="spellEnd"/>
            <w:r w:rsidRPr="00C54D33">
              <w:rPr>
                <w:rFonts w:ascii="Times New Roman" w:hAnsi="Times New Roman" w:cs="Times New Roman"/>
                <w:sz w:val="22"/>
                <w:szCs w:val="22"/>
              </w:rPr>
              <w:t xml:space="preserve"> local type</w:t>
            </w:r>
          </w:p>
        </w:tc>
        <w:tc>
          <w:tcPr>
            <w:tcW w:w="2694" w:type="dxa"/>
          </w:tcPr>
          <w:p w14:paraId="0A22AB63"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r w:rsidRPr="00C54D33">
              <w:rPr>
                <w:rFonts w:ascii="Times New Roman" w:hAnsi="Times New Roman" w:cs="Times New Roman"/>
                <w:bCs/>
                <w:sz w:val="22"/>
                <w:szCs w:val="22"/>
              </w:rPr>
              <w:t>Collection from farmer (</w:t>
            </w:r>
            <w:proofErr w:type="spellStart"/>
            <w:r w:rsidRPr="00C54D33">
              <w:rPr>
                <w:rFonts w:ascii="Times New Roman" w:hAnsi="Times New Roman" w:cs="Times New Roman"/>
                <w:bCs/>
                <w:sz w:val="22"/>
                <w:szCs w:val="22"/>
              </w:rPr>
              <w:t>Gowalkot</w:t>
            </w:r>
            <w:proofErr w:type="spellEnd"/>
            <w:r w:rsidRPr="00C54D33">
              <w:rPr>
                <w:rFonts w:ascii="Times New Roman" w:hAnsi="Times New Roman" w:cs="Times New Roman"/>
                <w:bCs/>
                <w:sz w:val="22"/>
                <w:szCs w:val="22"/>
              </w:rPr>
              <w:t xml:space="preserve">, </w:t>
            </w:r>
            <w:proofErr w:type="spellStart"/>
            <w:r w:rsidRPr="00C54D33">
              <w:rPr>
                <w:rFonts w:ascii="Times New Roman" w:hAnsi="Times New Roman" w:cs="Times New Roman"/>
                <w:bCs/>
                <w:sz w:val="22"/>
                <w:szCs w:val="22"/>
              </w:rPr>
              <w:t>Tal.Chiplun</w:t>
            </w:r>
            <w:proofErr w:type="spellEnd"/>
            <w:r w:rsidRPr="00C54D33">
              <w:rPr>
                <w:rFonts w:ascii="Times New Roman" w:hAnsi="Times New Roman" w:cs="Times New Roman"/>
                <w:bCs/>
                <w:sz w:val="22"/>
                <w:szCs w:val="22"/>
              </w:rPr>
              <w:t>)</w:t>
            </w:r>
          </w:p>
        </w:tc>
      </w:tr>
      <w:tr w:rsidR="009803AA" w:rsidRPr="00C54D33" w14:paraId="79F5E169" w14:textId="77777777" w:rsidTr="00935962">
        <w:trPr>
          <w:trHeight w:val="68"/>
          <w:jc w:val="center"/>
        </w:trPr>
        <w:tc>
          <w:tcPr>
            <w:tcW w:w="1751" w:type="dxa"/>
            <w:vAlign w:val="center"/>
          </w:tcPr>
          <w:p w14:paraId="2E1C7B04"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23</w:t>
            </w:r>
          </w:p>
        </w:tc>
        <w:tc>
          <w:tcPr>
            <w:tcW w:w="1243" w:type="dxa"/>
            <w:vAlign w:val="center"/>
          </w:tcPr>
          <w:p w14:paraId="15A81302"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EC723822</w:t>
            </w:r>
          </w:p>
        </w:tc>
        <w:tc>
          <w:tcPr>
            <w:tcW w:w="2301" w:type="dxa"/>
            <w:vAlign w:val="center"/>
          </w:tcPr>
          <w:p w14:paraId="6BEE034C"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25017711"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48</w:t>
            </w:r>
          </w:p>
        </w:tc>
        <w:tc>
          <w:tcPr>
            <w:tcW w:w="1709" w:type="dxa"/>
            <w:vAlign w:val="center"/>
          </w:tcPr>
          <w:p w14:paraId="444195C7" w14:textId="77777777" w:rsidR="009803AA" w:rsidRPr="00C54D33" w:rsidRDefault="009803AA" w:rsidP="00935962">
            <w:pPr>
              <w:tabs>
                <w:tab w:val="left" w:pos="3012"/>
              </w:tabs>
              <w:spacing w:before="20" w:after="20"/>
              <w:ind w:right="-69"/>
              <w:rPr>
                <w:rFonts w:ascii="Times New Roman" w:hAnsi="Times New Roman" w:cs="Times New Roman"/>
                <w:bCs/>
                <w:sz w:val="22"/>
                <w:szCs w:val="22"/>
              </w:rPr>
            </w:pPr>
            <w:r w:rsidRPr="00C54D33">
              <w:rPr>
                <w:rFonts w:ascii="Times New Roman" w:hAnsi="Times New Roman" w:cs="Times New Roman"/>
                <w:sz w:val="22"/>
                <w:szCs w:val="22"/>
              </w:rPr>
              <w:t xml:space="preserve">Konkan </w:t>
            </w:r>
            <w:proofErr w:type="spellStart"/>
            <w:r w:rsidRPr="00C54D33">
              <w:rPr>
                <w:rFonts w:ascii="Times New Roman" w:hAnsi="Times New Roman" w:cs="Times New Roman"/>
                <w:sz w:val="22"/>
                <w:szCs w:val="22"/>
              </w:rPr>
              <w:t>Sadabahar</w:t>
            </w:r>
            <w:proofErr w:type="spellEnd"/>
          </w:p>
        </w:tc>
        <w:tc>
          <w:tcPr>
            <w:tcW w:w="2694" w:type="dxa"/>
            <w:vAlign w:val="center"/>
          </w:tcPr>
          <w:p w14:paraId="231BBB87"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19F30A22" w14:textId="77777777" w:rsidTr="00935962">
        <w:trPr>
          <w:trHeight w:val="68"/>
          <w:jc w:val="center"/>
        </w:trPr>
        <w:tc>
          <w:tcPr>
            <w:tcW w:w="1751" w:type="dxa"/>
            <w:vAlign w:val="center"/>
          </w:tcPr>
          <w:p w14:paraId="68D58243"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24</w:t>
            </w:r>
          </w:p>
        </w:tc>
        <w:tc>
          <w:tcPr>
            <w:tcW w:w="1243" w:type="dxa"/>
            <w:vAlign w:val="center"/>
          </w:tcPr>
          <w:p w14:paraId="61F32DC3"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EC724374</w:t>
            </w:r>
          </w:p>
        </w:tc>
        <w:tc>
          <w:tcPr>
            <w:tcW w:w="2301" w:type="dxa"/>
            <w:vAlign w:val="center"/>
          </w:tcPr>
          <w:p w14:paraId="492F817C"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3E873E40"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49</w:t>
            </w:r>
          </w:p>
        </w:tc>
        <w:tc>
          <w:tcPr>
            <w:tcW w:w="1709" w:type="dxa"/>
            <w:vAlign w:val="center"/>
          </w:tcPr>
          <w:p w14:paraId="656BECAC"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PCB971102</w:t>
            </w:r>
          </w:p>
        </w:tc>
        <w:tc>
          <w:tcPr>
            <w:tcW w:w="2694" w:type="dxa"/>
          </w:tcPr>
          <w:p w14:paraId="78637100"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r w:rsidR="009803AA" w:rsidRPr="00C54D33" w14:paraId="5A9A1D22" w14:textId="77777777" w:rsidTr="00935962">
        <w:trPr>
          <w:trHeight w:val="68"/>
          <w:jc w:val="center"/>
        </w:trPr>
        <w:tc>
          <w:tcPr>
            <w:tcW w:w="1751" w:type="dxa"/>
            <w:vAlign w:val="center"/>
          </w:tcPr>
          <w:p w14:paraId="1BD87B04"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25</w:t>
            </w:r>
          </w:p>
        </w:tc>
        <w:tc>
          <w:tcPr>
            <w:tcW w:w="1243" w:type="dxa"/>
            <w:vAlign w:val="center"/>
          </w:tcPr>
          <w:p w14:paraId="5AF418ED" w14:textId="77777777" w:rsidR="009803AA" w:rsidRPr="00C54D33" w:rsidRDefault="009803AA" w:rsidP="00935962">
            <w:pPr>
              <w:tabs>
                <w:tab w:val="left" w:pos="3012"/>
              </w:tabs>
              <w:spacing w:before="20" w:after="20"/>
              <w:rPr>
                <w:rFonts w:ascii="Times New Roman" w:hAnsi="Times New Roman" w:cs="Times New Roman"/>
                <w:sz w:val="22"/>
                <w:szCs w:val="22"/>
              </w:rPr>
            </w:pPr>
            <w:r w:rsidRPr="00C54D33">
              <w:rPr>
                <w:rFonts w:ascii="Times New Roman" w:hAnsi="Times New Roman" w:cs="Times New Roman"/>
                <w:sz w:val="22"/>
                <w:szCs w:val="22"/>
              </w:rPr>
              <w:t>IC471954</w:t>
            </w:r>
          </w:p>
        </w:tc>
        <w:tc>
          <w:tcPr>
            <w:tcW w:w="2301" w:type="dxa"/>
            <w:vAlign w:val="center"/>
          </w:tcPr>
          <w:p w14:paraId="616D1915" w14:textId="77777777" w:rsidR="009803AA" w:rsidRPr="00C54D33" w:rsidRDefault="009803AA" w:rsidP="00935962">
            <w:pPr>
              <w:tabs>
                <w:tab w:val="left" w:pos="3012"/>
              </w:tabs>
              <w:spacing w:before="20" w:after="20"/>
              <w:ind w:right="-66"/>
              <w:rPr>
                <w:rFonts w:ascii="Times New Roman" w:hAnsi="Times New Roman" w:cs="Times New Roman"/>
                <w:b/>
                <w:sz w:val="22"/>
                <w:szCs w:val="22"/>
              </w:rPr>
            </w:pPr>
            <w:r w:rsidRPr="00C54D33">
              <w:rPr>
                <w:rFonts w:ascii="Times New Roman" w:hAnsi="Times New Roman" w:cs="Times New Roman"/>
                <w:bCs/>
                <w:sz w:val="22"/>
                <w:szCs w:val="22"/>
              </w:rPr>
              <w:t>NBPGR, New Delhi</w:t>
            </w:r>
          </w:p>
        </w:tc>
        <w:tc>
          <w:tcPr>
            <w:tcW w:w="1270" w:type="dxa"/>
            <w:vAlign w:val="center"/>
          </w:tcPr>
          <w:p w14:paraId="3168246E" w14:textId="77777777" w:rsidR="009803AA" w:rsidRPr="00C54D33" w:rsidRDefault="009803AA" w:rsidP="00935962">
            <w:pPr>
              <w:tabs>
                <w:tab w:val="left" w:pos="3012"/>
              </w:tabs>
              <w:spacing w:before="20" w:after="20"/>
              <w:jc w:val="center"/>
              <w:rPr>
                <w:rFonts w:ascii="Times New Roman" w:hAnsi="Times New Roman" w:cs="Times New Roman"/>
                <w:sz w:val="22"/>
                <w:szCs w:val="22"/>
              </w:rPr>
            </w:pPr>
            <w:r w:rsidRPr="00C54D33">
              <w:rPr>
                <w:rFonts w:ascii="Times New Roman" w:hAnsi="Times New Roman" w:cs="Times New Roman"/>
                <w:iCs/>
                <w:sz w:val="22"/>
                <w:szCs w:val="22"/>
              </w:rPr>
              <w:t>G</w:t>
            </w:r>
            <w:r w:rsidRPr="00C54D33">
              <w:rPr>
                <w:rFonts w:ascii="Times New Roman" w:hAnsi="Times New Roman" w:cs="Times New Roman"/>
                <w:sz w:val="22"/>
                <w:szCs w:val="22"/>
              </w:rPr>
              <w:t>50</w:t>
            </w:r>
          </w:p>
        </w:tc>
        <w:tc>
          <w:tcPr>
            <w:tcW w:w="1709" w:type="dxa"/>
            <w:vAlign w:val="center"/>
          </w:tcPr>
          <w:p w14:paraId="034A55B9" w14:textId="77777777" w:rsidR="009803AA" w:rsidRPr="00C54D33" w:rsidRDefault="009803AA" w:rsidP="00935962">
            <w:pPr>
              <w:tabs>
                <w:tab w:val="left" w:pos="3012"/>
              </w:tabs>
              <w:spacing w:before="20" w:after="20"/>
              <w:rPr>
                <w:rFonts w:ascii="Times New Roman" w:hAnsi="Times New Roman" w:cs="Times New Roman"/>
                <w:bCs/>
                <w:sz w:val="22"/>
                <w:szCs w:val="22"/>
              </w:rPr>
            </w:pPr>
            <w:r w:rsidRPr="00C54D33">
              <w:rPr>
                <w:rFonts w:ascii="Times New Roman" w:hAnsi="Times New Roman" w:cs="Times New Roman"/>
                <w:sz w:val="22"/>
                <w:szCs w:val="22"/>
              </w:rPr>
              <w:t>CP13</w:t>
            </w:r>
          </w:p>
        </w:tc>
        <w:tc>
          <w:tcPr>
            <w:tcW w:w="2694" w:type="dxa"/>
          </w:tcPr>
          <w:p w14:paraId="55C751CE" w14:textId="77777777" w:rsidR="009803AA" w:rsidRPr="00C54D33" w:rsidRDefault="009803AA" w:rsidP="00935962">
            <w:pPr>
              <w:tabs>
                <w:tab w:val="left" w:pos="3012"/>
              </w:tabs>
              <w:spacing w:before="20" w:after="20"/>
              <w:ind w:right="-74"/>
              <w:rPr>
                <w:rFonts w:ascii="Times New Roman" w:hAnsi="Times New Roman" w:cs="Times New Roman"/>
                <w:bCs/>
                <w:sz w:val="22"/>
                <w:szCs w:val="22"/>
              </w:rPr>
            </w:pPr>
            <w:proofErr w:type="spellStart"/>
            <w:r w:rsidRPr="00C54D33">
              <w:rPr>
                <w:rFonts w:ascii="Times New Roman" w:hAnsi="Times New Roman" w:cs="Times New Roman"/>
                <w:bCs/>
                <w:sz w:val="22"/>
                <w:szCs w:val="22"/>
              </w:rPr>
              <w:t>Dept.of</w:t>
            </w:r>
            <w:proofErr w:type="spellEnd"/>
            <w:r w:rsidRPr="00C54D33">
              <w:rPr>
                <w:rFonts w:ascii="Times New Roman" w:hAnsi="Times New Roman" w:cs="Times New Roman"/>
                <w:bCs/>
                <w:sz w:val="22"/>
                <w:szCs w:val="22"/>
              </w:rPr>
              <w:t xml:space="preserve"> Agricultural </w:t>
            </w:r>
            <w:proofErr w:type="spellStart"/>
            <w:proofErr w:type="gramStart"/>
            <w:r w:rsidRPr="00C54D33">
              <w:rPr>
                <w:rFonts w:ascii="Times New Roman" w:hAnsi="Times New Roman" w:cs="Times New Roman"/>
                <w:bCs/>
                <w:sz w:val="22"/>
                <w:szCs w:val="22"/>
              </w:rPr>
              <w:t>Botany,COA</w:t>
            </w:r>
            <w:proofErr w:type="gramEnd"/>
            <w:r w:rsidRPr="00C54D33">
              <w:rPr>
                <w:rFonts w:ascii="Times New Roman" w:hAnsi="Times New Roman" w:cs="Times New Roman"/>
                <w:bCs/>
                <w:sz w:val="22"/>
                <w:szCs w:val="22"/>
              </w:rPr>
              <w:t>,Dapoli</w:t>
            </w:r>
            <w:proofErr w:type="spellEnd"/>
          </w:p>
        </w:tc>
      </w:tr>
    </w:tbl>
    <w:p w14:paraId="2F6BDA83" w14:textId="77777777" w:rsidR="009803AA" w:rsidRDefault="009803AA" w:rsidP="009803AA">
      <w:pPr>
        <w:autoSpaceDE w:val="0"/>
        <w:autoSpaceDN w:val="0"/>
        <w:spacing w:after="120" w:line="384" w:lineRule="auto"/>
        <w:jc w:val="both"/>
        <w:rPr>
          <w:rFonts w:ascii="Times New Roman" w:hAnsi="Times New Roman" w:cs="Times New Roman"/>
          <w:b/>
          <w:bCs/>
        </w:rPr>
      </w:pPr>
    </w:p>
    <w:p w14:paraId="16F0DCE4" w14:textId="6E684049" w:rsidR="008E50A3" w:rsidRDefault="00B42047" w:rsidP="009803AA">
      <w:pPr>
        <w:autoSpaceDE w:val="0"/>
        <w:autoSpaceDN w:val="0"/>
        <w:spacing w:after="120" w:line="384" w:lineRule="auto"/>
        <w:ind w:left="18"/>
        <w:jc w:val="both"/>
        <w:rPr>
          <w:rFonts w:ascii="Times New Roman" w:hAnsi="Times New Roman" w:cs="Times New Roman"/>
        </w:rPr>
      </w:pPr>
      <w:r w:rsidRPr="00B42047">
        <w:rPr>
          <w:rFonts w:ascii="Times New Roman" w:hAnsi="Times New Roman" w:cs="Times New Roman"/>
          <w:b/>
          <w:bCs/>
        </w:rPr>
        <w:t>DNA purification</w:t>
      </w:r>
      <w:r>
        <w:rPr>
          <w:rFonts w:ascii="Times New Roman" w:hAnsi="Times New Roman" w:cs="Times New Roman"/>
          <w:b/>
          <w:bCs/>
        </w:rPr>
        <w:t xml:space="preserve">: </w:t>
      </w:r>
      <w:r>
        <w:rPr>
          <w:rFonts w:ascii="Times New Roman" w:hAnsi="Times New Roman" w:cs="Times New Roman"/>
        </w:rPr>
        <w:t>Purification of DNA samples was done to eliminate significant impurities such as RNA, proteins and polysaccharides.</w:t>
      </w:r>
      <w:r w:rsidR="009C4521">
        <w:rPr>
          <w:rFonts w:ascii="Times New Roman" w:hAnsi="Times New Roman" w:cs="Times New Roman"/>
        </w:rPr>
        <w:t xml:space="preserve"> </w:t>
      </w:r>
      <w:r w:rsidR="009C4521" w:rsidRPr="009C4521">
        <w:rPr>
          <w:rFonts w:ascii="Times New Roman" w:hAnsi="Times New Roman" w:cs="Times New Roman"/>
          <w:b/>
          <w:bCs/>
        </w:rPr>
        <w:t>RNase enzyme treatment was used to eliminate RNA, as discussed above.</w:t>
      </w:r>
      <w:r>
        <w:rPr>
          <w:rFonts w:ascii="Times New Roman" w:hAnsi="Times New Roman" w:cs="Times New Roman"/>
        </w:rPr>
        <w:t xml:space="preserve"> </w:t>
      </w:r>
      <w:r w:rsidR="008E50A3" w:rsidRPr="008E50A3">
        <w:rPr>
          <w:rFonts w:ascii="Times New Roman" w:hAnsi="Times New Roman" w:cs="Times New Roman"/>
        </w:rPr>
        <w:t>After agarose gel electrophoresis with standard DNA on a 0.8 per cent agarose gel, the</w:t>
      </w:r>
      <w:r w:rsidR="008E50A3" w:rsidRPr="008E50A3">
        <w:rPr>
          <w:rFonts w:ascii="Times New Roman" w:hAnsi="Times New Roman" w:cs="Times New Roman"/>
          <w:spacing w:val="1"/>
        </w:rPr>
        <w:t xml:space="preserve"> </w:t>
      </w:r>
      <w:r w:rsidR="008E50A3" w:rsidRPr="008E50A3">
        <w:rPr>
          <w:rFonts w:ascii="Times New Roman" w:hAnsi="Times New Roman" w:cs="Times New Roman"/>
        </w:rPr>
        <w:t>concentration of DNA in the sample was determined by comparing the intensity of staining</w:t>
      </w:r>
      <w:r w:rsidR="008E50A3" w:rsidRPr="008E50A3">
        <w:rPr>
          <w:rFonts w:ascii="Times New Roman" w:hAnsi="Times New Roman" w:cs="Times New Roman"/>
          <w:spacing w:val="1"/>
        </w:rPr>
        <w:t xml:space="preserve"> </w:t>
      </w:r>
      <w:r w:rsidR="008E50A3" w:rsidRPr="008E50A3">
        <w:rPr>
          <w:rFonts w:ascii="Times New Roman" w:hAnsi="Times New Roman" w:cs="Times New Roman"/>
        </w:rPr>
        <w:t>with</w:t>
      </w:r>
      <w:r w:rsidR="008E50A3" w:rsidRPr="008E50A3">
        <w:rPr>
          <w:rFonts w:ascii="Times New Roman" w:hAnsi="Times New Roman" w:cs="Times New Roman"/>
          <w:spacing w:val="-1"/>
        </w:rPr>
        <w:t xml:space="preserve"> </w:t>
      </w:r>
      <w:r w:rsidR="008E50A3" w:rsidRPr="008E50A3">
        <w:rPr>
          <w:rFonts w:ascii="Times New Roman" w:hAnsi="Times New Roman" w:cs="Times New Roman"/>
        </w:rPr>
        <w:t>Ethidium Bromide.</w:t>
      </w:r>
    </w:p>
    <w:p w14:paraId="2449A9B6" w14:textId="77777777" w:rsidR="00072094" w:rsidRDefault="00072094" w:rsidP="00072094">
      <w:pPr>
        <w:pStyle w:val="BodyText"/>
        <w:spacing w:after="200" w:line="384" w:lineRule="auto"/>
        <w:jc w:val="both"/>
        <w:rPr>
          <w:rFonts w:ascii="Times New Roman" w:hAnsi="Times New Roman" w:cs="Times New Roman"/>
          <w:b/>
          <w:bCs/>
        </w:rPr>
      </w:pPr>
      <w:r>
        <w:rPr>
          <w:rFonts w:ascii="Times New Roman" w:hAnsi="Times New Roman" w:cs="Times New Roman"/>
          <w:b/>
          <w:bCs/>
        </w:rPr>
        <w:t xml:space="preserve">Standardization of annealing </w:t>
      </w:r>
      <w:proofErr w:type="gramStart"/>
      <w:r>
        <w:rPr>
          <w:rFonts w:ascii="Times New Roman" w:hAnsi="Times New Roman" w:cs="Times New Roman"/>
          <w:b/>
          <w:bCs/>
        </w:rPr>
        <w:t>temperature :</w:t>
      </w:r>
      <w:proofErr w:type="gramEnd"/>
    </w:p>
    <w:p w14:paraId="3FE3A405" w14:textId="7D9884CD" w:rsidR="007A1AB2" w:rsidRDefault="00072094" w:rsidP="009C4521">
      <w:pPr>
        <w:suppressAutoHyphens/>
        <w:spacing w:after="200" w:line="336" w:lineRule="auto"/>
        <w:ind w:firstLine="720"/>
        <w:jc w:val="both"/>
        <w:rPr>
          <w:rFonts w:ascii="Times New Roman" w:hAnsi="Times New Roman" w:cs="Times New Roman"/>
          <w:color w:val="000000" w:themeColor="text1"/>
        </w:rPr>
      </w:pPr>
      <w:r w:rsidRPr="007A1AB2">
        <w:rPr>
          <w:rFonts w:ascii="Times New Roman" w:hAnsi="Times New Roman" w:cs="Times New Roman"/>
        </w:rPr>
        <w:t xml:space="preserve">The </w:t>
      </w:r>
      <w:r w:rsidR="009B4AD6" w:rsidRPr="007A1AB2">
        <w:rPr>
          <w:rFonts w:ascii="Times New Roman" w:hAnsi="Times New Roman" w:cs="Times New Roman"/>
        </w:rPr>
        <w:t>list of primers standardized in the present study is</w:t>
      </w:r>
      <w:r w:rsidRPr="007A1AB2">
        <w:rPr>
          <w:rFonts w:ascii="Times New Roman" w:hAnsi="Times New Roman" w:cs="Times New Roman"/>
        </w:rPr>
        <w:t xml:space="preserve"> presented in Table 2.</w:t>
      </w:r>
      <w:r w:rsidRPr="004E77D0">
        <w:rPr>
          <w:rFonts w:ascii="Times New Roman" w:hAnsi="Times New Roman" w:cs="Times New Roman"/>
          <w:color w:val="000000" w:themeColor="text1"/>
        </w:rPr>
        <w:t xml:space="preserve"> </w:t>
      </w:r>
      <w:r w:rsidR="007A1AB2" w:rsidRPr="007A1AB2">
        <w:rPr>
          <w:rFonts w:ascii="Times New Roman" w:hAnsi="Times New Roman" w:cs="Times New Roman"/>
          <w:b/>
          <w:bCs/>
          <w:color w:val="000000" w:themeColor="text1"/>
        </w:rPr>
        <w:t xml:space="preserve">The primers were purchased from </w:t>
      </w:r>
      <w:proofErr w:type="spellStart"/>
      <w:r w:rsidR="007A1AB2" w:rsidRPr="007A1AB2">
        <w:rPr>
          <w:rFonts w:ascii="Times New Roman" w:hAnsi="Times New Roman" w:cs="Times New Roman"/>
          <w:b/>
          <w:bCs/>
          <w:color w:val="000000" w:themeColor="text1"/>
        </w:rPr>
        <w:t>BioResource</w:t>
      </w:r>
      <w:proofErr w:type="spellEnd"/>
      <w:r w:rsidR="007A1AB2" w:rsidRPr="007A1AB2">
        <w:rPr>
          <w:rFonts w:ascii="Times New Roman" w:hAnsi="Times New Roman" w:cs="Times New Roman"/>
          <w:b/>
          <w:bCs/>
          <w:color w:val="000000" w:themeColor="text1"/>
        </w:rPr>
        <w:t xml:space="preserve"> Biotech Pvt. Ltd., </w:t>
      </w:r>
      <w:proofErr w:type="spellStart"/>
      <w:r w:rsidR="007A1AB2" w:rsidRPr="007A1AB2">
        <w:rPr>
          <w:rFonts w:ascii="Times New Roman" w:hAnsi="Times New Roman" w:cs="Times New Roman"/>
          <w:b/>
          <w:bCs/>
          <w:color w:val="000000" w:themeColor="text1"/>
        </w:rPr>
        <w:t>Panchavati</w:t>
      </w:r>
      <w:proofErr w:type="spellEnd"/>
      <w:r w:rsidR="007A1AB2" w:rsidRPr="007A1AB2">
        <w:rPr>
          <w:rFonts w:ascii="Times New Roman" w:hAnsi="Times New Roman" w:cs="Times New Roman"/>
          <w:b/>
          <w:bCs/>
          <w:color w:val="000000" w:themeColor="text1"/>
        </w:rPr>
        <w:t>,</w:t>
      </w:r>
      <w:r w:rsidR="007A1AB2">
        <w:rPr>
          <w:rFonts w:ascii="Times New Roman" w:hAnsi="Times New Roman" w:cs="Times New Roman"/>
          <w:b/>
          <w:bCs/>
          <w:color w:val="000000" w:themeColor="text1"/>
        </w:rPr>
        <w:t xml:space="preserve"> Off </w:t>
      </w:r>
      <w:proofErr w:type="spellStart"/>
      <w:r w:rsidR="007A1AB2">
        <w:rPr>
          <w:rFonts w:ascii="Times New Roman" w:hAnsi="Times New Roman" w:cs="Times New Roman"/>
          <w:b/>
          <w:bCs/>
          <w:color w:val="000000" w:themeColor="text1"/>
        </w:rPr>
        <w:t>Pashan</w:t>
      </w:r>
      <w:proofErr w:type="spellEnd"/>
      <w:r w:rsidR="007A1AB2">
        <w:rPr>
          <w:rFonts w:ascii="Times New Roman" w:hAnsi="Times New Roman" w:cs="Times New Roman"/>
          <w:b/>
          <w:bCs/>
          <w:color w:val="000000" w:themeColor="text1"/>
        </w:rPr>
        <w:t xml:space="preserve"> Road, </w:t>
      </w:r>
      <w:r w:rsidR="007A1AB2" w:rsidRPr="007A1AB2">
        <w:rPr>
          <w:rFonts w:ascii="Times New Roman" w:hAnsi="Times New Roman" w:cs="Times New Roman"/>
          <w:b/>
          <w:bCs/>
          <w:color w:val="000000" w:themeColor="text1"/>
        </w:rPr>
        <w:t>Pune.</w:t>
      </w:r>
      <w:r w:rsidR="007A1AB2">
        <w:rPr>
          <w:rFonts w:ascii="Times New Roman" w:hAnsi="Times New Roman" w:cs="Times New Roman"/>
          <w:color w:val="000000" w:themeColor="text1"/>
        </w:rPr>
        <w:t xml:space="preserve"> </w:t>
      </w:r>
      <w:r w:rsidRPr="004E77D0">
        <w:rPr>
          <w:rFonts w:ascii="Times New Roman" w:hAnsi="Times New Roman" w:cs="Times New Roman"/>
          <w:color w:val="000000" w:themeColor="text1"/>
        </w:rPr>
        <w:t xml:space="preserve">A total of 21 SSR markers used in the study were standardized for specific annealing temperatures using the gradient PCR technique. Varied annealing temperatures (55°C to 59.5°C) were established for each SSR primer to achieve optimal amplification. In this technique, different annealing temperatures </w:t>
      </w:r>
      <w:r w:rsidRPr="004E77D0">
        <w:rPr>
          <w:rFonts w:ascii="Times New Roman" w:hAnsi="Times New Roman" w:cs="Times New Roman"/>
          <w:color w:val="000000" w:themeColor="text1"/>
        </w:rPr>
        <w:lastRenderedPageBreak/>
        <w:t>ranging from 55°C to 60°C were used, with a 0.5°C incremental difference. For most of the primers, 55°C was found to be the optimal annealing temperature. However, primer CEDG 136 amplified at 59.5°C.</w:t>
      </w:r>
      <w:r>
        <w:rPr>
          <w:rFonts w:ascii="Times New Roman" w:hAnsi="Times New Roman" w:cs="Times New Roman"/>
          <w:color w:val="000000" w:themeColor="text1"/>
        </w:rPr>
        <w:t xml:space="preserve"> </w:t>
      </w:r>
    </w:p>
    <w:p w14:paraId="63B19FE8" w14:textId="79D87BD5" w:rsidR="00072094" w:rsidRDefault="00072094" w:rsidP="00072094">
      <w:pPr>
        <w:pStyle w:val="BodyText"/>
        <w:jc w:val="both"/>
        <w:rPr>
          <w:rFonts w:ascii="Times New Roman" w:hAnsi="Times New Roman" w:cs="Times New Roman"/>
          <w:b/>
          <w:color w:val="000000" w:themeColor="text1"/>
        </w:rPr>
      </w:pPr>
      <w:r w:rsidRPr="002B3A3C">
        <w:rPr>
          <w:rFonts w:ascii="Times New Roman" w:hAnsi="Times New Roman" w:cs="Times New Roman"/>
          <w:b/>
          <w:color w:val="000000" w:themeColor="text1"/>
        </w:rPr>
        <w:t xml:space="preserve">Table </w:t>
      </w:r>
      <w:proofErr w:type="gramStart"/>
      <w:r>
        <w:rPr>
          <w:rFonts w:ascii="Times New Roman" w:hAnsi="Times New Roman" w:cs="Times New Roman"/>
          <w:b/>
          <w:color w:val="000000" w:themeColor="text1"/>
        </w:rPr>
        <w:t>2</w:t>
      </w:r>
      <w:r w:rsidRPr="002B3A3C">
        <w:rPr>
          <w:rFonts w:ascii="Times New Roman" w:hAnsi="Times New Roman" w:cs="Times New Roman"/>
          <w:b/>
          <w:color w:val="000000" w:themeColor="text1"/>
        </w:rPr>
        <w:t xml:space="preserve"> :</w:t>
      </w:r>
      <w:proofErr w:type="gramEnd"/>
      <w:r w:rsidRPr="002B3A3C">
        <w:rPr>
          <w:rFonts w:ascii="Times New Roman" w:hAnsi="Times New Roman" w:cs="Times New Roman"/>
          <w:b/>
          <w:color w:val="000000" w:themeColor="text1"/>
        </w:rPr>
        <w:t xml:space="preserve"> List of primers standardized in the present study.</w:t>
      </w:r>
    </w:p>
    <w:p w14:paraId="30507AF9" w14:textId="77777777" w:rsidR="00072094" w:rsidRPr="004E77D0" w:rsidRDefault="00072094" w:rsidP="00072094">
      <w:pPr>
        <w:pStyle w:val="BodyText"/>
        <w:jc w:val="both"/>
        <w:rPr>
          <w:rFonts w:ascii="Times New Roman" w:hAnsi="Times New Roman" w:cs="Times New Roman"/>
          <w:color w:val="000000" w:themeColor="text1"/>
        </w:rPr>
      </w:pP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686"/>
        <w:gridCol w:w="1468"/>
        <w:gridCol w:w="4396"/>
        <w:gridCol w:w="1512"/>
      </w:tblGrid>
      <w:tr w:rsidR="00072094" w:rsidRPr="002B3A3C" w14:paraId="4D23A04A" w14:textId="77777777" w:rsidTr="00F77079">
        <w:trPr>
          <w:trHeight w:val="20"/>
          <w:tblHeader/>
          <w:jc w:val="center"/>
        </w:trPr>
        <w:tc>
          <w:tcPr>
            <w:tcW w:w="308" w:type="pct"/>
            <w:tcBorders>
              <w:top w:val="single" w:sz="4" w:space="0" w:color="auto"/>
              <w:left w:val="single" w:sz="4" w:space="0" w:color="auto"/>
              <w:bottom w:val="single" w:sz="4" w:space="0" w:color="auto"/>
              <w:right w:val="single" w:sz="4" w:space="0" w:color="auto"/>
            </w:tcBorders>
            <w:noWrap/>
            <w:vAlign w:val="center"/>
            <w:hideMark/>
          </w:tcPr>
          <w:p w14:paraId="1A8A675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Sr. no.</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4AAA657E" w14:textId="77777777" w:rsidR="00072094" w:rsidRPr="002B3A3C" w:rsidRDefault="00072094" w:rsidP="00F77079">
            <w:pPr>
              <w:spacing w:before="20" w:after="20"/>
              <w:ind w:left="144" w:right="144"/>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Primer</w:t>
            </w:r>
          </w:p>
          <w:p w14:paraId="06046F2A"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Name</w:t>
            </w:r>
          </w:p>
        </w:tc>
        <w:tc>
          <w:tcPr>
            <w:tcW w:w="760" w:type="pct"/>
            <w:tcBorders>
              <w:top w:val="single" w:sz="4" w:space="0" w:color="auto"/>
              <w:left w:val="single" w:sz="4" w:space="0" w:color="auto"/>
              <w:bottom w:val="single" w:sz="4" w:space="0" w:color="auto"/>
              <w:right w:val="single" w:sz="4" w:space="0" w:color="auto"/>
            </w:tcBorders>
            <w:vAlign w:val="center"/>
          </w:tcPr>
          <w:p w14:paraId="7329504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Forward/ Reverse</w:t>
            </w:r>
          </w:p>
        </w:tc>
        <w:tc>
          <w:tcPr>
            <w:tcW w:w="2276" w:type="pct"/>
            <w:tcBorders>
              <w:top w:val="single" w:sz="4" w:space="0" w:color="auto"/>
              <w:left w:val="single" w:sz="4" w:space="0" w:color="auto"/>
              <w:bottom w:val="single" w:sz="4" w:space="0" w:color="auto"/>
              <w:right w:val="single" w:sz="4" w:space="0" w:color="auto"/>
            </w:tcBorders>
            <w:vAlign w:val="center"/>
            <w:hideMark/>
          </w:tcPr>
          <w:p w14:paraId="12FACD6E"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Primer sequence</w:t>
            </w:r>
          </w:p>
        </w:tc>
        <w:tc>
          <w:tcPr>
            <w:tcW w:w="783" w:type="pct"/>
            <w:tcBorders>
              <w:top w:val="single" w:sz="4" w:space="0" w:color="auto"/>
              <w:left w:val="single" w:sz="4" w:space="0" w:color="auto"/>
              <w:bottom w:val="single" w:sz="4" w:space="0" w:color="auto"/>
              <w:right w:val="single" w:sz="4" w:space="0" w:color="auto"/>
            </w:tcBorders>
            <w:vAlign w:val="center"/>
            <w:hideMark/>
          </w:tcPr>
          <w:p w14:paraId="3AA7A9A3" w14:textId="77777777" w:rsidR="00072094" w:rsidRPr="002B3A3C" w:rsidRDefault="00072094" w:rsidP="00F77079">
            <w:pPr>
              <w:spacing w:before="20" w:after="20"/>
              <w:jc w:val="center"/>
              <w:rPr>
                <w:rFonts w:ascii="Times New Roman" w:hAnsi="Times New Roman" w:cs="Times New Roman"/>
                <w:b/>
                <w:bCs/>
                <w:color w:val="000000" w:themeColor="text1"/>
                <w:vertAlign w:val="subscript"/>
              </w:rPr>
            </w:pPr>
            <w:r w:rsidRPr="002B3A3C">
              <w:rPr>
                <w:rFonts w:ascii="Times New Roman" w:hAnsi="Times New Roman" w:cs="Times New Roman"/>
                <w:b/>
                <w:bCs/>
                <w:color w:val="000000" w:themeColor="text1"/>
              </w:rPr>
              <w:t xml:space="preserve">Annealing temp. in </w:t>
            </w:r>
            <w:r w:rsidRPr="002B3A3C">
              <w:rPr>
                <w:rFonts w:ascii="Times New Roman" w:hAnsi="Times New Roman" w:cs="Times New Roman"/>
                <w:b/>
                <w:bCs/>
                <w:color w:val="000000" w:themeColor="text1"/>
                <w:vertAlign w:val="superscript"/>
              </w:rPr>
              <w:t>0</w:t>
            </w:r>
            <w:r w:rsidRPr="002B3A3C">
              <w:rPr>
                <w:rFonts w:ascii="Times New Roman" w:hAnsi="Times New Roman" w:cs="Times New Roman"/>
                <w:b/>
                <w:bCs/>
                <w:color w:val="000000" w:themeColor="text1"/>
              </w:rPr>
              <w:t>C</w:t>
            </w:r>
          </w:p>
        </w:tc>
      </w:tr>
      <w:tr w:rsidR="00072094" w:rsidRPr="002B3A3C" w14:paraId="6C588FA0"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6AC91B0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w:t>
            </w:r>
          </w:p>
          <w:p w14:paraId="40200908"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2807580B"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093</w:t>
            </w:r>
          </w:p>
        </w:tc>
        <w:tc>
          <w:tcPr>
            <w:tcW w:w="760" w:type="pct"/>
            <w:tcBorders>
              <w:top w:val="single" w:sz="4" w:space="0" w:color="auto"/>
              <w:left w:val="single" w:sz="4" w:space="0" w:color="auto"/>
              <w:bottom w:val="single" w:sz="4" w:space="0" w:color="auto"/>
              <w:right w:val="single" w:sz="4" w:space="0" w:color="auto"/>
            </w:tcBorders>
          </w:tcPr>
          <w:p w14:paraId="3CC95332" w14:textId="77777777" w:rsidR="00072094" w:rsidRPr="002B3A3C" w:rsidRDefault="00072094" w:rsidP="00F77079">
            <w:pPr>
              <w:spacing w:before="20" w:after="20"/>
              <w:jc w:val="center"/>
              <w:rPr>
                <w:rFonts w:ascii="Times New Roman" w:hAnsi="Times New Roman" w:cs="Times New Roman"/>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12897DA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AAAACCCATGTAAAAGTTCA</w:t>
            </w:r>
          </w:p>
        </w:tc>
        <w:tc>
          <w:tcPr>
            <w:tcW w:w="783" w:type="pct"/>
            <w:vMerge w:val="restart"/>
            <w:tcBorders>
              <w:top w:val="single" w:sz="4" w:space="0" w:color="auto"/>
              <w:left w:val="single" w:sz="4" w:space="0" w:color="auto"/>
              <w:right w:val="single" w:sz="4" w:space="0" w:color="auto"/>
            </w:tcBorders>
            <w:vAlign w:val="center"/>
          </w:tcPr>
          <w:p w14:paraId="3FA65D5D"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36C1E24D"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1C8ADAF9"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15FF4106"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7C6E505A" w14:textId="77777777" w:rsidR="00072094" w:rsidRPr="002B3A3C" w:rsidRDefault="00072094" w:rsidP="00F77079">
            <w:pPr>
              <w:spacing w:before="20" w:after="20"/>
              <w:jc w:val="center"/>
              <w:rPr>
                <w:rFonts w:ascii="Times New Roman" w:hAnsi="Times New Roman" w:cs="Times New Roman"/>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2F0D905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CAATCCATTCCCTTCTTAAT</w:t>
            </w:r>
          </w:p>
        </w:tc>
        <w:tc>
          <w:tcPr>
            <w:tcW w:w="783" w:type="pct"/>
            <w:vMerge/>
            <w:tcBorders>
              <w:left w:val="single" w:sz="4" w:space="0" w:color="auto"/>
              <w:bottom w:val="single" w:sz="4" w:space="0" w:color="auto"/>
              <w:right w:val="single" w:sz="4" w:space="0" w:color="auto"/>
            </w:tcBorders>
            <w:vAlign w:val="center"/>
          </w:tcPr>
          <w:p w14:paraId="36675F5A"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2DA254A6"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47137F4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2.</w:t>
            </w:r>
          </w:p>
          <w:p w14:paraId="5207E3A6"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13B52B01"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111</w:t>
            </w:r>
          </w:p>
        </w:tc>
        <w:tc>
          <w:tcPr>
            <w:tcW w:w="760" w:type="pct"/>
            <w:tcBorders>
              <w:top w:val="single" w:sz="4" w:space="0" w:color="auto"/>
              <w:left w:val="single" w:sz="4" w:space="0" w:color="auto"/>
              <w:bottom w:val="single" w:sz="4" w:space="0" w:color="auto"/>
              <w:right w:val="single" w:sz="4" w:space="0" w:color="auto"/>
            </w:tcBorders>
          </w:tcPr>
          <w:p w14:paraId="283F74B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256D88E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TGGAAGTTTCCAAGAGGGTTTTC</w:t>
            </w:r>
          </w:p>
        </w:tc>
        <w:tc>
          <w:tcPr>
            <w:tcW w:w="783" w:type="pct"/>
            <w:vMerge w:val="restart"/>
            <w:tcBorders>
              <w:top w:val="single" w:sz="4" w:space="0" w:color="auto"/>
              <w:left w:val="single" w:sz="4" w:space="0" w:color="auto"/>
              <w:right w:val="single" w:sz="4" w:space="0" w:color="auto"/>
            </w:tcBorders>
            <w:vAlign w:val="center"/>
          </w:tcPr>
          <w:p w14:paraId="762968B1"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4A86527D"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47963201"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68093810"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44B8A6A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7ADD997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TCTCACCACCTTTTACCTTCTCA</w:t>
            </w:r>
          </w:p>
        </w:tc>
        <w:tc>
          <w:tcPr>
            <w:tcW w:w="783" w:type="pct"/>
            <w:vMerge/>
            <w:tcBorders>
              <w:left w:val="single" w:sz="4" w:space="0" w:color="auto"/>
              <w:bottom w:val="single" w:sz="4" w:space="0" w:color="auto"/>
              <w:right w:val="single" w:sz="4" w:space="0" w:color="auto"/>
            </w:tcBorders>
            <w:vAlign w:val="center"/>
          </w:tcPr>
          <w:p w14:paraId="2255A421"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45850875"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1E1770B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3.</w:t>
            </w:r>
          </w:p>
        </w:tc>
        <w:tc>
          <w:tcPr>
            <w:tcW w:w="873" w:type="pct"/>
            <w:vMerge w:val="restart"/>
            <w:tcBorders>
              <w:top w:val="single" w:sz="4" w:space="0" w:color="auto"/>
              <w:left w:val="single" w:sz="4" w:space="0" w:color="auto"/>
              <w:right w:val="single" w:sz="4" w:space="0" w:color="auto"/>
            </w:tcBorders>
            <w:noWrap/>
            <w:vAlign w:val="center"/>
          </w:tcPr>
          <w:p w14:paraId="044BADCB"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CEDG117</w:t>
            </w:r>
          </w:p>
        </w:tc>
        <w:tc>
          <w:tcPr>
            <w:tcW w:w="760" w:type="pct"/>
            <w:tcBorders>
              <w:top w:val="single" w:sz="4" w:space="0" w:color="auto"/>
              <w:left w:val="single" w:sz="4" w:space="0" w:color="auto"/>
              <w:bottom w:val="single" w:sz="4" w:space="0" w:color="auto"/>
              <w:right w:val="single" w:sz="4" w:space="0" w:color="auto"/>
            </w:tcBorders>
          </w:tcPr>
          <w:p w14:paraId="6656F6A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141171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GTACACTTCCACTAATCCAAAATT</w:t>
            </w:r>
          </w:p>
        </w:tc>
        <w:tc>
          <w:tcPr>
            <w:tcW w:w="783" w:type="pct"/>
            <w:vMerge w:val="restart"/>
            <w:tcBorders>
              <w:top w:val="single" w:sz="4" w:space="0" w:color="auto"/>
              <w:left w:val="single" w:sz="4" w:space="0" w:color="auto"/>
              <w:right w:val="single" w:sz="4" w:space="0" w:color="auto"/>
            </w:tcBorders>
            <w:vAlign w:val="center"/>
          </w:tcPr>
          <w:p w14:paraId="291FD6ED"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5F229A86"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1BA2397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98420B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1CE8D29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2AE2F1B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TGGTACCTTCCTTATCTGAAATTA</w:t>
            </w:r>
          </w:p>
        </w:tc>
        <w:tc>
          <w:tcPr>
            <w:tcW w:w="783" w:type="pct"/>
            <w:vMerge/>
            <w:tcBorders>
              <w:left w:val="single" w:sz="4" w:space="0" w:color="auto"/>
              <w:bottom w:val="single" w:sz="4" w:space="0" w:color="auto"/>
              <w:right w:val="single" w:sz="4" w:space="0" w:color="auto"/>
            </w:tcBorders>
            <w:vAlign w:val="center"/>
          </w:tcPr>
          <w:p w14:paraId="5F5F1E84"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0C14753E"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4D8EE81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4.</w:t>
            </w:r>
          </w:p>
          <w:p w14:paraId="7E6A72EC"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54C7CD41"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CEDG139</w:t>
            </w:r>
          </w:p>
        </w:tc>
        <w:tc>
          <w:tcPr>
            <w:tcW w:w="760" w:type="pct"/>
            <w:tcBorders>
              <w:top w:val="single" w:sz="4" w:space="0" w:color="auto"/>
              <w:left w:val="single" w:sz="4" w:space="0" w:color="auto"/>
              <w:bottom w:val="single" w:sz="4" w:space="0" w:color="auto"/>
              <w:right w:val="single" w:sz="4" w:space="0" w:color="auto"/>
            </w:tcBorders>
          </w:tcPr>
          <w:p w14:paraId="101A2AD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56E9D64A"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CAAACTTCCGATCGAAAGCGCTTG</w:t>
            </w:r>
          </w:p>
        </w:tc>
        <w:tc>
          <w:tcPr>
            <w:tcW w:w="783" w:type="pct"/>
            <w:vMerge w:val="restart"/>
            <w:tcBorders>
              <w:top w:val="single" w:sz="4" w:space="0" w:color="auto"/>
              <w:left w:val="single" w:sz="4" w:space="0" w:color="auto"/>
              <w:right w:val="single" w:sz="4" w:space="0" w:color="auto"/>
            </w:tcBorders>
            <w:vAlign w:val="center"/>
          </w:tcPr>
          <w:p w14:paraId="63CEB577"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32D264A9"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07E28B4B"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19065F77"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248919F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3AB517DB"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GTTTCTCCTCAATCTCAAGCTCCG</w:t>
            </w:r>
          </w:p>
        </w:tc>
        <w:tc>
          <w:tcPr>
            <w:tcW w:w="783" w:type="pct"/>
            <w:vMerge/>
            <w:tcBorders>
              <w:left w:val="single" w:sz="4" w:space="0" w:color="auto"/>
              <w:bottom w:val="single" w:sz="4" w:space="0" w:color="auto"/>
              <w:right w:val="single" w:sz="4" w:space="0" w:color="auto"/>
            </w:tcBorders>
            <w:vAlign w:val="center"/>
          </w:tcPr>
          <w:p w14:paraId="5060F636"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04EBB047"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4C6C889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w:t>
            </w:r>
          </w:p>
        </w:tc>
        <w:tc>
          <w:tcPr>
            <w:tcW w:w="873" w:type="pct"/>
            <w:vMerge w:val="restart"/>
            <w:tcBorders>
              <w:top w:val="single" w:sz="4" w:space="0" w:color="auto"/>
              <w:left w:val="single" w:sz="4" w:space="0" w:color="auto"/>
              <w:right w:val="single" w:sz="4" w:space="0" w:color="auto"/>
            </w:tcBorders>
            <w:noWrap/>
            <w:vAlign w:val="center"/>
          </w:tcPr>
          <w:p w14:paraId="7AC05FCB"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136</w:t>
            </w:r>
          </w:p>
        </w:tc>
        <w:tc>
          <w:tcPr>
            <w:tcW w:w="760" w:type="pct"/>
            <w:tcBorders>
              <w:top w:val="single" w:sz="4" w:space="0" w:color="auto"/>
              <w:left w:val="single" w:sz="4" w:space="0" w:color="auto"/>
              <w:bottom w:val="single" w:sz="4" w:space="0" w:color="auto"/>
              <w:right w:val="single" w:sz="4" w:space="0" w:color="auto"/>
            </w:tcBorders>
          </w:tcPr>
          <w:p w14:paraId="4127DA4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0ED55B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GTTCCAAGTCTCCAATCCGTAC</w:t>
            </w:r>
          </w:p>
        </w:tc>
        <w:tc>
          <w:tcPr>
            <w:tcW w:w="783" w:type="pct"/>
            <w:vMerge w:val="restart"/>
            <w:tcBorders>
              <w:top w:val="single" w:sz="4" w:space="0" w:color="auto"/>
              <w:left w:val="single" w:sz="4" w:space="0" w:color="auto"/>
              <w:right w:val="single" w:sz="4" w:space="0" w:color="auto"/>
            </w:tcBorders>
            <w:vAlign w:val="center"/>
          </w:tcPr>
          <w:p w14:paraId="1BFE46B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59.5</w:t>
            </w:r>
          </w:p>
        </w:tc>
      </w:tr>
      <w:tr w:rsidR="00072094" w:rsidRPr="002B3A3C" w14:paraId="3993BBEA"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60D64671"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1759552A"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5924E640"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77A215B7"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CACTTCACTAGAACTGGTTCAG</w:t>
            </w:r>
          </w:p>
        </w:tc>
        <w:tc>
          <w:tcPr>
            <w:tcW w:w="783" w:type="pct"/>
            <w:vMerge/>
            <w:tcBorders>
              <w:left w:val="single" w:sz="4" w:space="0" w:color="auto"/>
              <w:bottom w:val="single" w:sz="4" w:space="0" w:color="auto"/>
              <w:right w:val="single" w:sz="4" w:space="0" w:color="auto"/>
            </w:tcBorders>
            <w:vAlign w:val="center"/>
          </w:tcPr>
          <w:p w14:paraId="2027FFF9"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130A010A"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739CCC4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6.</w:t>
            </w:r>
          </w:p>
        </w:tc>
        <w:tc>
          <w:tcPr>
            <w:tcW w:w="873" w:type="pct"/>
            <w:vMerge w:val="restart"/>
            <w:tcBorders>
              <w:top w:val="single" w:sz="4" w:space="0" w:color="auto"/>
              <w:left w:val="single" w:sz="4" w:space="0" w:color="auto"/>
              <w:right w:val="single" w:sz="4" w:space="0" w:color="auto"/>
            </w:tcBorders>
            <w:noWrap/>
            <w:vAlign w:val="center"/>
          </w:tcPr>
          <w:p w14:paraId="6155E2E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132</w:t>
            </w:r>
          </w:p>
        </w:tc>
        <w:tc>
          <w:tcPr>
            <w:tcW w:w="760" w:type="pct"/>
            <w:tcBorders>
              <w:top w:val="single" w:sz="4" w:space="0" w:color="auto"/>
              <w:left w:val="single" w:sz="4" w:space="0" w:color="auto"/>
              <w:bottom w:val="single" w:sz="4" w:space="0" w:color="auto"/>
              <w:right w:val="single" w:sz="4" w:space="0" w:color="auto"/>
            </w:tcBorders>
          </w:tcPr>
          <w:p w14:paraId="36EEEF1E"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0758300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GGGTGTAATCCGTCAGAGGC</w:t>
            </w:r>
          </w:p>
        </w:tc>
        <w:tc>
          <w:tcPr>
            <w:tcW w:w="783" w:type="pct"/>
            <w:vMerge w:val="restart"/>
            <w:tcBorders>
              <w:top w:val="single" w:sz="4" w:space="0" w:color="auto"/>
              <w:left w:val="single" w:sz="4" w:space="0" w:color="auto"/>
              <w:right w:val="single" w:sz="4" w:space="0" w:color="auto"/>
            </w:tcBorders>
            <w:vAlign w:val="center"/>
          </w:tcPr>
          <w:p w14:paraId="5D369BF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343AE533"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01D699DA"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20D90309"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405624A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43C8BD8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CTTCCCCCTCTTCCGTTCTC</w:t>
            </w:r>
          </w:p>
        </w:tc>
        <w:tc>
          <w:tcPr>
            <w:tcW w:w="783" w:type="pct"/>
            <w:vMerge/>
            <w:tcBorders>
              <w:left w:val="single" w:sz="4" w:space="0" w:color="auto"/>
              <w:bottom w:val="single" w:sz="4" w:space="0" w:color="auto"/>
              <w:right w:val="single" w:sz="4" w:space="0" w:color="auto"/>
            </w:tcBorders>
            <w:vAlign w:val="center"/>
          </w:tcPr>
          <w:p w14:paraId="071B0FD4"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1D4CA334"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52779D4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7.</w:t>
            </w:r>
          </w:p>
          <w:p w14:paraId="51DAB9F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4F1DF407"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171</w:t>
            </w:r>
          </w:p>
        </w:tc>
        <w:tc>
          <w:tcPr>
            <w:tcW w:w="760" w:type="pct"/>
            <w:tcBorders>
              <w:top w:val="single" w:sz="4" w:space="0" w:color="auto"/>
              <w:left w:val="single" w:sz="4" w:space="0" w:color="auto"/>
              <w:bottom w:val="single" w:sz="4" w:space="0" w:color="auto"/>
              <w:right w:val="single" w:sz="4" w:space="0" w:color="auto"/>
            </w:tcBorders>
          </w:tcPr>
          <w:p w14:paraId="4B27979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8EE8C8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CTTGAGAACCAACTCGAACTTC</w:t>
            </w:r>
          </w:p>
        </w:tc>
        <w:tc>
          <w:tcPr>
            <w:tcW w:w="783" w:type="pct"/>
            <w:vMerge w:val="restart"/>
            <w:tcBorders>
              <w:top w:val="single" w:sz="4" w:space="0" w:color="auto"/>
              <w:left w:val="single" w:sz="4" w:space="0" w:color="auto"/>
              <w:right w:val="single" w:sz="4" w:space="0" w:color="auto"/>
            </w:tcBorders>
            <w:vAlign w:val="center"/>
          </w:tcPr>
          <w:p w14:paraId="02915A9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024BF0A3"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201DC7A7"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1812045"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41BFBF4C"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741AA45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GGGAAATCGAAGAGGGACAG</w:t>
            </w:r>
          </w:p>
        </w:tc>
        <w:tc>
          <w:tcPr>
            <w:tcW w:w="783" w:type="pct"/>
            <w:vMerge/>
            <w:tcBorders>
              <w:left w:val="single" w:sz="4" w:space="0" w:color="auto"/>
              <w:bottom w:val="single" w:sz="4" w:space="0" w:color="auto"/>
              <w:right w:val="single" w:sz="4" w:space="0" w:color="auto"/>
            </w:tcBorders>
            <w:vAlign w:val="center"/>
          </w:tcPr>
          <w:p w14:paraId="3D1FA6BA"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7CB210CA"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365B402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8.</w:t>
            </w:r>
          </w:p>
        </w:tc>
        <w:tc>
          <w:tcPr>
            <w:tcW w:w="873" w:type="pct"/>
            <w:vMerge w:val="restart"/>
            <w:tcBorders>
              <w:top w:val="single" w:sz="4" w:space="0" w:color="auto"/>
              <w:left w:val="single" w:sz="4" w:space="0" w:color="auto"/>
              <w:right w:val="single" w:sz="4" w:space="0" w:color="auto"/>
            </w:tcBorders>
            <w:noWrap/>
            <w:vAlign w:val="center"/>
          </w:tcPr>
          <w:p w14:paraId="65B8248E"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174</w:t>
            </w:r>
          </w:p>
        </w:tc>
        <w:tc>
          <w:tcPr>
            <w:tcW w:w="760" w:type="pct"/>
            <w:tcBorders>
              <w:top w:val="single" w:sz="4" w:space="0" w:color="auto"/>
              <w:left w:val="single" w:sz="4" w:space="0" w:color="auto"/>
              <w:bottom w:val="single" w:sz="4" w:space="0" w:color="auto"/>
              <w:right w:val="single" w:sz="4" w:space="0" w:color="auto"/>
            </w:tcBorders>
          </w:tcPr>
          <w:p w14:paraId="645F420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574528B"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GAGGGATCTCCAAAGTTCAACGG</w:t>
            </w:r>
          </w:p>
        </w:tc>
        <w:tc>
          <w:tcPr>
            <w:tcW w:w="783" w:type="pct"/>
            <w:vMerge w:val="restart"/>
            <w:tcBorders>
              <w:top w:val="single" w:sz="4" w:space="0" w:color="auto"/>
              <w:left w:val="single" w:sz="4" w:space="0" w:color="auto"/>
              <w:right w:val="single" w:sz="4" w:space="0" w:color="auto"/>
            </w:tcBorders>
            <w:vAlign w:val="center"/>
          </w:tcPr>
          <w:p w14:paraId="4A8F761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69A22A22"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563B1DA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4EE5F46"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37C9C9B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34C175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GAAGGCTCCGAAGTTGAAGGTTG</w:t>
            </w:r>
          </w:p>
        </w:tc>
        <w:tc>
          <w:tcPr>
            <w:tcW w:w="783" w:type="pct"/>
            <w:vMerge/>
            <w:tcBorders>
              <w:left w:val="single" w:sz="4" w:space="0" w:color="auto"/>
              <w:bottom w:val="single" w:sz="4" w:space="0" w:color="auto"/>
              <w:right w:val="single" w:sz="4" w:space="0" w:color="auto"/>
            </w:tcBorders>
            <w:vAlign w:val="center"/>
          </w:tcPr>
          <w:p w14:paraId="29277437"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6D4179C7"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0D37577C"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9.</w:t>
            </w:r>
          </w:p>
          <w:p w14:paraId="1F23F090"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40D086D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176</w:t>
            </w:r>
          </w:p>
        </w:tc>
        <w:tc>
          <w:tcPr>
            <w:tcW w:w="760" w:type="pct"/>
            <w:tcBorders>
              <w:top w:val="single" w:sz="4" w:space="0" w:color="auto"/>
              <w:left w:val="single" w:sz="4" w:space="0" w:color="auto"/>
              <w:bottom w:val="single" w:sz="4" w:space="0" w:color="auto"/>
              <w:right w:val="single" w:sz="4" w:space="0" w:color="auto"/>
            </w:tcBorders>
          </w:tcPr>
          <w:p w14:paraId="1AD21810"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08F1E081"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GGTAACACGGGTTCAGATGCC</w:t>
            </w:r>
          </w:p>
        </w:tc>
        <w:tc>
          <w:tcPr>
            <w:tcW w:w="783" w:type="pct"/>
            <w:vMerge w:val="restart"/>
            <w:tcBorders>
              <w:top w:val="single" w:sz="4" w:space="0" w:color="auto"/>
              <w:left w:val="single" w:sz="4" w:space="0" w:color="auto"/>
              <w:right w:val="single" w:sz="4" w:space="0" w:color="auto"/>
            </w:tcBorders>
            <w:vAlign w:val="center"/>
          </w:tcPr>
          <w:p w14:paraId="423E5B4D"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27BAE44B"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03E9BB36"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8BFBA18"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2E52FC6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40A961B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CAAGGTGGAGGACAAGATCGG</w:t>
            </w:r>
          </w:p>
        </w:tc>
        <w:tc>
          <w:tcPr>
            <w:tcW w:w="783" w:type="pct"/>
            <w:vMerge/>
            <w:tcBorders>
              <w:left w:val="single" w:sz="4" w:space="0" w:color="auto"/>
              <w:bottom w:val="single" w:sz="4" w:space="0" w:color="auto"/>
              <w:right w:val="single" w:sz="4" w:space="0" w:color="auto"/>
            </w:tcBorders>
            <w:vAlign w:val="center"/>
          </w:tcPr>
          <w:p w14:paraId="3D169E12"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6714C08F"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47D4DD3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10.</w:t>
            </w:r>
          </w:p>
          <w:p w14:paraId="4C37B497"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1017D961"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191</w:t>
            </w:r>
          </w:p>
        </w:tc>
        <w:tc>
          <w:tcPr>
            <w:tcW w:w="760" w:type="pct"/>
            <w:tcBorders>
              <w:top w:val="single" w:sz="4" w:space="0" w:color="auto"/>
              <w:left w:val="single" w:sz="4" w:space="0" w:color="auto"/>
              <w:bottom w:val="single" w:sz="4" w:space="0" w:color="auto"/>
              <w:right w:val="single" w:sz="4" w:space="0" w:color="auto"/>
            </w:tcBorders>
          </w:tcPr>
          <w:p w14:paraId="7DFB0D8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2342726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CAATAAGCAATCTGTGGAGAG</w:t>
            </w:r>
          </w:p>
        </w:tc>
        <w:tc>
          <w:tcPr>
            <w:tcW w:w="783" w:type="pct"/>
            <w:vMerge w:val="restart"/>
            <w:tcBorders>
              <w:top w:val="single" w:sz="4" w:space="0" w:color="auto"/>
              <w:left w:val="single" w:sz="4" w:space="0" w:color="auto"/>
              <w:right w:val="single" w:sz="4" w:space="0" w:color="auto"/>
            </w:tcBorders>
            <w:vAlign w:val="center"/>
          </w:tcPr>
          <w:p w14:paraId="472B66D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4D624254"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222C1D38"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1169BD12"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2087193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79DECC8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CTGCAGGAAACTTGGAATTGC</w:t>
            </w:r>
          </w:p>
        </w:tc>
        <w:tc>
          <w:tcPr>
            <w:tcW w:w="783" w:type="pct"/>
            <w:vMerge/>
            <w:tcBorders>
              <w:left w:val="single" w:sz="4" w:space="0" w:color="auto"/>
              <w:bottom w:val="single" w:sz="4" w:space="0" w:color="auto"/>
              <w:right w:val="single" w:sz="4" w:space="0" w:color="auto"/>
            </w:tcBorders>
            <w:vAlign w:val="center"/>
          </w:tcPr>
          <w:p w14:paraId="73598C24"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4714F564"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4D97771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11.</w:t>
            </w:r>
          </w:p>
          <w:p w14:paraId="46C0A0BF"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66E38EBC"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156</w:t>
            </w:r>
          </w:p>
        </w:tc>
        <w:tc>
          <w:tcPr>
            <w:tcW w:w="760" w:type="pct"/>
            <w:tcBorders>
              <w:top w:val="single" w:sz="4" w:space="0" w:color="auto"/>
              <w:left w:val="single" w:sz="4" w:space="0" w:color="auto"/>
              <w:bottom w:val="single" w:sz="4" w:space="0" w:color="auto"/>
              <w:right w:val="single" w:sz="4" w:space="0" w:color="auto"/>
            </w:tcBorders>
          </w:tcPr>
          <w:p w14:paraId="42E7A9D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C6BC4B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CGCGTATTGGTGACTAGGTATG</w:t>
            </w:r>
          </w:p>
        </w:tc>
        <w:tc>
          <w:tcPr>
            <w:tcW w:w="783" w:type="pct"/>
            <w:vMerge w:val="restart"/>
            <w:tcBorders>
              <w:top w:val="single" w:sz="4" w:space="0" w:color="auto"/>
              <w:left w:val="single" w:sz="4" w:space="0" w:color="auto"/>
              <w:right w:val="single" w:sz="4" w:space="0" w:color="auto"/>
            </w:tcBorders>
            <w:vAlign w:val="center"/>
          </w:tcPr>
          <w:p w14:paraId="5D66AD5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55.5</w:t>
            </w:r>
          </w:p>
        </w:tc>
      </w:tr>
      <w:tr w:rsidR="00072094" w:rsidRPr="002B3A3C" w14:paraId="1ACA84C5"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0A16D0C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2855094A"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615213ED"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24D3663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CTTAGTGTTGGGTTGGTCGTAAGG</w:t>
            </w:r>
          </w:p>
        </w:tc>
        <w:tc>
          <w:tcPr>
            <w:tcW w:w="783" w:type="pct"/>
            <w:vMerge/>
            <w:tcBorders>
              <w:left w:val="single" w:sz="4" w:space="0" w:color="auto"/>
              <w:bottom w:val="single" w:sz="4" w:space="0" w:color="auto"/>
              <w:right w:val="single" w:sz="4" w:space="0" w:color="auto"/>
            </w:tcBorders>
            <w:vAlign w:val="center"/>
          </w:tcPr>
          <w:p w14:paraId="5D04C370"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54056AB5"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66542E50"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12</w:t>
            </w:r>
          </w:p>
          <w:p w14:paraId="4681AE78"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780F11A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092</w:t>
            </w:r>
          </w:p>
        </w:tc>
        <w:tc>
          <w:tcPr>
            <w:tcW w:w="760" w:type="pct"/>
            <w:tcBorders>
              <w:top w:val="single" w:sz="4" w:space="0" w:color="auto"/>
              <w:left w:val="single" w:sz="4" w:space="0" w:color="auto"/>
              <w:bottom w:val="single" w:sz="4" w:space="0" w:color="auto"/>
              <w:right w:val="single" w:sz="4" w:space="0" w:color="auto"/>
            </w:tcBorders>
          </w:tcPr>
          <w:p w14:paraId="7525084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28BACF07"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TCTTTTGGTTGTAGCAGGATGAAC</w:t>
            </w:r>
          </w:p>
        </w:tc>
        <w:tc>
          <w:tcPr>
            <w:tcW w:w="783" w:type="pct"/>
            <w:vMerge w:val="restart"/>
            <w:tcBorders>
              <w:top w:val="single" w:sz="4" w:space="0" w:color="auto"/>
              <w:left w:val="single" w:sz="4" w:space="0" w:color="auto"/>
              <w:right w:val="single" w:sz="4" w:space="0" w:color="auto"/>
            </w:tcBorders>
            <w:vAlign w:val="center"/>
          </w:tcPr>
          <w:p w14:paraId="21A50D8C"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1385B0C4"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6EDB7A18"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74E7CA79"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7B4F898D"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355CE15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TACAAGTGATATGCAACGGTTAGG</w:t>
            </w:r>
          </w:p>
        </w:tc>
        <w:tc>
          <w:tcPr>
            <w:tcW w:w="783" w:type="pct"/>
            <w:vMerge/>
            <w:tcBorders>
              <w:left w:val="single" w:sz="4" w:space="0" w:color="auto"/>
              <w:bottom w:val="single" w:sz="4" w:space="0" w:color="auto"/>
              <w:right w:val="single" w:sz="4" w:space="0" w:color="auto"/>
            </w:tcBorders>
            <w:vAlign w:val="center"/>
          </w:tcPr>
          <w:p w14:paraId="473D3E23"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74B5255E"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0ADAFFD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13</w:t>
            </w:r>
          </w:p>
          <w:p w14:paraId="0E9563C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142265A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CP 9781</w:t>
            </w:r>
          </w:p>
        </w:tc>
        <w:tc>
          <w:tcPr>
            <w:tcW w:w="760" w:type="pct"/>
            <w:tcBorders>
              <w:top w:val="single" w:sz="4" w:space="0" w:color="auto"/>
              <w:left w:val="single" w:sz="4" w:space="0" w:color="auto"/>
              <w:bottom w:val="single" w:sz="4" w:space="0" w:color="auto"/>
              <w:right w:val="single" w:sz="4" w:space="0" w:color="auto"/>
            </w:tcBorders>
          </w:tcPr>
          <w:p w14:paraId="06A2514C"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1C1588BC"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CTGACGCATTCAGCATTTTACAGC</w:t>
            </w:r>
          </w:p>
        </w:tc>
        <w:tc>
          <w:tcPr>
            <w:tcW w:w="783" w:type="pct"/>
            <w:vMerge w:val="restart"/>
            <w:tcBorders>
              <w:top w:val="single" w:sz="4" w:space="0" w:color="auto"/>
              <w:left w:val="single" w:sz="4" w:space="0" w:color="auto"/>
              <w:right w:val="single" w:sz="4" w:space="0" w:color="auto"/>
            </w:tcBorders>
            <w:vAlign w:val="center"/>
          </w:tcPr>
          <w:p w14:paraId="012B49A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14797056"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64676C9A"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6EBE3313"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11BA45A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320F0B4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GGAAATACGGTTGCGTCCATGTAT</w:t>
            </w:r>
          </w:p>
        </w:tc>
        <w:tc>
          <w:tcPr>
            <w:tcW w:w="783" w:type="pct"/>
            <w:vMerge/>
            <w:tcBorders>
              <w:left w:val="single" w:sz="4" w:space="0" w:color="auto"/>
              <w:bottom w:val="single" w:sz="4" w:space="0" w:color="auto"/>
              <w:right w:val="single" w:sz="4" w:space="0" w:color="auto"/>
            </w:tcBorders>
            <w:vAlign w:val="center"/>
          </w:tcPr>
          <w:p w14:paraId="0630AD6A"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224034B3"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11D748E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14</w:t>
            </w:r>
          </w:p>
          <w:p w14:paraId="0B142EC5"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2052EA2D"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lastRenderedPageBreak/>
              <w:t>CEDG 305</w:t>
            </w:r>
          </w:p>
        </w:tc>
        <w:tc>
          <w:tcPr>
            <w:tcW w:w="760" w:type="pct"/>
            <w:tcBorders>
              <w:top w:val="single" w:sz="4" w:space="0" w:color="auto"/>
              <w:left w:val="single" w:sz="4" w:space="0" w:color="auto"/>
              <w:bottom w:val="single" w:sz="4" w:space="0" w:color="auto"/>
              <w:right w:val="single" w:sz="4" w:space="0" w:color="auto"/>
            </w:tcBorders>
          </w:tcPr>
          <w:p w14:paraId="27EE731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01C1789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GCAGCTTCACATGCATAGTAC</w:t>
            </w:r>
          </w:p>
        </w:tc>
        <w:tc>
          <w:tcPr>
            <w:tcW w:w="783" w:type="pct"/>
            <w:vMerge w:val="restart"/>
            <w:tcBorders>
              <w:top w:val="single" w:sz="4" w:space="0" w:color="auto"/>
              <w:left w:val="single" w:sz="4" w:space="0" w:color="auto"/>
              <w:right w:val="single" w:sz="4" w:space="0" w:color="auto"/>
            </w:tcBorders>
            <w:vAlign w:val="center"/>
          </w:tcPr>
          <w:p w14:paraId="763D21A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385EF6F8"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1432705A"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6E0CDE72"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7EBEACA1"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73F1880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GAACTTAACTTGGGTTGTCTGC</w:t>
            </w:r>
          </w:p>
        </w:tc>
        <w:tc>
          <w:tcPr>
            <w:tcW w:w="783" w:type="pct"/>
            <w:vMerge/>
            <w:tcBorders>
              <w:left w:val="single" w:sz="4" w:space="0" w:color="auto"/>
              <w:bottom w:val="single" w:sz="4" w:space="0" w:color="auto"/>
              <w:right w:val="single" w:sz="4" w:space="0" w:color="auto"/>
            </w:tcBorders>
            <w:vAlign w:val="center"/>
          </w:tcPr>
          <w:p w14:paraId="13FBA7BF"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23F00EB0"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2E3564DB"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15</w:t>
            </w:r>
          </w:p>
          <w:p w14:paraId="516AFA74"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1017064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CP 04320</w:t>
            </w:r>
          </w:p>
        </w:tc>
        <w:tc>
          <w:tcPr>
            <w:tcW w:w="760" w:type="pct"/>
            <w:tcBorders>
              <w:top w:val="single" w:sz="4" w:space="0" w:color="auto"/>
              <w:left w:val="single" w:sz="4" w:space="0" w:color="auto"/>
              <w:bottom w:val="single" w:sz="4" w:space="0" w:color="auto"/>
              <w:right w:val="single" w:sz="4" w:space="0" w:color="auto"/>
            </w:tcBorders>
          </w:tcPr>
          <w:p w14:paraId="5E58152D"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74313B3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GTTTTCCAGTTTTCTGCATTCCAAC</w:t>
            </w:r>
          </w:p>
        </w:tc>
        <w:tc>
          <w:tcPr>
            <w:tcW w:w="783" w:type="pct"/>
            <w:vMerge w:val="restart"/>
            <w:tcBorders>
              <w:top w:val="single" w:sz="4" w:space="0" w:color="auto"/>
              <w:left w:val="single" w:sz="4" w:space="0" w:color="auto"/>
              <w:right w:val="single" w:sz="4" w:space="0" w:color="auto"/>
            </w:tcBorders>
            <w:vAlign w:val="center"/>
          </w:tcPr>
          <w:p w14:paraId="1FB9549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47D1384F"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4B702EE2"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29C36FBE"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49A2851E"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7AD9B97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AACCATCAGCTTTCCTTTCAGACA</w:t>
            </w:r>
          </w:p>
        </w:tc>
        <w:tc>
          <w:tcPr>
            <w:tcW w:w="783" w:type="pct"/>
            <w:vMerge/>
            <w:tcBorders>
              <w:left w:val="single" w:sz="4" w:space="0" w:color="auto"/>
              <w:bottom w:val="single" w:sz="4" w:space="0" w:color="auto"/>
              <w:right w:val="single" w:sz="4" w:space="0" w:color="auto"/>
            </w:tcBorders>
            <w:vAlign w:val="center"/>
          </w:tcPr>
          <w:p w14:paraId="0DAD2E2D"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7F5B29CB"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4069FED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16</w:t>
            </w:r>
          </w:p>
          <w:p w14:paraId="3D63987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30DDC75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198</w:t>
            </w:r>
          </w:p>
        </w:tc>
        <w:tc>
          <w:tcPr>
            <w:tcW w:w="760" w:type="pct"/>
            <w:tcBorders>
              <w:top w:val="single" w:sz="4" w:space="0" w:color="auto"/>
              <w:left w:val="single" w:sz="4" w:space="0" w:color="auto"/>
              <w:bottom w:val="single" w:sz="4" w:space="0" w:color="auto"/>
              <w:right w:val="single" w:sz="4" w:space="0" w:color="auto"/>
            </w:tcBorders>
          </w:tcPr>
          <w:p w14:paraId="4734CC2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F8846C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CAAGGAAGATGGAGAGAATC</w:t>
            </w:r>
          </w:p>
        </w:tc>
        <w:tc>
          <w:tcPr>
            <w:tcW w:w="783" w:type="pct"/>
            <w:vMerge w:val="restart"/>
            <w:tcBorders>
              <w:top w:val="single" w:sz="4" w:space="0" w:color="auto"/>
              <w:left w:val="single" w:sz="4" w:space="0" w:color="auto"/>
              <w:right w:val="single" w:sz="4" w:space="0" w:color="auto"/>
            </w:tcBorders>
            <w:vAlign w:val="center"/>
          </w:tcPr>
          <w:p w14:paraId="3A0F7DD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7D3899F8"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675F53A5"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4F18C75E"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04A5469B"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53925989"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CCTTCTAAGAACAGTGACATG</w:t>
            </w:r>
          </w:p>
        </w:tc>
        <w:tc>
          <w:tcPr>
            <w:tcW w:w="783" w:type="pct"/>
            <w:vMerge/>
            <w:tcBorders>
              <w:left w:val="single" w:sz="4" w:space="0" w:color="auto"/>
              <w:bottom w:val="single" w:sz="4" w:space="0" w:color="auto"/>
              <w:right w:val="single" w:sz="4" w:space="0" w:color="auto"/>
            </w:tcBorders>
            <w:vAlign w:val="center"/>
          </w:tcPr>
          <w:p w14:paraId="3081C393"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5022E4BD"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7F77A870"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17</w:t>
            </w:r>
          </w:p>
          <w:p w14:paraId="2C85DFE1"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26EA72B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275</w:t>
            </w:r>
          </w:p>
        </w:tc>
        <w:tc>
          <w:tcPr>
            <w:tcW w:w="760" w:type="pct"/>
            <w:tcBorders>
              <w:top w:val="single" w:sz="4" w:space="0" w:color="auto"/>
              <w:left w:val="single" w:sz="4" w:space="0" w:color="auto"/>
              <w:bottom w:val="single" w:sz="4" w:space="0" w:color="auto"/>
              <w:right w:val="single" w:sz="4" w:space="0" w:color="auto"/>
            </w:tcBorders>
          </w:tcPr>
          <w:p w14:paraId="0B3F7DE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1DCD8280"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CACACTTCAAGGAACCTCAAG</w:t>
            </w:r>
          </w:p>
        </w:tc>
        <w:tc>
          <w:tcPr>
            <w:tcW w:w="783" w:type="pct"/>
            <w:vMerge w:val="restart"/>
            <w:tcBorders>
              <w:top w:val="single" w:sz="4" w:space="0" w:color="auto"/>
              <w:left w:val="single" w:sz="4" w:space="0" w:color="auto"/>
              <w:right w:val="single" w:sz="4" w:space="0" w:color="auto"/>
            </w:tcBorders>
            <w:vAlign w:val="center"/>
          </w:tcPr>
          <w:p w14:paraId="701426D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137FD3AC"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65AE1062"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61B764C1"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53A12232"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67A9A91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GTAGGCAACCTCCATTGAAC</w:t>
            </w:r>
          </w:p>
        </w:tc>
        <w:tc>
          <w:tcPr>
            <w:tcW w:w="783" w:type="pct"/>
            <w:vMerge/>
            <w:tcBorders>
              <w:left w:val="single" w:sz="4" w:space="0" w:color="auto"/>
              <w:bottom w:val="single" w:sz="4" w:space="0" w:color="auto"/>
              <w:right w:val="single" w:sz="4" w:space="0" w:color="auto"/>
            </w:tcBorders>
            <w:vAlign w:val="center"/>
          </w:tcPr>
          <w:p w14:paraId="72C8916C"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0CEB42EE"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29E835A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18</w:t>
            </w:r>
          </w:p>
        </w:tc>
        <w:tc>
          <w:tcPr>
            <w:tcW w:w="873" w:type="pct"/>
            <w:vMerge w:val="restart"/>
            <w:tcBorders>
              <w:top w:val="single" w:sz="4" w:space="0" w:color="auto"/>
              <w:left w:val="single" w:sz="4" w:space="0" w:color="auto"/>
              <w:right w:val="single" w:sz="4" w:space="0" w:color="auto"/>
            </w:tcBorders>
            <w:noWrap/>
            <w:vAlign w:val="center"/>
          </w:tcPr>
          <w:p w14:paraId="4C5EAB5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141</w:t>
            </w:r>
          </w:p>
        </w:tc>
        <w:tc>
          <w:tcPr>
            <w:tcW w:w="760" w:type="pct"/>
            <w:tcBorders>
              <w:top w:val="single" w:sz="4" w:space="0" w:color="auto"/>
              <w:left w:val="single" w:sz="4" w:space="0" w:color="auto"/>
              <w:bottom w:val="single" w:sz="4" w:space="0" w:color="auto"/>
              <w:right w:val="single" w:sz="4" w:space="0" w:color="auto"/>
            </w:tcBorders>
          </w:tcPr>
          <w:p w14:paraId="66E035D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27E885E"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CCAGGCATCCATGATGACC</w:t>
            </w:r>
          </w:p>
        </w:tc>
        <w:tc>
          <w:tcPr>
            <w:tcW w:w="783" w:type="pct"/>
            <w:vMerge w:val="restart"/>
            <w:tcBorders>
              <w:top w:val="single" w:sz="4" w:space="0" w:color="auto"/>
              <w:left w:val="single" w:sz="4" w:space="0" w:color="auto"/>
              <w:right w:val="single" w:sz="4" w:space="0" w:color="auto"/>
            </w:tcBorders>
            <w:vAlign w:val="center"/>
          </w:tcPr>
          <w:p w14:paraId="0B426361"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56.8</w:t>
            </w:r>
          </w:p>
        </w:tc>
      </w:tr>
      <w:tr w:rsidR="00072094" w:rsidRPr="002B3A3C" w14:paraId="54572478"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38734AE6"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3A0D3A5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2884CF5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0A12F00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GAAGTTGTTGGTAATGGTTGCCTC</w:t>
            </w:r>
          </w:p>
        </w:tc>
        <w:tc>
          <w:tcPr>
            <w:tcW w:w="783" w:type="pct"/>
            <w:vMerge/>
            <w:tcBorders>
              <w:left w:val="single" w:sz="4" w:space="0" w:color="auto"/>
              <w:bottom w:val="single" w:sz="4" w:space="0" w:color="auto"/>
              <w:right w:val="single" w:sz="4" w:space="0" w:color="auto"/>
            </w:tcBorders>
            <w:vAlign w:val="center"/>
          </w:tcPr>
          <w:p w14:paraId="138E476F"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45018AA8"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2E1F03C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19</w:t>
            </w:r>
          </w:p>
          <w:p w14:paraId="76E1EB78"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5413618A"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008</w:t>
            </w:r>
          </w:p>
        </w:tc>
        <w:tc>
          <w:tcPr>
            <w:tcW w:w="760" w:type="pct"/>
            <w:tcBorders>
              <w:top w:val="single" w:sz="4" w:space="0" w:color="auto"/>
              <w:left w:val="single" w:sz="4" w:space="0" w:color="auto"/>
              <w:bottom w:val="single" w:sz="4" w:space="0" w:color="auto"/>
              <w:right w:val="single" w:sz="4" w:space="0" w:color="auto"/>
            </w:tcBorders>
          </w:tcPr>
          <w:p w14:paraId="0691CA3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22078D1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AGGCGAGGTTTCGTTTCAAG</w:t>
            </w:r>
          </w:p>
        </w:tc>
        <w:tc>
          <w:tcPr>
            <w:tcW w:w="783" w:type="pct"/>
            <w:vMerge w:val="restart"/>
            <w:tcBorders>
              <w:top w:val="single" w:sz="4" w:space="0" w:color="auto"/>
              <w:left w:val="single" w:sz="4" w:space="0" w:color="auto"/>
              <w:right w:val="single" w:sz="4" w:space="0" w:color="auto"/>
            </w:tcBorders>
            <w:vAlign w:val="center"/>
          </w:tcPr>
          <w:p w14:paraId="16BBFDBA"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56.8</w:t>
            </w:r>
          </w:p>
        </w:tc>
      </w:tr>
      <w:tr w:rsidR="00072094" w:rsidRPr="002B3A3C" w14:paraId="60CC4389"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673130D0"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652A76F9"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29231F60"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4377757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GCCCATATTTTTACGCCCAC</w:t>
            </w:r>
          </w:p>
        </w:tc>
        <w:tc>
          <w:tcPr>
            <w:tcW w:w="783" w:type="pct"/>
            <w:vMerge/>
            <w:tcBorders>
              <w:left w:val="single" w:sz="4" w:space="0" w:color="auto"/>
              <w:bottom w:val="single" w:sz="4" w:space="0" w:color="auto"/>
              <w:right w:val="single" w:sz="4" w:space="0" w:color="auto"/>
            </w:tcBorders>
            <w:vAlign w:val="center"/>
          </w:tcPr>
          <w:p w14:paraId="58E192DE"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67C8EBE6"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1747C66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20</w:t>
            </w:r>
          </w:p>
          <w:p w14:paraId="3792F28C"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1B6FC73E"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127</w:t>
            </w:r>
          </w:p>
        </w:tc>
        <w:tc>
          <w:tcPr>
            <w:tcW w:w="760" w:type="pct"/>
            <w:tcBorders>
              <w:top w:val="single" w:sz="4" w:space="0" w:color="auto"/>
              <w:left w:val="single" w:sz="4" w:space="0" w:color="auto"/>
              <w:bottom w:val="single" w:sz="4" w:space="0" w:color="auto"/>
              <w:right w:val="single" w:sz="4" w:space="0" w:color="auto"/>
            </w:tcBorders>
          </w:tcPr>
          <w:p w14:paraId="2A3B5BF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424395F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GGTTAGCATCTGAGCTTCTTCGTC</w:t>
            </w:r>
          </w:p>
        </w:tc>
        <w:tc>
          <w:tcPr>
            <w:tcW w:w="783" w:type="pct"/>
            <w:vMerge w:val="restart"/>
            <w:tcBorders>
              <w:top w:val="single" w:sz="4" w:space="0" w:color="auto"/>
              <w:left w:val="single" w:sz="4" w:space="0" w:color="auto"/>
              <w:right w:val="single" w:sz="4" w:space="0" w:color="auto"/>
            </w:tcBorders>
            <w:vAlign w:val="center"/>
          </w:tcPr>
          <w:p w14:paraId="35DC8436"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55.5</w:t>
            </w:r>
          </w:p>
        </w:tc>
      </w:tr>
      <w:tr w:rsidR="00072094" w:rsidRPr="002B3A3C" w14:paraId="53A20DF4"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220EC00E"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2AEAA956"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076F105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4AD20FF3"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CTCCTCACTTGGTCTGAAACTC</w:t>
            </w:r>
          </w:p>
        </w:tc>
        <w:tc>
          <w:tcPr>
            <w:tcW w:w="783" w:type="pct"/>
            <w:vMerge/>
            <w:tcBorders>
              <w:left w:val="single" w:sz="4" w:space="0" w:color="auto"/>
              <w:bottom w:val="single" w:sz="4" w:space="0" w:color="auto"/>
              <w:right w:val="single" w:sz="4" w:space="0" w:color="auto"/>
            </w:tcBorders>
            <w:vAlign w:val="center"/>
          </w:tcPr>
          <w:p w14:paraId="77BAC846" w14:textId="77777777" w:rsidR="00072094" w:rsidRPr="002B3A3C" w:rsidRDefault="00072094" w:rsidP="00F77079">
            <w:pPr>
              <w:spacing w:before="20" w:after="20"/>
              <w:jc w:val="center"/>
              <w:rPr>
                <w:rFonts w:ascii="Times New Roman" w:hAnsi="Times New Roman" w:cs="Times New Roman"/>
                <w:b/>
                <w:bCs/>
                <w:color w:val="000000" w:themeColor="text1"/>
              </w:rPr>
            </w:pPr>
          </w:p>
        </w:tc>
      </w:tr>
      <w:tr w:rsidR="00072094" w:rsidRPr="002B3A3C" w14:paraId="56958E26" w14:textId="77777777" w:rsidTr="00F77079">
        <w:trPr>
          <w:trHeight w:val="20"/>
          <w:jc w:val="center"/>
        </w:trPr>
        <w:tc>
          <w:tcPr>
            <w:tcW w:w="308" w:type="pct"/>
            <w:vMerge w:val="restart"/>
            <w:tcBorders>
              <w:top w:val="single" w:sz="4" w:space="0" w:color="auto"/>
              <w:left w:val="single" w:sz="4" w:space="0" w:color="auto"/>
              <w:right w:val="single" w:sz="4" w:space="0" w:color="auto"/>
            </w:tcBorders>
            <w:noWrap/>
            <w:vAlign w:val="center"/>
          </w:tcPr>
          <w:p w14:paraId="0AFE3278"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21</w:t>
            </w:r>
          </w:p>
          <w:p w14:paraId="54E2DD7D"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val="restart"/>
            <w:tcBorders>
              <w:top w:val="single" w:sz="4" w:space="0" w:color="auto"/>
              <w:left w:val="single" w:sz="4" w:space="0" w:color="auto"/>
              <w:right w:val="single" w:sz="4" w:space="0" w:color="auto"/>
            </w:tcBorders>
            <w:noWrap/>
            <w:vAlign w:val="center"/>
          </w:tcPr>
          <w:p w14:paraId="1E57F195"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CEDG 128</w:t>
            </w:r>
          </w:p>
        </w:tc>
        <w:tc>
          <w:tcPr>
            <w:tcW w:w="760" w:type="pct"/>
            <w:tcBorders>
              <w:top w:val="single" w:sz="4" w:space="0" w:color="auto"/>
              <w:left w:val="single" w:sz="4" w:space="0" w:color="auto"/>
              <w:bottom w:val="single" w:sz="4" w:space="0" w:color="auto"/>
              <w:right w:val="single" w:sz="4" w:space="0" w:color="auto"/>
            </w:tcBorders>
          </w:tcPr>
          <w:p w14:paraId="2EDBAD8F"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F</w:t>
            </w:r>
          </w:p>
        </w:tc>
        <w:tc>
          <w:tcPr>
            <w:tcW w:w="2276" w:type="pct"/>
            <w:tcBorders>
              <w:top w:val="single" w:sz="4" w:space="0" w:color="auto"/>
              <w:left w:val="single" w:sz="4" w:space="0" w:color="auto"/>
              <w:bottom w:val="single" w:sz="4" w:space="0" w:color="auto"/>
              <w:right w:val="single" w:sz="4" w:space="0" w:color="auto"/>
            </w:tcBorders>
          </w:tcPr>
          <w:p w14:paraId="3C9E04EA"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CTGCCAAAGATGGACAACTTGGAC</w:t>
            </w:r>
          </w:p>
        </w:tc>
        <w:tc>
          <w:tcPr>
            <w:tcW w:w="783" w:type="pct"/>
            <w:vMerge w:val="restart"/>
            <w:tcBorders>
              <w:top w:val="single" w:sz="4" w:space="0" w:color="auto"/>
              <w:left w:val="single" w:sz="4" w:space="0" w:color="auto"/>
              <w:right w:val="single" w:sz="4" w:space="0" w:color="auto"/>
            </w:tcBorders>
            <w:vAlign w:val="center"/>
          </w:tcPr>
          <w:p w14:paraId="152F672B"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b/>
                <w:bCs/>
                <w:color w:val="000000" w:themeColor="text1"/>
              </w:rPr>
              <w:t>55</w:t>
            </w:r>
          </w:p>
        </w:tc>
      </w:tr>
      <w:tr w:rsidR="00072094" w:rsidRPr="002B3A3C" w14:paraId="6E66C68A" w14:textId="77777777" w:rsidTr="00F77079">
        <w:trPr>
          <w:trHeight w:val="20"/>
          <w:jc w:val="center"/>
        </w:trPr>
        <w:tc>
          <w:tcPr>
            <w:tcW w:w="308" w:type="pct"/>
            <w:vMerge/>
            <w:tcBorders>
              <w:left w:val="single" w:sz="4" w:space="0" w:color="auto"/>
              <w:bottom w:val="single" w:sz="4" w:space="0" w:color="auto"/>
              <w:right w:val="single" w:sz="4" w:space="0" w:color="auto"/>
            </w:tcBorders>
            <w:noWrap/>
            <w:vAlign w:val="center"/>
          </w:tcPr>
          <w:p w14:paraId="427B241E"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873" w:type="pct"/>
            <w:vMerge/>
            <w:tcBorders>
              <w:left w:val="single" w:sz="4" w:space="0" w:color="auto"/>
              <w:bottom w:val="single" w:sz="4" w:space="0" w:color="auto"/>
              <w:right w:val="single" w:sz="4" w:space="0" w:color="auto"/>
            </w:tcBorders>
            <w:noWrap/>
            <w:vAlign w:val="center"/>
          </w:tcPr>
          <w:p w14:paraId="09256459" w14:textId="77777777" w:rsidR="00072094" w:rsidRPr="002B3A3C" w:rsidRDefault="00072094" w:rsidP="00F77079">
            <w:pPr>
              <w:spacing w:before="20" w:after="20"/>
              <w:jc w:val="center"/>
              <w:rPr>
                <w:rFonts w:ascii="Times New Roman" w:hAnsi="Times New Roman" w:cs="Times New Roman"/>
                <w:b/>
                <w:bCs/>
                <w:color w:val="000000" w:themeColor="text1"/>
              </w:rPr>
            </w:pPr>
          </w:p>
        </w:tc>
        <w:tc>
          <w:tcPr>
            <w:tcW w:w="760" w:type="pct"/>
            <w:tcBorders>
              <w:top w:val="single" w:sz="4" w:space="0" w:color="auto"/>
              <w:left w:val="single" w:sz="4" w:space="0" w:color="auto"/>
              <w:bottom w:val="single" w:sz="4" w:space="0" w:color="auto"/>
              <w:right w:val="single" w:sz="4" w:space="0" w:color="auto"/>
            </w:tcBorders>
          </w:tcPr>
          <w:p w14:paraId="7A876ED0"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R</w:t>
            </w:r>
          </w:p>
        </w:tc>
        <w:tc>
          <w:tcPr>
            <w:tcW w:w="2276" w:type="pct"/>
            <w:tcBorders>
              <w:top w:val="single" w:sz="4" w:space="0" w:color="auto"/>
              <w:left w:val="single" w:sz="4" w:space="0" w:color="auto"/>
              <w:bottom w:val="single" w:sz="4" w:space="0" w:color="auto"/>
              <w:right w:val="single" w:sz="4" w:space="0" w:color="auto"/>
            </w:tcBorders>
          </w:tcPr>
          <w:p w14:paraId="38B32284" w14:textId="77777777" w:rsidR="00072094" w:rsidRPr="002B3A3C" w:rsidRDefault="00072094" w:rsidP="00F77079">
            <w:pPr>
              <w:spacing w:before="20" w:after="20"/>
              <w:jc w:val="center"/>
              <w:rPr>
                <w:rFonts w:ascii="Times New Roman" w:hAnsi="Times New Roman" w:cs="Times New Roman"/>
                <w:b/>
                <w:bCs/>
                <w:color w:val="000000" w:themeColor="text1"/>
              </w:rPr>
            </w:pPr>
            <w:r w:rsidRPr="002B3A3C">
              <w:rPr>
                <w:rFonts w:ascii="Times New Roman" w:hAnsi="Times New Roman" w:cs="Times New Roman"/>
                <w:color w:val="000000" w:themeColor="text1"/>
              </w:rPr>
              <w:t>GCCAACCATCATCACAGTGC</w:t>
            </w:r>
          </w:p>
        </w:tc>
        <w:tc>
          <w:tcPr>
            <w:tcW w:w="783" w:type="pct"/>
            <w:vMerge/>
            <w:tcBorders>
              <w:left w:val="single" w:sz="4" w:space="0" w:color="auto"/>
              <w:bottom w:val="single" w:sz="4" w:space="0" w:color="auto"/>
              <w:right w:val="single" w:sz="4" w:space="0" w:color="auto"/>
            </w:tcBorders>
            <w:vAlign w:val="center"/>
          </w:tcPr>
          <w:p w14:paraId="4B3FECA8" w14:textId="77777777" w:rsidR="00072094" w:rsidRPr="002B3A3C" w:rsidRDefault="00072094" w:rsidP="00F77079">
            <w:pPr>
              <w:spacing w:before="20" w:after="20"/>
              <w:jc w:val="center"/>
              <w:rPr>
                <w:rFonts w:ascii="Times New Roman" w:hAnsi="Times New Roman" w:cs="Times New Roman"/>
                <w:b/>
                <w:bCs/>
                <w:color w:val="000000" w:themeColor="text1"/>
              </w:rPr>
            </w:pPr>
          </w:p>
        </w:tc>
      </w:tr>
    </w:tbl>
    <w:p w14:paraId="606881D5" w14:textId="77777777" w:rsidR="00072094" w:rsidRPr="008E50A3" w:rsidRDefault="00072094" w:rsidP="009803AA">
      <w:pPr>
        <w:autoSpaceDE w:val="0"/>
        <w:autoSpaceDN w:val="0"/>
        <w:spacing w:after="120" w:line="384" w:lineRule="auto"/>
        <w:ind w:left="18"/>
        <w:jc w:val="both"/>
        <w:rPr>
          <w:rFonts w:ascii="Times New Roman" w:hAnsi="Times New Roman" w:cs="Times New Roman"/>
        </w:rPr>
      </w:pPr>
    </w:p>
    <w:p w14:paraId="493FB432" w14:textId="4E950D73" w:rsidR="009803AA" w:rsidRPr="009803AA" w:rsidRDefault="008E50A3" w:rsidP="009803AA">
      <w:pPr>
        <w:tabs>
          <w:tab w:val="left" w:pos="0"/>
        </w:tabs>
        <w:spacing w:after="120" w:line="384" w:lineRule="auto"/>
        <w:ind w:firstLine="720"/>
        <w:jc w:val="both"/>
        <w:rPr>
          <w:color w:val="FF0000"/>
        </w:rPr>
      </w:pPr>
      <w:r w:rsidRPr="008E50A3">
        <w:rPr>
          <w:rFonts w:ascii="Times New Roman" w:hAnsi="Times New Roman" w:cs="Times New Roman"/>
          <w:color w:val="000000"/>
        </w:rPr>
        <w:t>The isolated and quantified DNA sample was subjected to DNA amplification by the use of following components</w:t>
      </w:r>
      <w:r>
        <w:rPr>
          <w:color w:val="000000"/>
        </w:rPr>
        <w:t xml:space="preserve"> </w:t>
      </w:r>
      <w:r w:rsidRPr="008E50A3">
        <w:rPr>
          <w:rFonts w:ascii="Times New Roman" w:hAnsi="Times New Roman" w:cs="Times New Roman"/>
          <w:color w:val="000000"/>
        </w:rPr>
        <w:t>(</w:t>
      </w:r>
      <w:r w:rsidRPr="007546C0">
        <w:rPr>
          <w:rFonts w:ascii="Times New Roman" w:hAnsi="Times New Roman" w:cs="Times New Roman"/>
        </w:rPr>
        <w:t>Tabl</w:t>
      </w:r>
      <w:r w:rsidR="009803AA" w:rsidRPr="007546C0">
        <w:rPr>
          <w:rFonts w:ascii="Times New Roman" w:hAnsi="Times New Roman" w:cs="Times New Roman"/>
        </w:rPr>
        <w:t xml:space="preserve">e </w:t>
      </w:r>
      <w:r w:rsidR="00072094">
        <w:rPr>
          <w:rFonts w:ascii="Times New Roman" w:hAnsi="Times New Roman" w:cs="Times New Roman"/>
        </w:rPr>
        <w:t>3</w:t>
      </w:r>
      <w:r w:rsidRPr="007546C0">
        <w:rPr>
          <w:rFonts w:ascii="Times New Roman" w:hAnsi="Times New Roman" w:cs="Times New Roman"/>
        </w:rPr>
        <w:t>).</w:t>
      </w:r>
    </w:p>
    <w:p w14:paraId="113DBDEE" w14:textId="60682BAF" w:rsidR="009A1041" w:rsidRPr="00B42047" w:rsidRDefault="008E50A3" w:rsidP="009A1041">
      <w:pPr>
        <w:spacing w:after="200" w:line="360" w:lineRule="auto"/>
        <w:jc w:val="both"/>
        <w:rPr>
          <w:rFonts w:ascii="Times New Roman" w:hAnsi="Times New Roman" w:cs="Times New Roman"/>
          <w:b/>
          <w:bCs/>
        </w:rPr>
      </w:pPr>
      <w:r>
        <w:rPr>
          <w:rFonts w:ascii="Times New Roman" w:hAnsi="Times New Roman" w:cs="Times New Roman"/>
          <w:b/>
          <w:bCs/>
        </w:rPr>
        <w:t xml:space="preserve">Table </w:t>
      </w:r>
      <w:r w:rsidR="00072094">
        <w:rPr>
          <w:rFonts w:ascii="Times New Roman" w:hAnsi="Times New Roman" w:cs="Times New Roman"/>
          <w:b/>
          <w:bCs/>
        </w:rPr>
        <w:t>3</w:t>
      </w:r>
      <w:r>
        <w:rPr>
          <w:rFonts w:ascii="Times New Roman" w:hAnsi="Times New Roman" w:cs="Times New Roman"/>
          <w:b/>
          <w:bCs/>
        </w:rPr>
        <w:t>: Master mixture for polymerase chain reaction</w:t>
      </w:r>
      <w:r w:rsidR="00B42047" w:rsidRPr="00B42047">
        <w:rPr>
          <w:rFonts w:ascii="Times New Roman" w:hAnsi="Times New Roman" w:cs="Times New Roman"/>
          <w:b/>
          <w:bCs/>
        </w:rPr>
        <w:t xml:space="preserve"> </w:t>
      </w:r>
      <w:r w:rsidR="009A1041" w:rsidRPr="00B42047">
        <w:rPr>
          <w:rFonts w:ascii="Times New Roman" w:hAnsi="Times New Roman" w:cs="Times New Roman"/>
          <w:b/>
          <w:b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6"/>
        <w:gridCol w:w="3447"/>
        <w:gridCol w:w="3537"/>
      </w:tblGrid>
      <w:tr w:rsidR="008E50A3" w:rsidRPr="009E4028" w14:paraId="14E8CEB3" w14:textId="77777777" w:rsidTr="001931C2">
        <w:trPr>
          <w:trHeight w:val="20"/>
        </w:trPr>
        <w:tc>
          <w:tcPr>
            <w:tcW w:w="1444" w:type="pct"/>
          </w:tcPr>
          <w:p w14:paraId="707492C8" w14:textId="77777777" w:rsidR="008E50A3" w:rsidRPr="009E4028" w:rsidRDefault="008E50A3" w:rsidP="001931C2">
            <w:pPr>
              <w:pStyle w:val="TableParagraph"/>
              <w:spacing w:before="40" w:after="40"/>
              <w:ind w:left="244" w:right="235"/>
              <w:rPr>
                <w:rFonts w:ascii="Times New Roman" w:hAnsi="Times New Roman" w:cs="Times New Roman"/>
                <w:b/>
                <w:sz w:val="24"/>
              </w:rPr>
            </w:pPr>
            <w:r w:rsidRPr="009E4028">
              <w:rPr>
                <w:rFonts w:ascii="Times New Roman" w:hAnsi="Times New Roman" w:cs="Times New Roman"/>
                <w:b/>
                <w:sz w:val="24"/>
              </w:rPr>
              <w:t>Components</w:t>
            </w:r>
          </w:p>
        </w:tc>
        <w:tc>
          <w:tcPr>
            <w:tcW w:w="1755" w:type="pct"/>
          </w:tcPr>
          <w:p w14:paraId="432FEC01" w14:textId="77777777" w:rsidR="008E50A3" w:rsidRPr="009E4028" w:rsidRDefault="008E50A3" w:rsidP="001931C2">
            <w:pPr>
              <w:pStyle w:val="TableParagraph"/>
              <w:spacing w:before="40" w:after="40"/>
              <w:ind w:left="168" w:right="108"/>
              <w:rPr>
                <w:rFonts w:ascii="Times New Roman" w:hAnsi="Times New Roman" w:cs="Times New Roman"/>
                <w:b/>
                <w:sz w:val="24"/>
              </w:rPr>
            </w:pPr>
            <w:r w:rsidRPr="009E4028">
              <w:rPr>
                <w:rFonts w:ascii="Times New Roman" w:hAnsi="Times New Roman" w:cs="Times New Roman"/>
                <w:b/>
                <w:sz w:val="24"/>
              </w:rPr>
              <w:t>Stock</w:t>
            </w:r>
            <w:r w:rsidRPr="009E4028">
              <w:rPr>
                <w:rFonts w:ascii="Times New Roman" w:hAnsi="Times New Roman" w:cs="Times New Roman"/>
                <w:b/>
                <w:spacing w:val="-4"/>
                <w:sz w:val="24"/>
              </w:rPr>
              <w:t xml:space="preserve"> </w:t>
            </w:r>
            <w:r w:rsidRPr="009E4028">
              <w:rPr>
                <w:rFonts w:ascii="Times New Roman" w:hAnsi="Times New Roman" w:cs="Times New Roman"/>
                <w:b/>
                <w:sz w:val="24"/>
              </w:rPr>
              <w:t>concentration</w:t>
            </w:r>
          </w:p>
        </w:tc>
        <w:tc>
          <w:tcPr>
            <w:tcW w:w="1801" w:type="pct"/>
          </w:tcPr>
          <w:p w14:paraId="207DCB31" w14:textId="77777777" w:rsidR="008E50A3" w:rsidRPr="009E4028" w:rsidRDefault="008E50A3" w:rsidP="001931C2">
            <w:pPr>
              <w:pStyle w:val="TableParagraph"/>
              <w:spacing w:before="40" w:after="40"/>
              <w:ind w:left="168" w:right="108"/>
              <w:rPr>
                <w:rFonts w:ascii="Times New Roman" w:hAnsi="Times New Roman" w:cs="Times New Roman"/>
                <w:b/>
                <w:sz w:val="24"/>
              </w:rPr>
            </w:pPr>
            <w:r w:rsidRPr="009E4028">
              <w:rPr>
                <w:rFonts w:ascii="Times New Roman" w:hAnsi="Times New Roman" w:cs="Times New Roman"/>
                <w:b/>
                <w:sz w:val="24"/>
              </w:rPr>
              <w:t>Vol.</w:t>
            </w:r>
            <w:r w:rsidRPr="009E4028">
              <w:rPr>
                <w:rFonts w:ascii="Times New Roman" w:hAnsi="Times New Roman" w:cs="Times New Roman"/>
                <w:b/>
                <w:spacing w:val="-8"/>
                <w:sz w:val="24"/>
              </w:rPr>
              <w:t xml:space="preserve"> </w:t>
            </w:r>
            <w:r w:rsidRPr="009E4028">
              <w:rPr>
                <w:rFonts w:ascii="Times New Roman" w:hAnsi="Times New Roman" w:cs="Times New Roman"/>
                <w:b/>
                <w:sz w:val="24"/>
              </w:rPr>
              <w:t>for</w:t>
            </w:r>
            <w:r w:rsidRPr="009E4028">
              <w:rPr>
                <w:rFonts w:ascii="Times New Roman" w:hAnsi="Times New Roman" w:cs="Times New Roman"/>
                <w:b/>
                <w:spacing w:val="-12"/>
                <w:sz w:val="24"/>
              </w:rPr>
              <w:t xml:space="preserve"> </w:t>
            </w:r>
            <w:r w:rsidRPr="009E4028">
              <w:rPr>
                <w:rFonts w:ascii="Times New Roman" w:hAnsi="Times New Roman" w:cs="Times New Roman"/>
                <w:b/>
                <w:sz w:val="24"/>
              </w:rPr>
              <w:t>one</w:t>
            </w:r>
            <w:r w:rsidRPr="009E4028">
              <w:rPr>
                <w:rFonts w:ascii="Times New Roman" w:hAnsi="Times New Roman" w:cs="Times New Roman"/>
                <w:b/>
                <w:spacing w:val="-8"/>
                <w:sz w:val="24"/>
              </w:rPr>
              <w:t xml:space="preserve"> </w:t>
            </w:r>
            <w:r w:rsidRPr="009E4028">
              <w:rPr>
                <w:rFonts w:ascii="Times New Roman" w:hAnsi="Times New Roman" w:cs="Times New Roman"/>
                <w:b/>
                <w:sz w:val="24"/>
              </w:rPr>
              <w:t>reaction/10</w:t>
            </w:r>
            <w:r w:rsidRPr="009E4028">
              <w:rPr>
                <w:rFonts w:ascii="Times New Roman" w:hAnsi="Times New Roman" w:cs="Times New Roman"/>
                <w:b/>
                <w:sz w:val="24"/>
                <w:cs/>
                <w:lang w:bidi="mr-IN"/>
              </w:rPr>
              <w:t xml:space="preserve"> </w:t>
            </w:r>
            <w:r w:rsidRPr="009E4028">
              <w:rPr>
                <w:rFonts w:ascii="Times New Roman" w:hAnsi="Times New Roman" w:cs="Times New Roman"/>
                <w:b/>
                <w:sz w:val="24"/>
              </w:rPr>
              <w:t>µl</w:t>
            </w:r>
          </w:p>
        </w:tc>
      </w:tr>
      <w:tr w:rsidR="008E50A3" w:rsidRPr="009E4028" w14:paraId="7735A66E" w14:textId="77777777" w:rsidTr="001931C2">
        <w:trPr>
          <w:trHeight w:val="20"/>
        </w:trPr>
        <w:tc>
          <w:tcPr>
            <w:tcW w:w="1444" w:type="pct"/>
          </w:tcPr>
          <w:p w14:paraId="424E6FD6" w14:textId="77777777" w:rsidR="008E50A3" w:rsidRPr="009E4028" w:rsidRDefault="008E50A3" w:rsidP="001931C2">
            <w:pPr>
              <w:pStyle w:val="TableParagraph"/>
              <w:spacing w:before="40" w:after="40"/>
              <w:ind w:left="244" w:right="237"/>
              <w:rPr>
                <w:rFonts w:ascii="Times New Roman" w:hAnsi="Times New Roman" w:cs="Times New Roman"/>
                <w:sz w:val="24"/>
              </w:rPr>
            </w:pPr>
            <w:r w:rsidRPr="009E4028">
              <w:rPr>
                <w:rFonts w:ascii="Times New Roman" w:hAnsi="Times New Roman" w:cs="Times New Roman"/>
                <w:sz w:val="24"/>
              </w:rPr>
              <w:t>Taq</w:t>
            </w:r>
            <w:r w:rsidRPr="009E4028">
              <w:rPr>
                <w:rFonts w:ascii="Times New Roman" w:hAnsi="Times New Roman" w:cs="Times New Roman"/>
                <w:spacing w:val="-2"/>
                <w:sz w:val="24"/>
              </w:rPr>
              <w:t xml:space="preserve"> </w:t>
            </w:r>
            <w:r w:rsidRPr="009E4028">
              <w:rPr>
                <w:rFonts w:ascii="Times New Roman" w:hAnsi="Times New Roman" w:cs="Times New Roman"/>
                <w:sz w:val="24"/>
              </w:rPr>
              <w:t>buffer</w:t>
            </w:r>
          </w:p>
        </w:tc>
        <w:tc>
          <w:tcPr>
            <w:tcW w:w="1755" w:type="pct"/>
          </w:tcPr>
          <w:p w14:paraId="5625312B"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10X</w:t>
            </w:r>
          </w:p>
        </w:tc>
        <w:tc>
          <w:tcPr>
            <w:tcW w:w="1801" w:type="pct"/>
          </w:tcPr>
          <w:p w14:paraId="6BDC22F3"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1.25µl</w:t>
            </w:r>
          </w:p>
        </w:tc>
      </w:tr>
      <w:tr w:rsidR="008E50A3" w:rsidRPr="009E4028" w14:paraId="7D14E371" w14:textId="77777777" w:rsidTr="001931C2">
        <w:trPr>
          <w:trHeight w:val="20"/>
        </w:trPr>
        <w:tc>
          <w:tcPr>
            <w:tcW w:w="1444" w:type="pct"/>
          </w:tcPr>
          <w:p w14:paraId="603EC85D" w14:textId="77777777" w:rsidR="008E50A3" w:rsidRPr="009E4028" w:rsidRDefault="008E50A3" w:rsidP="001931C2">
            <w:pPr>
              <w:pStyle w:val="TableParagraph"/>
              <w:spacing w:before="40" w:after="40"/>
              <w:ind w:left="244" w:right="236"/>
              <w:rPr>
                <w:rFonts w:ascii="Times New Roman" w:hAnsi="Times New Roman" w:cs="Times New Roman"/>
                <w:sz w:val="24"/>
              </w:rPr>
            </w:pPr>
            <w:r w:rsidRPr="009E4028">
              <w:rPr>
                <w:rFonts w:ascii="Times New Roman" w:hAnsi="Times New Roman" w:cs="Times New Roman"/>
                <w:sz w:val="24"/>
              </w:rPr>
              <w:t>MgCl</w:t>
            </w:r>
            <w:r w:rsidRPr="009E4028">
              <w:rPr>
                <w:rFonts w:ascii="Times New Roman" w:hAnsi="Times New Roman" w:cs="Times New Roman"/>
                <w:sz w:val="24"/>
                <w:vertAlign w:val="subscript"/>
              </w:rPr>
              <w:t>2</w:t>
            </w:r>
          </w:p>
        </w:tc>
        <w:tc>
          <w:tcPr>
            <w:tcW w:w="1755" w:type="pct"/>
          </w:tcPr>
          <w:p w14:paraId="6399821B"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25 mM</w:t>
            </w:r>
          </w:p>
        </w:tc>
        <w:tc>
          <w:tcPr>
            <w:tcW w:w="1801" w:type="pct"/>
          </w:tcPr>
          <w:p w14:paraId="13213C59"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0.25µl</w:t>
            </w:r>
          </w:p>
        </w:tc>
      </w:tr>
      <w:tr w:rsidR="008E50A3" w:rsidRPr="009E4028" w14:paraId="601642D9" w14:textId="77777777" w:rsidTr="001931C2">
        <w:trPr>
          <w:trHeight w:val="20"/>
        </w:trPr>
        <w:tc>
          <w:tcPr>
            <w:tcW w:w="1444" w:type="pct"/>
          </w:tcPr>
          <w:p w14:paraId="25666056" w14:textId="77777777" w:rsidR="008E50A3" w:rsidRPr="009E4028" w:rsidRDefault="008E50A3" w:rsidP="001931C2">
            <w:pPr>
              <w:pStyle w:val="TableParagraph"/>
              <w:spacing w:before="40" w:after="40"/>
              <w:ind w:left="243" w:right="237"/>
              <w:rPr>
                <w:rFonts w:ascii="Times New Roman" w:hAnsi="Times New Roman" w:cs="Times New Roman"/>
                <w:sz w:val="24"/>
              </w:rPr>
            </w:pPr>
            <w:r w:rsidRPr="009E4028">
              <w:rPr>
                <w:rFonts w:ascii="Times New Roman" w:hAnsi="Times New Roman" w:cs="Times New Roman"/>
                <w:sz w:val="24"/>
              </w:rPr>
              <w:t>dNTP</w:t>
            </w:r>
            <w:r w:rsidRPr="009E4028">
              <w:rPr>
                <w:rFonts w:ascii="Times New Roman" w:hAnsi="Times New Roman" w:cs="Times New Roman"/>
                <w:spacing w:val="-1"/>
                <w:sz w:val="24"/>
              </w:rPr>
              <w:t xml:space="preserve"> </w:t>
            </w:r>
            <w:r w:rsidRPr="009E4028">
              <w:rPr>
                <w:rFonts w:ascii="Times New Roman" w:hAnsi="Times New Roman" w:cs="Times New Roman"/>
                <w:sz w:val="24"/>
              </w:rPr>
              <w:t>mix</w:t>
            </w:r>
          </w:p>
        </w:tc>
        <w:tc>
          <w:tcPr>
            <w:tcW w:w="1755" w:type="pct"/>
          </w:tcPr>
          <w:p w14:paraId="638A8780"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10 mM</w:t>
            </w:r>
          </w:p>
        </w:tc>
        <w:tc>
          <w:tcPr>
            <w:tcW w:w="1801" w:type="pct"/>
          </w:tcPr>
          <w:p w14:paraId="547D258C"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0.5µl</w:t>
            </w:r>
          </w:p>
        </w:tc>
      </w:tr>
      <w:tr w:rsidR="008E50A3" w:rsidRPr="009E4028" w14:paraId="648E42D0" w14:textId="77777777" w:rsidTr="001931C2">
        <w:trPr>
          <w:trHeight w:val="20"/>
        </w:trPr>
        <w:tc>
          <w:tcPr>
            <w:tcW w:w="1444" w:type="pct"/>
          </w:tcPr>
          <w:p w14:paraId="510F7A9D" w14:textId="77777777" w:rsidR="008E50A3" w:rsidRPr="009E4028" w:rsidRDefault="008E50A3" w:rsidP="001931C2">
            <w:pPr>
              <w:pStyle w:val="TableParagraph"/>
              <w:spacing w:before="40" w:after="40"/>
              <w:ind w:left="243" w:right="237"/>
              <w:rPr>
                <w:rFonts w:ascii="Times New Roman" w:hAnsi="Times New Roman" w:cs="Times New Roman"/>
                <w:sz w:val="24"/>
              </w:rPr>
            </w:pPr>
            <w:r w:rsidRPr="009E4028">
              <w:rPr>
                <w:rFonts w:ascii="Times New Roman" w:hAnsi="Times New Roman" w:cs="Times New Roman"/>
                <w:sz w:val="24"/>
              </w:rPr>
              <w:t>Primer-</w:t>
            </w:r>
            <w:r w:rsidRPr="009E4028">
              <w:rPr>
                <w:rFonts w:ascii="Times New Roman" w:hAnsi="Times New Roman" w:cs="Times New Roman"/>
                <w:spacing w:val="-2"/>
                <w:sz w:val="24"/>
              </w:rPr>
              <w:t xml:space="preserve"> </w:t>
            </w:r>
            <w:r w:rsidRPr="009E4028">
              <w:rPr>
                <w:rFonts w:ascii="Times New Roman" w:hAnsi="Times New Roman" w:cs="Times New Roman"/>
                <w:sz w:val="24"/>
              </w:rPr>
              <w:t>F</w:t>
            </w:r>
          </w:p>
        </w:tc>
        <w:tc>
          <w:tcPr>
            <w:tcW w:w="1755" w:type="pct"/>
          </w:tcPr>
          <w:p w14:paraId="59DFB592"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25picomole/µl</w:t>
            </w:r>
          </w:p>
        </w:tc>
        <w:tc>
          <w:tcPr>
            <w:tcW w:w="1801" w:type="pct"/>
          </w:tcPr>
          <w:p w14:paraId="76458863"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0.5µl</w:t>
            </w:r>
          </w:p>
        </w:tc>
      </w:tr>
      <w:tr w:rsidR="008E50A3" w:rsidRPr="009E4028" w14:paraId="7498D5E2" w14:textId="77777777" w:rsidTr="001931C2">
        <w:trPr>
          <w:trHeight w:val="20"/>
        </w:trPr>
        <w:tc>
          <w:tcPr>
            <w:tcW w:w="1444" w:type="pct"/>
          </w:tcPr>
          <w:p w14:paraId="40A6015A" w14:textId="77777777" w:rsidR="008E50A3" w:rsidRPr="009E4028" w:rsidRDefault="008E50A3" w:rsidP="001931C2">
            <w:pPr>
              <w:pStyle w:val="TableParagraph"/>
              <w:spacing w:before="40" w:after="40"/>
              <w:ind w:left="244" w:right="236"/>
              <w:rPr>
                <w:rFonts w:ascii="Times New Roman" w:hAnsi="Times New Roman" w:cs="Times New Roman"/>
                <w:sz w:val="24"/>
              </w:rPr>
            </w:pPr>
            <w:r w:rsidRPr="009E4028">
              <w:rPr>
                <w:rFonts w:ascii="Times New Roman" w:hAnsi="Times New Roman" w:cs="Times New Roman"/>
                <w:sz w:val="24"/>
              </w:rPr>
              <w:t>Primer-</w:t>
            </w:r>
            <w:r w:rsidRPr="009E4028">
              <w:rPr>
                <w:rFonts w:ascii="Times New Roman" w:hAnsi="Times New Roman" w:cs="Times New Roman"/>
                <w:spacing w:val="-2"/>
                <w:sz w:val="24"/>
              </w:rPr>
              <w:t xml:space="preserve"> </w:t>
            </w:r>
            <w:r w:rsidRPr="009E4028">
              <w:rPr>
                <w:rFonts w:ascii="Times New Roman" w:hAnsi="Times New Roman" w:cs="Times New Roman"/>
                <w:sz w:val="24"/>
              </w:rPr>
              <w:t>R</w:t>
            </w:r>
          </w:p>
        </w:tc>
        <w:tc>
          <w:tcPr>
            <w:tcW w:w="1755" w:type="pct"/>
          </w:tcPr>
          <w:p w14:paraId="3B8EA0BA"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25picomole/µl</w:t>
            </w:r>
          </w:p>
        </w:tc>
        <w:tc>
          <w:tcPr>
            <w:tcW w:w="1801" w:type="pct"/>
          </w:tcPr>
          <w:p w14:paraId="69B8E0E6"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0.5µl</w:t>
            </w:r>
          </w:p>
        </w:tc>
      </w:tr>
      <w:tr w:rsidR="008E50A3" w:rsidRPr="009E4028" w14:paraId="21BCE3C0" w14:textId="77777777" w:rsidTr="001931C2">
        <w:trPr>
          <w:trHeight w:val="20"/>
        </w:trPr>
        <w:tc>
          <w:tcPr>
            <w:tcW w:w="1444" w:type="pct"/>
          </w:tcPr>
          <w:p w14:paraId="26522262" w14:textId="77777777" w:rsidR="008E50A3" w:rsidRPr="009E4028" w:rsidRDefault="008E50A3" w:rsidP="001931C2">
            <w:pPr>
              <w:pStyle w:val="TableParagraph"/>
              <w:spacing w:before="40" w:after="40"/>
              <w:ind w:left="244" w:right="237"/>
              <w:rPr>
                <w:rFonts w:ascii="Times New Roman" w:hAnsi="Times New Roman" w:cs="Times New Roman"/>
                <w:sz w:val="24"/>
              </w:rPr>
            </w:pPr>
            <w:r w:rsidRPr="009E4028">
              <w:rPr>
                <w:rFonts w:ascii="Times New Roman" w:hAnsi="Times New Roman" w:cs="Times New Roman"/>
                <w:sz w:val="24"/>
              </w:rPr>
              <w:t>Taq</w:t>
            </w:r>
            <w:r w:rsidRPr="009E4028">
              <w:rPr>
                <w:rFonts w:ascii="Times New Roman" w:hAnsi="Times New Roman" w:cs="Times New Roman"/>
                <w:spacing w:val="-2"/>
                <w:sz w:val="24"/>
              </w:rPr>
              <w:t xml:space="preserve"> </w:t>
            </w:r>
            <w:r w:rsidRPr="009E4028">
              <w:rPr>
                <w:rFonts w:ascii="Times New Roman" w:hAnsi="Times New Roman" w:cs="Times New Roman"/>
                <w:sz w:val="24"/>
              </w:rPr>
              <w:t>DNA</w:t>
            </w:r>
            <w:r w:rsidRPr="009E4028">
              <w:rPr>
                <w:rFonts w:ascii="Times New Roman" w:hAnsi="Times New Roman" w:cs="Times New Roman"/>
                <w:spacing w:val="-2"/>
                <w:sz w:val="24"/>
              </w:rPr>
              <w:t xml:space="preserve"> </w:t>
            </w:r>
            <w:r w:rsidRPr="009E4028">
              <w:rPr>
                <w:rFonts w:ascii="Times New Roman" w:hAnsi="Times New Roman" w:cs="Times New Roman"/>
                <w:sz w:val="24"/>
              </w:rPr>
              <w:t>polymerase</w:t>
            </w:r>
          </w:p>
        </w:tc>
        <w:tc>
          <w:tcPr>
            <w:tcW w:w="1755" w:type="pct"/>
          </w:tcPr>
          <w:p w14:paraId="37FDD701"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3 µ/µl</w:t>
            </w:r>
          </w:p>
        </w:tc>
        <w:tc>
          <w:tcPr>
            <w:tcW w:w="1801" w:type="pct"/>
          </w:tcPr>
          <w:p w14:paraId="202E0D31"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0.25µl</w:t>
            </w:r>
          </w:p>
        </w:tc>
      </w:tr>
      <w:tr w:rsidR="008E50A3" w:rsidRPr="009E4028" w14:paraId="52AA74A4" w14:textId="77777777" w:rsidTr="001931C2">
        <w:trPr>
          <w:trHeight w:val="20"/>
        </w:trPr>
        <w:tc>
          <w:tcPr>
            <w:tcW w:w="1444" w:type="pct"/>
          </w:tcPr>
          <w:p w14:paraId="6679F325" w14:textId="77777777" w:rsidR="008E50A3" w:rsidRPr="009E4028" w:rsidRDefault="008E50A3" w:rsidP="001931C2">
            <w:pPr>
              <w:pStyle w:val="TableParagraph"/>
              <w:spacing w:before="40" w:after="40"/>
              <w:ind w:left="244" w:right="236"/>
              <w:rPr>
                <w:rFonts w:ascii="Times New Roman" w:hAnsi="Times New Roman" w:cs="Times New Roman"/>
                <w:sz w:val="24"/>
              </w:rPr>
            </w:pPr>
            <w:r w:rsidRPr="009E4028">
              <w:rPr>
                <w:rFonts w:ascii="Times New Roman" w:hAnsi="Times New Roman" w:cs="Times New Roman"/>
                <w:sz w:val="24"/>
              </w:rPr>
              <w:t>Template</w:t>
            </w:r>
            <w:r w:rsidRPr="009E4028">
              <w:rPr>
                <w:rFonts w:ascii="Times New Roman" w:hAnsi="Times New Roman" w:cs="Times New Roman"/>
                <w:spacing w:val="-2"/>
                <w:sz w:val="24"/>
              </w:rPr>
              <w:t xml:space="preserve"> </w:t>
            </w:r>
            <w:r w:rsidRPr="009E4028">
              <w:rPr>
                <w:rFonts w:ascii="Times New Roman" w:hAnsi="Times New Roman" w:cs="Times New Roman"/>
                <w:sz w:val="24"/>
              </w:rPr>
              <w:t>DNA</w:t>
            </w:r>
          </w:p>
        </w:tc>
        <w:tc>
          <w:tcPr>
            <w:tcW w:w="1755" w:type="pct"/>
          </w:tcPr>
          <w:p w14:paraId="6F71CDB2"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sz w:val="24"/>
              </w:rPr>
              <w:t>30-50</w:t>
            </w:r>
            <w:r w:rsidRPr="009E4028">
              <w:rPr>
                <w:rFonts w:ascii="Times New Roman" w:hAnsi="Times New Roman" w:cs="Times New Roman"/>
                <w:spacing w:val="-1"/>
                <w:sz w:val="24"/>
              </w:rPr>
              <w:t xml:space="preserve"> </w:t>
            </w:r>
            <w:r w:rsidRPr="009E4028">
              <w:rPr>
                <w:rFonts w:ascii="Times New Roman" w:hAnsi="Times New Roman" w:cs="Times New Roman"/>
                <w:sz w:val="24"/>
              </w:rPr>
              <w:t>ng</w:t>
            </w:r>
          </w:p>
        </w:tc>
        <w:tc>
          <w:tcPr>
            <w:tcW w:w="1801" w:type="pct"/>
          </w:tcPr>
          <w:p w14:paraId="7BED1E25"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1.0µl</w:t>
            </w:r>
          </w:p>
        </w:tc>
      </w:tr>
      <w:tr w:rsidR="008E50A3" w:rsidRPr="009E4028" w14:paraId="3CC8301C" w14:textId="77777777" w:rsidTr="001931C2">
        <w:trPr>
          <w:trHeight w:val="20"/>
        </w:trPr>
        <w:tc>
          <w:tcPr>
            <w:tcW w:w="1444" w:type="pct"/>
          </w:tcPr>
          <w:p w14:paraId="70499383" w14:textId="77777777" w:rsidR="008E50A3" w:rsidRPr="009E4028" w:rsidRDefault="008E50A3" w:rsidP="001931C2">
            <w:pPr>
              <w:pStyle w:val="TableParagraph"/>
              <w:spacing w:before="40" w:after="40"/>
              <w:ind w:left="241" w:right="237"/>
              <w:rPr>
                <w:rFonts w:ascii="Times New Roman" w:hAnsi="Times New Roman" w:cs="Times New Roman"/>
                <w:sz w:val="24"/>
              </w:rPr>
            </w:pPr>
            <w:r w:rsidRPr="009E4028">
              <w:rPr>
                <w:rFonts w:ascii="Times New Roman" w:hAnsi="Times New Roman" w:cs="Times New Roman"/>
                <w:sz w:val="24"/>
              </w:rPr>
              <w:t>Sterile</w:t>
            </w:r>
            <w:r w:rsidRPr="009E4028">
              <w:rPr>
                <w:rFonts w:ascii="Times New Roman" w:hAnsi="Times New Roman" w:cs="Times New Roman"/>
                <w:spacing w:val="-3"/>
                <w:sz w:val="24"/>
              </w:rPr>
              <w:t xml:space="preserve"> </w:t>
            </w:r>
            <w:r w:rsidRPr="009E4028">
              <w:rPr>
                <w:rFonts w:ascii="Times New Roman" w:hAnsi="Times New Roman" w:cs="Times New Roman"/>
                <w:sz w:val="24"/>
              </w:rPr>
              <w:t>Distilled</w:t>
            </w:r>
            <w:r w:rsidRPr="009E4028">
              <w:rPr>
                <w:rFonts w:ascii="Times New Roman" w:hAnsi="Times New Roman" w:cs="Times New Roman"/>
                <w:spacing w:val="-1"/>
                <w:sz w:val="24"/>
              </w:rPr>
              <w:t xml:space="preserve"> </w:t>
            </w:r>
            <w:r w:rsidRPr="009E4028">
              <w:rPr>
                <w:rFonts w:ascii="Times New Roman" w:hAnsi="Times New Roman" w:cs="Times New Roman"/>
                <w:sz w:val="24"/>
              </w:rPr>
              <w:t>water</w:t>
            </w:r>
          </w:p>
        </w:tc>
        <w:tc>
          <w:tcPr>
            <w:tcW w:w="1755" w:type="pct"/>
          </w:tcPr>
          <w:p w14:paraId="51AD03EC" w14:textId="77777777" w:rsidR="008E50A3" w:rsidRPr="009E4028" w:rsidRDefault="008E50A3" w:rsidP="001931C2">
            <w:pPr>
              <w:pStyle w:val="TableParagraph"/>
              <w:spacing w:before="40" w:after="40"/>
              <w:ind w:left="-18" w:right="24"/>
              <w:rPr>
                <w:rFonts w:ascii="Times New Roman" w:hAnsi="Times New Roman" w:cs="Times New Roman"/>
                <w:sz w:val="24"/>
              </w:rPr>
            </w:pPr>
            <w:r w:rsidRPr="009E4028">
              <w:rPr>
                <w:rFonts w:ascii="Times New Roman" w:hAnsi="Times New Roman" w:cs="Times New Roman"/>
                <w:w w:val="99"/>
                <w:sz w:val="24"/>
              </w:rPr>
              <w:t>-</w:t>
            </w:r>
          </w:p>
        </w:tc>
        <w:tc>
          <w:tcPr>
            <w:tcW w:w="1801" w:type="pct"/>
          </w:tcPr>
          <w:p w14:paraId="757C4DF9"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5.75</w:t>
            </w:r>
            <w:r w:rsidRPr="009E4028">
              <w:rPr>
                <w:rFonts w:ascii="Times New Roman" w:hAnsi="Times New Roman" w:cs="Times New Roman"/>
                <w:spacing w:val="-1"/>
                <w:sz w:val="24"/>
              </w:rPr>
              <w:t xml:space="preserve"> </w:t>
            </w:r>
            <w:r w:rsidRPr="009E4028">
              <w:rPr>
                <w:rFonts w:ascii="Times New Roman" w:hAnsi="Times New Roman" w:cs="Times New Roman"/>
                <w:sz w:val="24"/>
              </w:rPr>
              <w:t>µl</w:t>
            </w:r>
          </w:p>
        </w:tc>
      </w:tr>
      <w:tr w:rsidR="008E50A3" w:rsidRPr="009E4028" w14:paraId="6975303F" w14:textId="77777777" w:rsidTr="001931C2">
        <w:trPr>
          <w:trHeight w:val="20"/>
        </w:trPr>
        <w:tc>
          <w:tcPr>
            <w:tcW w:w="1444" w:type="pct"/>
          </w:tcPr>
          <w:p w14:paraId="66EA7650" w14:textId="77777777" w:rsidR="008E50A3" w:rsidRPr="009E4028" w:rsidRDefault="008E50A3" w:rsidP="001931C2">
            <w:pPr>
              <w:pStyle w:val="TableParagraph"/>
              <w:spacing w:before="40" w:after="40"/>
              <w:ind w:left="244" w:right="235"/>
              <w:rPr>
                <w:rFonts w:ascii="Times New Roman" w:hAnsi="Times New Roman" w:cs="Times New Roman"/>
                <w:sz w:val="24"/>
              </w:rPr>
            </w:pPr>
            <w:r w:rsidRPr="009E4028">
              <w:rPr>
                <w:rFonts w:ascii="Times New Roman" w:hAnsi="Times New Roman" w:cs="Times New Roman"/>
                <w:sz w:val="24"/>
              </w:rPr>
              <w:t>Total</w:t>
            </w:r>
          </w:p>
        </w:tc>
        <w:tc>
          <w:tcPr>
            <w:tcW w:w="1755" w:type="pct"/>
          </w:tcPr>
          <w:p w14:paraId="4BC9DA97" w14:textId="77777777" w:rsidR="008E50A3" w:rsidRPr="009E4028" w:rsidRDefault="008E50A3" w:rsidP="001931C2">
            <w:pPr>
              <w:pStyle w:val="TableParagraph"/>
              <w:spacing w:before="40" w:after="40"/>
              <w:ind w:left="-18" w:right="24"/>
              <w:rPr>
                <w:rFonts w:ascii="Times New Roman" w:hAnsi="Times New Roman" w:cs="Times New Roman"/>
                <w:sz w:val="24"/>
              </w:rPr>
            </w:pPr>
          </w:p>
        </w:tc>
        <w:tc>
          <w:tcPr>
            <w:tcW w:w="1801" w:type="pct"/>
          </w:tcPr>
          <w:p w14:paraId="19D3B28B" w14:textId="77777777" w:rsidR="008E50A3" w:rsidRPr="009E4028" w:rsidRDefault="008E50A3" w:rsidP="001931C2">
            <w:pPr>
              <w:pStyle w:val="TableParagraph"/>
              <w:spacing w:before="40" w:after="40"/>
              <w:ind w:left="-40" w:right="108"/>
              <w:rPr>
                <w:rFonts w:ascii="Times New Roman" w:hAnsi="Times New Roman" w:cs="Times New Roman"/>
                <w:sz w:val="24"/>
              </w:rPr>
            </w:pPr>
            <w:r w:rsidRPr="009E4028">
              <w:rPr>
                <w:rFonts w:ascii="Times New Roman" w:hAnsi="Times New Roman" w:cs="Times New Roman"/>
                <w:sz w:val="24"/>
              </w:rPr>
              <w:t>10</w:t>
            </w:r>
            <w:r w:rsidRPr="009E4028">
              <w:rPr>
                <w:rFonts w:ascii="Times New Roman" w:hAnsi="Times New Roman" w:cs="Times New Roman"/>
                <w:spacing w:val="-1"/>
                <w:sz w:val="24"/>
              </w:rPr>
              <w:t xml:space="preserve"> </w:t>
            </w:r>
            <w:r w:rsidRPr="009E4028">
              <w:rPr>
                <w:rFonts w:ascii="Times New Roman" w:hAnsi="Times New Roman" w:cs="Times New Roman"/>
                <w:sz w:val="24"/>
              </w:rPr>
              <w:t>µl</w:t>
            </w:r>
          </w:p>
        </w:tc>
      </w:tr>
    </w:tbl>
    <w:p w14:paraId="03335529" w14:textId="77777777" w:rsidR="00072094" w:rsidRDefault="00072094" w:rsidP="00C14CFA">
      <w:pPr>
        <w:jc w:val="both"/>
        <w:rPr>
          <w:rFonts w:ascii="Times New Roman" w:hAnsi="Times New Roman" w:cs="Times New Roman"/>
          <w:b/>
          <w:bCs/>
        </w:rPr>
      </w:pPr>
    </w:p>
    <w:p w14:paraId="1BE10B1B" w14:textId="772FF591" w:rsidR="0048447A" w:rsidRDefault="008E50A3" w:rsidP="009803AA">
      <w:pPr>
        <w:spacing w:line="360" w:lineRule="auto"/>
        <w:jc w:val="both"/>
        <w:rPr>
          <w:rFonts w:ascii="Times New Roman" w:hAnsi="Times New Roman" w:cs="Times New Roman"/>
        </w:rPr>
      </w:pPr>
      <w:r>
        <w:rPr>
          <w:rFonts w:ascii="Times New Roman" w:hAnsi="Times New Roman" w:cs="Times New Roman"/>
          <w:b/>
          <w:bCs/>
        </w:rPr>
        <w:lastRenderedPageBreak/>
        <w:t xml:space="preserve">SSR-PCR amplification:  </w:t>
      </w:r>
      <w:r>
        <w:rPr>
          <w:rFonts w:ascii="Times New Roman" w:hAnsi="Times New Roman" w:cs="Times New Roman"/>
        </w:rPr>
        <w:t xml:space="preserve">21 SSR primers were used to screen cowpea </w:t>
      </w:r>
      <w:r w:rsidR="00C17129">
        <w:rPr>
          <w:rFonts w:ascii="Times New Roman" w:hAnsi="Times New Roman" w:cs="Times New Roman"/>
        </w:rPr>
        <w:t xml:space="preserve">genotypes presented in Table </w:t>
      </w:r>
      <w:r w:rsidR="00072094">
        <w:rPr>
          <w:rFonts w:ascii="Times New Roman" w:hAnsi="Times New Roman" w:cs="Times New Roman"/>
        </w:rPr>
        <w:t>2</w:t>
      </w:r>
      <w:r w:rsidR="00C17129">
        <w:rPr>
          <w:rFonts w:ascii="Times New Roman" w:hAnsi="Times New Roman" w:cs="Times New Roman"/>
        </w:rPr>
        <w:t xml:space="preserve">. The concentration of 30-50 ng </w:t>
      </w:r>
      <w:r w:rsidR="00C17129" w:rsidRPr="009E4028">
        <w:rPr>
          <w:rFonts w:ascii="Times New Roman" w:hAnsi="Times New Roman"/>
        </w:rPr>
        <w:t>µl</w:t>
      </w:r>
      <w:r w:rsidR="00D0196C" w:rsidRPr="00D0196C">
        <w:rPr>
          <w:rFonts w:ascii="Times New Roman" w:hAnsi="Times New Roman"/>
          <w:vertAlign w:val="superscript"/>
        </w:rPr>
        <w:t>-1</w:t>
      </w:r>
      <w:r w:rsidR="00C17129">
        <w:rPr>
          <w:rFonts w:ascii="Times New Roman" w:hAnsi="Times New Roman"/>
        </w:rPr>
        <w:t xml:space="preserve"> of genomic DNA was used for SSR-PCR amplification. PCR amplification was performed with reaction conditions programmed as initial denaturation at 94</w:t>
      </w:r>
      <w:r w:rsidR="00C17129" w:rsidRPr="00C17129">
        <w:rPr>
          <w:rFonts w:ascii="Times New Roman" w:hAnsi="Times New Roman" w:cs="Times New Roman"/>
        </w:rPr>
        <w:t xml:space="preserve"> </w:t>
      </w:r>
      <w:r w:rsidR="00C17129" w:rsidRPr="009E4028">
        <w:rPr>
          <w:rFonts w:ascii="Times New Roman" w:hAnsi="Times New Roman" w:cs="Times New Roman"/>
        </w:rPr>
        <w:t>ºC</w:t>
      </w:r>
      <w:r w:rsidR="00C17129">
        <w:rPr>
          <w:rFonts w:ascii="Times New Roman" w:hAnsi="Times New Roman" w:cs="Times New Roman"/>
        </w:rPr>
        <w:t xml:space="preserve"> for 4 min., followed by 35 cycles </w:t>
      </w:r>
      <w:r w:rsidR="00D0196C">
        <w:rPr>
          <w:rFonts w:ascii="Times New Roman" w:hAnsi="Times New Roman" w:cs="Times New Roman"/>
        </w:rPr>
        <w:t xml:space="preserve">of denaturation for 30 sec.at 94 </w:t>
      </w:r>
      <w:r w:rsidR="00D0196C" w:rsidRPr="009E4028">
        <w:rPr>
          <w:rFonts w:ascii="Times New Roman" w:hAnsi="Times New Roman" w:cs="Times New Roman"/>
        </w:rPr>
        <w:t>ºC</w:t>
      </w:r>
      <w:r w:rsidR="00D0196C">
        <w:rPr>
          <w:rFonts w:ascii="Times New Roman" w:hAnsi="Times New Roman" w:cs="Times New Roman"/>
        </w:rPr>
        <w:t xml:space="preserve">. Annealing temperature 55-59.5 </w:t>
      </w:r>
      <w:r w:rsidR="00D0196C" w:rsidRPr="009E4028">
        <w:rPr>
          <w:rFonts w:ascii="Times New Roman" w:hAnsi="Times New Roman" w:cs="Times New Roman"/>
        </w:rPr>
        <w:t>ºC</w:t>
      </w:r>
      <w:r w:rsidR="00D0196C">
        <w:rPr>
          <w:rFonts w:ascii="Times New Roman" w:hAnsi="Times New Roman" w:cs="Times New Roman"/>
        </w:rPr>
        <w:t xml:space="preserve"> for 45 sec. and extension at 72</w:t>
      </w:r>
      <w:r w:rsidR="00D0196C" w:rsidRPr="00D0196C">
        <w:rPr>
          <w:rFonts w:ascii="Times New Roman" w:hAnsi="Times New Roman" w:cs="Times New Roman"/>
        </w:rPr>
        <w:t xml:space="preserve"> </w:t>
      </w:r>
      <w:r w:rsidR="00D0196C" w:rsidRPr="009E4028">
        <w:rPr>
          <w:rFonts w:ascii="Times New Roman" w:hAnsi="Times New Roman" w:cs="Times New Roman"/>
        </w:rPr>
        <w:t>ºC</w:t>
      </w:r>
      <w:r w:rsidR="00D0196C">
        <w:rPr>
          <w:rFonts w:ascii="Times New Roman" w:hAnsi="Times New Roman" w:cs="Times New Roman"/>
        </w:rPr>
        <w:t xml:space="preserve"> for 1 min. A final extension was performed at 72</w:t>
      </w:r>
      <w:r w:rsidR="00D0196C" w:rsidRPr="00D0196C">
        <w:rPr>
          <w:rFonts w:ascii="Times New Roman" w:hAnsi="Times New Roman" w:cs="Times New Roman"/>
        </w:rPr>
        <w:t xml:space="preserve"> </w:t>
      </w:r>
      <w:r w:rsidR="00D0196C" w:rsidRPr="009E4028">
        <w:rPr>
          <w:rFonts w:ascii="Times New Roman" w:hAnsi="Times New Roman" w:cs="Times New Roman"/>
        </w:rPr>
        <w:t>ºC</w:t>
      </w:r>
      <w:r w:rsidR="00D0196C">
        <w:rPr>
          <w:rFonts w:ascii="Times New Roman" w:hAnsi="Times New Roman" w:cs="Times New Roman"/>
        </w:rPr>
        <w:t xml:space="preserve"> for 20 min. and storage at 4</w:t>
      </w:r>
      <w:r w:rsidR="00D0196C" w:rsidRPr="00D0196C">
        <w:rPr>
          <w:rFonts w:ascii="Times New Roman" w:hAnsi="Times New Roman" w:cs="Times New Roman"/>
        </w:rPr>
        <w:t xml:space="preserve"> </w:t>
      </w:r>
      <w:r w:rsidR="00D0196C" w:rsidRPr="009E4028">
        <w:rPr>
          <w:rFonts w:ascii="Times New Roman" w:hAnsi="Times New Roman" w:cs="Times New Roman"/>
        </w:rPr>
        <w:t>ºC</w:t>
      </w:r>
      <w:r w:rsidR="00D0196C">
        <w:rPr>
          <w:rFonts w:ascii="Times New Roman" w:hAnsi="Times New Roman" w:cs="Times New Roman"/>
        </w:rPr>
        <w:t xml:space="preserve">.  </w:t>
      </w:r>
      <w:r w:rsidR="00C17129">
        <w:rPr>
          <w:rFonts w:ascii="Times New Roman" w:hAnsi="Times New Roman" w:cs="Times New Roman"/>
        </w:rPr>
        <w:t xml:space="preserve"> </w:t>
      </w:r>
    </w:p>
    <w:p w14:paraId="708DA857" w14:textId="1C1E509F" w:rsidR="00D0196C" w:rsidRPr="009E4028" w:rsidRDefault="00D0196C" w:rsidP="00D0196C">
      <w:pPr>
        <w:pStyle w:val="BodyText"/>
        <w:spacing w:after="200" w:line="384" w:lineRule="auto"/>
        <w:ind w:left="29" w:firstLine="720"/>
        <w:jc w:val="both"/>
        <w:rPr>
          <w:rFonts w:ascii="Times New Roman" w:hAnsi="Times New Roman" w:cs="Times New Roman"/>
        </w:rPr>
      </w:pPr>
      <w:r w:rsidRPr="009E4028">
        <w:rPr>
          <w:rFonts w:ascii="Times New Roman" w:hAnsi="Times New Roman" w:cs="Times New Roman"/>
        </w:rPr>
        <w:t>The</w:t>
      </w:r>
      <w:r w:rsidRPr="009E4028">
        <w:rPr>
          <w:rFonts w:ascii="Times New Roman" w:hAnsi="Times New Roman" w:cs="Times New Roman"/>
          <w:spacing w:val="1"/>
        </w:rPr>
        <w:t xml:space="preserve"> </w:t>
      </w:r>
      <w:r w:rsidRPr="009E4028">
        <w:rPr>
          <w:rFonts w:ascii="Times New Roman" w:hAnsi="Times New Roman" w:cs="Times New Roman"/>
        </w:rPr>
        <w:t>amplified</w:t>
      </w:r>
      <w:r w:rsidRPr="009E4028">
        <w:rPr>
          <w:rFonts w:ascii="Times New Roman" w:hAnsi="Times New Roman" w:cs="Times New Roman"/>
          <w:spacing w:val="1"/>
        </w:rPr>
        <w:t xml:space="preserve"> </w:t>
      </w:r>
      <w:r w:rsidRPr="009E4028">
        <w:rPr>
          <w:rFonts w:ascii="Times New Roman" w:hAnsi="Times New Roman" w:cs="Times New Roman"/>
        </w:rPr>
        <w:t>products</w:t>
      </w:r>
      <w:r w:rsidRPr="009E4028">
        <w:rPr>
          <w:rFonts w:ascii="Times New Roman" w:hAnsi="Times New Roman" w:cs="Times New Roman"/>
          <w:spacing w:val="1"/>
        </w:rPr>
        <w:t xml:space="preserve"> </w:t>
      </w:r>
      <w:r w:rsidRPr="009E4028">
        <w:rPr>
          <w:rFonts w:ascii="Times New Roman" w:hAnsi="Times New Roman" w:cs="Times New Roman"/>
        </w:rPr>
        <w:t>in</w:t>
      </w:r>
      <w:r w:rsidRPr="009E4028">
        <w:rPr>
          <w:rFonts w:ascii="Times New Roman" w:hAnsi="Times New Roman" w:cs="Times New Roman"/>
          <w:spacing w:val="1"/>
        </w:rPr>
        <w:t xml:space="preserve"> </w:t>
      </w:r>
      <w:r w:rsidRPr="009E4028">
        <w:rPr>
          <w:rFonts w:ascii="Times New Roman" w:hAnsi="Times New Roman" w:cs="Times New Roman"/>
        </w:rPr>
        <w:t>the</w:t>
      </w:r>
      <w:r w:rsidRPr="009E4028">
        <w:rPr>
          <w:rFonts w:ascii="Times New Roman" w:hAnsi="Times New Roman" w:cs="Times New Roman"/>
          <w:spacing w:val="1"/>
        </w:rPr>
        <w:t xml:space="preserve"> </w:t>
      </w:r>
      <w:r w:rsidRPr="009E4028">
        <w:rPr>
          <w:rFonts w:ascii="Times New Roman" w:hAnsi="Times New Roman" w:cs="Times New Roman"/>
        </w:rPr>
        <w:t>SSR</w:t>
      </w:r>
      <w:r w:rsidRPr="009E4028">
        <w:rPr>
          <w:rFonts w:ascii="Times New Roman" w:hAnsi="Times New Roman" w:cs="Times New Roman"/>
          <w:spacing w:val="1"/>
        </w:rPr>
        <w:t xml:space="preserve"> </w:t>
      </w:r>
      <w:r w:rsidRPr="009E4028">
        <w:rPr>
          <w:rFonts w:ascii="Times New Roman" w:hAnsi="Times New Roman" w:cs="Times New Roman"/>
        </w:rPr>
        <w:t>reaction</w:t>
      </w:r>
      <w:r w:rsidRPr="009E4028">
        <w:rPr>
          <w:rFonts w:ascii="Times New Roman" w:hAnsi="Times New Roman" w:cs="Times New Roman"/>
          <w:spacing w:val="1"/>
        </w:rPr>
        <w:t xml:space="preserve"> </w:t>
      </w:r>
      <w:r w:rsidRPr="009E4028">
        <w:rPr>
          <w:rFonts w:ascii="Times New Roman" w:hAnsi="Times New Roman" w:cs="Times New Roman"/>
        </w:rPr>
        <w:t>were</w:t>
      </w:r>
      <w:r w:rsidRPr="009E4028">
        <w:rPr>
          <w:rFonts w:ascii="Times New Roman" w:hAnsi="Times New Roman" w:cs="Times New Roman"/>
          <w:spacing w:val="1"/>
        </w:rPr>
        <w:t xml:space="preserve"> </w:t>
      </w:r>
      <w:r w:rsidRPr="009E4028">
        <w:rPr>
          <w:rFonts w:ascii="Times New Roman" w:hAnsi="Times New Roman" w:cs="Times New Roman"/>
        </w:rPr>
        <w:t>separated</w:t>
      </w:r>
      <w:r w:rsidRPr="009E4028">
        <w:rPr>
          <w:rFonts w:ascii="Times New Roman" w:hAnsi="Times New Roman" w:cs="Times New Roman"/>
          <w:spacing w:val="1"/>
        </w:rPr>
        <w:t xml:space="preserve"> </w:t>
      </w:r>
      <w:r w:rsidRPr="009E4028">
        <w:rPr>
          <w:rFonts w:ascii="Times New Roman" w:hAnsi="Times New Roman" w:cs="Times New Roman"/>
        </w:rPr>
        <w:t>using</w:t>
      </w:r>
      <w:r w:rsidRPr="009E4028">
        <w:rPr>
          <w:rFonts w:ascii="Times New Roman" w:hAnsi="Times New Roman" w:cs="Times New Roman"/>
          <w:spacing w:val="1"/>
        </w:rPr>
        <w:t xml:space="preserve"> </w:t>
      </w:r>
      <w:r w:rsidRPr="009E4028">
        <w:rPr>
          <w:rFonts w:ascii="Times New Roman" w:hAnsi="Times New Roman" w:cs="Times New Roman"/>
        </w:rPr>
        <w:t>agarose</w:t>
      </w:r>
      <w:r w:rsidRPr="009E4028">
        <w:rPr>
          <w:rFonts w:ascii="Times New Roman" w:hAnsi="Times New Roman" w:cs="Times New Roman"/>
          <w:spacing w:val="1"/>
        </w:rPr>
        <w:t xml:space="preserve"> </w:t>
      </w:r>
      <w:r w:rsidRPr="009E4028">
        <w:rPr>
          <w:rFonts w:ascii="Times New Roman" w:hAnsi="Times New Roman" w:cs="Times New Roman"/>
        </w:rPr>
        <w:t>gel</w:t>
      </w:r>
      <w:r w:rsidRPr="009E4028">
        <w:rPr>
          <w:rFonts w:ascii="Times New Roman" w:hAnsi="Times New Roman" w:cs="Times New Roman"/>
          <w:spacing w:val="1"/>
        </w:rPr>
        <w:t xml:space="preserve"> </w:t>
      </w:r>
      <w:r w:rsidRPr="009E4028">
        <w:rPr>
          <w:rFonts w:ascii="Times New Roman" w:hAnsi="Times New Roman" w:cs="Times New Roman"/>
        </w:rPr>
        <w:t>electrophoresis in a 2% agarose gel (Merck, India) containing ethidium bromide in 1X TAE</w:t>
      </w:r>
      <w:r w:rsidRPr="009E4028">
        <w:rPr>
          <w:rFonts w:ascii="Times New Roman" w:hAnsi="Times New Roman" w:cs="Times New Roman"/>
          <w:spacing w:val="1"/>
        </w:rPr>
        <w:t xml:space="preserve"> </w:t>
      </w:r>
      <w:r w:rsidRPr="009E4028">
        <w:rPr>
          <w:rFonts w:ascii="Times New Roman" w:hAnsi="Times New Roman" w:cs="Times New Roman"/>
        </w:rPr>
        <w:t>Buffer (pH 8.0) and separation was carried out by applying constant voltage of 70 volts for</w:t>
      </w:r>
      <w:r w:rsidRPr="009E4028">
        <w:rPr>
          <w:rFonts w:ascii="Times New Roman" w:hAnsi="Times New Roman" w:cs="Times New Roman"/>
          <w:spacing w:val="1"/>
        </w:rPr>
        <w:t xml:space="preserve"> </w:t>
      </w:r>
      <w:r w:rsidRPr="009E4028">
        <w:rPr>
          <w:rFonts w:ascii="Times New Roman" w:hAnsi="Times New Roman" w:cs="Times New Roman"/>
        </w:rPr>
        <w:t>100 minutes.</w:t>
      </w:r>
      <w:r w:rsidRPr="00D0196C">
        <w:rPr>
          <w:rFonts w:ascii="Times New Roman" w:hAnsi="Times New Roman" w:cs="Times New Roman"/>
        </w:rPr>
        <w:t xml:space="preserve"> </w:t>
      </w:r>
      <w:r w:rsidRPr="009E4028">
        <w:rPr>
          <w:rFonts w:ascii="Times New Roman" w:hAnsi="Times New Roman" w:cs="Times New Roman"/>
        </w:rPr>
        <w:t>The</w:t>
      </w:r>
      <w:r w:rsidRPr="009E4028">
        <w:rPr>
          <w:rFonts w:ascii="Times New Roman" w:hAnsi="Times New Roman" w:cs="Times New Roman"/>
          <w:spacing w:val="1"/>
        </w:rPr>
        <w:t xml:space="preserve"> </w:t>
      </w:r>
      <w:r w:rsidRPr="009E4028">
        <w:rPr>
          <w:rFonts w:ascii="Times New Roman" w:hAnsi="Times New Roman" w:cs="Times New Roman"/>
        </w:rPr>
        <w:t>documentation systems (</w:t>
      </w:r>
      <w:proofErr w:type="spellStart"/>
      <w:r w:rsidRPr="009E4028">
        <w:rPr>
          <w:rFonts w:ascii="Times New Roman" w:hAnsi="Times New Roman" w:cs="Times New Roman"/>
        </w:rPr>
        <w:t>Uvi</w:t>
      </w:r>
      <w:proofErr w:type="spellEnd"/>
      <w:r w:rsidRPr="009E4028">
        <w:rPr>
          <w:rFonts w:ascii="Times New Roman" w:hAnsi="Times New Roman" w:cs="Times New Roman"/>
        </w:rPr>
        <w:t>-Tech, Fire reader, Cambridge, England) was used which took</w:t>
      </w:r>
      <w:r w:rsidRPr="009E4028">
        <w:rPr>
          <w:rFonts w:ascii="Times New Roman" w:hAnsi="Times New Roman" w:cs="Times New Roman"/>
          <w:spacing w:val="1"/>
        </w:rPr>
        <w:t xml:space="preserve"> </w:t>
      </w:r>
      <w:r w:rsidRPr="009E4028">
        <w:rPr>
          <w:rFonts w:ascii="Times New Roman" w:hAnsi="Times New Roman" w:cs="Times New Roman"/>
        </w:rPr>
        <w:t>images</w:t>
      </w:r>
      <w:r w:rsidRPr="009E4028">
        <w:rPr>
          <w:rFonts w:ascii="Times New Roman" w:hAnsi="Times New Roman" w:cs="Times New Roman"/>
          <w:spacing w:val="-1"/>
        </w:rPr>
        <w:t xml:space="preserve"> </w:t>
      </w:r>
      <w:r w:rsidRPr="009E4028">
        <w:rPr>
          <w:rFonts w:ascii="Times New Roman" w:hAnsi="Times New Roman" w:cs="Times New Roman"/>
        </w:rPr>
        <w:t>of the gel</w:t>
      </w:r>
      <w:r w:rsidRPr="009E4028">
        <w:rPr>
          <w:rFonts w:ascii="Times New Roman" w:hAnsi="Times New Roman" w:cs="Times New Roman"/>
          <w:spacing w:val="-1"/>
        </w:rPr>
        <w:t xml:space="preserve"> </w:t>
      </w:r>
      <w:r w:rsidRPr="009E4028">
        <w:rPr>
          <w:rFonts w:ascii="Times New Roman" w:hAnsi="Times New Roman" w:cs="Times New Roman"/>
        </w:rPr>
        <w:t>and</w:t>
      </w:r>
      <w:r w:rsidRPr="009E4028">
        <w:rPr>
          <w:rFonts w:ascii="Times New Roman" w:hAnsi="Times New Roman" w:cs="Times New Roman"/>
          <w:spacing w:val="1"/>
        </w:rPr>
        <w:t xml:space="preserve"> </w:t>
      </w:r>
      <w:r w:rsidRPr="009E4028">
        <w:rPr>
          <w:rFonts w:ascii="Times New Roman" w:hAnsi="Times New Roman" w:cs="Times New Roman"/>
        </w:rPr>
        <w:t>recorded them in</w:t>
      </w:r>
      <w:r w:rsidRPr="009E4028">
        <w:rPr>
          <w:rFonts w:ascii="Times New Roman" w:hAnsi="Times New Roman" w:cs="Times New Roman"/>
          <w:spacing w:val="-1"/>
        </w:rPr>
        <w:t xml:space="preserve"> </w:t>
      </w:r>
      <w:r w:rsidRPr="009E4028">
        <w:rPr>
          <w:rFonts w:ascii="Times New Roman" w:hAnsi="Times New Roman" w:cs="Times New Roman"/>
        </w:rPr>
        <w:t>the computer</w:t>
      </w:r>
      <w:r w:rsidRPr="009E4028">
        <w:rPr>
          <w:rFonts w:ascii="Times New Roman" w:hAnsi="Times New Roman" w:cs="Times New Roman"/>
          <w:spacing w:val="-2"/>
        </w:rPr>
        <w:t xml:space="preserve"> </w:t>
      </w:r>
      <w:r w:rsidRPr="009E4028">
        <w:rPr>
          <w:rFonts w:ascii="Times New Roman" w:hAnsi="Times New Roman" w:cs="Times New Roman"/>
        </w:rPr>
        <w:t>for</w:t>
      </w:r>
      <w:r w:rsidRPr="009E4028">
        <w:rPr>
          <w:rFonts w:ascii="Times New Roman" w:hAnsi="Times New Roman" w:cs="Times New Roman"/>
          <w:spacing w:val="-1"/>
        </w:rPr>
        <w:t xml:space="preserve"> </w:t>
      </w:r>
      <w:r w:rsidRPr="009E4028">
        <w:rPr>
          <w:rFonts w:ascii="Times New Roman" w:hAnsi="Times New Roman" w:cs="Times New Roman"/>
        </w:rPr>
        <w:t>subsequent</w:t>
      </w:r>
      <w:r w:rsidRPr="009E4028">
        <w:rPr>
          <w:rFonts w:ascii="Times New Roman" w:hAnsi="Times New Roman" w:cs="Times New Roman"/>
          <w:spacing w:val="-1"/>
        </w:rPr>
        <w:t xml:space="preserve"> </w:t>
      </w:r>
      <w:r w:rsidRPr="009E4028">
        <w:rPr>
          <w:rFonts w:ascii="Times New Roman" w:hAnsi="Times New Roman" w:cs="Times New Roman"/>
        </w:rPr>
        <w:t>study.</w:t>
      </w:r>
    </w:p>
    <w:p w14:paraId="2BCA2CCD" w14:textId="0F9C73F6" w:rsidR="009803AA" w:rsidRDefault="00D0196C" w:rsidP="00BD4171">
      <w:pPr>
        <w:pStyle w:val="BodyText"/>
        <w:spacing w:after="200" w:line="384" w:lineRule="auto"/>
        <w:ind w:left="29"/>
        <w:jc w:val="both"/>
        <w:rPr>
          <w:rFonts w:ascii="Times New Roman" w:hAnsi="Times New Roman" w:cs="Times New Roman"/>
        </w:rPr>
      </w:pPr>
      <w:r w:rsidRPr="00D0196C">
        <w:rPr>
          <w:rFonts w:ascii="Times New Roman" w:hAnsi="Times New Roman" w:cs="Times New Roman"/>
          <w:b/>
          <w:bCs/>
        </w:rPr>
        <w:t>Data analysis</w:t>
      </w:r>
      <w:r>
        <w:rPr>
          <w:rFonts w:ascii="Times New Roman" w:hAnsi="Times New Roman" w:cs="Times New Roman"/>
          <w:b/>
          <w:bCs/>
        </w:rPr>
        <w:t xml:space="preserve">:  DNA </w:t>
      </w:r>
      <w:r>
        <w:rPr>
          <w:rFonts w:ascii="Times New Roman" w:hAnsi="Times New Roman" w:cs="Times New Roman"/>
        </w:rPr>
        <w:t xml:space="preserve">bands </w:t>
      </w:r>
      <w:r w:rsidR="00414676">
        <w:rPr>
          <w:rFonts w:ascii="Times New Roman" w:hAnsi="Times New Roman" w:cs="Times New Roman"/>
        </w:rPr>
        <w:t>generated from PCR amplification were subjected to binary system where 21 SSR markers were scored for presence (1) or absence (0) of bands. To avoid poo</w:t>
      </w:r>
      <w:r w:rsidR="009803AA">
        <w:rPr>
          <w:rFonts w:ascii="Times New Roman" w:hAnsi="Times New Roman" w:cs="Times New Roman"/>
        </w:rPr>
        <w:t>r</w:t>
      </w:r>
      <w:r w:rsidR="00414676">
        <w:rPr>
          <w:rFonts w:ascii="Times New Roman" w:hAnsi="Times New Roman" w:cs="Times New Roman"/>
        </w:rPr>
        <w:t xml:space="preserve"> reproducibility, the faint and diffused bands were excluded from scoring. </w:t>
      </w:r>
      <w:r w:rsidR="00414676" w:rsidRPr="009E4028">
        <w:rPr>
          <w:rFonts w:ascii="Times New Roman" w:hAnsi="Times New Roman" w:cs="Times New Roman"/>
        </w:rPr>
        <w:t>The size of</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each allele</w:t>
      </w:r>
      <w:r w:rsidR="00414676" w:rsidRPr="009E4028">
        <w:rPr>
          <w:rFonts w:ascii="Times New Roman" w:hAnsi="Times New Roman" w:cs="Times New Roman"/>
          <w:spacing w:val="60"/>
        </w:rPr>
        <w:t xml:space="preserve"> </w:t>
      </w:r>
      <w:r w:rsidR="00414676" w:rsidRPr="009E4028">
        <w:rPr>
          <w:rFonts w:ascii="Times New Roman" w:hAnsi="Times New Roman" w:cs="Times New Roman"/>
        </w:rPr>
        <w:t>was determined by running simultaneously a DNA ladder</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by using a software (</w:t>
      </w:r>
      <w:proofErr w:type="spellStart"/>
      <w:r w:rsidR="00414676" w:rsidRPr="009E4028">
        <w:rPr>
          <w:rFonts w:ascii="Times New Roman" w:hAnsi="Times New Roman" w:cs="Times New Roman"/>
        </w:rPr>
        <w:t>Uvi</w:t>
      </w:r>
      <w:proofErr w:type="spellEnd"/>
      <w:r w:rsidR="00414676" w:rsidRPr="009E4028">
        <w:rPr>
          <w:rFonts w:ascii="Times New Roman" w:hAnsi="Times New Roman" w:cs="Times New Roman"/>
        </w:rPr>
        <w:t>-Tech, Fire-reader software version 15.12). The data was used for</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 xml:space="preserve">similarity-based analysis using the </w:t>
      </w:r>
      <w:proofErr w:type="spellStart"/>
      <w:r w:rsidR="00414676" w:rsidRPr="009E4028">
        <w:rPr>
          <w:rFonts w:ascii="Times New Roman" w:hAnsi="Times New Roman" w:cs="Times New Roman"/>
        </w:rPr>
        <w:t>programme</w:t>
      </w:r>
      <w:proofErr w:type="spellEnd"/>
      <w:r w:rsidR="00414676" w:rsidRPr="009E4028">
        <w:rPr>
          <w:rFonts w:ascii="Times New Roman" w:hAnsi="Times New Roman" w:cs="Times New Roman"/>
        </w:rPr>
        <w:t xml:space="preserve"> MVSP-A (Multivariate Statistical Package -</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5785 Version 3.1). Similarity coefficients were used to construct UPGMA (unweighted pair</w:t>
      </w:r>
      <w:r w:rsidR="00414676" w:rsidRPr="009E4028">
        <w:rPr>
          <w:rFonts w:ascii="Times New Roman" w:hAnsi="Times New Roman" w:cs="Times New Roman"/>
          <w:spacing w:val="1"/>
        </w:rPr>
        <w:t xml:space="preserve"> </w:t>
      </w:r>
      <w:r w:rsidR="00414676" w:rsidRPr="009E4028">
        <w:rPr>
          <w:rFonts w:ascii="Times New Roman" w:hAnsi="Times New Roman" w:cs="Times New Roman"/>
        </w:rPr>
        <w:t>group</w:t>
      </w:r>
      <w:r w:rsidR="00414676" w:rsidRPr="009E4028">
        <w:rPr>
          <w:rFonts w:ascii="Times New Roman" w:hAnsi="Times New Roman" w:cs="Times New Roman"/>
          <w:spacing w:val="-2"/>
        </w:rPr>
        <w:t xml:space="preserve"> </w:t>
      </w:r>
      <w:r w:rsidR="00414676" w:rsidRPr="009E4028">
        <w:rPr>
          <w:rFonts w:ascii="Times New Roman" w:hAnsi="Times New Roman" w:cs="Times New Roman"/>
        </w:rPr>
        <w:t>method</w:t>
      </w:r>
      <w:r w:rsidR="00414676" w:rsidRPr="009E4028">
        <w:rPr>
          <w:rFonts w:ascii="Times New Roman" w:hAnsi="Times New Roman" w:cs="Times New Roman"/>
          <w:spacing w:val="2"/>
        </w:rPr>
        <w:t xml:space="preserve"> </w:t>
      </w:r>
      <w:r w:rsidR="00414676" w:rsidRPr="009E4028">
        <w:rPr>
          <w:rFonts w:ascii="Times New Roman" w:hAnsi="Times New Roman" w:cs="Times New Roman"/>
        </w:rPr>
        <w:t>with average) to generate dendrogram.</w:t>
      </w:r>
    </w:p>
    <w:p w14:paraId="6DC3E7B6" w14:textId="05ECC5C6" w:rsidR="004E5DCA" w:rsidRPr="00072094" w:rsidRDefault="0014195A" w:rsidP="00414676">
      <w:pPr>
        <w:pStyle w:val="BodyText"/>
        <w:spacing w:after="200" w:line="384" w:lineRule="auto"/>
        <w:jc w:val="both"/>
        <w:rPr>
          <w:rFonts w:ascii="Times New Roman" w:hAnsi="Times New Roman" w:cs="Times New Roman"/>
          <w:b/>
          <w:bCs/>
        </w:rPr>
      </w:pPr>
      <w:r>
        <w:rPr>
          <w:rFonts w:ascii="Times New Roman" w:hAnsi="Times New Roman" w:cs="Times New Roman"/>
          <w:b/>
          <w:bCs/>
        </w:rPr>
        <w:t>3.</w:t>
      </w:r>
      <w:r w:rsidR="00414676">
        <w:rPr>
          <w:rFonts w:ascii="Times New Roman" w:hAnsi="Times New Roman" w:cs="Times New Roman"/>
          <w:b/>
          <w:bCs/>
        </w:rPr>
        <w:t>Results and Discussion:</w:t>
      </w:r>
    </w:p>
    <w:p w14:paraId="7AAE7AD9" w14:textId="1FAF576C" w:rsidR="00465BD2" w:rsidRPr="004E77D0" w:rsidRDefault="00414676" w:rsidP="00465BD2">
      <w:pPr>
        <w:shd w:val="clear" w:color="auto" w:fill="FFFFFF"/>
        <w:spacing w:after="200" w:line="360" w:lineRule="auto"/>
        <w:rPr>
          <w:rFonts w:ascii="Times New Roman" w:hAnsi="Times New Roman" w:cs="Times New Roman"/>
          <w:b/>
          <w:bCs/>
          <w:color w:val="000000" w:themeColor="text1"/>
          <w:lang w:bidi="mr-IN"/>
        </w:rPr>
      </w:pPr>
      <w:r>
        <w:rPr>
          <w:rFonts w:ascii="Times New Roman" w:hAnsi="Times New Roman" w:cs="Times New Roman"/>
        </w:rPr>
        <w:t xml:space="preserve"> </w:t>
      </w:r>
      <w:r w:rsidR="003A5D39">
        <w:rPr>
          <w:rFonts w:ascii="Times New Roman" w:hAnsi="Times New Roman" w:cs="Times New Roman"/>
          <w:b/>
          <w:bCs/>
          <w:color w:val="000000" w:themeColor="text1"/>
          <w:lang w:bidi="mr-IN"/>
        </w:rPr>
        <w:t>Genetic</w:t>
      </w:r>
      <w:r w:rsidR="00465BD2" w:rsidRPr="004E77D0">
        <w:rPr>
          <w:rFonts w:ascii="Times New Roman" w:hAnsi="Times New Roman" w:cs="Times New Roman"/>
          <w:b/>
          <w:bCs/>
          <w:color w:val="000000" w:themeColor="text1"/>
          <w:lang w:bidi="mr-IN"/>
        </w:rPr>
        <w:t xml:space="preserve"> Diversity Analysis using SSR Markers</w:t>
      </w:r>
    </w:p>
    <w:p w14:paraId="0464C008" w14:textId="6244B3EF" w:rsidR="00F420DD" w:rsidRPr="009803AA" w:rsidRDefault="00465BD2" w:rsidP="00465BD2">
      <w:pPr>
        <w:pStyle w:val="BodyText"/>
        <w:spacing w:after="200" w:line="360" w:lineRule="auto"/>
        <w:ind w:right="1"/>
        <w:jc w:val="both"/>
        <w:rPr>
          <w:rFonts w:ascii="Times New Roman" w:hAnsi="Times New Roman" w:cs="Times New Roman"/>
          <w:color w:val="000000" w:themeColor="text1"/>
          <w:lang w:bidi="mr-IN"/>
        </w:rPr>
      </w:pPr>
      <w:r w:rsidRPr="004E77D0">
        <w:rPr>
          <w:rFonts w:ascii="Times New Roman" w:hAnsi="Times New Roman" w:cs="Times New Roman"/>
          <w:color w:val="000000" w:themeColor="text1"/>
          <w:lang w:bidi="mr-IN"/>
        </w:rPr>
        <w:t xml:space="preserve">Fifty different cowpea genotypes were screened with SSR markers for confirming their diversity. </w:t>
      </w:r>
      <w:proofErr w:type="gramStart"/>
      <w:r w:rsidRPr="004E77D0">
        <w:rPr>
          <w:rFonts w:ascii="Times New Roman" w:hAnsi="Times New Roman" w:cs="Times New Roman"/>
          <w:color w:val="000000" w:themeColor="text1"/>
          <w:lang w:bidi="mr-IN"/>
        </w:rPr>
        <w:t>Twenty one</w:t>
      </w:r>
      <w:proofErr w:type="gramEnd"/>
      <w:r w:rsidRPr="004E77D0">
        <w:rPr>
          <w:rFonts w:ascii="Times New Roman" w:hAnsi="Times New Roman" w:cs="Times New Roman"/>
          <w:color w:val="000000" w:themeColor="text1"/>
          <w:lang w:bidi="mr-IN"/>
        </w:rPr>
        <w:t xml:space="preserve"> microsatellite (SSR) markers were used to examine the molecular diversity. </w:t>
      </w:r>
      <w:r w:rsidR="00F420DD" w:rsidRPr="00F420DD">
        <w:rPr>
          <w:rFonts w:ascii="Times New Roman" w:hAnsi="Times New Roman" w:cs="Times New Roman"/>
          <w:b/>
          <w:bCs/>
          <w:color w:val="000000" w:themeColor="text1"/>
          <w:lang w:bidi="mr-IN"/>
        </w:rPr>
        <w:t xml:space="preserve">These markers were randomly selected from SSR markers reported by </w:t>
      </w:r>
      <w:proofErr w:type="spellStart"/>
      <w:r w:rsidR="00F420DD" w:rsidRPr="00F420DD">
        <w:rPr>
          <w:rFonts w:ascii="Times New Roman" w:hAnsi="Times New Roman" w:cs="Times New Roman"/>
          <w:b/>
          <w:bCs/>
          <w:color w:val="000000" w:themeColor="text1"/>
          <w:lang w:bidi="mr-IN"/>
        </w:rPr>
        <w:t>Isemura</w:t>
      </w:r>
      <w:proofErr w:type="spellEnd"/>
      <w:r w:rsidR="00F420DD" w:rsidRPr="00F420DD">
        <w:rPr>
          <w:rFonts w:ascii="Times New Roman" w:hAnsi="Times New Roman" w:cs="Times New Roman"/>
          <w:b/>
          <w:bCs/>
          <w:color w:val="000000" w:themeColor="text1"/>
          <w:lang w:bidi="mr-IN"/>
        </w:rPr>
        <w:t xml:space="preserve"> </w:t>
      </w:r>
      <w:r w:rsidR="00F420DD" w:rsidRPr="00F420DD">
        <w:rPr>
          <w:rFonts w:ascii="Times New Roman" w:hAnsi="Times New Roman" w:cs="Times New Roman"/>
          <w:b/>
          <w:bCs/>
          <w:i/>
          <w:iCs/>
          <w:color w:val="000000" w:themeColor="text1"/>
          <w:lang w:bidi="mr-IN"/>
        </w:rPr>
        <w:t>et al.</w:t>
      </w:r>
      <w:r w:rsidR="00F420DD">
        <w:rPr>
          <w:rFonts w:ascii="Times New Roman" w:hAnsi="Times New Roman" w:cs="Times New Roman"/>
          <w:b/>
          <w:bCs/>
          <w:i/>
          <w:iCs/>
          <w:color w:val="000000" w:themeColor="text1"/>
          <w:lang w:bidi="mr-IN"/>
        </w:rPr>
        <w:t>,</w:t>
      </w:r>
      <w:r w:rsidR="00F420DD" w:rsidRPr="00F420DD">
        <w:rPr>
          <w:rFonts w:ascii="Times New Roman" w:hAnsi="Times New Roman" w:cs="Times New Roman"/>
          <w:b/>
          <w:bCs/>
          <w:color w:val="000000" w:themeColor="text1"/>
          <w:lang w:bidi="mr-IN"/>
        </w:rPr>
        <w:t xml:space="preserve"> (2012) for </w:t>
      </w:r>
      <w:r w:rsidR="00A209AD">
        <w:rPr>
          <w:rFonts w:ascii="Times New Roman" w:hAnsi="Times New Roman" w:cs="Times New Roman"/>
          <w:b/>
          <w:bCs/>
          <w:color w:val="000000" w:themeColor="text1"/>
          <w:lang w:bidi="mr-IN"/>
        </w:rPr>
        <w:t xml:space="preserve">disease </w:t>
      </w:r>
      <w:r w:rsidR="00F420DD" w:rsidRPr="00F420DD">
        <w:rPr>
          <w:rFonts w:ascii="Times New Roman" w:hAnsi="Times New Roman" w:cs="Times New Roman"/>
          <w:b/>
          <w:bCs/>
          <w:color w:val="000000" w:themeColor="text1"/>
          <w:lang w:bidi="mr-IN"/>
        </w:rPr>
        <w:t xml:space="preserve">resistance in </w:t>
      </w:r>
      <w:proofErr w:type="spellStart"/>
      <w:r w:rsidR="00F420DD" w:rsidRPr="00F420DD">
        <w:rPr>
          <w:rFonts w:ascii="Times New Roman" w:hAnsi="Times New Roman" w:cs="Times New Roman"/>
          <w:b/>
          <w:bCs/>
          <w:color w:val="000000" w:themeColor="text1"/>
          <w:lang w:bidi="mr-IN"/>
        </w:rPr>
        <w:t>mungbean</w:t>
      </w:r>
      <w:proofErr w:type="spellEnd"/>
      <w:r w:rsidR="00F420DD" w:rsidRPr="00F420DD">
        <w:rPr>
          <w:rFonts w:ascii="Times New Roman" w:hAnsi="Times New Roman" w:cs="Times New Roman"/>
          <w:b/>
          <w:bCs/>
          <w:color w:val="000000" w:themeColor="text1"/>
          <w:lang w:bidi="mr-IN"/>
        </w:rPr>
        <w:t xml:space="preserve"> and by </w:t>
      </w:r>
      <w:proofErr w:type="spellStart"/>
      <w:r w:rsidR="00F420DD" w:rsidRPr="00F420DD">
        <w:rPr>
          <w:rFonts w:ascii="Times New Roman" w:hAnsi="Times New Roman" w:cs="Times New Roman"/>
          <w:b/>
          <w:bCs/>
          <w:color w:val="000000" w:themeColor="text1"/>
          <w:lang w:bidi="mr-IN"/>
        </w:rPr>
        <w:t>Ragul</w:t>
      </w:r>
      <w:proofErr w:type="spellEnd"/>
      <w:r w:rsidR="00F420DD" w:rsidRPr="00F420DD">
        <w:rPr>
          <w:rFonts w:ascii="Times New Roman" w:hAnsi="Times New Roman" w:cs="Times New Roman"/>
          <w:b/>
          <w:bCs/>
          <w:color w:val="000000" w:themeColor="text1"/>
          <w:lang w:bidi="mr-IN"/>
        </w:rPr>
        <w:t xml:space="preserve"> et al. (2018) for varietal identification in cowpea, both studying genetic diversity and relationships among genotypes.</w:t>
      </w:r>
      <w:r w:rsidR="00F420DD">
        <w:rPr>
          <w:rFonts w:ascii="Times New Roman" w:hAnsi="Times New Roman" w:cs="Times New Roman"/>
          <w:b/>
          <w:bCs/>
          <w:color w:val="000000" w:themeColor="text1"/>
          <w:lang w:bidi="mr-IN"/>
        </w:rPr>
        <w:t xml:space="preserve"> </w:t>
      </w:r>
      <w:r w:rsidR="00D80F80">
        <w:rPr>
          <w:rFonts w:ascii="Times New Roman" w:hAnsi="Times New Roman" w:cs="Times New Roman"/>
          <w:b/>
          <w:bCs/>
          <w:color w:val="000000" w:themeColor="text1"/>
          <w:lang w:bidi="mr-IN"/>
        </w:rPr>
        <w:t xml:space="preserve">Similarly, Braimah </w:t>
      </w:r>
      <w:r w:rsidR="00D80F80" w:rsidRPr="003A5D39">
        <w:rPr>
          <w:rFonts w:ascii="Times New Roman" w:hAnsi="Times New Roman" w:cs="Times New Roman"/>
          <w:b/>
          <w:bCs/>
          <w:i/>
          <w:iCs/>
          <w:color w:val="000000" w:themeColor="text1"/>
          <w:lang w:bidi="mr-IN"/>
        </w:rPr>
        <w:t>et al</w:t>
      </w:r>
      <w:r w:rsidR="00D80F80">
        <w:rPr>
          <w:rFonts w:ascii="Times New Roman" w:hAnsi="Times New Roman" w:cs="Times New Roman"/>
          <w:b/>
          <w:bCs/>
          <w:color w:val="000000" w:themeColor="text1"/>
          <w:lang w:bidi="mr-IN"/>
        </w:rPr>
        <w:t>.2022 earlier elucidated the genetic diversity and relationships among cowpea genotypes for resistance to cowpea aphid using SSR markers.</w:t>
      </w:r>
      <w:r w:rsidR="00072094" w:rsidRPr="00AB19B6">
        <w:rPr>
          <w:rFonts w:ascii="Times New Roman" w:hAnsi="Times New Roman" w:cs="Times New Roman"/>
          <w:b/>
          <w:bCs/>
          <w:color w:val="000000" w:themeColor="text1"/>
          <w:lang w:bidi="mr-IN"/>
        </w:rPr>
        <w:t xml:space="preserve"> </w:t>
      </w:r>
      <w:r w:rsidR="00AB19B6" w:rsidRPr="00AB19B6">
        <w:rPr>
          <w:rFonts w:ascii="Times New Roman" w:hAnsi="Times New Roman" w:cs="Times New Roman"/>
          <w:b/>
          <w:bCs/>
          <w:color w:val="000000" w:themeColor="text1"/>
          <w:lang w:bidi="mr-IN"/>
        </w:rPr>
        <w:t xml:space="preserve">In this study, </w:t>
      </w:r>
      <w:r w:rsidR="00AB19B6" w:rsidRPr="00AB19B6">
        <w:rPr>
          <w:rFonts w:ascii="Times New Roman" w:hAnsi="Times New Roman" w:cs="Times New Roman"/>
          <w:color w:val="000000" w:themeColor="text1"/>
          <w:lang w:bidi="mr-IN"/>
        </w:rPr>
        <w:t>all</w:t>
      </w:r>
      <w:r w:rsidR="00AB19B6" w:rsidRPr="00AB19B6">
        <w:rPr>
          <w:rFonts w:ascii="Times New Roman" w:hAnsi="Times New Roman" w:cs="Times New Roman"/>
          <w:b/>
          <w:bCs/>
          <w:color w:val="000000" w:themeColor="text1"/>
          <w:lang w:bidi="mr-IN"/>
        </w:rPr>
        <w:t xml:space="preserve"> markers </w:t>
      </w:r>
      <w:r w:rsidR="00AB19B6" w:rsidRPr="00AB19B6">
        <w:rPr>
          <w:rFonts w:ascii="Times New Roman" w:hAnsi="Times New Roman" w:cs="Times New Roman"/>
          <w:color w:val="000000" w:themeColor="text1"/>
          <w:lang w:bidi="mr-IN"/>
        </w:rPr>
        <w:t>were found polymorphic across the 50 cowpea genotypes</w:t>
      </w:r>
      <w:r w:rsidR="00AB19B6" w:rsidRPr="00AB19B6">
        <w:rPr>
          <w:rFonts w:ascii="Times New Roman" w:hAnsi="Times New Roman" w:cs="Times New Roman"/>
          <w:b/>
          <w:bCs/>
          <w:color w:val="000000" w:themeColor="text1"/>
          <w:lang w:bidi="mr-IN"/>
        </w:rPr>
        <w:t xml:space="preserve">, indicating their usefulness in identifying diverse </w:t>
      </w:r>
      <w:r w:rsidR="00AB19B6" w:rsidRPr="00AB19B6">
        <w:rPr>
          <w:rFonts w:ascii="Times New Roman" w:hAnsi="Times New Roman" w:cs="Times New Roman"/>
          <w:b/>
          <w:bCs/>
          <w:color w:val="000000" w:themeColor="text1"/>
          <w:lang w:bidi="mr-IN"/>
        </w:rPr>
        <w:lastRenderedPageBreak/>
        <w:t>parents for cowpea breeding programs.</w:t>
      </w:r>
      <w:r w:rsidR="00AB19B6">
        <w:rPr>
          <w:rFonts w:ascii="Times New Roman" w:hAnsi="Times New Roman" w:cs="Times New Roman"/>
          <w:b/>
          <w:bCs/>
          <w:color w:val="000000" w:themeColor="text1"/>
          <w:lang w:bidi="mr-IN"/>
        </w:rPr>
        <w:t xml:space="preserve"> </w:t>
      </w:r>
      <w:r w:rsidRPr="004E77D0">
        <w:rPr>
          <w:rFonts w:ascii="Times New Roman" w:hAnsi="Times New Roman" w:cs="Times New Roman"/>
          <w:color w:val="000000" w:themeColor="text1"/>
          <w:lang w:bidi="mr-IN"/>
        </w:rPr>
        <w:t>Table 4 shows the outcome of markers</w:t>
      </w:r>
      <w:r w:rsidR="00F420DD">
        <w:rPr>
          <w:rFonts w:ascii="Times New Roman" w:hAnsi="Times New Roman" w:cs="Times New Roman"/>
          <w:color w:val="000000" w:themeColor="text1"/>
          <w:lang w:bidi="mr-IN"/>
        </w:rPr>
        <w:t>.</w:t>
      </w:r>
    </w:p>
    <w:p w14:paraId="1B972B83" w14:textId="293C5344" w:rsidR="00D0196C" w:rsidRPr="00465BD2" w:rsidRDefault="00465BD2" w:rsidP="00465BD2">
      <w:pPr>
        <w:spacing w:line="360" w:lineRule="auto"/>
        <w:jc w:val="both"/>
        <w:rPr>
          <w:rFonts w:ascii="Times New Roman" w:eastAsia="Times New Roman" w:hAnsi="Times New Roman" w:cs="Times New Roman"/>
          <w:bCs/>
        </w:rPr>
      </w:pPr>
      <w:r w:rsidRPr="00CA0CD7">
        <w:rPr>
          <w:rFonts w:ascii="Times New Roman" w:eastAsia="Times New Roman" w:hAnsi="Times New Roman" w:cs="Times New Roman"/>
          <w:b/>
        </w:rPr>
        <w:t>Table. 4</w:t>
      </w:r>
      <w:r w:rsidRPr="00CA0CD7">
        <w:rPr>
          <w:rFonts w:ascii="Times New Roman" w:eastAsia="Times New Roman" w:hAnsi="Times New Roman" w:cs="Arial Unicode MS" w:hint="cs"/>
          <w:b/>
          <w:cs/>
          <w:lang w:bidi="mr-IN"/>
        </w:rPr>
        <w:t>.</w:t>
      </w:r>
      <w:r w:rsidRPr="00CA0CD7">
        <w:rPr>
          <w:rFonts w:ascii="Times New Roman" w:eastAsia="Times New Roman" w:hAnsi="Times New Roman" w:cs="Times New Roman"/>
          <w:b/>
        </w:rPr>
        <w:t xml:space="preserve">: </w:t>
      </w:r>
      <w:r w:rsidRPr="00CA0CD7">
        <w:rPr>
          <w:rFonts w:ascii="Times New Roman" w:eastAsia="Times New Roman" w:hAnsi="Times New Roman" w:cs="Times New Roman"/>
          <w:b/>
          <w:bCs/>
        </w:rPr>
        <w:t xml:space="preserve">Primer wise amplification and percent polymorphism of </w:t>
      </w:r>
      <w:r w:rsidRPr="00CA0CD7">
        <w:rPr>
          <w:rFonts w:ascii="Times New Roman" w:eastAsia="Times New Roman" w:hAnsi="Times New Roman" w:cs="Times New Roman"/>
          <w:b/>
          <w:bCs/>
          <w:cs/>
          <w:lang w:bidi="mr-IN"/>
        </w:rPr>
        <w:t>50</w:t>
      </w:r>
      <w:r w:rsidRPr="00CA0CD7">
        <w:rPr>
          <w:rFonts w:ascii="Times New Roman" w:eastAsia="Times New Roman" w:hAnsi="Times New Roman" w:cs="Times New Roman"/>
          <w:b/>
          <w:bCs/>
        </w:rPr>
        <w:t xml:space="preserve"> genotypes</w:t>
      </w: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563"/>
        <w:gridCol w:w="1277"/>
        <w:gridCol w:w="2290"/>
        <w:gridCol w:w="2348"/>
        <w:gridCol w:w="1130"/>
      </w:tblGrid>
      <w:tr w:rsidR="00465BD2" w:rsidRPr="00D32C3A" w14:paraId="5E1AB4A0"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0286117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bookmarkStart w:id="0" w:name="_Hlk192143359"/>
            <w:r w:rsidRPr="00D32C3A">
              <w:rPr>
                <w:rFonts w:ascii="Times New Roman" w:eastAsia="Times New Roman" w:hAnsi="Times New Roman" w:cs="Times New Roman"/>
                <w:b/>
                <w:bCs/>
                <w:color w:val="000000"/>
                <w:lang w:bidi="mr-IN"/>
              </w:rPr>
              <w:t>Sr. no.</w:t>
            </w:r>
          </w:p>
        </w:tc>
        <w:tc>
          <w:tcPr>
            <w:tcW w:w="816" w:type="pct"/>
            <w:tcBorders>
              <w:top w:val="single" w:sz="4" w:space="0" w:color="auto"/>
              <w:left w:val="single" w:sz="4" w:space="0" w:color="auto"/>
              <w:bottom w:val="single" w:sz="4" w:space="0" w:color="auto"/>
              <w:right w:val="single" w:sz="4" w:space="0" w:color="auto"/>
            </w:tcBorders>
            <w:noWrap/>
            <w:vAlign w:val="center"/>
            <w:hideMark/>
          </w:tcPr>
          <w:p w14:paraId="6C59C76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Marker</w:t>
            </w:r>
          </w:p>
          <w:p w14:paraId="4B443A0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Name</w:t>
            </w:r>
          </w:p>
        </w:tc>
        <w:tc>
          <w:tcPr>
            <w:tcW w:w="667" w:type="pct"/>
            <w:tcBorders>
              <w:top w:val="single" w:sz="4" w:space="0" w:color="auto"/>
              <w:left w:val="single" w:sz="4" w:space="0" w:color="auto"/>
              <w:bottom w:val="single" w:sz="4" w:space="0" w:color="auto"/>
              <w:right w:val="single" w:sz="4" w:space="0" w:color="auto"/>
            </w:tcBorders>
            <w:vAlign w:val="center"/>
            <w:hideMark/>
          </w:tcPr>
          <w:p w14:paraId="1371F29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No. of</w:t>
            </w:r>
          </w:p>
          <w:p w14:paraId="15741D2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Alleles</w:t>
            </w:r>
          </w:p>
        </w:tc>
        <w:tc>
          <w:tcPr>
            <w:tcW w:w="1196" w:type="pct"/>
            <w:tcBorders>
              <w:top w:val="single" w:sz="4" w:space="0" w:color="auto"/>
              <w:left w:val="single" w:sz="4" w:space="0" w:color="auto"/>
              <w:bottom w:val="single" w:sz="4" w:space="0" w:color="auto"/>
              <w:right w:val="single" w:sz="4" w:space="0" w:color="auto"/>
            </w:tcBorders>
            <w:vAlign w:val="center"/>
            <w:hideMark/>
          </w:tcPr>
          <w:p w14:paraId="228EADD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Polymorphism percentage</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6B0010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Range of             amplification (bp)</w:t>
            </w:r>
          </w:p>
        </w:tc>
        <w:tc>
          <w:tcPr>
            <w:tcW w:w="590" w:type="pct"/>
            <w:tcBorders>
              <w:top w:val="single" w:sz="4" w:space="0" w:color="auto"/>
              <w:left w:val="single" w:sz="4" w:space="0" w:color="auto"/>
              <w:bottom w:val="single" w:sz="4" w:space="0" w:color="auto"/>
              <w:right w:val="single" w:sz="4" w:space="0" w:color="auto"/>
            </w:tcBorders>
            <w:noWrap/>
            <w:vAlign w:val="center"/>
            <w:hideMark/>
          </w:tcPr>
          <w:p w14:paraId="3925116F"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PIC</w:t>
            </w:r>
          </w:p>
        </w:tc>
      </w:tr>
      <w:tr w:rsidR="00465BD2" w:rsidRPr="00D32C3A" w14:paraId="77B25D3C"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1904E25"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w:t>
            </w:r>
          </w:p>
        </w:tc>
        <w:tc>
          <w:tcPr>
            <w:tcW w:w="816" w:type="pct"/>
            <w:tcBorders>
              <w:top w:val="single" w:sz="4" w:space="0" w:color="auto"/>
              <w:left w:val="single" w:sz="4" w:space="0" w:color="auto"/>
              <w:bottom w:val="single" w:sz="4" w:space="0" w:color="auto"/>
              <w:right w:val="single" w:sz="4" w:space="0" w:color="auto"/>
            </w:tcBorders>
            <w:noWrap/>
            <w:vAlign w:val="center"/>
          </w:tcPr>
          <w:p w14:paraId="5812AA1F"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093</w:t>
            </w:r>
          </w:p>
        </w:tc>
        <w:tc>
          <w:tcPr>
            <w:tcW w:w="667" w:type="pct"/>
            <w:tcBorders>
              <w:top w:val="single" w:sz="4" w:space="0" w:color="auto"/>
              <w:left w:val="single" w:sz="4" w:space="0" w:color="auto"/>
              <w:bottom w:val="single" w:sz="4" w:space="0" w:color="auto"/>
              <w:right w:val="single" w:sz="4" w:space="0" w:color="auto"/>
            </w:tcBorders>
            <w:vAlign w:val="center"/>
          </w:tcPr>
          <w:p w14:paraId="5F15487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4E890771"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80</w:t>
            </w:r>
          </w:p>
        </w:tc>
        <w:tc>
          <w:tcPr>
            <w:tcW w:w="1226" w:type="pct"/>
            <w:tcBorders>
              <w:top w:val="single" w:sz="4" w:space="0" w:color="auto"/>
              <w:left w:val="single" w:sz="4" w:space="0" w:color="auto"/>
              <w:bottom w:val="single" w:sz="4" w:space="0" w:color="auto"/>
              <w:right w:val="single" w:sz="4" w:space="0" w:color="auto"/>
            </w:tcBorders>
            <w:vAlign w:val="bottom"/>
          </w:tcPr>
          <w:p w14:paraId="79EF659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single" w:sz="4" w:space="0" w:color="auto"/>
              <w:left w:val="single" w:sz="4" w:space="0" w:color="auto"/>
              <w:bottom w:val="single" w:sz="4" w:space="0" w:color="auto"/>
              <w:right w:val="single" w:sz="4" w:space="0" w:color="auto"/>
            </w:tcBorders>
            <w:noWrap/>
            <w:vAlign w:val="bottom"/>
          </w:tcPr>
          <w:p w14:paraId="701884F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0.32</w:t>
            </w:r>
          </w:p>
        </w:tc>
      </w:tr>
      <w:tr w:rsidR="00465BD2" w:rsidRPr="00D32C3A" w14:paraId="03D08830"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0AFAEBA"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2</w:t>
            </w:r>
          </w:p>
        </w:tc>
        <w:tc>
          <w:tcPr>
            <w:tcW w:w="816" w:type="pct"/>
            <w:tcBorders>
              <w:top w:val="single" w:sz="4" w:space="0" w:color="auto"/>
              <w:left w:val="single" w:sz="4" w:space="0" w:color="auto"/>
              <w:bottom w:val="single" w:sz="4" w:space="0" w:color="auto"/>
              <w:right w:val="single" w:sz="4" w:space="0" w:color="auto"/>
            </w:tcBorders>
            <w:noWrap/>
            <w:vAlign w:val="center"/>
          </w:tcPr>
          <w:p w14:paraId="3ECEC6A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111</w:t>
            </w:r>
          </w:p>
        </w:tc>
        <w:tc>
          <w:tcPr>
            <w:tcW w:w="667" w:type="pct"/>
            <w:tcBorders>
              <w:top w:val="single" w:sz="4" w:space="0" w:color="auto"/>
              <w:left w:val="single" w:sz="4" w:space="0" w:color="auto"/>
              <w:bottom w:val="single" w:sz="4" w:space="0" w:color="auto"/>
              <w:right w:val="single" w:sz="4" w:space="0" w:color="auto"/>
            </w:tcBorders>
            <w:vAlign w:val="center"/>
          </w:tcPr>
          <w:p w14:paraId="1DA7A72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43C506CB"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72</w:t>
            </w:r>
          </w:p>
        </w:tc>
        <w:tc>
          <w:tcPr>
            <w:tcW w:w="1226" w:type="pct"/>
            <w:tcBorders>
              <w:top w:val="single" w:sz="4" w:space="0" w:color="auto"/>
              <w:left w:val="single" w:sz="4" w:space="0" w:color="auto"/>
              <w:bottom w:val="single" w:sz="4" w:space="0" w:color="auto"/>
              <w:right w:val="single" w:sz="4" w:space="0" w:color="auto"/>
            </w:tcBorders>
            <w:vAlign w:val="bottom"/>
          </w:tcPr>
          <w:p w14:paraId="78A2825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201-300</w:t>
            </w:r>
          </w:p>
        </w:tc>
        <w:tc>
          <w:tcPr>
            <w:tcW w:w="590" w:type="pct"/>
            <w:tcBorders>
              <w:top w:val="nil"/>
              <w:left w:val="single" w:sz="4" w:space="0" w:color="auto"/>
              <w:bottom w:val="single" w:sz="4" w:space="0" w:color="auto"/>
              <w:right w:val="single" w:sz="4" w:space="0" w:color="auto"/>
            </w:tcBorders>
            <w:noWrap/>
            <w:vAlign w:val="bottom"/>
          </w:tcPr>
          <w:p w14:paraId="0D6F59B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0.40</w:t>
            </w:r>
          </w:p>
        </w:tc>
      </w:tr>
      <w:tr w:rsidR="00465BD2" w:rsidRPr="00D32C3A" w14:paraId="01D8B2DF"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2054558"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3</w:t>
            </w:r>
          </w:p>
        </w:tc>
        <w:tc>
          <w:tcPr>
            <w:tcW w:w="816" w:type="pct"/>
            <w:tcBorders>
              <w:top w:val="single" w:sz="4" w:space="0" w:color="auto"/>
              <w:left w:val="single" w:sz="4" w:space="0" w:color="auto"/>
              <w:bottom w:val="single" w:sz="4" w:space="0" w:color="auto"/>
              <w:right w:val="single" w:sz="4" w:space="0" w:color="auto"/>
            </w:tcBorders>
            <w:noWrap/>
            <w:vAlign w:val="center"/>
          </w:tcPr>
          <w:p w14:paraId="4F422BB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CEDG117</w:t>
            </w:r>
          </w:p>
        </w:tc>
        <w:tc>
          <w:tcPr>
            <w:tcW w:w="667" w:type="pct"/>
            <w:tcBorders>
              <w:top w:val="single" w:sz="4" w:space="0" w:color="auto"/>
              <w:left w:val="single" w:sz="4" w:space="0" w:color="auto"/>
              <w:bottom w:val="single" w:sz="4" w:space="0" w:color="auto"/>
              <w:right w:val="single" w:sz="4" w:space="0" w:color="auto"/>
            </w:tcBorders>
            <w:vAlign w:val="center"/>
          </w:tcPr>
          <w:p w14:paraId="3894EBB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4423C790"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94</w:t>
            </w:r>
          </w:p>
        </w:tc>
        <w:tc>
          <w:tcPr>
            <w:tcW w:w="1226" w:type="pct"/>
            <w:tcBorders>
              <w:top w:val="single" w:sz="4" w:space="0" w:color="auto"/>
              <w:left w:val="single" w:sz="4" w:space="0" w:color="auto"/>
              <w:bottom w:val="single" w:sz="4" w:space="0" w:color="auto"/>
              <w:right w:val="single" w:sz="4" w:space="0" w:color="auto"/>
            </w:tcBorders>
            <w:vAlign w:val="bottom"/>
          </w:tcPr>
          <w:p w14:paraId="2BABB15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74BFEC49"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0.11</w:t>
            </w:r>
          </w:p>
        </w:tc>
      </w:tr>
      <w:tr w:rsidR="00465BD2" w:rsidRPr="00D32C3A" w14:paraId="5B20B11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152BC59"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4</w:t>
            </w:r>
          </w:p>
        </w:tc>
        <w:tc>
          <w:tcPr>
            <w:tcW w:w="816" w:type="pct"/>
            <w:tcBorders>
              <w:top w:val="single" w:sz="4" w:space="0" w:color="auto"/>
              <w:left w:val="single" w:sz="4" w:space="0" w:color="auto"/>
              <w:bottom w:val="single" w:sz="4" w:space="0" w:color="auto"/>
              <w:right w:val="single" w:sz="4" w:space="0" w:color="auto"/>
            </w:tcBorders>
            <w:noWrap/>
            <w:vAlign w:val="center"/>
          </w:tcPr>
          <w:p w14:paraId="0E108A0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CEDG139</w:t>
            </w:r>
          </w:p>
        </w:tc>
        <w:tc>
          <w:tcPr>
            <w:tcW w:w="667" w:type="pct"/>
            <w:tcBorders>
              <w:top w:val="single" w:sz="4" w:space="0" w:color="auto"/>
              <w:left w:val="single" w:sz="4" w:space="0" w:color="auto"/>
              <w:bottom w:val="single" w:sz="4" w:space="0" w:color="auto"/>
              <w:right w:val="single" w:sz="4" w:space="0" w:color="auto"/>
            </w:tcBorders>
            <w:vAlign w:val="center"/>
          </w:tcPr>
          <w:p w14:paraId="2B8C54CF"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419E655C"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56</w:t>
            </w:r>
          </w:p>
        </w:tc>
        <w:tc>
          <w:tcPr>
            <w:tcW w:w="1226" w:type="pct"/>
            <w:tcBorders>
              <w:top w:val="single" w:sz="4" w:space="0" w:color="auto"/>
              <w:left w:val="single" w:sz="4" w:space="0" w:color="auto"/>
              <w:bottom w:val="single" w:sz="4" w:space="0" w:color="auto"/>
              <w:right w:val="single" w:sz="4" w:space="0" w:color="auto"/>
            </w:tcBorders>
            <w:vAlign w:val="bottom"/>
          </w:tcPr>
          <w:p w14:paraId="74A3644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3B4B845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51C42F3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036444E"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5</w:t>
            </w:r>
          </w:p>
        </w:tc>
        <w:tc>
          <w:tcPr>
            <w:tcW w:w="816" w:type="pct"/>
            <w:tcBorders>
              <w:top w:val="single" w:sz="4" w:space="0" w:color="auto"/>
              <w:left w:val="single" w:sz="4" w:space="0" w:color="auto"/>
              <w:bottom w:val="single" w:sz="4" w:space="0" w:color="auto"/>
              <w:right w:val="single" w:sz="4" w:space="0" w:color="auto"/>
            </w:tcBorders>
            <w:noWrap/>
            <w:vAlign w:val="center"/>
          </w:tcPr>
          <w:p w14:paraId="0CE7175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136</w:t>
            </w:r>
          </w:p>
        </w:tc>
        <w:tc>
          <w:tcPr>
            <w:tcW w:w="667" w:type="pct"/>
            <w:tcBorders>
              <w:top w:val="single" w:sz="4" w:space="0" w:color="auto"/>
              <w:left w:val="single" w:sz="4" w:space="0" w:color="auto"/>
              <w:bottom w:val="single" w:sz="4" w:space="0" w:color="auto"/>
              <w:right w:val="single" w:sz="4" w:space="0" w:color="auto"/>
            </w:tcBorders>
            <w:vAlign w:val="center"/>
          </w:tcPr>
          <w:p w14:paraId="1878190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4</w:t>
            </w:r>
          </w:p>
        </w:tc>
        <w:tc>
          <w:tcPr>
            <w:tcW w:w="1196" w:type="pct"/>
            <w:tcBorders>
              <w:top w:val="single" w:sz="4" w:space="0" w:color="auto"/>
              <w:left w:val="single" w:sz="4" w:space="0" w:color="auto"/>
              <w:bottom w:val="single" w:sz="4" w:space="0" w:color="auto"/>
              <w:right w:val="single" w:sz="4" w:space="0" w:color="auto"/>
            </w:tcBorders>
            <w:vAlign w:val="center"/>
          </w:tcPr>
          <w:p w14:paraId="526453D7"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60</w:t>
            </w:r>
          </w:p>
        </w:tc>
        <w:tc>
          <w:tcPr>
            <w:tcW w:w="1226" w:type="pct"/>
            <w:tcBorders>
              <w:top w:val="single" w:sz="4" w:space="0" w:color="auto"/>
              <w:left w:val="single" w:sz="4" w:space="0" w:color="auto"/>
              <w:bottom w:val="single" w:sz="4" w:space="0" w:color="auto"/>
              <w:right w:val="single" w:sz="4" w:space="0" w:color="auto"/>
            </w:tcBorders>
            <w:vAlign w:val="bottom"/>
          </w:tcPr>
          <w:p w14:paraId="6DF1517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101-300</w:t>
            </w:r>
          </w:p>
        </w:tc>
        <w:tc>
          <w:tcPr>
            <w:tcW w:w="590" w:type="pct"/>
            <w:tcBorders>
              <w:top w:val="nil"/>
              <w:left w:val="single" w:sz="4" w:space="0" w:color="auto"/>
              <w:bottom w:val="single" w:sz="4" w:space="0" w:color="auto"/>
              <w:right w:val="single" w:sz="4" w:space="0" w:color="auto"/>
            </w:tcBorders>
            <w:noWrap/>
            <w:vAlign w:val="bottom"/>
          </w:tcPr>
          <w:p w14:paraId="5DCE634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0.26</w:t>
            </w:r>
          </w:p>
        </w:tc>
      </w:tr>
      <w:tr w:rsidR="00465BD2" w:rsidRPr="00D32C3A" w14:paraId="1C9C5A60"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E53BA80"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6</w:t>
            </w:r>
          </w:p>
        </w:tc>
        <w:tc>
          <w:tcPr>
            <w:tcW w:w="816" w:type="pct"/>
            <w:tcBorders>
              <w:top w:val="single" w:sz="4" w:space="0" w:color="auto"/>
              <w:left w:val="single" w:sz="4" w:space="0" w:color="auto"/>
              <w:bottom w:val="single" w:sz="4" w:space="0" w:color="auto"/>
              <w:right w:val="single" w:sz="4" w:space="0" w:color="auto"/>
            </w:tcBorders>
            <w:noWrap/>
            <w:vAlign w:val="center"/>
          </w:tcPr>
          <w:p w14:paraId="1D26ADD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132</w:t>
            </w:r>
          </w:p>
        </w:tc>
        <w:tc>
          <w:tcPr>
            <w:tcW w:w="667" w:type="pct"/>
            <w:tcBorders>
              <w:top w:val="single" w:sz="4" w:space="0" w:color="auto"/>
              <w:left w:val="single" w:sz="4" w:space="0" w:color="auto"/>
              <w:bottom w:val="single" w:sz="4" w:space="0" w:color="auto"/>
              <w:right w:val="single" w:sz="4" w:space="0" w:color="auto"/>
            </w:tcBorders>
            <w:vAlign w:val="center"/>
          </w:tcPr>
          <w:p w14:paraId="6FE72BB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128561A1"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52</w:t>
            </w:r>
          </w:p>
        </w:tc>
        <w:tc>
          <w:tcPr>
            <w:tcW w:w="1226" w:type="pct"/>
            <w:tcBorders>
              <w:top w:val="single" w:sz="4" w:space="0" w:color="auto"/>
              <w:left w:val="single" w:sz="4" w:space="0" w:color="auto"/>
              <w:bottom w:val="single" w:sz="4" w:space="0" w:color="auto"/>
              <w:right w:val="single" w:sz="4" w:space="0" w:color="auto"/>
            </w:tcBorders>
            <w:vAlign w:val="bottom"/>
          </w:tcPr>
          <w:p w14:paraId="21FF161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51FE1C9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32FB959C"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543D637"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7</w:t>
            </w:r>
          </w:p>
        </w:tc>
        <w:tc>
          <w:tcPr>
            <w:tcW w:w="816" w:type="pct"/>
            <w:tcBorders>
              <w:top w:val="single" w:sz="4" w:space="0" w:color="auto"/>
              <w:left w:val="single" w:sz="4" w:space="0" w:color="auto"/>
              <w:bottom w:val="single" w:sz="4" w:space="0" w:color="auto"/>
              <w:right w:val="single" w:sz="4" w:space="0" w:color="auto"/>
            </w:tcBorders>
            <w:noWrap/>
            <w:vAlign w:val="center"/>
          </w:tcPr>
          <w:p w14:paraId="067DBE7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171</w:t>
            </w:r>
          </w:p>
        </w:tc>
        <w:tc>
          <w:tcPr>
            <w:tcW w:w="667" w:type="pct"/>
            <w:tcBorders>
              <w:top w:val="single" w:sz="4" w:space="0" w:color="auto"/>
              <w:left w:val="single" w:sz="4" w:space="0" w:color="auto"/>
              <w:bottom w:val="single" w:sz="4" w:space="0" w:color="auto"/>
              <w:right w:val="single" w:sz="4" w:space="0" w:color="auto"/>
            </w:tcBorders>
            <w:vAlign w:val="center"/>
          </w:tcPr>
          <w:p w14:paraId="20FFD35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115A6ADF"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82</w:t>
            </w:r>
          </w:p>
        </w:tc>
        <w:tc>
          <w:tcPr>
            <w:tcW w:w="1226" w:type="pct"/>
            <w:tcBorders>
              <w:top w:val="single" w:sz="4" w:space="0" w:color="auto"/>
              <w:left w:val="single" w:sz="4" w:space="0" w:color="auto"/>
              <w:bottom w:val="single" w:sz="4" w:space="0" w:color="auto"/>
              <w:right w:val="single" w:sz="4" w:space="0" w:color="auto"/>
            </w:tcBorders>
            <w:vAlign w:val="bottom"/>
          </w:tcPr>
          <w:p w14:paraId="54C2B97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4D50E20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0.37</w:t>
            </w:r>
          </w:p>
        </w:tc>
      </w:tr>
      <w:tr w:rsidR="00465BD2" w:rsidRPr="00D32C3A" w14:paraId="5D78E405"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8A7598F"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8</w:t>
            </w:r>
          </w:p>
        </w:tc>
        <w:tc>
          <w:tcPr>
            <w:tcW w:w="816" w:type="pct"/>
            <w:tcBorders>
              <w:top w:val="single" w:sz="4" w:space="0" w:color="auto"/>
              <w:left w:val="single" w:sz="4" w:space="0" w:color="auto"/>
              <w:bottom w:val="single" w:sz="4" w:space="0" w:color="auto"/>
              <w:right w:val="single" w:sz="4" w:space="0" w:color="auto"/>
            </w:tcBorders>
            <w:noWrap/>
            <w:vAlign w:val="center"/>
          </w:tcPr>
          <w:p w14:paraId="4723C5A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174</w:t>
            </w:r>
          </w:p>
        </w:tc>
        <w:tc>
          <w:tcPr>
            <w:tcW w:w="667" w:type="pct"/>
            <w:tcBorders>
              <w:top w:val="single" w:sz="4" w:space="0" w:color="auto"/>
              <w:left w:val="single" w:sz="4" w:space="0" w:color="auto"/>
              <w:bottom w:val="single" w:sz="4" w:space="0" w:color="auto"/>
              <w:right w:val="single" w:sz="4" w:space="0" w:color="auto"/>
            </w:tcBorders>
            <w:vAlign w:val="center"/>
          </w:tcPr>
          <w:p w14:paraId="42615C9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2C2937E3"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90</w:t>
            </w:r>
          </w:p>
        </w:tc>
        <w:tc>
          <w:tcPr>
            <w:tcW w:w="1226" w:type="pct"/>
            <w:tcBorders>
              <w:top w:val="single" w:sz="4" w:space="0" w:color="auto"/>
              <w:left w:val="single" w:sz="4" w:space="0" w:color="auto"/>
              <w:bottom w:val="single" w:sz="4" w:space="0" w:color="auto"/>
              <w:right w:val="single" w:sz="4" w:space="0" w:color="auto"/>
            </w:tcBorders>
            <w:vAlign w:val="bottom"/>
          </w:tcPr>
          <w:p w14:paraId="4451DA0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132715B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0.25</w:t>
            </w:r>
          </w:p>
        </w:tc>
      </w:tr>
      <w:tr w:rsidR="00465BD2" w:rsidRPr="00D32C3A" w14:paraId="2D0FEAC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1D08C28"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9</w:t>
            </w:r>
          </w:p>
        </w:tc>
        <w:tc>
          <w:tcPr>
            <w:tcW w:w="816" w:type="pct"/>
            <w:tcBorders>
              <w:top w:val="single" w:sz="4" w:space="0" w:color="auto"/>
              <w:left w:val="single" w:sz="4" w:space="0" w:color="auto"/>
              <w:bottom w:val="single" w:sz="4" w:space="0" w:color="auto"/>
              <w:right w:val="single" w:sz="4" w:space="0" w:color="auto"/>
            </w:tcBorders>
            <w:noWrap/>
            <w:vAlign w:val="center"/>
          </w:tcPr>
          <w:p w14:paraId="389D831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176</w:t>
            </w:r>
          </w:p>
        </w:tc>
        <w:tc>
          <w:tcPr>
            <w:tcW w:w="667" w:type="pct"/>
            <w:tcBorders>
              <w:top w:val="single" w:sz="4" w:space="0" w:color="auto"/>
              <w:left w:val="single" w:sz="4" w:space="0" w:color="auto"/>
              <w:bottom w:val="single" w:sz="4" w:space="0" w:color="auto"/>
              <w:right w:val="single" w:sz="4" w:space="0" w:color="auto"/>
            </w:tcBorders>
            <w:vAlign w:val="center"/>
          </w:tcPr>
          <w:p w14:paraId="0DBA0749"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34B63969"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64</w:t>
            </w:r>
          </w:p>
        </w:tc>
        <w:tc>
          <w:tcPr>
            <w:tcW w:w="1226" w:type="pct"/>
            <w:tcBorders>
              <w:top w:val="single" w:sz="4" w:space="0" w:color="auto"/>
              <w:left w:val="single" w:sz="4" w:space="0" w:color="auto"/>
              <w:bottom w:val="single" w:sz="4" w:space="0" w:color="auto"/>
              <w:right w:val="single" w:sz="4" w:space="0" w:color="auto"/>
            </w:tcBorders>
            <w:vAlign w:val="bottom"/>
          </w:tcPr>
          <w:p w14:paraId="4DC54C5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250E34E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0.46</w:t>
            </w:r>
          </w:p>
        </w:tc>
      </w:tr>
      <w:tr w:rsidR="00465BD2" w:rsidRPr="00D32C3A" w14:paraId="6347B205"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6AE362C"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10</w:t>
            </w:r>
          </w:p>
        </w:tc>
        <w:tc>
          <w:tcPr>
            <w:tcW w:w="816" w:type="pct"/>
            <w:tcBorders>
              <w:top w:val="single" w:sz="4" w:space="0" w:color="auto"/>
              <w:left w:val="single" w:sz="4" w:space="0" w:color="auto"/>
              <w:bottom w:val="single" w:sz="4" w:space="0" w:color="auto"/>
              <w:right w:val="single" w:sz="4" w:space="0" w:color="auto"/>
            </w:tcBorders>
            <w:noWrap/>
            <w:vAlign w:val="center"/>
          </w:tcPr>
          <w:p w14:paraId="74610F1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191</w:t>
            </w:r>
          </w:p>
        </w:tc>
        <w:tc>
          <w:tcPr>
            <w:tcW w:w="667" w:type="pct"/>
            <w:tcBorders>
              <w:top w:val="single" w:sz="4" w:space="0" w:color="auto"/>
              <w:left w:val="single" w:sz="4" w:space="0" w:color="auto"/>
              <w:bottom w:val="single" w:sz="4" w:space="0" w:color="auto"/>
              <w:right w:val="single" w:sz="4" w:space="0" w:color="auto"/>
            </w:tcBorders>
            <w:vAlign w:val="center"/>
          </w:tcPr>
          <w:p w14:paraId="4A8C249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7D659DA2"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54</w:t>
            </w:r>
          </w:p>
        </w:tc>
        <w:tc>
          <w:tcPr>
            <w:tcW w:w="1226" w:type="pct"/>
            <w:tcBorders>
              <w:top w:val="single" w:sz="4" w:space="0" w:color="auto"/>
              <w:left w:val="single" w:sz="4" w:space="0" w:color="auto"/>
              <w:bottom w:val="single" w:sz="4" w:space="0" w:color="auto"/>
              <w:right w:val="single" w:sz="4" w:space="0" w:color="auto"/>
            </w:tcBorders>
            <w:vAlign w:val="bottom"/>
          </w:tcPr>
          <w:p w14:paraId="3E5D40B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1A87B56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1C07C9A7"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0855616"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11</w:t>
            </w:r>
          </w:p>
        </w:tc>
        <w:tc>
          <w:tcPr>
            <w:tcW w:w="816" w:type="pct"/>
            <w:tcBorders>
              <w:top w:val="single" w:sz="4" w:space="0" w:color="auto"/>
              <w:left w:val="single" w:sz="4" w:space="0" w:color="auto"/>
              <w:bottom w:val="single" w:sz="4" w:space="0" w:color="auto"/>
              <w:right w:val="single" w:sz="4" w:space="0" w:color="auto"/>
            </w:tcBorders>
            <w:noWrap/>
            <w:vAlign w:val="center"/>
          </w:tcPr>
          <w:p w14:paraId="264475E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156</w:t>
            </w:r>
          </w:p>
        </w:tc>
        <w:tc>
          <w:tcPr>
            <w:tcW w:w="667" w:type="pct"/>
            <w:tcBorders>
              <w:top w:val="single" w:sz="4" w:space="0" w:color="auto"/>
              <w:left w:val="single" w:sz="4" w:space="0" w:color="auto"/>
              <w:bottom w:val="single" w:sz="4" w:space="0" w:color="auto"/>
              <w:right w:val="single" w:sz="4" w:space="0" w:color="auto"/>
            </w:tcBorders>
            <w:vAlign w:val="center"/>
          </w:tcPr>
          <w:p w14:paraId="2B6B74E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546FDFC3"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64</w:t>
            </w:r>
          </w:p>
        </w:tc>
        <w:tc>
          <w:tcPr>
            <w:tcW w:w="1226" w:type="pct"/>
            <w:tcBorders>
              <w:top w:val="single" w:sz="4" w:space="0" w:color="auto"/>
              <w:left w:val="single" w:sz="4" w:space="0" w:color="auto"/>
              <w:bottom w:val="single" w:sz="4" w:space="0" w:color="auto"/>
              <w:right w:val="single" w:sz="4" w:space="0" w:color="auto"/>
            </w:tcBorders>
            <w:vAlign w:val="bottom"/>
          </w:tcPr>
          <w:p w14:paraId="62E817A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7CDF428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0.46</w:t>
            </w:r>
          </w:p>
        </w:tc>
      </w:tr>
      <w:tr w:rsidR="00465BD2" w:rsidRPr="00D32C3A" w14:paraId="61F36DE3"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1CFBD58"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12</w:t>
            </w:r>
          </w:p>
        </w:tc>
        <w:tc>
          <w:tcPr>
            <w:tcW w:w="816" w:type="pct"/>
            <w:tcBorders>
              <w:top w:val="single" w:sz="4" w:space="0" w:color="auto"/>
              <w:left w:val="single" w:sz="4" w:space="0" w:color="auto"/>
              <w:bottom w:val="single" w:sz="4" w:space="0" w:color="auto"/>
              <w:right w:val="single" w:sz="4" w:space="0" w:color="auto"/>
            </w:tcBorders>
            <w:noWrap/>
            <w:vAlign w:val="center"/>
          </w:tcPr>
          <w:p w14:paraId="499FC33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092</w:t>
            </w:r>
          </w:p>
        </w:tc>
        <w:tc>
          <w:tcPr>
            <w:tcW w:w="667" w:type="pct"/>
            <w:tcBorders>
              <w:top w:val="single" w:sz="4" w:space="0" w:color="auto"/>
              <w:left w:val="single" w:sz="4" w:space="0" w:color="auto"/>
              <w:bottom w:val="single" w:sz="4" w:space="0" w:color="auto"/>
              <w:right w:val="single" w:sz="4" w:space="0" w:color="auto"/>
            </w:tcBorders>
            <w:vAlign w:val="center"/>
          </w:tcPr>
          <w:p w14:paraId="111104B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54EE1A32"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88</w:t>
            </w:r>
          </w:p>
        </w:tc>
        <w:tc>
          <w:tcPr>
            <w:tcW w:w="1226" w:type="pct"/>
            <w:tcBorders>
              <w:top w:val="single" w:sz="4" w:space="0" w:color="auto"/>
              <w:left w:val="single" w:sz="4" w:space="0" w:color="auto"/>
              <w:bottom w:val="single" w:sz="4" w:space="0" w:color="auto"/>
              <w:right w:val="single" w:sz="4" w:space="0" w:color="auto"/>
            </w:tcBorders>
            <w:vAlign w:val="bottom"/>
          </w:tcPr>
          <w:p w14:paraId="4D6FE1D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100-200</w:t>
            </w:r>
          </w:p>
        </w:tc>
        <w:tc>
          <w:tcPr>
            <w:tcW w:w="590" w:type="pct"/>
            <w:tcBorders>
              <w:top w:val="nil"/>
              <w:left w:val="single" w:sz="4" w:space="0" w:color="auto"/>
              <w:bottom w:val="single" w:sz="4" w:space="0" w:color="auto"/>
              <w:right w:val="single" w:sz="4" w:space="0" w:color="auto"/>
            </w:tcBorders>
            <w:noWrap/>
            <w:vAlign w:val="bottom"/>
          </w:tcPr>
          <w:p w14:paraId="583770E9"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0.35</w:t>
            </w:r>
          </w:p>
        </w:tc>
      </w:tr>
      <w:tr w:rsidR="00465BD2" w:rsidRPr="00D32C3A" w14:paraId="50778E58"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2CB9619"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13</w:t>
            </w:r>
          </w:p>
        </w:tc>
        <w:tc>
          <w:tcPr>
            <w:tcW w:w="816" w:type="pct"/>
            <w:tcBorders>
              <w:top w:val="single" w:sz="4" w:space="0" w:color="auto"/>
              <w:left w:val="single" w:sz="4" w:space="0" w:color="auto"/>
              <w:bottom w:val="single" w:sz="4" w:space="0" w:color="auto"/>
              <w:right w:val="single" w:sz="4" w:space="0" w:color="auto"/>
            </w:tcBorders>
            <w:noWrap/>
            <w:vAlign w:val="center"/>
          </w:tcPr>
          <w:p w14:paraId="674A27DA" w14:textId="77777777" w:rsidR="00465BD2" w:rsidRPr="00D32C3A" w:rsidRDefault="00465BD2" w:rsidP="001931C2">
            <w:pPr>
              <w:spacing w:before="60" w:after="60"/>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 xml:space="preserve"> CP 9781</w:t>
            </w:r>
          </w:p>
        </w:tc>
        <w:tc>
          <w:tcPr>
            <w:tcW w:w="667" w:type="pct"/>
            <w:tcBorders>
              <w:top w:val="single" w:sz="4" w:space="0" w:color="auto"/>
              <w:left w:val="single" w:sz="4" w:space="0" w:color="auto"/>
              <w:bottom w:val="single" w:sz="4" w:space="0" w:color="auto"/>
              <w:right w:val="single" w:sz="4" w:space="0" w:color="auto"/>
            </w:tcBorders>
            <w:vAlign w:val="center"/>
          </w:tcPr>
          <w:p w14:paraId="22E7D02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322A4376"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56</w:t>
            </w:r>
          </w:p>
        </w:tc>
        <w:tc>
          <w:tcPr>
            <w:tcW w:w="1226" w:type="pct"/>
            <w:tcBorders>
              <w:top w:val="single" w:sz="4" w:space="0" w:color="auto"/>
              <w:left w:val="single" w:sz="4" w:space="0" w:color="auto"/>
              <w:bottom w:val="single" w:sz="4" w:space="0" w:color="auto"/>
              <w:right w:val="single" w:sz="4" w:space="0" w:color="auto"/>
            </w:tcBorders>
            <w:vAlign w:val="bottom"/>
          </w:tcPr>
          <w:p w14:paraId="1A6ADC0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251-350</w:t>
            </w:r>
          </w:p>
        </w:tc>
        <w:tc>
          <w:tcPr>
            <w:tcW w:w="590" w:type="pct"/>
            <w:tcBorders>
              <w:top w:val="nil"/>
              <w:left w:val="single" w:sz="4" w:space="0" w:color="auto"/>
              <w:bottom w:val="single" w:sz="4" w:space="0" w:color="auto"/>
              <w:right w:val="single" w:sz="4" w:space="0" w:color="auto"/>
            </w:tcBorders>
            <w:noWrap/>
            <w:vAlign w:val="bottom"/>
          </w:tcPr>
          <w:p w14:paraId="10881AC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5D98C4B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59CA834"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14</w:t>
            </w:r>
          </w:p>
        </w:tc>
        <w:tc>
          <w:tcPr>
            <w:tcW w:w="816" w:type="pct"/>
            <w:tcBorders>
              <w:top w:val="single" w:sz="4" w:space="0" w:color="auto"/>
              <w:left w:val="single" w:sz="4" w:space="0" w:color="auto"/>
              <w:bottom w:val="single" w:sz="4" w:space="0" w:color="auto"/>
              <w:right w:val="single" w:sz="4" w:space="0" w:color="auto"/>
            </w:tcBorders>
            <w:noWrap/>
            <w:vAlign w:val="center"/>
          </w:tcPr>
          <w:p w14:paraId="35ED8B6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305</w:t>
            </w:r>
          </w:p>
        </w:tc>
        <w:tc>
          <w:tcPr>
            <w:tcW w:w="667" w:type="pct"/>
            <w:tcBorders>
              <w:top w:val="single" w:sz="4" w:space="0" w:color="auto"/>
              <w:left w:val="single" w:sz="4" w:space="0" w:color="auto"/>
              <w:bottom w:val="single" w:sz="4" w:space="0" w:color="auto"/>
              <w:right w:val="single" w:sz="4" w:space="0" w:color="auto"/>
            </w:tcBorders>
            <w:vAlign w:val="center"/>
          </w:tcPr>
          <w:p w14:paraId="75092D27"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7C162959"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84</w:t>
            </w:r>
          </w:p>
        </w:tc>
        <w:tc>
          <w:tcPr>
            <w:tcW w:w="1226" w:type="pct"/>
            <w:tcBorders>
              <w:top w:val="single" w:sz="4" w:space="0" w:color="auto"/>
              <w:left w:val="single" w:sz="4" w:space="0" w:color="auto"/>
              <w:bottom w:val="single" w:sz="4" w:space="0" w:color="auto"/>
              <w:right w:val="single" w:sz="4" w:space="0" w:color="auto"/>
            </w:tcBorders>
            <w:vAlign w:val="bottom"/>
          </w:tcPr>
          <w:p w14:paraId="793D490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50-150</w:t>
            </w:r>
          </w:p>
        </w:tc>
        <w:tc>
          <w:tcPr>
            <w:tcW w:w="590" w:type="pct"/>
            <w:tcBorders>
              <w:top w:val="nil"/>
              <w:left w:val="single" w:sz="4" w:space="0" w:color="auto"/>
              <w:bottom w:val="single" w:sz="4" w:space="0" w:color="auto"/>
              <w:right w:val="single" w:sz="4" w:space="0" w:color="auto"/>
            </w:tcBorders>
            <w:noWrap/>
            <w:vAlign w:val="bottom"/>
          </w:tcPr>
          <w:p w14:paraId="3F27313D"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0.37</w:t>
            </w:r>
          </w:p>
        </w:tc>
      </w:tr>
      <w:tr w:rsidR="00465BD2" w:rsidRPr="00D32C3A" w14:paraId="0CF916F2"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8BF1B89"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15</w:t>
            </w:r>
          </w:p>
        </w:tc>
        <w:tc>
          <w:tcPr>
            <w:tcW w:w="816" w:type="pct"/>
            <w:tcBorders>
              <w:top w:val="single" w:sz="4" w:space="0" w:color="auto"/>
              <w:left w:val="single" w:sz="4" w:space="0" w:color="auto"/>
              <w:bottom w:val="single" w:sz="4" w:space="0" w:color="auto"/>
              <w:right w:val="single" w:sz="4" w:space="0" w:color="auto"/>
            </w:tcBorders>
            <w:noWrap/>
            <w:vAlign w:val="center"/>
          </w:tcPr>
          <w:p w14:paraId="6690310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CP 04320</w:t>
            </w:r>
          </w:p>
        </w:tc>
        <w:tc>
          <w:tcPr>
            <w:tcW w:w="667" w:type="pct"/>
            <w:tcBorders>
              <w:top w:val="single" w:sz="4" w:space="0" w:color="auto"/>
              <w:left w:val="single" w:sz="4" w:space="0" w:color="auto"/>
              <w:bottom w:val="single" w:sz="4" w:space="0" w:color="auto"/>
              <w:right w:val="single" w:sz="4" w:space="0" w:color="auto"/>
            </w:tcBorders>
            <w:vAlign w:val="center"/>
          </w:tcPr>
          <w:p w14:paraId="44B6E19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5</w:t>
            </w:r>
          </w:p>
        </w:tc>
        <w:tc>
          <w:tcPr>
            <w:tcW w:w="1196" w:type="pct"/>
            <w:tcBorders>
              <w:top w:val="single" w:sz="4" w:space="0" w:color="auto"/>
              <w:left w:val="single" w:sz="4" w:space="0" w:color="auto"/>
              <w:bottom w:val="single" w:sz="4" w:space="0" w:color="auto"/>
              <w:right w:val="single" w:sz="4" w:space="0" w:color="auto"/>
            </w:tcBorders>
            <w:vAlign w:val="center"/>
          </w:tcPr>
          <w:p w14:paraId="36F85EB4"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36</w:t>
            </w:r>
          </w:p>
        </w:tc>
        <w:tc>
          <w:tcPr>
            <w:tcW w:w="1226" w:type="pct"/>
            <w:tcBorders>
              <w:top w:val="single" w:sz="4" w:space="0" w:color="auto"/>
              <w:left w:val="single" w:sz="4" w:space="0" w:color="auto"/>
              <w:bottom w:val="single" w:sz="4" w:space="0" w:color="auto"/>
              <w:right w:val="single" w:sz="4" w:space="0" w:color="auto"/>
            </w:tcBorders>
            <w:vAlign w:val="bottom"/>
          </w:tcPr>
          <w:p w14:paraId="7155EFD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251-500</w:t>
            </w:r>
          </w:p>
        </w:tc>
        <w:tc>
          <w:tcPr>
            <w:tcW w:w="590" w:type="pct"/>
            <w:tcBorders>
              <w:top w:val="nil"/>
              <w:left w:val="single" w:sz="4" w:space="0" w:color="auto"/>
              <w:bottom w:val="single" w:sz="4" w:space="0" w:color="auto"/>
              <w:right w:val="single" w:sz="4" w:space="0" w:color="auto"/>
            </w:tcBorders>
            <w:noWrap/>
            <w:vAlign w:val="bottom"/>
          </w:tcPr>
          <w:p w14:paraId="08DFCE4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0.75</w:t>
            </w:r>
          </w:p>
        </w:tc>
      </w:tr>
      <w:tr w:rsidR="00465BD2" w:rsidRPr="00D32C3A" w14:paraId="0CE04DE0"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AF1E847"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16</w:t>
            </w:r>
          </w:p>
        </w:tc>
        <w:tc>
          <w:tcPr>
            <w:tcW w:w="816" w:type="pct"/>
            <w:tcBorders>
              <w:top w:val="single" w:sz="4" w:space="0" w:color="auto"/>
              <w:left w:val="single" w:sz="4" w:space="0" w:color="auto"/>
              <w:bottom w:val="single" w:sz="4" w:space="0" w:color="auto"/>
              <w:right w:val="single" w:sz="4" w:space="0" w:color="auto"/>
            </w:tcBorders>
            <w:noWrap/>
            <w:vAlign w:val="center"/>
          </w:tcPr>
          <w:p w14:paraId="3D68C5A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198</w:t>
            </w:r>
          </w:p>
        </w:tc>
        <w:tc>
          <w:tcPr>
            <w:tcW w:w="667" w:type="pct"/>
            <w:tcBorders>
              <w:top w:val="single" w:sz="4" w:space="0" w:color="auto"/>
              <w:left w:val="single" w:sz="4" w:space="0" w:color="auto"/>
              <w:bottom w:val="single" w:sz="4" w:space="0" w:color="auto"/>
              <w:right w:val="single" w:sz="4" w:space="0" w:color="auto"/>
            </w:tcBorders>
            <w:vAlign w:val="center"/>
          </w:tcPr>
          <w:p w14:paraId="7772A98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04DE5313"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64</w:t>
            </w:r>
          </w:p>
        </w:tc>
        <w:tc>
          <w:tcPr>
            <w:tcW w:w="1226" w:type="pct"/>
            <w:tcBorders>
              <w:top w:val="single" w:sz="4" w:space="0" w:color="auto"/>
              <w:left w:val="single" w:sz="4" w:space="0" w:color="auto"/>
              <w:bottom w:val="single" w:sz="4" w:space="0" w:color="auto"/>
              <w:right w:val="single" w:sz="4" w:space="0" w:color="auto"/>
            </w:tcBorders>
            <w:vAlign w:val="bottom"/>
          </w:tcPr>
          <w:p w14:paraId="6025A7D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151-250</w:t>
            </w:r>
          </w:p>
        </w:tc>
        <w:tc>
          <w:tcPr>
            <w:tcW w:w="590" w:type="pct"/>
            <w:tcBorders>
              <w:top w:val="nil"/>
              <w:left w:val="single" w:sz="4" w:space="0" w:color="auto"/>
              <w:bottom w:val="single" w:sz="4" w:space="0" w:color="auto"/>
              <w:right w:val="single" w:sz="4" w:space="0" w:color="auto"/>
            </w:tcBorders>
            <w:noWrap/>
            <w:vAlign w:val="bottom"/>
          </w:tcPr>
          <w:p w14:paraId="1FA4B5D4"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0.49</w:t>
            </w:r>
          </w:p>
        </w:tc>
      </w:tr>
      <w:tr w:rsidR="00465BD2" w:rsidRPr="00D32C3A" w14:paraId="062B7E43"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4184546"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17</w:t>
            </w:r>
          </w:p>
        </w:tc>
        <w:tc>
          <w:tcPr>
            <w:tcW w:w="816" w:type="pct"/>
            <w:tcBorders>
              <w:top w:val="single" w:sz="4" w:space="0" w:color="auto"/>
              <w:left w:val="single" w:sz="4" w:space="0" w:color="auto"/>
              <w:bottom w:val="single" w:sz="4" w:space="0" w:color="auto"/>
              <w:right w:val="single" w:sz="4" w:space="0" w:color="auto"/>
            </w:tcBorders>
            <w:noWrap/>
            <w:vAlign w:val="center"/>
          </w:tcPr>
          <w:p w14:paraId="0226391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275</w:t>
            </w:r>
          </w:p>
        </w:tc>
        <w:tc>
          <w:tcPr>
            <w:tcW w:w="667" w:type="pct"/>
            <w:tcBorders>
              <w:top w:val="single" w:sz="4" w:space="0" w:color="auto"/>
              <w:left w:val="single" w:sz="4" w:space="0" w:color="auto"/>
              <w:bottom w:val="single" w:sz="4" w:space="0" w:color="auto"/>
              <w:right w:val="single" w:sz="4" w:space="0" w:color="auto"/>
            </w:tcBorders>
            <w:vAlign w:val="center"/>
          </w:tcPr>
          <w:p w14:paraId="0F68023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2429C4F0"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68</w:t>
            </w:r>
          </w:p>
        </w:tc>
        <w:tc>
          <w:tcPr>
            <w:tcW w:w="1226" w:type="pct"/>
            <w:tcBorders>
              <w:top w:val="single" w:sz="4" w:space="0" w:color="auto"/>
              <w:left w:val="single" w:sz="4" w:space="0" w:color="auto"/>
              <w:bottom w:val="single" w:sz="4" w:space="0" w:color="auto"/>
              <w:right w:val="single" w:sz="4" w:space="0" w:color="auto"/>
            </w:tcBorders>
            <w:vAlign w:val="bottom"/>
          </w:tcPr>
          <w:p w14:paraId="7174E435"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251-350</w:t>
            </w:r>
          </w:p>
        </w:tc>
        <w:tc>
          <w:tcPr>
            <w:tcW w:w="590" w:type="pct"/>
            <w:tcBorders>
              <w:top w:val="nil"/>
              <w:left w:val="single" w:sz="4" w:space="0" w:color="auto"/>
              <w:bottom w:val="single" w:sz="4" w:space="0" w:color="auto"/>
              <w:right w:val="single" w:sz="4" w:space="0" w:color="auto"/>
            </w:tcBorders>
            <w:noWrap/>
            <w:vAlign w:val="bottom"/>
          </w:tcPr>
          <w:p w14:paraId="2C63A7DC"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0.43</w:t>
            </w:r>
          </w:p>
        </w:tc>
      </w:tr>
      <w:tr w:rsidR="00465BD2" w:rsidRPr="00D32C3A" w14:paraId="40C0D8AE"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D9793ED"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18</w:t>
            </w:r>
          </w:p>
        </w:tc>
        <w:tc>
          <w:tcPr>
            <w:tcW w:w="816" w:type="pct"/>
            <w:tcBorders>
              <w:top w:val="single" w:sz="4" w:space="0" w:color="auto"/>
              <w:left w:val="single" w:sz="4" w:space="0" w:color="auto"/>
              <w:bottom w:val="single" w:sz="4" w:space="0" w:color="auto"/>
              <w:right w:val="single" w:sz="4" w:space="0" w:color="auto"/>
            </w:tcBorders>
            <w:noWrap/>
            <w:vAlign w:val="center"/>
          </w:tcPr>
          <w:p w14:paraId="4B12BEC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141</w:t>
            </w:r>
          </w:p>
        </w:tc>
        <w:tc>
          <w:tcPr>
            <w:tcW w:w="667" w:type="pct"/>
            <w:tcBorders>
              <w:top w:val="single" w:sz="4" w:space="0" w:color="auto"/>
              <w:left w:val="single" w:sz="4" w:space="0" w:color="auto"/>
              <w:bottom w:val="single" w:sz="4" w:space="0" w:color="auto"/>
              <w:right w:val="single" w:sz="4" w:space="0" w:color="auto"/>
            </w:tcBorders>
            <w:vAlign w:val="center"/>
          </w:tcPr>
          <w:p w14:paraId="292E4777"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3</w:t>
            </w:r>
          </w:p>
        </w:tc>
        <w:tc>
          <w:tcPr>
            <w:tcW w:w="1196" w:type="pct"/>
            <w:tcBorders>
              <w:top w:val="single" w:sz="4" w:space="0" w:color="auto"/>
              <w:left w:val="single" w:sz="4" w:space="0" w:color="auto"/>
              <w:bottom w:val="single" w:sz="4" w:space="0" w:color="auto"/>
              <w:right w:val="single" w:sz="4" w:space="0" w:color="auto"/>
            </w:tcBorders>
            <w:vAlign w:val="center"/>
          </w:tcPr>
          <w:p w14:paraId="6F787246"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56</w:t>
            </w:r>
          </w:p>
        </w:tc>
        <w:tc>
          <w:tcPr>
            <w:tcW w:w="1226" w:type="pct"/>
            <w:tcBorders>
              <w:top w:val="single" w:sz="4" w:space="0" w:color="auto"/>
              <w:left w:val="single" w:sz="4" w:space="0" w:color="auto"/>
              <w:bottom w:val="single" w:sz="4" w:space="0" w:color="auto"/>
              <w:right w:val="single" w:sz="4" w:space="0" w:color="auto"/>
            </w:tcBorders>
            <w:vAlign w:val="bottom"/>
          </w:tcPr>
          <w:p w14:paraId="7AC4E3A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50-200</w:t>
            </w:r>
          </w:p>
        </w:tc>
        <w:tc>
          <w:tcPr>
            <w:tcW w:w="590" w:type="pct"/>
            <w:tcBorders>
              <w:top w:val="nil"/>
              <w:left w:val="single" w:sz="4" w:space="0" w:color="auto"/>
              <w:bottom w:val="single" w:sz="4" w:space="0" w:color="auto"/>
              <w:right w:val="single" w:sz="4" w:space="0" w:color="auto"/>
            </w:tcBorders>
            <w:noWrap/>
            <w:vAlign w:val="bottom"/>
          </w:tcPr>
          <w:p w14:paraId="6E5EAA8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0.58</w:t>
            </w:r>
          </w:p>
        </w:tc>
      </w:tr>
      <w:tr w:rsidR="00465BD2" w:rsidRPr="00D32C3A" w14:paraId="539E8241"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1456ABF"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19</w:t>
            </w:r>
          </w:p>
        </w:tc>
        <w:tc>
          <w:tcPr>
            <w:tcW w:w="816" w:type="pct"/>
            <w:tcBorders>
              <w:top w:val="single" w:sz="4" w:space="0" w:color="auto"/>
              <w:left w:val="single" w:sz="4" w:space="0" w:color="auto"/>
              <w:bottom w:val="single" w:sz="4" w:space="0" w:color="auto"/>
              <w:right w:val="single" w:sz="4" w:space="0" w:color="auto"/>
            </w:tcBorders>
            <w:noWrap/>
            <w:vAlign w:val="center"/>
          </w:tcPr>
          <w:p w14:paraId="1F1CEB9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008</w:t>
            </w:r>
          </w:p>
        </w:tc>
        <w:tc>
          <w:tcPr>
            <w:tcW w:w="667" w:type="pct"/>
            <w:tcBorders>
              <w:top w:val="single" w:sz="4" w:space="0" w:color="auto"/>
              <w:left w:val="single" w:sz="4" w:space="0" w:color="auto"/>
              <w:bottom w:val="single" w:sz="4" w:space="0" w:color="auto"/>
              <w:right w:val="single" w:sz="4" w:space="0" w:color="auto"/>
            </w:tcBorders>
            <w:vAlign w:val="center"/>
          </w:tcPr>
          <w:p w14:paraId="3385ECC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33D92C44"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66</w:t>
            </w:r>
          </w:p>
        </w:tc>
        <w:tc>
          <w:tcPr>
            <w:tcW w:w="1226" w:type="pct"/>
            <w:tcBorders>
              <w:top w:val="single" w:sz="4" w:space="0" w:color="auto"/>
              <w:left w:val="single" w:sz="4" w:space="0" w:color="auto"/>
              <w:bottom w:val="single" w:sz="4" w:space="0" w:color="auto"/>
              <w:right w:val="single" w:sz="4" w:space="0" w:color="auto"/>
            </w:tcBorders>
            <w:vAlign w:val="bottom"/>
          </w:tcPr>
          <w:p w14:paraId="2D83F95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50-150</w:t>
            </w:r>
          </w:p>
        </w:tc>
        <w:tc>
          <w:tcPr>
            <w:tcW w:w="590" w:type="pct"/>
            <w:tcBorders>
              <w:top w:val="nil"/>
              <w:left w:val="single" w:sz="4" w:space="0" w:color="auto"/>
              <w:bottom w:val="single" w:sz="4" w:space="0" w:color="auto"/>
              <w:right w:val="single" w:sz="4" w:space="0" w:color="auto"/>
            </w:tcBorders>
            <w:noWrap/>
            <w:vAlign w:val="bottom"/>
          </w:tcPr>
          <w:p w14:paraId="3B01EAEE"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0.44</w:t>
            </w:r>
          </w:p>
        </w:tc>
      </w:tr>
      <w:tr w:rsidR="00465BD2" w:rsidRPr="00D32C3A" w14:paraId="2DAE4317"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2F7D0A2"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20</w:t>
            </w:r>
          </w:p>
        </w:tc>
        <w:tc>
          <w:tcPr>
            <w:tcW w:w="816" w:type="pct"/>
            <w:tcBorders>
              <w:top w:val="single" w:sz="4" w:space="0" w:color="auto"/>
              <w:left w:val="single" w:sz="4" w:space="0" w:color="auto"/>
              <w:bottom w:val="single" w:sz="4" w:space="0" w:color="auto"/>
              <w:right w:val="single" w:sz="4" w:space="0" w:color="auto"/>
            </w:tcBorders>
            <w:noWrap/>
            <w:vAlign w:val="center"/>
          </w:tcPr>
          <w:p w14:paraId="780B823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127</w:t>
            </w:r>
          </w:p>
        </w:tc>
        <w:tc>
          <w:tcPr>
            <w:tcW w:w="667" w:type="pct"/>
            <w:tcBorders>
              <w:top w:val="single" w:sz="4" w:space="0" w:color="auto"/>
              <w:left w:val="single" w:sz="4" w:space="0" w:color="auto"/>
              <w:bottom w:val="single" w:sz="4" w:space="0" w:color="auto"/>
              <w:right w:val="single" w:sz="4" w:space="0" w:color="auto"/>
            </w:tcBorders>
            <w:vAlign w:val="center"/>
          </w:tcPr>
          <w:p w14:paraId="6C90182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6EFB97B6"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72</w:t>
            </w:r>
          </w:p>
        </w:tc>
        <w:tc>
          <w:tcPr>
            <w:tcW w:w="1226" w:type="pct"/>
            <w:tcBorders>
              <w:top w:val="single" w:sz="4" w:space="0" w:color="auto"/>
              <w:left w:val="single" w:sz="4" w:space="0" w:color="auto"/>
              <w:bottom w:val="single" w:sz="4" w:space="0" w:color="auto"/>
              <w:right w:val="single" w:sz="4" w:space="0" w:color="auto"/>
            </w:tcBorders>
            <w:vAlign w:val="bottom"/>
          </w:tcPr>
          <w:p w14:paraId="44F81196"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201-300</w:t>
            </w:r>
          </w:p>
        </w:tc>
        <w:tc>
          <w:tcPr>
            <w:tcW w:w="590" w:type="pct"/>
            <w:tcBorders>
              <w:top w:val="nil"/>
              <w:left w:val="single" w:sz="4" w:space="0" w:color="auto"/>
              <w:bottom w:val="single" w:sz="4" w:space="0" w:color="auto"/>
              <w:right w:val="single" w:sz="4" w:space="0" w:color="auto"/>
            </w:tcBorders>
            <w:noWrap/>
            <w:vAlign w:val="bottom"/>
          </w:tcPr>
          <w:p w14:paraId="7BC773B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0.42</w:t>
            </w:r>
          </w:p>
        </w:tc>
      </w:tr>
      <w:tr w:rsidR="00465BD2" w:rsidRPr="00D32C3A" w14:paraId="0B27538D"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1509184"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21</w:t>
            </w:r>
          </w:p>
        </w:tc>
        <w:tc>
          <w:tcPr>
            <w:tcW w:w="816" w:type="pct"/>
            <w:tcBorders>
              <w:top w:val="single" w:sz="4" w:space="0" w:color="auto"/>
              <w:left w:val="single" w:sz="4" w:space="0" w:color="auto"/>
              <w:bottom w:val="single" w:sz="4" w:space="0" w:color="auto"/>
              <w:right w:val="single" w:sz="4" w:space="0" w:color="auto"/>
            </w:tcBorders>
            <w:noWrap/>
            <w:vAlign w:val="center"/>
          </w:tcPr>
          <w:p w14:paraId="5AEB255B"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CEDG 128</w:t>
            </w:r>
          </w:p>
        </w:tc>
        <w:tc>
          <w:tcPr>
            <w:tcW w:w="667" w:type="pct"/>
            <w:tcBorders>
              <w:top w:val="single" w:sz="4" w:space="0" w:color="auto"/>
              <w:left w:val="single" w:sz="4" w:space="0" w:color="auto"/>
              <w:bottom w:val="single" w:sz="4" w:space="0" w:color="auto"/>
              <w:right w:val="single" w:sz="4" w:space="0" w:color="auto"/>
            </w:tcBorders>
            <w:vAlign w:val="center"/>
          </w:tcPr>
          <w:p w14:paraId="0A04FAF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w:t>
            </w:r>
          </w:p>
        </w:tc>
        <w:tc>
          <w:tcPr>
            <w:tcW w:w="1196" w:type="pct"/>
            <w:tcBorders>
              <w:top w:val="single" w:sz="4" w:space="0" w:color="auto"/>
              <w:left w:val="single" w:sz="4" w:space="0" w:color="auto"/>
              <w:bottom w:val="single" w:sz="4" w:space="0" w:color="auto"/>
              <w:right w:val="single" w:sz="4" w:space="0" w:color="auto"/>
            </w:tcBorders>
            <w:vAlign w:val="center"/>
          </w:tcPr>
          <w:p w14:paraId="7C1B8BB8" w14:textId="77777777" w:rsidR="00465BD2" w:rsidRPr="007969CA" w:rsidRDefault="00465BD2" w:rsidP="001931C2">
            <w:pPr>
              <w:spacing w:before="60" w:after="60"/>
              <w:jc w:val="center"/>
              <w:rPr>
                <w:rFonts w:ascii="Times New Roman" w:eastAsia="Times New Roman" w:hAnsi="Times New Roman" w:cs="Times New Roman"/>
                <w:color w:val="000000"/>
                <w:lang w:bidi="mr-IN"/>
              </w:rPr>
            </w:pPr>
            <w:r w:rsidRPr="007969CA">
              <w:rPr>
                <w:rFonts w:ascii="Times New Roman" w:eastAsia="Times New Roman" w:hAnsi="Times New Roman" w:cs="Times New Roman"/>
                <w:color w:val="000000"/>
                <w:lang w:bidi="mr-IN"/>
              </w:rPr>
              <w:t>90</w:t>
            </w:r>
          </w:p>
        </w:tc>
        <w:tc>
          <w:tcPr>
            <w:tcW w:w="1226" w:type="pct"/>
            <w:tcBorders>
              <w:top w:val="single" w:sz="4" w:space="0" w:color="auto"/>
              <w:left w:val="single" w:sz="4" w:space="0" w:color="auto"/>
              <w:bottom w:val="single" w:sz="4" w:space="0" w:color="auto"/>
              <w:right w:val="single" w:sz="4" w:space="0" w:color="auto"/>
            </w:tcBorders>
            <w:vAlign w:val="bottom"/>
          </w:tcPr>
          <w:p w14:paraId="47CC1D6F"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101-200</w:t>
            </w:r>
          </w:p>
        </w:tc>
        <w:tc>
          <w:tcPr>
            <w:tcW w:w="590" w:type="pct"/>
            <w:tcBorders>
              <w:top w:val="nil"/>
              <w:left w:val="single" w:sz="4" w:space="0" w:color="auto"/>
              <w:bottom w:val="single" w:sz="4" w:space="0" w:color="auto"/>
              <w:right w:val="single" w:sz="4" w:space="0" w:color="auto"/>
            </w:tcBorders>
            <w:noWrap/>
            <w:vAlign w:val="bottom"/>
          </w:tcPr>
          <w:p w14:paraId="7C921472"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hAnsi="Times New Roman" w:cs="Times New Roman"/>
                <w:color w:val="000000"/>
              </w:rPr>
              <w:t>0.14</w:t>
            </w:r>
          </w:p>
        </w:tc>
      </w:tr>
      <w:tr w:rsidR="00465BD2" w:rsidRPr="00D32C3A" w14:paraId="4947C1A4"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EBCFEB1"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p>
        </w:tc>
        <w:tc>
          <w:tcPr>
            <w:tcW w:w="816" w:type="pct"/>
            <w:tcBorders>
              <w:top w:val="single" w:sz="4" w:space="0" w:color="auto"/>
              <w:left w:val="single" w:sz="4" w:space="0" w:color="auto"/>
              <w:bottom w:val="single" w:sz="4" w:space="0" w:color="auto"/>
              <w:right w:val="single" w:sz="4" w:space="0" w:color="auto"/>
            </w:tcBorders>
            <w:noWrap/>
            <w:vAlign w:val="center"/>
          </w:tcPr>
          <w:p w14:paraId="3383CE87"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Total</w:t>
            </w:r>
          </w:p>
        </w:tc>
        <w:tc>
          <w:tcPr>
            <w:tcW w:w="667" w:type="pct"/>
            <w:tcBorders>
              <w:top w:val="single" w:sz="4" w:space="0" w:color="auto"/>
              <w:left w:val="single" w:sz="4" w:space="0" w:color="auto"/>
              <w:bottom w:val="single" w:sz="4" w:space="0" w:color="auto"/>
              <w:right w:val="single" w:sz="4" w:space="0" w:color="auto"/>
            </w:tcBorders>
            <w:vAlign w:val="center"/>
          </w:tcPr>
          <w:p w14:paraId="6296DF31"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48.00</w:t>
            </w:r>
          </w:p>
        </w:tc>
        <w:tc>
          <w:tcPr>
            <w:tcW w:w="1196" w:type="pct"/>
            <w:tcBorders>
              <w:top w:val="single" w:sz="4" w:space="0" w:color="auto"/>
              <w:left w:val="single" w:sz="4" w:space="0" w:color="auto"/>
              <w:bottom w:val="single" w:sz="4" w:space="0" w:color="auto"/>
              <w:right w:val="single" w:sz="4" w:space="0" w:color="auto"/>
            </w:tcBorders>
            <w:vAlign w:val="center"/>
          </w:tcPr>
          <w:p w14:paraId="50FD45F3"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1448</w:t>
            </w:r>
          </w:p>
        </w:tc>
        <w:tc>
          <w:tcPr>
            <w:tcW w:w="1226" w:type="pct"/>
            <w:tcBorders>
              <w:top w:val="single" w:sz="4" w:space="0" w:color="auto"/>
              <w:left w:val="single" w:sz="4" w:space="0" w:color="auto"/>
              <w:bottom w:val="single" w:sz="4" w:space="0" w:color="auto"/>
              <w:right w:val="single" w:sz="4" w:space="0" w:color="auto"/>
            </w:tcBorders>
            <w:vAlign w:val="center"/>
          </w:tcPr>
          <w:p w14:paraId="1F714B61"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w:t>
            </w:r>
          </w:p>
        </w:tc>
        <w:tc>
          <w:tcPr>
            <w:tcW w:w="590" w:type="pct"/>
            <w:tcBorders>
              <w:top w:val="single" w:sz="4" w:space="0" w:color="auto"/>
              <w:left w:val="single" w:sz="4" w:space="0" w:color="auto"/>
              <w:bottom w:val="single" w:sz="4" w:space="0" w:color="auto"/>
              <w:right w:val="single" w:sz="4" w:space="0" w:color="auto"/>
            </w:tcBorders>
            <w:noWrap/>
            <w:vAlign w:val="center"/>
          </w:tcPr>
          <w:p w14:paraId="58658262" w14:textId="77777777" w:rsidR="00465BD2" w:rsidRPr="00BA17CD" w:rsidRDefault="00465BD2" w:rsidP="001931C2">
            <w:pPr>
              <w:spacing w:before="60" w:after="60"/>
              <w:jc w:val="center"/>
              <w:rPr>
                <w:rFonts w:ascii="Times New Roman" w:eastAsia="Times New Roman" w:hAnsi="Times New Roman" w:cs="Times New Roman"/>
                <w:bCs/>
                <w:color w:val="000000"/>
                <w:lang w:bidi="mr-IN"/>
              </w:rPr>
            </w:pPr>
            <w:r w:rsidRPr="00BA17CD">
              <w:rPr>
                <w:rFonts w:ascii="Times New Roman" w:eastAsia="Times New Roman" w:hAnsi="Times New Roman" w:cs="Times New Roman"/>
                <w:bCs/>
                <w:color w:val="000000"/>
                <w:lang w:bidi="mr-IN"/>
              </w:rPr>
              <w:t>8.56</w:t>
            </w:r>
          </w:p>
        </w:tc>
      </w:tr>
      <w:tr w:rsidR="00465BD2" w:rsidRPr="00D32C3A" w14:paraId="4A309E43" w14:textId="77777777" w:rsidTr="001931C2">
        <w:trPr>
          <w:trHeight w:val="300"/>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0DC9AD3"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p>
        </w:tc>
        <w:tc>
          <w:tcPr>
            <w:tcW w:w="816" w:type="pct"/>
            <w:tcBorders>
              <w:top w:val="single" w:sz="4" w:space="0" w:color="auto"/>
              <w:left w:val="single" w:sz="4" w:space="0" w:color="auto"/>
              <w:bottom w:val="single" w:sz="4" w:space="0" w:color="auto"/>
              <w:right w:val="single" w:sz="4" w:space="0" w:color="auto"/>
            </w:tcBorders>
            <w:noWrap/>
            <w:vAlign w:val="center"/>
          </w:tcPr>
          <w:p w14:paraId="0A2C8039"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Average</w:t>
            </w:r>
          </w:p>
        </w:tc>
        <w:tc>
          <w:tcPr>
            <w:tcW w:w="667" w:type="pct"/>
            <w:tcBorders>
              <w:top w:val="single" w:sz="4" w:space="0" w:color="auto"/>
              <w:left w:val="single" w:sz="4" w:space="0" w:color="auto"/>
              <w:bottom w:val="single" w:sz="4" w:space="0" w:color="auto"/>
              <w:right w:val="single" w:sz="4" w:space="0" w:color="auto"/>
            </w:tcBorders>
            <w:vAlign w:val="center"/>
          </w:tcPr>
          <w:p w14:paraId="683FCFF0"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2.28</w:t>
            </w:r>
          </w:p>
        </w:tc>
        <w:tc>
          <w:tcPr>
            <w:tcW w:w="1196" w:type="pct"/>
            <w:tcBorders>
              <w:top w:val="single" w:sz="4" w:space="0" w:color="auto"/>
              <w:left w:val="single" w:sz="4" w:space="0" w:color="auto"/>
              <w:bottom w:val="single" w:sz="4" w:space="0" w:color="auto"/>
              <w:right w:val="single" w:sz="4" w:space="0" w:color="auto"/>
            </w:tcBorders>
            <w:vAlign w:val="center"/>
          </w:tcPr>
          <w:p w14:paraId="73192418"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68.95</w:t>
            </w:r>
          </w:p>
        </w:tc>
        <w:tc>
          <w:tcPr>
            <w:tcW w:w="1226" w:type="pct"/>
            <w:tcBorders>
              <w:top w:val="single" w:sz="4" w:space="0" w:color="auto"/>
              <w:left w:val="single" w:sz="4" w:space="0" w:color="auto"/>
              <w:bottom w:val="single" w:sz="4" w:space="0" w:color="auto"/>
              <w:right w:val="single" w:sz="4" w:space="0" w:color="auto"/>
            </w:tcBorders>
            <w:vAlign w:val="center"/>
          </w:tcPr>
          <w:p w14:paraId="268A9ADD"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w:t>
            </w:r>
          </w:p>
        </w:tc>
        <w:tc>
          <w:tcPr>
            <w:tcW w:w="590" w:type="pct"/>
            <w:tcBorders>
              <w:top w:val="single" w:sz="4" w:space="0" w:color="auto"/>
              <w:left w:val="single" w:sz="4" w:space="0" w:color="auto"/>
              <w:bottom w:val="single" w:sz="4" w:space="0" w:color="auto"/>
              <w:right w:val="single" w:sz="4" w:space="0" w:color="auto"/>
            </w:tcBorders>
            <w:noWrap/>
            <w:vAlign w:val="center"/>
          </w:tcPr>
          <w:p w14:paraId="2E63EABA" w14:textId="77777777" w:rsidR="00465BD2" w:rsidRPr="00D32C3A" w:rsidRDefault="00465BD2" w:rsidP="001931C2">
            <w:pPr>
              <w:spacing w:before="60" w:after="60"/>
              <w:jc w:val="center"/>
              <w:rPr>
                <w:rFonts w:ascii="Times New Roman" w:eastAsia="Times New Roman" w:hAnsi="Times New Roman" w:cs="Times New Roman"/>
                <w:b/>
                <w:bCs/>
                <w:color w:val="000000"/>
                <w:lang w:bidi="mr-IN"/>
              </w:rPr>
            </w:pPr>
            <w:r w:rsidRPr="00D32C3A">
              <w:rPr>
                <w:rFonts w:ascii="Times New Roman" w:eastAsia="Times New Roman" w:hAnsi="Times New Roman" w:cs="Times New Roman"/>
                <w:b/>
                <w:bCs/>
                <w:color w:val="000000"/>
                <w:lang w:bidi="mr-IN"/>
              </w:rPr>
              <w:t>0.41</w:t>
            </w:r>
          </w:p>
        </w:tc>
      </w:tr>
      <w:bookmarkEnd w:id="0"/>
    </w:tbl>
    <w:p w14:paraId="514924C8" w14:textId="77777777" w:rsidR="008E50A3" w:rsidRDefault="008E50A3" w:rsidP="00C14CFA">
      <w:pPr>
        <w:jc w:val="both"/>
        <w:rPr>
          <w:rFonts w:ascii="Times New Roman" w:hAnsi="Times New Roman" w:cs="Times New Roman"/>
        </w:rPr>
      </w:pPr>
    </w:p>
    <w:p w14:paraId="15B56687" w14:textId="77777777" w:rsidR="00465BD2" w:rsidRDefault="00465BD2" w:rsidP="00C14CFA">
      <w:pPr>
        <w:jc w:val="both"/>
        <w:rPr>
          <w:rFonts w:ascii="Times New Roman" w:hAnsi="Times New Roman" w:cs="Times New Roman"/>
        </w:rPr>
      </w:pPr>
    </w:p>
    <w:p w14:paraId="6568AA79" w14:textId="11F27780" w:rsidR="00465BD2" w:rsidRPr="004E77D0" w:rsidRDefault="00F420DD" w:rsidP="00B634E1">
      <w:pPr>
        <w:suppressAutoHyphens/>
        <w:spacing w:after="200" w:line="384" w:lineRule="auto"/>
        <w:ind w:firstLine="720"/>
        <w:jc w:val="both"/>
        <w:rPr>
          <w:rFonts w:ascii="Times New Roman" w:eastAsia="Times New Roman" w:hAnsi="Times New Roman" w:cs="Times New Roman"/>
          <w:color w:val="000000" w:themeColor="text1"/>
          <w:shd w:val="clear" w:color="auto" w:fill="FFFFFF"/>
          <w:cs/>
          <w:lang w:bidi="mr-IN"/>
        </w:rPr>
      </w:pPr>
      <w:r>
        <w:rPr>
          <w:rFonts w:ascii="Times New Roman" w:eastAsia="Times New Roman" w:hAnsi="Times New Roman" w:cs="Times New Roman"/>
          <w:b/>
          <w:bCs/>
          <w:color w:val="000000" w:themeColor="text1"/>
          <w:shd w:val="clear" w:color="auto" w:fill="FFFFFF"/>
        </w:rPr>
        <w:t>T</w:t>
      </w:r>
      <w:r w:rsidRPr="00F420DD">
        <w:rPr>
          <w:rFonts w:ascii="Times New Roman" w:eastAsia="Times New Roman" w:hAnsi="Times New Roman" w:cs="Times New Roman"/>
          <w:b/>
          <w:bCs/>
          <w:color w:val="000000" w:themeColor="text1"/>
          <w:shd w:val="clear" w:color="auto" w:fill="FFFFFF"/>
        </w:rPr>
        <w:t>he polymorphic primers reported in this study are effective candidates for developing cowpea varieties with resistance to pests and diseases and for varietal identification (DNA fingerprinting) to support breeding programs</w:t>
      </w:r>
      <w:r>
        <w:rPr>
          <w:rFonts w:ascii="Times New Roman" w:eastAsia="Times New Roman" w:hAnsi="Times New Roman" w:cs="Times New Roman"/>
          <w:b/>
          <w:bCs/>
          <w:color w:val="000000" w:themeColor="text1"/>
          <w:shd w:val="clear" w:color="auto" w:fill="FFFFFF"/>
        </w:rPr>
        <w:t>.</w:t>
      </w:r>
      <w:r w:rsidR="00A46573">
        <w:rPr>
          <w:rFonts w:ascii="Times New Roman" w:eastAsia="Times New Roman" w:hAnsi="Times New Roman" w:cs="Times New Roman"/>
          <w:color w:val="000000" w:themeColor="text1"/>
          <w:shd w:val="clear" w:color="auto" w:fill="FFFFFF"/>
        </w:rPr>
        <w:t xml:space="preserve"> </w:t>
      </w:r>
      <w:r w:rsidR="00465BD2" w:rsidRPr="004E77D0">
        <w:rPr>
          <w:rFonts w:ascii="Times New Roman" w:eastAsia="Times New Roman" w:hAnsi="Times New Roman" w:cs="Times New Roman"/>
          <w:color w:val="000000" w:themeColor="text1"/>
          <w:shd w:val="clear" w:color="auto" w:fill="FFFFFF"/>
        </w:rPr>
        <w:t xml:space="preserve">Marker analysis of 21 SSR marker pairs viz., </w:t>
      </w:r>
      <w:r w:rsidR="00465BD2" w:rsidRPr="004E77D0">
        <w:rPr>
          <w:rFonts w:ascii="Times New Roman" w:eastAsia="Times New Roman" w:hAnsi="Times New Roman" w:cs="Times New Roman"/>
          <w:color w:val="000000" w:themeColor="text1"/>
          <w:shd w:val="clear" w:color="auto" w:fill="FFFFFF"/>
          <w:cs/>
          <w:lang w:bidi="mr-IN"/>
        </w:rPr>
        <w:t>CEDG093, CEDG111,</w:t>
      </w:r>
      <w:r w:rsidR="00465BD2" w:rsidRPr="004E77D0">
        <w:rPr>
          <w:rFonts w:ascii="Times New Roman" w:eastAsia="Times New Roman" w:hAnsi="Times New Roman" w:cs="Times New Roman"/>
          <w:color w:val="000000" w:themeColor="text1"/>
          <w:shd w:val="clear" w:color="auto" w:fill="FFFFFF"/>
          <w:lang w:bidi="mr-IN"/>
        </w:rPr>
        <w:t xml:space="preserve"> </w:t>
      </w:r>
      <w:r w:rsidR="00465BD2" w:rsidRPr="004E77D0">
        <w:rPr>
          <w:rFonts w:ascii="Times New Roman" w:eastAsia="Times New Roman" w:hAnsi="Times New Roman" w:cs="Times New Roman"/>
          <w:color w:val="000000" w:themeColor="text1"/>
          <w:shd w:val="clear" w:color="auto" w:fill="FFFFFF"/>
          <w:cs/>
          <w:lang w:bidi="mr-IN"/>
        </w:rPr>
        <w:t>CEDG117,</w:t>
      </w:r>
      <w:r w:rsidR="00465BD2" w:rsidRPr="004E77D0">
        <w:rPr>
          <w:rFonts w:ascii="Times New Roman" w:eastAsia="Times New Roman" w:hAnsi="Times New Roman" w:cs="Times New Roman"/>
          <w:color w:val="000000" w:themeColor="text1"/>
          <w:shd w:val="clear" w:color="auto" w:fill="FFFFFF"/>
          <w:lang w:bidi="mr-IN"/>
        </w:rPr>
        <w:t xml:space="preserve"> </w:t>
      </w:r>
      <w:r w:rsidR="00465BD2" w:rsidRPr="004E77D0">
        <w:rPr>
          <w:rFonts w:ascii="Times New Roman" w:eastAsia="Times New Roman" w:hAnsi="Times New Roman" w:cs="Times New Roman"/>
          <w:color w:val="000000" w:themeColor="text1"/>
          <w:shd w:val="clear" w:color="auto" w:fill="FFFFFF"/>
          <w:cs/>
          <w:lang w:bidi="mr-IN"/>
        </w:rPr>
        <w:t>CEDG139, CEDG136, CEDG132, CEDG171,</w:t>
      </w:r>
      <w:r w:rsidR="00465BD2" w:rsidRPr="004E77D0">
        <w:rPr>
          <w:rFonts w:ascii="Times New Roman" w:eastAsia="Times New Roman" w:hAnsi="Times New Roman" w:cs="Times New Roman"/>
          <w:color w:val="000000" w:themeColor="text1"/>
          <w:shd w:val="clear" w:color="auto" w:fill="FFFFFF"/>
          <w:lang w:bidi="mr-IN"/>
        </w:rPr>
        <w:t xml:space="preserve"> </w:t>
      </w:r>
      <w:r w:rsidR="00465BD2" w:rsidRPr="004E77D0">
        <w:rPr>
          <w:rFonts w:ascii="Times New Roman" w:eastAsia="Times New Roman" w:hAnsi="Times New Roman" w:cs="Times New Roman"/>
          <w:color w:val="000000" w:themeColor="text1"/>
          <w:shd w:val="clear" w:color="auto" w:fill="FFFFFF"/>
          <w:cs/>
          <w:lang w:bidi="mr-IN"/>
        </w:rPr>
        <w:t>CEDG174,</w:t>
      </w:r>
      <w:r w:rsidR="00465BD2" w:rsidRPr="004E77D0">
        <w:rPr>
          <w:rFonts w:ascii="Times New Roman" w:eastAsia="Times New Roman" w:hAnsi="Times New Roman" w:cs="Times New Roman"/>
          <w:color w:val="000000" w:themeColor="text1"/>
          <w:shd w:val="clear" w:color="auto" w:fill="FFFFFF"/>
          <w:lang w:bidi="mr-IN"/>
        </w:rPr>
        <w:t xml:space="preserve"> </w:t>
      </w:r>
      <w:r w:rsidR="00465BD2" w:rsidRPr="004E77D0">
        <w:rPr>
          <w:rFonts w:ascii="Times New Roman" w:eastAsia="Times New Roman" w:hAnsi="Times New Roman" w:cs="Times New Roman"/>
          <w:color w:val="000000" w:themeColor="text1"/>
          <w:shd w:val="clear" w:color="auto" w:fill="FFFFFF"/>
          <w:cs/>
          <w:lang w:bidi="mr-IN"/>
        </w:rPr>
        <w:t>CEDG176,</w:t>
      </w:r>
      <w:r w:rsidR="00465BD2" w:rsidRPr="004E77D0">
        <w:rPr>
          <w:rFonts w:ascii="Times New Roman" w:eastAsia="Times New Roman" w:hAnsi="Times New Roman" w:cs="Times New Roman"/>
          <w:color w:val="000000" w:themeColor="text1"/>
          <w:shd w:val="clear" w:color="auto" w:fill="FFFFFF"/>
          <w:lang w:bidi="mr-IN"/>
        </w:rPr>
        <w:t xml:space="preserve"> </w:t>
      </w:r>
      <w:r w:rsidR="00465BD2" w:rsidRPr="004E77D0">
        <w:rPr>
          <w:rFonts w:ascii="Times New Roman" w:eastAsia="Times New Roman" w:hAnsi="Times New Roman" w:cs="Times New Roman"/>
          <w:color w:val="000000" w:themeColor="text1"/>
          <w:shd w:val="clear" w:color="auto" w:fill="FFFFFF"/>
          <w:cs/>
          <w:lang w:bidi="mr-IN"/>
        </w:rPr>
        <w:t>CEDG191, CEDG156, CEDG092, CP 9781, CEDG 305, CP04320, CEDG198, CEDG275, CEDG141, CEDG008, CEDG</w:t>
      </w:r>
      <w:proofErr w:type="gramStart"/>
      <w:r w:rsidR="00465BD2" w:rsidRPr="004E77D0">
        <w:rPr>
          <w:rFonts w:ascii="Times New Roman" w:eastAsia="Times New Roman" w:hAnsi="Times New Roman" w:cs="Times New Roman"/>
          <w:color w:val="000000" w:themeColor="text1"/>
          <w:shd w:val="clear" w:color="auto" w:fill="FFFFFF"/>
          <w:cs/>
          <w:lang w:bidi="mr-IN"/>
        </w:rPr>
        <w:t>127,CEDG</w:t>
      </w:r>
      <w:proofErr w:type="gramEnd"/>
      <w:r w:rsidR="00465BD2" w:rsidRPr="004E77D0">
        <w:rPr>
          <w:rFonts w:ascii="Times New Roman" w:eastAsia="Times New Roman" w:hAnsi="Times New Roman" w:cs="Times New Roman"/>
          <w:color w:val="000000" w:themeColor="text1"/>
          <w:shd w:val="clear" w:color="auto" w:fill="FFFFFF"/>
          <w:cs/>
          <w:lang w:bidi="mr-IN"/>
        </w:rPr>
        <w:t xml:space="preserve">128 </w:t>
      </w:r>
      <w:r w:rsidR="00465BD2" w:rsidRPr="004E77D0">
        <w:rPr>
          <w:rFonts w:ascii="Times New Roman" w:eastAsia="Times New Roman" w:hAnsi="Times New Roman" w:cs="Times New Roman"/>
          <w:color w:val="000000" w:themeColor="text1"/>
          <w:shd w:val="clear" w:color="auto" w:fill="FFFFFF"/>
        </w:rPr>
        <w:t xml:space="preserve">generated a total of </w:t>
      </w:r>
      <w:r w:rsidR="00465BD2" w:rsidRPr="004E77D0">
        <w:rPr>
          <w:rFonts w:ascii="Times New Roman" w:eastAsia="Times New Roman" w:hAnsi="Times New Roman" w:cs="Times New Roman"/>
          <w:color w:val="000000" w:themeColor="text1"/>
          <w:shd w:val="clear" w:color="auto" w:fill="FFFFFF"/>
          <w:lang w:bidi="mr-IN"/>
        </w:rPr>
        <w:t xml:space="preserve">48 </w:t>
      </w:r>
      <w:r w:rsidR="00465BD2" w:rsidRPr="004E77D0">
        <w:rPr>
          <w:rFonts w:ascii="Times New Roman" w:eastAsia="Times New Roman" w:hAnsi="Times New Roman" w:cs="Times New Roman"/>
          <w:color w:val="000000" w:themeColor="text1"/>
          <w:shd w:val="clear" w:color="auto" w:fill="FFFFFF"/>
        </w:rPr>
        <w:t xml:space="preserve">alleles among </w:t>
      </w:r>
      <w:r w:rsidR="00465BD2" w:rsidRPr="004E77D0">
        <w:rPr>
          <w:rFonts w:ascii="Times New Roman" w:eastAsia="Times New Roman" w:hAnsi="Times New Roman" w:cs="Times New Roman"/>
          <w:color w:val="000000" w:themeColor="text1"/>
          <w:shd w:val="clear" w:color="auto" w:fill="FFFFFF"/>
          <w:lang w:bidi="mr-IN"/>
        </w:rPr>
        <w:t>50</w:t>
      </w:r>
      <w:r w:rsidR="00465BD2" w:rsidRPr="004E77D0">
        <w:rPr>
          <w:rFonts w:ascii="Times New Roman" w:eastAsia="Times New Roman" w:hAnsi="Times New Roman" w:cs="Times New Roman"/>
          <w:color w:val="000000" w:themeColor="text1"/>
          <w:shd w:val="clear" w:color="auto" w:fill="FFFFFF"/>
        </w:rPr>
        <w:t xml:space="preserve"> genotypes. Number of alleles ranged from </w:t>
      </w:r>
      <w:r w:rsidR="00465BD2" w:rsidRPr="004E77D0">
        <w:rPr>
          <w:rFonts w:ascii="Times New Roman" w:eastAsia="Times New Roman" w:hAnsi="Times New Roman" w:cs="Times New Roman"/>
          <w:color w:val="000000" w:themeColor="text1"/>
          <w:shd w:val="clear" w:color="auto" w:fill="FFFFFF"/>
          <w:lang w:bidi="mr-IN"/>
        </w:rPr>
        <w:t>2</w:t>
      </w:r>
      <w:r w:rsidR="00465BD2" w:rsidRPr="004E77D0">
        <w:rPr>
          <w:rFonts w:ascii="Times New Roman" w:eastAsia="Times New Roman" w:hAnsi="Times New Roman" w:cs="Times New Roman"/>
          <w:color w:val="000000" w:themeColor="text1"/>
          <w:shd w:val="clear" w:color="auto" w:fill="FFFFFF"/>
        </w:rPr>
        <w:t xml:space="preserve"> to </w:t>
      </w:r>
      <w:r w:rsidR="00465BD2" w:rsidRPr="004E77D0">
        <w:rPr>
          <w:rFonts w:ascii="Times New Roman" w:eastAsia="Times New Roman" w:hAnsi="Times New Roman" w:cs="Times New Roman"/>
          <w:color w:val="000000" w:themeColor="text1"/>
          <w:shd w:val="clear" w:color="auto" w:fill="FFFFFF"/>
          <w:lang w:bidi="mr-IN"/>
        </w:rPr>
        <w:t>5</w:t>
      </w:r>
      <w:r w:rsidR="00465BD2" w:rsidRPr="004E77D0">
        <w:rPr>
          <w:rFonts w:ascii="Times New Roman" w:eastAsia="Times New Roman" w:hAnsi="Times New Roman" w:cs="Times New Roman"/>
          <w:color w:val="000000" w:themeColor="text1"/>
          <w:shd w:val="clear" w:color="auto" w:fill="FFFFFF"/>
        </w:rPr>
        <w:t xml:space="preserve"> with an average number of </w:t>
      </w:r>
      <w:r w:rsidR="00465BD2" w:rsidRPr="004E77D0">
        <w:rPr>
          <w:rFonts w:ascii="Times New Roman" w:eastAsia="Times New Roman" w:hAnsi="Times New Roman" w:cs="Times New Roman"/>
          <w:color w:val="000000" w:themeColor="text1"/>
          <w:shd w:val="clear" w:color="auto" w:fill="FFFFFF"/>
          <w:cs/>
          <w:lang w:bidi="mr-IN"/>
        </w:rPr>
        <w:t>2.28</w:t>
      </w:r>
      <w:r w:rsidR="00465BD2" w:rsidRPr="004E77D0">
        <w:rPr>
          <w:rFonts w:ascii="Times New Roman" w:eastAsia="Times New Roman" w:hAnsi="Times New Roman" w:cs="Times New Roman"/>
          <w:color w:val="000000" w:themeColor="text1"/>
          <w:shd w:val="clear" w:color="auto" w:fill="FFFFFF"/>
        </w:rPr>
        <w:t xml:space="preserve"> alleles per locus</w:t>
      </w:r>
      <w:r w:rsidR="00465BD2" w:rsidRPr="004E77D0">
        <w:rPr>
          <w:rFonts w:ascii="Times New Roman" w:hAnsi="Times New Roman" w:cs="Times New Roman"/>
          <w:color w:val="000000" w:themeColor="text1"/>
          <w:lang w:bidi="mr-IN"/>
        </w:rPr>
        <w:t xml:space="preserve">. These findings were in agreement with recent reports on the number of alleles detected using SSR markers in legumes such as 2 to 5 in yard long bean (Saha </w:t>
      </w:r>
      <w:r w:rsidR="00465BD2" w:rsidRPr="004E77D0">
        <w:rPr>
          <w:rFonts w:ascii="Times New Roman" w:hAnsi="Times New Roman" w:cs="Times New Roman"/>
          <w:i/>
          <w:iCs/>
          <w:color w:val="000000" w:themeColor="text1"/>
          <w:lang w:bidi="mr-IN"/>
        </w:rPr>
        <w:t>et.al</w:t>
      </w:r>
      <w:r w:rsidR="00465BD2" w:rsidRPr="004E77D0">
        <w:rPr>
          <w:rFonts w:ascii="Times New Roman" w:hAnsi="Times New Roman" w:cs="Times New Roman"/>
          <w:color w:val="000000" w:themeColor="text1"/>
          <w:lang w:bidi="mr-IN"/>
        </w:rPr>
        <w:t xml:space="preserve"> 2020), 1 to 7 in chickpea (Vashist </w:t>
      </w:r>
      <w:r w:rsidR="00465BD2" w:rsidRPr="004E77D0">
        <w:rPr>
          <w:rFonts w:ascii="Times New Roman" w:hAnsi="Times New Roman" w:cs="Times New Roman"/>
          <w:i/>
          <w:iCs/>
          <w:color w:val="000000" w:themeColor="text1"/>
          <w:lang w:bidi="mr-IN"/>
        </w:rPr>
        <w:t>et.al</w:t>
      </w:r>
      <w:r w:rsidR="00465BD2" w:rsidRPr="004E77D0">
        <w:rPr>
          <w:rFonts w:ascii="Times New Roman" w:hAnsi="Times New Roman" w:cs="Times New Roman"/>
          <w:color w:val="000000" w:themeColor="text1"/>
          <w:lang w:bidi="mr-IN"/>
        </w:rPr>
        <w:t xml:space="preserve">, 2019), 2 to 6 in pea (Ram </w:t>
      </w:r>
      <w:r w:rsidR="00465BD2" w:rsidRPr="004E77D0">
        <w:rPr>
          <w:rFonts w:ascii="Times New Roman" w:hAnsi="Times New Roman" w:cs="Times New Roman"/>
          <w:i/>
          <w:iCs/>
          <w:color w:val="000000" w:themeColor="text1"/>
          <w:lang w:bidi="mr-IN"/>
        </w:rPr>
        <w:t>et.al</w:t>
      </w:r>
      <w:r w:rsidR="00465BD2" w:rsidRPr="004E77D0">
        <w:rPr>
          <w:rFonts w:ascii="Times New Roman" w:hAnsi="Times New Roman" w:cs="Times New Roman"/>
          <w:color w:val="000000" w:themeColor="text1"/>
          <w:lang w:bidi="mr-IN"/>
        </w:rPr>
        <w:t xml:space="preserve">,2021) and 2 to 5 in cowpea (Vinay </w:t>
      </w:r>
      <w:r w:rsidR="00465BD2" w:rsidRPr="004E77D0">
        <w:rPr>
          <w:rFonts w:ascii="Times New Roman" w:hAnsi="Times New Roman" w:cs="Times New Roman"/>
          <w:i/>
          <w:iCs/>
          <w:color w:val="000000" w:themeColor="text1"/>
          <w:lang w:bidi="mr-IN"/>
        </w:rPr>
        <w:t>et.al</w:t>
      </w:r>
      <w:r w:rsidR="00465BD2" w:rsidRPr="004E77D0">
        <w:rPr>
          <w:rFonts w:ascii="Times New Roman" w:hAnsi="Times New Roman" w:cs="Times New Roman"/>
          <w:color w:val="000000" w:themeColor="text1"/>
          <w:lang w:bidi="mr-IN"/>
        </w:rPr>
        <w:t xml:space="preserve">,2022). </w:t>
      </w:r>
      <w:r w:rsidR="00465BD2" w:rsidRPr="004E77D0">
        <w:rPr>
          <w:rFonts w:ascii="Times New Roman" w:eastAsia="Times New Roman" w:hAnsi="Times New Roman" w:cs="Times New Roman"/>
          <w:color w:val="000000" w:themeColor="text1"/>
          <w:shd w:val="clear" w:color="auto" w:fill="FFFFFF"/>
        </w:rPr>
        <w:t xml:space="preserve">The maximum number of </w:t>
      </w:r>
      <w:r w:rsidR="00465BD2" w:rsidRPr="004E77D0">
        <w:rPr>
          <w:rFonts w:ascii="Times New Roman" w:eastAsia="Times New Roman" w:hAnsi="Times New Roman" w:cs="Times New Roman"/>
          <w:color w:val="000000" w:themeColor="text1"/>
          <w:shd w:val="clear" w:color="auto" w:fill="FFFFFF"/>
          <w:lang w:bidi="mr-IN"/>
        </w:rPr>
        <w:t>5</w:t>
      </w:r>
      <w:r w:rsidR="00465BD2" w:rsidRPr="004E77D0">
        <w:rPr>
          <w:rFonts w:ascii="Times New Roman" w:eastAsia="Times New Roman" w:hAnsi="Times New Roman" w:cs="Times New Roman"/>
          <w:color w:val="000000" w:themeColor="text1"/>
          <w:shd w:val="clear" w:color="auto" w:fill="FFFFFF"/>
        </w:rPr>
        <w:t xml:space="preserve"> alleles were recorded in </w:t>
      </w:r>
      <w:r w:rsidR="00465BD2" w:rsidRPr="004E77D0">
        <w:rPr>
          <w:rFonts w:ascii="Times New Roman" w:eastAsia="Times New Roman" w:hAnsi="Times New Roman" w:cs="Times New Roman"/>
          <w:color w:val="000000" w:themeColor="text1"/>
          <w:lang w:bidi="mr-IN"/>
        </w:rPr>
        <w:t xml:space="preserve">CP 04320 followed by 4 alleles (CEDG 136) and 3 alleles (CEDG 141) whereas </w:t>
      </w:r>
      <w:r w:rsidR="00465BD2" w:rsidRPr="004E77D0">
        <w:rPr>
          <w:rFonts w:ascii="Times New Roman" w:eastAsia="Times New Roman" w:hAnsi="Times New Roman" w:cs="Times New Roman"/>
          <w:color w:val="000000" w:themeColor="text1"/>
          <w:shd w:val="clear" w:color="auto" w:fill="FFFFFF"/>
        </w:rPr>
        <w:t xml:space="preserve">minimum number of </w:t>
      </w:r>
      <w:r w:rsidR="00465BD2" w:rsidRPr="004E77D0">
        <w:rPr>
          <w:rFonts w:ascii="Times New Roman" w:eastAsia="Times New Roman" w:hAnsi="Times New Roman" w:cs="Times New Roman"/>
          <w:color w:val="000000" w:themeColor="text1"/>
          <w:shd w:val="clear" w:color="auto" w:fill="FFFFFF"/>
          <w:lang w:bidi="mr-IN"/>
        </w:rPr>
        <w:t>2</w:t>
      </w:r>
      <w:r w:rsidR="00465BD2" w:rsidRPr="004E77D0">
        <w:rPr>
          <w:rFonts w:ascii="Times New Roman" w:eastAsia="Times New Roman" w:hAnsi="Times New Roman" w:cs="Times New Roman"/>
          <w:color w:val="000000" w:themeColor="text1"/>
          <w:shd w:val="clear" w:color="auto" w:fill="FFFFFF"/>
        </w:rPr>
        <w:t xml:space="preserve"> alleles were recorded in rest of the marker viz, </w:t>
      </w:r>
      <w:r w:rsidR="00465BD2" w:rsidRPr="004E77D0">
        <w:rPr>
          <w:rFonts w:ascii="Times New Roman" w:eastAsia="Times New Roman" w:hAnsi="Times New Roman" w:cs="Times New Roman"/>
          <w:color w:val="000000" w:themeColor="text1"/>
          <w:shd w:val="clear" w:color="auto" w:fill="FFFFFF"/>
          <w:cs/>
          <w:lang w:bidi="mr-IN"/>
        </w:rPr>
        <w:t>CEDG</w:t>
      </w:r>
      <w:proofErr w:type="gramStart"/>
      <w:r w:rsidR="00465BD2" w:rsidRPr="004E77D0">
        <w:rPr>
          <w:rFonts w:ascii="Times New Roman" w:eastAsia="Times New Roman" w:hAnsi="Times New Roman" w:cs="Times New Roman"/>
          <w:color w:val="000000" w:themeColor="text1"/>
          <w:shd w:val="clear" w:color="auto" w:fill="FFFFFF"/>
          <w:cs/>
          <w:lang w:bidi="mr-IN"/>
        </w:rPr>
        <w:t>093,CEDG</w:t>
      </w:r>
      <w:proofErr w:type="gramEnd"/>
      <w:r w:rsidR="00465BD2" w:rsidRPr="004E77D0">
        <w:rPr>
          <w:rFonts w:ascii="Times New Roman" w:eastAsia="Times New Roman" w:hAnsi="Times New Roman" w:cs="Times New Roman"/>
          <w:color w:val="000000" w:themeColor="text1"/>
          <w:shd w:val="clear" w:color="auto" w:fill="FFFFFF"/>
          <w:cs/>
          <w:lang w:bidi="mr-IN"/>
        </w:rPr>
        <w:t xml:space="preserve">111,CEDG117,CEDG139,CEDG132,CEDG171,CEDG174,CEDG176,CEDG191,CEDG156,CEDG092,CP9781,CEDG305,CEDG198,CEDG275,CEDG008,CEDG127 and CEDG128.  </w:t>
      </w:r>
    </w:p>
    <w:p w14:paraId="6017B061" w14:textId="10A22714" w:rsidR="007F1EE1" w:rsidRPr="008B3283" w:rsidRDefault="00465BD2" w:rsidP="009803AA">
      <w:pPr>
        <w:spacing w:line="360" w:lineRule="auto"/>
        <w:jc w:val="both"/>
        <w:rPr>
          <w:rFonts w:ascii="Times New Roman" w:eastAsia="Times New Roman" w:hAnsi="Times New Roman" w:cs="Times New Roman"/>
          <w:b/>
          <w:bCs/>
          <w:color w:val="000000" w:themeColor="text1"/>
          <w:shd w:val="clear" w:color="auto" w:fill="FFFFFF"/>
        </w:rPr>
      </w:pPr>
      <w:r w:rsidRPr="004E77D0">
        <w:rPr>
          <w:rFonts w:ascii="Times New Roman" w:eastAsia="Times New Roman" w:hAnsi="Times New Roman" w:cs="Times New Roman"/>
          <w:color w:val="000000" w:themeColor="text1"/>
          <w:shd w:val="clear" w:color="auto" w:fill="FFFFFF"/>
        </w:rPr>
        <w:t>The molecular size of the amplified PCR products ranged from 50 bp (CEDG 008, CEDG 141) to 500 bp (CP04320).</w:t>
      </w:r>
      <w:r w:rsidR="00291A53">
        <w:rPr>
          <w:rFonts w:ascii="Times New Roman" w:eastAsia="Times New Roman" w:hAnsi="Times New Roman" w:cs="Times New Roman"/>
          <w:color w:val="000000" w:themeColor="text1"/>
          <w:shd w:val="clear" w:color="auto" w:fill="FFFFFF"/>
        </w:rPr>
        <w:t xml:space="preserve"> </w:t>
      </w:r>
      <w:r w:rsidR="00291A53" w:rsidRPr="008B3283">
        <w:rPr>
          <w:rFonts w:ascii="Times New Roman" w:eastAsia="Times New Roman" w:hAnsi="Times New Roman" w:cs="Times New Roman"/>
          <w:b/>
          <w:bCs/>
          <w:color w:val="000000" w:themeColor="text1"/>
          <w:shd w:val="clear" w:color="auto" w:fill="FFFFFF"/>
        </w:rPr>
        <w:t>The ability of a marker’s power to identify polymorphism among individuals in a population is measured by its polymorphism information content (PIC) and the greater this capacity is, the greater the markers usefulness (Kuma</w:t>
      </w:r>
      <w:r w:rsidR="000A67F3">
        <w:rPr>
          <w:rFonts w:ascii="Times New Roman" w:eastAsia="Times New Roman" w:hAnsi="Times New Roman" w:cs="Times New Roman"/>
          <w:b/>
          <w:bCs/>
          <w:color w:val="000000" w:themeColor="text1"/>
          <w:shd w:val="clear" w:color="auto" w:fill="FFFFFF"/>
        </w:rPr>
        <w:t>w</w:t>
      </w:r>
      <w:r w:rsidR="00291A53" w:rsidRPr="008B3283">
        <w:rPr>
          <w:rFonts w:ascii="Times New Roman" w:eastAsia="Times New Roman" w:hAnsi="Times New Roman" w:cs="Times New Roman"/>
          <w:b/>
          <w:bCs/>
          <w:color w:val="000000" w:themeColor="text1"/>
          <w:shd w:val="clear" w:color="auto" w:fill="FFFFFF"/>
        </w:rPr>
        <w:t xml:space="preserve">at </w:t>
      </w:r>
      <w:r w:rsidR="00291A53" w:rsidRPr="008B3283">
        <w:rPr>
          <w:rFonts w:ascii="Times New Roman" w:eastAsia="Times New Roman" w:hAnsi="Times New Roman" w:cs="Times New Roman"/>
          <w:b/>
          <w:bCs/>
          <w:i/>
          <w:iCs/>
          <w:color w:val="000000" w:themeColor="text1"/>
          <w:shd w:val="clear" w:color="auto" w:fill="FFFFFF"/>
        </w:rPr>
        <w:t>et al.</w:t>
      </w:r>
      <w:r w:rsidR="00291A53" w:rsidRPr="008B3283">
        <w:rPr>
          <w:rFonts w:ascii="Times New Roman" w:eastAsia="Times New Roman" w:hAnsi="Times New Roman" w:cs="Times New Roman"/>
          <w:b/>
          <w:bCs/>
          <w:color w:val="000000" w:themeColor="text1"/>
          <w:shd w:val="clear" w:color="auto" w:fill="FFFFFF"/>
        </w:rPr>
        <w:t>,2024).</w:t>
      </w:r>
      <w:r w:rsidR="00291A53">
        <w:rPr>
          <w:rFonts w:ascii="Times New Roman" w:eastAsia="Times New Roman" w:hAnsi="Times New Roman" w:cs="Times New Roman"/>
          <w:color w:val="000000" w:themeColor="text1"/>
          <w:shd w:val="clear" w:color="auto" w:fill="FFFFFF"/>
        </w:rPr>
        <w:t xml:space="preserve"> </w:t>
      </w:r>
      <w:r w:rsidRPr="004E77D0">
        <w:rPr>
          <w:rFonts w:ascii="Times New Roman" w:eastAsia="Times New Roman" w:hAnsi="Times New Roman" w:cs="Times New Roman"/>
          <w:color w:val="000000" w:themeColor="text1"/>
          <w:shd w:val="clear" w:color="auto" w:fill="FFFFFF"/>
        </w:rPr>
        <w:t>The PIC value ranged from 0.11 (CEDG117) to</w:t>
      </w:r>
      <w:r w:rsidRPr="004E77D0">
        <w:rPr>
          <w:rFonts w:ascii="Times New Roman" w:eastAsia="Times New Roman" w:hAnsi="Times New Roman" w:cs="Times New Roman"/>
          <w:color w:val="000000" w:themeColor="text1"/>
          <w:shd w:val="clear" w:color="auto" w:fill="FFFFFF"/>
          <w:lang w:bidi="mr-IN"/>
        </w:rPr>
        <w:t xml:space="preserve"> </w:t>
      </w:r>
      <w:r w:rsidRPr="004E77D0">
        <w:rPr>
          <w:rFonts w:ascii="Times New Roman" w:eastAsia="Times New Roman" w:hAnsi="Times New Roman" w:cs="Times New Roman"/>
          <w:color w:val="000000" w:themeColor="text1"/>
          <w:shd w:val="clear" w:color="auto" w:fill="FFFFFF"/>
        </w:rPr>
        <w:t>0.75 (CP 04320) with an average of 0.41.</w:t>
      </w:r>
      <w:r w:rsidR="00291A53">
        <w:rPr>
          <w:rFonts w:ascii="Times New Roman" w:eastAsia="Times New Roman" w:hAnsi="Times New Roman" w:cs="Times New Roman"/>
          <w:color w:val="000000" w:themeColor="text1"/>
          <w:shd w:val="clear" w:color="auto" w:fill="FFFFFF"/>
        </w:rPr>
        <w:t xml:space="preserve"> </w:t>
      </w:r>
      <w:r w:rsidR="00E35948" w:rsidRPr="00E35948">
        <w:rPr>
          <w:rFonts w:ascii="Times New Roman" w:eastAsia="Times New Roman" w:hAnsi="Times New Roman" w:cs="Times New Roman"/>
          <w:b/>
          <w:bCs/>
          <w:color w:val="000000" w:themeColor="text1"/>
          <w:shd w:val="clear" w:color="auto" w:fill="FFFFFF"/>
        </w:rPr>
        <w:t>The estimated average PIC value was similar to the findings of Devi and Jayamani (2020)</w:t>
      </w:r>
      <w:r w:rsidR="00472988">
        <w:rPr>
          <w:rFonts w:ascii="Times New Roman" w:eastAsia="Times New Roman" w:hAnsi="Times New Roman" w:cs="Times New Roman"/>
          <w:b/>
          <w:bCs/>
          <w:color w:val="000000" w:themeColor="text1"/>
          <w:shd w:val="clear" w:color="auto" w:fill="FFFFFF"/>
        </w:rPr>
        <w:t xml:space="preserve">, </w:t>
      </w:r>
      <w:r w:rsidR="00472988" w:rsidRPr="000A67F3">
        <w:rPr>
          <w:rFonts w:ascii="Times New Roman" w:eastAsia="Times New Roman" w:hAnsi="Times New Roman" w:cs="Times New Roman"/>
          <w:b/>
          <w:bCs/>
          <w:shd w:val="clear" w:color="auto" w:fill="FFFFFF"/>
        </w:rPr>
        <w:t>Soum</w:t>
      </w:r>
      <w:r w:rsidR="00A209AD" w:rsidRPr="000A67F3">
        <w:rPr>
          <w:rFonts w:ascii="Times New Roman" w:eastAsia="Times New Roman" w:hAnsi="Times New Roman" w:cs="Times New Roman"/>
          <w:b/>
          <w:bCs/>
          <w:shd w:val="clear" w:color="auto" w:fill="FFFFFF"/>
        </w:rPr>
        <w:t>i</w:t>
      </w:r>
      <w:r w:rsidR="00472988" w:rsidRPr="000A67F3">
        <w:rPr>
          <w:rFonts w:ascii="Times New Roman" w:eastAsia="Times New Roman" w:hAnsi="Times New Roman" w:cs="Times New Roman"/>
          <w:b/>
          <w:bCs/>
          <w:shd w:val="clear" w:color="auto" w:fill="FFFFFF"/>
        </w:rPr>
        <w:t>a</w:t>
      </w:r>
      <w:r w:rsidR="00472988" w:rsidRPr="00A209AD">
        <w:rPr>
          <w:rFonts w:ascii="Times New Roman" w:eastAsia="Times New Roman" w:hAnsi="Times New Roman" w:cs="Times New Roman"/>
          <w:b/>
          <w:bCs/>
          <w:color w:val="EE0000"/>
          <w:shd w:val="clear" w:color="auto" w:fill="FFFFFF"/>
        </w:rPr>
        <w:t xml:space="preserve"> </w:t>
      </w:r>
      <w:r w:rsidR="00472988" w:rsidRPr="00472988">
        <w:rPr>
          <w:rFonts w:ascii="Times New Roman" w:eastAsia="Times New Roman" w:hAnsi="Times New Roman" w:cs="Times New Roman"/>
          <w:b/>
          <w:bCs/>
          <w:i/>
          <w:iCs/>
          <w:color w:val="000000" w:themeColor="text1"/>
          <w:shd w:val="clear" w:color="auto" w:fill="FFFFFF"/>
        </w:rPr>
        <w:t>et al.,</w:t>
      </w:r>
      <w:r w:rsidR="00472988">
        <w:rPr>
          <w:rFonts w:ascii="Times New Roman" w:eastAsia="Times New Roman" w:hAnsi="Times New Roman" w:cs="Times New Roman"/>
          <w:b/>
          <w:bCs/>
          <w:color w:val="000000" w:themeColor="text1"/>
          <w:shd w:val="clear" w:color="auto" w:fill="FFFFFF"/>
        </w:rPr>
        <w:t xml:space="preserve"> (2021) </w:t>
      </w:r>
      <w:r w:rsidR="00E35948" w:rsidRPr="00E35948">
        <w:rPr>
          <w:rFonts w:ascii="Times New Roman" w:eastAsia="Times New Roman" w:hAnsi="Times New Roman" w:cs="Times New Roman"/>
          <w:b/>
          <w:bCs/>
          <w:color w:val="000000" w:themeColor="text1"/>
          <w:shd w:val="clear" w:color="auto" w:fill="FFFFFF"/>
        </w:rPr>
        <w:t>and Kuma</w:t>
      </w:r>
      <w:r w:rsidR="00411461">
        <w:rPr>
          <w:rFonts w:ascii="Times New Roman" w:eastAsia="Times New Roman" w:hAnsi="Times New Roman" w:cs="Times New Roman"/>
          <w:b/>
          <w:bCs/>
          <w:color w:val="000000" w:themeColor="text1"/>
          <w:shd w:val="clear" w:color="auto" w:fill="FFFFFF"/>
        </w:rPr>
        <w:t>w</w:t>
      </w:r>
      <w:r w:rsidR="00E35948" w:rsidRPr="00E35948">
        <w:rPr>
          <w:rFonts w:ascii="Times New Roman" w:eastAsia="Times New Roman" w:hAnsi="Times New Roman" w:cs="Times New Roman"/>
          <w:b/>
          <w:bCs/>
          <w:color w:val="000000" w:themeColor="text1"/>
          <w:shd w:val="clear" w:color="auto" w:fill="FFFFFF"/>
        </w:rPr>
        <w:t xml:space="preserve">at </w:t>
      </w:r>
      <w:r w:rsidR="00E35948" w:rsidRPr="00E35948">
        <w:rPr>
          <w:rFonts w:ascii="Times New Roman" w:eastAsia="Times New Roman" w:hAnsi="Times New Roman" w:cs="Times New Roman"/>
          <w:b/>
          <w:bCs/>
          <w:i/>
          <w:iCs/>
          <w:color w:val="000000" w:themeColor="text1"/>
          <w:shd w:val="clear" w:color="auto" w:fill="FFFFFF"/>
        </w:rPr>
        <w:t>et al.</w:t>
      </w:r>
      <w:r w:rsidR="00E35948" w:rsidRPr="00E35948">
        <w:rPr>
          <w:rFonts w:ascii="Times New Roman" w:eastAsia="Times New Roman" w:hAnsi="Times New Roman" w:cs="Times New Roman"/>
          <w:b/>
          <w:bCs/>
          <w:color w:val="000000" w:themeColor="text1"/>
          <w:shd w:val="clear" w:color="auto" w:fill="FFFFFF"/>
        </w:rPr>
        <w:t xml:space="preserve"> (2024)</w:t>
      </w:r>
      <w:r w:rsidR="00E35948">
        <w:rPr>
          <w:rFonts w:ascii="Times New Roman" w:eastAsia="Times New Roman" w:hAnsi="Times New Roman" w:cs="Times New Roman"/>
          <w:color w:val="000000" w:themeColor="text1"/>
          <w:shd w:val="clear" w:color="auto" w:fill="FFFFFF"/>
        </w:rPr>
        <w:t xml:space="preserve">. </w:t>
      </w:r>
      <w:r w:rsidRPr="004E77D0">
        <w:rPr>
          <w:rFonts w:ascii="Times New Roman" w:eastAsia="Times New Roman" w:hAnsi="Times New Roman" w:cs="Times New Roman"/>
          <w:color w:val="000000" w:themeColor="text1"/>
          <w:shd w:val="clear" w:color="auto" w:fill="FFFFFF"/>
        </w:rPr>
        <w:t>The genetic background of 50 cowpea accessions was high</w:t>
      </w:r>
      <w:r w:rsidRPr="004E77D0">
        <w:rPr>
          <w:rFonts w:ascii="Times New Roman" w:eastAsia="Times New Roman" w:hAnsi="Times New Roman" w:cs="Times New Roman"/>
          <w:b/>
          <w:bCs/>
          <w:color w:val="000000" w:themeColor="text1"/>
          <w:shd w:val="clear" w:color="auto" w:fill="FFFFFF"/>
        </w:rPr>
        <w:t xml:space="preserve"> </w:t>
      </w:r>
      <w:r w:rsidRPr="004E77D0">
        <w:rPr>
          <w:rFonts w:ascii="Times New Roman" w:eastAsia="Times New Roman" w:hAnsi="Times New Roman" w:cs="Times New Roman"/>
          <w:color w:val="000000" w:themeColor="text1"/>
          <w:shd w:val="clear" w:color="auto" w:fill="FFFFFF"/>
        </w:rPr>
        <w:t xml:space="preserve">according to the molecular dendrogram </w:t>
      </w:r>
      <w:r w:rsidR="00993D10" w:rsidRPr="00F3692E">
        <w:rPr>
          <w:rFonts w:ascii="Times New Roman" w:eastAsia="Times New Roman" w:hAnsi="Times New Roman" w:cs="Times New Roman"/>
          <w:shd w:val="clear" w:color="auto" w:fill="FFFFFF"/>
        </w:rPr>
        <w:t>(</w:t>
      </w:r>
      <w:r w:rsidR="00F3692E">
        <w:rPr>
          <w:rFonts w:ascii="Times New Roman" w:eastAsia="Times New Roman" w:hAnsi="Times New Roman" w:cs="Times New Roman"/>
          <w:shd w:val="clear" w:color="auto" w:fill="FFFFFF"/>
        </w:rPr>
        <w:t>Fig.1</w:t>
      </w:r>
      <w:r w:rsidR="00F3692E" w:rsidRPr="00F3692E">
        <w:rPr>
          <w:rFonts w:ascii="Times New Roman" w:eastAsia="Times New Roman" w:hAnsi="Times New Roman" w:cs="Times New Roman"/>
          <w:shd w:val="clear" w:color="auto" w:fill="FFFFFF"/>
        </w:rPr>
        <w:t>)</w:t>
      </w:r>
      <w:r w:rsidR="00F3692E" w:rsidRPr="00F3692E">
        <w:rPr>
          <w:rFonts w:ascii="Times New Roman" w:eastAsia="Times New Roman" w:hAnsi="Times New Roman" w:cs="Times New Roman"/>
          <w:color w:val="FF0000"/>
          <w:shd w:val="clear" w:color="auto" w:fill="FFFFFF"/>
        </w:rPr>
        <w:t xml:space="preserve"> </w:t>
      </w:r>
      <w:r w:rsidRPr="004E77D0">
        <w:rPr>
          <w:rFonts w:ascii="Times New Roman" w:eastAsia="Times New Roman" w:hAnsi="Times New Roman" w:cs="Times New Roman"/>
          <w:color w:val="000000" w:themeColor="text1"/>
          <w:shd w:val="clear" w:color="auto" w:fill="FFFFFF"/>
        </w:rPr>
        <w:t>and</w:t>
      </w:r>
      <w:r w:rsidR="00B65024">
        <w:rPr>
          <w:rFonts w:ascii="Times New Roman" w:eastAsia="Times New Roman" w:hAnsi="Times New Roman" w:cs="Times New Roman"/>
          <w:color w:val="000000" w:themeColor="text1"/>
          <w:shd w:val="clear" w:color="auto" w:fill="FFFFFF"/>
        </w:rPr>
        <w:t xml:space="preserve"> clustering pattern of</w:t>
      </w:r>
      <w:r w:rsidR="00D30E33">
        <w:rPr>
          <w:rFonts w:ascii="Times New Roman" w:eastAsia="Times New Roman" w:hAnsi="Times New Roman" w:cs="Times New Roman"/>
          <w:color w:val="000000" w:themeColor="text1"/>
          <w:shd w:val="clear" w:color="auto" w:fill="FFFFFF"/>
        </w:rPr>
        <w:t xml:space="preserve"> the 50 </w:t>
      </w:r>
      <w:r w:rsidR="00B65024">
        <w:rPr>
          <w:rFonts w:ascii="Times New Roman" w:eastAsia="Times New Roman" w:hAnsi="Times New Roman" w:cs="Times New Roman"/>
          <w:color w:val="000000" w:themeColor="text1"/>
          <w:shd w:val="clear" w:color="auto" w:fill="FFFFFF"/>
        </w:rPr>
        <w:t xml:space="preserve">cowpea genotypes </w:t>
      </w:r>
      <w:r w:rsidR="00D30E33">
        <w:rPr>
          <w:rFonts w:ascii="Times New Roman" w:eastAsia="Times New Roman" w:hAnsi="Times New Roman" w:cs="Times New Roman"/>
          <w:color w:val="000000" w:themeColor="text1"/>
          <w:shd w:val="clear" w:color="auto" w:fill="FFFFFF"/>
        </w:rPr>
        <w:t>is</w:t>
      </w:r>
      <w:r w:rsidR="00B65024">
        <w:rPr>
          <w:rFonts w:ascii="Times New Roman" w:eastAsia="Times New Roman" w:hAnsi="Times New Roman" w:cs="Times New Roman"/>
          <w:color w:val="000000" w:themeColor="text1"/>
          <w:shd w:val="clear" w:color="auto" w:fill="FFFFFF"/>
        </w:rPr>
        <w:t xml:space="preserve"> given in Table 5.</w:t>
      </w:r>
      <w:r w:rsidR="008B3283">
        <w:rPr>
          <w:rFonts w:ascii="Times New Roman" w:eastAsia="Times New Roman" w:hAnsi="Times New Roman" w:cs="Times New Roman"/>
          <w:color w:val="000000" w:themeColor="text1"/>
          <w:shd w:val="clear" w:color="auto" w:fill="FFFFFF"/>
        </w:rPr>
        <w:t xml:space="preserve"> </w:t>
      </w:r>
      <w:proofErr w:type="gramStart"/>
      <w:r w:rsidR="008B3283" w:rsidRPr="008B3283">
        <w:rPr>
          <w:rFonts w:ascii="Times New Roman" w:eastAsia="Times New Roman" w:hAnsi="Times New Roman" w:cs="Times New Roman"/>
          <w:b/>
          <w:bCs/>
          <w:color w:val="000000" w:themeColor="text1"/>
          <w:shd w:val="clear" w:color="auto" w:fill="FFFFFF"/>
        </w:rPr>
        <w:t>This results</w:t>
      </w:r>
      <w:proofErr w:type="gramEnd"/>
      <w:r w:rsidR="008B3283" w:rsidRPr="008B3283">
        <w:rPr>
          <w:rFonts w:ascii="Times New Roman" w:eastAsia="Times New Roman" w:hAnsi="Times New Roman" w:cs="Times New Roman"/>
          <w:b/>
          <w:bCs/>
          <w:color w:val="000000" w:themeColor="text1"/>
          <w:shd w:val="clear" w:color="auto" w:fill="FFFFFF"/>
        </w:rPr>
        <w:t xml:space="preserve"> revealed significant molecular diversity among fifty cowpea genotypes. </w:t>
      </w:r>
      <w:r w:rsidR="00D30E33">
        <w:rPr>
          <w:rFonts w:ascii="Times New Roman" w:eastAsia="Times New Roman" w:hAnsi="Times New Roman" w:cs="Times New Roman"/>
          <w:color w:val="000000" w:themeColor="text1"/>
          <w:shd w:val="clear" w:color="auto" w:fill="FFFFFF"/>
        </w:rPr>
        <w:t>T</w:t>
      </w:r>
      <w:r w:rsidRPr="004E77D0">
        <w:rPr>
          <w:rFonts w:ascii="Times New Roman" w:eastAsia="Times New Roman" w:hAnsi="Times New Roman" w:cs="Times New Roman"/>
          <w:color w:val="000000" w:themeColor="text1"/>
          <w:shd w:val="clear" w:color="auto" w:fill="FFFFFF"/>
        </w:rPr>
        <w:t xml:space="preserve">his information will reduce the time required in screening large populations of potential patterns in identifying breeding stock. The similar results were obtained by Lie </w:t>
      </w:r>
      <w:proofErr w:type="gramStart"/>
      <w:r w:rsidRPr="004E77D0">
        <w:rPr>
          <w:rFonts w:ascii="Times New Roman" w:hAnsi="Times New Roman" w:cs="Times New Roman"/>
          <w:i/>
          <w:iCs/>
          <w:color w:val="000000" w:themeColor="text1"/>
          <w:lang w:bidi="mr-IN"/>
        </w:rPr>
        <w:t>et al.</w:t>
      </w:r>
      <w:r w:rsidRPr="004E77D0">
        <w:rPr>
          <w:rFonts w:ascii="Times New Roman" w:eastAsia="Times New Roman" w:hAnsi="Times New Roman" w:cs="Times New Roman"/>
          <w:color w:val="000000" w:themeColor="text1"/>
          <w:shd w:val="clear" w:color="auto" w:fill="FFFFFF"/>
        </w:rPr>
        <w:t>(</w:t>
      </w:r>
      <w:proofErr w:type="gramEnd"/>
      <w:r w:rsidRPr="004E77D0">
        <w:rPr>
          <w:rFonts w:ascii="Times New Roman" w:eastAsia="Times New Roman" w:hAnsi="Times New Roman" w:cs="Times New Roman"/>
          <w:color w:val="000000" w:themeColor="text1"/>
          <w:shd w:val="clear" w:color="auto" w:fill="FFFFFF"/>
        </w:rPr>
        <w:t>2001) and Devi and Jayamani (2020).</w:t>
      </w:r>
      <w:r w:rsidR="00E35948">
        <w:rPr>
          <w:rFonts w:ascii="Times New Roman" w:eastAsia="Times New Roman" w:hAnsi="Times New Roman" w:cs="Times New Roman"/>
          <w:color w:val="000000" w:themeColor="text1"/>
          <w:shd w:val="clear" w:color="auto" w:fill="FFFFFF"/>
        </w:rPr>
        <w:t xml:space="preserve"> </w:t>
      </w:r>
    </w:p>
    <w:p w14:paraId="4F50B87D" w14:textId="665AF6FA" w:rsidR="00465BD2" w:rsidRPr="00A962F0" w:rsidRDefault="00F3692E" w:rsidP="006960C9">
      <w:pPr>
        <w:suppressAutoHyphens/>
        <w:spacing w:after="200" w:line="384" w:lineRule="auto"/>
        <w:ind w:firstLine="720"/>
        <w:jc w:val="both"/>
        <w:rPr>
          <w:rFonts w:ascii="Times New Roman" w:eastAsia="Times New Roman" w:hAnsi="Times New Roman" w:cs="Times New Roman"/>
          <w:b/>
          <w:bCs/>
          <w:color w:val="000000" w:themeColor="text1"/>
          <w:shd w:val="clear" w:color="auto" w:fill="FFFFFF"/>
        </w:rPr>
      </w:pPr>
      <w:r w:rsidRPr="004E77D0">
        <w:rPr>
          <w:rFonts w:ascii="Times New Roman" w:eastAsia="Times New Roman" w:hAnsi="Times New Roman" w:cs="Times New Roman"/>
          <w:color w:val="000000" w:themeColor="text1"/>
          <w:shd w:val="clear" w:color="auto" w:fill="FFFFFF"/>
        </w:rPr>
        <w:t>The genotypes subjected to Jaccard's coefficient analysis for finding the similarity between all the possible pairs of genotypes were depicted in</w:t>
      </w:r>
      <w:r w:rsidRPr="00F3692E">
        <w:rPr>
          <w:rFonts w:ascii="Times New Roman" w:eastAsia="Times New Roman" w:hAnsi="Times New Roman" w:cs="Times New Roman"/>
          <w:shd w:val="clear" w:color="auto" w:fill="FFFFFF"/>
        </w:rPr>
        <w:t xml:space="preserve"> </w:t>
      </w:r>
      <w:r w:rsidRPr="00F3692E">
        <w:rPr>
          <w:rFonts w:ascii="Times New Roman" w:eastAsia="Times New Roman" w:hAnsi="Times New Roman" w:cs="Times New Roman"/>
          <w:bCs/>
          <w:shd w:val="clear" w:color="auto" w:fill="FFFFFF"/>
        </w:rPr>
        <w:t xml:space="preserve">Table </w:t>
      </w:r>
      <w:r>
        <w:rPr>
          <w:rFonts w:ascii="Times New Roman" w:eastAsia="Times New Roman" w:hAnsi="Times New Roman" w:cs="Times New Roman"/>
          <w:bCs/>
          <w:shd w:val="clear" w:color="auto" w:fill="FFFFFF"/>
        </w:rPr>
        <w:t>6</w:t>
      </w:r>
      <w:r w:rsidRPr="00F3692E">
        <w:rPr>
          <w:rFonts w:ascii="Times New Roman" w:eastAsia="Times New Roman" w:hAnsi="Times New Roman" w:cs="Times New Roman"/>
          <w:bCs/>
          <w:shd w:val="clear" w:color="auto" w:fill="FFFFFF"/>
        </w:rPr>
        <w:t>.</w:t>
      </w:r>
      <w:r w:rsidRPr="004E77D0">
        <w:rPr>
          <w:rFonts w:ascii="Times New Roman" w:eastAsia="Times New Roman" w:hAnsi="Times New Roman" w:cs="Times New Roman"/>
          <w:color w:val="000000" w:themeColor="text1"/>
          <w:shd w:val="clear" w:color="auto" w:fill="FFFFFF"/>
        </w:rPr>
        <w:t xml:space="preserve"> The results indicated that the similarity coefficients among all the </w:t>
      </w:r>
      <w:r w:rsidRPr="004E77D0">
        <w:rPr>
          <w:rFonts w:ascii="Times New Roman" w:eastAsia="Times New Roman" w:hAnsi="Times New Roman" w:cs="Times New Roman"/>
          <w:color w:val="000000" w:themeColor="text1"/>
          <w:shd w:val="clear" w:color="auto" w:fill="FFFFFF"/>
          <w:lang w:bidi="mr-IN"/>
        </w:rPr>
        <w:t>50 genotypes</w:t>
      </w:r>
      <w:r w:rsidRPr="004E77D0">
        <w:rPr>
          <w:rFonts w:ascii="Times New Roman" w:eastAsia="Times New Roman" w:hAnsi="Times New Roman" w:cs="Times New Roman"/>
          <w:color w:val="000000" w:themeColor="text1"/>
          <w:shd w:val="clear" w:color="auto" w:fill="FFFFFF"/>
        </w:rPr>
        <w:t xml:space="preserve"> ranged between </w:t>
      </w:r>
      <w:r w:rsidRPr="004E77D0">
        <w:rPr>
          <w:rFonts w:ascii="Times New Roman" w:eastAsia="Times New Roman" w:hAnsi="Times New Roman" w:cs="Times New Roman"/>
          <w:color w:val="000000" w:themeColor="text1"/>
          <w:shd w:val="clear" w:color="auto" w:fill="FFFFFF"/>
          <w:lang w:bidi="mr-IN"/>
        </w:rPr>
        <w:t>0.128</w:t>
      </w:r>
      <w:r w:rsidRPr="004E77D0">
        <w:rPr>
          <w:rFonts w:ascii="Times New Roman" w:eastAsia="Times New Roman" w:hAnsi="Times New Roman" w:cs="Times New Roman"/>
          <w:color w:val="000000" w:themeColor="text1"/>
          <w:shd w:val="clear" w:color="auto" w:fill="FFFFFF"/>
        </w:rPr>
        <w:t xml:space="preserve"> (between </w:t>
      </w:r>
      <w:r w:rsidRPr="004E77D0">
        <w:rPr>
          <w:rFonts w:ascii="Times New Roman" w:eastAsia="Times New Roman" w:hAnsi="Times New Roman" w:cs="Times New Roman"/>
          <w:color w:val="000000" w:themeColor="text1"/>
          <w:shd w:val="clear" w:color="auto" w:fill="FFFFFF"/>
          <w:lang w:bidi="mr-IN"/>
        </w:rPr>
        <w:t xml:space="preserve">EC0240682 and EC724376, </w:t>
      </w:r>
      <w:r w:rsidRPr="004E77D0">
        <w:rPr>
          <w:rFonts w:ascii="Times New Roman" w:eastAsia="Times New Roman" w:hAnsi="Times New Roman" w:cs="Times New Roman"/>
          <w:color w:val="000000" w:themeColor="text1"/>
          <w:shd w:val="clear" w:color="auto" w:fill="FFFFFF"/>
          <w:lang w:bidi="mr-IN"/>
        </w:rPr>
        <w:lastRenderedPageBreak/>
        <w:t>EC0240682 and EC724299</w:t>
      </w:r>
      <w:r w:rsidRPr="004E77D0">
        <w:rPr>
          <w:rFonts w:ascii="Times New Roman" w:eastAsia="Times New Roman" w:hAnsi="Times New Roman" w:cs="Times New Roman"/>
          <w:color w:val="000000" w:themeColor="text1"/>
          <w:shd w:val="clear" w:color="auto" w:fill="FFFFFF"/>
        </w:rPr>
        <w:t xml:space="preserve">) to 0.913 (between </w:t>
      </w:r>
      <w:r w:rsidRPr="004E77D0">
        <w:rPr>
          <w:rFonts w:ascii="Times New Roman" w:eastAsia="Times New Roman" w:hAnsi="Times New Roman" w:cs="Times New Roman"/>
          <w:color w:val="000000" w:themeColor="text1"/>
          <w:shd w:val="clear" w:color="auto" w:fill="FFFFFF"/>
          <w:lang w:bidi="mr-IN"/>
        </w:rPr>
        <w:t xml:space="preserve">EC724901 </w:t>
      </w:r>
      <w:r w:rsidRPr="004E77D0">
        <w:rPr>
          <w:rFonts w:ascii="Times New Roman" w:eastAsia="Times New Roman" w:hAnsi="Times New Roman" w:cs="Times New Roman"/>
          <w:color w:val="000000" w:themeColor="text1"/>
          <w:shd w:val="clear" w:color="auto" w:fill="FFFFFF"/>
        </w:rPr>
        <w:t xml:space="preserve">and </w:t>
      </w:r>
      <w:r w:rsidRPr="004E77D0">
        <w:rPr>
          <w:rFonts w:ascii="Times New Roman" w:eastAsia="Times New Roman" w:hAnsi="Times New Roman" w:cs="Times New Roman"/>
          <w:color w:val="000000" w:themeColor="text1"/>
          <w:shd w:val="clear" w:color="auto" w:fill="FFFFFF"/>
          <w:lang w:bidi="mr-IN"/>
        </w:rPr>
        <w:t>EC725135, EC240831 and EC724901, EC724746 and IC259071, EC724299 and IC259071, EC724299 and EC724376, EC240664 and EC240682, EC240668 and EC2406679</w:t>
      </w:r>
      <w:r w:rsidRPr="004E77D0">
        <w:rPr>
          <w:rFonts w:ascii="Times New Roman" w:eastAsia="Times New Roman" w:hAnsi="Times New Roman" w:cs="Times New Roman"/>
          <w:color w:val="000000" w:themeColor="text1"/>
          <w:shd w:val="clear" w:color="auto" w:fill="FFFFFF"/>
          <w:cs/>
          <w:lang w:bidi="mr-IN"/>
        </w:rPr>
        <w:t>)</w:t>
      </w:r>
      <w:r w:rsidRPr="004E77D0">
        <w:rPr>
          <w:rFonts w:ascii="Times New Roman" w:eastAsia="Times New Roman" w:hAnsi="Times New Roman" w:cs="Times New Roman"/>
          <w:color w:val="000000" w:themeColor="text1"/>
          <w:shd w:val="clear" w:color="auto" w:fill="FFFFFF"/>
        </w:rPr>
        <w:t xml:space="preserve"> with an average of 0.520. The genotypes grouped close to 0.128 showed more dissimilarity whereas grouped close to 0.913 showed high similarity. The same result was conformity with the findings of Vinay </w:t>
      </w:r>
      <w:r w:rsidRPr="004E77D0">
        <w:rPr>
          <w:rFonts w:ascii="Times New Roman" w:eastAsia="Times New Roman" w:hAnsi="Times New Roman" w:cs="Times New Roman"/>
          <w:i/>
          <w:iCs/>
          <w:color w:val="000000" w:themeColor="text1"/>
          <w:shd w:val="clear" w:color="auto" w:fill="FFFFFF"/>
        </w:rPr>
        <w:t>et al.</w:t>
      </w:r>
      <w:r w:rsidRPr="004E77D0">
        <w:rPr>
          <w:rFonts w:ascii="Times New Roman" w:eastAsia="Times New Roman" w:hAnsi="Times New Roman" w:cs="Times New Roman"/>
          <w:color w:val="000000" w:themeColor="text1"/>
          <w:shd w:val="clear" w:color="auto" w:fill="FFFFFF"/>
        </w:rPr>
        <w:t xml:space="preserve"> (2022). </w:t>
      </w:r>
      <w:r w:rsidR="00A962F0" w:rsidRPr="00A962F0">
        <w:rPr>
          <w:rFonts w:ascii="Times New Roman" w:eastAsia="Times New Roman" w:hAnsi="Times New Roman" w:cs="Times New Roman"/>
          <w:b/>
          <w:bCs/>
          <w:color w:val="000000" w:themeColor="text1"/>
          <w:shd w:val="clear" w:color="auto" w:fill="FFFFFF"/>
        </w:rPr>
        <w:t>The similarity index helps in the identification of genetically diverse parents.</w:t>
      </w:r>
    </w:p>
    <w:p w14:paraId="00532F55" w14:textId="722B8A62" w:rsidR="00465BD2" w:rsidRPr="00465BD2" w:rsidRDefault="00465BD2" w:rsidP="00465BD2">
      <w:pPr>
        <w:rPr>
          <w:rFonts w:ascii="Times New Roman" w:eastAsia="Times New Roman" w:hAnsi="Times New Roman" w:cs="Times New Roman"/>
          <w:b/>
        </w:rPr>
      </w:pPr>
      <w:r w:rsidRPr="00465BD2">
        <w:rPr>
          <w:rFonts w:ascii="Times New Roman" w:eastAsia="Times New Roman" w:hAnsi="Times New Roman" w:cs="Times New Roman"/>
          <w:b/>
        </w:rPr>
        <w:t xml:space="preserve"> </w:t>
      </w:r>
      <w:r>
        <w:rPr>
          <w:rFonts w:ascii="Times New Roman" w:eastAsia="Times New Roman" w:hAnsi="Times New Roman" w:cs="Times New Roman"/>
          <w:b/>
        </w:rPr>
        <w:t xml:space="preserve">Table </w:t>
      </w:r>
      <w:proofErr w:type="gramStart"/>
      <w:r w:rsidR="00993D10">
        <w:rPr>
          <w:rFonts w:ascii="Times New Roman" w:eastAsia="Times New Roman" w:hAnsi="Times New Roman" w:cs="Times New Roman"/>
          <w:b/>
        </w:rPr>
        <w:t>5</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Clustering Pattern of 50 cowpea genotypes</w:t>
      </w:r>
    </w:p>
    <w:tbl>
      <w:tblPr>
        <w:tblStyle w:val="TableGrid"/>
        <w:tblW w:w="5000" w:type="pct"/>
        <w:jc w:val="center"/>
        <w:tblLook w:val="04A0" w:firstRow="1" w:lastRow="0" w:firstColumn="1" w:lastColumn="0" w:noHBand="0" w:noVBand="1"/>
      </w:tblPr>
      <w:tblGrid>
        <w:gridCol w:w="1010"/>
        <w:gridCol w:w="1265"/>
        <w:gridCol w:w="1237"/>
        <w:gridCol w:w="1636"/>
        <w:gridCol w:w="1271"/>
        <w:gridCol w:w="3607"/>
      </w:tblGrid>
      <w:tr w:rsidR="00465BD2" w14:paraId="3AA78E39" w14:textId="77777777" w:rsidTr="001931C2">
        <w:trPr>
          <w:jc w:val="center"/>
        </w:trPr>
        <w:tc>
          <w:tcPr>
            <w:tcW w:w="503" w:type="pct"/>
            <w:vAlign w:val="center"/>
          </w:tcPr>
          <w:p w14:paraId="40D08C7D"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Cluster</w:t>
            </w:r>
          </w:p>
        </w:tc>
        <w:tc>
          <w:tcPr>
            <w:tcW w:w="631" w:type="pct"/>
            <w:vAlign w:val="center"/>
          </w:tcPr>
          <w:p w14:paraId="1BAA76CC"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Sub-cluster</w:t>
            </w:r>
          </w:p>
        </w:tc>
        <w:tc>
          <w:tcPr>
            <w:tcW w:w="617" w:type="pct"/>
            <w:vAlign w:val="center"/>
          </w:tcPr>
          <w:p w14:paraId="759C2C59"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Sub-sub-cluster</w:t>
            </w:r>
          </w:p>
        </w:tc>
        <w:tc>
          <w:tcPr>
            <w:tcW w:w="816" w:type="pct"/>
            <w:vAlign w:val="center"/>
          </w:tcPr>
          <w:p w14:paraId="035E5409"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Sub-sub-sub-cluster</w:t>
            </w:r>
          </w:p>
        </w:tc>
        <w:tc>
          <w:tcPr>
            <w:tcW w:w="634" w:type="pct"/>
            <w:vAlign w:val="center"/>
          </w:tcPr>
          <w:p w14:paraId="54CAA0EE"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genotypes</w:t>
            </w:r>
          </w:p>
        </w:tc>
        <w:tc>
          <w:tcPr>
            <w:tcW w:w="1799" w:type="pct"/>
            <w:vAlign w:val="center"/>
          </w:tcPr>
          <w:p w14:paraId="7C8CA51F" w14:textId="77777777" w:rsidR="00465BD2" w:rsidRDefault="00465BD2" w:rsidP="001931C2">
            <w:pPr>
              <w:spacing w:before="40" w:after="40"/>
              <w:ind w:left="-72" w:right="-5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genotypes</w:t>
            </w:r>
          </w:p>
        </w:tc>
      </w:tr>
      <w:tr w:rsidR="00465BD2" w14:paraId="65F6B0C7" w14:textId="77777777" w:rsidTr="001931C2">
        <w:trPr>
          <w:jc w:val="center"/>
        </w:trPr>
        <w:tc>
          <w:tcPr>
            <w:tcW w:w="503" w:type="pct"/>
            <w:vMerge w:val="restart"/>
          </w:tcPr>
          <w:p w14:paraId="4907F33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w:t>
            </w:r>
          </w:p>
        </w:tc>
        <w:tc>
          <w:tcPr>
            <w:tcW w:w="631" w:type="pct"/>
            <w:vMerge w:val="restart"/>
          </w:tcPr>
          <w:p w14:paraId="5109EB3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A</w:t>
            </w:r>
          </w:p>
        </w:tc>
        <w:tc>
          <w:tcPr>
            <w:tcW w:w="617" w:type="pct"/>
            <w:vMerge w:val="restart"/>
            <w:vAlign w:val="center"/>
          </w:tcPr>
          <w:p w14:paraId="04911784" w14:textId="77777777" w:rsidR="00465BD2" w:rsidRPr="0054673D" w:rsidRDefault="00465BD2" w:rsidP="001931C2">
            <w:pPr>
              <w:spacing w:before="40" w:after="40"/>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(a)</w:t>
            </w:r>
          </w:p>
        </w:tc>
        <w:tc>
          <w:tcPr>
            <w:tcW w:w="816" w:type="pct"/>
            <w:vAlign w:val="center"/>
          </w:tcPr>
          <w:p w14:paraId="4D3FCC77"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(aa)</w:t>
            </w:r>
          </w:p>
        </w:tc>
        <w:tc>
          <w:tcPr>
            <w:tcW w:w="634" w:type="pct"/>
            <w:vAlign w:val="center"/>
          </w:tcPr>
          <w:p w14:paraId="2393BCD6"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4</w:t>
            </w:r>
          </w:p>
        </w:tc>
        <w:tc>
          <w:tcPr>
            <w:tcW w:w="1799" w:type="pct"/>
          </w:tcPr>
          <w:p w14:paraId="75C01BC8"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 xml:space="preserve">EC </w:t>
            </w:r>
            <w:proofErr w:type="gramStart"/>
            <w:r w:rsidRPr="0054673D">
              <w:rPr>
                <w:rFonts w:ascii="Times New Roman" w:eastAsia="Times New Roman" w:hAnsi="Times New Roman" w:cs="Times New Roman"/>
                <w:bCs/>
                <w:sz w:val="24"/>
                <w:szCs w:val="24"/>
              </w:rPr>
              <w:t>724826,EC</w:t>
            </w:r>
            <w:proofErr w:type="gramEnd"/>
            <w:r w:rsidRPr="0054673D">
              <w:rPr>
                <w:rFonts w:ascii="Times New Roman" w:eastAsia="Times New Roman" w:hAnsi="Times New Roman" w:cs="Times New Roman"/>
                <w:bCs/>
                <w:sz w:val="24"/>
                <w:szCs w:val="24"/>
              </w:rPr>
              <w:t xml:space="preserve"> 240670,EC 240652,EC 243991</w:t>
            </w:r>
          </w:p>
        </w:tc>
      </w:tr>
      <w:tr w:rsidR="00465BD2" w14:paraId="35142A4B" w14:textId="77777777" w:rsidTr="001931C2">
        <w:trPr>
          <w:jc w:val="center"/>
        </w:trPr>
        <w:tc>
          <w:tcPr>
            <w:tcW w:w="503" w:type="pct"/>
            <w:vMerge/>
          </w:tcPr>
          <w:p w14:paraId="43E8BC80"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52945E27"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tcPr>
          <w:p w14:paraId="20ECEE56"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816" w:type="pct"/>
            <w:vAlign w:val="center"/>
          </w:tcPr>
          <w:p w14:paraId="3C802FD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(ab)</w:t>
            </w:r>
          </w:p>
        </w:tc>
        <w:tc>
          <w:tcPr>
            <w:tcW w:w="634" w:type="pct"/>
            <w:vAlign w:val="center"/>
          </w:tcPr>
          <w:p w14:paraId="1CB8E3DD"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11</w:t>
            </w:r>
          </w:p>
        </w:tc>
        <w:tc>
          <w:tcPr>
            <w:tcW w:w="1799" w:type="pct"/>
          </w:tcPr>
          <w:p w14:paraId="7C0A600F"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w:t>
            </w:r>
            <w:proofErr w:type="gramStart"/>
            <w:r w:rsidRPr="0054673D">
              <w:rPr>
                <w:rFonts w:ascii="Times New Roman" w:eastAsia="Times New Roman" w:hAnsi="Times New Roman" w:cs="Times New Roman"/>
                <w:bCs/>
                <w:sz w:val="24"/>
                <w:szCs w:val="24"/>
              </w:rPr>
              <w:t>107155,PCB</w:t>
            </w:r>
            <w:proofErr w:type="gramEnd"/>
            <w:r w:rsidRPr="0054673D">
              <w:rPr>
                <w:rFonts w:ascii="Times New Roman" w:eastAsia="Times New Roman" w:hAnsi="Times New Roman" w:cs="Times New Roman"/>
                <w:bCs/>
                <w:sz w:val="24"/>
                <w:szCs w:val="24"/>
              </w:rPr>
              <w:t xml:space="preserve"> 9711,Gowalkot local, </w:t>
            </w:r>
            <w:proofErr w:type="spellStart"/>
            <w:r w:rsidRPr="0054673D">
              <w:rPr>
                <w:rFonts w:ascii="Times New Roman" w:eastAsia="Times New Roman" w:hAnsi="Times New Roman" w:cs="Times New Roman"/>
                <w:bCs/>
                <w:sz w:val="24"/>
                <w:szCs w:val="24"/>
              </w:rPr>
              <w:t>Saswad</w:t>
            </w:r>
            <w:proofErr w:type="spellEnd"/>
            <w:r w:rsidRPr="0054673D">
              <w:rPr>
                <w:rFonts w:ascii="Times New Roman" w:eastAsia="Times New Roman" w:hAnsi="Times New Roman" w:cs="Times New Roman"/>
                <w:bCs/>
                <w:sz w:val="24"/>
                <w:szCs w:val="24"/>
              </w:rPr>
              <w:t xml:space="preserve"> local, DWD 10,ACD 109,CP17, CP13, </w:t>
            </w:r>
            <w:proofErr w:type="spellStart"/>
            <w:r w:rsidRPr="0054673D">
              <w:rPr>
                <w:rFonts w:ascii="Times New Roman" w:eastAsia="Times New Roman" w:hAnsi="Times New Roman" w:cs="Times New Roman"/>
                <w:bCs/>
                <w:sz w:val="24"/>
                <w:szCs w:val="24"/>
              </w:rPr>
              <w:t>K.Sadabahar</w:t>
            </w:r>
            <w:proofErr w:type="spellEnd"/>
            <w:r w:rsidRPr="0054673D">
              <w:rPr>
                <w:rFonts w:ascii="Times New Roman" w:eastAsia="Times New Roman" w:hAnsi="Times New Roman" w:cs="Times New Roman"/>
                <w:bCs/>
                <w:sz w:val="24"/>
                <w:szCs w:val="24"/>
              </w:rPr>
              <w:t xml:space="preserve">, EC 240668,EC 240679 </w:t>
            </w:r>
          </w:p>
        </w:tc>
      </w:tr>
      <w:tr w:rsidR="00465BD2" w14:paraId="1AA1FA58" w14:textId="77777777" w:rsidTr="001931C2">
        <w:trPr>
          <w:jc w:val="center"/>
        </w:trPr>
        <w:tc>
          <w:tcPr>
            <w:tcW w:w="503" w:type="pct"/>
            <w:vMerge/>
          </w:tcPr>
          <w:p w14:paraId="61A7490C"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69AA4E56"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val="restart"/>
            <w:vAlign w:val="center"/>
          </w:tcPr>
          <w:p w14:paraId="458C388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(b)</w:t>
            </w:r>
          </w:p>
        </w:tc>
        <w:tc>
          <w:tcPr>
            <w:tcW w:w="816" w:type="pct"/>
            <w:vAlign w:val="center"/>
          </w:tcPr>
          <w:p w14:paraId="2F621DA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w:t>
            </w:r>
            <w:proofErr w:type="spellStart"/>
            <w:r w:rsidRPr="0054673D">
              <w:rPr>
                <w:rFonts w:ascii="Times New Roman" w:eastAsia="Times New Roman" w:hAnsi="Times New Roman" w:cs="Times New Roman"/>
                <w:bCs/>
                <w:sz w:val="24"/>
                <w:szCs w:val="24"/>
              </w:rPr>
              <w:t>ba</w:t>
            </w:r>
            <w:proofErr w:type="spellEnd"/>
            <w:r w:rsidRPr="0054673D">
              <w:rPr>
                <w:rFonts w:ascii="Times New Roman" w:eastAsia="Times New Roman" w:hAnsi="Times New Roman" w:cs="Times New Roman"/>
                <w:bCs/>
                <w:sz w:val="24"/>
                <w:szCs w:val="24"/>
              </w:rPr>
              <w:t>)</w:t>
            </w:r>
          </w:p>
        </w:tc>
        <w:tc>
          <w:tcPr>
            <w:tcW w:w="634" w:type="pct"/>
            <w:vAlign w:val="center"/>
          </w:tcPr>
          <w:p w14:paraId="6217DAB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w:t>
            </w:r>
          </w:p>
        </w:tc>
        <w:tc>
          <w:tcPr>
            <w:tcW w:w="1799" w:type="pct"/>
          </w:tcPr>
          <w:p w14:paraId="482DA865"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149288</w:t>
            </w:r>
          </w:p>
        </w:tc>
      </w:tr>
      <w:tr w:rsidR="00465BD2" w14:paraId="344CA705" w14:textId="77777777" w:rsidTr="001931C2">
        <w:trPr>
          <w:jc w:val="center"/>
        </w:trPr>
        <w:tc>
          <w:tcPr>
            <w:tcW w:w="503" w:type="pct"/>
            <w:vMerge/>
          </w:tcPr>
          <w:p w14:paraId="530DB8AA"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50724286"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tcPr>
          <w:p w14:paraId="4A6EF6AE"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816" w:type="pct"/>
            <w:vAlign w:val="center"/>
          </w:tcPr>
          <w:p w14:paraId="1DFA4F8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IA (bb)</w:t>
            </w:r>
          </w:p>
        </w:tc>
        <w:tc>
          <w:tcPr>
            <w:tcW w:w="634" w:type="pct"/>
            <w:vAlign w:val="center"/>
          </w:tcPr>
          <w:p w14:paraId="26CA7BA3"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9</w:t>
            </w:r>
          </w:p>
        </w:tc>
        <w:tc>
          <w:tcPr>
            <w:tcW w:w="1799" w:type="pct"/>
          </w:tcPr>
          <w:p w14:paraId="40F5E485"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 xml:space="preserve">BA </w:t>
            </w:r>
            <w:proofErr w:type="gramStart"/>
            <w:r w:rsidRPr="0054673D">
              <w:rPr>
                <w:rFonts w:ascii="Times New Roman" w:eastAsia="Times New Roman" w:hAnsi="Times New Roman" w:cs="Times New Roman"/>
                <w:bCs/>
                <w:sz w:val="24"/>
                <w:szCs w:val="24"/>
              </w:rPr>
              <w:t>01,IC</w:t>
            </w:r>
            <w:proofErr w:type="gramEnd"/>
            <w:r w:rsidRPr="0054673D">
              <w:rPr>
                <w:rFonts w:ascii="Times New Roman" w:eastAsia="Times New Roman" w:hAnsi="Times New Roman" w:cs="Times New Roman"/>
                <w:bCs/>
                <w:sz w:val="24"/>
                <w:szCs w:val="24"/>
              </w:rPr>
              <w:t xml:space="preserve"> 471954,EC 724374, EC 723822, EC 724299, EC724376,EC 724746, IC 259071, IC 296560</w:t>
            </w:r>
          </w:p>
        </w:tc>
      </w:tr>
      <w:tr w:rsidR="00465BD2" w14:paraId="558BF546" w14:textId="77777777" w:rsidTr="001931C2">
        <w:trPr>
          <w:jc w:val="center"/>
        </w:trPr>
        <w:tc>
          <w:tcPr>
            <w:tcW w:w="503" w:type="pct"/>
            <w:vMerge/>
          </w:tcPr>
          <w:p w14:paraId="7BB04973"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val="restart"/>
          </w:tcPr>
          <w:p w14:paraId="34FEAA6D"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B</w:t>
            </w:r>
          </w:p>
        </w:tc>
        <w:tc>
          <w:tcPr>
            <w:tcW w:w="617" w:type="pct"/>
            <w:vAlign w:val="center"/>
          </w:tcPr>
          <w:p w14:paraId="28DCF5EF"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IB</w:t>
            </w:r>
            <w:r>
              <w:rPr>
                <w:rFonts w:ascii="Times New Roman" w:eastAsia="Times New Roman" w:hAnsi="Times New Roman" w:cs="Times New Roman"/>
                <w:bCs/>
                <w:sz w:val="24"/>
                <w:szCs w:val="24"/>
              </w:rPr>
              <w:t xml:space="preserve"> </w:t>
            </w:r>
            <w:r w:rsidRPr="0054673D">
              <w:rPr>
                <w:rFonts w:ascii="Times New Roman" w:eastAsia="Times New Roman" w:hAnsi="Times New Roman" w:cs="Times New Roman"/>
                <w:bCs/>
                <w:sz w:val="24"/>
                <w:szCs w:val="24"/>
              </w:rPr>
              <w:t>(a)</w:t>
            </w:r>
          </w:p>
        </w:tc>
        <w:tc>
          <w:tcPr>
            <w:tcW w:w="816" w:type="pct"/>
            <w:vAlign w:val="center"/>
          </w:tcPr>
          <w:p w14:paraId="3FD39F9A"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w:t>
            </w:r>
          </w:p>
        </w:tc>
        <w:tc>
          <w:tcPr>
            <w:tcW w:w="634" w:type="pct"/>
          </w:tcPr>
          <w:p w14:paraId="349E9F4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4</w:t>
            </w:r>
          </w:p>
        </w:tc>
        <w:tc>
          <w:tcPr>
            <w:tcW w:w="1799" w:type="pct"/>
          </w:tcPr>
          <w:p w14:paraId="44503EF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149303-A, EC 240628, EC 240675, IC 257413</w:t>
            </w:r>
          </w:p>
        </w:tc>
      </w:tr>
      <w:tr w:rsidR="00465BD2" w14:paraId="48ACEEF1" w14:textId="77777777" w:rsidTr="001931C2">
        <w:trPr>
          <w:jc w:val="center"/>
        </w:trPr>
        <w:tc>
          <w:tcPr>
            <w:tcW w:w="503" w:type="pct"/>
            <w:vMerge/>
          </w:tcPr>
          <w:p w14:paraId="754D6813"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359EA574"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val="restart"/>
            <w:vAlign w:val="center"/>
          </w:tcPr>
          <w:p w14:paraId="223E130E"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IB</w:t>
            </w:r>
            <w:r>
              <w:rPr>
                <w:rFonts w:ascii="Times New Roman" w:eastAsia="Times New Roman" w:hAnsi="Times New Roman" w:cs="Times New Roman"/>
                <w:bCs/>
                <w:sz w:val="24"/>
                <w:szCs w:val="24"/>
              </w:rPr>
              <w:t xml:space="preserve"> </w:t>
            </w:r>
            <w:r w:rsidRPr="0054673D">
              <w:rPr>
                <w:rFonts w:ascii="Times New Roman" w:eastAsia="Times New Roman" w:hAnsi="Times New Roman" w:cs="Times New Roman"/>
                <w:bCs/>
                <w:sz w:val="24"/>
                <w:szCs w:val="24"/>
              </w:rPr>
              <w:t>(b)</w:t>
            </w:r>
          </w:p>
        </w:tc>
        <w:tc>
          <w:tcPr>
            <w:tcW w:w="816" w:type="pct"/>
          </w:tcPr>
          <w:p w14:paraId="426DD79A"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IB (</w:t>
            </w:r>
            <w:proofErr w:type="spellStart"/>
            <w:r w:rsidRPr="0054673D">
              <w:rPr>
                <w:rFonts w:ascii="Times New Roman" w:eastAsia="Times New Roman" w:hAnsi="Times New Roman" w:cs="Times New Roman"/>
                <w:bCs/>
                <w:sz w:val="24"/>
                <w:szCs w:val="24"/>
              </w:rPr>
              <w:t>ba</w:t>
            </w:r>
            <w:proofErr w:type="spellEnd"/>
            <w:r w:rsidRPr="0054673D">
              <w:rPr>
                <w:rFonts w:ascii="Times New Roman" w:eastAsia="Times New Roman" w:hAnsi="Times New Roman" w:cs="Times New Roman"/>
                <w:bCs/>
                <w:sz w:val="24"/>
                <w:szCs w:val="24"/>
              </w:rPr>
              <w:t>)</w:t>
            </w:r>
          </w:p>
        </w:tc>
        <w:tc>
          <w:tcPr>
            <w:tcW w:w="634" w:type="pct"/>
          </w:tcPr>
          <w:p w14:paraId="0AF50EC8"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w:t>
            </w:r>
          </w:p>
        </w:tc>
        <w:tc>
          <w:tcPr>
            <w:tcW w:w="1799" w:type="pct"/>
          </w:tcPr>
          <w:p w14:paraId="7644CE58"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240850</w:t>
            </w:r>
          </w:p>
        </w:tc>
      </w:tr>
      <w:tr w:rsidR="00465BD2" w14:paraId="6D229D01" w14:textId="77777777" w:rsidTr="001931C2">
        <w:trPr>
          <w:jc w:val="center"/>
        </w:trPr>
        <w:tc>
          <w:tcPr>
            <w:tcW w:w="503" w:type="pct"/>
            <w:vMerge/>
          </w:tcPr>
          <w:p w14:paraId="2D577FD3"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10CF8730"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tcPr>
          <w:p w14:paraId="0482057F"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816" w:type="pct"/>
          </w:tcPr>
          <w:p w14:paraId="0B199070"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IB (bb)</w:t>
            </w:r>
          </w:p>
        </w:tc>
        <w:tc>
          <w:tcPr>
            <w:tcW w:w="634" w:type="pct"/>
          </w:tcPr>
          <w:p w14:paraId="6EC6CE1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10</w:t>
            </w:r>
          </w:p>
        </w:tc>
        <w:tc>
          <w:tcPr>
            <w:tcW w:w="1799" w:type="pct"/>
          </w:tcPr>
          <w:p w14:paraId="5BDDF59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 xml:space="preserve">IC </w:t>
            </w:r>
            <w:proofErr w:type="gramStart"/>
            <w:r w:rsidRPr="0054673D">
              <w:rPr>
                <w:rFonts w:ascii="Times New Roman" w:eastAsia="Times New Roman" w:hAnsi="Times New Roman" w:cs="Times New Roman"/>
                <w:bCs/>
                <w:sz w:val="24"/>
                <w:szCs w:val="24"/>
              </w:rPr>
              <w:t>586952,EC</w:t>
            </w:r>
            <w:proofErr w:type="gramEnd"/>
            <w:r w:rsidRPr="0054673D">
              <w:rPr>
                <w:rFonts w:ascii="Times New Roman" w:eastAsia="Times New Roman" w:hAnsi="Times New Roman" w:cs="Times New Roman"/>
                <w:bCs/>
                <w:sz w:val="24"/>
                <w:szCs w:val="24"/>
              </w:rPr>
              <w:t xml:space="preserve"> 170072,EC 240831, EC 724901, EC725135, EC 724900, EC 724488, IC 398083, EC 149474,EC 725177</w:t>
            </w:r>
          </w:p>
        </w:tc>
      </w:tr>
      <w:tr w:rsidR="00465BD2" w14:paraId="435BC2BB" w14:textId="77777777" w:rsidTr="001931C2">
        <w:trPr>
          <w:jc w:val="center"/>
        </w:trPr>
        <w:tc>
          <w:tcPr>
            <w:tcW w:w="5000" w:type="pct"/>
            <w:gridSpan w:val="6"/>
          </w:tcPr>
          <w:p w14:paraId="63EE2DB1"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r>
      <w:tr w:rsidR="00465BD2" w14:paraId="0C74AF43" w14:textId="77777777" w:rsidTr="001931C2">
        <w:trPr>
          <w:jc w:val="center"/>
        </w:trPr>
        <w:tc>
          <w:tcPr>
            <w:tcW w:w="503" w:type="pct"/>
            <w:vMerge w:val="restart"/>
          </w:tcPr>
          <w:p w14:paraId="324A5B33"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II</w:t>
            </w:r>
          </w:p>
        </w:tc>
        <w:tc>
          <w:tcPr>
            <w:tcW w:w="631" w:type="pct"/>
          </w:tcPr>
          <w:p w14:paraId="69997024"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A</w:t>
            </w:r>
          </w:p>
        </w:tc>
        <w:tc>
          <w:tcPr>
            <w:tcW w:w="617" w:type="pct"/>
          </w:tcPr>
          <w:p w14:paraId="3E701342"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w:t>
            </w:r>
          </w:p>
        </w:tc>
        <w:tc>
          <w:tcPr>
            <w:tcW w:w="816" w:type="pct"/>
          </w:tcPr>
          <w:p w14:paraId="6C9FA05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w:t>
            </w:r>
          </w:p>
        </w:tc>
        <w:tc>
          <w:tcPr>
            <w:tcW w:w="634" w:type="pct"/>
          </w:tcPr>
          <w:p w14:paraId="42D63F5B"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1</w:t>
            </w:r>
          </w:p>
        </w:tc>
        <w:tc>
          <w:tcPr>
            <w:tcW w:w="1799" w:type="pct"/>
          </w:tcPr>
          <w:p w14:paraId="304970AF"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724347</w:t>
            </w:r>
          </w:p>
        </w:tc>
      </w:tr>
      <w:tr w:rsidR="00465BD2" w14:paraId="375936CA" w14:textId="77777777" w:rsidTr="001931C2">
        <w:trPr>
          <w:jc w:val="center"/>
        </w:trPr>
        <w:tc>
          <w:tcPr>
            <w:tcW w:w="503" w:type="pct"/>
            <w:vMerge/>
          </w:tcPr>
          <w:p w14:paraId="73744DF7"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val="restart"/>
            <w:vAlign w:val="center"/>
          </w:tcPr>
          <w:p w14:paraId="4FDFF883"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B</w:t>
            </w:r>
          </w:p>
        </w:tc>
        <w:tc>
          <w:tcPr>
            <w:tcW w:w="617" w:type="pct"/>
            <w:vAlign w:val="center"/>
          </w:tcPr>
          <w:p w14:paraId="5E4D9620"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IIB</w:t>
            </w:r>
            <w:r>
              <w:rPr>
                <w:rFonts w:ascii="Times New Roman" w:eastAsia="Times New Roman" w:hAnsi="Times New Roman" w:cs="Times New Roman"/>
                <w:bCs/>
                <w:sz w:val="24"/>
                <w:szCs w:val="24"/>
              </w:rPr>
              <w:t xml:space="preserve"> </w:t>
            </w:r>
            <w:r w:rsidRPr="0054673D">
              <w:rPr>
                <w:rFonts w:ascii="Times New Roman" w:eastAsia="Times New Roman" w:hAnsi="Times New Roman" w:cs="Times New Roman"/>
                <w:bCs/>
                <w:sz w:val="24"/>
                <w:szCs w:val="24"/>
              </w:rPr>
              <w:t>(a)</w:t>
            </w:r>
          </w:p>
        </w:tc>
        <w:tc>
          <w:tcPr>
            <w:tcW w:w="816" w:type="pct"/>
            <w:vAlign w:val="center"/>
          </w:tcPr>
          <w:p w14:paraId="61852FFA"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w:t>
            </w:r>
          </w:p>
        </w:tc>
        <w:tc>
          <w:tcPr>
            <w:tcW w:w="634" w:type="pct"/>
          </w:tcPr>
          <w:p w14:paraId="4D8E684E"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4</w:t>
            </w:r>
          </w:p>
        </w:tc>
        <w:tc>
          <w:tcPr>
            <w:tcW w:w="1799" w:type="pct"/>
          </w:tcPr>
          <w:p w14:paraId="6B44540C"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 xml:space="preserve">IC </w:t>
            </w:r>
            <w:proofErr w:type="gramStart"/>
            <w:r w:rsidRPr="0054673D">
              <w:rPr>
                <w:rFonts w:ascii="Times New Roman" w:eastAsia="Times New Roman" w:hAnsi="Times New Roman" w:cs="Times New Roman"/>
                <w:bCs/>
                <w:sz w:val="24"/>
                <w:szCs w:val="24"/>
              </w:rPr>
              <w:t>560919,IC</w:t>
            </w:r>
            <w:proofErr w:type="gramEnd"/>
            <w:r w:rsidRPr="0054673D">
              <w:rPr>
                <w:rFonts w:ascii="Times New Roman" w:eastAsia="Times New Roman" w:hAnsi="Times New Roman" w:cs="Times New Roman"/>
                <w:bCs/>
                <w:sz w:val="24"/>
                <w:szCs w:val="24"/>
              </w:rPr>
              <w:t xml:space="preserve"> 471387, EC 240664, EC 240682</w:t>
            </w:r>
          </w:p>
        </w:tc>
      </w:tr>
      <w:tr w:rsidR="00465BD2" w14:paraId="7AB29AC3" w14:textId="77777777" w:rsidTr="001931C2">
        <w:trPr>
          <w:jc w:val="center"/>
        </w:trPr>
        <w:tc>
          <w:tcPr>
            <w:tcW w:w="503" w:type="pct"/>
            <w:vMerge/>
          </w:tcPr>
          <w:p w14:paraId="7497A28B"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7843B36A"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val="restart"/>
            <w:vAlign w:val="center"/>
          </w:tcPr>
          <w:p w14:paraId="5846F2B3"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IIB</w:t>
            </w:r>
            <w:r>
              <w:rPr>
                <w:rFonts w:ascii="Times New Roman" w:eastAsia="Times New Roman" w:hAnsi="Times New Roman" w:cs="Times New Roman"/>
                <w:bCs/>
                <w:sz w:val="24"/>
                <w:szCs w:val="24"/>
              </w:rPr>
              <w:t xml:space="preserve"> </w:t>
            </w:r>
            <w:r w:rsidRPr="0054673D">
              <w:rPr>
                <w:rFonts w:ascii="Times New Roman" w:eastAsia="Times New Roman" w:hAnsi="Times New Roman" w:cs="Times New Roman"/>
                <w:bCs/>
                <w:sz w:val="24"/>
                <w:szCs w:val="24"/>
              </w:rPr>
              <w:t>(b)</w:t>
            </w:r>
          </w:p>
        </w:tc>
        <w:tc>
          <w:tcPr>
            <w:tcW w:w="816" w:type="pct"/>
          </w:tcPr>
          <w:p w14:paraId="34D9AD59"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IIB (</w:t>
            </w:r>
            <w:proofErr w:type="spellStart"/>
            <w:r w:rsidRPr="0054673D">
              <w:rPr>
                <w:rFonts w:ascii="Times New Roman" w:eastAsia="Times New Roman" w:hAnsi="Times New Roman" w:cs="Times New Roman"/>
                <w:bCs/>
                <w:sz w:val="24"/>
                <w:szCs w:val="24"/>
              </w:rPr>
              <w:t>ba</w:t>
            </w:r>
            <w:proofErr w:type="spellEnd"/>
            <w:r w:rsidRPr="0054673D">
              <w:rPr>
                <w:rFonts w:ascii="Times New Roman" w:eastAsia="Times New Roman" w:hAnsi="Times New Roman" w:cs="Times New Roman"/>
                <w:bCs/>
                <w:sz w:val="24"/>
                <w:szCs w:val="24"/>
              </w:rPr>
              <w:t>)</w:t>
            </w:r>
          </w:p>
        </w:tc>
        <w:tc>
          <w:tcPr>
            <w:tcW w:w="634" w:type="pct"/>
          </w:tcPr>
          <w:p w14:paraId="1DDBED86"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2</w:t>
            </w:r>
          </w:p>
        </w:tc>
        <w:tc>
          <w:tcPr>
            <w:tcW w:w="1799" w:type="pct"/>
          </w:tcPr>
          <w:p w14:paraId="1933FE6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EC 723990, EC 724418</w:t>
            </w:r>
          </w:p>
        </w:tc>
      </w:tr>
      <w:tr w:rsidR="00465BD2" w14:paraId="127976A5" w14:textId="77777777" w:rsidTr="001931C2">
        <w:trPr>
          <w:jc w:val="center"/>
        </w:trPr>
        <w:tc>
          <w:tcPr>
            <w:tcW w:w="503" w:type="pct"/>
            <w:vMerge/>
          </w:tcPr>
          <w:p w14:paraId="30E82EA4"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31" w:type="pct"/>
            <w:vMerge/>
          </w:tcPr>
          <w:p w14:paraId="56521089"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617" w:type="pct"/>
            <w:vMerge/>
          </w:tcPr>
          <w:p w14:paraId="25513223" w14:textId="77777777" w:rsidR="00465BD2" w:rsidRPr="0054673D" w:rsidRDefault="00465BD2" w:rsidP="001931C2">
            <w:pPr>
              <w:spacing w:before="40" w:after="40"/>
              <w:jc w:val="center"/>
              <w:rPr>
                <w:rFonts w:ascii="Times New Roman" w:eastAsia="Times New Roman" w:hAnsi="Times New Roman" w:cs="Times New Roman"/>
                <w:bCs/>
                <w:sz w:val="24"/>
                <w:szCs w:val="24"/>
              </w:rPr>
            </w:pPr>
          </w:p>
        </w:tc>
        <w:tc>
          <w:tcPr>
            <w:tcW w:w="816" w:type="pct"/>
          </w:tcPr>
          <w:p w14:paraId="36FD1E70" w14:textId="77777777" w:rsidR="00465BD2" w:rsidRPr="0054673D" w:rsidRDefault="00465BD2" w:rsidP="001931C2">
            <w:pPr>
              <w:spacing w:before="40" w:after="40"/>
              <w:jc w:val="center"/>
              <w:rPr>
                <w:rFonts w:ascii="Times New Roman" w:eastAsia="Times New Roman" w:hAnsi="Times New Roman" w:cs="Times New Roman"/>
                <w:bCs/>
                <w:sz w:val="24"/>
                <w:szCs w:val="24"/>
              </w:rPr>
            </w:pPr>
            <w:proofErr w:type="gramStart"/>
            <w:r w:rsidRPr="0054673D">
              <w:rPr>
                <w:rFonts w:ascii="Times New Roman" w:eastAsia="Times New Roman" w:hAnsi="Times New Roman" w:cs="Times New Roman"/>
                <w:bCs/>
                <w:sz w:val="24"/>
                <w:szCs w:val="24"/>
              </w:rPr>
              <w:t>IIB(</w:t>
            </w:r>
            <w:proofErr w:type="gramEnd"/>
            <w:r w:rsidRPr="0054673D">
              <w:rPr>
                <w:rFonts w:ascii="Times New Roman" w:eastAsia="Times New Roman" w:hAnsi="Times New Roman" w:cs="Times New Roman"/>
                <w:bCs/>
                <w:sz w:val="24"/>
                <w:szCs w:val="24"/>
              </w:rPr>
              <w:t>bb)</w:t>
            </w:r>
          </w:p>
        </w:tc>
        <w:tc>
          <w:tcPr>
            <w:tcW w:w="634" w:type="pct"/>
          </w:tcPr>
          <w:p w14:paraId="27859198"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3</w:t>
            </w:r>
          </w:p>
        </w:tc>
        <w:tc>
          <w:tcPr>
            <w:tcW w:w="1799" w:type="pct"/>
          </w:tcPr>
          <w:p w14:paraId="4A2F4511" w14:textId="77777777" w:rsidR="00465BD2" w:rsidRPr="0054673D" w:rsidRDefault="00465BD2" w:rsidP="001931C2">
            <w:pPr>
              <w:spacing w:before="40" w:after="40"/>
              <w:jc w:val="center"/>
              <w:rPr>
                <w:rFonts w:ascii="Times New Roman" w:eastAsia="Times New Roman" w:hAnsi="Times New Roman" w:cs="Times New Roman"/>
                <w:bCs/>
                <w:sz w:val="24"/>
                <w:szCs w:val="24"/>
              </w:rPr>
            </w:pPr>
            <w:r w:rsidRPr="0054673D">
              <w:rPr>
                <w:rFonts w:ascii="Times New Roman" w:eastAsia="Times New Roman" w:hAnsi="Times New Roman" w:cs="Times New Roman"/>
                <w:bCs/>
                <w:sz w:val="24"/>
                <w:szCs w:val="24"/>
              </w:rPr>
              <w:t>IC 471955, EC 723690, EC 723983</w:t>
            </w:r>
          </w:p>
        </w:tc>
      </w:tr>
    </w:tbl>
    <w:p w14:paraId="6AD2AF60" w14:textId="77777777" w:rsidR="00465BD2" w:rsidRDefault="00465BD2" w:rsidP="00465BD2">
      <w:pPr>
        <w:spacing w:after="200"/>
        <w:jc w:val="both"/>
        <w:rPr>
          <w:rFonts w:ascii="Times New Roman" w:eastAsia="Times New Roman" w:hAnsi="Times New Roman" w:cs="Times New Roman"/>
          <w:b/>
          <w:color w:val="000000" w:themeColor="text1"/>
        </w:rPr>
      </w:pPr>
    </w:p>
    <w:p w14:paraId="487E1811" w14:textId="0D04D366" w:rsidR="00FA7182" w:rsidRDefault="00465BD2" w:rsidP="00465BD2">
      <w:pPr>
        <w:spacing w:after="200"/>
        <w:jc w:val="both"/>
        <w:rPr>
          <w:rFonts w:ascii="Times New Roman" w:eastAsia="Times New Roman" w:hAnsi="Times New Roman" w:cs="Times New Roman"/>
          <w:b/>
          <w:color w:val="000000" w:themeColor="text1"/>
        </w:rPr>
      </w:pPr>
      <w:r w:rsidRPr="004E77D0">
        <w:rPr>
          <w:rFonts w:ascii="Times New Roman" w:eastAsia="Times New Roman" w:hAnsi="Times New Roman" w:cs="Times New Roman"/>
          <w:b/>
          <w:color w:val="000000" w:themeColor="text1"/>
        </w:rPr>
        <w:lastRenderedPageBreak/>
        <w:t xml:space="preserve"> Cluster analysis</w:t>
      </w:r>
      <w:r>
        <w:rPr>
          <w:rFonts w:ascii="Times New Roman" w:eastAsia="Times New Roman" w:hAnsi="Times New Roman" w:cs="Times New Roman"/>
          <w:b/>
          <w:color w:val="000000" w:themeColor="text1"/>
        </w:rPr>
        <w:t>:</w:t>
      </w:r>
      <w:r w:rsidR="00FA7182">
        <w:rPr>
          <w:rFonts w:ascii="Times New Roman" w:eastAsia="Times New Roman" w:hAnsi="Times New Roman" w:cs="Times New Roman"/>
          <w:b/>
          <w:color w:val="000000" w:themeColor="text1"/>
        </w:rPr>
        <w:t xml:space="preserve"> </w:t>
      </w:r>
    </w:p>
    <w:p w14:paraId="0D043CDC" w14:textId="001961E3" w:rsidR="00465BD2" w:rsidRPr="0091344E" w:rsidRDefault="00FA7182" w:rsidP="0091344E">
      <w:pPr>
        <w:spacing w:after="200"/>
        <w:ind w:firstLine="720"/>
        <w:jc w:val="both"/>
        <w:rPr>
          <w:rFonts w:ascii="Times New Roman" w:eastAsia="Times New Roman" w:hAnsi="Times New Roman" w:cs="Times New Roman"/>
          <w:bCs/>
          <w:color w:val="000000" w:themeColor="text1"/>
        </w:rPr>
      </w:pPr>
      <w:r w:rsidRPr="0091344E">
        <w:rPr>
          <w:rFonts w:ascii="Times New Roman" w:eastAsia="Times New Roman" w:hAnsi="Times New Roman" w:cs="Times New Roman"/>
          <w:bCs/>
          <w:color w:val="000000" w:themeColor="text1"/>
        </w:rPr>
        <w:t xml:space="preserve">Cluster analysis </w:t>
      </w:r>
      <w:r w:rsidR="00CD64C6">
        <w:rPr>
          <w:rFonts w:ascii="Times New Roman" w:eastAsia="Times New Roman" w:hAnsi="Times New Roman" w:cs="Times New Roman"/>
          <w:bCs/>
          <w:color w:val="000000" w:themeColor="text1"/>
        </w:rPr>
        <w:t>grouped the genotypes into</w:t>
      </w:r>
      <w:r w:rsidRPr="0091344E">
        <w:rPr>
          <w:rFonts w:ascii="Times New Roman" w:eastAsia="Times New Roman" w:hAnsi="Times New Roman" w:cs="Times New Roman"/>
          <w:bCs/>
          <w:color w:val="000000" w:themeColor="text1"/>
        </w:rPr>
        <w:t xml:space="preserve"> two main clusters</w:t>
      </w:r>
      <w:r w:rsidR="00CD64C6">
        <w:rPr>
          <w:rFonts w:ascii="Times New Roman" w:eastAsia="Times New Roman" w:hAnsi="Times New Roman" w:cs="Times New Roman"/>
          <w:bCs/>
          <w:color w:val="000000" w:themeColor="text1"/>
        </w:rPr>
        <w:t>,</w:t>
      </w:r>
      <w:r w:rsidR="00BD4171">
        <w:rPr>
          <w:rFonts w:ascii="Times New Roman" w:eastAsia="Times New Roman" w:hAnsi="Times New Roman" w:cs="Times New Roman"/>
          <w:bCs/>
          <w:color w:val="000000" w:themeColor="text1"/>
        </w:rPr>
        <w:t xml:space="preserve"> </w:t>
      </w:r>
      <w:r w:rsidR="00CD64C6">
        <w:rPr>
          <w:rFonts w:ascii="Times New Roman" w:eastAsia="Times New Roman" w:hAnsi="Times New Roman" w:cs="Times New Roman"/>
          <w:bCs/>
          <w:color w:val="000000" w:themeColor="text1"/>
        </w:rPr>
        <w:t xml:space="preserve">namely </w:t>
      </w:r>
      <w:r w:rsidR="0091344E">
        <w:rPr>
          <w:rFonts w:ascii="Times New Roman" w:eastAsia="Times New Roman" w:hAnsi="Times New Roman" w:cs="Times New Roman"/>
          <w:bCs/>
          <w:color w:val="000000" w:themeColor="text1"/>
        </w:rPr>
        <w:t>o</w:t>
      </w:r>
      <w:r w:rsidRPr="0091344E">
        <w:rPr>
          <w:rFonts w:ascii="Times New Roman" w:eastAsia="Times New Roman" w:hAnsi="Times New Roman" w:cs="Times New Roman"/>
          <w:bCs/>
          <w:color w:val="000000" w:themeColor="text1"/>
        </w:rPr>
        <w:t>ne major and one minor.</w:t>
      </w:r>
    </w:p>
    <w:p w14:paraId="550282CF" w14:textId="6F37B5B6" w:rsidR="00FA7182" w:rsidRPr="004E77D0" w:rsidRDefault="00FA7182" w:rsidP="00FA7182">
      <w:pPr>
        <w:spacing w:after="200" w:line="360" w:lineRule="auto"/>
        <w:ind w:left="9"/>
        <w:jc w:val="both"/>
        <w:rPr>
          <w:rFonts w:ascii="Times New Roman" w:eastAsia="Times New Roman" w:hAnsi="Times New Roman" w:cs="Times New Roman"/>
          <w:bCs/>
          <w:color w:val="000000" w:themeColor="text1"/>
        </w:rPr>
      </w:pPr>
      <w:r w:rsidRPr="00FA7182">
        <w:rPr>
          <w:rFonts w:ascii="Times New Roman" w:eastAsia="Times New Roman" w:hAnsi="Times New Roman" w:cs="Times New Roman"/>
          <w:bCs/>
          <w:color w:val="000000" w:themeColor="text1"/>
        </w:rPr>
        <w:t>The major cluster I comprised of 40 genotypes whereas minor contain 10 genotypes.</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 xml:space="preserve">Major cluster I was divided into </w:t>
      </w:r>
      <w:proofErr w:type="spellStart"/>
      <w:r w:rsidRPr="00FA7182">
        <w:rPr>
          <w:rFonts w:ascii="Times New Roman" w:eastAsia="Times New Roman" w:hAnsi="Times New Roman" w:cs="Times New Roman"/>
          <w:bCs/>
          <w:color w:val="000000" w:themeColor="text1"/>
        </w:rPr>
        <w:t>subcluster</w:t>
      </w:r>
      <w:proofErr w:type="spellEnd"/>
      <w:r w:rsidRPr="00FA7182">
        <w:rPr>
          <w:rFonts w:ascii="Times New Roman" w:eastAsia="Times New Roman" w:hAnsi="Times New Roman" w:cs="Times New Roman"/>
          <w:bCs/>
          <w:color w:val="000000" w:themeColor="text1"/>
        </w:rPr>
        <w:t xml:space="preserve"> A and </w:t>
      </w:r>
      <w:proofErr w:type="spellStart"/>
      <w:proofErr w:type="gramStart"/>
      <w:r w:rsidRPr="00FA7182">
        <w:rPr>
          <w:rFonts w:ascii="Times New Roman" w:eastAsia="Times New Roman" w:hAnsi="Times New Roman" w:cs="Times New Roman"/>
          <w:bCs/>
          <w:color w:val="000000" w:themeColor="text1"/>
        </w:rPr>
        <w:t>B</w:t>
      </w:r>
      <w:r>
        <w:rPr>
          <w:rFonts w:ascii="Times New Roman" w:eastAsia="Times New Roman" w:hAnsi="Times New Roman" w:cs="Times New Roman"/>
          <w:bCs/>
          <w:color w:val="000000" w:themeColor="text1"/>
        </w:rPr>
        <w:t>.</w:t>
      </w:r>
      <w:r w:rsidRPr="00FA7182">
        <w:rPr>
          <w:rFonts w:ascii="Times New Roman" w:eastAsia="Times New Roman" w:hAnsi="Times New Roman" w:cs="Times New Roman"/>
          <w:bCs/>
          <w:color w:val="000000" w:themeColor="text1"/>
        </w:rPr>
        <w:t>Sub</w:t>
      </w:r>
      <w:proofErr w:type="spellEnd"/>
      <w:proofErr w:type="gramEnd"/>
      <w:r w:rsidRPr="00FA7182">
        <w:rPr>
          <w:rFonts w:ascii="Times New Roman" w:eastAsia="Times New Roman" w:hAnsi="Times New Roman" w:cs="Times New Roman"/>
          <w:bCs/>
          <w:color w:val="000000" w:themeColor="text1"/>
        </w:rPr>
        <w:t xml:space="preserve"> cluster A was divided into 2 sub </w:t>
      </w:r>
      <w:proofErr w:type="spellStart"/>
      <w:r w:rsidRPr="00FA7182">
        <w:rPr>
          <w:rFonts w:ascii="Times New Roman" w:eastAsia="Times New Roman" w:hAnsi="Times New Roman" w:cs="Times New Roman"/>
          <w:bCs/>
          <w:color w:val="000000" w:themeColor="text1"/>
        </w:rPr>
        <w:t>sub</w:t>
      </w:r>
      <w:proofErr w:type="spellEnd"/>
      <w:r w:rsidRPr="00FA7182">
        <w:rPr>
          <w:rFonts w:ascii="Times New Roman" w:eastAsia="Times New Roman" w:hAnsi="Times New Roman" w:cs="Times New Roman"/>
          <w:bCs/>
          <w:color w:val="000000" w:themeColor="text1"/>
        </w:rPr>
        <w:t xml:space="preserve"> cluster IA(a) and IA(b). Sub cluster IA (a) was divided again into Sub-sub-sub cluster IA (</w:t>
      </w:r>
      <w:proofErr w:type="gramStart"/>
      <w:r w:rsidRPr="00FA7182">
        <w:rPr>
          <w:rFonts w:ascii="Times New Roman" w:eastAsia="Times New Roman" w:hAnsi="Times New Roman" w:cs="Times New Roman"/>
          <w:bCs/>
          <w:color w:val="000000" w:themeColor="text1"/>
        </w:rPr>
        <w:t>aa)  and</w:t>
      </w:r>
      <w:proofErr w:type="gramEnd"/>
      <w:r w:rsidRPr="00FA7182">
        <w:rPr>
          <w:rFonts w:ascii="Times New Roman" w:eastAsia="Times New Roman" w:hAnsi="Times New Roman" w:cs="Times New Roman"/>
          <w:bCs/>
          <w:color w:val="000000" w:themeColor="text1"/>
        </w:rPr>
        <w:t xml:space="preserve"> IA(ab).</w:t>
      </w:r>
      <w:r w:rsidRPr="004E77D0">
        <w:rPr>
          <w:rFonts w:ascii="Times New Roman" w:eastAsia="Times New Roman" w:hAnsi="Times New Roman" w:cs="Times New Roman"/>
          <w:bCs/>
          <w:color w:val="000000" w:themeColor="text1"/>
        </w:rPr>
        <w:t>The cluster IA (aa) included 4 genotypes namely EC 724826,EC 240670,EC 240652 and EC 243991.</w:t>
      </w:r>
    </w:p>
    <w:p w14:paraId="67A35AF1" w14:textId="77777777" w:rsidR="00FA7182" w:rsidRDefault="00FA7182" w:rsidP="00FA7182">
      <w:pPr>
        <w:spacing w:after="200" w:line="360" w:lineRule="auto"/>
        <w:ind w:left="9"/>
        <w:jc w:val="both"/>
        <w:rPr>
          <w:rFonts w:ascii="Times New Roman" w:eastAsia="Times New Roman" w:hAnsi="Times New Roman" w:cs="Times New Roman"/>
          <w:bCs/>
          <w:color w:val="000000" w:themeColor="text1"/>
        </w:rPr>
      </w:pPr>
      <w:r w:rsidRPr="00FA7182">
        <w:rPr>
          <w:rFonts w:ascii="Times New Roman" w:eastAsia="Times New Roman" w:hAnsi="Times New Roman" w:cs="Times New Roman"/>
          <w:bCs/>
          <w:color w:val="000000" w:themeColor="text1"/>
        </w:rPr>
        <w:t>The cluster IA (ab) included maximum (11) genotypes namely EC-</w:t>
      </w:r>
      <w:proofErr w:type="gramStart"/>
      <w:r w:rsidRPr="00FA7182">
        <w:rPr>
          <w:rFonts w:ascii="Times New Roman" w:eastAsia="Times New Roman" w:hAnsi="Times New Roman" w:cs="Times New Roman"/>
          <w:bCs/>
          <w:color w:val="000000" w:themeColor="text1"/>
        </w:rPr>
        <w:t>107155,PCB</w:t>
      </w:r>
      <w:proofErr w:type="gramEnd"/>
      <w:r w:rsidRPr="00FA7182">
        <w:rPr>
          <w:rFonts w:ascii="Times New Roman" w:eastAsia="Times New Roman" w:hAnsi="Times New Roman" w:cs="Times New Roman"/>
          <w:bCs/>
          <w:color w:val="000000" w:themeColor="text1"/>
        </w:rPr>
        <w:t xml:space="preserve"> 9711,Gowalkot local, </w:t>
      </w:r>
      <w:proofErr w:type="spellStart"/>
      <w:r w:rsidRPr="00FA7182">
        <w:rPr>
          <w:rFonts w:ascii="Times New Roman" w:eastAsia="Times New Roman" w:hAnsi="Times New Roman" w:cs="Times New Roman"/>
          <w:bCs/>
          <w:color w:val="000000" w:themeColor="text1"/>
        </w:rPr>
        <w:t>Saswad</w:t>
      </w:r>
      <w:proofErr w:type="spellEnd"/>
      <w:r w:rsidRPr="00FA7182">
        <w:rPr>
          <w:rFonts w:ascii="Times New Roman" w:eastAsia="Times New Roman" w:hAnsi="Times New Roman" w:cs="Times New Roman"/>
          <w:bCs/>
          <w:color w:val="000000" w:themeColor="text1"/>
        </w:rPr>
        <w:t xml:space="preserve"> local, DWD 10,ACD 109,CP17, CP13, </w:t>
      </w:r>
      <w:proofErr w:type="spellStart"/>
      <w:r w:rsidRPr="00FA7182">
        <w:rPr>
          <w:rFonts w:ascii="Times New Roman" w:eastAsia="Times New Roman" w:hAnsi="Times New Roman" w:cs="Times New Roman"/>
          <w:bCs/>
          <w:color w:val="000000" w:themeColor="text1"/>
        </w:rPr>
        <w:t>K.Sadabahar</w:t>
      </w:r>
      <w:proofErr w:type="spellEnd"/>
      <w:r w:rsidRPr="00FA7182">
        <w:rPr>
          <w:rFonts w:ascii="Times New Roman" w:eastAsia="Times New Roman" w:hAnsi="Times New Roman" w:cs="Times New Roman"/>
          <w:bCs/>
          <w:color w:val="000000" w:themeColor="text1"/>
        </w:rPr>
        <w:t>, EC 240668 and EC 240679.</w:t>
      </w:r>
      <w:r>
        <w:rPr>
          <w:rFonts w:ascii="Times New Roman" w:eastAsia="Times New Roman" w:hAnsi="Times New Roman" w:cs="Times New Roman"/>
          <w:bCs/>
          <w:color w:val="000000" w:themeColor="text1"/>
        </w:rPr>
        <w:t xml:space="preserve"> </w:t>
      </w:r>
      <w:r w:rsidRPr="004E77D0">
        <w:rPr>
          <w:rFonts w:ascii="Times New Roman" w:eastAsia="Times New Roman" w:hAnsi="Times New Roman" w:cs="Times New Roman"/>
          <w:bCs/>
          <w:color w:val="000000" w:themeColor="text1"/>
        </w:rPr>
        <w:t>Sub cluster IA (</w:t>
      </w:r>
      <w:proofErr w:type="spellStart"/>
      <w:r w:rsidRPr="004E77D0">
        <w:rPr>
          <w:rFonts w:ascii="Times New Roman" w:eastAsia="Times New Roman" w:hAnsi="Times New Roman" w:cs="Times New Roman"/>
          <w:bCs/>
          <w:color w:val="000000" w:themeColor="text1"/>
        </w:rPr>
        <w:t>ba</w:t>
      </w:r>
      <w:proofErr w:type="spellEnd"/>
      <w:r w:rsidRPr="004E77D0">
        <w:rPr>
          <w:rFonts w:ascii="Times New Roman" w:eastAsia="Times New Roman" w:hAnsi="Times New Roman" w:cs="Times New Roman"/>
          <w:bCs/>
          <w:color w:val="000000" w:themeColor="text1"/>
        </w:rPr>
        <w:t xml:space="preserve">) included 1 genotype namely EC 149288 whereas sub cluster IA (bb) comprised 9 genotypes namely BA 01, IC </w:t>
      </w:r>
      <w:proofErr w:type="gramStart"/>
      <w:r w:rsidRPr="004E77D0">
        <w:rPr>
          <w:rFonts w:ascii="Times New Roman" w:eastAsia="Times New Roman" w:hAnsi="Times New Roman" w:cs="Times New Roman"/>
          <w:bCs/>
          <w:color w:val="000000" w:themeColor="text1"/>
        </w:rPr>
        <w:t>471954,EC</w:t>
      </w:r>
      <w:proofErr w:type="gramEnd"/>
      <w:r w:rsidRPr="004E77D0">
        <w:rPr>
          <w:rFonts w:ascii="Times New Roman" w:eastAsia="Times New Roman" w:hAnsi="Times New Roman" w:cs="Times New Roman"/>
          <w:bCs/>
          <w:color w:val="000000" w:themeColor="text1"/>
        </w:rPr>
        <w:t xml:space="preserve"> 724374, EC 723822, EC 724299, EC724376,EC 724746, IC 259071 and IC 296560.</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 xml:space="preserve">Sub cluster B was divided into Sub-sub </w:t>
      </w:r>
      <w:proofErr w:type="gramStart"/>
      <w:r w:rsidRPr="00FA7182">
        <w:rPr>
          <w:rFonts w:ascii="Times New Roman" w:eastAsia="Times New Roman" w:hAnsi="Times New Roman" w:cs="Times New Roman"/>
          <w:bCs/>
          <w:color w:val="000000" w:themeColor="text1"/>
        </w:rPr>
        <w:t>cluster  IB</w:t>
      </w:r>
      <w:proofErr w:type="gramEnd"/>
      <w:r w:rsidRPr="00FA7182">
        <w:rPr>
          <w:rFonts w:ascii="Times New Roman" w:eastAsia="Times New Roman" w:hAnsi="Times New Roman" w:cs="Times New Roman"/>
          <w:bCs/>
          <w:color w:val="000000" w:themeColor="text1"/>
        </w:rPr>
        <w:t>(a) and IB(b). Sub cluster IB (a) included 4 genotypes namely EC 149303-A, EC 240628, EC 240675 and IC 257413.The cluster 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included one genotype namely EC 240850.Sub cluster IB (b) was divided into two sub sub-sub-sub cluster 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and IB (bb).</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The 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xml:space="preserve">) included one genotype (EC 240850) whereas IB (bb) included 10 genotypes namely IC </w:t>
      </w:r>
      <w:proofErr w:type="gramStart"/>
      <w:r w:rsidRPr="00FA7182">
        <w:rPr>
          <w:rFonts w:ascii="Times New Roman" w:eastAsia="Times New Roman" w:hAnsi="Times New Roman" w:cs="Times New Roman"/>
          <w:bCs/>
          <w:color w:val="000000" w:themeColor="text1"/>
        </w:rPr>
        <w:t>586952,EC</w:t>
      </w:r>
      <w:proofErr w:type="gramEnd"/>
      <w:r w:rsidRPr="00FA7182">
        <w:rPr>
          <w:rFonts w:ascii="Times New Roman" w:eastAsia="Times New Roman" w:hAnsi="Times New Roman" w:cs="Times New Roman"/>
          <w:bCs/>
          <w:color w:val="000000" w:themeColor="text1"/>
        </w:rPr>
        <w:t xml:space="preserve"> 170072,EC 240831, EC 724901, EC725135, EC 724900, EC 724488, IC 398083, EC 149474 and EC 725177</w:t>
      </w:r>
      <w:r>
        <w:rPr>
          <w:rFonts w:ascii="Times New Roman" w:eastAsia="Times New Roman" w:hAnsi="Times New Roman" w:cs="Times New Roman"/>
          <w:bCs/>
          <w:color w:val="000000" w:themeColor="text1"/>
        </w:rPr>
        <w:t>.</w:t>
      </w:r>
    </w:p>
    <w:p w14:paraId="26F52AE8" w14:textId="628D8491" w:rsidR="00FA7182" w:rsidRPr="009E1FB6" w:rsidRDefault="00FA7182" w:rsidP="009E1FB6">
      <w:pPr>
        <w:spacing w:line="360" w:lineRule="auto"/>
        <w:jc w:val="both"/>
        <w:rPr>
          <w:rFonts w:ascii="Times New Roman" w:eastAsia="Times New Roman" w:hAnsi="Times New Roman" w:cs="Times New Roman"/>
          <w:bCs/>
          <w:color w:val="FF0000"/>
        </w:rPr>
      </w:pPr>
      <w:r w:rsidRPr="00FA7182">
        <w:rPr>
          <w:rFonts w:ascii="Times New Roman" w:eastAsia="Times New Roman" w:hAnsi="Times New Roman" w:cs="Times New Roman"/>
          <w:bCs/>
          <w:color w:val="000000" w:themeColor="text1"/>
        </w:rPr>
        <w:t>Minor cluster II comprised of 10 genotypes</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 xml:space="preserve">Minor cluster II was divided into two sub cluster IIA and </w:t>
      </w:r>
      <w:proofErr w:type="spellStart"/>
      <w:r w:rsidRPr="00FA7182">
        <w:rPr>
          <w:rFonts w:ascii="Times New Roman" w:eastAsia="Times New Roman" w:hAnsi="Times New Roman" w:cs="Times New Roman"/>
          <w:bCs/>
          <w:color w:val="000000" w:themeColor="text1"/>
        </w:rPr>
        <w:t>IIB</w:t>
      </w:r>
      <w:r>
        <w:rPr>
          <w:rFonts w:ascii="Times New Roman" w:eastAsia="Times New Roman" w:hAnsi="Times New Roman" w:cs="Times New Roman"/>
          <w:bCs/>
          <w:color w:val="000000" w:themeColor="text1"/>
        </w:rPr>
        <w:t>.</w:t>
      </w:r>
      <w:r w:rsidRPr="00FA7182">
        <w:rPr>
          <w:rFonts w:ascii="Times New Roman" w:eastAsia="Times New Roman" w:hAnsi="Times New Roman" w:cs="Times New Roman"/>
          <w:bCs/>
          <w:color w:val="000000" w:themeColor="text1"/>
        </w:rPr>
        <w:t>Sub</w:t>
      </w:r>
      <w:proofErr w:type="spellEnd"/>
      <w:r w:rsidRPr="00FA7182">
        <w:rPr>
          <w:rFonts w:ascii="Times New Roman" w:eastAsia="Times New Roman" w:hAnsi="Times New Roman" w:cs="Times New Roman"/>
          <w:bCs/>
          <w:color w:val="000000" w:themeColor="text1"/>
        </w:rPr>
        <w:t xml:space="preserve"> cluster IIA included only one genotype </w:t>
      </w:r>
      <w:proofErr w:type="spellStart"/>
      <w:r w:rsidRPr="00FA7182">
        <w:rPr>
          <w:rFonts w:ascii="Times New Roman" w:eastAsia="Times New Roman" w:hAnsi="Times New Roman" w:cs="Times New Roman"/>
          <w:bCs/>
          <w:color w:val="000000" w:themeColor="text1"/>
        </w:rPr>
        <w:t>i.e</w:t>
      </w:r>
      <w:proofErr w:type="spellEnd"/>
      <w:r w:rsidRPr="00FA7182">
        <w:rPr>
          <w:rFonts w:ascii="Times New Roman" w:eastAsia="Times New Roman" w:hAnsi="Times New Roman" w:cs="Times New Roman"/>
          <w:bCs/>
          <w:color w:val="000000" w:themeColor="text1"/>
        </w:rPr>
        <w:t xml:space="preserve"> EC 724347.</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IIB was divided into 2 Sub-sub cluster IIB(a) and IIB(b)</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 xml:space="preserve">The IIB (a) included 4 genotypes namely IC </w:t>
      </w:r>
      <w:proofErr w:type="gramStart"/>
      <w:r w:rsidRPr="00FA7182">
        <w:rPr>
          <w:rFonts w:ascii="Times New Roman" w:eastAsia="Times New Roman" w:hAnsi="Times New Roman" w:cs="Times New Roman"/>
          <w:bCs/>
          <w:color w:val="000000" w:themeColor="text1"/>
        </w:rPr>
        <w:t>560919,IC</w:t>
      </w:r>
      <w:proofErr w:type="gramEnd"/>
      <w:r w:rsidRPr="00FA7182">
        <w:rPr>
          <w:rFonts w:ascii="Times New Roman" w:eastAsia="Times New Roman" w:hAnsi="Times New Roman" w:cs="Times New Roman"/>
          <w:bCs/>
          <w:color w:val="000000" w:themeColor="text1"/>
        </w:rPr>
        <w:t xml:space="preserve"> 471387, EC 240664 and  EC 240682</w:t>
      </w:r>
      <w:r>
        <w:rPr>
          <w:rFonts w:ascii="Times New Roman" w:eastAsia="Times New Roman" w:hAnsi="Times New Roman" w:cs="Times New Roman"/>
          <w:bCs/>
          <w:color w:val="000000" w:themeColor="text1"/>
        </w:rPr>
        <w:t xml:space="preserve">. </w:t>
      </w:r>
      <w:r w:rsidRPr="00FA7182">
        <w:rPr>
          <w:rFonts w:ascii="Times New Roman" w:eastAsia="Times New Roman" w:hAnsi="Times New Roman" w:cs="Times New Roman"/>
          <w:bCs/>
          <w:color w:val="000000" w:themeColor="text1"/>
        </w:rPr>
        <w:t>The IIB (b) was divided into two sub-sub-sub cluster IIB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and IIB (bb</w:t>
      </w:r>
      <w:proofErr w:type="gramStart"/>
      <w:r w:rsidRPr="00FA7182">
        <w:rPr>
          <w:rFonts w:ascii="Times New Roman" w:eastAsia="Times New Roman" w:hAnsi="Times New Roman" w:cs="Times New Roman"/>
          <w:bCs/>
          <w:color w:val="000000" w:themeColor="text1"/>
        </w:rPr>
        <w:t>).The</w:t>
      </w:r>
      <w:proofErr w:type="gramEnd"/>
      <w:r w:rsidRPr="00FA7182">
        <w:rPr>
          <w:rFonts w:ascii="Times New Roman" w:eastAsia="Times New Roman" w:hAnsi="Times New Roman" w:cs="Times New Roman"/>
          <w:bCs/>
          <w:color w:val="000000" w:themeColor="text1"/>
        </w:rPr>
        <w:t xml:space="preserve"> IIB (</w:t>
      </w:r>
      <w:proofErr w:type="spellStart"/>
      <w:r w:rsidRPr="00FA7182">
        <w:rPr>
          <w:rFonts w:ascii="Times New Roman" w:eastAsia="Times New Roman" w:hAnsi="Times New Roman" w:cs="Times New Roman"/>
          <w:bCs/>
          <w:color w:val="000000" w:themeColor="text1"/>
        </w:rPr>
        <w:t>ba</w:t>
      </w:r>
      <w:proofErr w:type="spellEnd"/>
      <w:r w:rsidRPr="00FA7182">
        <w:rPr>
          <w:rFonts w:ascii="Times New Roman" w:eastAsia="Times New Roman" w:hAnsi="Times New Roman" w:cs="Times New Roman"/>
          <w:bCs/>
          <w:color w:val="000000" w:themeColor="text1"/>
        </w:rPr>
        <w:t>) included 2 genotypes namely EC 723990, EC 724418 and IIB (bb) included 3 genotypes namely IC 471955, EC 723690 and EC 723983</w:t>
      </w:r>
      <w:r>
        <w:rPr>
          <w:rFonts w:ascii="Times New Roman" w:eastAsia="Times New Roman" w:hAnsi="Times New Roman" w:cs="Times New Roman"/>
          <w:bCs/>
          <w:color w:val="000000" w:themeColor="text1"/>
        </w:rPr>
        <w:t>.</w:t>
      </w:r>
      <w:r w:rsidRPr="00FA7182">
        <w:rPr>
          <w:rFonts w:ascii="Times New Roman" w:eastAsia="Times New Roman" w:hAnsi="Times New Roman" w:cs="Times New Roman"/>
          <w:bCs/>
          <w:color w:val="000000" w:themeColor="text1"/>
        </w:rPr>
        <w:t xml:space="preserve">Fifty genotypes mainly showed genetic dissimilarities leading to genetic diversity. </w:t>
      </w:r>
      <w:r w:rsidR="005758A7">
        <w:rPr>
          <w:rFonts w:ascii="Times New Roman" w:eastAsia="Times New Roman" w:hAnsi="Times New Roman" w:cs="Times New Roman"/>
          <w:b/>
          <w:bCs/>
          <w:color w:val="000000" w:themeColor="text1"/>
          <w:shd w:val="clear" w:color="auto" w:fill="FFFFFF"/>
        </w:rPr>
        <w:t>F</w:t>
      </w:r>
      <w:r w:rsidR="005758A7" w:rsidRPr="005758A7">
        <w:rPr>
          <w:rFonts w:ascii="Times New Roman" w:eastAsia="Times New Roman" w:hAnsi="Times New Roman" w:cs="Times New Roman"/>
          <w:b/>
          <w:bCs/>
          <w:color w:val="000000" w:themeColor="text1"/>
          <w:shd w:val="clear" w:color="auto" w:fill="FFFFFF"/>
        </w:rPr>
        <w:t xml:space="preserve">rom the overall discussion, it is clear that research in this direction can facilitate the identification of important genes associated with target traits, enabling the use of closely linked markers in marker-assisted selection (MAS). </w:t>
      </w:r>
    </w:p>
    <w:p w14:paraId="267BDD5A" w14:textId="12247B4D" w:rsidR="00FA7182" w:rsidRPr="00761D6F" w:rsidRDefault="00FA7182" w:rsidP="00761D6F">
      <w:pPr>
        <w:spacing w:after="200" w:line="360" w:lineRule="auto"/>
        <w:ind w:firstLine="720"/>
        <w:jc w:val="both"/>
        <w:rPr>
          <w:rFonts w:ascii="Times New Roman" w:eastAsia="Times New Roman" w:hAnsi="Times New Roman" w:cs="Times New Roman"/>
          <w:b/>
          <w:color w:val="000000" w:themeColor="text1"/>
        </w:rPr>
      </w:pPr>
      <w:r w:rsidRPr="004E77D0">
        <w:rPr>
          <w:rFonts w:ascii="Times New Roman" w:eastAsia="Times New Roman" w:hAnsi="Times New Roman" w:cs="Times New Roman"/>
          <w:bCs/>
          <w:color w:val="000000" w:themeColor="text1"/>
        </w:rPr>
        <w:t xml:space="preserve"> </w:t>
      </w:r>
      <w:r w:rsidR="00EB39F3">
        <w:rPr>
          <w:rFonts w:ascii="Times New Roman" w:eastAsia="Times New Roman" w:hAnsi="Times New Roman" w:cs="Times New Roman"/>
          <w:bCs/>
          <w:color w:val="000000" w:themeColor="text1"/>
        </w:rPr>
        <w:t xml:space="preserve"> </w:t>
      </w:r>
      <w:r w:rsidR="00EB39F3" w:rsidRPr="00EB39F3">
        <w:rPr>
          <w:rFonts w:ascii="Times New Roman" w:eastAsia="Times New Roman" w:hAnsi="Times New Roman" w:cs="Times New Roman"/>
          <w:b/>
        </w:rPr>
        <w:t>Conclusion</w:t>
      </w:r>
      <w:r w:rsidR="00EB39F3" w:rsidRPr="00EB39F3">
        <w:rPr>
          <w:rFonts w:ascii="Times New Roman" w:eastAsia="Times New Roman" w:hAnsi="Times New Roman" w:cs="Times New Roman"/>
          <w:bCs/>
          <w:color w:val="EE0000"/>
        </w:rPr>
        <w:t>:</w:t>
      </w:r>
      <w:r w:rsidR="00EB39F3">
        <w:rPr>
          <w:rFonts w:ascii="Times New Roman" w:eastAsia="Times New Roman" w:hAnsi="Times New Roman" w:cs="Times New Roman"/>
          <w:bCs/>
          <w:color w:val="EE0000"/>
        </w:rPr>
        <w:t xml:space="preserve"> </w:t>
      </w:r>
      <w:r w:rsidRPr="004E77D0">
        <w:rPr>
          <w:rFonts w:ascii="Times New Roman" w:eastAsia="Times New Roman" w:hAnsi="Times New Roman" w:cs="Times New Roman"/>
          <w:bCs/>
          <w:color w:val="000000" w:themeColor="text1"/>
        </w:rPr>
        <w:t xml:space="preserve">The </w:t>
      </w:r>
      <w:r w:rsidR="006960C9" w:rsidRPr="004E77D0">
        <w:rPr>
          <w:rFonts w:ascii="Times New Roman" w:eastAsia="Times New Roman" w:hAnsi="Times New Roman" w:cs="Times New Roman"/>
          <w:bCs/>
          <w:color w:val="000000" w:themeColor="text1"/>
        </w:rPr>
        <w:t>dendrogram</w:t>
      </w:r>
      <w:r w:rsidRPr="004E77D0">
        <w:rPr>
          <w:rFonts w:ascii="Times New Roman" w:eastAsia="Times New Roman" w:hAnsi="Times New Roman" w:cs="Times New Roman"/>
          <w:bCs/>
          <w:color w:val="000000" w:themeColor="text1"/>
        </w:rPr>
        <w:t xml:space="preserve"> and similarity coefficient values give an idea about the nature of the individual sample in the whole sample set. The results obtained in cluster analysis proved to be important during the selection of genetically diverse parents for the breeding </w:t>
      </w:r>
      <w:proofErr w:type="spellStart"/>
      <w:r w:rsidRPr="004E77D0">
        <w:rPr>
          <w:rFonts w:ascii="Times New Roman" w:eastAsia="Times New Roman" w:hAnsi="Times New Roman" w:cs="Times New Roman"/>
          <w:bCs/>
          <w:color w:val="000000" w:themeColor="text1"/>
        </w:rPr>
        <w:t>programme</w:t>
      </w:r>
      <w:proofErr w:type="spellEnd"/>
      <w:r>
        <w:rPr>
          <w:rFonts w:ascii="Times New Roman" w:eastAsia="Times New Roman" w:hAnsi="Times New Roman" w:cs="Times New Roman"/>
          <w:bCs/>
          <w:color w:val="000000" w:themeColor="text1"/>
        </w:rPr>
        <w:t>.</w:t>
      </w:r>
      <w:r w:rsidR="00E35948">
        <w:rPr>
          <w:rFonts w:ascii="Times New Roman" w:eastAsia="Times New Roman" w:hAnsi="Times New Roman" w:cs="Times New Roman"/>
          <w:bCs/>
          <w:color w:val="000000" w:themeColor="text1"/>
        </w:rPr>
        <w:t xml:space="preserve"> </w:t>
      </w:r>
      <w:r w:rsidR="00761D6F" w:rsidRPr="00761D6F">
        <w:rPr>
          <w:rFonts w:ascii="Times New Roman" w:eastAsia="Times New Roman" w:hAnsi="Times New Roman" w:cs="Times New Roman"/>
          <w:b/>
          <w:color w:val="000000" w:themeColor="text1"/>
        </w:rPr>
        <w:t xml:space="preserve">The study revealed substantial molecular diversity among the fifty cowpea genotypes, highlighting SSR </w:t>
      </w:r>
      <w:r w:rsidR="00761D6F" w:rsidRPr="00761D6F">
        <w:rPr>
          <w:rFonts w:ascii="Times New Roman" w:eastAsia="Times New Roman" w:hAnsi="Times New Roman" w:cs="Times New Roman"/>
          <w:b/>
          <w:color w:val="000000" w:themeColor="text1"/>
        </w:rPr>
        <w:lastRenderedPageBreak/>
        <w:t>markers as an effective tool for exploring genetic variation and supporting the development of superior, high-</w:t>
      </w:r>
      <w:proofErr w:type="gramStart"/>
      <w:r w:rsidR="00761D6F" w:rsidRPr="00761D6F">
        <w:rPr>
          <w:rFonts w:ascii="Times New Roman" w:eastAsia="Times New Roman" w:hAnsi="Times New Roman" w:cs="Times New Roman"/>
          <w:b/>
          <w:color w:val="000000" w:themeColor="text1"/>
        </w:rPr>
        <w:t>yielding</w:t>
      </w:r>
      <w:r w:rsidR="005758A7">
        <w:rPr>
          <w:rFonts w:ascii="Times New Roman" w:eastAsia="Times New Roman" w:hAnsi="Times New Roman" w:cs="Times New Roman"/>
          <w:b/>
          <w:color w:val="000000" w:themeColor="text1"/>
        </w:rPr>
        <w:t xml:space="preserve"> </w:t>
      </w:r>
      <w:r w:rsidR="00761D6F" w:rsidRPr="00761D6F">
        <w:rPr>
          <w:rFonts w:ascii="Times New Roman" w:eastAsia="Times New Roman" w:hAnsi="Times New Roman" w:cs="Times New Roman"/>
          <w:b/>
          <w:color w:val="000000" w:themeColor="text1"/>
        </w:rPr>
        <w:t xml:space="preserve"> and</w:t>
      </w:r>
      <w:proofErr w:type="gramEnd"/>
      <w:r w:rsidR="00761D6F" w:rsidRPr="00761D6F">
        <w:rPr>
          <w:rFonts w:ascii="Times New Roman" w:eastAsia="Times New Roman" w:hAnsi="Times New Roman" w:cs="Times New Roman"/>
          <w:b/>
          <w:color w:val="000000" w:themeColor="text1"/>
        </w:rPr>
        <w:t xml:space="preserve"> resilient cowpea varieties.</w:t>
      </w:r>
    </w:p>
    <w:p w14:paraId="31980DC6" w14:textId="01BEE36F" w:rsidR="007546C0" w:rsidRDefault="00CB75EA" w:rsidP="00FA7182">
      <w:pPr>
        <w:spacing w:after="200" w:line="336" w:lineRule="auto"/>
        <w:ind w:firstLine="144"/>
        <w:jc w:val="both"/>
        <w:rPr>
          <w:rFonts w:ascii="Times New Roman" w:eastAsia="Times New Roman" w:hAnsi="Times New Roman" w:cs="Times New Roman"/>
          <w:bCs/>
          <w:color w:val="000000" w:themeColor="text1"/>
        </w:rPr>
      </w:pPr>
      <w:r>
        <w:rPr>
          <w:noProof/>
        </w:rPr>
        <w:drawing>
          <wp:inline distT="0" distB="0" distL="0" distR="0" wp14:anchorId="1327BD38" wp14:editId="5E7B01EB">
            <wp:extent cx="5943600" cy="4873189"/>
            <wp:effectExtent l="0" t="0" r="0" b="0"/>
            <wp:docPr id="135602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873189"/>
                    </a:xfrm>
                    <a:prstGeom prst="rect">
                      <a:avLst/>
                    </a:prstGeom>
                    <a:noFill/>
                    <a:ln>
                      <a:noFill/>
                    </a:ln>
                  </pic:spPr>
                </pic:pic>
              </a:graphicData>
            </a:graphic>
          </wp:inline>
        </w:drawing>
      </w:r>
    </w:p>
    <w:p w14:paraId="2A060EE7" w14:textId="38AF2FC3" w:rsidR="007546C0" w:rsidRDefault="00CB75EA" w:rsidP="00FA7182">
      <w:pPr>
        <w:spacing w:after="200" w:line="336" w:lineRule="auto"/>
        <w:ind w:firstLine="144"/>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Fig.1 Dendrogram of 50 </w:t>
      </w:r>
      <w:r w:rsidR="00A7693D">
        <w:rPr>
          <w:rFonts w:ascii="Times New Roman" w:eastAsia="Times New Roman" w:hAnsi="Times New Roman" w:cs="Times New Roman"/>
          <w:bCs/>
          <w:color w:val="000000" w:themeColor="text1"/>
        </w:rPr>
        <w:t>cowpea genotypes based on SSR marker data.</w:t>
      </w:r>
    </w:p>
    <w:p w14:paraId="6BC80F95" w14:textId="77777777" w:rsidR="007546C0" w:rsidRDefault="007546C0" w:rsidP="00FA7182">
      <w:pPr>
        <w:spacing w:after="200" w:line="336" w:lineRule="auto"/>
        <w:ind w:firstLine="144"/>
        <w:jc w:val="both"/>
        <w:rPr>
          <w:rFonts w:ascii="Times New Roman" w:eastAsia="Times New Roman" w:hAnsi="Times New Roman" w:cs="Times New Roman"/>
          <w:bCs/>
          <w:color w:val="000000" w:themeColor="text1"/>
        </w:rPr>
      </w:pPr>
    </w:p>
    <w:p w14:paraId="38E16163" w14:textId="77777777" w:rsidR="007546C0" w:rsidRDefault="007546C0" w:rsidP="00FA7182">
      <w:pPr>
        <w:spacing w:after="200" w:line="336" w:lineRule="auto"/>
        <w:ind w:firstLine="144"/>
        <w:jc w:val="both"/>
        <w:rPr>
          <w:rFonts w:ascii="Times New Roman" w:eastAsia="Times New Roman" w:hAnsi="Times New Roman" w:cs="Times New Roman"/>
          <w:bCs/>
          <w:color w:val="000000" w:themeColor="text1"/>
        </w:rPr>
      </w:pPr>
    </w:p>
    <w:p w14:paraId="7A9305DA" w14:textId="2B51EA2E" w:rsidR="007546C0" w:rsidRDefault="00333C67" w:rsidP="00FA7182">
      <w:pPr>
        <w:spacing w:after="200" w:line="336" w:lineRule="auto"/>
        <w:ind w:firstLine="144"/>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Table </w:t>
      </w:r>
      <w:r w:rsidR="00164B45">
        <w:rPr>
          <w:rFonts w:ascii="Times New Roman" w:eastAsia="Times New Roman" w:hAnsi="Times New Roman" w:cs="Times New Roman"/>
          <w:bCs/>
          <w:color w:val="000000" w:themeColor="text1"/>
        </w:rPr>
        <w:t>6</w:t>
      </w:r>
      <w:r>
        <w:rPr>
          <w:rFonts w:ascii="Times New Roman" w:eastAsia="Times New Roman" w:hAnsi="Times New Roman" w:cs="Times New Roman"/>
          <w:bCs/>
          <w:color w:val="000000" w:themeColor="text1"/>
        </w:rPr>
        <w:t>. Jaccard</w:t>
      </w:r>
      <w:r w:rsidR="00164B45">
        <w:rPr>
          <w:rFonts w:ascii="Times New Roman" w:eastAsia="Times New Roman" w:hAnsi="Times New Roman" w:cs="Times New Roman"/>
          <w:bCs/>
          <w:color w:val="000000" w:themeColor="text1"/>
        </w:rPr>
        <w:t>’s</w:t>
      </w:r>
      <w:r>
        <w:rPr>
          <w:rFonts w:ascii="Times New Roman" w:eastAsia="Times New Roman" w:hAnsi="Times New Roman" w:cs="Times New Roman"/>
          <w:bCs/>
          <w:color w:val="000000" w:themeColor="text1"/>
        </w:rPr>
        <w:t xml:space="preserve"> similarity coefficient of 50 cowpea genotypes.</w:t>
      </w:r>
      <w:r w:rsidR="00C640D1">
        <w:rPr>
          <w:rFonts w:ascii="Times New Roman" w:eastAsia="Times New Roman" w:hAnsi="Times New Roman" w:cs="Times New Roman"/>
          <w:bCs/>
          <w:color w:val="000000" w:themeColor="text1"/>
        </w:rPr>
        <w:t xml:space="preserve"> </w:t>
      </w:r>
    </w:p>
    <w:tbl>
      <w:tblPr>
        <w:tblW w:w="4900" w:type="pct"/>
        <w:jc w:val="center"/>
        <w:tblLayout w:type="fixed"/>
        <w:tblCellMar>
          <w:left w:w="0" w:type="dxa"/>
          <w:right w:w="0" w:type="dxa"/>
        </w:tblCellMar>
        <w:tblLook w:val="01E0" w:firstRow="1" w:lastRow="1" w:firstColumn="1" w:lastColumn="1" w:noHBand="0" w:noVBand="0"/>
      </w:tblPr>
      <w:tblGrid>
        <w:gridCol w:w="274"/>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tblGrid>
      <w:tr w:rsidR="000D3F2E" w:rsidRPr="00801B78" w14:paraId="13A6478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B1CDA4E" w14:textId="77777777" w:rsidR="000D3F2E" w:rsidRDefault="000D3F2E" w:rsidP="00B91BC5">
            <w:pPr>
              <w:spacing w:after="0" w:line="240" w:lineRule="auto"/>
              <w:rPr>
                <w:rFonts w:ascii="Times New Roman" w:eastAsia="Times New Roman" w:hAnsi="Times New Roman" w:cs="Times New Roman"/>
                <w:kern w:val="0"/>
                <w:sz w:val="10"/>
                <w:szCs w:val="10"/>
                <w14:ligatures w14:val="none"/>
              </w:rPr>
            </w:pPr>
            <w:r>
              <w:rPr>
                <w:rFonts w:ascii="Times New Roman" w:eastAsia="Times New Roman" w:hAnsi="Times New Roman" w:cs="Times New Roman"/>
                <w:kern w:val="0"/>
                <w:sz w:val="10"/>
                <w:szCs w:val="10"/>
                <w14:ligatures w14:val="none"/>
              </w:rPr>
              <w:t>4</w:t>
            </w:r>
          </w:p>
          <w:p w14:paraId="6CEFA6D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DFA0E1"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5E2BA271"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EC723983</w:t>
            </w:r>
          </w:p>
        </w:tc>
        <w:tc>
          <w:tcPr>
            <w:tcW w:w="432" w:type="dxa"/>
            <w:tcBorders>
              <w:top w:val="single" w:sz="4" w:space="0" w:color="000000"/>
              <w:left w:val="single" w:sz="4" w:space="0" w:color="000000"/>
              <w:bottom w:val="single" w:sz="4" w:space="0" w:color="000000"/>
              <w:right w:val="single" w:sz="4" w:space="0" w:color="000000"/>
            </w:tcBorders>
          </w:tcPr>
          <w:p w14:paraId="4B03A690"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6619B029"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EC723690</w:t>
            </w:r>
          </w:p>
        </w:tc>
        <w:tc>
          <w:tcPr>
            <w:tcW w:w="432" w:type="dxa"/>
            <w:tcBorders>
              <w:top w:val="single" w:sz="4" w:space="0" w:color="000000"/>
              <w:left w:val="single" w:sz="4" w:space="0" w:color="000000"/>
              <w:bottom w:val="single" w:sz="4" w:space="0" w:color="000000"/>
              <w:right w:val="single" w:sz="4" w:space="0" w:color="000000"/>
            </w:tcBorders>
          </w:tcPr>
          <w:p w14:paraId="02880A89"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3808E3FD"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C471955</w:t>
            </w:r>
          </w:p>
        </w:tc>
        <w:tc>
          <w:tcPr>
            <w:tcW w:w="432" w:type="dxa"/>
            <w:tcBorders>
              <w:top w:val="single" w:sz="4" w:space="0" w:color="000000"/>
              <w:left w:val="single" w:sz="4" w:space="0" w:color="000000"/>
              <w:bottom w:val="single" w:sz="4" w:space="0" w:color="000000"/>
              <w:right w:val="single" w:sz="4" w:space="0" w:color="000000"/>
            </w:tcBorders>
          </w:tcPr>
          <w:p w14:paraId="481F3FEC"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1E41780"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EC724418</w:t>
            </w:r>
          </w:p>
        </w:tc>
        <w:tc>
          <w:tcPr>
            <w:tcW w:w="432" w:type="dxa"/>
            <w:tcBorders>
              <w:top w:val="single" w:sz="4" w:space="0" w:color="000000"/>
              <w:left w:val="single" w:sz="4" w:space="0" w:color="000000"/>
              <w:bottom w:val="single" w:sz="4" w:space="0" w:color="000000"/>
              <w:right w:val="single" w:sz="4" w:space="0" w:color="000000"/>
            </w:tcBorders>
          </w:tcPr>
          <w:p w14:paraId="56667060"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32F1FBDA"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EC723990</w:t>
            </w:r>
          </w:p>
        </w:tc>
        <w:tc>
          <w:tcPr>
            <w:tcW w:w="432" w:type="dxa"/>
            <w:tcBorders>
              <w:top w:val="single" w:sz="4" w:space="0" w:color="000000"/>
              <w:left w:val="single" w:sz="4" w:space="0" w:color="000000"/>
              <w:bottom w:val="single" w:sz="4" w:space="0" w:color="000000"/>
              <w:right w:val="single" w:sz="4" w:space="0" w:color="000000"/>
            </w:tcBorders>
          </w:tcPr>
          <w:p w14:paraId="0857A008"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4A31179"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EC724347</w:t>
            </w:r>
          </w:p>
        </w:tc>
        <w:tc>
          <w:tcPr>
            <w:tcW w:w="432" w:type="dxa"/>
            <w:tcBorders>
              <w:top w:val="single" w:sz="4" w:space="0" w:color="000000"/>
              <w:left w:val="single" w:sz="4" w:space="0" w:color="000000"/>
              <w:bottom w:val="single" w:sz="4" w:space="0" w:color="000000"/>
              <w:right w:val="single" w:sz="4" w:space="0" w:color="000000"/>
            </w:tcBorders>
          </w:tcPr>
          <w:p w14:paraId="1EE21C23"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635E21A3"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EC725177</w:t>
            </w:r>
          </w:p>
        </w:tc>
        <w:tc>
          <w:tcPr>
            <w:tcW w:w="432" w:type="dxa"/>
            <w:tcBorders>
              <w:top w:val="single" w:sz="4" w:space="0" w:color="000000"/>
              <w:left w:val="single" w:sz="4" w:space="0" w:color="000000"/>
              <w:bottom w:val="single" w:sz="4" w:space="0" w:color="000000"/>
              <w:right w:val="single" w:sz="4" w:space="0" w:color="000000"/>
            </w:tcBorders>
          </w:tcPr>
          <w:p w14:paraId="2D3D4986"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33A7552"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EC170072</w:t>
            </w:r>
          </w:p>
        </w:tc>
        <w:tc>
          <w:tcPr>
            <w:tcW w:w="432" w:type="dxa"/>
            <w:tcBorders>
              <w:top w:val="single" w:sz="4" w:space="0" w:color="000000"/>
              <w:left w:val="single" w:sz="4" w:space="0" w:color="000000"/>
              <w:bottom w:val="single" w:sz="4" w:space="0" w:color="000000"/>
              <w:right w:val="single" w:sz="4" w:space="0" w:color="000000"/>
            </w:tcBorders>
          </w:tcPr>
          <w:p w14:paraId="14B383E3"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45D75EAD"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C586952</w:t>
            </w:r>
          </w:p>
        </w:tc>
        <w:tc>
          <w:tcPr>
            <w:tcW w:w="432" w:type="dxa"/>
            <w:tcBorders>
              <w:top w:val="single" w:sz="4" w:space="0" w:color="000000"/>
              <w:left w:val="single" w:sz="4" w:space="0" w:color="000000"/>
              <w:bottom w:val="single" w:sz="4" w:space="0" w:color="000000"/>
              <w:right w:val="single" w:sz="4" w:space="0" w:color="000000"/>
            </w:tcBorders>
          </w:tcPr>
          <w:p w14:paraId="7257EA10"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31BB5223"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EC149474</w:t>
            </w:r>
          </w:p>
        </w:tc>
        <w:tc>
          <w:tcPr>
            <w:tcW w:w="432" w:type="dxa"/>
            <w:tcBorders>
              <w:top w:val="single" w:sz="4" w:space="0" w:color="000000"/>
              <w:left w:val="single" w:sz="4" w:space="0" w:color="000000"/>
              <w:bottom w:val="single" w:sz="4" w:space="0" w:color="000000"/>
              <w:right w:val="single" w:sz="4" w:space="0" w:color="000000"/>
            </w:tcBorders>
          </w:tcPr>
          <w:p w14:paraId="7A4AD8F6"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47243D0"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C398083</w:t>
            </w:r>
          </w:p>
        </w:tc>
        <w:tc>
          <w:tcPr>
            <w:tcW w:w="432" w:type="dxa"/>
            <w:tcBorders>
              <w:top w:val="single" w:sz="4" w:space="0" w:color="000000"/>
              <w:left w:val="single" w:sz="4" w:space="0" w:color="000000"/>
              <w:bottom w:val="single" w:sz="4" w:space="0" w:color="000000"/>
              <w:right w:val="single" w:sz="4" w:space="0" w:color="000000"/>
            </w:tcBorders>
          </w:tcPr>
          <w:p w14:paraId="4EA05283"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78A3E28"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EC724488</w:t>
            </w:r>
          </w:p>
        </w:tc>
        <w:tc>
          <w:tcPr>
            <w:tcW w:w="432" w:type="dxa"/>
            <w:tcBorders>
              <w:top w:val="single" w:sz="4" w:space="0" w:color="000000"/>
              <w:left w:val="single" w:sz="4" w:space="0" w:color="000000"/>
              <w:bottom w:val="single" w:sz="4" w:space="0" w:color="000000"/>
              <w:right w:val="single" w:sz="4" w:space="0" w:color="000000"/>
            </w:tcBorders>
          </w:tcPr>
          <w:p w14:paraId="0D7F8B2E"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10B26EB"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EC724900</w:t>
            </w:r>
          </w:p>
        </w:tc>
        <w:tc>
          <w:tcPr>
            <w:tcW w:w="432" w:type="dxa"/>
            <w:tcBorders>
              <w:top w:val="single" w:sz="4" w:space="0" w:color="000000"/>
              <w:left w:val="single" w:sz="4" w:space="0" w:color="000000"/>
              <w:bottom w:val="single" w:sz="4" w:space="0" w:color="000000"/>
              <w:right w:val="single" w:sz="4" w:space="0" w:color="000000"/>
            </w:tcBorders>
          </w:tcPr>
          <w:p w14:paraId="53E102F3"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A3B0E99"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EC725135</w:t>
            </w:r>
          </w:p>
        </w:tc>
        <w:tc>
          <w:tcPr>
            <w:tcW w:w="433" w:type="dxa"/>
            <w:tcBorders>
              <w:top w:val="single" w:sz="4" w:space="0" w:color="000000"/>
              <w:left w:val="single" w:sz="4" w:space="0" w:color="000000"/>
              <w:bottom w:val="single" w:sz="4" w:space="0" w:color="000000"/>
              <w:right w:val="single" w:sz="4" w:space="0" w:color="000000"/>
            </w:tcBorders>
          </w:tcPr>
          <w:p w14:paraId="46ABFA1E"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4EA73886" w14:textId="77777777" w:rsidR="000D3F2E" w:rsidRPr="00801B78" w:rsidRDefault="000D3F2E" w:rsidP="00B91BC5">
            <w:pPr>
              <w:spacing w:after="0" w:line="240" w:lineRule="auto"/>
              <w:ind w:left="16" w:right="-33"/>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EC724901</w:t>
            </w:r>
          </w:p>
        </w:tc>
        <w:tc>
          <w:tcPr>
            <w:tcW w:w="432" w:type="dxa"/>
            <w:tcBorders>
              <w:top w:val="single" w:sz="4" w:space="0" w:color="000000"/>
              <w:left w:val="single" w:sz="4" w:space="0" w:color="000000"/>
              <w:bottom w:val="single" w:sz="4" w:space="0" w:color="000000"/>
              <w:right w:val="single" w:sz="4" w:space="0" w:color="000000"/>
            </w:tcBorders>
          </w:tcPr>
          <w:p w14:paraId="00304E8A"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5841C026"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EC240831</w:t>
            </w:r>
          </w:p>
        </w:tc>
        <w:tc>
          <w:tcPr>
            <w:tcW w:w="432" w:type="dxa"/>
            <w:tcBorders>
              <w:top w:val="single" w:sz="4" w:space="0" w:color="000000"/>
              <w:left w:val="single" w:sz="4" w:space="0" w:color="000000"/>
              <w:bottom w:val="single" w:sz="4" w:space="0" w:color="000000"/>
              <w:right w:val="single" w:sz="4" w:space="0" w:color="000000"/>
            </w:tcBorders>
          </w:tcPr>
          <w:p w14:paraId="6D755E99"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4ABB1848"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EC240850</w:t>
            </w:r>
          </w:p>
        </w:tc>
        <w:tc>
          <w:tcPr>
            <w:tcW w:w="432" w:type="dxa"/>
            <w:tcBorders>
              <w:top w:val="single" w:sz="4" w:space="0" w:color="000000"/>
              <w:left w:val="single" w:sz="4" w:space="0" w:color="000000"/>
              <w:bottom w:val="single" w:sz="4" w:space="0" w:color="000000"/>
              <w:right w:val="single" w:sz="4" w:space="0" w:color="000000"/>
            </w:tcBorders>
          </w:tcPr>
          <w:p w14:paraId="069F5003"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8CD2C01" w14:textId="77777777" w:rsidR="000D3F2E" w:rsidRPr="00801B78" w:rsidRDefault="000D3F2E" w:rsidP="00B91BC5">
            <w:pPr>
              <w:spacing w:after="0" w:line="240" w:lineRule="auto"/>
              <w:ind w:left="16" w:right="-22"/>
              <w:rPr>
                <w:rFonts w:ascii="Arial" w:eastAsia="Arial" w:hAnsi="Arial" w:cs="Arial"/>
                <w:kern w:val="0"/>
                <w:sz w:val="10"/>
                <w:szCs w:val="10"/>
                <w14:ligatures w14:val="none"/>
              </w:rPr>
            </w:pPr>
            <w:r w:rsidRPr="00801B78">
              <w:rPr>
                <w:rFonts w:ascii="Arial" w:eastAsia="Arial" w:hAnsi="Arial" w:cs="Arial"/>
                <w:spacing w:val="-2"/>
                <w:kern w:val="0"/>
                <w:sz w:val="10"/>
                <w:szCs w:val="10"/>
                <w14:ligatures w14:val="none"/>
              </w:rPr>
              <w:t>I</w:t>
            </w:r>
            <w:r w:rsidRPr="00801B78">
              <w:rPr>
                <w:rFonts w:ascii="Arial" w:eastAsia="Arial" w:hAnsi="Arial" w:cs="Arial"/>
                <w:kern w:val="0"/>
                <w:sz w:val="10"/>
                <w:szCs w:val="10"/>
                <w14:ligatures w14:val="none"/>
              </w:rPr>
              <w:t>C</w:t>
            </w:r>
            <w:r w:rsidRPr="00801B78">
              <w:rPr>
                <w:rFonts w:ascii="Arial" w:eastAsia="Arial" w:hAnsi="Arial" w:cs="Arial"/>
                <w:spacing w:val="8"/>
                <w:kern w:val="0"/>
                <w:sz w:val="10"/>
                <w:szCs w:val="10"/>
                <w14:ligatures w14:val="none"/>
              </w:rPr>
              <w:t xml:space="preserve"> </w:t>
            </w:r>
            <w:r w:rsidRPr="00801B78">
              <w:rPr>
                <w:rFonts w:ascii="Arial" w:eastAsia="Arial" w:hAnsi="Arial" w:cs="Arial"/>
                <w:w w:val="108"/>
                <w:kern w:val="0"/>
                <w:sz w:val="10"/>
                <w:szCs w:val="10"/>
                <w14:ligatures w14:val="none"/>
              </w:rPr>
              <w:t>296560</w:t>
            </w:r>
          </w:p>
        </w:tc>
        <w:tc>
          <w:tcPr>
            <w:tcW w:w="432" w:type="dxa"/>
            <w:tcBorders>
              <w:top w:val="single" w:sz="4" w:space="0" w:color="000000"/>
              <w:left w:val="single" w:sz="4" w:space="0" w:color="000000"/>
              <w:bottom w:val="single" w:sz="4" w:space="0" w:color="000000"/>
              <w:right w:val="single" w:sz="4" w:space="0" w:color="000000"/>
            </w:tcBorders>
          </w:tcPr>
          <w:p w14:paraId="621DDC95"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EA41F24"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C259071</w:t>
            </w:r>
          </w:p>
        </w:tc>
        <w:tc>
          <w:tcPr>
            <w:tcW w:w="432" w:type="dxa"/>
            <w:tcBorders>
              <w:top w:val="single" w:sz="4" w:space="0" w:color="000000"/>
              <w:left w:val="single" w:sz="4" w:space="0" w:color="000000"/>
              <w:bottom w:val="single" w:sz="4" w:space="0" w:color="000000"/>
              <w:right w:val="single" w:sz="4" w:space="0" w:color="000000"/>
            </w:tcBorders>
          </w:tcPr>
          <w:p w14:paraId="694B67D7"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0CDB930D"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EC724746</w:t>
            </w:r>
          </w:p>
        </w:tc>
        <w:tc>
          <w:tcPr>
            <w:tcW w:w="432" w:type="dxa"/>
            <w:tcBorders>
              <w:top w:val="single" w:sz="4" w:space="0" w:color="000000"/>
              <w:left w:val="single" w:sz="4" w:space="0" w:color="000000"/>
              <w:bottom w:val="single" w:sz="4" w:space="0" w:color="000000"/>
              <w:right w:val="single" w:sz="4" w:space="0" w:color="000000"/>
            </w:tcBorders>
          </w:tcPr>
          <w:p w14:paraId="5EA51B6F"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F1A56A0"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EC724376</w:t>
            </w:r>
          </w:p>
        </w:tc>
        <w:tc>
          <w:tcPr>
            <w:tcW w:w="432" w:type="dxa"/>
            <w:tcBorders>
              <w:top w:val="single" w:sz="4" w:space="0" w:color="000000"/>
              <w:left w:val="single" w:sz="4" w:space="0" w:color="000000"/>
              <w:bottom w:val="single" w:sz="4" w:space="0" w:color="000000"/>
              <w:right w:val="single" w:sz="4" w:space="0" w:color="000000"/>
            </w:tcBorders>
          </w:tcPr>
          <w:p w14:paraId="307A2825"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5962DC32"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EC724299</w:t>
            </w:r>
          </w:p>
        </w:tc>
        <w:tc>
          <w:tcPr>
            <w:tcW w:w="432" w:type="dxa"/>
            <w:tcBorders>
              <w:top w:val="single" w:sz="4" w:space="0" w:color="000000"/>
              <w:left w:val="single" w:sz="4" w:space="0" w:color="000000"/>
              <w:bottom w:val="single" w:sz="4" w:space="0" w:color="000000"/>
              <w:right w:val="single" w:sz="4" w:space="0" w:color="000000"/>
            </w:tcBorders>
          </w:tcPr>
          <w:p w14:paraId="40A65251"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47B0B355"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EC723822</w:t>
            </w:r>
          </w:p>
        </w:tc>
        <w:tc>
          <w:tcPr>
            <w:tcW w:w="432" w:type="dxa"/>
            <w:tcBorders>
              <w:top w:val="single" w:sz="4" w:space="0" w:color="000000"/>
              <w:left w:val="single" w:sz="4" w:space="0" w:color="000000"/>
              <w:bottom w:val="single" w:sz="4" w:space="0" w:color="000000"/>
              <w:right w:val="single" w:sz="4" w:space="0" w:color="000000"/>
            </w:tcBorders>
          </w:tcPr>
          <w:p w14:paraId="60DCAFC6"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0D502E5A"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EC724374</w:t>
            </w:r>
          </w:p>
        </w:tc>
        <w:tc>
          <w:tcPr>
            <w:tcW w:w="432" w:type="dxa"/>
            <w:tcBorders>
              <w:top w:val="single" w:sz="4" w:space="0" w:color="000000"/>
              <w:left w:val="single" w:sz="4" w:space="0" w:color="000000"/>
              <w:bottom w:val="single" w:sz="4" w:space="0" w:color="000000"/>
              <w:right w:val="single" w:sz="4" w:space="0" w:color="000000"/>
            </w:tcBorders>
          </w:tcPr>
          <w:p w14:paraId="580EE9FE"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4F33910F"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C471954</w:t>
            </w:r>
          </w:p>
        </w:tc>
        <w:tc>
          <w:tcPr>
            <w:tcW w:w="432" w:type="dxa"/>
            <w:tcBorders>
              <w:top w:val="single" w:sz="4" w:space="0" w:color="000000"/>
              <w:left w:val="single" w:sz="4" w:space="0" w:color="000000"/>
              <w:bottom w:val="single" w:sz="4" w:space="0" w:color="000000"/>
              <w:right w:val="single" w:sz="4" w:space="0" w:color="000000"/>
            </w:tcBorders>
          </w:tcPr>
          <w:p w14:paraId="0850D9D9"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0C214CE"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EC240682</w:t>
            </w:r>
          </w:p>
        </w:tc>
        <w:tc>
          <w:tcPr>
            <w:tcW w:w="432" w:type="dxa"/>
            <w:tcBorders>
              <w:top w:val="single" w:sz="4" w:space="0" w:color="000000"/>
              <w:left w:val="single" w:sz="4" w:space="0" w:color="000000"/>
              <w:bottom w:val="single" w:sz="4" w:space="0" w:color="000000"/>
              <w:right w:val="single" w:sz="4" w:space="0" w:color="000000"/>
            </w:tcBorders>
          </w:tcPr>
          <w:p w14:paraId="50A4D470"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5E76AFF7"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EC240664</w:t>
            </w:r>
          </w:p>
        </w:tc>
        <w:tc>
          <w:tcPr>
            <w:tcW w:w="432" w:type="dxa"/>
            <w:tcBorders>
              <w:top w:val="single" w:sz="4" w:space="0" w:color="000000"/>
              <w:left w:val="single" w:sz="4" w:space="0" w:color="000000"/>
              <w:bottom w:val="single" w:sz="4" w:space="0" w:color="000000"/>
              <w:right w:val="single" w:sz="4" w:space="0" w:color="000000"/>
            </w:tcBorders>
          </w:tcPr>
          <w:p w14:paraId="0A498A6C"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42501618"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C471387</w:t>
            </w:r>
          </w:p>
        </w:tc>
        <w:tc>
          <w:tcPr>
            <w:tcW w:w="432" w:type="dxa"/>
            <w:tcBorders>
              <w:top w:val="single" w:sz="4" w:space="0" w:color="000000"/>
              <w:left w:val="single" w:sz="4" w:space="0" w:color="000000"/>
              <w:bottom w:val="single" w:sz="4" w:space="0" w:color="000000"/>
              <w:right w:val="single" w:sz="4" w:space="0" w:color="000000"/>
            </w:tcBorders>
          </w:tcPr>
          <w:p w14:paraId="156C6DCA"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BBC9467"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C560919</w:t>
            </w:r>
          </w:p>
        </w:tc>
        <w:tc>
          <w:tcPr>
            <w:tcW w:w="432" w:type="dxa"/>
            <w:tcBorders>
              <w:top w:val="single" w:sz="4" w:space="0" w:color="000000"/>
              <w:left w:val="single" w:sz="4" w:space="0" w:color="000000"/>
              <w:bottom w:val="single" w:sz="4" w:space="0" w:color="000000"/>
              <w:right w:val="single" w:sz="4" w:space="0" w:color="000000"/>
            </w:tcBorders>
          </w:tcPr>
          <w:p w14:paraId="0C963233"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9108EE3"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C257413</w:t>
            </w:r>
          </w:p>
        </w:tc>
        <w:tc>
          <w:tcPr>
            <w:tcW w:w="432" w:type="dxa"/>
            <w:tcBorders>
              <w:top w:val="single" w:sz="4" w:space="0" w:color="000000"/>
              <w:left w:val="single" w:sz="4" w:space="0" w:color="000000"/>
              <w:bottom w:val="single" w:sz="4" w:space="0" w:color="000000"/>
              <w:right w:val="single" w:sz="4" w:space="0" w:color="000000"/>
            </w:tcBorders>
          </w:tcPr>
          <w:p w14:paraId="0B469BCB"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ED38201"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EC240675</w:t>
            </w:r>
          </w:p>
        </w:tc>
        <w:tc>
          <w:tcPr>
            <w:tcW w:w="432" w:type="dxa"/>
            <w:tcBorders>
              <w:top w:val="single" w:sz="4" w:space="0" w:color="000000"/>
              <w:left w:val="single" w:sz="4" w:space="0" w:color="000000"/>
              <w:bottom w:val="single" w:sz="4" w:space="0" w:color="000000"/>
              <w:right w:val="single" w:sz="4" w:space="0" w:color="000000"/>
            </w:tcBorders>
          </w:tcPr>
          <w:p w14:paraId="032F303E"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445A5FC3"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EC240628</w:t>
            </w:r>
          </w:p>
        </w:tc>
        <w:tc>
          <w:tcPr>
            <w:tcW w:w="432" w:type="dxa"/>
            <w:tcBorders>
              <w:top w:val="single" w:sz="4" w:space="0" w:color="000000"/>
              <w:left w:val="single" w:sz="4" w:space="0" w:color="000000"/>
              <w:bottom w:val="single" w:sz="4" w:space="0" w:color="000000"/>
              <w:right w:val="single" w:sz="4" w:space="0" w:color="000000"/>
            </w:tcBorders>
          </w:tcPr>
          <w:p w14:paraId="5A18A03F"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DC86AA6"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EC149303</w:t>
            </w:r>
          </w:p>
        </w:tc>
        <w:tc>
          <w:tcPr>
            <w:tcW w:w="432" w:type="dxa"/>
            <w:tcBorders>
              <w:top w:val="single" w:sz="4" w:space="0" w:color="000000"/>
              <w:left w:val="single" w:sz="4" w:space="0" w:color="000000"/>
              <w:bottom w:val="single" w:sz="4" w:space="0" w:color="000000"/>
              <w:right w:val="single" w:sz="4" w:space="0" w:color="000000"/>
            </w:tcBorders>
          </w:tcPr>
          <w:p w14:paraId="0CB05360"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637B4118"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EC240679</w:t>
            </w:r>
          </w:p>
        </w:tc>
        <w:tc>
          <w:tcPr>
            <w:tcW w:w="433" w:type="dxa"/>
            <w:tcBorders>
              <w:top w:val="single" w:sz="4" w:space="0" w:color="000000"/>
              <w:left w:val="single" w:sz="4" w:space="0" w:color="000000"/>
              <w:bottom w:val="single" w:sz="4" w:space="0" w:color="000000"/>
              <w:right w:val="single" w:sz="4" w:space="0" w:color="000000"/>
            </w:tcBorders>
          </w:tcPr>
          <w:p w14:paraId="0A7D30E8"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FC9D911" w14:textId="77777777" w:rsidR="000D3F2E" w:rsidRPr="00801B78" w:rsidRDefault="000D3F2E" w:rsidP="00B91BC5">
            <w:pPr>
              <w:spacing w:after="0" w:line="240" w:lineRule="auto"/>
              <w:ind w:left="16" w:right="-33"/>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EC243991</w:t>
            </w:r>
          </w:p>
        </w:tc>
        <w:tc>
          <w:tcPr>
            <w:tcW w:w="432" w:type="dxa"/>
            <w:tcBorders>
              <w:top w:val="single" w:sz="4" w:space="0" w:color="000000"/>
              <w:left w:val="single" w:sz="4" w:space="0" w:color="000000"/>
              <w:bottom w:val="single" w:sz="4" w:space="0" w:color="000000"/>
              <w:right w:val="single" w:sz="4" w:space="0" w:color="000000"/>
            </w:tcBorders>
          </w:tcPr>
          <w:p w14:paraId="7D99687E"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014AABC7"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EC149288</w:t>
            </w:r>
          </w:p>
        </w:tc>
        <w:tc>
          <w:tcPr>
            <w:tcW w:w="432" w:type="dxa"/>
            <w:tcBorders>
              <w:top w:val="single" w:sz="4" w:space="0" w:color="000000"/>
              <w:left w:val="single" w:sz="4" w:space="0" w:color="000000"/>
              <w:bottom w:val="single" w:sz="4" w:space="0" w:color="000000"/>
              <w:right w:val="single" w:sz="4" w:space="0" w:color="000000"/>
            </w:tcBorders>
          </w:tcPr>
          <w:p w14:paraId="28ACAA77"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0314616A"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EC724826</w:t>
            </w:r>
          </w:p>
        </w:tc>
        <w:tc>
          <w:tcPr>
            <w:tcW w:w="432" w:type="dxa"/>
            <w:tcBorders>
              <w:top w:val="single" w:sz="4" w:space="0" w:color="000000"/>
              <w:left w:val="single" w:sz="4" w:space="0" w:color="000000"/>
              <w:bottom w:val="single" w:sz="4" w:space="0" w:color="000000"/>
              <w:right w:val="single" w:sz="4" w:space="0" w:color="000000"/>
            </w:tcBorders>
          </w:tcPr>
          <w:p w14:paraId="3FE9D7BE"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09066703"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EC240668</w:t>
            </w:r>
          </w:p>
        </w:tc>
        <w:tc>
          <w:tcPr>
            <w:tcW w:w="432" w:type="dxa"/>
            <w:tcBorders>
              <w:top w:val="single" w:sz="4" w:space="0" w:color="000000"/>
              <w:left w:val="single" w:sz="4" w:space="0" w:color="000000"/>
              <w:bottom w:val="single" w:sz="4" w:space="0" w:color="000000"/>
              <w:right w:val="single" w:sz="4" w:space="0" w:color="000000"/>
            </w:tcBorders>
          </w:tcPr>
          <w:p w14:paraId="55AA9BC1"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0D2627C3"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EC240652</w:t>
            </w:r>
          </w:p>
        </w:tc>
        <w:tc>
          <w:tcPr>
            <w:tcW w:w="432" w:type="dxa"/>
            <w:tcBorders>
              <w:top w:val="single" w:sz="4" w:space="0" w:color="000000"/>
              <w:left w:val="single" w:sz="4" w:space="0" w:color="000000"/>
              <w:bottom w:val="single" w:sz="4" w:space="0" w:color="000000"/>
              <w:right w:val="single" w:sz="4" w:space="0" w:color="000000"/>
            </w:tcBorders>
          </w:tcPr>
          <w:p w14:paraId="0BD025DB"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4B48F702" w14:textId="77777777" w:rsidR="000D3F2E" w:rsidRPr="00801B78" w:rsidRDefault="000D3F2E" w:rsidP="00B91BC5">
            <w:pPr>
              <w:spacing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EC240670</w:t>
            </w:r>
          </w:p>
        </w:tc>
        <w:tc>
          <w:tcPr>
            <w:tcW w:w="432" w:type="dxa"/>
            <w:tcBorders>
              <w:top w:val="single" w:sz="4" w:space="0" w:color="000000"/>
              <w:left w:val="single" w:sz="4" w:space="0" w:color="000000"/>
              <w:bottom w:val="single" w:sz="4" w:space="0" w:color="000000"/>
              <w:right w:val="single" w:sz="4" w:space="0" w:color="000000"/>
            </w:tcBorders>
          </w:tcPr>
          <w:p w14:paraId="4938E743"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70CBF85"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BA</w:t>
            </w:r>
            <w:r w:rsidRPr="00801B78">
              <w:rPr>
                <w:rFonts w:ascii="Arial" w:eastAsia="Arial" w:hAnsi="Arial" w:cs="Arial"/>
                <w:spacing w:val="8"/>
                <w:kern w:val="0"/>
                <w:sz w:val="10"/>
                <w:szCs w:val="10"/>
                <w14:ligatures w14:val="none"/>
              </w:rPr>
              <w:t xml:space="preserve"> </w:t>
            </w:r>
            <w:r w:rsidRPr="00801B78">
              <w:rPr>
                <w:rFonts w:ascii="Arial" w:eastAsia="Arial" w:hAnsi="Arial" w:cs="Arial"/>
                <w:w w:val="108"/>
                <w:kern w:val="0"/>
                <w:sz w:val="10"/>
                <w:szCs w:val="10"/>
                <w14:ligatures w14:val="none"/>
              </w:rPr>
              <w:t>01</w:t>
            </w:r>
          </w:p>
        </w:tc>
        <w:tc>
          <w:tcPr>
            <w:tcW w:w="432" w:type="dxa"/>
            <w:tcBorders>
              <w:top w:val="single" w:sz="4" w:space="0" w:color="000000"/>
              <w:left w:val="single" w:sz="4" w:space="0" w:color="000000"/>
              <w:bottom w:val="single" w:sz="4" w:space="0" w:color="000000"/>
              <w:right w:val="single" w:sz="4" w:space="0" w:color="000000"/>
            </w:tcBorders>
          </w:tcPr>
          <w:p w14:paraId="2F1C246A"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65ADBAD7" w14:textId="77777777" w:rsidR="000D3F2E" w:rsidRPr="00801B78" w:rsidRDefault="000D3F2E" w:rsidP="00B91BC5">
            <w:pPr>
              <w:spacing w:after="0" w:line="240" w:lineRule="auto"/>
              <w:ind w:left="16" w:right="-39"/>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EC-</w:t>
            </w:r>
            <w:proofErr w:type="gramStart"/>
            <w:r w:rsidRPr="00801B78">
              <w:rPr>
                <w:rFonts w:ascii="Arial" w:eastAsia="Arial" w:hAnsi="Arial" w:cs="Arial"/>
                <w:kern w:val="0"/>
                <w:sz w:val="10"/>
                <w:szCs w:val="10"/>
                <w14:ligatures w14:val="none"/>
              </w:rPr>
              <w:t xml:space="preserve">1071 </w:t>
            </w:r>
            <w:r w:rsidRPr="00801B78">
              <w:rPr>
                <w:rFonts w:ascii="Arial" w:eastAsia="Arial" w:hAnsi="Arial" w:cs="Arial"/>
                <w:spacing w:val="5"/>
                <w:kern w:val="0"/>
                <w:sz w:val="10"/>
                <w:szCs w:val="10"/>
                <w14:ligatures w14:val="none"/>
              </w:rPr>
              <w:t xml:space="preserve"> </w:t>
            </w:r>
            <w:r w:rsidRPr="00801B78">
              <w:rPr>
                <w:rFonts w:ascii="Arial" w:eastAsia="Arial" w:hAnsi="Arial" w:cs="Arial"/>
                <w:w w:val="108"/>
                <w:kern w:val="0"/>
                <w:sz w:val="10"/>
                <w:szCs w:val="10"/>
                <w14:ligatures w14:val="none"/>
              </w:rPr>
              <w:t>5</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54E5BD1F"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0C952123"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CP</w:t>
            </w:r>
            <w:r w:rsidRPr="00801B78">
              <w:rPr>
                <w:rFonts w:ascii="Arial" w:eastAsia="Arial" w:hAnsi="Arial" w:cs="Arial"/>
                <w:spacing w:val="11"/>
                <w:kern w:val="0"/>
                <w:sz w:val="10"/>
                <w:szCs w:val="10"/>
                <w14:ligatures w14:val="none"/>
              </w:rPr>
              <w:t xml:space="preserve"> </w:t>
            </w:r>
            <w:r w:rsidRPr="00801B78">
              <w:rPr>
                <w:rFonts w:ascii="Arial" w:eastAsia="Arial" w:hAnsi="Arial" w:cs="Arial"/>
                <w:w w:val="108"/>
                <w:kern w:val="0"/>
                <w:sz w:val="10"/>
                <w:szCs w:val="10"/>
                <w14:ligatures w14:val="none"/>
              </w:rPr>
              <w:t>17</w:t>
            </w:r>
          </w:p>
        </w:tc>
        <w:tc>
          <w:tcPr>
            <w:tcW w:w="432" w:type="dxa"/>
            <w:tcBorders>
              <w:top w:val="single" w:sz="4" w:space="0" w:color="000000"/>
              <w:left w:val="single" w:sz="4" w:space="0" w:color="000000"/>
              <w:bottom w:val="single" w:sz="4" w:space="0" w:color="000000"/>
              <w:right w:val="single" w:sz="4" w:space="0" w:color="000000"/>
            </w:tcBorders>
          </w:tcPr>
          <w:p w14:paraId="5024EB25"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335DC375"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spacing w:val="-2"/>
                <w:kern w:val="0"/>
                <w:sz w:val="10"/>
                <w:szCs w:val="10"/>
                <w14:ligatures w14:val="none"/>
              </w:rPr>
              <w:t>A</w:t>
            </w:r>
            <w:r w:rsidRPr="00801B78">
              <w:rPr>
                <w:rFonts w:ascii="Arial" w:eastAsia="Arial" w:hAnsi="Arial" w:cs="Arial"/>
                <w:kern w:val="0"/>
                <w:sz w:val="10"/>
                <w:szCs w:val="10"/>
                <w14:ligatures w14:val="none"/>
              </w:rPr>
              <w:t>CD</w:t>
            </w:r>
            <w:r w:rsidRPr="00801B78">
              <w:rPr>
                <w:rFonts w:ascii="Arial" w:eastAsia="Arial" w:hAnsi="Arial" w:cs="Arial"/>
                <w:spacing w:val="15"/>
                <w:kern w:val="0"/>
                <w:sz w:val="10"/>
                <w:szCs w:val="10"/>
                <w14:ligatures w14:val="none"/>
              </w:rPr>
              <w:t xml:space="preserve"> </w:t>
            </w:r>
            <w:r w:rsidRPr="00801B78">
              <w:rPr>
                <w:rFonts w:ascii="Arial" w:eastAsia="Arial" w:hAnsi="Arial" w:cs="Arial"/>
                <w:w w:val="108"/>
                <w:kern w:val="0"/>
                <w:sz w:val="10"/>
                <w:szCs w:val="10"/>
                <w14:ligatures w14:val="none"/>
              </w:rPr>
              <w:t>109</w:t>
            </w:r>
          </w:p>
        </w:tc>
        <w:tc>
          <w:tcPr>
            <w:tcW w:w="432" w:type="dxa"/>
            <w:tcBorders>
              <w:top w:val="single" w:sz="4" w:space="0" w:color="000000"/>
              <w:left w:val="single" w:sz="4" w:space="0" w:color="000000"/>
              <w:bottom w:val="single" w:sz="4" w:space="0" w:color="000000"/>
              <w:right w:val="single" w:sz="4" w:space="0" w:color="000000"/>
            </w:tcBorders>
          </w:tcPr>
          <w:p w14:paraId="2F203141"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010E449D"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D</w:t>
            </w:r>
            <w:r w:rsidRPr="00801B78">
              <w:rPr>
                <w:rFonts w:ascii="Arial" w:eastAsia="Arial" w:hAnsi="Arial" w:cs="Arial"/>
                <w:spacing w:val="5"/>
                <w:kern w:val="0"/>
                <w:sz w:val="10"/>
                <w:szCs w:val="10"/>
                <w14:ligatures w14:val="none"/>
              </w:rPr>
              <w:t>W</w:t>
            </w:r>
            <w:r w:rsidRPr="00801B78">
              <w:rPr>
                <w:rFonts w:ascii="Arial" w:eastAsia="Arial" w:hAnsi="Arial" w:cs="Arial"/>
                <w:kern w:val="0"/>
                <w:sz w:val="10"/>
                <w:szCs w:val="10"/>
                <w14:ligatures w14:val="none"/>
              </w:rPr>
              <w:t>D</w:t>
            </w:r>
            <w:r w:rsidRPr="00801B78">
              <w:rPr>
                <w:rFonts w:ascii="Arial" w:eastAsia="Arial" w:hAnsi="Arial" w:cs="Arial"/>
                <w:spacing w:val="17"/>
                <w:kern w:val="0"/>
                <w:sz w:val="10"/>
                <w:szCs w:val="10"/>
                <w14:ligatures w14:val="none"/>
              </w:rPr>
              <w:t xml:space="preserve"> </w:t>
            </w:r>
            <w:r w:rsidRPr="00801B78">
              <w:rPr>
                <w:rFonts w:ascii="Arial" w:eastAsia="Arial" w:hAnsi="Arial" w:cs="Arial"/>
                <w:w w:val="108"/>
                <w:kern w:val="0"/>
                <w:sz w:val="10"/>
                <w:szCs w:val="10"/>
                <w14:ligatures w14:val="none"/>
              </w:rPr>
              <w:t>10</w:t>
            </w:r>
          </w:p>
        </w:tc>
        <w:tc>
          <w:tcPr>
            <w:tcW w:w="432" w:type="dxa"/>
            <w:tcBorders>
              <w:top w:val="single" w:sz="4" w:space="0" w:color="000000"/>
              <w:left w:val="single" w:sz="4" w:space="0" w:color="000000"/>
              <w:bottom w:val="single" w:sz="4" w:space="0" w:color="000000"/>
              <w:right w:val="single" w:sz="4" w:space="0" w:color="000000"/>
            </w:tcBorders>
          </w:tcPr>
          <w:p w14:paraId="1B6ADEC7"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6DF1446B" w14:textId="77777777" w:rsidR="000D3F2E" w:rsidRPr="00801B78" w:rsidRDefault="000D3F2E" w:rsidP="00B91BC5">
            <w:pPr>
              <w:spacing w:after="0" w:line="240" w:lineRule="auto"/>
              <w:ind w:left="16"/>
              <w:rPr>
                <w:rFonts w:ascii="Arial" w:eastAsia="Arial" w:hAnsi="Arial" w:cs="Arial"/>
                <w:kern w:val="0"/>
                <w:sz w:val="10"/>
                <w:szCs w:val="10"/>
                <w14:ligatures w14:val="none"/>
              </w:rPr>
            </w:pPr>
            <w:proofErr w:type="spellStart"/>
            <w:proofErr w:type="gramStart"/>
            <w:r w:rsidRPr="00801B78">
              <w:rPr>
                <w:rFonts w:ascii="Arial" w:eastAsia="Arial" w:hAnsi="Arial" w:cs="Arial"/>
                <w:kern w:val="0"/>
                <w:sz w:val="10"/>
                <w:szCs w:val="10"/>
                <w14:ligatures w14:val="none"/>
              </w:rPr>
              <w:t>Sas</w:t>
            </w:r>
            <w:r w:rsidRPr="00801B78">
              <w:rPr>
                <w:rFonts w:ascii="Arial" w:eastAsia="Arial" w:hAnsi="Arial" w:cs="Arial"/>
                <w:spacing w:val="-2"/>
                <w:kern w:val="0"/>
                <w:sz w:val="10"/>
                <w:szCs w:val="10"/>
                <w14:ligatures w14:val="none"/>
              </w:rPr>
              <w:t>w</w:t>
            </w:r>
            <w:r w:rsidRPr="00801B78">
              <w:rPr>
                <w:rFonts w:ascii="Arial" w:eastAsia="Arial" w:hAnsi="Arial" w:cs="Arial"/>
                <w:kern w:val="0"/>
                <w:sz w:val="10"/>
                <w:szCs w:val="10"/>
                <w14:ligatures w14:val="none"/>
              </w:rPr>
              <w:t>ad</w:t>
            </w:r>
            <w:proofErr w:type="spellEnd"/>
            <w:r w:rsidRPr="00801B78">
              <w:rPr>
                <w:rFonts w:ascii="Arial" w:eastAsia="Arial" w:hAnsi="Arial" w:cs="Arial"/>
                <w:kern w:val="0"/>
                <w:sz w:val="10"/>
                <w:szCs w:val="10"/>
                <w14:ligatures w14:val="none"/>
              </w:rPr>
              <w:t xml:space="preserve"> </w:t>
            </w:r>
            <w:r w:rsidRPr="00801B78">
              <w:rPr>
                <w:rFonts w:ascii="Arial" w:eastAsia="Arial" w:hAnsi="Arial" w:cs="Arial"/>
                <w:spacing w:val="3"/>
                <w:kern w:val="0"/>
                <w:sz w:val="10"/>
                <w:szCs w:val="10"/>
                <w14:ligatures w14:val="none"/>
              </w:rPr>
              <w:t xml:space="preserve"> </w:t>
            </w:r>
            <w:r w:rsidRPr="00801B78">
              <w:rPr>
                <w:rFonts w:ascii="Arial" w:eastAsia="Arial" w:hAnsi="Arial" w:cs="Arial"/>
                <w:w w:val="108"/>
                <w:kern w:val="0"/>
                <w:sz w:val="10"/>
                <w:szCs w:val="10"/>
                <w14:ligatures w14:val="none"/>
              </w:rPr>
              <w:t>L</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5BDAB731"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0B2ADD6" w14:textId="77777777" w:rsidR="000D3F2E" w:rsidRPr="00801B78" w:rsidRDefault="000D3F2E" w:rsidP="00B91BC5">
            <w:pPr>
              <w:spacing w:after="0" w:line="240" w:lineRule="auto"/>
              <w:ind w:left="16"/>
              <w:rPr>
                <w:rFonts w:ascii="Arial" w:eastAsia="Arial" w:hAnsi="Arial" w:cs="Arial"/>
                <w:kern w:val="0"/>
                <w:sz w:val="10"/>
                <w:szCs w:val="10"/>
                <w14:ligatures w14:val="none"/>
              </w:rPr>
            </w:pPr>
            <w:proofErr w:type="spellStart"/>
            <w:r w:rsidRPr="00801B78">
              <w:rPr>
                <w:rFonts w:ascii="Arial" w:eastAsia="Arial" w:hAnsi="Arial" w:cs="Arial"/>
                <w:w w:val="108"/>
                <w:kern w:val="0"/>
                <w:sz w:val="10"/>
                <w:szCs w:val="10"/>
                <w14:ligatures w14:val="none"/>
              </w:rPr>
              <w:t>Go</w:t>
            </w:r>
            <w:r w:rsidRPr="00801B78">
              <w:rPr>
                <w:rFonts w:ascii="Arial" w:eastAsia="Arial" w:hAnsi="Arial" w:cs="Arial"/>
                <w:spacing w:val="-2"/>
                <w:w w:val="108"/>
                <w:kern w:val="0"/>
                <w:sz w:val="10"/>
                <w:szCs w:val="10"/>
                <w14:ligatures w14:val="none"/>
              </w:rPr>
              <w:t>w</w:t>
            </w:r>
            <w:r w:rsidRPr="00801B78">
              <w:rPr>
                <w:rFonts w:ascii="Arial" w:eastAsia="Arial" w:hAnsi="Arial" w:cs="Arial"/>
                <w:w w:val="108"/>
                <w:kern w:val="0"/>
                <w:sz w:val="10"/>
                <w:szCs w:val="10"/>
                <w14:ligatures w14:val="none"/>
              </w:rPr>
              <w:t>a</w:t>
            </w:r>
            <w:r w:rsidRPr="00801B78">
              <w:rPr>
                <w:rFonts w:ascii="Arial" w:eastAsia="Arial" w:hAnsi="Arial" w:cs="Arial"/>
                <w:spacing w:val="-2"/>
                <w:w w:val="108"/>
                <w:kern w:val="0"/>
                <w:sz w:val="10"/>
                <w:szCs w:val="10"/>
                <w14:ligatures w14:val="none"/>
              </w:rPr>
              <w:t>l</w:t>
            </w:r>
            <w:r w:rsidRPr="00801B78">
              <w:rPr>
                <w:rFonts w:ascii="Arial" w:eastAsia="Arial" w:hAnsi="Arial" w:cs="Arial"/>
                <w:spacing w:val="2"/>
                <w:w w:val="108"/>
                <w:kern w:val="0"/>
                <w:sz w:val="10"/>
                <w:szCs w:val="10"/>
                <w14:ligatures w14:val="none"/>
              </w:rPr>
              <w:t>k</w:t>
            </w:r>
            <w:r w:rsidRPr="00801B78">
              <w:rPr>
                <w:rFonts w:ascii="Arial" w:eastAsia="Arial" w:hAnsi="Arial" w:cs="Arial"/>
                <w:w w:val="108"/>
                <w:kern w:val="0"/>
                <w:sz w:val="10"/>
                <w:szCs w:val="10"/>
                <w14:ligatures w14:val="none"/>
              </w:rPr>
              <w:t>ot</w:t>
            </w:r>
            <w:proofErr w:type="spellEnd"/>
          </w:p>
        </w:tc>
        <w:tc>
          <w:tcPr>
            <w:tcW w:w="432" w:type="dxa"/>
            <w:tcBorders>
              <w:top w:val="single" w:sz="4" w:space="0" w:color="000000"/>
              <w:left w:val="single" w:sz="4" w:space="0" w:color="000000"/>
              <w:bottom w:val="single" w:sz="4" w:space="0" w:color="000000"/>
              <w:right w:val="single" w:sz="4" w:space="0" w:color="000000"/>
            </w:tcBorders>
          </w:tcPr>
          <w:p w14:paraId="11C3DF2F"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2255CC0B" w14:textId="77777777" w:rsidR="000D3F2E" w:rsidRPr="00801B78" w:rsidRDefault="000D3F2E" w:rsidP="00B91BC5">
            <w:pPr>
              <w:spacing w:after="0" w:line="240" w:lineRule="auto"/>
              <w:ind w:left="16"/>
              <w:rPr>
                <w:rFonts w:ascii="Arial" w:eastAsia="Arial" w:hAnsi="Arial" w:cs="Arial"/>
                <w:kern w:val="0"/>
                <w:sz w:val="10"/>
                <w:szCs w:val="10"/>
                <w14:ligatures w14:val="none"/>
              </w:rPr>
            </w:pPr>
            <w:proofErr w:type="spellStart"/>
            <w:proofErr w:type="gramStart"/>
            <w:r w:rsidRPr="00801B78">
              <w:rPr>
                <w:rFonts w:ascii="Arial" w:eastAsia="Arial" w:hAnsi="Arial" w:cs="Arial"/>
                <w:w w:val="108"/>
                <w:kern w:val="0"/>
                <w:sz w:val="10"/>
                <w:szCs w:val="10"/>
                <w14:ligatures w14:val="none"/>
              </w:rPr>
              <w:t>K.Sadaba</w:t>
            </w:r>
            <w:proofErr w:type="spellEnd"/>
            <w:proofErr w:type="gramEnd"/>
          </w:p>
        </w:tc>
        <w:tc>
          <w:tcPr>
            <w:tcW w:w="432" w:type="dxa"/>
            <w:tcBorders>
              <w:top w:val="single" w:sz="4" w:space="0" w:color="000000"/>
              <w:left w:val="single" w:sz="4" w:space="0" w:color="000000"/>
              <w:bottom w:val="single" w:sz="4" w:space="0" w:color="000000"/>
              <w:right w:val="single" w:sz="4" w:space="0" w:color="000000"/>
            </w:tcBorders>
          </w:tcPr>
          <w:p w14:paraId="50817DCA"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12C38647"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PCB</w:t>
            </w:r>
            <w:r w:rsidRPr="00801B78">
              <w:rPr>
                <w:rFonts w:ascii="Arial" w:eastAsia="Arial" w:hAnsi="Arial" w:cs="Arial"/>
                <w:spacing w:val="15"/>
                <w:kern w:val="0"/>
                <w:sz w:val="10"/>
                <w:szCs w:val="10"/>
                <w14:ligatures w14:val="none"/>
              </w:rPr>
              <w:t xml:space="preserve"> </w:t>
            </w:r>
            <w:r w:rsidRPr="00801B78">
              <w:rPr>
                <w:rFonts w:ascii="Arial" w:eastAsia="Arial" w:hAnsi="Arial" w:cs="Arial"/>
                <w:w w:val="108"/>
                <w:kern w:val="0"/>
                <w:sz w:val="10"/>
                <w:szCs w:val="10"/>
                <w14:ligatures w14:val="none"/>
              </w:rPr>
              <w:t>9711</w:t>
            </w:r>
          </w:p>
        </w:tc>
        <w:tc>
          <w:tcPr>
            <w:tcW w:w="432" w:type="dxa"/>
            <w:tcBorders>
              <w:top w:val="single" w:sz="4" w:space="0" w:color="000000"/>
              <w:left w:val="single" w:sz="4" w:space="0" w:color="000000"/>
              <w:bottom w:val="single" w:sz="4" w:space="0" w:color="000000"/>
              <w:right w:val="single" w:sz="4" w:space="0" w:color="000000"/>
            </w:tcBorders>
          </w:tcPr>
          <w:p w14:paraId="720307BD" w14:textId="77777777" w:rsidR="000D3F2E" w:rsidRPr="00801B78" w:rsidRDefault="000D3F2E" w:rsidP="00B91BC5">
            <w:pPr>
              <w:spacing w:before="4" w:after="0" w:line="160" w:lineRule="exact"/>
              <w:rPr>
                <w:rFonts w:ascii="Times New Roman" w:eastAsia="Times New Roman" w:hAnsi="Times New Roman" w:cs="Times New Roman"/>
                <w:kern w:val="0"/>
                <w:sz w:val="10"/>
                <w:szCs w:val="10"/>
                <w14:ligatures w14:val="none"/>
              </w:rPr>
            </w:pPr>
          </w:p>
          <w:p w14:paraId="794CD578" w14:textId="77777777" w:rsidR="000D3F2E" w:rsidRPr="00801B78" w:rsidRDefault="000D3F2E" w:rsidP="00B91BC5">
            <w:pPr>
              <w:spacing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CP</w:t>
            </w:r>
            <w:r w:rsidRPr="00801B78">
              <w:rPr>
                <w:rFonts w:ascii="Arial" w:eastAsia="Arial" w:hAnsi="Arial" w:cs="Arial"/>
                <w:spacing w:val="11"/>
                <w:kern w:val="0"/>
                <w:sz w:val="10"/>
                <w:szCs w:val="10"/>
                <w14:ligatures w14:val="none"/>
              </w:rPr>
              <w:t xml:space="preserve"> </w:t>
            </w:r>
            <w:r w:rsidRPr="00801B78">
              <w:rPr>
                <w:rFonts w:ascii="Arial" w:eastAsia="Arial" w:hAnsi="Arial" w:cs="Arial"/>
                <w:w w:val="108"/>
                <w:kern w:val="0"/>
                <w:sz w:val="10"/>
                <w:szCs w:val="10"/>
                <w14:ligatures w14:val="none"/>
              </w:rPr>
              <w:t>13</w:t>
            </w:r>
          </w:p>
        </w:tc>
      </w:tr>
      <w:tr w:rsidR="000D3F2E" w:rsidRPr="00801B78" w14:paraId="296BE4D1"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D127495"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723983</w:t>
            </w:r>
          </w:p>
        </w:tc>
        <w:tc>
          <w:tcPr>
            <w:tcW w:w="432" w:type="dxa"/>
            <w:tcBorders>
              <w:top w:val="single" w:sz="4" w:space="0" w:color="000000"/>
              <w:left w:val="single" w:sz="4" w:space="0" w:color="000000"/>
              <w:bottom w:val="single" w:sz="4" w:space="0" w:color="000000"/>
              <w:right w:val="single" w:sz="4" w:space="0" w:color="000000"/>
            </w:tcBorders>
          </w:tcPr>
          <w:p w14:paraId="780F6BF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ADDC0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DF487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EBFF7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B4108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EA1F5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C258A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D0C4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106D8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4678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8AE4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7D4B0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B48A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3383A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D4FA93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1B785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E3DDB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BDC65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6DEF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8B3A0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3D0D0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29CF7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09B15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E4789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F2547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9EB0B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ED833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D0AE8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C5269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65969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4EF9B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CFD48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19051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E589F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3EB9D0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F4FC6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82C3F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A5CE4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E8307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97628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AC8C9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9A871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3DA8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813DF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34601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562C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F7851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B9D75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86F48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60BE2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B15AB7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B35E910"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723690</w:t>
            </w:r>
          </w:p>
        </w:tc>
        <w:tc>
          <w:tcPr>
            <w:tcW w:w="432" w:type="dxa"/>
            <w:tcBorders>
              <w:top w:val="single" w:sz="4" w:space="0" w:color="000000"/>
              <w:left w:val="single" w:sz="4" w:space="0" w:color="000000"/>
              <w:bottom w:val="single" w:sz="4" w:space="0" w:color="000000"/>
              <w:right w:val="single" w:sz="4" w:space="0" w:color="000000"/>
            </w:tcBorders>
          </w:tcPr>
          <w:p w14:paraId="4E3ADB0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lastRenderedPageBreak/>
              <w:t>9</w:t>
            </w:r>
          </w:p>
        </w:tc>
        <w:tc>
          <w:tcPr>
            <w:tcW w:w="432" w:type="dxa"/>
            <w:tcBorders>
              <w:top w:val="single" w:sz="4" w:space="0" w:color="000000"/>
              <w:left w:val="single" w:sz="4" w:space="0" w:color="000000"/>
              <w:bottom w:val="single" w:sz="4" w:space="0" w:color="000000"/>
              <w:right w:val="single" w:sz="4" w:space="0" w:color="000000"/>
            </w:tcBorders>
          </w:tcPr>
          <w:p w14:paraId="42F2BCE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456CF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7310E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5C7CC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2CD39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BDF8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03C1B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2A674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C8459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2279F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ACBC2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BA5D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9999C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3AE36F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7FBEB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C3EDD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87FA8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A36B2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51B9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46BF5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2743E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64997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60F61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CE04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A0153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5B01B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5E042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D12B6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79CB6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7C295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4AFE6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0E31F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9FE9A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7D3C7D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A58B7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E36B2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93AA9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04256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1B528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3AFAA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AE0C0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0FD65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9E75C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188F7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45532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92CC9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C082A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60C51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75D26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31C7E4DA"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95F9E6A"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471955</w:t>
            </w:r>
          </w:p>
        </w:tc>
        <w:tc>
          <w:tcPr>
            <w:tcW w:w="432" w:type="dxa"/>
            <w:tcBorders>
              <w:top w:val="single" w:sz="4" w:space="0" w:color="000000"/>
              <w:left w:val="single" w:sz="4" w:space="0" w:color="000000"/>
              <w:bottom w:val="single" w:sz="4" w:space="0" w:color="000000"/>
              <w:right w:val="single" w:sz="4" w:space="0" w:color="000000"/>
            </w:tcBorders>
          </w:tcPr>
          <w:p w14:paraId="144D2C7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FAF908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D4910F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1DBAB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90BB2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6965C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7207C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A1A65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76A52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ABA62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13361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0DC74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A1A80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B732A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8205B6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5EA98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9A5B3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AAF9D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3EABC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50DE0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62086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EA610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98B65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98D47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1AD7E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D9B0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665A0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98B32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1CEB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7436C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669DE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C47B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C32D3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A9EAD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3A3613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D4A2B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73215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D3F9B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2021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B5B9E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AAC70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A198F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7695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4E371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A3EFF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3A316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84E4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3B039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04620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30D77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7A631B4"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CA33E22" w14:textId="77777777" w:rsidR="000D3F2E" w:rsidRPr="00801B78" w:rsidRDefault="000D3F2E" w:rsidP="00B91BC5">
            <w:pPr>
              <w:spacing w:before="76"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724418</w:t>
            </w:r>
          </w:p>
        </w:tc>
        <w:tc>
          <w:tcPr>
            <w:tcW w:w="432" w:type="dxa"/>
            <w:tcBorders>
              <w:top w:val="single" w:sz="4" w:space="0" w:color="000000"/>
              <w:left w:val="single" w:sz="4" w:space="0" w:color="000000"/>
              <w:bottom w:val="single" w:sz="4" w:space="0" w:color="000000"/>
              <w:right w:val="single" w:sz="4" w:space="0" w:color="000000"/>
            </w:tcBorders>
          </w:tcPr>
          <w:p w14:paraId="7D938E5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20C99B32"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153882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C9A585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3AFED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4FF2D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23454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253FE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10967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6869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932F8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93280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739A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FB8B1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214336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057AF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4A5F0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2D24A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E3031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FA519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18C5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5324D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B89BE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42B4C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1F174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CCF3D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B3019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50646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27C05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0BBBF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3739F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B791E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64DDE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A0B27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3EC56A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C4239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95840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F6372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B00CF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ED77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1FB5E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91B50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DADF9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C00B4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7D8CD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901F9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18D2C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59E2F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6622E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5609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C326D1D"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DCDBB82"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723990</w:t>
            </w:r>
          </w:p>
        </w:tc>
        <w:tc>
          <w:tcPr>
            <w:tcW w:w="432" w:type="dxa"/>
            <w:tcBorders>
              <w:top w:val="single" w:sz="4" w:space="0" w:color="000000"/>
              <w:left w:val="single" w:sz="4" w:space="0" w:color="000000"/>
              <w:bottom w:val="single" w:sz="4" w:space="0" w:color="000000"/>
              <w:right w:val="single" w:sz="4" w:space="0" w:color="000000"/>
            </w:tcBorders>
          </w:tcPr>
          <w:p w14:paraId="789F1A0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0AB67A6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5827EA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A40F60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92C2B7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8C266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AB3EA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8E52E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0FF68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72A91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CD827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11ED8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D27B5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D3430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9C0204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A2A2A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4795B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48A49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DE22E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ED8B5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06CAB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9BA6F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6165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8ACD3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EFF18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12930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9E4C9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ED957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8C218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EEA7A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A1D42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54E85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62E59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0DC4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F454BC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795C7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DE655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E3192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48660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7FD0B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7808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FB484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0FF5D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5784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845B8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B8292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0E9DB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C587A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F2843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C6E45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A362C86"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590E260"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724347</w:t>
            </w:r>
          </w:p>
        </w:tc>
        <w:tc>
          <w:tcPr>
            <w:tcW w:w="432" w:type="dxa"/>
            <w:tcBorders>
              <w:top w:val="single" w:sz="4" w:space="0" w:color="000000"/>
              <w:left w:val="single" w:sz="4" w:space="0" w:color="000000"/>
              <w:bottom w:val="single" w:sz="4" w:space="0" w:color="000000"/>
              <w:right w:val="single" w:sz="4" w:space="0" w:color="000000"/>
            </w:tcBorders>
          </w:tcPr>
          <w:p w14:paraId="02496BF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5C0D76C"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2153682"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2D8F5C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859203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4E34D6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0D8A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7CDFD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A4E05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409A7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72AE0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8B4AD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C2DD1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A8A40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AA997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1B817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433DB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A3CD9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128B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88D8B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EE97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2E84D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AB043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CDC98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BA5E6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C434C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2AED8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E6FF2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D6597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33518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CC327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B9BB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6C519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83C2E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6DA2E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472DB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B1836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09AEB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7FE50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828C9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57921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8C0FB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42A7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21E90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F52BC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9D255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AF6A3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8A2BA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BA5D2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94315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3505DDC3"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B5700EC"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725177</w:t>
            </w:r>
          </w:p>
        </w:tc>
        <w:tc>
          <w:tcPr>
            <w:tcW w:w="432" w:type="dxa"/>
            <w:tcBorders>
              <w:top w:val="single" w:sz="4" w:space="0" w:color="000000"/>
              <w:left w:val="single" w:sz="4" w:space="0" w:color="000000"/>
              <w:bottom w:val="single" w:sz="4" w:space="0" w:color="000000"/>
              <w:right w:val="single" w:sz="4" w:space="0" w:color="000000"/>
            </w:tcBorders>
          </w:tcPr>
          <w:p w14:paraId="03CB3B5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AF8DA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7DB44B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1E73D7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F2F335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0D244E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DAB6FF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F3738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A4EF2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7823A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FBBD9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A61FF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25A1E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C0B37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4B2D8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33AC6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6AB2C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596CB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AB611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B8C8A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F6C74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48888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AA555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9800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470E0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F2D0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46FE6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998BA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8E88E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2742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26DD1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FC646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A5250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8A546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2D4217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13F73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FEF86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8C6CF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3C5E8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040A8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13FB6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A0D15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8C13E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E382C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1C85E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4A9E1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9F3C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D1C5A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987C9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F0C6C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0B54DCE7"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D196126"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170072</w:t>
            </w:r>
          </w:p>
        </w:tc>
        <w:tc>
          <w:tcPr>
            <w:tcW w:w="432" w:type="dxa"/>
            <w:tcBorders>
              <w:top w:val="single" w:sz="4" w:space="0" w:color="000000"/>
              <w:left w:val="single" w:sz="4" w:space="0" w:color="000000"/>
              <w:bottom w:val="single" w:sz="4" w:space="0" w:color="000000"/>
              <w:right w:val="single" w:sz="4" w:space="0" w:color="000000"/>
            </w:tcBorders>
          </w:tcPr>
          <w:p w14:paraId="11B0CA7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653308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078D4C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68893B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96B14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01B32F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E7F804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C690D5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32A65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2528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808A5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4839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D65E2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E6C12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F8CDDD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2777C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2B75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52DEC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39B06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30D15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DB7E0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7E855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CE60C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647E9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59A38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E333C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45587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60AA6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75CF9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AA9B9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1FDCB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63A29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6043B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13397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99096F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FBA06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4550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23C5D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69C43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99363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C2AE3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A1FE3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A38C6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4D48D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EF632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BA9D5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33DFB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1B1F2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876F5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C82C3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89C0080"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1AB2FC2"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586952</w:t>
            </w:r>
          </w:p>
        </w:tc>
        <w:tc>
          <w:tcPr>
            <w:tcW w:w="432" w:type="dxa"/>
            <w:tcBorders>
              <w:top w:val="single" w:sz="4" w:space="0" w:color="000000"/>
              <w:left w:val="single" w:sz="4" w:space="0" w:color="000000"/>
              <w:bottom w:val="single" w:sz="4" w:space="0" w:color="000000"/>
              <w:right w:val="single" w:sz="4" w:space="0" w:color="000000"/>
            </w:tcBorders>
          </w:tcPr>
          <w:p w14:paraId="2F53F4E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2E70A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47A51A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39BF3F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0EC668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8267B0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74971A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79B39B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902E87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9D112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A7923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A0C5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D7258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C706C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25CDC1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74FEC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5E112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C3B86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859DE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07B55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C5605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0EB6B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853A5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1AFE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9332F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18044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69E97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2F79B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5D2D6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A2E2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D8BA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7B2E7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B3400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AB7B5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6A6D68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80B56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BD4C9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306B4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90CA5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AEC73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1C720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4E439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84C12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F34E0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04963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02AC1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91DE5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0B17C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9C1BB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E0F17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A06FDE6"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3CC1706"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149474</w:t>
            </w:r>
          </w:p>
        </w:tc>
        <w:tc>
          <w:tcPr>
            <w:tcW w:w="432" w:type="dxa"/>
            <w:tcBorders>
              <w:top w:val="single" w:sz="4" w:space="0" w:color="000000"/>
              <w:left w:val="single" w:sz="4" w:space="0" w:color="000000"/>
              <w:bottom w:val="single" w:sz="4" w:space="0" w:color="000000"/>
              <w:right w:val="single" w:sz="4" w:space="0" w:color="000000"/>
            </w:tcBorders>
          </w:tcPr>
          <w:p w14:paraId="079C29E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D0166C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CFC50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2C7030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7CCCB3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69CA70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2C0317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236D3E2"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C6B78B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202E8B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A74F7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A1240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F12F6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B3BDF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28A52E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9BB3B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4A9C7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608BE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E398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69A4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D4B22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C4290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66289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2EF97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24822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A1CFA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A94B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B9F9C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AFFAF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3CC8D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F2203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CAFA0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E7D2A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88921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559D5F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71915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E163B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BB244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6C2FA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6D14C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C2DA7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445F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0CA72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75F1A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C4E6D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D7B48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352EE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56276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330E5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B8CFC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44943A49"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947402A"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398083</w:t>
            </w:r>
          </w:p>
        </w:tc>
        <w:tc>
          <w:tcPr>
            <w:tcW w:w="432" w:type="dxa"/>
            <w:tcBorders>
              <w:top w:val="single" w:sz="4" w:space="0" w:color="000000"/>
              <w:left w:val="single" w:sz="4" w:space="0" w:color="000000"/>
              <w:bottom w:val="single" w:sz="4" w:space="0" w:color="000000"/>
              <w:right w:val="single" w:sz="4" w:space="0" w:color="000000"/>
            </w:tcBorders>
          </w:tcPr>
          <w:p w14:paraId="2D755C6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A66D0C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563673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17A659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F97504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AF098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B0705B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7731E3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65AEA9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8E574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5A792D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B9BC9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84CF5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11FD7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F358A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FE346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2CE38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218DE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4DCB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7C667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72DC5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7C911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D5CBE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FC6CD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E8E4C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9D6A4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020F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24797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55D1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41F0B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BC3B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4EFE7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84F0A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10ECD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95ADA7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7B98F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A8FDA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16A33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7F4DE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DBFB6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491EA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2A8E6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A661D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04F76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9348D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5F0D1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861E2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3F55C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CA48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5798F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F5A4A5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58CD458"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724488</w:t>
            </w:r>
          </w:p>
        </w:tc>
        <w:tc>
          <w:tcPr>
            <w:tcW w:w="432" w:type="dxa"/>
            <w:tcBorders>
              <w:top w:val="single" w:sz="4" w:space="0" w:color="000000"/>
              <w:left w:val="single" w:sz="4" w:space="0" w:color="000000"/>
              <w:bottom w:val="single" w:sz="4" w:space="0" w:color="000000"/>
              <w:right w:val="single" w:sz="4" w:space="0" w:color="000000"/>
            </w:tcBorders>
          </w:tcPr>
          <w:p w14:paraId="06BAF4E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D533AC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D03E3B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943355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2618F3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3BEFCB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0F15E2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B6EDE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2D216BB"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0BECCE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2C803B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E42C9E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49C2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C4D45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D1257B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BC8A3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0EF50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DB35C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AA24F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5A3C7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CE049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939FA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6182F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E9424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9F5DE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E239C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CFD02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72277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5FCC6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3167A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62628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6A043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2FCC7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C3534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C5DF20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19E0D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D34EB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801F5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40454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AE460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C14BD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87540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AF00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AABA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BDB8A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61406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F0543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DB563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87311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73AA5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064874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5E27559"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724900</w:t>
            </w:r>
          </w:p>
        </w:tc>
        <w:tc>
          <w:tcPr>
            <w:tcW w:w="432" w:type="dxa"/>
            <w:tcBorders>
              <w:top w:val="single" w:sz="4" w:space="0" w:color="000000"/>
              <w:left w:val="single" w:sz="4" w:space="0" w:color="000000"/>
              <w:bottom w:val="single" w:sz="4" w:space="0" w:color="000000"/>
              <w:right w:val="single" w:sz="4" w:space="0" w:color="000000"/>
            </w:tcBorders>
          </w:tcPr>
          <w:p w14:paraId="7BBCA25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EAC904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D273E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585095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BC3148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F88B4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B0376F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EF78B3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A5954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05C90C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A2AB67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3A62E4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94AEF4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C95BB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9CF6F4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ED499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2C17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99919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7386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EC866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EC4FD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C0D19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3459F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6BBAE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EE4B3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C9781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11F4A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E2CD9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F69C9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E1E1D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A1A33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FE371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9522B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625FF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70930B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9EEB7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BB3D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3D81B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A6FAF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F69E5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2523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D0ED8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3514B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6834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A872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2C6CE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5A063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AD96A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79EF9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E8788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66343F2"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BA62CC5"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725135</w:t>
            </w:r>
          </w:p>
        </w:tc>
        <w:tc>
          <w:tcPr>
            <w:tcW w:w="432" w:type="dxa"/>
            <w:tcBorders>
              <w:top w:val="single" w:sz="4" w:space="0" w:color="000000"/>
              <w:left w:val="single" w:sz="4" w:space="0" w:color="000000"/>
              <w:bottom w:val="single" w:sz="4" w:space="0" w:color="000000"/>
              <w:right w:val="single" w:sz="4" w:space="0" w:color="000000"/>
            </w:tcBorders>
          </w:tcPr>
          <w:p w14:paraId="41105F1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C1C501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3A5E2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B3B9E9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93EFFA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0E3C2B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CB13D0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67FBE0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DAA724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EEEF65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06C6A2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3217A3"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EC1B98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8F67C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30A97B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6B453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4AFA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7961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AD035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657A6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1536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C9733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56C54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DBE2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82C14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3EBF4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3DD16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9638F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1588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2CCA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5DAD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CD714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80A87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CC6D2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A8404F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BEB65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652BA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49553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567F0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55541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88CB8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F3EE1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01436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8424A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7F112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C0FF7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16832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B33F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9B99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679F9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931620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93262B2" w14:textId="77777777" w:rsidR="000D3F2E" w:rsidRPr="00801B78" w:rsidRDefault="000D3F2E" w:rsidP="00B91BC5">
            <w:pPr>
              <w:spacing w:before="76"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724901</w:t>
            </w:r>
          </w:p>
        </w:tc>
        <w:tc>
          <w:tcPr>
            <w:tcW w:w="432" w:type="dxa"/>
            <w:tcBorders>
              <w:top w:val="single" w:sz="4" w:space="0" w:color="000000"/>
              <w:left w:val="single" w:sz="4" w:space="0" w:color="000000"/>
              <w:bottom w:val="single" w:sz="4" w:space="0" w:color="000000"/>
              <w:right w:val="single" w:sz="4" w:space="0" w:color="000000"/>
            </w:tcBorders>
          </w:tcPr>
          <w:p w14:paraId="2D0120F4"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F5A05C3"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B9BCA80"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2B48757"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2B8CB3A"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65959DF"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CD99CC7"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3602CD4"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BA46CC5"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DEDC4C5" w14:textId="77777777" w:rsidR="000D3F2E" w:rsidRPr="00801B78" w:rsidRDefault="000D3F2E" w:rsidP="00B91BC5">
            <w:pPr>
              <w:spacing w:before="65"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5A26F24" w14:textId="77777777" w:rsidR="000D3F2E" w:rsidRPr="00801B78" w:rsidRDefault="000D3F2E" w:rsidP="00B91BC5">
            <w:pPr>
              <w:spacing w:before="65"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38E8D0D"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EC5DE74" w14:textId="77777777" w:rsidR="000D3F2E" w:rsidRPr="00801B78" w:rsidRDefault="000D3F2E" w:rsidP="00B91BC5">
            <w:pPr>
              <w:spacing w:before="65"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7F3BA7E" w14:textId="77777777" w:rsidR="000D3F2E" w:rsidRPr="00801B78" w:rsidRDefault="000D3F2E" w:rsidP="00B91BC5">
            <w:pPr>
              <w:spacing w:before="65"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3C46500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784D9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44A2A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206E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31A28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35E23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3581B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BE733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5608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94D8B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4A6C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3CAE2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F27C3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9426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996A9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99EB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FB013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6A52B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F488C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311B8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7F9077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9F633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AF68F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5B8A8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DF187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BB685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9FF31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3E308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D9274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C3AB8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98156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794B6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4EC9E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A42C6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497A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8F850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482B29B3"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68A5B85"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240831</w:t>
            </w:r>
          </w:p>
        </w:tc>
        <w:tc>
          <w:tcPr>
            <w:tcW w:w="432" w:type="dxa"/>
            <w:tcBorders>
              <w:top w:val="single" w:sz="4" w:space="0" w:color="000000"/>
              <w:left w:val="single" w:sz="4" w:space="0" w:color="000000"/>
              <w:bottom w:val="single" w:sz="4" w:space="0" w:color="000000"/>
              <w:right w:val="single" w:sz="4" w:space="0" w:color="000000"/>
            </w:tcBorders>
          </w:tcPr>
          <w:p w14:paraId="24E5C0E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D26319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D4A29C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30A32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F031C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6B1E5D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1CAA8B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6B859B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95783E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D6BD90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71F6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818C99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9FA740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841358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28AEB2B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109EA7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73EF7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B61F6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DF088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57351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9C1AC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BC2E5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49B41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8EA7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CE0E2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012E0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4FB02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260B2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85E2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609D6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840D5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FFACD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95F0A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3EBE0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E0D716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C377B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D4B3D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03614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B86A8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DCFAD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90E77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0DCC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6F052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24FDC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28DB5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7371D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E3521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D2436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70C5F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66B4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5AA6871"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AEB82E2"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240850</w:t>
            </w:r>
          </w:p>
        </w:tc>
        <w:tc>
          <w:tcPr>
            <w:tcW w:w="432" w:type="dxa"/>
            <w:tcBorders>
              <w:top w:val="single" w:sz="4" w:space="0" w:color="000000"/>
              <w:left w:val="single" w:sz="4" w:space="0" w:color="000000"/>
              <w:bottom w:val="single" w:sz="4" w:space="0" w:color="000000"/>
              <w:right w:val="single" w:sz="4" w:space="0" w:color="000000"/>
            </w:tcBorders>
          </w:tcPr>
          <w:p w14:paraId="7808DD2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71A400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17DC7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F71550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9D72C2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C4D83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0A8655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7458C6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2275F2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B79FC9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1DBE0C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B4B2DC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E27EBF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C93E67B"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20FDB37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FDA60E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7C3554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AA7D5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696A36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07A6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98930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4E006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71A55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DFD59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12C2E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CCBE3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AAF03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CE67D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717DB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F19A1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B079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29A9B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60437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092DB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32B4D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546B2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A0253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C08BA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BAED0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24BB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3DDF6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B0785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04859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865E6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E0801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9FCB8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50B31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F375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EFFB9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943B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3EC96E34"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575A786"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I</w:t>
            </w:r>
            <w:r w:rsidRPr="00801B78">
              <w:rPr>
                <w:rFonts w:ascii="Times New Roman" w:eastAsia="Times New Roman" w:hAnsi="Times New Roman" w:cs="Times New Roman"/>
                <w:kern w:val="0"/>
                <w:sz w:val="10"/>
                <w:szCs w:val="10"/>
                <w14:ligatures w14:val="none"/>
              </w:rPr>
              <w:t>C</w:t>
            </w:r>
            <w:r w:rsidRPr="00801B78">
              <w:rPr>
                <w:rFonts w:ascii="Times New Roman" w:eastAsia="Times New Roman" w:hAnsi="Times New Roman" w:cs="Times New Roman"/>
                <w:spacing w:val="7"/>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296560</w:t>
            </w:r>
          </w:p>
        </w:tc>
        <w:tc>
          <w:tcPr>
            <w:tcW w:w="432" w:type="dxa"/>
            <w:tcBorders>
              <w:top w:val="single" w:sz="4" w:space="0" w:color="000000"/>
              <w:left w:val="single" w:sz="4" w:space="0" w:color="000000"/>
              <w:bottom w:val="single" w:sz="4" w:space="0" w:color="000000"/>
              <w:right w:val="single" w:sz="4" w:space="0" w:color="000000"/>
            </w:tcBorders>
          </w:tcPr>
          <w:p w14:paraId="0DA8657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0488E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A9DCD4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2D9664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93575D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2F61D2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6C96AE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8165AC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CA4AB9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45724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E14DE1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19A0F3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E46CDE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D55183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248EC9E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4E4672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957156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CDC9AA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2700F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5DECC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52A7A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F58A9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D2275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3CB4D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F33DD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98D48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1EDE7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4972B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C3B1F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906EB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F4053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7A26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246D9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8E342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174338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E8CC8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FC449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E143D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F4F5F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8CAA3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D6A131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6BF5E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C6A6B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F6B2F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3C8A9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9CB88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6054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8E394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39359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C9839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99C5BC1"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0958586"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259071</w:t>
            </w:r>
          </w:p>
        </w:tc>
        <w:tc>
          <w:tcPr>
            <w:tcW w:w="432" w:type="dxa"/>
            <w:tcBorders>
              <w:top w:val="single" w:sz="4" w:space="0" w:color="000000"/>
              <w:left w:val="single" w:sz="4" w:space="0" w:color="000000"/>
              <w:bottom w:val="single" w:sz="4" w:space="0" w:color="000000"/>
              <w:right w:val="single" w:sz="4" w:space="0" w:color="000000"/>
            </w:tcBorders>
          </w:tcPr>
          <w:p w14:paraId="13304E3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F3509A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0BFAFD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4CAC8F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28B919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F5DA8C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7216AA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805930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8E7932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705C7F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3D5256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309802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E85D21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D9EDF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4989D66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7F2C21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0D180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C5F309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AD8C4B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0047F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D6EA7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ED8F3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9B8BA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749E76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40254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E3D99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1FF8F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9EAD3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66F0A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2A942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8173A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3EBA5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7E777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B8DE8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E3CB40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D3877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0019E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ED6AB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2394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0F337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3542D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52860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EBA1E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AF7EC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9F59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49DD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CEA8E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31D4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BC6E4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DF2BB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79A626D7"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E78B9E7"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724746</w:t>
            </w:r>
          </w:p>
        </w:tc>
        <w:tc>
          <w:tcPr>
            <w:tcW w:w="432" w:type="dxa"/>
            <w:tcBorders>
              <w:top w:val="single" w:sz="4" w:space="0" w:color="000000"/>
              <w:left w:val="single" w:sz="4" w:space="0" w:color="000000"/>
              <w:bottom w:val="single" w:sz="4" w:space="0" w:color="000000"/>
              <w:right w:val="single" w:sz="4" w:space="0" w:color="000000"/>
            </w:tcBorders>
          </w:tcPr>
          <w:p w14:paraId="2880B50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CAC91F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369CB0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C9F0B9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C8C41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BC7F3D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0E21AE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D2EF8A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068F6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CB8A08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1F2949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23C086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41B284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0E4922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3" w:type="dxa"/>
            <w:tcBorders>
              <w:top w:val="single" w:sz="4" w:space="0" w:color="000000"/>
              <w:left w:val="single" w:sz="4" w:space="0" w:color="000000"/>
              <w:bottom w:val="single" w:sz="4" w:space="0" w:color="000000"/>
              <w:right w:val="single" w:sz="4" w:space="0" w:color="000000"/>
            </w:tcBorders>
          </w:tcPr>
          <w:p w14:paraId="4BC867D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243A1D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7A51BBC"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425D89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AF2AB6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A7C35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FD26B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C1F83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5B49D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2D89D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0EB05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8EBC6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DDEEFB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9E5AB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0A797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E2AE6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49C67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4E9D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0825D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9FE8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21A7FA2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33863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B1286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68B0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5240D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8F738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506EB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B5415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99A4F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5A6E3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42658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3DE56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976A5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D6E94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C08E6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22F88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55222E2"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762CFC57"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724376</w:t>
            </w:r>
          </w:p>
        </w:tc>
        <w:tc>
          <w:tcPr>
            <w:tcW w:w="432" w:type="dxa"/>
            <w:tcBorders>
              <w:top w:val="single" w:sz="4" w:space="0" w:color="000000"/>
              <w:left w:val="single" w:sz="4" w:space="0" w:color="000000"/>
              <w:bottom w:val="single" w:sz="4" w:space="0" w:color="000000"/>
              <w:right w:val="single" w:sz="4" w:space="0" w:color="000000"/>
            </w:tcBorders>
          </w:tcPr>
          <w:p w14:paraId="36D987B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23890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F031BD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54F646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1CC0C8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C095E9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E7EFF5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9161AF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0168E9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C69FF0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96A12F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565D8D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F3C34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3A6AEC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3" w:type="dxa"/>
            <w:tcBorders>
              <w:top w:val="single" w:sz="4" w:space="0" w:color="000000"/>
              <w:left w:val="single" w:sz="4" w:space="0" w:color="000000"/>
              <w:bottom w:val="single" w:sz="4" w:space="0" w:color="000000"/>
              <w:right w:val="single" w:sz="4" w:space="0" w:color="000000"/>
            </w:tcBorders>
          </w:tcPr>
          <w:p w14:paraId="6C8C7F2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4F7F4F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77D2E8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86F9F0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D33C3A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5E5B2C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808B00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568CD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65A45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5F6D9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FBD94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CA4A3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8DCAE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AE4FE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3CCD3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990D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B21C2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EED8F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072D1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589F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9F6240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D1FE9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21721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240C1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F0BFD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FDAEF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2E3BB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B6546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ED069E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7B9A2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D4F4A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BB610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85E44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93E52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CB66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36B1D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604285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B110966"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724299</w:t>
            </w:r>
          </w:p>
        </w:tc>
        <w:tc>
          <w:tcPr>
            <w:tcW w:w="432" w:type="dxa"/>
            <w:tcBorders>
              <w:top w:val="single" w:sz="4" w:space="0" w:color="000000"/>
              <w:left w:val="single" w:sz="4" w:space="0" w:color="000000"/>
              <w:bottom w:val="single" w:sz="4" w:space="0" w:color="000000"/>
              <w:right w:val="single" w:sz="4" w:space="0" w:color="000000"/>
            </w:tcBorders>
          </w:tcPr>
          <w:p w14:paraId="67A26AF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w:t>
            </w:r>
            <w:r w:rsidRPr="00801B78">
              <w:rPr>
                <w:rFonts w:ascii="Times New Roman" w:eastAsia="Times New Roman" w:hAnsi="Times New Roman" w:cs="Times New Roman"/>
                <w:spacing w:val="1"/>
                <w:w w:val="102"/>
                <w:kern w:val="0"/>
                <w:sz w:val="10"/>
                <w:szCs w:val="10"/>
                <w14:ligatures w14:val="none"/>
              </w:rPr>
              <w:lastRenderedPageBreak/>
              <w:t>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CEE688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w:t>
            </w:r>
            <w:r w:rsidRPr="00801B78">
              <w:rPr>
                <w:rFonts w:ascii="Times New Roman" w:eastAsia="Times New Roman" w:hAnsi="Times New Roman" w:cs="Times New Roman"/>
                <w:spacing w:val="1"/>
                <w:w w:val="102"/>
                <w:kern w:val="0"/>
                <w:sz w:val="10"/>
                <w:szCs w:val="10"/>
                <w14:ligatures w14:val="none"/>
              </w:rPr>
              <w:lastRenderedPageBreak/>
              <w:t>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12E263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w:t>
            </w:r>
            <w:r w:rsidRPr="00801B78">
              <w:rPr>
                <w:rFonts w:ascii="Times New Roman" w:eastAsia="Times New Roman" w:hAnsi="Times New Roman" w:cs="Times New Roman"/>
                <w:spacing w:val="1"/>
                <w:w w:val="102"/>
                <w:kern w:val="0"/>
                <w:sz w:val="10"/>
                <w:szCs w:val="10"/>
                <w14:ligatures w14:val="none"/>
              </w:rPr>
              <w:lastRenderedPageBreak/>
              <w:t>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27C036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w:t>
            </w:r>
            <w:r w:rsidRPr="00801B78">
              <w:rPr>
                <w:rFonts w:ascii="Times New Roman" w:eastAsia="Times New Roman" w:hAnsi="Times New Roman" w:cs="Times New Roman"/>
                <w:spacing w:val="1"/>
                <w:w w:val="102"/>
                <w:kern w:val="0"/>
                <w:sz w:val="10"/>
                <w:szCs w:val="10"/>
                <w14:ligatures w14:val="none"/>
              </w:rPr>
              <w:lastRenderedPageBreak/>
              <w:t>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A9AC1C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w:t>
            </w:r>
            <w:r w:rsidRPr="00801B78">
              <w:rPr>
                <w:rFonts w:ascii="Times New Roman" w:eastAsia="Times New Roman" w:hAnsi="Times New Roman" w:cs="Times New Roman"/>
                <w:spacing w:val="1"/>
                <w:w w:val="102"/>
                <w:kern w:val="0"/>
                <w:sz w:val="10"/>
                <w:szCs w:val="10"/>
                <w14:ligatures w14:val="none"/>
              </w:rPr>
              <w:lastRenderedPageBreak/>
              <w:t>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E09072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w:t>
            </w: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6503F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w:t>
            </w:r>
            <w:r w:rsidRPr="00801B78">
              <w:rPr>
                <w:rFonts w:ascii="Times New Roman" w:eastAsia="Times New Roman" w:hAnsi="Times New Roman" w:cs="Times New Roman"/>
                <w:spacing w:val="1"/>
                <w:w w:val="102"/>
                <w:kern w:val="0"/>
                <w:sz w:val="10"/>
                <w:szCs w:val="10"/>
                <w14:ligatures w14:val="none"/>
              </w:rPr>
              <w:lastRenderedPageBreak/>
              <w:t>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D55103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lastRenderedPageBreak/>
              <w:t>3</w:t>
            </w:r>
          </w:p>
        </w:tc>
        <w:tc>
          <w:tcPr>
            <w:tcW w:w="432" w:type="dxa"/>
            <w:tcBorders>
              <w:top w:val="single" w:sz="4" w:space="0" w:color="000000"/>
              <w:left w:val="single" w:sz="4" w:space="0" w:color="000000"/>
              <w:bottom w:val="single" w:sz="4" w:space="0" w:color="000000"/>
              <w:right w:val="single" w:sz="4" w:space="0" w:color="000000"/>
            </w:tcBorders>
          </w:tcPr>
          <w:p w14:paraId="635AE0F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lastRenderedPageBreak/>
              <w:t>3</w:t>
            </w:r>
          </w:p>
        </w:tc>
        <w:tc>
          <w:tcPr>
            <w:tcW w:w="432" w:type="dxa"/>
            <w:tcBorders>
              <w:top w:val="single" w:sz="4" w:space="0" w:color="000000"/>
              <w:left w:val="single" w:sz="4" w:space="0" w:color="000000"/>
              <w:bottom w:val="single" w:sz="4" w:space="0" w:color="000000"/>
              <w:right w:val="single" w:sz="4" w:space="0" w:color="000000"/>
            </w:tcBorders>
          </w:tcPr>
          <w:p w14:paraId="30757AA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w:t>
            </w:r>
            <w:r w:rsidRPr="00801B78">
              <w:rPr>
                <w:rFonts w:ascii="Times New Roman" w:eastAsia="Times New Roman" w:hAnsi="Times New Roman" w:cs="Times New Roman"/>
                <w:spacing w:val="1"/>
                <w:w w:val="102"/>
                <w:kern w:val="0"/>
                <w:sz w:val="10"/>
                <w:szCs w:val="10"/>
                <w14:ligatures w14:val="none"/>
              </w:rPr>
              <w:lastRenderedPageBreak/>
              <w:t>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5EE925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w:t>
            </w:r>
            <w:r w:rsidRPr="00801B78">
              <w:rPr>
                <w:rFonts w:ascii="Times New Roman" w:eastAsia="Times New Roman" w:hAnsi="Times New Roman" w:cs="Times New Roman"/>
                <w:spacing w:val="1"/>
                <w:w w:val="102"/>
                <w:kern w:val="0"/>
                <w:sz w:val="10"/>
                <w:szCs w:val="10"/>
                <w14:ligatures w14:val="none"/>
              </w:rPr>
              <w:lastRenderedPageBreak/>
              <w:t>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C6FCB6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lastRenderedPageBreak/>
              <w:t>2</w:t>
            </w:r>
          </w:p>
        </w:tc>
        <w:tc>
          <w:tcPr>
            <w:tcW w:w="432" w:type="dxa"/>
            <w:tcBorders>
              <w:top w:val="single" w:sz="4" w:space="0" w:color="000000"/>
              <w:left w:val="single" w:sz="4" w:space="0" w:color="000000"/>
              <w:bottom w:val="single" w:sz="4" w:space="0" w:color="000000"/>
              <w:right w:val="single" w:sz="4" w:space="0" w:color="000000"/>
            </w:tcBorders>
          </w:tcPr>
          <w:p w14:paraId="77DAD4B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w:t>
            </w:r>
            <w:r w:rsidRPr="00801B78">
              <w:rPr>
                <w:rFonts w:ascii="Times New Roman" w:eastAsia="Times New Roman" w:hAnsi="Times New Roman" w:cs="Times New Roman"/>
                <w:spacing w:val="1"/>
                <w:w w:val="102"/>
                <w:kern w:val="0"/>
                <w:sz w:val="10"/>
                <w:szCs w:val="10"/>
                <w14:ligatures w14:val="none"/>
              </w:rPr>
              <w:lastRenderedPageBreak/>
              <w:t>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11EF6A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w:t>
            </w:r>
            <w:r w:rsidRPr="00801B78">
              <w:rPr>
                <w:rFonts w:ascii="Times New Roman" w:eastAsia="Times New Roman" w:hAnsi="Times New Roman" w:cs="Times New Roman"/>
                <w:spacing w:val="1"/>
                <w:w w:val="102"/>
                <w:kern w:val="0"/>
                <w:sz w:val="10"/>
                <w:szCs w:val="10"/>
                <w14:ligatures w14:val="none"/>
              </w:rPr>
              <w:lastRenderedPageBreak/>
              <w:t>7</w:t>
            </w:r>
            <w:r w:rsidRPr="00801B78">
              <w:rPr>
                <w:rFonts w:ascii="Times New Roman" w:eastAsia="Times New Roman" w:hAnsi="Times New Roman" w:cs="Times New Roman"/>
                <w:w w:val="102"/>
                <w:kern w:val="0"/>
                <w:sz w:val="10"/>
                <w:szCs w:val="10"/>
                <w14:ligatures w14:val="none"/>
              </w:rPr>
              <w:t>1</w:t>
            </w:r>
          </w:p>
        </w:tc>
        <w:tc>
          <w:tcPr>
            <w:tcW w:w="433" w:type="dxa"/>
            <w:tcBorders>
              <w:top w:val="single" w:sz="4" w:space="0" w:color="000000"/>
              <w:left w:val="single" w:sz="4" w:space="0" w:color="000000"/>
              <w:bottom w:val="single" w:sz="4" w:space="0" w:color="000000"/>
              <w:right w:val="single" w:sz="4" w:space="0" w:color="000000"/>
            </w:tcBorders>
          </w:tcPr>
          <w:p w14:paraId="3BE82E1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lastRenderedPageBreak/>
              <w:t>3</w:t>
            </w:r>
          </w:p>
        </w:tc>
        <w:tc>
          <w:tcPr>
            <w:tcW w:w="432" w:type="dxa"/>
            <w:tcBorders>
              <w:top w:val="single" w:sz="4" w:space="0" w:color="000000"/>
              <w:left w:val="single" w:sz="4" w:space="0" w:color="000000"/>
              <w:bottom w:val="single" w:sz="4" w:space="0" w:color="000000"/>
              <w:right w:val="single" w:sz="4" w:space="0" w:color="000000"/>
            </w:tcBorders>
          </w:tcPr>
          <w:p w14:paraId="553C292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w:t>
            </w:r>
            <w:r w:rsidRPr="00801B78">
              <w:rPr>
                <w:rFonts w:ascii="Times New Roman" w:eastAsia="Times New Roman" w:hAnsi="Times New Roman" w:cs="Times New Roman"/>
                <w:spacing w:val="1"/>
                <w:w w:val="102"/>
                <w:kern w:val="0"/>
                <w:sz w:val="10"/>
                <w:szCs w:val="10"/>
                <w14:ligatures w14:val="none"/>
              </w:rPr>
              <w:lastRenderedPageBreak/>
              <w:t>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002A07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lastRenderedPageBreak/>
              <w:t>3</w:t>
            </w:r>
          </w:p>
        </w:tc>
        <w:tc>
          <w:tcPr>
            <w:tcW w:w="432" w:type="dxa"/>
            <w:tcBorders>
              <w:top w:val="single" w:sz="4" w:space="0" w:color="000000"/>
              <w:left w:val="single" w:sz="4" w:space="0" w:color="000000"/>
              <w:bottom w:val="single" w:sz="4" w:space="0" w:color="000000"/>
              <w:right w:val="single" w:sz="4" w:space="0" w:color="000000"/>
            </w:tcBorders>
          </w:tcPr>
          <w:p w14:paraId="7FD3E2E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lastRenderedPageBreak/>
              <w:t>6</w:t>
            </w:r>
          </w:p>
        </w:tc>
        <w:tc>
          <w:tcPr>
            <w:tcW w:w="432" w:type="dxa"/>
            <w:tcBorders>
              <w:top w:val="single" w:sz="4" w:space="0" w:color="000000"/>
              <w:left w:val="single" w:sz="4" w:space="0" w:color="000000"/>
              <w:bottom w:val="single" w:sz="4" w:space="0" w:color="000000"/>
              <w:right w:val="single" w:sz="4" w:space="0" w:color="000000"/>
            </w:tcBorders>
          </w:tcPr>
          <w:p w14:paraId="7EB3BB2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w:t>
            </w:r>
            <w:r w:rsidRPr="00801B78">
              <w:rPr>
                <w:rFonts w:ascii="Times New Roman" w:eastAsia="Times New Roman" w:hAnsi="Times New Roman" w:cs="Times New Roman"/>
                <w:spacing w:val="1"/>
                <w:w w:val="102"/>
                <w:kern w:val="0"/>
                <w:sz w:val="10"/>
                <w:szCs w:val="10"/>
                <w14:ligatures w14:val="none"/>
              </w:rPr>
              <w:lastRenderedPageBreak/>
              <w:t>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020116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w:t>
            </w:r>
            <w:r w:rsidRPr="00801B78">
              <w:rPr>
                <w:rFonts w:ascii="Times New Roman" w:eastAsia="Times New Roman" w:hAnsi="Times New Roman" w:cs="Times New Roman"/>
                <w:spacing w:val="1"/>
                <w:w w:val="102"/>
                <w:kern w:val="0"/>
                <w:sz w:val="10"/>
                <w:szCs w:val="10"/>
                <w14:ligatures w14:val="none"/>
              </w:rPr>
              <w:lastRenderedPageBreak/>
              <w:t>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948597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w:t>
            </w:r>
            <w:r w:rsidRPr="00801B78">
              <w:rPr>
                <w:rFonts w:ascii="Times New Roman" w:eastAsia="Times New Roman" w:hAnsi="Times New Roman" w:cs="Times New Roman"/>
                <w:spacing w:val="1"/>
                <w:w w:val="102"/>
                <w:kern w:val="0"/>
                <w:sz w:val="10"/>
                <w:szCs w:val="10"/>
                <w14:ligatures w14:val="none"/>
              </w:rPr>
              <w:lastRenderedPageBreak/>
              <w:t>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79DC54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A74AD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EE8CC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9B2EA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5A2C8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6A87F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EFCC0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73F21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1ABD9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E6FE0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AD102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51F43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12134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D7B7BF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4F8A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7D329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0B766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CAC85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750A9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246A9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1B23E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3D8C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24F17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52B0F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5C5C2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48559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08E48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33613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2441F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4134D6E"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88BF8CF"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723822</w:t>
            </w:r>
          </w:p>
        </w:tc>
        <w:tc>
          <w:tcPr>
            <w:tcW w:w="432" w:type="dxa"/>
            <w:tcBorders>
              <w:top w:val="single" w:sz="4" w:space="0" w:color="000000"/>
              <w:left w:val="single" w:sz="4" w:space="0" w:color="000000"/>
              <w:bottom w:val="single" w:sz="4" w:space="0" w:color="000000"/>
              <w:right w:val="single" w:sz="4" w:space="0" w:color="000000"/>
            </w:tcBorders>
          </w:tcPr>
          <w:p w14:paraId="7CD4CBF3"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AA136A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5BB0EA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42E9A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AD9B09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C580A4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88E86C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ED5635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B512C1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4164C1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673173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84E0CE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55263D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4CD327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4F1575F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55A645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7C708A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9A40CB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87BF4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3C23D5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DB7388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90130D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DBAB99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6E8C6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0D2E4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7B4172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E82A9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B61E3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B23BD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AF47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655E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DCA89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3C9AA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068E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0A6F1C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96D9B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2AC0E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836669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09483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24AF7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6C2C4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EB03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FF58D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FF6AF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B6AD0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1849E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D7AF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63964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884A9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A1D91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05CDEF68"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38E66A0"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724374</w:t>
            </w:r>
          </w:p>
        </w:tc>
        <w:tc>
          <w:tcPr>
            <w:tcW w:w="432" w:type="dxa"/>
            <w:tcBorders>
              <w:top w:val="single" w:sz="4" w:space="0" w:color="000000"/>
              <w:left w:val="single" w:sz="4" w:space="0" w:color="000000"/>
              <w:bottom w:val="single" w:sz="4" w:space="0" w:color="000000"/>
              <w:right w:val="single" w:sz="4" w:space="0" w:color="000000"/>
            </w:tcBorders>
          </w:tcPr>
          <w:p w14:paraId="1903F70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8284E1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D478E1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D22A66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556910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506FB6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7E6B4C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8B1BF1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5FB85F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D4EC3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1BD20E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FA2E3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6F313B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648147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3" w:type="dxa"/>
            <w:tcBorders>
              <w:top w:val="single" w:sz="4" w:space="0" w:color="000000"/>
              <w:left w:val="single" w:sz="4" w:space="0" w:color="000000"/>
              <w:bottom w:val="single" w:sz="4" w:space="0" w:color="000000"/>
              <w:right w:val="single" w:sz="4" w:space="0" w:color="000000"/>
            </w:tcBorders>
          </w:tcPr>
          <w:p w14:paraId="46451F6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4D258B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4A1EA9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2B2D1EC"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12BFD7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FA7709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596F75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B9CB8E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6F258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0FF863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CB804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042C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3AB5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49B3E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87342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E7AAF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96521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7D83B8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6FCD6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28E1A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C66BFA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D2612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E5CA9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399F04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A2A89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2A341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1D600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F8AD5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1E346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CC1DF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A582F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9D099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863FA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459B7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3696F4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DE00B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4F1D6DBA"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8661F7B"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471954</w:t>
            </w:r>
          </w:p>
        </w:tc>
        <w:tc>
          <w:tcPr>
            <w:tcW w:w="432" w:type="dxa"/>
            <w:tcBorders>
              <w:top w:val="single" w:sz="4" w:space="0" w:color="000000"/>
              <w:left w:val="single" w:sz="4" w:space="0" w:color="000000"/>
              <w:bottom w:val="single" w:sz="4" w:space="0" w:color="000000"/>
              <w:right w:val="single" w:sz="4" w:space="0" w:color="000000"/>
            </w:tcBorders>
          </w:tcPr>
          <w:p w14:paraId="10D27C1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5EF3FF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676D19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7541B8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0B0B30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5D0FB1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D3DA29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094065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9C2FFC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8DAFC7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4139BB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F4A56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1DC0F7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24970C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1678D03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3D7EDB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DC6B6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B48E25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6205B1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253EE6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8EEC0B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A63DC4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406B20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FE8009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26BA97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507FB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40484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21B09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7FB6A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8E97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47C55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6B89D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936C5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AF6B9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7C0607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41ADC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B5024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24A30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8FF3F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8F97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C29FA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74A33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A72A8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16A4C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BC412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91D683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33CC0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276F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DE1F9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6FF52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74384E30"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707631F"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240682</w:t>
            </w:r>
          </w:p>
        </w:tc>
        <w:tc>
          <w:tcPr>
            <w:tcW w:w="432" w:type="dxa"/>
            <w:tcBorders>
              <w:top w:val="single" w:sz="4" w:space="0" w:color="000000"/>
              <w:left w:val="single" w:sz="4" w:space="0" w:color="000000"/>
              <w:bottom w:val="single" w:sz="4" w:space="0" w:color="000000"/>
              <w:right w:val="single" w:sz="4" w:space="0" w:color="000000"/>
            </w:tcBorders>
          </w:tcPr>
          <w:p w14:paraId="31725AF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B1903F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9B8BCD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F3270B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D1AA45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21FC6F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81FF8E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D9B5D6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C5A07F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4F04B4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1848D4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52CB6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F58D72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E437A9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3" w:type="dxa"/>
            <w:tcBorders>
              <w:top w:val="single" w:sz="4" w:space="0" w:color="000000"/>
              <w:left w:val="single" w:sz="4" w:space="0" w:color="000000"/>
              <w:bottom w:val="single" w:sz="4" w:space="0" w:color="000000"/>
              <w:right w:val="single" w:sz="4" w:space="0" w:color="000000"/>
            </w:tcBorders>
          </w:tcPr>
          <w:p w14:paraId="0DC3CBC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B6C621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7FCB27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456BD4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EA8C6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15</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2BC3D35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28EB38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12</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078AFBF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12</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79F21BF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16</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8277A4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15</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7D8B657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7C148D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15728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D82F0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29165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FE3B0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2AA68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42503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0B63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803A72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F3032A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14D07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48E593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019A1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80B7D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19DDB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5BA62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02C70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99C6E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70A63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A4A5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7E662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2236C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9BF16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89652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FA1D0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34A1C1D7"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F1C6D91"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240664</w:t>
            </w:r>
          </w:p>
        </w:tc>
        <w:tc>
          <w:tcPr>
            <w:tcW w:w="432" w:type="dxa"/>
            <w:tcBorders>
              <w:top w:val="single" w:sz="4" w:space="0" w:color="000000"/>
              <w:left w:val="single" w:sz="4" w:space="0" w:color="000000"/>
              <w:bottom w:val="single" w:sz="4" w:space="0" w:color="000000"/>
              <w:right w:val="single" w:sz="4" w:space="0" w:color="000000"/>
            </w:tcBorders>
          </w:tcPr>
          <w:p w14:paraId="70A41D5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3060E8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A69654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85F531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C04AFB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AD4F49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6B71B4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99EE40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FA00F2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A72471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D1E748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46A49B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C9A10E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D871C4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33557A2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13C359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DE17CC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E7D001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C7845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D1D509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8AA26E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15</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72A3F2B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15</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16A24AA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B1737F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4CBFC1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093D3A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22B95E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223F1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DA56F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46982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347A48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8078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9351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B5F1A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3E05494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D8CA9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E0B34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49D20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0A40E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690E9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61E94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C3E757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2D7D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306ED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18540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5CF73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86102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26104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4ADCB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02346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915872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C962E32"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471387</w:t>
            </w:r>
          </w:p>
        </w:tc>
        <w:tc>
          <w:tcPr>
            <w:tcW w:w="432" w:type="dxa"/>
            <w:tcBorders>
              <w:top w:val="single" w:sz="4" w:space="0" w:color="000000"/>
              <w:left w:val="single" w:sz="4" w:space="0" w:color="000000"/>
              <w:bottom w:val="single" w:sz="4" w:space="0" w:color="000000"/>
              <w:right w:val="single" w:sz="4" w:space="0" w:color="000000"/>
            </w:tcBorders>
          </w:tcPr>
          <w:p w14:paraId="68770CE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A35EFF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244144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8CB969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55C85F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98CBC5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721F40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C9B80A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4A2F42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A7DA7F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1A20EE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12312D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996377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2DAB20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3" w:type="dxa"/>
            <w:tcBorders>
              <w:top w:val="single" w:sz="4" w:space="0" w:color="000000"/>
              <w:left w:val="single" w:sz="4" w:space="0" w:color="000000"/>
              <w:bottom w:val="single" w:sz="4" w:space="0" w:color="000000"/>
              <w:right w:val="single" w:sz="4" w:space="0" w:color="000000"/>
            </w:tcBorders>
          </w:tcPr>
          <w:p w14:paraId="4AEBF88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9A9376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BBFD37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91F928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B4453C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74DD46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FD948C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DCAF03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D6D23C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F014D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FF6A0F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3897C52"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C731AC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6D7E91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16D1A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76D97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80F76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A10AF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2E243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30D35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142947C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B3E2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FCAC1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62B03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0F213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7A492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53F3B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B8A77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FC6CB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E2CFF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A52094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39F57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8B349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6E6F6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B5CD9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9CF2A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462120C3"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9EE832A"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560919</w:t>
            </w:r>
          </w:p>
        </w:tc>
        <w:tc>
          <w:tcPr>
            <w:tcW w:w="432" w:type="dxa"/>
            <w:tcBorders>
              <w:top w:val="single" w:sz="4" w:space="0" w:color="000000"/>
              <w:left w:val="single" w:sz="4" w:space="0" w:color="000000"/>
              <w:bottom w:val="single" w:sz="4" w:space="0" w:color="000000"/>
              <w:right w:val="single" w:sz="4" w:space="0" w:color="000000"/>
            </w:tcBorders>
          </w:tcPr>
          <w:p w14:paraId="3E2AAB3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5F819D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A04A01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E7EF27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728A41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D2BA63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E93D3E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83656C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7AB2FB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D522DC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4B35B9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FCDE5C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8F5046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AB66F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3" w:type="dxa"/>
            <w:tcBorders>
              <w:top w:val="single" w:sz="4" w:space="0" w:color="000000"/>
              <w:left w:val="single" w:sz="4" w:space="0" w:color="000000"/>
              <w:bottom w:val="single" w:sz="4" w:space="0" w:color="000000"/>
              <w:right w:val="single" w:sz="4" w:space="0" w:color="000000"/>
            </w:tcBorders>
          </w:tcPr>
          <w:p w14:paraId="33D7054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AF2478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BAE5AD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ADE987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88B918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D59C2E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796E4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2D7076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18</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E4372F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C9FA18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304089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CCB49C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DDA097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0AB1B6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F486A6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27060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1E0F5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3F07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1CCCC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E7AF1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4F34572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FF3DB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EE8BB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71B75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93DE6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C8B03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F1C5BA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F43E2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01320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E880B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9FE93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C1D37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DB68A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4BC83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4D64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0D311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0162993"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7FF2B7C5"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I</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257413</w:t>
            </w:r>
          </w:p>
        </w:tc>
        <w:tc>
          <w:tcPr>
            <w:tcW w:w="432" w:type="dxa"/>
            <w:tcBorders>
              <w:top w:val="single" w:sz="4" w:space="0" w:color="000000"/>
              <w:left w:val="single" w:sz="4" w:space="0" w:color="000000"/>
              <w:bottom w:val="single" w:sz="4" w:space="0" w:color="000000"/>
              <w:right w:val="single" w:sz="4" w:space="0" w:color="000000"/>
            </w:tcBorders>
          </w:tcPr>
          <w:p w14:paraId="1D81061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9D36E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37B68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76239C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E4F4D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36B68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8B9CB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9090D1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B485D7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236487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787CE5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003746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F96B33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3655C1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3" w:type="dxa"/>
            <w:tcBorders>
              <w:top w:val="single" w:sz="4" w:space="0" w:color="000000"/>
              <w:left w:val="single" w:sz="4" w:space="0" w:color="000000"/>
              <w:bottom w:val="single" w:sz="4" w:space="0" w:color="000000"/>
              <w:right w:val="single" w:sz="4" w:space="0" w:color="000000"/>
            </w:tcBorders>
          </w:tcPr>
          <w:p w14:paraId="728A60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194BFE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293A6D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57535D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CA0475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BDE90B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463168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863DC3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A02D82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A2C462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F8B75F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43A83F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3E65E4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7BB637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AE4BE3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4628EA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407D03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CAF01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69B22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FE3FEC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8B2AB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961B47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454DB6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71AB4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1C57B3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015E44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2E40B3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8FA53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C0D23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4E810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CB83DD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29FEB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1E35A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FD532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6D142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AB137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0A0022C"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0D45BD7A"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240675</w:t>
            </w:r>
          </w:p>
        </w:tc>
        <w:tc>
          <w:tcPr>
            <w:tcW w:w="432" w:type="dxa"/>
            <w:tcBorders>
              <w:top w:val="single" w:sz="4" w:space="0" w:color="000000"/>
              <w:left w:val="single" w:sz="4" w:space="0" w:color="000000"/>
              <w:bottom w:val="single" w:sz="4" w:space="0" w:color="000000"/>
              <w:right w:val="single" w:sz="4" w:space="0" w:color="000000"/>
            </w:tcBorders>
          </w:tcPr>
          <w:p w14:paraId="4782B95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0C945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6A3E31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84BAB3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9F4503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CB65C1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AF8DAB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7EA927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D00C03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0DB86D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0D136E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5352B3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3C7C64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20D8D5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2CF3573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E66677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99C5C2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E88442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CAB229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C5A20C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8A8D8D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093D32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2183C3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CBA50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D88136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85E3AC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201B9A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73B77C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F6F1E2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4E3B62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ED09C3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04ADF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293808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B5942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54026E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632EE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40B5D5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088B2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D01C8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E274E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AC8FC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156DE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27481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053AC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AD96E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882D9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ED954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83DCD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BD0D0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A9EAC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6FC0633"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58028D4"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240628</w:t>
            </w:r>
          </w:p>
        </w:tc>
        <w:tc>
          <w:tcPr>
            <w:tcW w:w="432" w:type="dxa"/>
            <w:tcBorders>
              <w:top w:val="single" w:sz="4" w:space="0" w:color="000000"/>
              <w:left w:val="single" w:sz="4" w:space="0" w:color="000000"/>
              <w:bottom w:val="single" w:sz="4" w:space="0" w:color="000000"/>
              <w:right w:val="single" w:sz="4" w:space="0" w:color="000000"/>
            </w:tcBorders>
          </w:tcPr>
          <w:p w14:paraId="40AB147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E3E30E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2E7669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258543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1A3071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53B9D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50C9D8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00447F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4AB02B"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F5533B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2AEEAB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B6F87D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0BBD5D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108826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3E7FCB0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79D10C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F98A46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DE84A5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379426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DF6205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644AF0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3FAB90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499A24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F2677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278F20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4E9417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38267E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CD8B65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0D76AD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32A880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1B1712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F4E9B4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A75F1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0F7B1A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6967F5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4D2C3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FA5E7B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B61D2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88852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69274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C1476C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1E968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817CC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9CBFE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7BB49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CB3E3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E1DF95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F3CED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5292C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D4B3A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C90B6AC"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D869CC8"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149303</w:t>
            </w:r>
            <w:r w:rsidRPr="00801B78">
              <w:rPr>
                <w:rFonts w:ascii="Times New Roman" w:eastAsia="Times New Roman" w:hAnsi="Times New Roman" w:cs="Times New Roman"/>
                <w:spacing w:val="-1"/>
                <w:w w:val="106"/>
                <w:kern w:val="0"/>
                <w:sz w:val="10"/>
                <w:szCs w:val="10"/>
                <w14:ligatures w14:val="none"/>
              </w:rPr>
              <w:t>-</w:t>
            </w:r>
            <w:r w:rsidRPr="00801B78">
              <w:rPr>
                <w:rFonts w:ascii="Times New Roman" w:eastAsia="Times New Roman" w:hAnsi="Times New Roman" w:cs="Times New Roman"/>
                <w:w w:val="106"/>
                <w:kern w:val="0"/>
                <w:sz w:val="10"/>
                <w:szCs w:val="10"/>
                <w14:ligatures w14:val="none"/>
              </w:rPr>
              <w:t>A</w:t>
            </w:r>
          </w:p>
        </w:tc>
        <w:tc>
          <w:tcPr>
            <w:tcW w:w="432" w:type="dxa"/>
            <w:tcBorders>
              <w:top w:val="single" w:sz="4" w:space="0" w:color="000000"/>
              <w:left w:val="single" w:sz="4" w:space="0" w:color="000000"/>
              <w:bottom w:val="single" w:sz="4" w:space="0" w:color="000000"/>
              <w:right w:val="single" w:sz="4" w:space="0" w:color="000000"/>
            </w:tcBorders>
          </w:tcPr>
          <w:p w14:paraId="20397EB9"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8BF3F6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BF0DF4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2B1DCB1"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C6C337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E001D4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570D31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45FC59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92C2BB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E94E61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4CC4F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92C4CA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385B39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B47256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6371FAA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AA325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A59DA4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417586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A7C20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4CC945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7638DB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1419E7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D684EE3"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5A71B4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6CE51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40E0CA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A078D6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EC8674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2F1E3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A6A43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6F64DA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20D2B8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E4B8E4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39DB7B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749CFE3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5D1093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F5BC51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A601F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A53FB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B89F5C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A6596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6C1F3A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9AC4E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4CEE6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C63A89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4745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52813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341F4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A1C4A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0157C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08F459DB"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6BCAE70"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240679</w:t>
            </w:r>
          </w:p>
        </w:tc>
        <w:tc>
          <w:tcPr>
            <w:tcW w:w="432" w:type="dxa"/>
            <w:tcBorders>
              <w:top w:val="single" w:sz="4" w:space="0" w:color="000000"/>
              <w:left w:val="single" w:sz="4" w:space="0" w:color="000000"/>
              <w:bottom w:val="single" w:sz="4" w:space="0" w:color="000000"/>
              <w:right w:val="single" w:sz="4" w:space="0" w:color="000000"/>
            </w:tcBorders>
          </w:tcPr>
          <w:p w14:paraId="4F7CE33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526923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3C4603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FACBB3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097B3A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6D4ED9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1AC339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644115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C5AA04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BC4BEC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5D7CE9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31DE2F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C9891F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4249D2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6BADB4A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1F7B86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769B2D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CFDB14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B86C7D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CAE1F4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EF3F21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F9C29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4E7CA6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B4BB96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313F61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FD586A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D9AD55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7F8197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3F5CB6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7896B8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DEF524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134D3D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2AF118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414E8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3" w:type="dxa"/>
            <w:tcBorders>
              <w:top w:val="single" w:sz="4" w:space="0" w:color="000000"/>
              <w:left w:val="single" w:sz="4" w:space="0" w:color="000000"/>
              <w:bottom w:val="single" w:sz="4" w:space="0" w:color="000000"/>
              <w:right w:val="single" w:sz="4" w:space="0" w:color="000000"/>
            </w:tcBorders>
          </w:tcPr>
          <w:p w14:paraId="016D5D2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B9B035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DC3B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F4138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9DAB0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B74A5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AAADB4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7ABB7B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1B45D3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F6A0B5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241A6B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A6084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B99974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E4CDA0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5542B2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90892C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3BB5CA2E"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127CD73"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243991</w:t>
            </w:r>
          </w:p>
        </w:tc>
        <w:tc>
          <w:tcPr>
            <w:tcW w:w="432" w:type="dxa"/>
            <w:tcBorders>
              <w:top w:val="single" w:sz="4" w:space="0" w:color="000000"/>
              <w:left w:val="single" w:sz="4" w:space="0" w:color="000000"/>
              <w:bottom w:val="single" w:sz="4" w:space="0" w:color="000000"/>
              <w:right w:val="single" w:sz="4" w:space="0" w:color="000000"/>
            </w:tcBorders>
          </w:tcPr>
          <w:p w14:paraId="0F0172A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598E54F"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5A1E3B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EA9990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B61830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6ED895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1BA1BC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BC981F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C8C535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665D0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80B3AA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D59DC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B12292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2C21C9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6BD049E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AF72A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CED59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E43ED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14CBC0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7D5B88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15BD8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615E39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0C95DE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823D09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10605B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F1768E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01F0FD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2AFD3B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E5921A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C6D53F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93B296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B1671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CC6FB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2E6864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70BA914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65680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54B6C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F4A8C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5FC259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53A4A3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3E540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A2AA34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C5C11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D8E60E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2889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2789A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7D917E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E77986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1F191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114CA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00FF1CA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81A0CB2"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149288</w:t>
            </w:r>
          </w:p>
        </w:tc>
        <w:tc>
          <w:tcPr>
            <w:tcW w:w="432" w:type="dxa"/>
            <w:tcBorders>
              <w:top w:val="single" w:sz="4" w:space="0" w:color="000000"/>
              <w:left w:val="single" w:sz="4" w:space="0" w:color="000000"/>
              <w:bottom w:val="single" w:sz="4" w:space="0" w:color="000000"/>
              <w:right w:val="single" w:sz="4" w:space="0" w:color="000000"/>
            </w:tcBorders>
          </w:tcPr>
          <w:p w14:paraId="2A65D52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FAF978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2E56009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462AC0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86E615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D98DD1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C665B5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CB54A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C7C47B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6D718D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4E1756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860F2B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A4B2BB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0D90D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71DE678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C369BF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60AC26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5D1AC2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7C57AB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E012A0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DB611D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CD6D033"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FE1AB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A54487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E6D7AA2"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906A4E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EF0AB6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1EC497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0CB12C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99D21A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C20118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54E360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47A676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DEC11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7AA2C9B3" w14:textId="77777777" w:rsidR="000D3F2E" w:rsidRPr="00801B78" w:rsidRDefault="000D3F2E" w:rsidP="00B91BC5">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220CE4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95D27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B79E7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C47B59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0D503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7CA63C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63C74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0E0C8C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83804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DC81D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6E572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B12F7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BAF08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BAA942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A029AF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4887A065"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5FA9A8A"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724826</w:t>
            </w:r>
          </w:p>
        </w:tc>
        <w:tc>
          <w:tcPr>
            <w:tcW w:w="432" w:type="dxa"/>
            <w:tcBorders>
              <w:top w:val="single" w:sz="4" w:space="0" w:color="000000"/>
              <w:left w:val="single" w:sz="4" w:space="0" w:color="000000"/>
              <w:bottom w:val="single" w:sz="4" w:space="0" w:color="000000"/>
              <w:right w:val="single" w:sz="4" w:space="0" w:color="000000"/>
            </w:tcBorders>
          </w:tcPr>
          <w:p w14:paraId="0A078D9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D040B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64F51F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C0783D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75A6BC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2E4CD5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EA6509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D6F278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C4BF1A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88299C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552B99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1A7B71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A26EAC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208D75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1838F2C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BC77B0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EC7FCF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93F2F8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80FD5B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286AEB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3EA59C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084292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92C680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A0D09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F6EA26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258D45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4D794F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D7B269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8836A2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48C666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9428B5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8E93CD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6D0A81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DCDC1A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298B76E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65CE46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4B2A8D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03479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9DF759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AF82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439642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C45E8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6A13A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0813F5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966E91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09931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5DA55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19DB4D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A3007E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AC1AA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06E052FC"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6212081"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240668</w:t>
            </w:r>
          </w:p>
        </w:tc>
        <w:tc>
          <w:tcPr>
            <w:tcW w:w="432" w:type="dxa"/>
            <w:tcBorders>
              <w:top w:val="single" w:sz="4" w:space="0" w:color="000000"/>
              <w:left w:val="single" w:sz="4" w:space="0" w:color="000000"/>
              <w:bottom w:val="single" w:sz="4" w:space="0" w:color="000000"/>
              <w:right w:val="single" w:sz="4" w:space="0" w:color="000000"/>
            </w:tcBorders>
          </w:tcPr>
          <w:p w14:paraId="0FE8B83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DF047D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601A50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823E85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495F8D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877839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C0099B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E14E09C"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F99B43"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FC623F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F5EB7A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FB7BA3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66E925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AF0D15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639C109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535086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E8F72C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0338B7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47A5D8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561C85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34FD7CC"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16824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F91B1F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365437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ED949C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0F0173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5B723C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DE41C6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3225B1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80E03C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CB3FBD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FD1BF1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C9DFBC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3D1C4C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91</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417625C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C946BA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4F2EB7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641042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748718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13743F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0366BD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D3D12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30C7C6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10E11A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C7118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6F818D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DD13A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47756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26F25A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03D3C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0FE3EA42"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6DC5148"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240652</w:t>
            </w:r>
          </w:p>
        </w:tc>
        <w:tc>
          <w:tcPr>
            <w:tcW w:w="432" w:type="dxa"/>
            <w:tcBorders>
              <w:top w:val="single" w:sz="4" w:space="0" w:color="000000"/>
              <w:left w:val="single" w:sz="4" w:space="0" w:color="000000"/>
              <w:bottom w:val="single" w:sz="4" w:space="0" w:color="000000"/>
              <w:right w:val="single" w:sz="4" w:space="0" w:color="000000"/>
            </w:tcBorders>
          </w:tcPr>
          <w:p w14:paraId="2D2718C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FEECAD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6E92CB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A655DA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DC7464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0DF235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B5BF15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147431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5E4CB8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561BB1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15407A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FB73DE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3CEC0C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DC56CE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59F09E8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EFDB5F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63AD5A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A22D9C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60A9CE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0317D6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5A53A4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EB894E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A360A9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0642441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73B5C82"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B58B08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478376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2F3467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9E2EBF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18441E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9E1BB9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3E7A82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92A492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645B33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3AFA02FA" w14:textId="77777777" w:rsidR="000D3F2E" w:rsidRPr="00801B78" w:rsidRDefault="000D3F2E" w:rsidP="00B91BC5">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451062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3664ED3"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6EADF2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B7EACB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B5878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01D411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56597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B3ACE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BFC34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583F4A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24E38C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E549B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4AC5E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9629F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ED5ECA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3BE68D10"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59E8C91"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6"/>
                <w:kern w:val="0"/>
                <w:sz w:val="10"/>
                <w:szCs w:val="10"/>
                <w14:ligatures w14:val="none"/>
              </w:rPr>
              <w:t>E</w:t>
            </w:r>
            <w:r w:rsidRPr="00801B78">
              <w:rPr>
                <w:rFonts w:ascii="Times New Roman" w:eastAsia="Times New Roman" w:hAnsi="Times New Roman" w:cs="Times New Roman"/>
                <w:spacing w:val="1"/>
                <w:w w:val="106"/>
                <w:kern w:val="0"/>
                <w:sz w:val="10"/>
                <w:szCs w:val="10"/>
                <w14:ligatures w14:val="none"/>
              </w:rPr>
              <w:t>C</w:t>
            </w:r>
            <w:r w:rsidRPr="00801B78">
              <w:rPr>
                <w:rFonts w:ascii="Times New Roman" w:eastAsia="Times New Roman" w:hAnsi="Times New Roman" w:cs="Times New Roman"/>
                <w:w w:val="106"/>
                <w:kern w:val="0"/>
                <w:sz w:val="10"/>
                <w:szCs w:val="10"/>
                <w14:ligatures w14:val="none"/>
              </w:rPr>
              <w:t>240670</w:t>
            </w:r>
          </w:p>
        </w:tc>
        <w:tc>
          <w:tcPr>
            <w:tcW w:w="432" w:type="dxa"/>
            <w:tcBorders>
              <w:top w:val="single" w:sz="4" w:space="0" w:color="000000"/>
              <w:left w:val="single" w:sz="4" w:space="0" w:color="000000"/>
              <w:bottom w:val="single" w:sz="4" w:space="0" w:color="000000"/>
              <w:right w:val="single" w:sz="4" w:space="0" w:color="000000"/>
            </w:tcBorders>
          </w:tcPr>
          <w:p w14:paraId="1E835F0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0E287C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7EF7F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AFC8EF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23</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604419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C5409E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F0BCB0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279115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99B97E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11FCD4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C1291C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F6F649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F730B3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B82EBD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289E784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27978E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9206E2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C2F343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9F2546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09DD9E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2BC3F0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ACA51B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EADF4D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295886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D9F830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7228A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58DDC8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E52868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F00C90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C2E056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C92797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A4BA34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2C39FB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5D3809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4DF99293"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7A78EA5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BC2FCC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267100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6DE411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77509A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00C2E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430E2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84063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6EFC12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D1C61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8A940C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0275674"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02C8E8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864006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F70F7F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9F67563"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6BE64B9"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2"/>
                <w:kern w:val="0"/>
                <w:sz w:val="10"/>
                <w:szCs w:val="10"/>
                <w14:ligatures w14:val="none"/>
              </w:rPr>
              <w:t>B</w:t>
            </w:r>
            <w:r w:rsidRPr="00801B78">
              <w:rPr>
                <w:rFonts w:ascii="Times New Roman" w:eastAsia="Times New Roman" w:hAnsi="Times New Roman" w:cs="Times New Roman"/>
                <w:kern w:val="0"/>
                <w:sz w:val="10"/>
                <w:szCs w:val="10"/>
                <w14:ligatures w14:val="none"/>
              </w:rPr>
              <w:t>A</w:t>
            </w:r>
            <w:r w:rsidRPr="00801B78">
              <w:rPr>
                <w:rFonts w:ascii="Times New Roman" w:eastAsia="Times New Roman" w:hAnsi="Times New Roman" w:cs="Times New Roman"/>
                <w:spacing w:val="9"/>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01</w:t>
            </w:r>
          </w:p>
        </w:tc>
        <w:tc>
          <w:tcPr>
            <w:tcW w:w="432" w:type="dxa"/>
            <w:tcBorders>
              <w:top w:val="single" w:sz="4" w:space="0" w:color="000000"/>
              <w:left w:val="single" w:sz="4" w:space="0" w:color="000000"/>
              <w:bottom w:val="single" w:sz="4" w:space="0" w:color="000000"/>
              <w:right w:val="single" w:sz="4" w:space="0" w:color="000000"/>
            </w:tcBorders>
          </w:tcPr>
          <w:p w14:paraId="212AD2B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2E38C1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E81B8E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19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1A037E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A8CDD7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1A4FC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172F68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4268A19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30AE9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4A14C3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AF5385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C7F261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4E51AF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447809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3" w:type="dxa"/>
            <w:tcBorders>
              <w:top w:val="single" w:sz="4" w:space="0" w:color="000000"/>
              <w:left w:val="single" w:sz="4" w:space="0" w:color="000000"/>
              <w:bottom w:val="single" w:sz="4" w:space="0" w:color="000000"/>
              <w:right w:val="single" w:sz="4" w:space="0" w:color="000000"/>
            </w:tcBorders>
          </w:tcPr>
          <w:p w14:paraId="561E0AE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9955A7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1BD896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6F4D61B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6AAFB9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88242E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684D14C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022B1A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E05C5E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8538C2"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7DF333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8BD469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049AE6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5B46AF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577DBB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234195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3BC60F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CDFC4A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F88495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A7215BA"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25B83DD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82A111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0DE75F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160AA6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475D5E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79C10B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3A9B8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86DF38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D240EDC"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5AC3B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41353B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47F869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B5A68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76516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1E02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E540FF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0E8C7E8"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F02494F"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E</w:t>
            </w: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spacing w:val="-1"/>
                <w:kern w:val="0"/>
                <w:sz w:val="10"/>
                <w:szCs w:val="10"/>
                <w14:ligatures w14:val="none"/>
              </w:rPr>
              <w:t>-</w:t>
            </w:r>
            <w:r w:rsidRPr="00801B78">
              <w:rPr>
                <w:rFonts w:ascii="Times New Roman" w:eastAsia="Times New Roman" w:hAnsi="Times New Roman" w:cs="Times New Roman"/>
                <w:kern w:val="0"/>
                <w:sz w:val="10"/>
                <w:szCs w:val="10"/>
                <w14:ligatures w14:val="none"/>
              </w:rPr>
              <w:t>1071</w:t>
            </w:r>
            <w:r w:rsidRPr="00801B78">
              <w:rPr>
                <w:rFonts w:ascii="Times New Roman" w:eastAsia="Times New Roman" w:hAnsi="Times New Roman" w:cs="Times New Roman"/>
                <w:spacing w:val="21"/>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lastRenderedPageBreak/>
              <w:t>55</w:t>
            </w:r>
          </w:p>
        </w:tc>
        <w:tc>
          <w:tcPr>
            <w:tcW w:w="432" w:type="dxa"/>
            <w:tcBorders>
              <w:top w:val="single" w:sz="4" w:space="0" w:color="000000"/>
              <w:left w:val="single" w:sz="4" w:space="0" w:color="000000"/>
              <w:bottom w:val="single" w:sz="4" w:space="0" w:color="000000"/>
              <w:right w:val="single" w:sz="4" w:space="0" w:color="000000"/>
            </w:tcBorders>
          </w:tcPr>
          <w:p w14:paraId="05C3163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83836D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F9D91E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AF4228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2DDE21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5389E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833A22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FE0CDD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E46A8B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7C38A5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39EE9D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27EE7A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98AC5C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BD1DBF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46</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6CEFDAC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8A82A7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671863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C3709A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67945EB"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7C3FE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AAB901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2C313F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0E226F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EFD1CE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1F4AC7F3"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2E57CB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25</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8ED236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29</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C73505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DD654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33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E84436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31B30C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52BBC2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79DF01C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B54440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6AC28972" w14:textId="77777777" w:rsidR="000D3F2E" w:rsidRPr="00801B78" w:rsidRDefault="000D3F2E" w:rsidP="00B91BC5">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41FD093"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391826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0446B9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BDFF58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DAA04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3425BE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lastRenderedPageBreak/>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lastRenderedPageBreak/>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3CC0CD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615C49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22991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657B37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D8D9BB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C9BF5D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3295E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DAD176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468BB5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BDB4AA1"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5D4A096A"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kern w:val="0"/>
                <w:sz w:val="10"/>
                <w:szCs w:val="10"/>
                <w14:ligatures w14:val="none"/>
              </w:rPr>
              <w:t>P</w:t>
            </w:r>
            <w:r w:rsidRPr="00801B78">
              <w:rPr>
                <w:rFonts w:ascii="Times New Roman" w:eastAsia="Times New Roman" w:hAnsi="Times New Roman" w:cs="Times New Roman"/>
                <w:spacing w:val="8"/>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17</w:t>
            </w:r>
          </w:p>
        </w:tc>
        <w:tc>
          <w:tcPr>
            <w:tcW w:w="432" w:type="dxa"/>
            <w:tcBorders>
              <w:top w:val="single" w:sz="4" w:space="0" w:color="000000"/>
              <w:left w:val="single" w:sz="4" w:space="0" w:color="000000"/>
              <w:bottom w:val="single" w:sz="4" w:space="0" w:color="000000"/>
              <w:right w:val="single" w:sz="4" w:space="0" w:color="000000"/>
            </w:tcBorders>
          </w:tcPr>
          <w:p w14:paraId="7C58043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7A5C01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CC7089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AA1B20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8382F6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7E7ED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5D4FFC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666BC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41D1B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B172F3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37A899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EFCA24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CEA110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A9CED5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614A501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AEE62C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64F8A5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47BDC3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EBB057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7CC780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A254BF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3DFBE4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1994C16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ACC6B0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F33BB6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EA809D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F8E979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C5B03F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AB4728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9A5D5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07FAAFB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733B74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0BEB2C"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249EDE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09384E2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01AC71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E55B66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9431B2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E74A40C"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2BC618C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9B181E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9D06AA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B997C2A"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A3D20C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61EB9F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3D0625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C596CE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DB30CD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8FF8B4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E8F55C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8E4D518"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6CABBF6"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kern w:val="0"/>
                <w:sz w:val="10"/>
                <w:szCs w:val="10"/>
                <w14:ligatures w14:val="none"/>
              </w:rPr>
              <w:t>A</w:t>
            </w: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kern w:val="0"/>
                <w:sz w:val="10"/>
                <w:szCs w:val="10"/>
                <w14:ligatures w14:val="none"/>
              </w:rPr>
              <w:t>D</w:t>
            </w:r>
            <w:r w:rsidRPr="00801B78">
              <w:rPr>
                <w:rFonts w:ascii="Times New Roman" w:eastAsia="Times New Roman" w:hAnsi="Times New Roman" w:cs="Times New Roman"/>
                <w:spacing w:val="13"/>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109</w:t>
            </w:r>
          </w:p>
        </w:tc>
        <w:tc>
          <w:tcPr>
            <w:tcW w:w="432" w:type="dxa"/>
            <w:tcBorders>
              <w:top w:val="single" w:sz="4" w:space="0" w:color="000000"/>
              <w:left w:val="single" w:sz="4" w:space="0" w:color="000000"/>
              <w:bottom w:val="single" w:sz="4" w:space="0" w:color="000000"/>
              <w:right w:val="single" w:sz="4" w:space="0" w:color="000000"/>
            </w:tcBorders>
          </w:tcPr>
          <w:p w14:paraId="7A998C0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F9EDE0F"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CB9D1B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FAF6BD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C800F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D943D1" w14:textId="77777777" w:rsidR="000D3F2E" w:rsidRPr="00801B78" w:rsidRDefault="000D3F2E" w:rsidP="00B91BC5">
            <w:pPr>
              <w:spacing w:before="64" w:after="0" w:line="240" w:lineRule="auto"/>
              <w:ind w:left="259"/>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00B851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4FD86D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D2BBF5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2599FB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351013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5A8EE6D"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CCFBC1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86EBB4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2B14851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D42907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DACAED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4BB91B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AD21B1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66BDC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58BC63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E3F67E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180AB9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043373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DAAFD4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53C32AC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14C6DD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C1F3D6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5847AC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66622B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74FAAB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540FB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EB709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04A2E0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3" w:type="dxa"/>
            <w:tcBorders>
              <w:top w:val="single" w:sz="4" w:space="0" w:color="000000"/>
              <w:left w:val="single" w:sz="4" w:space="0" w:color="000000"/>
              <w:bottom w:val="single" w:sz="4" w:space="0" w:color="000000"/>
              <w:right w:val="single" w:sz="4" w:space="0" w:color="000000"/>
            </w:tcBorders>
          </w:tcPr>
          <w:p w14:paraId="78D4F46C" w14:textId="77777777" w:rsidR="000D3F2E" w:rsidRPr="00801B78" w:rsidRDefault="000D3F2E" w:rsidP="00B91BC5">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CB1CC5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F82DA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AFBF43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ED419A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9E9D0D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9FCF35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810FFE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F3698A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C8A7CE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7E5B1A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1DD65C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59664C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25A4E5D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11F76B"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64D91F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533D546E"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6DCFCDF0"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kern w:val="0"/>
                <w:sz w:val="10"/>
                <w:szCs w:val="10"/>
                <w14:ligatures w14:val="none"/>
              </w:rPr>
              <w:t>D</w:t>
            </w:r>
            <w:r w:rsidRPr="00801B78">
              <w:rPr>
                <w:rFonts w:ascii="Times New Roman" w:eastAsia="Times New Roman" w:hAnsi="Times New Roman" w:cs="Times New Roman"/>
                <w:spacing w:val="1"/>
                <w:kern w:val="0"/>
                <w:sz w:val="10"/>
                <w:szCs w:val="10"/>
                <w14:ligatures w14:val="none"/>
              </w:rPr>
              <w:t>W</w:t>
            </w:r>
            <w:r w:rsidRPr="00801B78">
              <w:rPr>
                <w:rFonts w:ascii="Times New Roman" w:eastAsia="Times New Roman" w:hAnsi="Times New Roman" w:cs="Times New Roman"/>
                <w:kern w:val="0"/>
                <w:sz w:val="10"/>
                <w:szCs w:val="10"/>
                <w14:ligatures w14:val="none"/>
              </w:rPr>
              <w:t>D</w:t>
            </w:r>
            <w:r w:rsidRPr="00801B78">
              <w:rPr>
                <w:rFonts w:ascii="Times New Roman" w:eastAsia="Times New Roman" w:hAnsi="Times New Roman" w:cs="Times New Roman"/>
                <w:spacing w:val="15"/>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10</w:t>
            </w:r>
          </w:p>
        </w:tc>
        <w:tc>
          <w:tcPr>
            <w:tcW w:w="432" w:type="dxa"/>
            <w:tcBorders>
              <w:top w:val="single" w:sz="4" w:space="0" w:color="000000"/>
              <w:left w:val="single" w:sz="4" w:space="0" w:color="000000"/>
              <w:bottom w:val="single" w:sz="4" w:space="0" w:color="000000"/>
              <w:right w:val="single" w:sz="4" w:space="0" w:color="000000"/>
            </w:tcBorders>
          </w:tcPr>
          <w:p w14:paraId="581C505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142356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408760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3A5E0A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DA88AB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DD4CD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5DAACB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12036E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BE6262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751E2B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B740DD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E444FF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DBBB20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4A9C2D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7FA35A3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8C9A43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AAE762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F68BC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A5D4F8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8C18A2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3DEA26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F0A5E1C"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6BC90D3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B0D0E4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E8EFF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94B99F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45EAFD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F8D72E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22</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07EA6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B5CE5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AB8C1B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CED132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E041309"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D5B1AA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7B1994E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1F739E1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184CF9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F1BC72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7B3854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3D0C961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6E5B02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4A4189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6514BA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7D1035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87AE69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DEE217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38621C1"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BC9AF0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34C3EB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F0EBB8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044D5B9"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72DCDBBF"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proofErr w:type="spellStart"/>
            <w:r w:rsidRPr="00801B78">
              <w:rPr>
                <w:rFonts w:ascii="Times New Roman" w:eastAsia="Times New Roman" w:hAnsi="Times New Roman" w:cs="Times New Roman"/>
                <w:spacing w:val="-1"/>
                <w:kern w:val="0"/>
                <w:sz w:val="10"/>
                <w:szCs w:val="10"/>
                <w14:ligatures w14:val="none"/>
              </w:rPr>
              <w:t>S</w:t>
            </w:r>
            <w:r w:rsidRPr="00801B78">
              <w:rPr>
                <w:rFonts w:ascii="Times New Roman" w:eastAsia="Times New Roman" w:hAnsi="Times New Roman" w:cs="Times New Roman"/>
                <w:kern w:val="0"/>
                <w:sz w:val="10"/>
                <w:szCs w:val="10"/>
                <w14:ligatures w14:val="none"/>
              </w:rPr>
              <w:t>a</w:t>
            </w:r>
            <w:r w:rsidRPr="00801B78">
              <w:rPr>
                <w:rFonts w:ascii="Times New Roman" w:eastAsia="Times New Roman" w:hAnsi="Times New Roman" w:cs="Times New Roman"/>
                <w:spacing w:val="1"/>
                <w:kern w:val="0"/>
                <w:sz w:val="10"/>
                <w:szCs w:val="10"/>
                <w14:ligatures w14:val="none"/>
              </w:rPr>
              <w:t>s</w:t>
            </w:r>
            <w:r w:rsidRPr="00801B78">
              <w:rPr>
                <w:rFonts w:ascii="Times New Roman" w:eastAsia="Times New Roman" w:hAnsi="Times New Roman" w:cs="Times New Roman"/>
                <w:kern w:val="0"/>
                <w:sz w:val="10"/>
                <w:szCs w:val="10"/>
                <w14:ligatures w14:val="none"/>
              </w:rPr>
              <w:t>w</w:t>
            </w:r>
            <w:r w:rsidRPr="00801B78">
              <w:rPr>
                <w:rFonts w:ascii="Times New Roman" w:eastAsia="Times New Roman" w:hAnsi="Times New Roman" w:cs="Times New Roman"/>
                <w:spacing w:val="1"/>
                <w:kern w:val="0"/>
                <w:sz w:val="10"/>
                <w:szCs w:val="10"/>
                <w14:ligatures w14:val="none"/>
              </w:rPr>
              <w:t>a</w:t>
            </w:r>
            <w:r w:rsidRPr="00801B78">
              <w:rPr>
                <w:rFonts w:ascii="Times New Roman" w:eastAsia="Times New Roman" w:hAnsi="Times New Roman" w:cs="Times New Roman"/>
                <w:kern w:val="0"/>
                <w:sz w:val="10"/>
                <w:szCs w:val="10"/>
                <w14:ligatures w14:val="none"/>
              </w:rPr>
              <w:t>d</w:t>
            </w:r>
            <w:proofErr w:type="spellEnd"/>
            <w:r w:rsidRPr="00801B78">
              <w:rPr>
                <w:rFonts w:ascii="Times New Roman" w:eastAsia="Times New Roman" w:hAnsi="Times New Roman" w:cs="Times New Roman"/>
                <w:spacing w:val="18"/>
                <w:kern w:val="0"/>
                <w:sz w:val="10"/>
                <w:szCs w:val="10"/>
                <w14:ligatures w14:val="none"/>
              </w:rPr>
              <w:t xml:space="preserve"> </w:t>
            </w:r>
            <w:r w:rsidRPr="00801B78">
              <w:rPr>
                <w:rFonts w:ascii="Times New Roman" w:eastAsia="Times New Roman" w:hAnsi="Times New Roman" w:cs="Times New Roman"/>
                <w:spacing w:val="-3"/>
                <w:w w:val="106"/>
                <w:kern w:val="0"/>
                <w:sz w:val="10"/>
                <w:szCs w:val="10"/>
                <w14:ligatures w14:val="none"/>
              </w:rPr>
              <w:t>L</w:t>
            </w:r>
            <w:r w:rsidRPr="00801B78">
              <w:rPr>
                <w:rFonts w:ascii="Times New Roman" w:eastAsia="Times New Roman" w:hAnsi="Times New Roman" w:cs="Times New Roman"/>
                <w:spacing w:val="-2"/>
                <w:w w:val="106"/>
                <w:kern w:val="0"/>
                <w:sz w:val="10"/>
                <w:szCs w:val="10"/>
                <w14:ligatures w14:val="none"/>
              </w:rPr>
              <w:t>oc</w:t>
            </w:r>
            <w:r w:rsidRPr="00801B78">
              <w:rPr>
                <w:rFonts w:ascii="Times New Roman" w:eastAsia="Times New Roman" w:hAnsi="Times New Roman" w:cs="Times New Roman"/>
                <w:w w:val="106"/>
                <w:kern w:val="0"/>
                <w:sz w:val="10"/>
                <w:szCs w:val="10"/>
                <w14:ligatures w14:val="none"/>
              </w:rPr>
              <w:t>a</w:t>
            </w:r>
            <w:r w:rsidRPr="00801B78">
              <w:rPr>
                <w:rFonts w:ascii="Times New Roman" w:eastAsia="Times New Roman" w:hAnsi="Times New Roman" w:cs="Times New Roman"/>
                <w:w w:val="107"/>
                <w:kern w:val="0"/>
                <w:sz w:val="10"/>
                <w:szCs w:val="10"/>
                <w14:ligatures w14:val="none"/>
              </w:rPr>
              <w:t>l</w:t>
            </w:r>
          </w:p>
        </w:tc>
        <w:tc>
          <w:tcPr>
            <w:tcW w:w="432" w:type="dxa"/>
            <w:tcBorders>
              <w:top w:val="single" w:sz="4" w:space="0" w:color="000000"/>
              <w:left w:val="single" w:sz="4" w:space="0" w:color="000000"/>
              <w:bottom w:val="single" w:sz="4" w:space="0" w:color="000000"/>
              <w:right w:val="single" w:sz="4" w:space="0" w:color="000000"/>
            </w:tcBorders>
          </w:tcPr>
          <w:p w14:paraId="1DE71BC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621A8FD"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45CC9E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6B979A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47CEF5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7F7614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85BDE3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7690D1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4282A2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3E541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CFE773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930D9B2"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21C2B2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B128F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107CD6A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044BA5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7AD490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DD6D4C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ADA43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81CE9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BDF2CF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BCC6C0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1C59106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FD6FA6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5507FE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C48B0B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BB1365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87EDF8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26</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65321A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E3EE03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D2C113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E9E560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B56666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3CA4BD1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16F7E71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F682F5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AEE323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F08641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FF545A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F7D5249"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5CA8CB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6852C4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E00C44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3E760CB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1D2A22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90</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18A435B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EADB57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1917D6CD"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4298230E"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6185ACD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44915738"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BC812B1"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proofErr w:type="spellStart"/>
            <w:proofErr w:type="gramStart"/>
            <w:r w:rsidRPr="00801B78">
              <w:rPr>
                <w:rFonts w:ascii="Times New Roman" w:eastAsia="Times New Roman" w:hAnsi="Times New Roman" w:cs="Times New Roman"/>
                <w:spacing w:val="-2"/>
                <w:kern w:val="0"/>
                <w:sz w:val="10"/>
                <w:szCs w:val="10"/>
                <w14:ligatures w14:val="none"/>
              </w:rPr>
              <w:t>Go</w:t>
            </w:r>
            <w:r w:rsidRPr="00801B78">
              <w:rPr>
                <w:rFonts w:ascii="Times New Roman" w:eastAsia="Times New Roman" w:hAnsi="Times New Roman" w:cs="Times New Roman"/>
                <w:kern w:val="0"/>
                <w:sz w:val="10"/>
                <w:szCs w:val="10"/>
                <w14:ligatures w14:val="none"/>
              </w:rPr>
              <w:t>w</w:t>
            </w:r>
            <w:r w:rsidRPr="00801B78">
              <w:rPr>
                <w:rFonts w:ascii="Times New Roman" w:eastAsia="Times New Roman" w:hAnsi="Times New Roman" w:cs="Times New Roman"/>
                <w:spacing w:val="1"/>
                <w:kern w:val="0"/>
                <w:sz w:val="10"/>
                <w:szCs w:val="10"/>
                <w14:ligatures w14:val="none"/>
              </w:rPr>
              <w:t>a</w:t>
            </w:r>
            <w:r w:rsidRPr="00801B78">
              <w:rPr>
                <w:rFonts w:ascii="Times New Roman" w:eastAsia="Times New Roman" w:hAnsi="Times New Roman" w:cs="Times New Roman"/>
                <w:kern w:val="0"/>
                <w:sz w:val="10"/>
                <w:szCs w:val="10"/>
                <w14:ligatures w14:val="none"/>
              </w:rPr>
              <w:t>lk</w:t>
            </w:r>
            <w:r w:rsidRPr="00801B78">
              <w:rPr>
                <w:rFonts w:ascii="Times New Roman" w:eastAsia="Times New Roman" w:hAnsi="Times New Roman" w:cs="Times New Roman"/>
                <w:spacing w:val="-2"/>
                <w:kern w:val="0"/>
                <w:sz w:val="10"/>
                <w:szCs w:val="10"/>
                <w14:ligatures w14:val="none"/>
              </w:rPr>
              <w:t>o</w:t>
            </w:r>
            <w:r w:rsidRPr="00801B78">
              <w:rPr>
                <w:rFonts w:ascii="Times New Roman" w:eastAsia="Times New Roman" w:hAnsi="Times New Roman" w:cs="Times New Roman"/>
                <w:kern w:val="0"/>
                <w:sz w:val="10"/>
                <w:szCs w:val="10"/>
                <w14:ligatures w14:val="none"/>
              </w:rPr>
              <w:t>t</w:t>
            </w:r>
            <w:proofErr w:type="spellEnd"/>
            <w:r w:rsidRPr="00801B78">
              <w:rPr>
                <w:rFonts w:ascii="Times New Roman" w:eastAsia="Times New Roman" w:hAnsi="Times New Roman" w:cs="Times New Roman"/>
                <w:kern w:val="0"/>
                <w:sz w:val="10"/>
                <w:szCs w:val="10"/>
                <w14:ligatures w14:val="none"/>
              </w:rPr>
              <w:t xml:space="preserve">  </w:t>
            </w:r>
            <w:r w:rsidRPr="00801B78">
              <w:rPr>
                <w:rFonts w:ascii="Times New Roman" w:eastAsia="Times New Roman" w:hAnsi="Times New Roman" w:cs="Times New Roman"/>
                <w:spacing w:val="-3"/>
                <w:w w:val="106"/>
                <w:kern w:val="0"/>
                <w:sz w:val="10"/>
                <w:szCs w:val="10"/>
                <w14:ligatures w14:val="none"/>
              </w:rPr>
              <w:t>L</w:t>
            </w:r>
            <w:r w:rsidRPr="00801B78">
              <w:rPr>
                <w:rFonts w:ascii="Times New Roman" w:eastAsia="Times New Roman" w:hAnsi="Times New Roman" w:cs="Times New Roman"/>
                <w:spacing w:val="-2"/>
                <w:w w:val="106"/>
                <w:kern w:val="0"/>
                <w:sz w:val="10"/>
                <w:szCs w:val="10"/>
                <w14:ligatures w14:val="none"/>
              </w:rPr>
              <w:t>oc</w:t>
            </w:r>
            <w:r w:rsidRPr="00801B78">
              <w:rPr>
                <w:rFonts w:ascii="Times New Roman" w:eastAsia="Times New Roman" w:hAnsi="Times New Roman" w:cs="Times New Roman"/>
                <w:w w:val="106"/>
                <w:kern w:val="0"/>
                <w:sz w:val="10"/>
                <w:szCs w:val="10"/>
                <w14:ligatures w14:val="none"/>
              </w:rPr>
              <w:t>a</w:t>
            </w:r>
            <w:r w:rsidRPr="00801B78">
              <w:rPr>
                <w:rFonts w:ascii="Times New Roman" w:eastAsia="Times New Roman" w:hAnsi="Times New Roman" w:cs="Times New Roman"/>
                <w:w w:val="107"/>
                <w:kern w:val="0"/>
                <w:sz w:val="10"/>
                <w:szCs w:val="10"/>
                <w14:ligatures w14:val="none"/>
              </w:rPr>
              <w:t>l</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5581ED23"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473339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028E82C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03B767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43D78B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54D1D7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A70F49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A6416E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CCF71C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D4D0C0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FD2501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2565D83"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564E536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E2E7C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3" w:type="dxa"/>
            <w:tcBorders>
              <w:top w:val="single" w:sz="4" w:space="0" w:color="000000"/>
              <w:left w:val="single" w:sz="4" w:space="0" w:color="000000"/>
              <w:bottom w:val="single" w:sz="4" w:space="0" w:color="000000"/>
              <w:right w:val="single" w:sz="4" w:space="0" w:color="000000"/>
            </w:tcBorders>
          </w:tcPr>
          <w:p w14:paraId="3CE2376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D732A4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62AB04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EBA5C2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E6D35E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EB8D50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3D2252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FE8CD7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11F4F2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92D88B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2E237E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B889DC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31A6A0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761B2E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A19428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61908A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96D0A6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7355CF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53D9055"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5D6E3B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6FEAF7B0"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242CFFB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D5AF52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7BEC0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E1AA2F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EEB5A3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5F1B4F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4B7792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DAF09A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F12590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DEF64EB"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3FF8ED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E18D275"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94EBD5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CC30048"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3FEEBB39"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6ADCE96E"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16CBCD32"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proofErr w:type="spellStart"/>
            <w:proofErr w:type="gramStart"/>
            <w:r w:rsidRPr="00801B78">
              <w:rPr>
                <w:rFonts w:ascii="Times New Roman" w:eastAsia="Times New Roman" w:hAnsi="Times New Roman" w:cs="Times New Roman"/>
                <w:spacing w:val="-2"/>
                <w:w w:val="106"/>
                <w:kern w:val="0"/>
                <w:sz w:val="10"/>
                <w:szCs w:val="10"/>
                <w14:ligatures w14:val="none"/>
              </w:rPr>
              <w:t>K</w:t>
            </w:r>
            <w:r w:rsidRPr="00801B78">
              <w:rPr>
                <w:rFonts w:ascii="Times New Roman" w:eastAsia="Times New Roman" w:hAnsi="Times New Roman" w:cs="Times New Roman"/>
                <w:w w:val="106"/>
                <w:kern w:val="0"/>
                <w:sz w:val="10"/>
                <w:szCs w:val="10"/>
                <w14:ligatures w14:val="none"/>
              </w:rPr>
              <w:t>.</w:t>
            </w:r>
            <w:r w:rsidRPr="00801B78">
              <w:rPr>
                <w:rFonts w:ascii="Times New Roman" w:eastAsia="Times New Roman" w:hAnsi="Times New Roman" w:cs="Times New Roman"/>
                <w:spacing w:val="-1"/>
                <w:w w:val="106"/>
                <w:kern w:val="0"/>
                <w:sz w:val="10"/>
                <w:szCs w:val="10"/>
                <w14:ligatures w14:val="none"/>
              </w:rPr>
              <w:t>S</w:t>
            </w:r>
            <w:r w:rsidRPr="00801B78">
              <w:rPr>
                <w:rFonts w:ascii="Times New Roman" w:eastAsia="Times New Roman" w:hAnsi="Times New Roman" w:cs="Times New Roman"/>
                <w:w w:val="106"/>
                <w:kern w:val="0"/>
                <w:sz w:val="10"/>
                <w:szCs w:val="10"/>
                <w14:ligatures w14:val="none"/>
              </w:rPr>
              <w:t>adabahar</w:t>
            </w:r>
            <w:proofErr w:type="spellEnd"/>
            <w:proofErr w:type="gramEnd"/>
          </w:p>
        </w:tc>
        <w:tc>
          <w:tcPr>
            <w:tcW w:w="432" w:type="dxa"/>
            <w:tcBorders>
              <w:top w:val="single" w:sz="4" w:space="0" w:color="000000"/>
              <w:left w:val="single" w:sz="4" w:space="0" w:color="000000"/>
              <w:bottom w:val="single" w:sz="4" w:space="0" w:color="000000"/>
              <w:right w:val="single" w:sz="4" w:space="0" w:color="000000"/>
            </w:tcBorders>
          </w:tcPr>
          <w:p w14:paraId="238BC67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448974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FE0111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FBEC0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89AB87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2A4551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626BA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3BC843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CC6E67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4583AB5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750C8B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213244A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0812293"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5181BB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3" w:type="dxa"/>
            <w:tcBorders>
              <w:top w:val="single" w:sz="4" w:space="0" w:color="000000"/>
              <w:left w:val="single" w:sz="4" w:space="0" w:color="000000"/>
              <w:bottom w:val="single" w:sz="4" w:space="0" w:color="000000"/>
              <w:right w:val="single" w:sz="4" w:space="0" w:color="000000"/>
            </w:tcBorders>
          </w:tcPr>
          <w:p w14:paraId="58EB61A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590DB29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D88EE7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09306FF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2444DF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16EF00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07FA9EA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4A50DF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3B147C8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BFA977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7792A30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4F86013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2EA60F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41</w:t>
            </w:r>
            <w:r w:rsidRPr="00801B78">
              <w:rPr>
                <w:rFonts w:ascii="Times New Roman" w:eastAsia="Times New Roman" w:hAnsi="Times New Roman" w:cs="Times New Roman"/>
                <w:w w:val="102"/>
                <w:kern w:val="0"/>
                <w:sz w:val="10"/>
                <w:szCs w:val="10"/>
                <w14:ligatures w14:val="none"/>
              </w:rPr>
              <w:t>9</w:t>
            </w:r>
          </w:p>
        </w:tc>
        <w:tc>
          <w:tcPr>
            <w:tcW w:w="432" w:type="dxa"/>
            <w:tcBorders>
              <w:top w:val="single" w:sz="4" w:space="0" w:color="000000"/>
              <w:left w:val="single" w:sz="4" w:space="0" w:color="000000"/>
              <w:bottom w:val="single" w:sz="4" w:space="0" w:color="000000"/>
              <w:right w:val="single" w:sz="4" w:space="0" w:color="000000"/>
            </w:tcBorders>
          </w:tcPr>
          <w:p w14:paraId="5497D65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006172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46</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4B212D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1E88E73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51B1C8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C21F79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E24AE4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83</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203DCF41" w14:textId="77777777" w:rsidR="000D3F2E" w:rsidRPr="00801B78" w:rsidRDefault="000D3F2E" w:rsidP="00B91BC5">
            <w:pPr>
              <w:spacing w:before="64" w:after="0" w:line="240" w:lineRule="auto"/>
              <w:ind w:left="144"/>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E44A9B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57</w:t>
            </w:r>
            <w:r w:rsidRPr="00801B78">
              <w:rPr>
                <w:rFonts w:ascii="Times New Roman" w:eastAsia="Times New Roman" w:hAnsi="Times New Roman" w:cs="Times New Roman"/>
                <w:w w:val="102"/>
                <w:kern w:val="0"/>
                <w:sz w:val="10"/>
                <w:szCs w:val="10"/>
                <w14:ligatures w14:val="none"/>
              </w:rPr>
              <w:t>1</w:t>
            </w:r>
          </w:p>
        </w:tc>
        <w:tc>
          <w:tcPr>
            <w:tcW w:w="432" w:type="dxa"/>
            <w:tcBorders>
              <w:top w:val="single" w:sz="4" w:space="0" w:color="000000"/>
              <w:left w:val="single" w:sz="4" w:space="0" w:color="000000"/>
              <w:bottom w:val="single" w:sz="4" w:space="0" w:color="000000"/>
              <w:right w:val="single" w:sz="4" w:space="0" w:color="000000"/>
            </w:tcBorders>
          </w:tcPr>
          <w:p w14:paraId="2B2F6E5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51</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55A863C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3809C72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A29090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34CAC7C"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F81E171"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4B2A86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4F471E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20C1B07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19C668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28162EF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613D4F3"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71DD62B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520EACF"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47F2A75C"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37F3FFD2"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P</w:t>
            </w: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kern w:val="0"/>
                <w:sz w:val="10"/>
                <w:szCs w:val="10"/>
                <w14:ligatures w14:val="none"/>
              </w:rPr>
              <w:t>B</w:t>
            </w:r>
            <w:r w:rsidRPr="00801B78">
              <w:rPr>
                <w:rFonts w:ascii="Times New Roman" w:eastAsia="Times New Roman" w:hAnsi="Times New Roman" w:cs="Times New Roman"/>
                <w:spacing w:val="10"/>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971102</w:t>
            </w:r>
          </w:p>
        </w:tc>
        <w:tc>
          <w:tcPr>
            <w:tcW w:w="432" w:type="dxa"/>
            <w:tcBorders>
              <w:top w:val="single" w:sz="4" w:space="0" w:color="000000"/>
              <w:left w:val="single" w:sz="4" w:space="0" w:color="000000"/>
              <w:bottom w:val="single" w:sz="4" w:space="0" w:color="000000"/>
              <w:right w:val="single" w:sz="4" w:space="0" w:color="000000"/>
            </w:tcBorders>
          </w:tcPr>
          <w:p w14:paraId="26A9F3A2"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0F4473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165E1AF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33D893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AC4E2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E28E66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121CC56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4CCF5A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5F8D23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65A5A45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E9F143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7D69389"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5DE6D2A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B2C090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3" w:type="dxa"/>
            <w:tcBorders>
              <w:top w:val="single" w:sz="4" w:space="0" w:color="000000"/>
              <w:left w:val="single" w:sz="4" w:space="0" w:color="000000"/>
              <w:bottom w:val="single" w:sz="4" w:space="0" w:color="000000"/>
              <w:right w:val="single" w:sz="4" w:space="0" w:color="000000"/>
            </w:tcBorders>
          </w:tcPr>
          <w:p w14:paraId="6362A8B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AEF01E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E28756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12BACC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390446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09C214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0B51A5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EC0B0B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147EA9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1EFE9C3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8BB8DCC"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3E3B9E3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0311B97"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46FC3C8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30</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AA1A1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9B806D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3EC986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69F061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DB8E74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98CBF72"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4799448B"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DE750F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E196CE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07449C5"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083EA83E"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6C9034D"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48908FD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CEA9AE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7F46209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405CCDAB"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34AF55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DB394E7"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D642A8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82</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66C030E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6208F57"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5A27E7C0"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78995780"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430B62DE" w14:textId="77777777" w:rsidR="000D3F2E" w:rsidRPr="00801B78" w:rsidRDefault="000D3F2E" w:rsidP="00B91BC5">
            <w:pPr>
              <w:spacing w:before="75" w:after="0" w:line="240" w:lineRule="auto"/>
              <w:ind w:left="16"/>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kern w:val="0"/>
                <w:sz w:val="10"/>
                <w:szCs w:val="10"/>
                <w14:ligatures w14:val="none"/>
              </w:rPr>
              <w:t>C</w:t>
            </w:r>
            <w:r w:rsidRPr="00801B78">
              <w:rPr>
                <w:rFonts w:ascii="Times New Roman" w:eastAsia="Times New Roman" w:hAnsi="Times New Roman" w:cs="Times New Roman"/>
                <w:kern w:val="0"/>
                <w:sz w:val="10"/>
                <w:szCs w:val="10"/>
                <w14:ligatures w14:val="none"/>
              </w:rPr>
              <w:t>P</w:t>
            </w:r>
            <w:r w:rsidRPr="00801B78">
              <w:rPr>
                <w:rFonts w:ascii="Times New Roman" w:eastAsia="Times New Roman" w:hAnsi="Times New Roman" w:cs="Times New Roman"/>
                <w:spacing w:val="8"/>
                <w:kern w:val="0"/>
                <w:sz w:val="10"/>
                <w:szCs w:val="10"/>
                <w14:ligatures w14:val="none"/>
              </w:rPr>
              <w:t xml:space="preserve"> </w:t>
            </w:r>
            <w:r w:rsidRPr="00801B78">
              <w:rPr>
                <w:rFonts w:ascii="Times New Roman" w:eastAsia="Times New Roman" w:hAnsi="Times New Roman" w:cs="Times New Roman"/>
                <w:w w:val="106"/>
                <w:kern w:val="0"/>
                <w:sz w:val="10"/>
                <w:szCs w:val="10"/>
                <w14:ligatures w14:val="none"/>
              </w:rPr>
              <w:t>13</w:t>
            </w:r>
          </w:p>
        </w:tc>
        <w:tc>
          <w:tcPr>
            <w:tcW w:w="432" w:type="dxa"/>
            <w:tcBorders>
              <w:top w:val="single" w:sz="4" w:space="0" w:color="000000"/>
              <w:left w:val="single" w:sz="4" w:space="0" w:color="000000"/>
              <w:bottom w:val="single" w:sz="4" w:space="0" w:color="000000"/>
              <w:right w:val="single" w:sz="4" w:space="0" w:color="000000"/>
            </w:tcBorders>
          </w:tcPr>
          <w:p w14:paraId="26DCAE7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31</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B1D366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ABD42A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27</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9B382F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6B35C2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9E3F12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58A757F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6E6365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8BF3D0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0B955A2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7BB0B3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4D7C9B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35</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2561C2F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3280C5D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3" w:type="dxa"/>
            <w:tcBorders>
              <w:top w:val="single" w:sz="4" w:space="0" w:color="000000"/>
              <w:left w:val="single" w:sz="4" w:space="0" w:color="000000"/>
              <w:bottom w:val="single" w:sz="4" w:space="0" w:color="000000"/>
              <w:right w:val="single" w:sz="4" w:space="0" w:color="000000"/>
            </w:tcBorders>
          </w:tcPr>
          <w:p w14:paraId="1132694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FC932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55A6A71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5643E32"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21B2EA2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67CD4928"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497C7AD1"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780845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8628E7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801662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8B86246"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49EE02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0E0B533A"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38</w:t>
            </w:r>
            <w:r w:rsidRPr="00801B78">
              <w:rPr>
                <w:rFonts w:ascii="Times New Roman" w:eastAsia="Times New Roman" w:hAnsi="Times New Roman" w:cs="Times New Roman"/>
                <w:w w:val="102"/>
                <w:kern w:val="0"/>
                <w:sz w:val="10"/>
                <w:szCs w:val="10"/>
                <w14:ligatures w14:val="none"/>
              </w:rPr>
              <w:t>7</w:t>
            </w:r>
          </w:p>
        </w:tc>
        <w:tc>
          <w:tcPr>
            <w:tcW w:w="432" w:type="dxa"/>
            <w:tcBorders>
              <w:top w:val="single" w:sz="4" w:space="0" w:color="000000"/>
              <w:left w:val="single" w:sz="4" w:space="0" w:color="000000"/>
              <w:bottom w:val="single" w:sz="4" w:space="0" w:color="000000"/>
              <w:right w:val="single" w:sz="4" w:space="0" w:color="000000"/>
            </w:tcBorders>
          </w:tcPr>
          <w:p w14:paraId="63849E2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34</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1B32B7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01970EAF"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1B1B07B3"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77031360"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53</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4C0B3BCE"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44</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66021BAF"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2</w:t>
            </w:r>
          </w:p>
        </w:tc>
        <w:tc>
          <w:tcPr>
            <w:tcW w:w="433" w:type="dxa"/>
            <w:tcBorders>
              <w:top w:val="single" w:sz="4" w:space="0" w:color="000000"/>
              <w:left w:val="single" w:sz="4" w:space="0" w:color="000000"/>
              <w:bottom w:val="single" w:sz="4" w:space="0" w:color="000000"/>
              <w:right w:val="single" w:sz="4" w:space="0" w:color="000000"/>
            </w:tcBorders>
          </w:tcPr>
          <w:p w14:paraId="79ECFE35" w14:textId="77777777" w:rsidR="000D3F2E" w:rsidRPr="00801B78" w:rsidRDefault="000D3F2E" w:rsidP="00B91BC5">
            <w:pPr>
              <w:spacing w:before="64" w:after="0" w:line="240" w:lineRule="auto"/>
              <w:ind w:left="259"/>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13E13E3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48</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431C099D"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43</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5A992C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75705506"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17AAFA1" w14:textId="77777777" w:rsidR="000D3F2E" w:rsidRPr="00801B78" w:rsidRDefault="000D3F2E" w:rsidP="00B91BC5">
            <w:pPr>
              <w:spacing w:before="64" w:after="0" w:line="240" w:lineRule="auto"/>
              <w:ind w:left="258"/>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0AB0956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65</w:t>
            </w:r>
            <w:r w:rsidRPr="00801B78">
              <w:rPr>
                <w:rFonts w:ascii="Times New Roman" w:eastAsia="Times New Roman" w:hAnsi="Times New Roman" w:cs="Times New Roman"/>
                <w:w w:val="102"/>
                <w:kern w:val="0"/>
                <w:sz w:val="10"/>
                <w:szCs w:val="10"/>
                <w14:ligatures w14:val="none"/>
              </w:rPr>
              <w:t>4</w:t>
            </w:r>
          </w:p>
        </w:tc>
        <w:tc>
          <w:tcPr>
            <w:tcW w:w="432" w:type="dxa"/>
            <w:tcBorders>
              <w:top w:val="single" w:sz="4" w:space="0" w:color="000000"/>
              <w:left w:val="single" w:sz="4" w:space="0" w:color="000000"/>
              <w:bottom w:val="single" w:sz="4" w:space="0" w:color="000000"/>
              <w:right w:val="single" w:sz="4" w:space="0" w:color="000000"/>
            </w:tcBorders>
          </w:tcPr>
          <w:p w14:paraId="3361134C"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59</w:t>
            </w:r>
            <w:r w:rsidRPr="00801B78">
              <w:rPr>
                <w:rFonts w:ascii="Times New Roman" w:eastAsia="Times New Roman" w:hAnsi="Times New Roman" w:cs="Times New Roman"/>
                <w:w w:val="102"/>
                <w:kern w:val="0"/>
                <w:sz w:val="10"/>
                <w:szCs w:val="10"/>
                <w14:ligatures w14:val="none"/>
              </w:rPr>
              <w:t>3</w:t>
            </w:r>
          </w:p>
        </w:tc>
        <w:tc>
          <w:tcPr>
            <w:tcW w:w="432" w:type="dxa"/>
            <w:tcBorders>
              <w:top w:val="single" w:sz="4" w:space="0" w:color="000000"/>
              <w:left w:val="single" w:sz="4" w:space="0" w:color="000000"/>
              <w:bottom w:val="single" w:sz="4" w:space="0" w:color="000000"/>
              <w:right w:val="single" w:sz="4" w:space="0" w:color="000000"/>
            </w:tcBorders>
          </w:tcPr>
          <w:p w14:paraId="2E2E13E4"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w:t>
            </w:r>
            <w:r w:rsidRPr="00801B78">
              <w:rPr>
                <w:rFonts w:ascii="Times New Roman" w:eastAsia="Times New Roman" w:hAnsi="Times New Roman" w:cs="Times New Roman"/>
                <w:w w:val="102"/>
                <w:kern w:val="0"/>
                <w:sz w:val="10"/>
                <w:szCs w:val="10"/>
                <w14:ligatures w14:val="none"/>
              </w:rPr>
              <w:t>8</w:t>
            </w:r>
          </w:p>
        </w:tc>
        <w:tc>
          <w:tcPr>
            <w:tcW w:w="432" w:type="dxa"/>
            <w:tcBorders>
              <w:top w:val="single" w:sz="4" w:space="0" w:color="000000"/>
              <w:left w:val="single" w:sz="4" w:space="0" w:color="000000"/>
              <w:bottom w:val="single" w:sz="4" w:space="0" w:color="000000"/>
              <w:right w:val="single" w:sz="4" w:space="0" w:color="000000"/>
            </w:tcBorders>
          </w:tcPr>
          <w:p w14:paraId="38BDDE08"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66FBA854"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55</w:t>
            </w:r>
            <w:r w:rsidRPr="00801B78">
              <w:rPr>
                <w:rFonts w:ascii="Times New Roman" w:eastAsia="Times New Roman" w:hAnsi="Times New Roman" w:cs="Times New Roman"/>
                <w:w w:val="102"/>
                <w:kern w:val="0"/>
                <w:sz w:val="10"/>
                <w:szCs w:val="10"/>
                <w14:ligatures w14:val="none"/>
              </w:rPr>
              <w:t>6</w:t>
            </w:r>
          </w:p>
        </w:tc>
        <w:tc>
          <w:tcPr>
            <w:tcW w:w="432" w:type="dxa"/>
            <w:tcBorders>
              <w:top w:val="single" w:sz="4" w:space="0" w:color="000000"/>
              <w:left w:val="single" w:sz="4" w:space="0" w:color="000000"/>
              <w:bottom w:val="single" w:sz="4" w:space="0" w:color="000000"/>
              <w:right w:val="single" w:sz="4" w:space="0" w:color="000000"/>
            </w:tcBorders>
          </w:tcPr>
          <w:p w14:paraId="5F758D09"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61</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BB06909"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79BA6525" w14:textId="77777777" w:rsidR="000D3F2E" w:rsidRPr="00801B78" w:rsidRDefault="000D3F2E" w:rsidP="00B91BC5">
            <w:pPr>
              <w:spacing w:before="64" w:after="0" w:line="240" w:lineRule="auto"/>
              <w:ind w:left="143"/>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79</w:t>
            </w:r>
            <w:r w:rsidRPr="00801B78">
              <w:rPr>
                <w:rFonts w:ascii="Times New Roman" w:eastAsia="Times New Roman" w:hAnsi="Times New Roman" w:cs="Times New Roman"/>
                <w:w w:val="102"/>
                <w:kern w:val="0"/>
                <w:sz w:val="10"/>
                <w:szCs w:val="10"/>
                <w14:ligatures w14:val="none"/>
              </w:rPr>
              <w:t>2</w:t>
            </w:r>
          </w:p>
        </w:tc>
        <w:tc>
          <w:tcPr>
            <w:tcW w:w="432" w:type="dxa"/>
            <w:tcBorders>
              <w:top w:val="single" w:sz="4" w:space="0" w:color="000000"/>
              <w:left w:val="single" w:sz="4" w:space="0" w:color="000000"/>
              <w:bottom w:val="single" w:sz="4" w:space="0" w:color="000000"/>
              <w:right w:val="single" w:sz="4" w:space="0" w:color="000000"/>
            </w:tcBorders>
          </w:tcPr>
          <w:p w14:paraId="7EC72556" w14:textId="77777777" w:rsidR="000D3F2E" w:rsidRPr="00801B78" w:rsidRDefault="000D3F2E" w:rsidP="00B91BC5">
            <w:pPr>
              <w:spacing w:before="64" w:after="0" w:line="240" w:lineRule="auto"/>
              <w:ind w:left="201"/>
              <w:rPr>
                <w:rFonts w:ascii="Times New Roman" w:eastAsia="Times New Roman" w:hAnsi="Times New Roman" w:cs="Times New Roman"/>
                <w:kern w:val="0"/>
                <w:sz w:val="10"/>
                <w:szCs w:val="10"/>
                <w14:ligatures w14:val="none"/>
              </w:rPr>
            </w:pPr>
            <w:r w:rsidRPr="00801B78">
              <w:rPr>
                <w:rFonts w:ascii="Times New Roman" w:eastAsia="Times New Roman" w:hAnsi="Times New Roman" w:cs="Times New Roman"/>
                <w:spacing w:val="1"/>
                <w:w w:val="102"/>
                <w:kern w:val="0"/>
                <w:sz w:val="10"/>
                <w:szCs w:val="10"/>
                <w14:ligatures w14:val="none"/>
              </w:rPr>
              <w:t>0</w:t>
            </w:r>
            <w:r w:rsidRPr="00801B78">
              <w:rPr>
                <w:rFonts w:ascii="Times New Roman" w:eastAsia="Times New Roman" w:hAnsi="Times New Roman" w:cs="Times New Roman"/>
                <w:w w:val="102"/>
                <w:kern w:val="0"/>
                <w:sz w:val="10"/>
                <w:szCs w:val="10"/>
                <w14:ligatures w14:val="none"/>
              </w:rPr>
              <w:t>.</w:t>
            </w:r>
            <w:r w:rsidRPr="00801B78">
              <w:rPr>
                <w:rFonts w:ascii="Times New Roman" w:eastAsia="Times New Roman" w:hAnsi="Times New Roman" w:cs="Times New Roman"/>
                <w:spacing w:val="1"/>
                <w:w w:val="102"/>
                <w:kern w:val="0"/>
                <w:sz w:val="10"/>
                <w:szCs w:val="10"/>
                <w14:ligatures w14:val="none"/>
              </w:rPr>
              <w:t>7</w:t>
            </w:r>
            <w:r w:rsidRPr="00801B78">
              <w:rPr>
                <w:rFonts w:ascii="Times New Roman" w:eastAsia="Times New Roman" w:hAnsi="Times New Roman" w:cs="Times New Roman"/>
                <w:w w:val="102"/>
                <w:kern w:val="0"/>
                <w:sz w:val="10"/>
                <w:szCs w:val="10"/>
                <w14:ligatures w14:val="none"/>
              </w:rPr>
              <w:t>5</w:t>
            </w:r>
          </w:p>
        </w:tc>
        <w:tc>
          <w:tcPr>
            <w:tcW w:w="432" w:type="dxa"/>
            <w:tcBorders>
              <w:top w:val="single" w:sz="4" w:space="0" w:color="000000"/>
              <w:left w:val="single" w:sz="4" w:space="0" w:color="000000"/>
              <w:bottom w:val="single" w:sz="4" w:space="0" w:color="000000"/>
              <w:right w:val="single" w:sz="4" w:space="0" w:color="000000"/>
            </w:tcBorders>
          </w:tcPr>
          <w:p w14:paraId="38F05FD6"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r>
      <w:tr w:rsidR="000D3F2E" w:rsidRPr="00801B78" w14:paraId="2A541662" w14:textId="77777777" w:rsidTr="00B91BC5">
        <w:trPr>
          <w:trHeight w:val="20"/>
          <w:jc w:val="center"/>
        </w:trPr>
        <w:tc>
          <w:tcPr>
            <w:tcW w:w="658" w:type="dxa"/>
            <w:tcBorders>
              <w:top w:val="single" w:sz="4" w:space="0" w:color="000000"/>
              <w:left w:val="single" w:sz="4" w:space="0" w:color="000000"/>
              <w:bottom w:val="single" w:sz="4" w:space="0" w:color="000000"/>
              <w:right w:val="single" w:sz="4" w:space="0" w:color="000000"/>
            </w:tcBorders>
          </w:tcPr>
          <w:p w14:paraId="2DBEC3A2" w14:textId="77777777" w:rsidR="000D3F2E" w:rsidRPr="00801B78" w:rsidRDefault="000D3F2E" w:rsidP="00B91BC5">
            <w:pPr>
              <w:spacing w:after="0" w:line="240" w:lineRule="auto"/>
              <w:rPr>
                <w:rFonts w:ascii="Times New Roman" w:eastAsia="Times New Roman" w:hAnsi="Times New Roman" w:cs="Times New Roman"/>
                <w:kern w:val="0"/>
                <w:sz w:val="10"/>
                <w:szCs w:val="10"/>
                <w14:ligatures w14:val="none"/>
              </w:rPr>
            </w:pPr>
          </w:p>
        </w:tc>
        <w:tc>
          <w:tcPr>
            <w:tcW w:w="432" w:type="dxa"/>
            <w:tcBorders>
              <w:top w:val="single" w:sz="4" w:space="0" w:color="000000"/>
              <w:left w:val="single" w:sz="4" w:space="0" w:color="000000"/>
              <w:bottom w:val="single" w:sz="4" w:space="0" w:color="000000"/>
              <w:right w:val="single" w:sz="4" w:space="0" w:color="000000"/>
            </w:tcBorders>
          </w:tcPr>
          <w:p w14:paraId="0A63FAB1"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EC723983</w:t>
            </w:r>
          </w:p>
        </w:tc>
        <w:tc>
          <w:tcPr>
            <w:tcW w:w="432" w:type="dxa"/>
            <w:tcBorders>
              <w:top w:val="single" w:sz="4" w:space="0" w:color="000000"/>
              <w:left w:val="single" w:sz="4" w:space="0" w:color="000000"/>
              <w:bottom w:val="single" w:sz="4" w:space="0" w:color="000000"/>
              <w:right w:val="single" w:sz="4" w:space="0" w:color="000000"/>
            </w:tcBorders>
          </w:tcPr>
          <w:p w14:paraId="38950DCD"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EC723690</w:t>
            </w:r>
          </w:p>
        </w:tc>
        <w:tc>
          <w:tcPr>
            <w:tcW w:w="432" w:type="dxa"/>
            <w:tcBorders>
              <w:top w:val="single" w:sz="4" w:space="0" w:color="000000"/>
              <w:left w:val="single" w:sz="4" w:space="0" w:color="000000"/>
              <w:bottom w:val="single" w:sz="4" w:space="0" w:color="000000"/>
              <w:right w:val="single" w:sz="4" w:space="0" w:color="000000"/>
            </w:tcBorders>
          </w:tcPr>
          <w:p w14:paraId="493F3F79"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C471955</w:t>
            </w:r>
          </w:p>
        </w:tc>
        <w:tc>
          <w:tcPr>
            <w:tcW w:w="432" w:type="dxa"/>
            <w:tcBorders>
              <w:top w:val="single" w:sz="4" w:space="0" w:color="000000"/>
              <w:left w:val="single" w:sz="4" w:space="0" w:color="000000"/>
              <w:bottom w:val="single" w:sz="4" w:space="0" w:color="000000"/>
              <w:right w:val="single" w:sz="4" w:space="0" w:color="000000"/>
            </w:tcBorders>
          </w:tcPr>
          <w:p w14:paraId="1A72E22C"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EC724418</w:t>
            </w:r>
          </w:p>
        </w:tc>
        <w:tc>
          <w:tcPr>
            <w:tcW w:w="432" w:type="dxa"/>
            <w:tcBorders>
              <w:top w:val="single" w:sz="4" w:space="0" w:color="000000"/>
              <w:left w:val="single" w:sz="4" w:space="0" w:color="000000"/>
              <w:bottom w:val="single" w:sz="4" w:space="0" w:color="000000"/>
              <w:right w:val="single" w:sz="4" w:space="0" w:color="000000"/>
            </w:tcBorders>
          </w:tcPr>
          <w:p w14:paraId="445B63F6"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EC723990</w:t>
            </w:r>
          </w:p>
        </w:tc>
        <w:tc>
          <w:tcPr>
            <w:tcW w:w="432" w:type="dxa"/>
            <w:tcBorders>
              <w:top w:val="single" w:sz="4" w:space="0" w:color="000000"/>
              <w:left w:val="single" w:sz="4" w:space="0" w:color="000000"/>
              <w:bottom w:val="single" w:sz="4" w:space="0" w:color="000000"/>
              <w:right w:val="single" w:sz="4" w:space="0" w:color="000000"/>
            </w:tcBorders>
          </w:tcPr>
          <w:p w14:paraId="0116B421"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EC724347</w:t>
            </w:r>
          </w:p>
        </w:tc>
        <w:tc>
          <w:tcPr>
            <w:tcW w:w="432" w:type="dxa"/>
            <w:tcBorders>
              <w:top w:val="single" w:sz="4" w:space="0" w:color="000000"/>
              <w:left w:val="single" w:sz="4" w:space="0" w:color="000000"/>
              <w:bottom w:val="single" w:sz="4" w:space="0" w:color="000000"/>
              <w:right w:val="single" w:sz="4" w:space="0" w:color="000000"/>
            </w:tcBorders>
          </w:tcPr>
          <w:p w14:paraId="5F090EB5"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EC725177</w:t>
            </w:r>
          </w:p>
        </w:tc>
        <w:tc>
          <w:tcPr>
            <w:tcW w:w="432" w:type="dxa"/>
            <w:tcBorders>
              <w:top w:val="single" w:sz="4" w:space="0" w:color="000000"/>
              <w:left w:val="single" w:sz="4" w:space="0" w:color="000000"/>
              <w:bottom w:val="single" w:sz="4" w:space="0" w:color="000000"/>
              <w:right w:val="single" w:sz="4" w:space="0" w:color="000000"/>
            </w:tcBorders>
          </w:tcPr>
          <w:p w14:paraId="798622D9"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EC170072</w:t>
            </w:r>
          </w:p>
        </w:tc>
        <w:tc>
          <w:tcPr>
            <w:tcW w:w="432" w:type="dxa"/>
            <w:tcBorders>
              <w:top w:val="single" w:sz="4" w:space="0" w:color="000000"/>
              <w:left w:val="single" w:sz="4" w:space="0" w:color="000000"/>
              <w:bottom w:val="single" w:sz="4" w:space="0" w:color="000000"/>
              <w:right w:val="single" w:sz="4" w:space="0" w:color="000000"/>
            </w:tcBorders>
          </w:tcPr>
          <w:p w14:paraId="29F3D61F"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C586952</w:t>
            </w:r>
          </w:p>
        </w:tc>
        <w:tc>
          <w:tcPr>
            <w:tcW w:w="432" w:type="dxa"/>
            <w:tcBorders>
              <w:top w:val="single" w:sz="4" w:space="0" w:color="000000"/>
              <w:left w:val="single" w:sz="4" w:space="0" w:color="000000"/>
              <w:bottom w:val="single" w:sz="4" w:space="0" w:color="000000"/>
              <w:right w:val="single" w:sz="4" w:space="0" w:color="000000"/>
            </w:tcBorders>
          </w:tcPr>
          <w:p w14:paraId="0A6A1D56"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EC149474</w:t>
            </w:r>
          </w:p>
        </w:tc>
        <w:tc>
          <w:tcPr>
            <w:tcW w:w="432" w:type="dxa"/>
            <w:tcBorders>
              <w:top w:val="single" w:sz="4" w:space="0" w:color="000000"/>
              <w:left w:val="single" w:sz="4" w:space="0" w:color="000000"/>
              <w:bottom w:val="single" w:sz="4" w:space="0" w:color="000000"/>
              <w:right w:val="single" w:sz="4" w:space="0" w:color="000000"/>
            </w:tcBorders>
          </w:tcPr>
          <w:p w14:paraId="23F416F4"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C398083</w:t>
            </w:r>
          </w:p>
        </w:tc>
        <w:tc>
          <w:tcPr>
            <w:tcW w:w="432" w:type="dxa"/>
            <w:tcBorders>
              <w:top w:val="single" w:sz="4" w:space="0" w:color="000000"/>
              <w:left w:val="single" w:sz="4" w:space="0" w:color="000000"/>
              <w:bottom w:val="single" w:sz="4" w:space="0" w:color="000000"/>
              <w:right w:val="single" w:sz="4" w:space="0" w:color="000000"/>
            </w:tcBorders>
          </w:tcPr>
          <w:p w14:paraId="662156A5"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EC724488</w:t>
            </w:r>
          </w:p>
        </w:tc>
        <w:tc>
          <w:tcPr>
            <w:tcW w:w="432" w:type="dxa"/>
            <w:tcBorders>
              <w:top w:val="single" w:sz="4" w:space="0" w:color="000000"/>
              <w:left w:val="single" w:sz="4" w:space="0" w:color="000000"/>
              <w:bottom w:val="single" w:sz="4" w:space="0" w:color="000000"/>
              <w:right w:val="single" w:sz="4" w:space="0" w:color="000000"/>
            </w:tcBorders>
          </w:tcPr>
          <w:p w14:paraId="2805E723"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EC724900</w:t>
            </w:r>
          </w:p>
        </w:tc>
        <w:tc>
          <w:tcPr>
            <w:tcW w:w="432" w:type="dxa"/>
            <w:tcBorders>
              <w:top w:val="single" w:sz="4" w:space="0" w:color="000000"/>
              <w:left w:val="single" w:sz="4" w:space="0" w:color="000000"/>
              <w:bottom w:val="single" w:sz="4" w:space="0" w:color="000000"/>
              <w:right w:val="single" w:sz="4" w:space="0" w:color="000000"/>
            </w:tcBorders>
          </w:tcPr>
          <w:p w14:paraId="0580F279"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EC725135</w:t>
            </w:r>
          </w:p>
        </w:tc>
        <w:tc>
          <w:tcPr>
            <w:tcW w:w="433" w:type="dxa"/>
            <w:tcBorders>
              <w:top w:val="single" w:sz="4" w:space="0" w:color="000000"/>
              <w:left w:val="single" w:sz="4" w:space="0" w:color="000000"/>
              <w:bottom w:val="single" w:sz="4" w:space="0" w:color="000000"/>
              <w:right w:val="single" w:sz="4" w:space="0" w:color="000000"/>
            </w:tcBorders>
          </w:tcPr>
          <w:p w14:paraId="3EE2CDBF" w14:textId="77777777" w:rsidR="000D3F2E" w:rsidRPr="00801B78" w:rsidRDefault="000D3F2E" w:rsidP="00B91BC5">
            <w:pPr>
              <w:spacing w:before="82" w:after="0" w:line="240" w:lineRule="auto"/>
              <w:ind w:left="16" w:right="-33"/>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EC724901</w:t>
            </w:r>
          </w:p>
        </w:tc>
        <w:tc>
          <w:tcPr>
            <w:tcW w:w="432" w:type="dxa"/>
            <w:tcBorders>
              <w:top w:val="single" w:sz="4" w:space="0" w:color="000000"/>
              <w:left w:val="single" w:sz="4" w:space="0" w:color="000000"/>
              <w:bottom w:val="single" w:sz="4" w:space="0" w:color="000000"/>
              <w:right w:val="single" w:sz="4" w:space="0" w:color="000000"/>
            </w:tcBorders>
          </w:tcPr>
          <w:p w14:paraId="1DFBDE4C"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EC240831</w:t>
            </w:r>
          </w:p>
        </w:tc>
        <w:tc>
          <w:tcPr>
            <w:tcW w:w="432" w:type="dxa"/>
            <w:tcBorders>
              <w:top w:val="single" w:sz="4" w:space="0" w:color="000000"/>
              <w:left w:val="single" w:sz="4" w:space="0" w:color="000000"/>
              <w:bottom w:val="single" w:sz="4" w:space="0" w:color="000000"/>
              <w:right w:val="single" w:sz="4" w:space="0" w:color="000000"/>
            </w:tcBorders>
          </w:tcPr>
          <w:p w14:paraId="628BCF24"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EC240850</w:t>
            </w:r>
          </w:p>
        </w:tc>
        <w:tc>
          <w:tcPr>
            <w:tcW w:w="432" w:type="dxa"/>
            <w:tcBorders>
              <w:top w:val="single" w:sz="4" w:space="0" w:color="000000"/>
              <w:left w:val="single" w:sz="4" w:space="0" w:color="000000"/>
              <w:bottom w:val="single" w:sz="4" w:space="0" w:color="000000"/>
              <w:right w:val="single" w:sz="4" w:space="0" w:color="000000"/>
            </w:tcBorders>
          </w:tcPr>
          <w:p w14:paraId="28968780" w14:textId="77777777" w:rsidR="000D3F2E" w:rsidRPr="00801B78" w:rsidRDefault="000D3F2E" w:rsidP="00B91BC5">
            <w:pPr>
              <w:spacing w:before="82" w:after="0" w:line="240" w:lineRule="auto"/>
              <w:ind w:left="16" w:right="-22"/>
              <w:rPr>
                <w:rFonts w:ascii="Arial" w:eastAsia="Arial" w:hAnsi="Arial" w:cs="Arial"/>
                <w:kern w:val="0"/>
                <w:sz w:val="10"/>
                <w:szCs w:val="10"/>
                <w14:ligatures w14:val="none"/>
              </w:rPr>
            </w:pPr>
            <w:r w:rsidRPr="00801B78">
              <w:rPr>
                <w:rFonts w:ascii="Arial" w:eastAsia="Arial" w:hAnsi="Arial" w:cs="Arial"/>
                <w:spacing w:val="-2"/>
                <w:kern w:val="0"/>
                <w:sz w:val="10"/>
                <w:szCs w:val="10"/>
                <w14:ligatures w14:val="none"/>
              </w:rPr>
              <w:t>I</w:t>
            </w:r>
            <w:r w:rsidRPr="00801B78">
              <w:rPr>
                <w:rFonts w:ascii="Arial" w:eastAsia="Arial" w:hAnsi="Arial" w:cs="Arial"/>
                <w:kern w:val="0"/>
                <w:sz w:val="10"/>
                <w:szCs w:val="10"/>
                <w14:ligatures w14:val="none"/>
              </w:rPr>
              <w:t>C</w:t>
            </w:r>
            <w:r w:rsidRPr="00801B78">
              <w:rPr>
                <w:rFonts w:ascii="Arial" w:eastAsia="Arial" w:hAnsi="Arial" w:cs="Arial"/>
                <w:spacing w:val="8"/>
                <w:kern w:val="0"/>
                <w:sz w:val="10"/>
                <w:szCs w:val="10"/>
                <w14:ligatures w14:val="none"/>
              </w:rPr>
              <w:t xml:space="preserve"> </w:t>
            </w:r>
            <w:r w:rsidRPr="00801B78">
              <w:rPr>
                <w:rFonts w:ascii="Arial" w:eastAsia="Arial" w:hAnsi="Arial" w:cs="Arial"/>
                <w:w w:val="108"/>
                <w:kern w:val="0"/>
                <w:sz w:val="10"/>
                <w:szCs w:val="10"/>
                <w14:ligatures w14:val="none"/>
              </w:rPr>
              <w:t>296560</w:t>
            </w:r>
          </w:p>
        </w:tc>
        <w:tc>
          <w:tcPr>
            <w:tcW w:w="432" w:type="dxa"/>
            <w:tcBorders>
              <w:top w:val="single" w:sz="4" w:space="0" w:color="000000"/>
              <w:left w:val="single" w:sz="4" w:space="0" w:color="000000"/>
              <w:bottom w:val="single" w:sz="4" w:space="0" w:color="000000"/>
              <w:right w:val="single" w:sz="4" w:space="0" w:color="000000"/>
            </w:tcBorders>
          </w:tcPr>
          <w:p w14:paraId="31D8F0CC"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C259071</w:t>
            </w:r>
          </w:p>
        </w:tc>
        <w:tc>
          <w:tcPr>
            <w:tcW w:w="432" w:type="dxa"/>
            <w:tcBorders>
              <w:top w:val="single" w:sz="4" w:space="0" w:color="000000"/>
              <w:left w:val="single" w:sz="4" w:space="0" w:color="000000"/>
              <w:bottom w:val="single" w:sz="4" w:space="0" w:color="000000"/>
              <w:right w:val="single" w:sz="4" w:space="0" w:color="000000"/>
            </w:tcBorders>
          </w:tcPr>
          <w:p w14:paraId="6A9A9DE5"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EC724746</w:t>
            </w:r>
          </w:p>
        </w:tc>
        <w:tc>
          <w:tcPr>
            <w:tcW w:w="432" w:type="dxa"/>
            <w:tcBorders>
              <w:top w:val="single" w:sz="4" w:space="0" w:color="000000"/>
              <w:left w:val="single" w:sz="4" w:space="0" w:color="000000"/>
              <w:bottom w:val="single" w:sz="4" w:space="0" w:color="000000"/>
              <w:right w:val="single" w:sz="4" w:space="0" w:color="000000"/>
            </w:tcBorders>
          </w:tcPr>
          <w:p w14:paraId="48A84796"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EC724376</w:t>
            </w:r>
          </w:p>
        </w:tc>
        <w:tc>
          <w:tcPr>
            <w:tcW w:w="432" w:type="dxa"/>
            <w:tcBorders>
              <w:top w:val="single" w:sz="4" w:space="0" w:color="000000"/>
              <w:left w:val="single" w:sz="4" w:space="0" w:color="000000"/>
              <w:bottom w:val="single" w:sz="4" w:space="0" w:color="000000"/>
              <w:right w:val="single" w:sz="4" w:space="0" w:color="000000"/>
            </w:tcBorders>
          </w:tcPr>
          <w:p w14:paraId="7ACF26D2"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EC724299</w:t>
            </w:r>
          </w:p>
        </w:tc>
        <w:tc>
          <w:tcPr>
            <w:tcW w:w="432" w:type="dxa"/>
            <w:tcBorders>
              <w:top w:val="single" w:sz="4" w:space="0" w:color="000000"/>
              <w:left w:val="single" w:sz="4" w:space="0" w:color="000000"/>
              <w:bottom w:val="single" w:sz="4" w:space="0" w:color="000000"/>
              <w:right w:val="single" w:sz="4" w:space="0" w:color="000000"/>
            </w:tcBorders>
          </w:tcPr>
          <w:p w14:paraId="7811449D"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EC723822</w:t>
            </w:r>
          </w:p>
        </w:tc>
        <w:tc>
          <w:tcPr>
            <w:tcW w:w="432" w:type="dxa"/>
            <w:tcBorders>
              <w:top w:val="single" w:sz="4" w:space="0" w:color="000000"/>
              <w:left w:val="single" w:sz="4" w:space="0" w:color="000000"/>
              <w:bottom w:val="single" w:sz="4" w:space="0" w:color="000000"/>
              <w:right w:val="single" w:sz="4" w:space="0" w:color="000000"/>
            </w:tcBorders>
          </w:tcPr>
          <w:p w14:paraId="498244D4"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EC724374</w:t>
            </w:r>
          </w:p>
        </w:tc>
        <w:tc>
          <w:tcPr>
            <w:tcW w:w="432" w:type="dxa"/>
            <w:tcBorders>
              <w:top w:val="single" w:sz="4" w:space="0" w:color="000000"/>
              <w:left w:val="single" w:sz="4" w:space="0" w:color="000000"/>
              <w:bottom w:val="single" w:sz="4" w:space="0" w:color="000000"/>
              <w:right w:val="single" w:sz="4" w:space="0" w:color="000000"/>
            </w:tcBorders>
          </w:tcPr>
          <w:p w14:paraId="2597545B"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C471954</w:t>
            </w:r>
          </w:p>
        </w:tc>
        <w:tc>
          <w:tcPr>
            <w:tcW w:w="432" w:type="dxa"/>
            <w:tcBorders>
              <w:top w:val="single" w:sz="4" w:space="0" w:color="000000"/>
              <w:left w:val="single" w:sz="4" w:space="0" w:color="000000"/>
              <w:bottom w:val="single" w:sz="4" w:space="0" w:color="000000"/>
              <w:right w:val="single" w:sz="4" w:space="0" w:color="000000"/>
            </w:tcBorders>
          </w:tcPr>
          <w:p w14:paraId="398BEAA5"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EC240682</w:t>
            </w:r>
          </w:p>
        </w:tc>
        <w:tc>
          <w:tcPr>
            <w:tcW w:w="432" w:type="dxa"/>
            <w:tcBorders>
              <w:top w:val="single" w:sz="4" w:space="0" w:color="000000"/>
              <w:left w:val="single" w:sz="4" w:space="0" w:color="000000"/>
              <w:bottom w:val="single" w:sz="4" w:space="0" w:color="000000"/>
              <w:right w:val="single" w:sz="4" w:space="0" w:color="000000"/>
            </w:tcBorders>
          </w:tcPr>
          <w:p w14:paraId="47B58FA3"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EC240664</w:t>
            </w:r>
          </w:p>
        </w:tc>
        <w:tc>
          <w:tcPr>
            <w:tcW w:w="432" w:type="dxa"/>
            <w:tcBorders>
              <w:top w:val="single" w:sz="4" w:space="0" w:color="000000"/>
              <w:left w:val="single" w:sz="4" w:space="0" w:color="000000"/>
              <w:bottom w:val="single" w:sz="4" w:space="0" w:color="000000"/>
              <w:right w:val="single" w:sz="4" w:space="0" w:color="000000"/>
            </w:tcBorders>
          </w:tcPr>
          <w:p w14:paraId="1B5435EF"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C471387</w:t>
            </w:r>
          </w:p>
        </w:tc>
        <w:tc>
          <w:tcPr>
            <w:tcW w:w="432" w:type="dxa"/>
            <w:tcBorders>
              <w:top w:val="single" w:sz="4" w:space="0" w:color="000000"/>
              <w:left w:val="single" w:sz="4" w:space="0" w:color="000000"/>
              <w:bottom w:val="single" w:sz="4" w:space="0" w:color="000000"/>
              <w:right w:val="single" w:sz="4" w:space="0" w:color="000000"/>
            </w:tcBorders>
          </w:tcPr>
          <w:p w14:paraId="08A5E3E0"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C560919</w:t>
            </w:r>
          </w:p>
        </w:tc>
        <w:tc>
          <w:tcPr>
            <w:tcW w:w="432" w:type="dxa"/>
            <w:tcBorders>
              <w:top w:val="single" w:sz="4" w:space="0" w:color="000000"/>
              <w:left w:val="single" w:sz="4" w:space="0" w:color="000000"/>
              <w:bottom w:val="single" w:sz="4" w:space="0" w:color="000000"/>
              <w:right w:val="single" w:sz="4" w:space="0" w:color="000000"/>
            </w:tcBorders>
          </w:tcPr>
          <w:p w14:paraId="5F23B7E1"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w w:val="108"/>
                <w:kern w:val="0"/>
                <w:sz w:val="10"/>
                <w:szCs w:val="10"/>
                <w14:ligatures w14:val="none"/>
              </w:rPr>
              <w:t>I</w:t>
            </w:r>
            <w:r w:rsidRPr="00801B78">
              <w:rPr>
                <w:rFonts w:ascii="Arial" w:eastAsia="Arial" w:hAnsi="Arial" w:cs="Arial"/>
                <w:w w:val="108"/>
                <w:kern w:val="0"/>
                <w:sz w:val="10"/>
                <w:szCs w:val="10"/>
                <w14:ligatures w14:val="none"/>
              </w:rPr>
              <w:t>C257413</w:t>
            </w:r>
          </w:p>
        </w:tc>
        <w:tc>
          <w:tcPr>
            <w:tcW w:w="432" w:type="dxa"/>
            <w:tcBorders>
              <w:top w:val="single" w:sz="4" w:space="0" w:color="000000"/>
              <w:left w:val="single" w:sz="4" w:space="0" w:color="000000"/>
              <w:bottom w:val="single" w:sz="4" w:space="0" w:color="000000"/>
              <w:right w:val="single" w:sz="4" w:space="0" w:color="000000"/>
            </w:tcBorders>
          </w:tcPr>
          <w:p w14:paraId="785212B8"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EC240675</w:t>
            </w:r>
          </w:p>
        </w:tc>
        <w:tc>
          <w:tcPr>
            <w:tcW w:w="432" w:type="dxa"/>
            <w:tcBorders>
              <w:top w:val="single" w:sz="4" w:space="0" w:color="000000"/>
              <w:left w:val="single" w:sz="4" w:space="0" w:color="000000"/>
              <w:bottom w:val="single" w:sz="4" w:space="0" w:color="000000"/>
              <w:right w:val="single" w:sz="4" w:space="0" w:color="000000"/>
            </w:tcBorders>
          </w:tcPr>
          <w:p w14:paraId="7FA510D4"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EC240628</w:t>
            </w:r>
          </w:p>
        </w:tc>
        <w:tc>
          <w:tcPr>
            <w:tcW w:w="432" w:type="dxa"/>
            <w:tcBorders>
              <w:top w:val="single" w:sz="4" w:space="0" w:color="000000"/>
              <w:left w:val="single" w:sz="4" w:space="0" w:color="000000"/>
              <w:bottom w:val="single" w:sz="4" w:space="0" w:color="000000"/>
              <w:right w:val="single" w:sz="4" w:space="0" w:color="000000"/>
            </w:tcBorders>
          </w:tcPr>
          <w:p w14:paraId="7A839C1C"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EC149303</w:t>
            </w:r>
          </w:p>
        </w:tc>
        <w:tc>
          <w:tcPr>
            <w:tcW w:w="432" w:type="dxa"/>
            <w:tcBorders>
              <w:top w:val="single" w:sz="4" w:space="0" w:color="000000"/>
              <w:left w:val="single" w:sz="4" w:space="0" w:color="000000"/>
              <w:bottom w:val="single" w:sz="4" w:space="0" w:color="000000"/>
              <w:right w:val="single" w:sz="4" w:space="0" w:color="000000"/>
            </w:tcBorders>
          </w:tcPr>
          <w:p w14:paraId="2608CB32"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EC240679</w:t>
            </w:r>
          </w:p>
        </w:tc>
        <w:tc>
          <w:tcPr>
            <w:tcW w:w="433" w:type="dxa"/>
            <w:tcBorders>
              <w:top w:val="single" w:sz="4" w:space="0" w:color="000000"/>
              <w:left w:val="single" w:sz="4" w:space="0" w:color="000000"/>
              <w:bottom w:val="single" w:sz="4" w:space="0" w:color="000000"/>
              <w:right w:val="single" w:sz="4" w:space="0" w:color="000000"/>
            </w:tcBorders>
          </w:tcPr>
          <w:p w14:paraId="3A67FBBB" w14:textId="77777777" w:rsidR="000D3F2E" w:rsidRPr="00801B78" w:rsidRDefault="000D3F2E" w:rsidP="00B91BC5">
            <w:pPr>
              <w:spacing w:before="82" w:after="0" w:line="240" w:lineRule="auto"/>
              <w:ind w:left="16" w:right="-33"/>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EC243991</w:t>
            </w:r>
          </w:p>
        </w:tc>
        <w:tc>
          <w:tcPr>
            <w:tcW w:w="432" w:type="dxa"/>
            <w:tcBorders>
              <w:top w:val="single" w:sz="4" w:space="0" w:color="000000"/>
              <w:left w:val="single" w:sz="4" w:space="0" w:color="000000"/>
              <w:bottom w:val="single" w:sz="4" w:space="0" w:color="000000"/>
              <w:right w:val="single" w:sz="4" w:space="0" w:color="000000"/>
            </w:tcBorders>
          </w:tcPr>
          <w:p w14:paraId="4231021C"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EC149288</w:t>
            </w:r>
          </w:p>
        </w:tc>
        <w:tc>
          <w:tcPr>
            <w:tcW w:w="432" w:type="dxa"/>
            <w:tcBorders>
              <w:top w:val="single" w:sz="4" w:space="0" w:color="000000"/>
              <w:left w:val="single" w:sz="4" w:space="0" w:color="000000"/>
              <w:bottom w:val="single" w:sz="4" w:space="0" w:color="000000"/>
              <w:right w:val="single" w:sz="4" w:space="0" w:color="000000"/>
            </w:tcBorders>
          </w:tcPr>
          <w:p w14:paraId="6D2AC975"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EC724826</w:t>
            </w:r>
          </w:p>
        </w:tc>
        <w:tc>
          <w:tcPr>
            <w:tcW w:w="432" w:type="dxa"/>
            <w:tcBorders>
              <w:top w:val="single" w:sz="4" w:space="0" w:color="000000"/>
              <w:left w:val="single" w:sz="4" w:space="0" w:color="000000"/>
              <w:bottom w:val="single" w:sz="4" w:space="0" w:color="000000"/>
              <w:right w:val="single" w:sz="4" w:space="0" w:color="000000"/>
            </w:tcBorders>
          </w:tcPr>
          <w:p w14:paraId="1D7F6CD1"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EC240668</w:t>
            </w:r>
          </w:p>
        </w:tc>
        <w:tc>
          <w:tcPr>
            <w:tcW w:w="432" w:type="dxa"/>
            <w:tcBorders>
              <w:top w:val="single" w:sz="4" w:space="0" w:color="000000"/>
              <w:left w:val="single" w:sz="4" w:space="0" w:color="000000"/>
              <w:bottom w:val="single" w:sz="4" w:space="0" w:color="000000"/>
              <w:right w:val="single" w:sz="4" w:space="0" w:color="000000"/>
            </w:tcBorders>
          </w:tcPr>
          <w:p w14:paraId="3C7E4333"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EC240652</w:t>
            </w:r>
          </w:p>
        </w:tc>
        <w:tc>
          <w:tcPr>
            <w:tcW w:w="432" w:type="dxa"/>
            <w:tcBorders>
              <w:top w:val="single" w:sz="4" w:space="0" w:color="000000"/>
              <w:left w:val="single" w:sz="4" w:space="0" w:color="000000"/>
              <w:bottom w:val="single" w:sz="4" w:space="0" w:color="000000"/>
              <w:right w:val="single" w:sz="4" w:space="0" w:color="000000"/>
            </w:tcBorders>
          </w:tcPr>
          <w:p w14:paraId="52E4DAFC" w14:textId="77777777" w:rsidR="000D3F2E" w:rsidRPr="00801B78" w:rsidRDefault="000D3F2E" w:rsidP="00B91BC5">
            <w:pPr>
              <w:spacing w:before="82" w:after="0" w:line="240" w:lineRule="auto"/>
              <w:ind w:left="16" w:right="-34"/>
              <w:rPr>
                <w:rFonts w:ascii="Arial" w:eastAsia="Arial" w:hAnsi="Arial" w:cs="Arial"/>
                <w:kern w:val="0"/>
                <w:sz w:val="10"/>
                <w:szCs w:val="10"/>
                <w14:ligatures w14:val="none"/>
              </w:rPr>
            </w:pPr>
            <w:r w:rsidRPr="00801B78">
              <w:rPr>
                <w:rFonts w:ascii="Arial" w:eastAsia="Arial" w:hAnsi="Arial" w:cs="Arial"/>
                <w:w w:val="108"/>
                <w:kern w:val="0"/>
                <w:sz w:val="10"/>
                <w:szCs w:val="10"/>
                <w14:ligatures w14:val="none"/>
              </w:rPr>
              <w:t>EC240670</w:t>
            </w:r>
          </w:p>
        </w:tc>
        <w:tc>
          <w:tcPr>
            <w:tcW w:w="432" w:type="dxa"/>
            <w:tcBorders>
              <w:top w:val="single" w:sz="4" w:space="0" w:color="000000"/>
              <w:left w:val="single" w:sz="4" w:space="0" w:color="000000"/>
              <w:bottom w:val="single" w:sz="4" w:space="0" w:color="000000"/>
              <w:right w:val="single" w:sz="4" w:space="0" w:color="000000"/>
            </w:tcBorders>
          </w:tcPr>
          <w:p w14:paraId="30B1DF1F"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BA</w:t>
            </w:r>
            <w:r w:rsidRPr="00801B78">
              <w:rPr>
                <w:rFonts w:ascii="Arial" w:eastAsia="Arial" w:hAnsi="Arial" w:cs="Arial"/>
                <w:spacing w:val="8"/>
                <w:kern w:val="0"/>
                <w:sz w:val="10"/>
                <w:szCs w:val="10"/>
                <w14:ligatures w14:val="none"/>
              </w:rPr>
              <w:t xml:space="preserve"> </w:t>
            </w:r>
            <w:r w:rsidRPr="00801B78">
              <w:rPr>
                <w:rFonts w:ascii="Arial" w:eastAsia="Arial" w:hAnsi="Arial" w:cs="Arial"/>
                <w:w w:val="108"/>
                <w:kern w:val="0"/>
                <w:sz w:val="10"/>
                <w:szCs w:val="10"/>
                <w14:ligatures w14:val="none"/>
              </w:rPr>
              <w:t>01</w:t>
            </w:r>
          </w:p>
        </w:tc>
        <w:tc>
          <w:tcPr>
            <w:tcW w:w="432" w:type="dxa"/>
            <w:tcBorders>
              <w:top w:val="single" w:sz="4" w:space="0" w:color="000000"/>
              <w:left w:val="single" w:sz="4" w:space="0" w:color="000000"/>
              <w:bottom w:val="single" w:sz="4" w:space="0" w:color="000000"/>
              <w:right w:val="single" w:sz="4" w:space="0" w:color="000000"/>
            </w:tcBorders>
          </w:tcPr>
          <w:p w14:paraId="32C97F7B" w14:textId="77777777" w:rsidR="000D3F2E" w:rsidRPr="00801B78" w:rsidRDefault="000D3F2E" w:rsidP="00B91BC5">
            <w:pPr>
              <w:spacing w:before="82" w:after="0" w:line="240" w:lineRule="auto"/>
              <w:ind w:left="16" w:right="-39"/>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EC-</w:t>
            </w:r>
            <w:proofErr w:type="gramStart"/>
            <w:r w:rsidRPr="00801B78">
              <w:rPr>
                <w:rFonts w:ascii="Arial" w:eastAsia="Arial" w:hAnsi="Arial" w:cs="Arial"/>
                <w:kern w:val="0"/>
                <w:sz w:val="10"/>
                <w:szCs w:val="10"/>
                <w14:ligatures w14:val="none"/>
              </w:rPr>
              <w:t xml:space="preserve">1071 </w:t>
            </w:r>
            <w:r w:rsidRPr="00801B78">
              <w:rPr>
                <w:rFonts w:ascii="Arial" w:eastAsia="Arial" w:hAnsi="Arial" w:cs="Arial"/>
                <w:spacing w:val="5"/>
                <w:kern w:val="0"/>
                <w:sz w:val="10"/>
                <w:szCs w:val="10"/>
                <w14:ligatures w14:val="none"/>
              </w:rPr>
              <w:t xml:space="preserve"> </w:t>
            </w:r>
            <w:r w:rsidRPr="00801B78">
              <w:rPr>
                <w:rFonts w:ascii="Arial" w:eastAsia="Arial" w:hAnsi="Arial" w:cs="Arial"/>
                <w:w w:val="108"/>
                <w:kern w:val="0"/>
                <w:sz w:val="10"/>
                <w:szCs w:val="10"/>
                <w14:ligatures w14:val="none"/>
              </w:rPr>
              <w:t>5</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772C55A4"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CP</w:t>
            </w:r>
            <w:r w:rsidRPr="00801B78">
              <w:rPr>
                <w:rFonts w:ascii="Arial" w:eastAsia="Arial" w:hAnsi="Arial" w:cs="Arial"/>
                <w:spacing w:val="11"/>
                <w:kern w:val="0"/>
                <w:sz w:val="10"/>
                <w:szCs w:val="10"/>
                <w14:ligatures w14:val="none"/>
              </w:rPr>
              <w:t xml:space="preserve"> </w:t>
            </w:r>
            <w:r w:rsidRPr="00801B78">
              <w:rPr>
                <w:rFonts w:ascii="Arial" w:eastAsia="Arial" w:hAnsi="Arial" w:cs="Arial"/>
                <w:w w:val="108"/>
                <w:kern w:val="0"/>
                <w:sz w:val="10"/>
                <w:szCs w:val="10"/>
                <w14:ligatures w14:val="none"/>
              </w:rPr>
              <w:t>17</w:t>
            </w:r>
          </w:p>
        </w:tc>
        <w:tc>
          <w:tcPr>
            <w:tcW w:w="432" w:type="dxa"/>
            <w:tcBorders>
              <w:top w:val="single" w:sz="4" w:space="0" w:color="000000"/>
              <w:left w:val="single" w:sz="4" w:space="0" w:color="000000"/>
              <w:bottom w:val="single" w:sz="4" w:space="0" w:color="000000"/>
              <w:right w:val="single" w:sz="4" w:space="0" w:color="000000"/>
            </w:tcBorders>
          </w:tcPr>
          <w:p w14:paraId="7ADE6B1D"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spacing w:val="-2"/>
                <w:kern w:val="0"/>
                <w:sz w:val="10"/>
                <w:szCs w:val="10"/>
                <w14:ligatures w14:val="none"/>
              </w:rPr>
              <w:t>A</w:t>
            </w:r>
            <w:r w:rsidRPr="00801B78">
              <w:rPr>
                <w:rFonts w:ascii="Arial" w:eastAsia="Arial" w:hAnsi="Arial" w:cs="Arial"/>
                <w:kern w:val="0"/>
                <w:sz w:val="10"/>
                <w:szCs w:val="10"/>
                <w14:ligatures w14:val="none"/>
              </w:rPr>
              <w:t>CD</w:t>
            </w:r>
            <w:r w:rsidRPr="00801B78">
              <w:rPr>
                <w:rFonts w:ascii="Arial" w:eastAsia="Arial" w:hAnsi="Arial" w:cs="Arial"/>
                <w:spacing w:val="15"/>
                <w:kern w:val="0"/>
                <w:sz w:val="10"/>
                <w:szCs w:val="10"/>
                <w14:ligatures w14:val="none"/>
              </w:rPr>
              <w:t xml:space="preserve"> </w:t>
            </w:r>
            <w:r w:rsidRPr="00801B78">
              <w:rPr>
                <w:rFonts w:ascii="Arial" w:eastAsia="Arial" w:hAnsi="Arial" w:cs="Arial"/>
                <w:w w:val="108"/>
                <w:kern w:val="0"/>
                <w:sz w:val="10"/>
                <w:szCs w:val="10"/>
                <w14:ligatures w14:val="none"/>
              </w:rPr>
              <w:t>109</w:t>
            </w:r>
          </w:p>
        </w:tc>
        <w:tc>
          <w:tcPr>
            <w:tcW w:w="432" w:type="dxa"/>
            <w:tcBorders>
              <w:top w:val="single" w:sz="4" w:space="0" w:color="000000"/>
              <w:left w:val="single" w:sz="4" w:space="0" w:color="000000"/>
              <w:bottom w:val="single" w:sz="4" w:space="0" w:color="000000"/>
              <w:right w:val="single" w:sz="4" w:space="0" w:color="000000"/>
            </w:tcBorders>
          </w:tcPr>
          <w:p w14:paraId="41C01F29"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D</w:t>
            </w:r>
            <w:r w:rsidRPr="00801B78">
              <w:rPr>
                <w:rFonts w:ascii="Arial" w:eastAsia="Arial" w:hAnsi="Arial" w:cs="Arial"/>
                <w:spacing w:val="5"/>
                <w:kern w:val="0"/>
                <w:sz w:val="10"/>
                <w:szCs w:val="10"/>
                <w14:ligatures w14:val="none"/>
              </w:rPr>
              <w:t>W</w:t>
            </w:r>
            <w:r w:rsidRPr="00801B78">
              <w:rPr>
                <w:rFonts w:ascii="Arial" w:eastAsia="Arial" w:hAnsi="Arial" w:cs="Arial"/>
                <w:kern w:val="0"/>
                <w:sz w:val="10"/>
                <w:szCs w:val="10"/>
                <w14:ligatures w14:val="none"/>
              </w:rPr>
              <w:t>D</w:t>
            </w:r>
            <w:r w:rsidRPr="00801B78">
              <w:rPr>
                <w:rFonts w:ascii="Arial" w:eastAsia="Arial" w:hAnsi="Arial" w:cs="Arial"/>
                <w:spacing w:val="17"/>
                <w:kern w:val="0"/>
                <w:sz w:val="10"/>
                <w:szCs w:val="10"/>
                <w14:ligatures w14:val="none"/>
              </w:rPr>
              <w:t xml:space="preserve"> </w:t>
            </w:r>
            <w:r w:rsidRPr="00801B78">
              <w:rPr>
                <w:rFonts w:ascii="Arial" w:eastAsia="Arial" w:hAnsi="Arial" w:cs="Arial"/>
                <w:w w:val="108"/>
                <w:kern w:val="0"/>
                <w:sz w:val="10"/>
                <w:szCs w:val="10"/>
                <w14:ligatures w14:val="none"/>
              </w:rPr>
              <w:t>10</w:t>
            </w:r>
          </w:p>
        </w:tc>
        <w:tc>
          <w:tcPr>
            <w:tcW w:w="432" w:type="dxa"/>
            <w:tcBorders>
              <w:top w:val="single" w:sz="4" w:space="0" w:color="000000"/>
              <w:left w:val="single" w:sz="4" w:space="0" w:color="000000"/>
              <w:bottom w:val="single" w:sz="4" w:space="0" w:color="000000"/>
              <w:right w:val="single" w:sz="4" w:space="0" w:color="000000"/>
            </w:tcBorders>
          </w:tcPr>
          <w:p w14:paraId="027849D4"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proofErr w:type="spellStart"/>
            <w:proofErr w:type="gramStart"/>
            <w:r w:rsidRPr="00801B78">
              <w:rPr>
                <w:rFonts w:ascii="Arial" w:eastAsia="Arial" w:hAnsi="Arial" w:cs="Arial"/>
                <w:kern w:val="0"/>
                <w:sz w:val="10"/>
                <w:szCs w:val="10"/>
                <w14:ligatures w14:val="none"/>
              </w:rPr>
              <w:t>Sas</w:t>
            </w:r>
            <w:r w:rsidRPr="00801B78">
              <w:rPr>
                <w:rFonts w:ascii="Arial" w:eastAsia="Arial" w:hAnsi="Arial" w:cs="Arial"/>
                <w:spacing w:val="-2"/>
                <w:kern w:val="0"/>
                <w:sz w:val="10"/>
                <w:szCs w:val="10"/>
                <w14:ligatures w14:val="none"/>
              </w:rPr>
              <w:t>w</w:t>
            </w:r>
            <w:r w:rsidRPr="00801B78">
              <w:rPr>
                <w:rFonts w:ascii="Arial" w:eastAsia="Arial" w:hAnsi="Arial" w:cs="Arial"/>
                <w:kern w:val="0"/>
                <w:sz w:val="10"/>
                <w:szCs w:val="10"/>
                <w14:ligatures w14:val="none"/>
              </w:rPr>
              <w:t>ad</w:t>
            </w:r>
            <w:proofErr w:type="spellEnd"/>
            <w:r w:rsidRPr="00801B78">
              <w:rPr>
                <w:rFonts w:ascii="Arial" w:eastAsia="Arial" w:hAnsi="Arial" w:cs="Arial"/>
                <w:kern w:val="0"/>
                <w:sz w:val="10"/>
                <w:szCs w:val="10"/>
                <w14:ligatures w14:val="none"/>
              </w:rPr>
              <w:t xml:space="preserve"> </w:t>
            </w:r>
            <w:r w:rsidRPr="00801B78">
              <w:rPr>
                <w:rFonts w:ascii="Arial" w:eastAsia="Arial" w:hAnsi="Arial" w:cs="Arial"/>
                <w:spacing w:val="3"/>
                <w:kern w:val="0"/>
                <w:sz w:val="10"/>
                <w:szCs w:val="10"/>
                <w14:ligatures w14:val="none"/>
              </w:rPr>
              <w:t xml:space="preserve"> </w:t>
            </w:r>
            <w:r w:rsidRPr="00801B78">
              <w:rPr>
                <w:rFonts w:ascii="Arial" w:eastAsia="Arial" w:hAnsi="Arial" w:cs="Arial"/>
                <w:w w:val="108"/>
                <w:kern w:val="0"/>
                <w:sz w:val="10"/>
                <w:szCs w:val="10"/>
                <w14:ligatures w14:val="none"/>
              </w:rPr>
              <w:t>L</w:t>
            </w:r>
            <w:proofErr w:type="gramEnd"/>
          </w:p>
        </w:tc>
        <w:tc>
          <w:tcPr>
            <w:tcW w:w="432" w:type="dxa"/>
            <w:tcBorders>
              <w:top w:val="single" w:sz="4" w:space="0" w:color="000000"/>
              <w:left w:val="single" w:sz="4" w:space="0" w:color="000000"/>
              <w:bottom w:val="single" w:sz="4" w:space="0" w:color="000000"/>
              <w:right w:val="single" w:sz="4" w:space="0" w:color="000000"/>
            </w:tcBorders>
          </w:tcPr>
          <w:p w14:paraId="5BB50D00"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proofErr w:type="spellStart"/>
            <w:r w:rsidRPr="00801B78">
              <w:rPr>
                <w:rFonts w:ascii="Arial" w:eastAsia="Arial" w:hAnsi="Arial" w:cs="Arial"/>
                <w:w w:val="108"/>
                <w:kern w:val="0"/>
                <w:sz w:val="10"/>
                <w:szCs w:val="10"/>
                <w14:ligatures w14:val="none"/>
              </w:rPr>
              <w:t>Go</w:t>
            </w:r>
            <w:r w:rsidRPr="00801B78">
              <w:rPr>
                <w:rFonts w:ascii="Arial" w:eastAsia="Arial" w:hAnsi="Arial" w:cs="Arial"/>
                <w:spacing w:val="-2"/>
                <w:w w:val="108"/>
                <w:kern w:val="0"/>
                <w:sz w:val="10"/>
                <w:szCs w:val="10"/>
                <w14:ligatures w14:val="none"/>
              </w:rPr>
              <w:t>w</w:t>
            </w:r>
            <w:r w:rsidRPr="00801B78">
              <w:rPr>
                <w:rFonts w:ascii="Arial" w:eastAsia="Arial" w:hAnsi="Arial" w:cs="Arial"/>
                <w:w w:val="108"/>
                <w:kern w:val="0"/>
                <w:sz w:val="10"/>
                <w:szCs w:val="10"/>
                <w14:ligatures w14:val="none"/>
              </w:rPr>
              <w:t>a</w:t>
            </w:r>
            <w:r w:rsidRPr="00801B78">
              <w:rPr>
                <w:rFonts w:ascii="Arial" w:eastAsia="Arial" w:hAnsi="Arial" w:cs="Arial"/>
                <w:spacing w:val="-2"/>
                <w:w w:val="108"/>
                <w:kern w:val="0"/>
                <w:sz w:val="10"/>
                <w:szCs w:val="10"/>
                <w14:ligatures w14:val="none"/>
              </w:rPr>
              <w:t>l</w:t>
            </w:r>
            <w:r w:rsidRPr="00801B78">
              <w:rPr>
                <w:rFonts w:ascii="Arial" w:eastAsia="Arial" w:hAnsi="Arial" w:cs="Arial"/>
                <w:spacing w:val="2"/>
                <w:w w:val="108"/>
                <w:kern w:val="0"/>
                <w:sz w:val="10"/>
                <w:szCs w:val="10"/>
                <w14:ligatures w14:val="none"/>
              </w:rPr>
              <w:t>k</w:t>
            </w:r>
            <w:r w:rsidRPr="00801B78">
              <w:rPr>
                <w:rFonts w:ascii="Arial" w:eastAsia="Arial" w:hAnsi="Arial" w:cs="Arial"/>
                <w:w w:val="108"/>
                <w:kern w:val="0"/>
                <w:sz w:val="10"/>
                <w:szCs w:val="10"/>
                <w14:ligatures w14:val="none"/>
              </w:rPr>
              <w:t>ot</w:t>
            </w:r>
            <w:proofErr w:type="spellEnd"/>
          </w:p>
        </w:tc>
        <w:tc>
          <w:tcPr>
            <w:tcW w:w="432" w:type="dxa"/>
            <w:tcBorders>
              <w:top w:val="single" w:sz="4" w:space="0" w:color="000000"/>
              <w:left w:val="single" w:sz="4" w:space="0" w:color="000000"/>
              <w:bottom w:val="single" w:sz="4" w:space="0" w:color="000000"/>
              <w:right w:val="single" w:sz="4" w:space="0" w:color="000000"/>
            </w:tcBorders>
          </w:tcPr>
          <w:p w14:paraId="4BC0A1AD"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proofErr w:type="spellStart"/>
            <w:proofErr w:type="gramStart"/>
            <w:r w:rsidRPr="00801B78">
              <w:rPr>
                <w:rFonts w:ascii="Arial" w:eastAsia="Arial" w:hAnsi="Arial" w:cs="Arial"/>
                <w:w w:val="108"/>
                <w:kern w:val="0"/>
                <w:sz w:val="10"/>
                <w:szCs w:val="10"/>
                <w14:ligatures w14:val="none"/>
              </w:rPr>
              <w:t>K.Sadaba</w:t>
            </w:r>
            <w:proofErr w:type="spellEnd"/>
            <w:proofErr w:type="gramEnd"/>
          </w:p>
        </w:tc>
        <w:tc>
          <w:tcPr>
            <w:tcW w:w="432" w:type="dxa"/>
            <w:tcBorders>
              <w:top w:val="single" w:sz="4" w:space="0" w:color="000000"/>
              <w:left w:val="single" w:sz="4" w:space="0" w:color="000000"/>
              <w:bottom w:val="single" w:sz="4" w:space="0" w:color="000000"/>
              <w:right w:val="single" w:sz="4" w:space="0" w:color="000000"/>
            </w:tcBorders>
          </w:tcPr>
          <w:p w14:paraId="3807512D"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PCB</w:t>
            </w:r>
            <w:r w:rsidRPr="00801B78">
              <w:rPr>
                <w:rFonts w:ascii="Arial" w:eastAsia="Arial" w:hAnsi="Arial" w:cs="Arial"/>
                <w:spacing w:val="15"/>
                <w:kern w:val="0"/>
                <w:sz w:val="10"/>
                <w:szCs w:val="10"/>
                <w14:ligatures w14:val="none"/>
              </w:rPr>
              <w:t xml:space="preserve"> </w:t>
            </w:r>
            <w:r w:rsidRPr="00801B78">
              <w:rPr>
                <w:rFonts w:ascii="Arial" w:eastAsia="Arial" w:hAnsi="Arial" w:cs="Arial"/>
                <w:w w:val="108"/>
                <w:kern w:val="0"/>
                <w:sz w:val="10"/>
                <w:szCs w:val="10"/>
                <w14:ligatures w14:val="none"/>
              </w:rPr>
              <w:t>9711</w:t>
            </w:r>
          </w:p>
        </w:tc>
        <w:tc>
          <w:tcPr>
            <w:tcW w:w="432" w:type="dxa"/>
            <w:tcBorders>
              <w:top w:val="single" w:sz="4" w:space="0" w:color="000000"/>
              <w:left w:val="single" w:sz="4" w:space="0" w:color="000000"/>
              <w:bottom w:val="single" w:sz="4" w:space="0" w:color="000000"/>
              <w:right w:val="single" w:sz="4" w:space="0" w:color="000000"/>
            </w:tcBorders>
          </w:tcPr>
          <w:p w14:paraId="0BC1F156" w14:textId="77777777" w:rsidR="000D3F2E" w:rsidRPr="00801B78" w:rsidRDefault="000D3F2E" w:rsidP="00B91BC5">
            <w:pPr>
              <w:spacing w:before="82" w:after="0" w:line="240" w:lineRule="auto"/>
              <w:ind w:left="16"/>
              <w:rPr>
                <w:rFonts w:ascii="Arial" w:eastAsia="Arial" w:hAnsi="Arial" w:cs="Arial"/>
                <w:kern w:val="0"/>
                <w:sz w:val="10"/>
                <w:szCs w:val="10"/>
                <w14:ligatures w14:val="none"/>
              </w:rPr>
            </w:pPr>
            <w:r w:rsidRPr="00801B78">
              <w:rPr>
                <w:rFonts w:ascii="Arial" w:eastAsia="Arial" w:hAnsi="Arial" w:cs="Arial"/>
                <w:kern w:val="0"/>
                <w:sz w:val="10"/>
                <w:szCs w:val="10"/>
                <w14:ligatures w14:val="none"/>
              </w:rPr>
              <w:t>CP</w:t>
            </w:r>
            <w:r w:rsidRPr="00801B78">
              <w:rPr>
                <w:rFonts w:ascii="Arial" w:eastAsia="Arial" w:hAnsi="Arial" w:cs="Arial"/>
                <w:spacing w:val="11"/>
                <w:kern w:val="0"/>
                <w:sz w:val="10"/>
                <w:szCs w:val="10"/>
                <w14:ligatures w14:val="none"/>
              </w:rPr>
              <w:t xml:space="preserve"> </w:t>
            </w:r>
            <w:r w:rsidRPr="00801B78">
              <w:rPr>
                <w:rFonts w:ascii="Arial" w:eastAsia="Arial" w:hAnsi="Arial" w:cs="Arial"/>
                <w:w w:val="108"/>
                <w:kern w:val="0"/>
                <w:sz w:val="10"/>
                <w:szCs w:val="10"/>
                <w14:ligatures w14:val="none"/>
              </w:rPr>
              <w:t>13</w:t>
            </w:r>
          </w:p>
        </w:tc>
      </w:tr>
    </w:tbl>
    <w:p w14:paraId="5B16BD2D" w14:textId="77777777" w:rsidR="00C640D1" w:rsidRDefault="00C640D1" w:rsidP="00BD1590">
      <w:pPr>
        <w:spacing w:after="200" w:line="336" w:lineRule="auto"/>
        <w:jc w:val="both"/>
        <w:rPr>
          <w:rFonts w:ascii="Times New Roman" w:eastAsia="Times New Roman" w:hAnsi="Times New Roman" w:cs="Times New Roman"/>
          <w:b/>
          <w:color w:val="000000" w:themeColor="text1"/>
        </w:rPr>
      </w:pPr>
    </w:p>
    <w:p w14:paraId="2DC921B8" w14:textId="77777777" w:rsidR="00C640D1" w:rsidRDefault="00C640D1" w:rsidP="00FA7182">
      <w:pPr>
        <w:spacing w:after="200" w:line="336" w:lineRule="auto"/>
        <w:ind w:firstLine="144"/>
        <w:jc w:val="both"/>
        <w:rPr>
          <w:rFonts w:ascii="Times New Roman" w:eastAsia="Times New Roman" w:hAnsi="Times New Roman" w:cs="Times New Roman"/>
          <w:b/>
          <w:color w:val="000000" w:themeColor="text1"/>
        </w:rPr>
      </w:pPr>
    </w:p>
    <w:p w14:paraId="0A385068" w14:textId="77777777" w:rsidR="00411461" w:rsidRDefault="00411461" w:rsidP="00FA7182">
      <w:pPr>
        <w:spacing w:after="200" w:line="336" w:lineRule="auto"/>
        <w:ind w:firstLine="144"/>
        <w:jc w:val="both"/>
        <w:rPr>
          <w:rFonts w:ascii="Times New Roman" w:eastAsia="Times New Roman" w:hAnsi="Times New Roman" w:cs="Times New Roman"/>
          <w:b/>
          <w:color w:val="000000" w:themeColor="text1"/>
        </w:rPr>
      </w:pPr>
    </w:p>
    <w:p w14:paraId="091C94DC" w14:textId="77777777" w:rsidR="00234D5C" w:rsidRPr="00234D5C"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t>Disclaimer (Artificial intelligence)</w:t>
      </w:r>
    </w:p>
    <w:p w14:paraId="28876C67" w14:textId="77777777" w:rsidR="00234D5C" w:rsidRPr="00234D5C"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t xml:space="preserve">Option 1: </w:t>
      </w:r>
    </w:p>
    <w:p w14:paraId="6E5672E6" w14:textId="77777777" w:rsidR="00234D5C" w:rsidRPr="00234D5C"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t>Author(s) hereby declare that NO generative AI technologies such as Large Language Models (</w:t>
      </w:r>
      <w:proofErr w:type="spellStart"/>
      <w:r w:rsidRPr="00234D5C">
        <w:rPr>
          <w:rFonts w:ascii="Times New Roman" w:eastAsia="Times New Roman" w:hAnsi="Times New Roman" w:cs="Times New Roman"/>
          <w:b/>
          <w:color w:val="000000" w:themeColor="text1"/>
        </w:rPr>
        <w:t>ChatGPT</w:t>
      </w:r>
      <w:proofErr w:type="spellEnd"/>
      <w:r w:rsidRPr="00234D5C">
        <w:rPr>
          <w:rFonts w:ascii="Times New Roman" w:eastAsia="Times New Roman" w:hAnsi="Times New Roman" w:cs="Times New Roman"/>
          <w:b/>
          <w:color w:val="000000" w:themeColor="text1"/>
        </w:rPr>
        <w:t xml:space="preserve">, COPILOT, etc.) and text-to-image generators have been used during the writing or editing of this manuscript. </w:t>
      </w:r>
    </w:p>
    <w:p w14:paraId="0582C656" w14:textId="77777777" w:rsidR="00234D5C" w:rsidRPr="00234D5C"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t xml:space="preserve">Option 2: </w:t>
      </w:r>
    </w:p>
    <w:p w14:paraId="04FF908F" w14:textId="77777777" w:rsidR="00234D5C" w:rsidRPr="00234D5C"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598415" w14:textId="77777777" w:rsidR="00234D5C" w:rsidRPr="00234D5C"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lastRenderedPageBreak/>
        <w:t>Details of the AI usage are given below:</w:t>
      </w:r>
    </w:p>
    <w:p w14:paraId="142CF412" w14:textId="77777777" w:rsidR="00234D5C" w:rsidRPr="00234D5C"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t>1.</w:t>
      </w:r>
    </w:p>
    <w:p w14:paraId="1B9C133C" w14:textId="77777777" w:rsidR="00234D5C" w:rsidRPr="00234D5C"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t>2.</w:t>
      </w:r>
    </w:p>
    <w:p w14:paraId="6F159AAF" w14:textId="4D9A9D38" w:rsidR="00411461" w:rsidRDefault="00234D5C" w:rsidP="00234D5C">
      <w:pPr>
        <w:spacing w:after="200" w:line="336" w:lineRule="auto"/>
        <w:ind w:firstLine="144"/>
        <w:jc w:val="both"/>
        <w:rPr>
          <w:rFonts w:ascii="Times New Roman" w:eastAsia="Times New Roman" w:hAnsi="Times New Roman" w:cs="Times New Roman"/>
          <w:b/>
          <w:color w:val="000000" w:themeColor="text1"/>
        </w:rPr>
      </w:pPr>
      <w:r w:rsidRPr="00234D5C">
        <w:rPr>
          <w:rFonts w:ascii="Times New Roman" w:eastAsia="Times New Roman" w:hAnsi="Times New Roman" w:cs="Times New Roman"/>
          <w:b/>
          <w:color w:val="000000" w:themeColor="text1"/>
        </w:rPr>
        <w:t>3.</w:t>
      </w:r>
      <w:bookmarkStart w:id="1" w:name="_GoBack"/>
      <w:bookmarkEnd w:id="1"/>
    </w:p>
    <w:p w14:paraId="578EB0D2" w14:textId="77777777" w:rsidR="00411461" w:rsidRPr="00164B45" w:rsidRDefault="00411461" w:rsidP="00FA7182">
      <w:pPr>
        <w:spacing w:after="200" w:line="336" w:lineRule="auto"/>
        <w:ind w:firstLine="144"/>
        <w:jc w:val="both"/>
        <w:rPr>
          <w:rFonts w:ascii="Times New Roman" w:eastAsia="Times New Roman" w:hAnsi="Times New Roman" w:cs="Times New Roman"/>
          <w:b/>
          <w:color w:val="000000" w:themeColor="text1"/>
        </w:rPr>
      </w:pPr>
    </w:p>
    <w:p w14:paraId="2093D97D" w14:textId="7503F428" w:rsidR="00BD1590" w:rsidRPr="00BD1590" w:rsidRDefault="00164B45" w:rsidP="00BD1590">
      <w:pPr>
        <w:spacing w:after="200" w:line="336" w:lineRule="auto"/>
        <w:ind w:firstLine="144"/>
        <w:jc w:val="both"/>
        <w:rPr>
          <w:rFonts w:ascii="Times New Roman" w:eastAsia="Times New Roman" w:hAnsi="Times New Roman" w:cs="Times New Roman"/>
          <w:b/>
          <w:color w:val="000000" w:themeColor="text1"/>
        </w:rPr>
      </w:pPr>
      <w:r w:rsidRPr="00164B45">
        <w:rPr>
          <w:rFonts w:ascii="Times New Roman" w:eastAsia="Times New Roman" w:hAnsi="Times New Roman" w:cs="Times New Roman"/>
          <w:b/>
          <w:color w:val="000000" w:themeColor="text1"/>
        </w:rPr>
        <w:t>References:</w:t>
      </w:r>
    </w:p>
    <w:p w14:paraId="52BB7969" w14:textId="77777777" w:rsidR="00DE146F" w:rsidRPr="00DD1799" w:rsidRDefault="00DE146F" w:rsidP="0014165C">
      <w:pPr>
        <w:pStyle w:val="ListParagraph"/>
        <w:numPr>
          <w:ilvl w:val="0"/>
          <w:numId w:val="3"/>
        </w:numPr>
        <w:spacing w:after="240" w:line="288" w:lineRule="auto"/>
        <w:jc w:val="both"/>
        <w:rPr>
          <w:rFonts w:ascii="Times New Roman" w:hAnsi="Times New Roman" w:cs="Times New Roman"/>
          <w:b/>
          <w:color w:val="000000" w:themeColor="text1"/>
        </w:rPr>
      </w:pPr>
      <w:r w:rsidRPr="00DD1799">
        <w:rPr>
          <w:rFonts w:ascii="Times New Roman" w:eastAsia="Times New Roman" w:hAnsi="Times New Roman" w:cs="Times New Roman"/>
          <w:b/>
          <w:color w:val="000000" w:themeColor="text1"/>
        </w:rPr>
        <w:t xml:space="preserve">Abdou, S. (2022). Evaluation of cowpea (Vigna unguiculata L. Walp) genotypes for high grain and fodder yields in the dry season of Niger republic. </w:t>
      </w:r>
      <w:proofErr w:type="spellStart"/>
      <w:r w:rsidRPr="00DD1799">
        <w:rPr>
          <w:rFonts w:ascii="Times New Roman" w:eastAsia="Times New Roman" w:hAnsi="Times New Roman" w:cs="Times New Roman"/>
          <w:b/>
          <w:i/>
          <w:iCs/>
          <w:color w:val="000000" w:themeColor="text1"/>
        </w:rPr>
        <w:t>Heliyon</w:t>
      </w:r>
      <w:proofErr w:type="spellEnd"/>
      <w:r w:rsidRPr="00DD1799">
        <w:rPr>
          <w:rFonts w:ascii="Times New Roman" w:eastAsia="Times New Roman" w:hAnsi="Times New Roman" w:cs="Times New Roman"/>
          <w:b/>
          <w:color w:val="000000" w:themeColor="text1"/>
        </w:rPr>
        <w:t>., 8, e</w:t>
      </w:r>
      <w:proofErr w:type="gramStart"/>
      <w:r w:rsidRPr="00DD1799">
        <w:rPr>
          <w:rFonts w:ascii="Times New Roman" w:eastAsia="Times New Roman" w:hAnsi="Times New Roman" w:cs="Times New Roman"/>
          <w:b/>
          <w:color w:val="000000" w:themeColor="text1"/>
        </w:rPr>
        <w:t>09147.x.</w:t>
      </w:r>
      <w:proofErr w:type="gramEnd"/>
      <w:r w:rsidRPr="00DD1799">
        <w:rPr>
          <w:rFonts w:ascii="Times New Roman" w:eastAsia="Times New Roman" w:hAnsi="Times New Roman" w:cs="Times New Roman"/>
          <w:b/>
          <w:color w:val="000000" w:themeColor="text1"/>
        </w:rPr>
        <w:t xml:space="preserve"> </w:t>
      </w:r>
      <w:proofErr w:type="spellStart"/>
      <w:r w:rsidRPr="00DD1799">
        <w:rPr>
          <w:rFonts w:ascii="Times New Roman" w:eastAsia="Times New Roman" w:hAnsi="Times New Roman" w:cs="Times New Roman"/>
          <w:b/>
          <w:color w:val="000000" w:themeColor="text1"/>
        </w:rPr>
        <w:t>doi</w:t>
      </w:r>
      <w:proofErr w:type="spellEnd"/>
      <w:r w:rsidRPr="00DD1799">
        <w:rPr>
          <w:rFonts w:ascii="Times New Roman" w:eastAsia="Times New Roman" w:hAnsi="Times New Roman" w:cs="Times New Roman"/>
          <w:b/>
          <w:color w:val="000000" w:themeColor="text1"/>
        </w:rPr>
        <w:t>: 10.1016/j.heliyon.2022.e09147</w:t>
      </w:r>
    </w:p>
    <w:p w14:paraId="7D2D8A02" w14:textId="77777777" w:rsidR="00DE146F" w:rsidRPr="005915BD" w:rsidRDefault="00DE146F" w:rsidP="005915BD">
      <w:pPr>
        <w:pStyle w:val="ListParagraph"/>
        <w:numPr>
          <w:ilvl w:val="0"/>
          <w:numId w:val="3"/>
        </w:numPr>
        <w:spacing w:after="240" w:line="288"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Anonymous (2018). Annual Report 2017-18, Ministry of Agriculture, Co-operation and Framers Welfare, Govt. of India.</w:t>
      </w:r>
      <w:r w:rsidRPr="005915BD">
        <w:rPr>
          <w:rFonts w:ascii="Times New Roman" w:hAnsi="Times New Roman" w:cs="Times New Roman"/>
        </w:rPr>
        <w:t>www</w:t>
      </w:r>
      <w:r w:rsidRPr="005915BD">
        <w:rPr>
          <w:rFonts w:ascii="Times New Roman" w:hAnsi="Times New Roman" w:cs="Times New Roman"/>
          <w:color w:val="000000" w:themeColor="text1"/>
        </w:rPr>
        <w:t>.agricoop.nic.in</w:t>
      </w:r>
    </w:p>
    <w:p w14:paraId="571458E6" w14:textId="77777777" w:rsidR="00DE146F" w:rsidRPr="005915BD" w:rsidRDefault="00DE146F" w:rsidP="005915BD">
      <w:pPr>
        <w:pStyle w:val="ListParagraph"/>
        <w:numPr>
          <w:ilvl w:val="0"/>
          <w:numId w:val="3"/>
        </w:numPr>
        <w:spacing w:after="240" w:line="288"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 xml:space="preserve">Anonymous (2021). </w:t>
      </w:r>
      <w:hyperlink r:id="rId6" w:history="1">
        <w:r w:rsidRPr="005915BD">
          <w:rPr>
            <w:rStyle w:val="Hyperlink"/>
            <w:rFonts w:ascii="Times New Roman" w:hAnsi="Times New Roman" w:cs="Times New Roman"/>
            <w:color w:val="000000" w:themeColor="text1"/>
          </w:rPr>
          <w:t>www.krishi.maharashtra.gov.in</w:t>
        </w:r>
      </w:hyperlink>
    </w:p>
    <w:p w14:paraId="42A3583B" w14:textId="77777777" w:rsidR="00DE146F" w:rsidRPr="00DD1799" w:rsidRDefault="00DE146F" w:rsidP="0014165C">
      <w:pPr>
        <w:pStyle w:val="ListParagraph"/>
        <w:numPr>
          <w:ilvl w:val="0"/>
          <w:numId w:val="3"/>
        </w:numPr>
        <w:spacing w:after="240" w:line="288" w:lineRule="auto"/>
        <w:jc w:val="both"/>
        <w:rPr>
          <w:rFonts w:ascii="Times New Roman" w:hAnsi="Times New Roman" w:cs="Times New Roman"/>
          <w:b/>
          <w:color w:val="000000" w:themeColor="text1"/>
        </w:rPr>
      </w:pPr>
      <w:r w:rsidRPr="00DD1799">
        <w:rPr>
          <w:rFonts w:ascii="Times New Roman" w:eastAsia="Times New Roman" w:hAnsi="Times New Roman" w:cs="Times New Roman"/>
          <w:b/>
          <w:color w:val="000000" w:themeColor="text1"/>
        </w:rPr>
        <w:t xml:space="preserve">Asare A.T., Gowda B.S., </w:t>
      </w:r>
      <w:proofErr w:type="spellStart"/>
      <w:r w:rsidRPr="00DD1799">
        <w:rPr>
          <w:rFonts w:ascii="Times New Roman" w:eastAsia="Times New Roman" w:hAnsi="Times New Roman" w:cs="Times New Roman"/>
          <w:b/>
          <w:color w:val="000000" w:themeColor="text1"/>
        </w:rPr>
        <w:t>Galyuon</w:t>
      </w:r>
      <w:proofErr w:type="spellEnd"/>
      <w:r w:rsidRPr="00DD1799">
        <w:rPr>
          <w:rFonts w:ascii="Times New Roman" w:eastAsia="Times New Roman" w:hAnsi="Times New Roman" w:cs="Times New Roman"/>
          <w:b/>
          <w:color w:val="000000" w:themeColor="text1"/>
        </w:rPr>
        <w:t xml:space="preserve"> I.K.A., Aboagye, </w:t>
      </w:r>
      <w:proofErr w:type="gramStart"/>
      <w:r w:rsidRPr="00DD1799">
        <w:rPr>
          <w:rFonts w:ascii="Times New Roman" w:eastAsia="Times New Roman" w:hAnsi="Times New Roman" w:cs="Times New Roman"/>
          <w:b/>
          <w:color w:val="000000" w:themeColor="text1"/>
        </w:rPr>
        <w:t>L.L</w:t>
      </w:r>
      <w:proofErr w:type="gramEnd"/>
      <w:r w:rsidRPr="00DD1799">
        <w:rPr>
          <w:rFonts w:ascii="Times New Roman" w:eastAsia="Times New Roman" w:hAnsi="Times New Roman" w:cs="Times New Roman"/>
          <w:b/>
          <w:color w:val="000000" w:themeColor="text1"/>
        </w:rPr>
        <w:t xml:space="preserve">, </w:t>
      </w:r>
      <w:proofErr w:type="spellStart"/>
      <w:r w:rsidRPr="00DD1799">
        <w:rPr>
          <w:rFonts w:ascii="Times New Roman" w:eastAsia="Times New Roman" w:hAnsi="Times New Roman" w:cs="Times New Roman"/>
          <w:b/>
          <w:color w:val="000000" w:themeColor="text1"/>
        </w:rPr>
        <w:t>Takrama</w:t>
      </w:r>
      <w:proofErr w:type="spellEnd"/>
      <w:r w:rsidRPr="00DD1799">
        <w:rPr>
          <w:rFonts w:ascii="Times New Roman" w:eastAsia="Times New Roman" w:hAnsi="Times New Roman" w:cs="Times New Roman"/>
          <w:b/>
          <w:color w:val="000000" w:themeColor="text1"/>
        </w:rPr>
        <w:t xml:space="preserve">, J.F &amp; Timko M.P. (2010) .Assessment of the genetic diversity in cowpea (Vigna unguiculata L. Walp.) germplasm from Ghana using simple sequence repeat markers. Plant Genet </w:t>
      </w:r>
      <w:proofErr w:type="spellStart"/>
      <w:r w:rsidRPr="00DD1799">
        <w:rPr>
          <w:rFonts w:ascii="Times New Roman" w:eastAsia="Times New Roman" w:hAnsi="Times New Roman" w:cs="Times New Roman"/>
          <w:b/>
          <w:color w:val="000000" w:themeColor="text1"/>
        </w:rPr>
        <w:t>Resour</w:t>
      </w:r>
      <w:proofErr w:type="spellEnd"/>
      <w:r w:rsidRPr="00DD1799">
        <w:rPr>
          <w:rFonts w:ascii="Times New Roman" w:eastAsia="Times New Roman" w:hAnsi="Times New Roman" w:cs="Times New Roman"/>
          <w:b/>
          <w:color w:val="000000" w:themeColor="text1"/>
        </w:rPr>
        <w:t>., 8: 142–150. 10.1017/S1479262110000092.</w:t>
      </w:r>
    </w:p>
    <w:p w14:paraId="0F7C9FC3" w14:textId="77777777" w:rsidR="00DE146F" w:rsidRPr="00DD1799" w:rsidRDefault="00DE146F" w:rsidP="00465BD2">
      <w:pPr>
        <w:pStyle w:val="ListParagraph"/>
        <w:numPr>
          <w:ilvl w:val="0"/>
          <w:numId w:val="3"/>
        </w:numPr>
        <w:spacing w:after="240" w:line="288" w:lineRule="auto"/>
        <w:jc w:val="both"/>
        <w:rPr>
          <w:rFonts w:ascii="Times New Roman" w:hAnsi="Times New Roman" w:cs="Times New Roman"/>
          <w:b/>
          <w:color w:val="000000" w:themeColor="text1"/>
        </w:rPr>
      </w:pPr>
      <w:r w:rsidRPr="00DD1799">
        <w:rPr>
          <w:rFonts w:ascii="Times New Roman" w:eastAsia="Times New Roman" w:hAnsi="Times New Roman" w:cs="Times New Roman"/>
          <w:b/>
          <w:color w:val="000000" w:themeColor="text1"/>
        </w:rPr>
        <w:t>Badiane, F.A., Gowda, B.S, Cissé, N., Diouf, D., Sadio, O. &amp; Timko, M.P. (2012). Genetic relationship of cowpea (</w:t>
      </w:r>
      <w:r w:rsidRPr="00DD1799">
        <w:rPr>
          <w:rFonts w:ascii="Times New Roman" w:eastAsia="Times New Roman" w:hAnsi="Times New Roman" w:cs="Times New Roman"/>
          <w:b/>
          <w:i/>
          <w:iCs/>
          <w:color w:val="000000" w:themeColor="text1"/>
        </w:rPr>
        <w:t>Vigna unguiculata</w:t>
      </w:r>
      <w:r w:rsidRPr="00DD1799">
        <w:rPr>
          <w:rFonts w:ascii="Times New Roman" w:eastAsia="Times New Roman" w:hAnsi="Times New Roman" w:cs="Times New Roman"/>
          <w:b/>
          <w:color w:val="000000" w:themeColor="text1"/>
        </w:rPr>
        <w:t xml:space="preserve">) varieties from Senegal based on SSR markers. </w:t>
      </w:r>
      <w:r w:rsidRPr="00DD1799">
        <w:rPr>
          <w:rFonts w:ascii="Times New Roman" w:eastAsia="Times New Roman" w:hAnsi="Times New Roman" w:cs="Times New Roman"/>
          <w:b/>
          <w:i/>
          <w:iCs/>
          <w:color w:val="000000" w:themeColor="text1"/>
        </w:rPr>
        <w:t>Genet Mol Res.,</w:t>
      </w:r>
      <w:r w:rsidRPr="00DD1799">
        <w:rPr>
          <w:rFonts w:ascii="Times New Roman" w:eastAsia="Times New Roman" w:hAnsi="Times New Roman" w:cs="Times New Roman"/>
          <w:b/>
          <w:color w:val="000000" w:themeColor="text1"/>
        </w:rPr>
        <w:t xml:space="preserve"> 95: 292–304. </w:t>
      </w:r>
      <w:proofErr w:type="spellStart"/>
      <w:r w:rsidRPr="00DD1799">
        <w:rPr>
          <w:rFonts w:ascii="Times New Roman" w:eastAsia="Times New Roman" w:hAnsi="Times New Roman" w:cs="Times New Roman"/>
          <w:b/>
          <w:color w:val="000000" w:themeColor="text1"/>
        </w:rPr>
        <w:t>doi</w:t>
      </w:r>
      <w:proofErr w:type="spellEnd"/>
      <w:r w:rsidRPr="00DD1799">
        <w:rPr>
          <w:rFonts w:ascii="Times New Roman" w:eastAsia="Times New Roman" w:hAnsi="Times New Roman" w:cs="Times New Roman"/>
          <w:b/>
          <w:color w:val="000000" w:themeColor="text1"/>
        </w:rPr>
        <w:t>: 10.4238/2012.February.8.4.</w:t>
      </w:r>
    </w:p>
    <w:p w14:paraId="3B09A487" w14:textId="77777777" w:rsidR="00DE146F" w:rsidRPr="00DD1799" w:rsidRDefault="00DE146F" w:rsidP="0014165C">
      <w:pPr>
        <w:pStyle w:val="ListParagraph"/>
        <w:numPr>
          <w:ilvl w:val="0"/>
          <w:numId w:val="3"/>
        </w:numPr>
        <w:spacing w:after="240" w:line="288" w:lineRule="auto"/>
        <w:jc w:val="both"/>
        <w:rPr>
          <w:rFonts w:ascii="Times New Roman" w:hAnsi="Times New Roman" w:cs="Times New Roman"/>
          <w:b/>
          <w:color w:val="000000" w:themeColor="text1"/>
        </w:rPr>
      </w:pPr>
      <w:r w:rsidRPr="00DD1799">
        <w:rPr>
          <w:rFonts w:ascii="Times New Roman" w:eastAsia="Times New Roman" w:hAnsi="Times New Roman" w:cs="Times New Roman"/>
          <w:b/>
          <w:color w:val="000000" w:themeColor="text1"/>
        </w:rPr>
        <w:t xml:space="preserve">Boukar, O., </w:t>
      </w:r>
      <w:proofErr w:type="spellStart"/>
      <w:r w:rsidRPr="00DD1799">
        <w:rPr>
          <w:rFonts w:ascii="Times New Roman" w:eastAsia="Times New Roman" w:hAnsi="Times New Roman" w:cs="Times New Roman"/>
          <w:b/>
          <w:color w:val="000000" w:themeColor="text1"/>
        </w:rPr>
        <w:t>Abberton</w:t>
      </w:r>
      <w:proofErr w:type="spellEnd"/>
      <w:r w:rsidRPr="00DD1799">
        <w:rPr>
          <w:rFonts w:ascii="Times New Roman" w:eastAsia="Times New Roman" w:hAnsi="Times New Roman" w:cs="Times New Roman"/>
          <w:b/>
          <w:color w:val="000000" w:themeColor="text1"/>
        </w:rPr>
        <w:t xml:space="preserve">, M, </w:t>
      </w:r>
      <w:proofErr w:type="spellStart"/>
      <w:r w:rsidRPr="00DD1799">
        <w:rPr>
          <w:rFonts w:ascii="Times New Roman" w:eastAsia="Times New Roman" w:hAnsi="Times New Roman" w:cs="Times New Roman"/>
          <w:b/>
          <w:color w:val="000000" w:themeColor="text1"/>
        </w:rPr>
        <w:t>Oyatomi</w:t>
      </w:r>
      <w:proofErr w:type="spellEnd"/>
      <w:r w:rsidRPr="00DD1799">
        <w:rPr>
          <w:rFonts w:ascii="Times New Roman" w:eastAsia="Times New Roman" w:hAnsi="Times New Roman" w:cs="Times New Roman"/>
          <w:b/>
          <w:color w:val="000000" w:themeColor="text1"/>
        </w:rPr>
        <w:t xml:space="preserve"> O., Togola A., Tripathi L.</w:t>
      </w:r>
      <w:r>
        <w:rPr>
          <w:rFonts w:ascii="Times New Roman" w:eastAsia="Times New Roman" w:hAnsi="Times New Roman" w:cs="Times New Roman"/>
          <w:b/>
          <w:color w:val="000000" w:themeColor="text1"/>
        </w:rPr>
        <w:t xml:space="preserve"> &amp;</w:t>
      </w:r>
      <w:r w:rsidRPr="00DD1799">
        <w:rPr>
          <w:rFonts w:ascii="Times New Roman" w:eastAsia="Times New Roman" w:hAnsi="Times New Roman" w:cs="Times New Roman"/>
          <w:b/>
          <w:color w:val="000000" w:themeColor="text1"/>
        </w:rPr>
        <w:t xml:space="preserve"> </w:t>
      </w:r>
      <w:proofErr w:type="spellStart"/>
      <w:r w:rsidRPr="00DD1799">
        <w:rPr>
          <w:rFonts w:ascii="Times New Roman" w:eastAsia="Times New Roman" w:hAnsi="Times New Roman" w:cs="Times New Roman"/>
          <w:b/>
          <w:color w:val="000000" w:themeColor="text1"/>
        </w:rPr>
        <w:t>Fatokun</w:t>
      </w:r>
      <w:proofErr w:type="spellEnd"/>
      <w:r w:rsidRPr="00DD1799">
        <w:rPr>
          <w:rFonts w:ascii="Times New Roman" w:eastAsia="Times New Roman" w:hAnsi="Times New Roman" w:cs="Times New Roman"/>
          <w:b/>
          <w:color w:val="000000" w:themeColor="text1"/>
        </w:rPr>
        <w:t xml:space="preserve"> C</w:t>
      </w:r>
      <w:r>
        <w:rPr>
          <w:rFonts w:ascii="Times New Roman" w:eastAsia="Times New Roman" w:hAnsi="Times New Roman" w:cs="Times New Roman"/>
          <w:b/>
          <w:color w:val="000000" w:themeColor="text1"/>
        </w:rPr>
        <w:t>.</w:t>
      </w:r>
      <w:r w:rsidRPr="00DD1799">
        <w:rPr>
          <w:rFonts w:ascii="Times New Roman" w:eastAsia="Times New Roman" w:hAnsi="Times New Roman" w:cs="Times New Roman"/>
          <w:b/>
          <w:color w:val="000000" w:themeColor="text1"/>
        </w:rPr>
        <w:t xml:space="preserve"> (2020). Introgression Breeding in Cowpea [</w:t>
      </w:r>
      <w:r w:rsidRPr="00AC0A8E">
        <w:rPr>
          <w:rFonts w:ascii="Times New Roman" w:eastAsia="Times New Roman" w:hAnsi="Times New Roman" w:cs="Times New Roman"/>
          <w:b/>
          <w:i/>
          <w:iCs/>
          <w:color w:val="000000" w:themeColor="text1"/>
        </w:rPr>
        <w:t>Vigna unguiculata</w:t>
      </w:r>
      <w:r w:rsidRPr="00DD1799">
        <w:rPr>
          <w:rFonts w:ascii="Times New Roman" w:eastAsia="Times New Roman" w:hAnsi="Times New Roman" w:cs="Times New Roman"/>
          <w:b/>
          <w:color w:val="000000" w:themeColor="text1"/>
        </w:rPr>
        <w:t xml:space="preserve"> (L.) Walp.]. </w:t>
      </w:r>
      <w:r w:rsidRPr="00DD1799">
        <w:rPr>
          <w:rFonts w:ascii="Times New Roman" w:eastAsia="Times New Roman" w:hAnsi="Times New Roman" w:cs="Times New Roman"/>
          <w:b/>
          <w:i/>
          <w:iCs/>
          <w:color w:val="000000" w:themeColor="text1"/>
        </w:rPr>
        <w:t>Front. Plant Sci</w:t>
      </w:r>
      <w:r w:rsidRPr="00DD1799">
        <w:rPr>
          <w:rFonts w:ascii="Times New Roman" w:eastAsia="Times New Roman" w:hAnsi="Times New Roman" w:cs="Times New Roman"/>
          <w:b/>
          <w:color w:val="000000" w:themeColor="text1"/>
        </w:rPr>
        <w:t xml:space="preserve">., 11:567425. </w:t>
      </w:r>
      <w:proofErr w:type="spellStart"/>
      <w:r w:rsidRPr="00DD1799">
        <w:rPr>
          <w:rFonts w:ascii="Times New Roman" w:eastAsia="Times New Roman" w:hAnsi="Times New Roman" w:cs="Times New Roman"/>
          <w:b/>
          <w:color w:val="000000" w:themeColor="text1"/>
        </w:rPr>
        <w:t>doi</w:t>
      </w:r>
      <w:proofErr w:type="spellEnd"/>
      <w:r w:rsidRPr="00DD1799">
        <w:rPr>
          <w:rFonts w:ascii="Times New Roman" w:eastAsia="Times New Roman" w:hAnsi="Times New Roman" w:cs="Times New Roman"/>
          <w:b/>
          <w:color w:val="000000" w:themeColor="text1"/>
        </w:rPr>
        <w:t>: 10.3389/fpls.2020.567425.</w:t>
      </w:r>
    </w:p>
    <w:p w14:paraId="7BF99AB8" w14:textId="77777777" w:rsidR="00DE146F" w:rsidRPr="00411461" w:rsidRDefault="00DE146F" w:rsidP="00465BD2">
      <w:pPr>
        <w:pStyle w:val="ListParagraph"/>
        <w:numPr>
          <w:ilvl w:val="0"/>
          <w:numId w:val="3"/>
        </w:numPr>
        <w:spacing w:after="240" w:line="288" w:lineRule="auto"/>
        <w:jc w:val="both"/>
        <w:rPr>
          <w:rFonts w:ascii="Times New Roman" w:hAnsi="Times New Roman" w:cs="Times New Roman"/>
          <w:b/>
          <w:bCs/>
          <w:color w:val="000000" w:themeColor="text1"/>
        </w:rPr>
      </w:pPr>
      <w:r w:rsidRPr="00411461">
        <w:rPr>
          <w:rFonts w:ascii="Times New Roman" w:hAnsi="Times New Roman" w:cs="Times New Roman"/>
          <w:b/>
          <w:bCs/>
        </w:rPr>
        <w:t xml:space="preserve">Braimah, H., </w:t>
      </w:r>
      <w:proofErr w:type="spellStart"/>
      <w:r w:rsidRPr="00411461">
        <w:rPr>
          <w:rFonts w:ascii="Times New Roman" w:hAnsi="Times New Roman" w:cs="Times New Roman"/>
          <w:b/>
          <w:bCs/>
        </w:rPr>
        <w:t>Akintobi</w:t>
      </w:r>
      <w:proofErr w:type="spellEnd"/>
      <w:r w:rsidRPr="00411461">
        <w:rPr>
          <w:rFonts w:ascii="Times New Roman" w:hAnsi="Times New Roman" w:cs="Times New Roman"/>
          <w:b/>
          <w:bCs/>
        </w:rPr>
        <w:t xml:space="preserve">, O. &amp; </w:t>
      </w:r>
      <w:proofErr w:type="spellStart"/>
      <w:r w:rsidRPr="00411461">
        <w:rPr>
          <w:rFonts w:ascii="Times New Roman" w:hAnsi="Times New Roman" w:cs="Times New Roman"/>
          <w:b/>
          <w:bCs/>
        </w:rPr>
        <w:t>Oluyole</w:t>
      </w:r>
      <w:proofErr w:type="spellEnd"/>
      <w:r w:rsidRPr="00411461">
        <w:rPr>
          <w:rFonts w:ascii="Times New Roman" w:hAnsi="Times New Roman" w:cs="Times New Roman"/>
          <w:b/>
          <w:bCs/>
        </w:rPr>
        <w:t xml:space="preserve">, K. (2022). Genetic diversity and relationships among cowpea genotypes for resistance to cowpea aphid, Aphis </w:t>
      </w:r>
      <w:proofErr w:type="spellStart"/>
      <w:r w:rsidRPr="00411461">
        <w:rPr>
          <w:rFonts w:ascii="Times New Roman" w:hAnsi="Times New Roman" w:cs="Times New Roman"/>
          <w:b/>
          <w:bCs/>
        </w:rPr>
        <w:t>craccivora</w:t>
      </w:r>
      <w:proofErr w:type="spellEnd"/>
      <w:r w:rsidRPr="00411461">
        <w:rPr>
          <w:rFonts w:ascii="Times New Roman" w:hAnsi="Times New Roman" w:cs="Times New Roman"/>
          <w:b/>
          <w:bCs/>
        </w:rPr>
        <w:t xml:space="preserve"> using SSR markers. </w:t>
      </w:r>
      <w:r w:rsidRPr="00411461">
        <w:rPr>
          <w:rFonts w:ascii="Times New Roman" w:hAnsi="Times New Roman" w:cs="Times New Roman"/>
          <w:b/>
          <w:bCs/>
          <w:i/>
          <w:iCs/>
        </w:rPr>
        <w:t>International Journal of Genetics and Molecular Biology</w:t>
      </w:r>
      <w:r w:rsidRPr="00411461">
        <w:rPr>
          <w:rFonts w:ascii="Times New Roman" w:hAnsi="Times New Roman" w:cs="Times New Roman"/>
          <w:b/>
          <w:bCs/>
        </w:rPr>
        <w:t>, 14(1): 1-12.</w:t>
      </w:r>
    </w:p>
    <w:p w14:paraId="31B17038" w14:textId="77777777" w:rsidR="00DE146F" w:rsidRPr="00411461" w:rsidRDefault="00DE146F" w:rsidP="0014165C">
      <w:pPr>
        <w:pStyle w:val="ListParagraph"/>
        <w:numPr>
          <w:ilvl w:val="0"/>
          <w:numId w:val="3"/>
        </w:numPr>
        <w:spacing w:after="240" w:line="288" w:lineRule="auto"/>
        <w:jc w:val="both"/>
        <w:rPr>
          <w:rFonts w:ascii="Times New Roman" w:hAnsi="Times New Roman" w:cs="Times New Roman"/>
          <w:b/>
          <w:color w:val="000000" w:themeColor="text1"/>
        </w:rPr>
      </w:pPr>
      <w:proofErr w:type="spellStart"/>
      <w:r w:rsidRPr="00411461">
        <w:rPr>
          <w:rFonts w:ascii="Times New Roman" w:eastAsia="Times New Roman" w:hAnsi="Times New Roman" w:cs="Times New Roman"/>
          <w:b/>
          <w:color w:val="000000" w:themeColor="text1"/>
        </w:rPr>
        <w:t>Dagnon</w:t>
      </w:r>
      <w:proofErr w:type="spellEnd"/>
      <w:r w:rsidRPr="00411461">
        <w:rPr>
          <w:rFonts w:ascii="Times New Roman" w:eastAsia="Times New Roman" w:hAnsi="Times New Roman" w:cs="Times New Roman"/>
          <w:b/>
          <w:color w:val="000000" w:themeColor="text1"/>
        </w:rPr>
        <w:t xml:space="preserve">, Y.D., </w:t>
      </w:r>
      <w:proofErr w:type="spellStart"/>
      <w:r w:rsidRPr="00411461">
        <w:rPr>
          <w:rFonts w:ascii="Times New Roman" w:eastAsia="Times New Roman" w:hAnsi="Times New Roman" w:cs="Times New Roman"/>
          <w:b/>
          <w:color w:val="000000" w:themeColor="text1"/>
        </w:rPr>
        <w:t>Palanga</w:t>
      </w:r>
      <w:proofErr w:type="spellEnd"/>
      <w:r w:rsidRPr="00411461">
        <w:rPr>
          <w:rFonts w:ascii="Times New Roman" w:eastAsia="Times New Roman" w:hAnsi="Times New Roman" w:cs="Times New Roman"/>
          <w:b/>
          <w:color w:val="000000" w:themeColor="text1"/>
        </w:rPr>
        <w:t xml:space="preserve">, K.K., </w:t>
      </w:r>
      <w:proofErr w:type="spellStart"/>
      <w:r w:rsidRPr="00411461">
        <w:rPr>
          <w:rFonts w:ascii="Times New Roman" w:eastAsia="Times New Roman" w:hAnsi="Times New Roman" w:cs="Times New Roman"/>
          <w:b/>
          <w:color w:val="000000" w:themeColor="text1"/>
        </w:rPr>
        <w:t>Bammite</w:t>
      </w:r>
      <w:proofErr w:type="spellEnd"/>
      <w:r w:rsidRPr="00411461">
        <w:rPr>
          <w:rFonts w:ascii="Times New Roman" w:eastAsia="Times New Roman" w:hAnsi="Times New Roman" w:cs="Times New Roman"/>
          <w:b/>
          <w:color w:val="000000" w:themeColor="text1"/>
        </w:rPr>
        <w:t xml:space="preserve">, D., Bodian, A., </w:t>
      </w:r>
      <w:proofErr w:type="spellStart"/>
      <w:r w:rsidRPr="00411461">
        <w:rPr>
          <w:rFonts w:ascii="Times New Roman" w:eastAsia="Times New Roman" w:hAnsi="Times New Roman" w:cs="Times New Roman"/>
          <w:b/>
          <w:color w:val="000000" w:themeColor="text1"/>
        </w:rPr>
        <w:t>Akabassi</w:t>
      </w:r>
      <w:proofErr w:type="spellEnd"/>
      <w:r w:rsidRPr="00411461">
        <w:rPr>
          <w:rFonts w:ascii="Times New Roman" w:eastAsia="Times New Roman" w:hAnsi="Times New Roman" w:cs="Times New Roman"/>
          <w:b/>
          <w:color w:val="000000" w:themeColor="text1"/>
        </w:rPr>
        <w:t xml:space="preserve">, G.C, </w:t>
      </w:r>
      <w:proofErr w:type="spellStart"/>
      <w:r w:rsidRPr="00411461">
        <w:rPr>
          <w:rFonts w:ascii="Times New Roman" w:eastAsia="Times New Roman" w:hAnsi="Times New Roman" w:cs="Times New Roman"/>
          <w:b/>
          <w:color w:val="000000" w:themeColor="text1"/>
        </w:rPr>
        <w:t>Foncéka</w:t>
      </w:r>
      <w:proofErr w:type="spellEnd"/>
      <w:r w:rsidRPr="00411461">
        <w:rPr>
          <w:rFonts w:ascii="Times New Roman" w:eastAsia="Times New Roman" w:hAnsi="Times New Roman" w:cs="Times New Roman"/>
          <w:b/>
          <w:color w:val="000000" w:themeColor="text1"/>
        </w:rPr>
        <w:t xml:space="preserve">, D. &amp; </w:t>
      </w:r>
      <w:proofErr w:type="spellStart"/>
      <w:r w:rsidRPr="00411461">
        <w:rPr>
          <w:rFonts w:ascii="Times New Roman" w:eastAsia="Times New Roman" w:hAnsi="Times New Roman" w:cs="Times New Roman"/>
          <w:b/>
          <w:color w:val="000000" w:themeColor="text1"/>
        </w:rPr>
        <w:t>Tozo</w:t>
      </w:r>
      <w:proofErr w:type="spellEnd"/>
      <w:r w:rsidRPr="00411461">
        <w:rPr>
          <w:rFonts w:ascii="Times New Roman" w:eastAsia="Times New Roman" w:hAnsi="Times New Roman" w:cs="Times New Roman"/>
          <w:b/>
          <w:color w:val="000000" w:themeColor="text1"/>
        </w:rPr>
        <w:t xml:space="preserve"> K. (2022).</w:t>
      </w:r>
      <w:r>
        <w:rPr>
          <w:rFonts w:ascii="Times New Roman" w:eastAsia="Times New Roman" w:hAnsi="Times New Roman" w:cs="Times New Roman"/>
          <w:b/>
          <w:color w:val="000000" w:themeColor="text1"/>
        </w:rPr>
        <w:t xml:space="preserve"> </w:t>
      </w:r>
      <w:r w:rsidRPr="00411461">
        <w:rPr>
          <w:rFonts w:ascii="Times New Roman" w:eastAsia="Times New Roman" w:hAnsi="Times New Roman" w:cs="Times New Roman"/>
          <w:b/>
          <w:color w:val="000000" w:themeColor="text1"/>
        </w:rPr>
        <w:t>Genetic diversity and population structure of cowpea [</w:t>
      </w:r>
      <w:r w:rsidRPr="00411461">
        <w:rPr>
          <w:rFonts w:ascii="Times New Roman" w:eastAsia="Times New Roman" w:hAnsi="Times New Roman" w:cs="Times New Roman"/>
          <w:b/>
          <w:i/>
          <w:iCs/>
          <w:color w:val="000000" w:themeColor="text1"/>
        </w:rPr>
        <w:t>Vigna unguiculata</w:t>
      </w:r>
      <w:r w:rsidRPr="00411461">
        <w:rPr>
          <w:rFonts w:ascii="Times New Roman" w:eastAsia="Times New Roman" w:hAnsi="Times New Roman" w:cs="Times New Roman"/>
          <w:b/>
          <w:color w:val="000000" w:themeColor="text1"/>
        </w:rPr>
        <w:t xml:space="preserve"> (L.) Walp.] accessions from Togo using SSR markers. </w:t>
      </w:r>
      <w:proofErr w:type="spellStart"/>
      <w:r w:rsidRPr="00411461">
        <w:rPr>
          <w:rFonts w:ascii="Times New Roman" w:eastAsia="Times New Roman" w:hAnsi="Times New Roman" w:cs="Times New Roman"/>
          <w:b/>
          <w:color w:val="000000" w:themeColor="text1"/>
        </w:rPr>
        <w:t>PLoS</w:t>
      </w:r>
      <w:proofErr w:type="spellEnd"/>
      <w:r w:rsidRPr="00411461">
        <w:rPr>
          <w:rFonts w:ascii="Times New Roman" w:eastAsia="Times New Roman" w:hAnsi="Times New Roman" w:cs="Times New Roman"/>
          <w:b/>
          <w:color w:val="000000" w:themeColor="text1"/>
        </w:rPr>
        <w:t xml:space="preserve"> One.,17(10</w:t>
      </w:r>
      <w:proofErr w:type="gramStart"/>
      <w:r w:rsidRPr="00411461">
        <w:rPr>
          <w:rFonts w:ascii="Times New Roman" w:eastAsia="Times New Roman" w:hAnsi="Times New Roman" w:cs="Times New Roman"/>
          <w:b/>
          <w:color w:val="000000" w:themeColor="text1"/>
        </w:rPr>
        <w:t>):e</w:t>
      </w:r>
      <w:proofErr w:type="gramEnd"/>
      <w:r w:rsidRPr="00411461">
        <w:rPr>
          <w:rFonts w:ascii="Times New Roman" w:eastAsia="Times New Roman" w:hAnsi="Times New Roman" w:cs="Times New Roman"/>
          <w:b/>
          <w:color w:val="000000" w:themeColor="text1"/>
        </w:rPr>
        <w:t xml:space="preserve">0252362. </w:t>
      </w:r>
      <w:proofErr w:type="spellStart"/>
      <w:r w:rsidRPr="00411461">
        <w:rPr>
          <w:rFonts w:ascii="Times New Roman" w:eastAsia="Times New Roman" w:hAnsi="Times New Roman" w:cs="Times New Roman"/>
          <w:b/>
          <w:color w:val="000000" w:themeColor="text1"/>
        </w:rPr>
        <w:t>doi</w:t>
      </w:r>
      <w:proofErr w:type="spellEnd"/>
      <w:r w:rsidRPr="00411461">
        <w:rPr>
          <w:rFonts w:ascii="Times New Roman" w:eastAsia="Times New Roman" w:hAnsi="Times New Roman" w:cs="Times New Roman"/>
          <w:b/>
          <w:color w:val="000000" w:themeColor="text1"/>
        </w:rPr>
        <w:t>: 10.1371/journal.pone.0252362.</w:t>
      </w:r>
    </w:p>
    <w:p w14:paraId="7F2AD30E" w14:textId="77777777" w:rsidR="00DE146F" w:rsidRPr="005915BD" w:rsidRDefault="00DE146F" w:rsidP="005915BD">
      <w:pPr>
        <w:pStyle w:val="ListParagraph"/>
        <w:numPr>
          <w:ilvl w:val="0"/>
          <w:numId w:val="3"/>
        </w:numPr>
        <w:spacing w:after="240" w:line="264"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Devi, S. M. and Jayamani, P. (2020). Molecular genetic diversity in cowpea (</w:t>
      </w:r>
      <w:r w:rsidRPr="005915BD">
        <w:rPr>
          <w:rFonts w:ascii="Times New Roman" w:hAnsi="Times New Roman" w:cs="Times New Roman"/>
          <w:i/>
          <w:iCs/>
          <w:color w:val="000000" w:themeColor="text1"/>
        </w:rPr>
        <w:t>Vigna Unguiculata</w:t>
      </w:r>
      <w:r w:rsidRPr="005915BD">
        <w:rPr>
          <w:rFonts w:ascii="Times New Roman" w:hAnsi="Times New Roman" w:cs="Times New Roman"/>
          <w:color w:val="000000" w:themeColor="text1"/>
        </w:rPr>
        <w:t xml:space="preserve"> (L.) Walp.) genotypes. </w:t>
      </w:r>
      <w:r w:rsidRPr="005915BD">
        <w:rPr>
          <w:rFonts w:ascii="Times New Roman" w:hAnsi="Times New Roman" w:cs="Times New Roman"/>
          <w:i/>
          <w:iCs/>
          <w:color w:val="000000" w:themeColor="text1"/>
        </w:rPr>
        <w:t>J. Food Legumes</w:t>
      </w:r>
      <w:r w:rsidRPr="005915BD">
        <w:rPr>
          <w:rFonts w:ascii="Times New Roman" w:hAnsi="Times New Roman" w:cs="Times New Roman"/>
          <w:color w:val="000000" w:themeColor="text1"/>
        </w:rPr>
        <w:t xml:space="preserve">, </w:t>
      </w:r>
      <w:r w:rsidRPr="005915BD">
        <w:rPr>
          <w:rFonts w:ascii="Times New Roman" w:hAnsi="Times New Roman" w:cs="Times New Roman"/>
          <w:i/>
          <w:iCs/>
          <w:color w:val="000000" w:themeColor="text1"/>
        </w:rPr>
        <w:t>33</w:t>
      </w:r>
      <w:r w:rsidRPr="005915BD">
        <w:rPr>
          <w:rFonts w:ascii="Times New Roman" w:hAnsi="Times New Roman" w:cs="Times New Roman"/>
          <w:color w:val="000000" w:themeColor="text1"/>
        </w:rPr>
        <w:t xml:space="preserve">(1): 6-9. </w:t>
      </w:r>
    </w:p>
    <w:p w14:paraId="28EFC190" w14:textId="77777777" w:rsidR="00DE146F" w:rsidRPr="00DE146F" w:rsidRDefault="00DE146F" w:rsidP="00DE146F">
      <w:pPr>
        <w:pStyle w:val="ListParagraph"/>
        <w:numPr>
          <w:ilvl w:val="0"/>
          <w:numId w:val="3"/>
        </w:numPr>
        <w:shd w:val="clear" w:color="auto" w:fill="FFFFFF"/>
        <w:spacing w:after="0" w:line="240" w:lineRule="auto"/>
        <w:jc w:val="both"/>
        <w:rPr>
          <w:rFonts w:ascii="Times New Roman" w:hAnsi="Times New Roman" w:cs="Times New Roman"/>
          <w:b/>
          <w:bCs/>
          <w:color w:val="000000" w:themeColor="text1"/>
        </w:rPr>
      </w:pPr>
      <w:r w:rsidRPr="00DE146F">
        <w:rPr>
          <w:rFonts w:ascii="Times New Roman" w:eastAsia="Times New Roman" w:hAnsi="Times New Roman" w:cs="Times New Roman"/>
          <w:b/>
          <w:bCs/>
          <w:kern w:val="0"/>
          <w14:ligatures w14:val="none"/>
        </w:rPr>
        <w:t xml:space="preserve">Dhakal, S., </w:t>
      </w:r>
      <w:proofErr w:type="spellStart"/>
      <w:r w:rsidRPr="00DE146F">
        <w:rPr>
          <w:rFonts w:ascii="Times New Roman" w:eastAsia="Times New Roman" w:hAnsi="Times New Roman" w:cs="Times New Roman"/>
          <w:b/>
          <w:bCs/>
          <w:kern w:val="0"/>
          <w14:ligatures w14:val="none"/>
        </w:rPr>
        <w:t>Orawu</w:t>
      </w:r>
      <w:proofErr w:type="spellEnd"/>
      <w:r w:rsidRPr="00DE146F">
        <w:rPr>
          <w:rFonts w:ascii="Times New Roman" w:eastAsia="Times New Roman" w:hAnsi="Times New Roman" w:cs="Times New Roman"/>
          <w:b/>
          <w:bCs/>
          <w:kern w:val="0"/>
          <w14:ligatures w14:val="none"/>
        </w:rPr>
        <w:t xml:space="preserve">, M. O., </w:t>
      </w:r>
      <w:proofErr w:type="spellStart"/>
      <w:r w:rsidRPr="00DE146F">
        <w:rPr>
          <w:rFonts w:ascii="Times New Roman" w:eastAsia="Times New Roman" w:hAnsi="Times New Roman" w:cs="Times New Roman"/>
          <w:b/>
          <w:bCs/>
          <w:kern w:val="0"/>
          <w14:ligatures w14:val="none"/>
        </w:rPr>
        <w:t>Oyekunle</w:t>
      </w:r>
      <w:proofErr w:type="spellEnd"/>
      <w:r w:rsidRPr="00DE146F">
        <w:rPr>
          <w:rFonts w:ascii="Times New Roman" w:eastAsia="Times New Roman" w:hAnsi="Times New Roman" w:cs="Times New Roman"/>
          <w:b/>
          <w:bCs/>
          <w:kern w:val="0"/>
          <w14:ligatures w14:val="none"/>
        </w:rPr>
        <w:t xml:space="preserve">, M., </w:t>
      </w:r>
      <w:proofErr w:type="spellStart"/>
      <w:r w:rsidRPr="00DE146F">
        <w:rPr>
          <w:rFonts w:ascii="Times New Roman" w:eastAsia="Times New Roman" w:hAnsi="Times New Roman" w:cs="Times New Roman"/>
          <w:b/>
          <w:bCs/>
          <w:kern w:val="0"/>
          <w14:ligatures w14:val="none"/>
        </w:rPr>
        <w:t>Massawe</w:t>
      </w:r>
      <w:proofErr w:type="spellEnd"/>
      <w:r w:rsidRPr="00DE146F">
        <w:rPr>
          <w:rFonts w:ascii="Times New Roman" w:eastAsia="Times New Roman" w:hAnsi="Times New Roman" w:cs="Times New Roman"/>
          <w:b/>
          <w:bCs/>
          <w:kern w:val="0"/>
          <w14:ligatures w14:val="none"/>
        </w:rPr>
        <w:t>, C. &amp; Gwata, E. T. (2019). Improving drought and disease resistance in cowpea (</w:t>
      </w:r>
      <w:r w:rsidRPr="00DE146F">
        <w:rPr>
          <w:rFonts w:ascii="Times New Roman" w:eastAsia="Times New Roman" w:hAnsi="Times New Roman" w:cs="Times New Roman"/>
          <w:b/>
          <w:bCs/>
          <w:i/>
          <w:iCs/>
          <w:kern w:val="0"/>
          <w14:ligatures w14:val="none"/>
        </w:rPr>
        <w:t>Vigna unguiculata</w:t>
      </w:r>
      <w:r w:rsidRPr="00DE146F">
        <w:rPr>
          <w:rFonts w:ascii="Times New Roman" w:eastAsia="Times New Roman" w:hAnsi="Times New Roman" w:cs="Times New Roman"/>
          <w:b/>
          <w:bCs/>
          <w:kern w:val="0"/>
          <w14:ligatures w14:val="none"/>
        </w:rPr>
        <w:t xml:space="preserve"> L. Walp): potentials and limitations of genetic biofortification. </w:t>
      </w:r>
      <w:r w:rsidRPr="00DE146F">
        <w:rPr>
          <w:rFonts w:ascii="Times New Roman" w:eastAsia="Times New Roman" w:hAnsi="Times New Roman" w:cs="Times New Roman"/>
          <w:b/>
          <w:bCs/>
          <w:i/>
          <w:iCs/>
          <w:kern w:val="0"/>
          <w14:ligatures w14:val="none"/>
        </w:rPr>
        <w:t>Sustainability</w:t>
      </w:r>
      <w:r w:rsidRPr="00DE146F">
        <w:rPr>
          <w:rFonts w:ascii="Times New Roman" w:eastAsia="Times New Roman" w:hAnsi="Times New Roman" w:cs="Times New Roman"/>
          <w:b/>
          <w:bCs/>
          <w:kern w:val="0"/>
          <w14:ligatures w14:val="none"/>
        </w:rPr>
        <w:t>, 11(9): 2589.</w:t>
      </w:r>
    </w:p>
    <w:p w14:paraId="10E1865C" w14:textId="77777777" w:rsidR="00DE146F" w:rsidRPr="00411461" w:rsidRDefault="00DE146F" w:rsidP="0014165C">
      <w:pPr>
        <w:pStyle w:val="ListParagraph"/>
        <w:numPr>
          <w:ilvl w:val="0"/>
          <w:numId w:val="3"/>
        </w:numPr>
        <w:spacing w:after="240" w:line="288" w:lineRule="auto"/>
        <w:jc w:val="both"/>
        <w:rPr>
          <w:rFonts w:ascii="Times New Roman" w:hAnsi="Times New Roman" w:cs="Times New Roman"/>
          <w:b/>
          <w:color w:val="000000" w:themeColor="text1"/>
        </w:rPr>
      </w:pPr>
      <w:r w:rsidRPr="00411461">
        <w:rPr>
          <w:rFonts w:ascii="Times New Roman" w:eastAsia="Times New Roman" w:hAnsi="Times New Roman" w:cs="Times New Roman"/>
          <w:b/>
          <w:color w:val="000000" w:themeColor="text1"/>
        </w:rPr>
        <w:lastRenderedPageBreak/>
        <w:t xml:space="preserve">Diallo S, </w:t>
      </w:r>
      <w:proofErr w:type="spellStart"/>
      <w:r w:rsidRPr="00411461">
        <w:rPr>
          <w:rFonts w:ascii="Times New Roman" w:eastAsia="Times New Roman" w:hAnsi="Times New Roman" w:cs="Times New Roman"/>
          <w:b/>
          <w:color w:val="000000" w:themeColor="text1"/>
        </w:rPr>
        <w:t>Badiane</w:t>
      </w:r>
      <w:proofErr w:type="spellEnd"/>
      <w:r w:rsidRPr="00411461">
        <w:rPr>
          <w:rFonts w:ascii="Times New Roman" w:eastAsia="Times New Roman" w:hAnsi="Times New Roman" w:cs="Times New Roman"/>
          <w:b/>
          <w:color w:val="000000" w:themeColor="text1"/>
        </w:rPr>
        <w:t xml:space="preserve">, F.A., </w:t>
      </w:r>
      <w:proofErr w:type="spellStart"/>
      <w:r w:rsidRPr="00411461">
        <w:rPr>
          <w:rFonts w:ascii="Times New Roman" w:eastAsia="Times New Roman" w:hAnsi="Times New Roman" w:cs="Times New Roman"/>
          <w:b/>
          <w:color w:val="000000" w:themeColor="text1"/>
        </w:rPr>
        <w:t>Kabkia</w:t>
      </w:r>
      <w:proofErr w:type="spellEnd"/>
      <w:r w:rsidRPr="00411461">
        <w:rPr>
          <w:rFonts w:ascii="Times New Roman" w:eastAsia="Times New Roman" w:hAnsi="Times New Roman" w:cs="Times New Roman"/>
          <w:b/>
          <w:color w:val="000000" w:themeColor="text1"/>
        </w:rPr>
        <w:t xml:space="preserve">, B.A., </w:t>
      </w:r>
      <w:proofErr w:type="spellStart"/>
      <w:r w:rsidRPr="00411461">
        <w:rPr>
          <w:rFonts w:ascii="Times New Roman" w:eastAsia="Times New Roman" w:hAnsi="Times New Roman" w:cs="Times New Roman"/>
          <w:b/>
          <w:color w:val="000000" w:themeColor="text1"/>
        </w:rPr>
        <w:t>Diédhiou</w:t>
      </w:r>
      <w:proofErr w:type="spellEnd"/>
      <w:r w:rsidRPr="00411461">
        <w:rPr>
          <w:rFonts w:ascii="Times New Roman" w:eastAsia="Times New Roman" w:hAnsi="Times New Roman" w:cs="Times New Roman"/>
          <w:b/>
          <w:color w:val="000000" w:themeColor="text1"/>
        </w:rPr>
        <w:t xml:space="preserve">, I., Diouf, M. &amp; Diouf, D. (2024.) Genetic diversity and population structure of cowpea mutant collection using SSR and ISSR molecular markers. </w:t>
      </w:r>
      <w:r w:rsidRPr="00411461">
        <w:rPr>
          <w:rFonts w:ascii="Times New Roman" w:eastAsia="Times New Roman" w:hAnsi="Times New Roman" w:cs="Times New Roman"/>
          <w:b/>
          <w:i/>
          <w:iCs/>
          <w:color w:val="000000" w:themeColor="text1"/>
        </w:rPr>
        <w:t>Sci Rep</w:t>
      </w:r>
      <w:r w:rsidRPr="00411461">
        <w:rPr>
          <w:rFonts w:ascii="Times New Roman" w:eastAsia="Times New Roman" w:hAnsi="Times New Roman" w:cs="Times New Roman"/>
          <w:b/>
          <w:color w:val="000000" w:themeColor="text1"/>
        </w:rPr>
        <w:t xml:space="preserve">.,14(1):31833. </w:t>
      </w:r>
      <w:proofErr w:type="spellStart"/>
      <w:r w:rsidRPr="00411461">
        <w:rPr>
          <w:rFonts w:ascii="Times New Roman" w:eastAsia="Times New Roman" w:hAnsi="Times New Roman" w:cs="Times New Roman"/>
          <w:b/>
          <w:color w:val="000000" w:themeColor="text1"/>
        </w:rPr>
        <w:t>doi</w:t>
      </w:r>
      <w:proofErr w:type="spellEnd"/>
      <w:r w:rsidRPr="00411461">
        <w:rPr>
          <w:rFonts w:ascii="Times New Roman" w:eastAsia="Times New Roman" w:hAnsi="Times New Roman" w:cs="Times New Roman"/>
          <w:b/>
          <w:color w:val="000000" w:themeColor="text1"/>
        </w:rPr>
        <w:t>: 10.1038/s41598-024-83087-y.</w:t>
      </w:r>
    </w:p>
    <w:p w14:paraId="36EC311E" w14:textId="77777777" w:rsidR="00DE146F" w:rsidRPr="005915BD" w:rsidRDefault="00DE146F" w:rsidP="005915BD">
      <w:pPr>
        <w:pStyle w:val="ListParagraph"/>
        <w:numPr>
          <w:ilvl w:val="0"/>
          <w:numId w:val="3"/>
        </w:numPr>
        <w:spacing w:after="240" w:line="264"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 xml:space="preserve">Edwards, K., Johnstone, C. </w:t>
      </w:r>
      <w:r>
        <w:rPr>
          <w:rFonts w:ascii="Times New Roman" w:hAnsi="Times New Roman" w:cs="Times New Roman"/>
          <w:color w:val="000000" w:themeColor="text1"/>
        </w:rPr>
        <w:t>&amp;</w:t>
      </w:r>
      <w:r w:rsidRPr="005915BD">
        <w:rPr>
          <w:rFonts w:ascii="Times New Roman" w:hAnsi="Times New Roman" w:cs="Times New Roman"/>
          <w:color w:val="000000" w:themeColor="text1"/>
        </w:rPr>
        <w:t xml:space="preserve"> Thompson, C. (1991). A simple and rapid method for the preparation of plant genomic DNA for PCR analysis. </w:t>
      </w:r>
      <w:r w:rsidRPr="005915BD">
        <w:rPr>
          <w:rFonts w:ascii="Times New Roman" w:hAnsi="Times New Roman" w:cs="Times New Roman"/>
          <w:i/>
          <w:iCs/>
          <w:color w:val="000000" w:themeColor="text1"/>
        </w:rPr>
        <w:t>Nucleic Acids Res.</w:t>
      </w:r>
      <w:r w:rsidRPr="005915BD">
        <w:rPr>
          <w:rFonts w:ascii="Times New Roman" w:hAnsi="Times New Roman" w:cs="Times New Roman"/>
          <w:color w:val="000000" w:themeColor="text1"/>
        </w:rPr>
        <w:t>, 19(6): 1349.</w:t>
      </w:r>
    </w:p>
    <w:p w14:paraId="1E25207F" w14:textId="77777777" w:rsidR="00DE146F" w:rsidRDefault="00DE146F" w:rsidP="0095280A">
      <w:pPr>
        <w:pStyle w:val="ListParagraph"/>
        <w:numPr>
          <w:ilvl w:val="0"/>
          <w:numId w:val="3"/>
        </w:numPr>
        <w:spacing w:after="240" w:line="288" w:lineRule="auto"/>
        <w:jc w:val="both"/>
        <w:rPr>
          <w:rFonts w:ascii="Times New Roman" w:hAnsi="Times New Roman" w:cs="Times New Roman"/>
          <w:color w:val="000000" w:themeColor="text1"/>
        </w:rPr>
      </w:pPr>
      <w:r w:rsidRPr="0095280A">
        <w:rPr>
          <w:rFonts w:ascii="Times New Roman" w:hAnsi="Times New Roman" w:cs="Times New Roman"/>
          <w:color w:val="000000" w:themeColor="text1"/>
        </w:rPr>
        <w:t>FAOSTAT (2024). Food and agriculture organization (FAO). Available online at: https://www.fao.org/faostat/en/#data/QCL (Accessed 17 February 2024).</w:t>
      </w:r>
    </w:p>
    <w:p w14:paraId="115C5E63" w14:textId="77777777" w:rsidR="00DE146F" w:rsidRPr="005915BD" w:rsidRDefault="00DE146F" w:rsidP="005915BD">
      <w:pPr>
        <w:pStyle w:val="ListParagraph"/>
        <w:numPr>
          <w:ilvl w:val="0"/>
          <w:numId w:val="3"/>
        </w:numPr>
        <w:spacing w:after="240" w:line="288" w:lineRule="auto"/>
        <w:jc w:val="both"/>
        <w:rPr>
          <w:rFonts w:ascii="Times New Roman" w:hAnsi="Times New Roman" w:cs="Times New Roman"/>
          <w:color w:val="000000" w:themeColor="text1"/>
        </w:rPr>
      </w:pPr>
      <w:proofErr w:type="spellStart"/>
      <w:r w:rsidRPr="005915BD">
        <w:rPr>
          <w:rFonts w:ascii="Times New Roman" w:hAnsi="Times New Roman" w:cs="Times New Roman"/>
          <w:color w:val="000000" w:themeColor="text1"/>
        </w:rPr>
        <w:t>Gelotar</w:t>
      </w:r>
      <w:proofErr w:type="spellEnd"/>
      <w:r w:rsidRPr="005915BD">
        <w:rPr>
          <w:rFonts w:ascii="Times New Roman" w:hAnsi="Times New Roman" w:cs="Times New Roman"/>
          <w:color w:val="000000" w:themeColor="text1"/>
        </w:rPr>
        <w:t xml:space="preserve">, M. J., </w:t>
      </w:r>
      <w:proofErr w:type="spellStart"/>
      <w:r w:rsidRPr="005915BD">
        <w:rPr>
          <w:rFonts w:ascii="Times New Roman" w:hAnsi="Times New Roman" w:cs="Times New Roman"/>
          <w:color w:val="000000" w:themeColor="text1"/>
        </w:rPr>
        <w:t>Dharajiya</w:t>
      </w:r>
      <w:proofErr w:type="spellEnd"/>
      <w:r w:rsidRPr="005915BD">
        <w:rPr>
          <w:rFonts w:ascii="Times New Roman" w:hAnsi="Times New Roman" w:cs="Times New Roman"/>
          <w:color w:val="000000" w:themeColor="text1"/>
        </w:rPr>
        <w:t xml:space="preserve">, D. T., Solanki, S. D., Prajapati, N. N. </w:t>
      </w:r>
      <w:r>
        <w:rPr>
          <w:rFonts w:ascii="Times New Roman" w:hAnsi="Times New Roman" w:cs="Times New Roman"/>
          <w:color w:val="000000" w:themeColor="text1"/>
        </w:rPr>
        <w:t>&amp;</w:t>
      </w:r>
      <w:r w:rsidRPr="005915BD">
        <w:rPr>
          <w:rFonts w:ascii="Times New Roman" w:hAnsi="Times New Roman" w:cs="Times New Roman"/>
          <w:color w:val="000000" w:themeColor="text1"/>
        </w:rPr>
        <w:t xml:space="preserve"> Tiwari, K. K. (2019). Genetic diversity analysis and molecular characterization of grain amaranth genotypes using inter simple sequence repeat (ISSR) markers. </w:t>
      </w:r>
      <w:r w:rsidRPr="005915BD">
        <w:rPr>
          <w:rFonts w:ascii="Times New Roman" w:hAnsi="Times New Roman" w:cs="Times New Roman"/>
          <w:i/>
          <w:iCs/>
          <w:color w:val="000000" w:themeColor="text1"/>
        </w:rPr>
        <w:t>Bull. Natl. Res. Cent.,</w:t>
      </w:r>
      <w:r w:rsidRPr="005915BD">
        <w:rPr>
          <w:rFonts w:ascii="Times New Roman" w:hAnsi="Times New Roman" w:cs="Times New Roman"/>
          <w:color w:val="000000" w:themeColor="text1"/>
        </w:rPr>
        <w:t xml:space="preserve"> </w:t>
      </w:r>
      <w:proofErr w:type="gramStart"/>
      <w:r w:rsidRPr="005915BD">
        <w:rPr>
          <w:rFonts w:ascii="Times New Roman" w:hAnsi="Times New Roman" w:cs="Times New Roman"/>
          <w:color w:val="000000" w:themeColor="text1"/>
        </w:rPr>
        <w:t>43 :</w:t>
      </w:r>
      <w:proofErr w:type="gramEnd"/>
      <w:r w:rsidRPr="005915BD">
        <w:rPr>
          <w:rFonts w:ascii="Times New Roman" w:hAnsi="Times New Roman" w:cs="Times New Roman"/>
          <w:color w:val="000000" w:themeColor="text1"/>
        </w:rPr>
        <w:t xml:space="preserve"> 103.</w:t>
      </w:r>
    </w:p>
    <w:p w14:paraId="1F9DC2ED" w14:textId="77777777" w:rsidR="00DE146F" w:rsidRPr="00411461" w:rsidRDefault="00DE146F" w:rsidP="00465BD2">
      <w:pPr>
        <w:pStyle w:val="ListParagraph"/>
        <w:numPr>
          <w:ilvl w:val="0"/>
          <w:numId w:val="3"/>
        </w:numPr>
        <w:spacing w:after="240" w:line="288" w:lineRule="auto"/>
        <w:jc w:val="both"/>
        <w:rPr>
          <w:rFonts w:ascii="Times New Roman" w:hAnsi="Times New Roman" w:cs="Times New Roman"/>
          <w:b/>
          <w:bCs/>
          <w:color w:val="000000" w:themeColor="text1"/>
        </w:rPr>
      </w:pPr>
      <w:proofErr w:type="spellStart"/>
      <w:r w:rsidRPr="00411461">
        <w:rPr>
          <w:rFonts w:ascii="Times New Roman" w:hAnsi="Times New Roman" w:cs="Times New Roman"/>
          <w:b/>
          <w:bCs/>
        </w:rPr>
        <w:t>Isemura</w:t>
      </w:r>
      <w:proofErr w:type="spellEnd"/>
      <w:r w:rsidRPr="00411461">
        <w:rPr>
          <w:rFonts w:ascii="Times New Roman" w:hAnsi="Times New Roman" w:cs="Times New Roman"/>
          <w:b/>
          <w:bCs/>
        </w:rPr>
        <w:t>, T., Kaga, A. &amp; Tabata, S.</w:t>
      </w:r>
      <w:r>
        <w:rPr>
          <w:rFonts w:ascii="Times New Roman" w:hAnsi="Times New Roman" w:cs="Times New Roman"/>
          <w:b/>
          <w:bCs/>
        </w:rPr>
        <w:t xml:space="preserve"> (</w:t>
      </w:r>
      <w:r w:rsidRPr="00411461">
        <w:rPr>
          <w:rFonts w:ascii="Times New Roman" w:hAnsi="Times New Roman" w:cs="Times New Roman"/>
          <w:b/>
          <w:bCs/>
        </w:rPr>
        <w:t>2012</w:t>
      </w:r>
      <w:r>
        <w:rPr>
          <w:rFonts w:ascii="Times New Roman" w:hAnsi="Times New Roman" w:cs="Times New Roman"/>
          <w:b/>
          <w:bCs/>
        </w:rPr>
        <w:t>)</w:t>
      </w:r>
      <w:r w:rsidRPr="00411461">
        <w:rPr>
          <w:rFonts w:ascii="Times New Roman" w:hAnsi="Times New Roman" w:cs="Times New Roman"/>
          <w:b/>
          <w:bCs/>
        </w:rPr>
        <w:t xml:space="preserve">. Construction of a genetic linkage map and genetic analysis of domestication related traits in </w:t>
      </w:r>
      <w:proofErr w:type="spellStart"/>
      <w:r w:rsidRPr="00411461">
        <w:rPr>
          <w:rFonts w:ascii="Times New Roman" w:hAnsi="Times New Roman" w:cs="Times New Roman"/>
          <w:b/>
          <w:bCs/>
        </w:rPr>
        <w:t>Mungbean</w:t>
      </w:r>
      <w:proofErr w:type="spellEnd"/>
      <w:r w:rsidRPr="00411461">
        <w:rPr>
          <w:rFonts w:ascii="Times New Roman" w:hAnsi="Times New Roman" w:cs="Times New Roman"/>
          <w:b/>
          <w:bCs/>
        </w:rPr>
        <w:t xml:space="preserve"> (</w:t>
      </w:r>
      <w:r w:rsidRPr="00411461">
        <w:rPr>
          <w:rFonts w:ascii="Times New Roman" w:hAnsi="Times New Roman" w:cs="Times New Roman"/>
          <w:b/>
          <w:bCs/>
          <w:i/>
          <w:iCs/>
        </w:rPr>
        <w:t>Vigna radiata</w:t>
      </w:r>
      <w:r w:rsidRPr="00411461">
        <w:rPr>
          <w:rFonts w:ascii="Times New Roman" w:hAnsi="Times New Roman" w:cs="Times New Roman"/>
          <w:b/>
          <w:bCs/>
        </w:rPr>
        <w:t xml:space="preserve">). </w:t>
      </w:r>
      <w:proofErr w:type="spellStart"/>
      <w:r w:rsidRPr="00411461">
        <w:rPr>
          <w:rFonts w:ascii="Times New Roman" w:hAnsi="Times New Roman" w:cs="Times New Roman"/>
          <w:b/>
          <w:bCs/>
        </w:rPr>
        <w:t>PLoS</w:t>
      </w:r>
      <w:proofErr w:type="spellEnd"/>
      <w:r w:rsidRPr="00411461">
        <w:rPr>
          <w:rFonts w:ascii="Times New Roman" w:hAnsi="Times New Roman" w:cs="Times New Roman"/>
          <w:b/>
          <w:bCs/>
        </w:rPr>
        <w:t xml:space="preserve"> One, 7: e41304.</w:t>
      </w:r>
    </w:p>
    <w:p w14:paraId="024BB21A" w14:textId="77777777" w:rsidR="00DE146F" w:rsidRPr="00411461" w:rsidRDefault="00DE146F" w:rsidP="0014165C">
      <w:pPr>
        <w:pStyle w:val="ListParagraph"/>
        <w:numPr>
          <w:ilvl w:val="0"/>
          <w:numId w:val="3"/>
        </w:numPr>
        <w:spacing w:after="240" w:line="288" w:lineRule="auto"/>
        <w:jc w:val="both"/>
        <w:rPr>
          <w:rFonts w:ascii="Times New Roman" w:hAnsi="Times New Roman" w:cs="Times New Roman"/>
          <w:b/>
          <w:color w:val="000000" w:themeColor="text1"/>
        </w:rPr>
      </w:pPr>
      <w:r w:rsidRPr="00411461">
        <w:rPr>
          <w:rFonts w:ascii="Times New Roman" w:eastAsia="Times New Roman" w:hAnsi="Times New Roman" w:cs="Times New Roman"/>
          <w:b/>
          <w:color w:val="000000" w:themeColor="text1"/>
        </w:rPr>
        <w:t xml:space="preserve">Joseph, O.O., </w:t>
      </w:r>
      <w:proofErr w:type="spellStart"/>
      <w:r w:rsidRPr="00411461">
        <w:rPr>
          <w:rFonts w:ascii="Times New Roman" w:eastAsia="Times New Roman" w:hAnsi="Times New Roman" w:cs="Times New Roman"/>
          <w:b/>
          <w:color w:val="000000" w:themeColor="text1"/>
        </w:rPr>
        <w:t>Osabuohien</w:t>
      </w:r>
      <w:proofErr w:type="spellEnd"/>
      <w:r w:rsidRPr="00411461">
        <w:rPr>
          <w:rFonts w:ascii="Times New Roman" w:eastAsia="Times New Roman" w:hAnsi="Times New Roman" w:cs="Times New Roman"/>
          <w:b/>
          <w:color w:val="000000" w:themeColor="text1"/>
        </w:rPr>
        <w:t xml:space="preserve">, O.L., </w:t>
      </w:r>
      <w:proofErr w:type="spellStart"/>
      <w:r w:rsidRPr="00411461">
        <w:rPr>
          <w:rFonts w:ascii="Times New Roman" w:eastAsia="Times New Roman" w:hAnsi="Times New Roman" w:cs="Times New Roman"/>
          <w:b/>
          <w:color w:val="000000" w:themeColor="text1"/>
        </w:rPr>
        <w:t>Apeh</w:t>
      </w:r>
      <w:proofErr w:type="spellEnd"/>
      <w:r w:rsidRPr="00411461">
        <w:rPr>
          <w:rFonts w:ascii="Times New Roman" w:eastAsia="Times New Roman" w:hAnsi="Times New Roman" w:cs="Times New Roman"/>
          <w:b/>
          <w:color w:val="000000" w:themeColor="text1"/>
        </w:rPr>
        <w:t xml:space="preserve">, O.H., Uzoma, A.C., Dennis, D., </w:t>
      </w:r>
      <w:proofErr w:type="spellStart"/>
      <w:r w:rsidRPr="00411461">
        <w:rPr>
          <w:rFonts w:ascii="Times New Roman" w:eastAsia="Times New Roman" w:hAnsi="Times New Roman" w:cs="Times New Roman"/>
          <w:b/>
          <w:color w:val="000000" w:themeColor="text1"/>
        </w:rPr>
        <w:t>Sesugh</w:t>
      </w:r>
      <w:proofErr w:type="spellEnd"/>
      <w:r w:rsidRPr="00411461">
        <w:rPr>
          <w:rFonts w:ascii="Times New Roman" w:eastAsia="Times New Roman" w:hAnsi="Times New Roman" w:cs="Times New Roman"/>
          <w:b/>
          <w:color w:val="000000" w:themeColor="text1"/>
        </w:rPr>
        <w:t xml:space="preserve">, U.M., Judith, E., </w:t>
      </w:r>
      <w:proofErr w:type="spellStart"/>
      <w:r w:rsidRPr="00411461">
        <w:rPr>
          <w:rFonts w:ascii="Times New Roman" w:eastAsia="Times New Roman" w:hAnsi="Times New Roman" w:cs="Times New Roman"/>
          <w:b/>
          <w:color w:val="000000" w:themeColor="text1"/>
        </w:rPr>
        <w:t>Godspower</w:t>
      </w:r>
      <w:proofErr w:type="spellEnd"/>
      <w:r w:rsidRPr="00411461">
        <w:rPr>
          <w:rFonts w:ascii="Times New Roman" w:eastAsia="Times New Roman" w:hAnsi="Times New Roman" w:cs="Times New Roman"/>
          <w:b/>
          <w:color w:val="000000" w:themeColor="text1"/>
        </w:rPr>
        <w:t xml:space="preserve">, E., Paul, D., Nater, I., </w:t>
      </w:r>
      <w:proofErr w:type="spellStart"/>
      <w:r w:rsidRPr="00411461">
        <w:rPr>
          <w:rFonts w:ascii="Times New Roman" w:eastAsia="Times New Roman" w:hAnsi="Times New Roman" w:cs="Times New Roman"/>
          <w:b/>
          <w:color w:val="000000" w:themeColor="text1"/>
        </w:rPr>
        <w:t>Mnzughul</w:t>
      </w:r>
      <w:proofErr w:type="spellEnd"/>
      <w:r w:rsidRPr="00411461">
        <w:rPr>
          <w:rFonts w:ascii="Times New Roman" w:eastAsia="Times New Roman" w:hAnsi="Times New Roman" w:cs="Times New Roman"/>
          <w:b/>
          <w:color w:val="000000" w:themeColor="text1"/>
        </w:rPr>
        <w:t>, S. &amp; Thomas, O. (2023). Studies on Genetic Polymorphism of Improved Cowpea Varieties Using Simple Sequence Repeats (SSR)</w:t>
      </w:r>
      <w:r>
        <w:rPr>
          <w:rFonts w:ascii="Times New Roman" w:eastAsia="Times New Roman" w:hAnsi="Times New Roman" w:cs="Times New Roman"/>
          <w:b/>
          <w:color w:val="000000" w:themeColor="text1"/>
        </w:rPr>
        <w:t xml:space="preserve"> </w:t>
      </w:r>
      <w:r w:rsidRPr="00411461">
        <w:rPr>
          <w:rFonts w:ascii="Times New Roman" w:eastAsia="Times New Roman" w:hAnsi="Times New Roman" w:cs="Times New Roman"/>
          <w:b/>
          <w:color w:val="000000" w:themeColor="text1"/>
        </w:rPr>
        <w:t>Marker. </w:t>
      </w:r>
      <w:hyperlink r:id="rId7" w:tgtFrame="_blank" w:history="1">
        <w:r w:rsidRPr="00411461">
          <w:rPr>
            <w:rStyle w:val="Hyperlink"/>
            <w:rFonts w:ascii="Times New Roman" w:eastAsia="Times New Roman" w:hAnsi="Times New Roman" w:cs="Times New Roman"/>
            <w:b/>
            <w:i/>
            <w:iCs/>
          </w:rPr>
          <w:t>Research Journal of Botany</w:t>
        </w:r>
        <w:r w:rsidRPr="00411461">
          <w:rPr>
            <w:rStyle w:val="Hyperlink"/>
            <w:rFonts w:ascii="Times New Roman" w:eastAsia="Times New Roman" w:hAnsi="Times New Roman" w:cs="Times New Roman"/>
            <w:b/>
          </w:rPr>
          <w:t>, 18(1), 36-42</w:t>
        </w:r>
      </w:hyperlink>
      <w:r w:rsidRPr="00411461">
        <w:rPr>
          <w:rFonts w:ascii="Times New Roman" w:eastAsia="Times New Roman" w:hAnsi="Times New Roman" w:cs="Times New Roman"/>
          <w:b/>
          <w:color w:val="000000" w:themeColor="text1"/>
        </w:rPr>
        <w:t xml:space="preserve">. </w:t>
      </w:r>
      <w:hyperlink r:id="rId8" w:history="1">
        <w:r w:rsidRPr="00411461">
          <w:rPr>
            <w:rStyle w:val="Hyperlink"/>
            <w:rFonts w:ascii="Times New Roman" w:eastAsia="Times New Roman" w:hAnsi="Times New Roman" w:cs="Times New Roman"/>
            <w:b/>
          </w:rPr>
          <w:t>https://doi.org/10.3923/rjb.2023.36.42</w:t>
        </w:r>
      </w:hyperlink>
    </w:p>
    <w:p w14:paraId="2CFC452C" w14:textId="77777777" w:rsidR="00DE146F" w:rsidRPr="00411461" w:rsidRDefault="00DE146F" w:rsidP="00465BD2">
      <w:pPr>
        <w:pStyle w:val="ListParagraph"/>
        <w:numPr>
          <w:ilvl w:val="0"/>
          <w:numId w:val="3"/>
        </w:numPr>
        <w:spacing w:after="240" w:line="288" w:lineRule="auto"/>
        <w:jc w:val="both"/>
        <w:rPr>
          <w:rFonts w:ascii="Times New Roman" w:hAnsi="Times New Roman" w:cs="Times New Roman"/>
          <w:b/>
          <w:bCs/>
          <w:color w:val="000000" w:themeColor="text1"/>
        </w:rPr>
      </w:pPr>
      <w:r w:rsidRPr="00411461">
        <w:rPr>
          <w:rFonts w:ascii="Times New Roman" w:hAnsi="Times New Roman" w:cs="Times New Roman"/>
          <w:b/>
          <w:bCs/>
        </w:rPr>
        <w:t>Kumar, J., Choudhary, A.K., Solanki, R.K. &amp; Pratap, A. (2011), Towards marker-assisted selection in pulses: a review. Plant Breeding, 130: 297-313. </w:t>
      </w:r>
      <w:hyperlink r:id="rId9" w:history="1">
        <w:r w:rsidRPr="00411461">
          <w:rPr>
            <w:rStyle w:val="Hyperlink"/>
            <w:rFonts w:ascii="Times New Roman" w:hAnsi="Times New Roman" w:cs="Times New Roman"/>
            <w:b/>
            <w:bCs/>
          </w:rPr>
          <w:t>https://doi.org/10.1111/j.1439-0523.2011.01851.x</w:t>
        </w:r>
      </w:hyperlink>
    </w:p>
    <w:p w14:paraId="64F66587" w14:textId="77777777" w:rsidR="00DE146F" w:rsidRPr="00411461" w:rsidRDefault="00DE146F" w:rsidP="00465BD2">
      <w:pPr>
        <w:pStyle w:val="ListParagraph"/>
        <w:numPr>
          <w:ilvl w:val="0"/>
          <w:numId w:val="3"/>
        </w:numPr>
        <w:spacing w:after="240" w:line="288" w:lineRule="auto"/>
        <w:jc w:val="both"/>
        <w:rPr>
          <w:rFonts w:ascii="Times New Roman" w:hAnsi="Times New Roman" w:cs="Times New Roman"/>
          <w:b/>
          <w:bCs/>
          <w:color w:val="000000" w:themeColor="text1"/>
        </w:rPr>
      </w:pPr>
      <w:r w:rsidRPr="00411461">
        <w:rPr>
          <w:rFonts w:ascii="Times New Roman" w:hAnsi="Times New Roman" w:cs="Times New Roman"/>
          <w:b/>
          <w:bCs/>
        </w:rPr>
        <w:t xml:space="preserve">Kumawat, R., </w:t>
      </w:r>
      <w:proofErr w:type="spellStart"/>
      <w:r w:rsidRPr="00411461">
        <w:rPr>
          <w:rFonts w:ascii="Times New Roman" w:hAnsi="Times New Roman" w:cs="Times New Roman"/>
          <w:b/>
          <w:bCs/>
        </w:rPr>
        <w:t>Salgotra</w:t>
      </w:r>
      <w:proofErr w:type="spellEnd"/>
      <w:r w:rsidRPr="00411461">
        <w:rPr>
          <w:rFonts w:ascii="Times New Roman" w:hAnsi="Times New Roman" w:cs="Times New Roman"/>
          <w:b/>
          <w:bCs/>
        </w:rPr>
        <w:t>, S.K.</w:t>
      </w:r>
      <w:r w:rsidRPr="00411461">
        <w:rPr>
          <w:rFonts w:ascii="Times New Roman" w:hAnsi="Times New Roman" w:cs="Times New Roman"/>
          <w:b/>
          <w:bCs/>
          <w:color w:val="EE0000"/>
        </w:rPr>
        <w:t>.</w:t>
      </w:r>
      <w:r w:rsidRPr="00411461">
        <w:rPr>
          <w:rFonts w:ascii="Times New Roman" w:hAnsi="Times New Roman" w:cs="Times New Roman"/>
          <w:b/>
          <w:bCs/>
        </w:rPr>
        <w:t xml:space="preserve">, Sharma, S., Raina, S. &amp; Singh, A. (2024). Morphological and molecular (SSRs) characterization of different diverse genotypes of </w:t>
      </w:r>
      <w:proofErr w:type="spellStart"/>
      <w:r w:rsidRPr="00411461">
        <w:rPr>
          <w:rFonts w:ascii="Times New Roman" w:hAnsi="Times New Roman" w:cs="Times New Roman"/>
          <w:b/>
          <w:bCs/>
        </w:rPr>
        <w:t>blackgram</w:t>
      </w:r>
      <w:proofErr w:type="spellEnd"/>
      <w:r w:rsidRPr="00411461">
        <w:rPr>
          <w:rFonts w:ascii="Times New Roman" w:hAnsi="Times New Roman" w:cs="Times New Roman"/>
          <w:b/>
          <w:bCs/>
        </w:rPr>
        <w:t xml:space="preserve"> (</w:t>
      </w:r>
      <w:r w:rsidRPr="00411461">
        <w:rPr>
          <w:rFonts w:ascii="Times New Roman" w:hAnsi="Times New Roman" w:cs="Times New Roman"/>
          <w:b/>
          <w:bCs/>
          <w:i/>
          <w:iCs/>
        </w:rPr>
        <w:t>Vigna</w:t>
      </w:r>
      <w:r>
        <w:rPr>
          <w:rFonts w:ascii="Times New Roman" w:hAnsi="Times New Roman" w:cs="Times New Roman"/>
          <w:b/>
          <w:bCs/>
          <w:i/>
          <w:iCs/>
        </w:rPr>
        <w:t xml:space="preserve"> </w:t>
      </w:r>
      <w:r w:rsidRPr="00411461">
        <w:rPr>
          <w:rFonts w:ascii="Times New Roman" w:hAnsi="Times New Roman" w:cs="Times New Roman"/>
          <w:b/>
          <w:bCs/>
          <w:i/>
          <w:iCs/>
        </w:rPr>
        <w:t>mungo</w:t>
      </w:r>
      <w:r w:rsidRPr="00411461">
        <w:rPr>
          <w:rFonts w:ascii="Times New Roman" w:hAnsi="Times New Roman" w:cs="Times New Roman"/>
          <w:b/>
          <w:bCs/>
        </w:rPr>
        <w:t xml:space="preserve"> L.</w:t>
      </w:r>
      <w:proofErr w:type="gramStart"/>
      <w:r w:rsidRPr="00411461">
        <w:rPr>
          <w:rFonts w:ascii="Times New Roman" w:hAnsi="Times New Roman" w:cs="Times New Roman"/>
          <w:b/>
          <w:bCs/>
        </w:rPr>
        <w:t>).</w:t>
      </w:r>
      <w:r w:rsidRPr="00411461">
        <w:rPr>
          <w:rFonts w:ascii="Times New Roman" w:hAnsi="Times New Roman" w:cs="Times New Roman"/>
          <w:b/>
          <w:bCs/>
          <w:i/>
          <w:iCs/>
        </w:rPr>
        <w:t>Genet</w:t>
      </w:r>
      <w:proofErr w:type="gramEnd"/>
      <w:r>
        <w:rPr>
          <w:rFonts w:ascii="Times New Roman" w:hAnsi="Times New Roman" w:cs="Times New Roman"/>
          <w:b/>
          <w:bCs/>
          <w:i/>
          <w:iCs/>
        </w:rPr>
        <w:t xml:space="preserve"> </w:t>
      </w:r>
      <w:proofErr w:type="spellStart"/>
      <w:r w:rsidRPr="00411461">
        <w:rPr>
          <w:rFonts w:ascii="Times New Roman" w:hAnsi="Times New Roman" w:cs="Times New Roman"/>
          <w:b/>
          <w:bCs/>
          <w:i/>
          <w:iCs/>
        </w:rPr>
        <w:t>Resour</w:t>
      </w:r>
      <w:proofErr w:type="spellEnd"/>
      <w:r w:rsidRPr="00411461">
        <w:rPr>
          <w:rFonts w:ascii="Times New Roman" w:hAnsi="Times New Roman" w:cs="Times New Roman"/>
          <w:b/>
          <w:bCs/>
          <w:i/>
          <w:iCs/>
        </w:rPr>
        <w:t xml:space="preserve"> Crop </w:t>
      </w:r>
      <w:proofErr w:type="spellStart"/>
      <w:r w:rsidRPr="00411461">
        <w:rPr>
          <w:rFonts w:ascii="Times New Roman" w:hAnsi="Times New Roman" w:cs="Times New Roman"/>
          <w:b/>
          <w:bCs/>
          <w:i/>
          <w:iCs/>
        </w:rPr>
        <w:t>Evol</w:t>
      </w:r>
      <w:proofErr w:type="spellEnd"/>
      <w:r w:rsidRPr="00411461">
        <w:rPr>
          <w:rFonts w:ascii="Times New Roman" w:hAnsi="Times New Roman" w:cs="Times New Roman"/>
          <w:b/>
          <w:bCs/>
          <w:i/>
          <w:iCs/>
        </w:rPr>
        <w:t>,</w:t>
      </w:r>
      <w:r>
        <w:rPr>
          <w:rFonts w:ascii="Times New Roman" w:hAnsi="Times New Roman" w:cs="Times New Roman"/>
          <w:b/>
          <w:bCs/>
        </w:rPr>
        <w:t xml:space="preserve"> </w:t>
      </w:r>
      <w:r w:rsidRPr="00411461">
        <w:rPr>
          <w:rFonts w:ascii="Times New Roman" w:hAnsi="Times New Roman" w:cs="Times New Roman"/>
          <w:b/>
          <w:bCs/>
        </w:rPr>
        <w:t>72(4),4305–4319</w:t>
      </w:r>
      <w:r w:rsidRPr="00411461">
        <w:rPr>
          <w:rFonts w:ascii="Times New Roman" w:hAnsi="Times New Roman" w:cs="Times New Roman"/>
          <w:b/>
          <w:bCs/>
          <w:color w:val="EE0000"/>
        </w:rPr>
        <w:t xml:space="preserve"> </w:t>
      </w:r>
      <w:hyperlink r:id="rId10" w:history="1">
        <w:r w:rsidRPr="00411461">
          <w:rPr>
            <w:rStyle w:val="Hyperlink"/>
            <w:rFonts w:ascii="Times New Roman" w:hAnsi="Times New Roman" w:cs="Times New Roman"/>
            <w:b/>
            <w:bCs/>
          </w:rPr>
          <w:t>https://doi.org/10.1007/s10722-024-02199-6</w:t>
        </w:r>
      </w:hyperlink>
    </w:p>
    <w:p w14:paraId="5BA1D3E4" w14:textId="77777777" w:rsidR="00DE146F" w:rsidRPr="005915BD" w:rsidRDefault="00DE146F" w:rsidP="005915BD">
      <w:pPr>
        <w:pStyle w:val="ListParagraph"/>
        <w:numPr>
          <w:ilvl w:val="0"/>
          <w:numId w:val="3"/>
        </w:numPr>
        <w:spacing w:after="240" w:line="288" w:lineRule="auto"/>
        <w:jc w:val="both"/>
        <w:rPr>
          <w:rFonts w:ascii="Times New Roman" w:hAnsi="Times New Roman" w:cs="Times New Roman"/>
          <w:color w:val="000000" w:themeColor="text1"/>
        </w:rPr>
      </w:pPr>
      <w:r w:rsidRPr="005915BD">
        <w:rPr>
          <w:rFonts w:ascii="Times New Roman" w:hAnsi="Times New Roman" w:cs="Times New Roman"/>
          <w:color w:val="000000" w:themeColor="text1"/>
        </w:rPr>
        <w:t>Li, C.D.</w:t>
      </w:r>
      <w:proofErr w:type="gramStart"/>
      <w:r w:rsidRPr="005915BD">
        <w:rPr>
          <w:rFonts w:ascii="Times New Roman" w:hAnsi="Times New Roman" w:cs="Times New Roman"/>
          <w:color w:val="000000" w:themeColor="text1"/>
        </w:rPr>
        <w:t xml:space="preserve">,  </w:t>
      </w:r>
      <w:proofErr w:type="spellStart"/>
      <w:r w:rsidRPr="005915BD">
        <w:rPr>
          <w:rFonts w:ascii="Times New Roman" w:hAnsi="Times New Roman" w:cs="Times New Roman"/>
          <w:color w:val="000000" w:themeColor="text1"/>
        </w:rPr>
        <w:t>Fatokun</w:t>
      </w:r>
      <w:proofErr w:type="spellEnd"/>
      <w:proofErr w:type="gramEnd"/>
      <w:r w:rsidRPr="005915BD">
        <w:rPr>
          <w:rFonts w:ascii="Times New Roman" w:hAnsi="Times New Roman" w:cs="Times New Roman"/>
          <w:color w:val="000000" w:themeColor="text1"/>
        </w:rPr>
        <w:t xml:space="preserve">,  C.A.,  </w:t>
      </w:r>
      <w:proofErr w:type="spellStart"/>
      <w:r w:rsidRPr="005915BD">
        <w:rPr>
          <w:rFonts w:ascii="Times New Roman" w:hAnsi="Times New Roman" w:cs="Times New Roman"/>
          <w:color w:val="000000" w:themeColor="text1"/>
        </w:rPr>
        <w:t>Ubi</w:t>
      </w:r>
      <w:proofErr w:type="spellEnd"/>
      <w:r w:rsidRPr="005915BD">
        <w:rPr>
          <w:rFonts w:ascii="Times New Roman" w:hAnsi="Times New Roman" w:cs="Times New Roman"/>
          <w:color w:val="000000" w:themeColor="text1"/>
        </w:rPr>
        <w:t xml:space="preserve">,  B.,  Singh,  B.B. </w:t>
      </w:r>
      <w:r>
        <w:rPr>
          <w:rFonts w:ascii="Times New Roman" w:hAnsi="Times New Roman" w:cs="Times New Roman"/>
          <w:color w:val="000000" w:themeColor="text1"/>
        </w:rPr>
        <w:t>&amp;</w:t>
      </w:r>
      <w:r w:rsidRPr="005915BD">
        <w:rPr>
          <w:rFonts w:ascii="Times New Roman" w:hAnsi="Times New Roman" w:cs="Times New Roman"/>
          <w:color w:val="000000" w:themeColor="text1"/>
        </w:rPr>
        <w:t xml:space="preserve"> Scoles,  G.J. (2001).</w:t>
      </w:r>
      <w:r>
        <w:rPr>
          <w:rFonts w:ascii="Times New Roman" w:hAnsi="Times New Roman" w:cs="Times New Roman"/>
          <w:color w:val="000000" w:themeColor="text1"/>
        </w:rPr>
        <w:t xml:space="preserve"> </w:t>
      </w:r>
      <w:proofErr w:type="gramStart"/>
      <w:r w:rsidRPr="005915BD">
        <w:rPr>
          <w:rFonts w:ascii="Times New Roman" w:hAnsi="Times New Roman" w:cs="Times New Roman"/>
          <w:color w:val="000000" w:themeColor="text1"/>
        </w:rPr>
        <w:t>Determining  genetic</w:t>
      </w:r>
      <w:proofErr w:type="gramEnd"/>
      <w:r w:rsidRPr="005915BD">
        <w:rPr>
          <w:rFonts w:ascii="Times New Roman" w:hAnsi="Times New Roman" w:cs="Times New Roman"/>
          <w:color w:val="000000" w:themeColor="text1"/>
        </w:rPr>
        <w:t xml:space="preserve">  similarities  and  relationships  among  cowpea  breeding  lines  and  cultivars  by  microsatellite  markers. </w:t>
      </w:r>
      <w:proofErr w:type="gramStart"/>
      <w:r w:rsidRPr="005915BD">
        <w:rPr>
          <w:rFonts w:ascii="Times New Roman" w:hAnsi="Times New Roman" w:cs="Times New Roman"/>
          <w:i/>
          <w:iCs/>
          <w:color w:val="000000" w:themeColor="text1"/>
        </w:rPr>
        <w:t>Crop  Science</w:t>
      </w:r>
      <w:proofErr w:type="gramEnd"/>
      <w:r w:rsidRPr="005915BD">
        <w:rPr>
          <w:rFonts w:ascii="Times New Roman" w:hAnsi="Times New Roman" w:cs="Times New Roman"/>
          <w:color w:val="000000" w:themeColor="text1"/>
        </w:rPr>
        <w:t>, 41(1): 189−197.</w:t>
      </w:r>
    </w:p>
    <w:p w14:paraId="6A4AC896" w14:textId="77777777" w:rsidR="00DE146F" w:rsidRDefault="00DE146F" w:rsidP="0095280A">
      <w:pPr>
        <w:pStyle w:val="ListParagraph"/>
        <w:numPr>
          <w:ilvl w:val="0"/>
          <w:numId w:val="3"/>
        </w:numPr>
        <w:spacing w:after="240" w:line="288" w:lineRule="auto"/>
        <w:jc w:val="both"/>
        <w:rPr>
          <w:rFonts w:ascii="Times New Roman" w:hAnsi="Times New Roman" w:cs="Times New Roman"/>
          <w:color w:val="000000" w:themeColor="text1"/>
        </w:rPr>
      </w:pPr>
      <w:proofErr w:type="spellStart"/>
      <w:r w:rsidRPr="0095280A">
        <w:rPr>
          <w:rFonts w:ascii="Times New Roman" w:hAnsi="Times New Roman" w:cs="Times New Roman"/>
          <w:color w:val="000000" w:themeColor="text1"/>
        </w:rPr>
        <w:t>Lonardi</w:t>
      </w:r>
      <w:proofErr w:type="spellEnd"/>
      <w:r w:rsidRPr="0095280A">
        <w:rPr>
          <w:rFonts w:ascii="Times New Roman" w:hAnsi="Times New Roman" w:cs="Times New Roman"/>
          <w:color w:val="000000" w:themeColor="text1"/>
        </w:rPr>
        <w:t>, S., Muñoz</w:t>
      </w:r>
      <w:r w:rsidRPr="0095280A">
        <w:rPr>
          <w:rFonts w:ascii="Cambria Math" w:hAnsi="Cambria Math" w:cs="Cambria Math"/>
          <w:color w:val="000000" w:themeColor="text1"/>
        </w:rPr>
        <w:t>‐</w:t>
      </w:r>
      <w:r w:rsidRPr="0095280A">
        <w:rPr>
          <w:rFonts w:ascii="Times New Roman" w:hAnsi="Times New Roman" w:cs="Times New Roman"/>
          <w:color w:val="000000" w:themeColor="text1"/>
        </w:rPr>
        <w:t>Amatriaín, M., Liang, Q., Shu, S., Wanamaker, S. I.</w:t>
      </w:r>
      <w:r>
        <w:rPr>
          <w:rFonts w:ascii="Times New Roman" w:hAnsi="Times New Roman" w:cs="Times New Roman"/>
          <w:color w:val="000000" w:themeColor="text1"/>
        </w:rPr>
        <w:t xml:space="preserve"> &amp; </w:t>
      </w:r>
      <w:r w:rsidRPr="0095280A">
        <w:rPr>
          <w:rFonts w:ascii="Times New Roman" w:hAnsi="Times New Roman" w:cs="Times New Roman"/>
          <w:color w:val="000000" w:themeColor="text1"/>
        </w:rPr>
        <w:t>Lo, S. (2019). The genome of cowpea (</w:t>
      </w:r>
      <w:r w:rsidRPr="0095280A">
        <w:rPr>
          <w:rFonts w:ascii="Times New Roman" w:hAnsi="Times New Roman" w:cs="Times New Roman"/>
          <w:i/>
          <w:iCs/>
          <w:color w:val="000000" w:themeColor="text1"/>
        </w:rPr>
        <w:t xml:space="preserve">Vigna Unguiculata </w:t>
      </w:r>
      <w:r w:rsidRPr="0095280A">
        <w:rPr>
          <w:rFonts w:ascii="Times New Roman" w:hAnsi="Times New Roman" w:cs="Times New Roman"/>
          <w:color w:val="000000" w:themeColor="text1"/>
        </w:rPr>
        <w:t>(L.) Walp.). </w:t>
      </w:r>
      <w:r w:rsidRPr="0095280A">
        <w:rPr>
          <w:rFonts w:ascii="Times New Roman" w:hAnsi="Times New Roman" w:cs="Times New Roman"/>
          <w:i/>
          <w:iCs/>
          <w:color w:val="000000" w:themeColor="text1"/>
        </w:rPr>
        <w:t>The Plant Journal</w:t>
      </w:r>
      <w:r w:rsidRPr="0095280A">
        <w:rPr>
          <w:rFonts w:ascii="Times New Roman" w:hAnsi="Times New Roman" w:cs="Times New Roman"/>
          <w:color w:val="000000" w:themeColor="text1"/>
        </w:rPr>
        <w:t xml:space="preserve">, 98(5):767-782. </w:t>
      </w:r>
    </w:p>
    <w:p w14:paraId="51FE1EDF" w14:textId="77777777" w:rsidR="00DE146F" w:rsidRPr="000A67F3" w:rsidRDefault="00DE146F" w:rsidP="00465BD2">
      <w:pPr>
        <w:pStyle w:val="ListParagraph"/>
        <w:numPr>
          <w:ilvl w:val="0"/>
          <w:numId w:val="3"/>
        </w:numPr>
        <w:spacing w:after="240" w:line="288" w:lineRule="auto"/>
        <w:jc w:val="both"/>
        <w:rPr>
          <w:rFonts w:ascii="Times New Roman" w:hAnsi="Times New Roman" w:cs="Times New Roman"/>
          <w:b/>
          <w:bCs/>
          <w:color w:val="000000" w:themeColor="text1"/>
        </w:rPr>
      </w:pPr>
      <w:proofErr w:type="spellStart"/>
      <w:r w:rsidRPr="000A67F3">
        <w:rPr>
          <w:rFonts w:ascii="Times New Roman" w:hAnsi="Times New Roman" w:cs="Times New Roman"/>
          <w:b/>
          <w:bCs/>
        </w:rPr>
        <w:t>Mbuma</w:t>
      </w:r>
      <w:proofErr w:type="spellEnd"/>
      <w:r w:rsidRPr="000A67F3">
        <w:rPr>
          <w:rFonts w:ascii="Times New Roman" w:hAnsi="Times New Roman" w:cs="Times New Roman"/>
          <w:b/>
          <w:bCs/>
        </w:rPr>
        <w:t xml:space="preserve"> </w:t>
      </w:r>
      <w:proofErr w:type="gramStart"/>
      <w:r w:rsidRPr="000A67F3">
        <w:rPr>
          <w:rFonts w:ascii="Times New Roman" w:hAnsi="Times New Roman" w:cs="Times New Roman"/>
          <w:b/>
          <w:bCs/>
        </w:rPr>
        <w:t>N.W.,</w:t>
      </w:r>
      <w:proofErr w:type="spellStart"/>
      <w:r w:rsidRPr="000A67F3">
        <w:rPr>
          <w:rFonts w:ascii="Times New Roman" w:hAnsi="Times New Roman" w:cs="Times New Roman"/>
          <w:b/>
          <w:bCs/>
        </w:rPr>
        <w:t>Gerrano</w:t>
      </w:r>
      <w:proofErr w:type="spellEnd"/>
      <w:proofErr w:type="gramEnd"/>
      <w:r w:rsidRPr="000A67F3">
        <w:rPr>
          <w:rFonts w:ascii="Times New Roman" w:hAnsi="Times New Roman" w:cs="Times New Roman"/>
          <w:b/>
          <w:bCs/>
        </w:rPr>
        <w:t>, A.S.,</w:t>
      </w:r>
      <w:proofErr w:type="spellStart"/>
      <w:r w:rsidRPr="000A67F3">
        <w:rPr>
          <w:rFonts w:ascii="Times New Roman" w:hAnsi="Times New Roman" w:cs="Times New Roman"/>
          <w:b/>
          <w:bCs/>
        </w:rPr>
        <w:t>Lebaka</w:t>
      </w:r>
      <w:proofErr w:type="spellEnd"/>
      <w:r w:rsidRPr="000A67F3">
        <w:rPr>
          <w:rFonts w:ascii="Times New Roman" w:hAnsi="Times New Roman" w:cs="Times New Roman"/>
          <w:b/>
          <w:bCs/>
        </w:rPr>
        <w:t xml:space="preserve"> N. &amp; </w:t>
      </w:r>
      <w:proofErr w:type="spellStart"/>
      <w:r w:rsidRPr="000A67F3">
        <w:rPr>
          <w:rFonts w:ascii="Times New Roman" w:hAnsi="Times New Roman" w:cs="Times New Roman"/>
          <w:b/>
          <w:bCs/>
        </w:rPr>
        <w:t>Labuschagne,M</w:t>
      </w:r>
      <w:proofErr w:type="spellEnd"/>
      <w:r w:rsidRPr="000A67F3">
        <w:rPr>
          <w:rFonts w:ascii="Times New Roman" w:hAnsi="Times New Roman" w:cs="Times New Roman"/>
          <w:b/>
          <w:bCs/>
        </w:rPr>
        <w:t xml:space="preserve">.,(2022). Interrelationship between grain yield components and nutritional quality traits in cowpea genotypes. </w:t>
      </w:r>
      <w:r w:rsidRPr="000A67F3">
        <w:rPr>
          <w:rFonts w:ascii="Times New Roman" w:hAnsi="Times New Roman" w:cs="Times New Roman"/>
          <w:b/>
          <w:bCs/>
          <w:i/>
          <w:iCs/>
        </w:rPr>
        <w:t>South Africa J. of Botany</w:t>
      </w:r>
      <w:r w:rsidRPr="000A67F3">
        <w:rPr>
          <w:rFonts w:ascii="Times New Roman" w:hAnsi="Times New Roman" w:cs="Times New Roman"/>
          <w:b/>
          <w:bCs/>
        </w:rPr>
        <w:t xml:space="preserve">, 150:1 (10).  </w:t>
      </w:r>
    </w:p>
    <w:p w14:paraId="1CF33EEF" w14:textId="77777777" w:rsidR="00DE146F" w:rsidRPr="00411461" w:rsidRDefault="00DE146F" w:rsidP="0014165C">
      <w:pPr>
        <w:pStyle w:val="ListParagraph"/>
        <w:numPr>
          <w:ilvl w:val="0"/>
          <w:numId w:val="3"/>
        </w:numPr>
        <w:spacing w:after="240" w:line="288" w:lineRule="auto"/>
        <w:jc w:val="both"/>
        <w:rPr>
          <w:rFonts w:ascii="Times New Roman" w:hAnsi="Times New Roman" w:cs="Times New Roman"/>
          <w:b/>
          <w:color w:val="000000" w:themeColor="text1"/>
        </w:rPr>
      </w:pPr>
      <w:r w:rsidRPr="00411461">
        <w:rPr>
          <w:rFonts w:ascii="Times New Roman" w:eastAsia="Times New Roman" w:hAnsi="Times New Roman" w:cs="Times New Roman"/>
          <w:b/>
          <w:color w:val="000000" w:themeColor="text1"/>
        </w:rPr>
        <w:t xml:space="preserve">Ofem, N.P., Kamal, N.M., Pearson, S., </w:t>
      </w:r>
      <w:proofErr w:type="spellStart"/>
      <w:r w:rsidRPr="00411461">
        <w:rPr>
          <w:rFonts w:ascii="Times New Roman" w:eastAsia="Times New Roman" w:hAnsi="Times New Roman" w:cs="Times New Roman"/>
          <w:b/>
          <w:color w:val="000000" w:themeColor="text1"/>
        </w:rPr>
        <w:t>Shatte</w:t>
      </w:r>
      <w:proofErr w:type="spellEnd"/>
      <w:r w:rsidRPr="00411461">
        <w:rPr>
          <w:rFonts w:ascii="Times New Roman" w:eastAsia="Times New Roman" w:hAnsi="Times New Roman" w:cs="Times New Roman"/>
          <w:b/>
          <w:color w:val="000000" w:themeColor="text1"/>
        </w:rPr>
        <w:t xml:space="preserve">, T., Jordan, D., Mace, E. &amp; Ishii T. (2025). Genetic diversity and structure of Asian cowpea germplasm. </w:t>
      </w:r>
      <w:r w:rsidRPr="00411461">
        <w:rPr>
          <w:rFonts w:ascii="Times New Roman" w:eastAsia="Times New Roman" w:hAnsi="Times New Roman" w:cs="Times New Roman"/>
          <w:b/>
          <w:i/>
          <w:iCs/>
          <w:color w:val="000000" w:themeColor="text1"/>
        </w:rPr>
        <w:t>Sci Rep.</w:t>
      </w:r>
      <w:r w:rsidRPr="00411461">
        <w:rPr>
          <w:rFonts w:ascii="Times New Roman" w:eastAsia="Times New Roman" w:hAnsi="Times New Roman" w:cs="Times New Roman"/>
          <w:b/>
          <w:color w:val="000000" w:themeColor="text1"/>
        </w:rPr>
        <w:t xml:space="preserve">, 15(1):27909. </w:t>
      </w:r>
      <w:proofErr w:type="spellStart"/>
      <w:r w:rsidRPr="00411461">
        <w:rPr>
          <w:rFonts w:ascii="Times New Roman" w:eastAsia="Times New Roman" w:hAnsi="Times New Roman" w:cs="Times New Roman"/>
          <w:b/>
          <w:color w:val="000000" w:themeColor="text1"/>
        </w:rPr>
        <w:t>doi</w:t>
      </w:r>
      <w:proofErr w:type="spellEnd"/>
      <w:r w:rsidRPr="00411461">
        <w:rPr>
          <w:rFonts w:ascii="Times New Roman" w:eastAsia="Times New Roman" w:hAnsi="Times New Roman" w:cs="Times New Roman"/>
          <w:b/>
          <w:color w:val="000000" w:themeColor="text1"/>
        </w:rPr>
        <w:t>: 10.1038/s41598-025-13511-4. </w:t>
      </w:r>
    </w:p>
    <w:p w14:paraId="3AC21C35" w14:textId="77777777" w:rsidR="00DE146F" w:rsidRPr="000A67F3" w:rsidRDefault="00DE146F" w:rsidP="0014165C">
      <w:pPr>
        <w:pStyle w:val="ListParagraph"/>
        <w:numPr>
          <w:ilvl w:val="0"/>
          <w:numId w:val="3"/>
        </w:numPr>
        <w:spacing w:after="240" w:line="288" w:lineRule="auto"/>
        <w:jc w:val="both"/>
        <w:rPr>
          <w:rFonts w:ascii="Times New Roman" w:hAnsi="Times New Roman" w:cs="Times New Roman"/>
          <w:b/>
          <w:color w:val="000000" w:themeColor="text1"/>
        </w:rPr>
      </w:pPr>
      <w:proofErr w:type="spellStart"/>
      <w:r w:rsidRPr="000A67F3">
        <w:rPr>
          <w:rFonts w:ascii="Times New Roman" w:eastAsia="Times New Roman" w:hAnsi="Times New Roman" w:cs="Times New Roman"/>
          <w:b/>
          <w:color w:val="000000" w:themeColor="text1"/>
        </w:rPr>
        <w:t>Olasan</w:t>
      </w:r>
      <w:proofErr w:type="spellEnd"/>
      <w:r w:rsidRPr="000A67F3">
        <w:rPr>
          <w:rFonts w:ascii="Times New Roman" w:eastAsia="Times New Roman" w:hAnsi="Times New Roman" w:cs="Times New Roman"/>
          <w:b/>
          <w:color w:val="000000" w:themeColor="text1"/>
        </w:rPr>
        <w:t xml:space="preserve">, O. J., Michael, J. A., Uzoma, A. C., Lucky, O., Chibuike, G. E. &amp; </w:t>
      </w:r>
      <w:proofErr w:type="spellStart"/>
      <w:r w:rsidRPr="000A67F3">
        <w:rPr>
          <w:rFonts w:ascii="Times New Roman" w:eastAsia="Times New Roman" w:hAnsi="Times New Roman" w:cs="Times New Roman"/>
          <w:b/>
          <w:color w:val="000000" w:themeColor="text1"/>
        </w:rPr>
        <w:t>Orohu</w:t>
      </w:r>
      <w:proofErr w:type="spellEnd"/>
      <w:r w:rsidRPr="000A67F3">
        <w:rPr>
          <w:rFonts w:ascii="Times New Roman" w:eastAsia="Times New Roman" w:hAnsi="Times New Roman" w:cs="Times New Roman"/>
          <w:b/>
          <w:color w:val="000000" w:themeColor="text1"/>
        </w:rPr>
        <w:t xml:space="preserve">, S. A. (2024). Screening of SSR molecular markers for polymorphism in aphid resistant and susceptible cowpea varieties. </w:t>
      </w:r>
      <w:r w:rsidRPr="000A67F3">
        <w:rPr>
          <w:rFonts w:ascii="Times New Roman" w:eastAsia="Times New Roman" w:hAnsi="Times New Roman" w:cs="Times New Roman"/>
          <w:b/>
          <w:i/>
          <w:iCs/>
          <w:color w:val="000000" w:themeColor="text1"/>
        </w:rPr>
        <w:t>Applied Sciences Research Periodicals</w:t>
      </w:r>
      <w:r w:rsidRPr="000A67F3">
        <w:rPr>
          <w:rFonts w:ascii="Times New Roman" w:eastAsia="Times New Roman" w:hAnsi="Times New Roman" w:cs="Times New Roman"/>
          <w:b/>
          <w:color w:val="000000" w:themeColor="text1"/>
        </w:rPr>
        <w:t>, 2(1), 17–26.</w:t>
      </w:r>
    </w:p>
    <w:p w14:paraId="43C0FEBC" w14:textId="77777777" w:rsidR="00DE146F" w:rsidRPr="000A67F3" w:rsidRDefault="00DE146F" w:rsidP="00465BD2">
      <w:pPr>
        <w:pStyle w:val="ListParagraph"/>
        <w:numPr>
          <w:ilvl w:val="0"/>
          <w:numId w:val="3"/>
        </w:numPr>
        <w:spacing w:after="240" w:line="288" w:lineRule="auto"/>
        <w:jc w:val="both"/>
        <w:rPr>
          <w:rFonts w:ascii="Times New Roman" w:hAnsi="Times New Roman" w:cs="Times New Roman"/>
          <w:b/>
          <w:bCs/>
          <w:color w:val="000000" w:themeColor="text1"/>
        </w:rPr>
      </w:pPr>
      <w:r w:rsidRPr="000A67F3">
        <w:rPr>
          <w:rFonts w:ascii="Times New Roman" w:hAnsi="Times New Roman" w:cs="Times New Roman"/>
          <w:b/>
          <w:bCs/>
        </w:rPr>
        <w:lastRenderedPageBreak/>
        <w:t>Ragul, S., N. Manivannan, A. Mahalingam, V. Babu Rajendra Prasad &amp; Lakshmi Narayanan, S. (2018). SSR Marker Based DNA Fingerprinting for Cowpea Varieties of Tamil Nadu [</w:t>
      </w:r>
      <w:r w:rsidRPr="000A67F3">
        <w:rPr>
          <w:rFonts w:ascii="Times New Roman" w:hAnsi="Times New Roman" w:cs="Times New Roman"/>
          <w:b/>
          <w:bCs/>
          <w:i/>
          <w:iCs/>
        </w:rPr>
        <w:t>Vigna unguiculata</w:t>
      </w:r>
      <w:r w:rsidRPr="000A67F3">
        <w:rPr>
          <w:rFonts w:ascii="Times New Roman" w:hAnsi="Times New Roman" w:cs="Times New Roman"/>
          <w:b/>
          <w:bCs/>
        </w:rPr>
        <w:t xml:space="preserve"> (L.) Walp.]. </w:t>
      </w:r>
      <w:proofErr w:type="spellStart"/>
      <w:r w:rsidRPr="000A67F3">
        <w:rPr>
          <w:rFonts w:ascii="Times New Roman" w:hAnsi="Times New Roman" w:cs="Times New Roman"/>
          <w:b/>
          <w:bCs/>
          <w:i/>
          <w:iCs/>
        </w:rPr>
        <w:t>Int.J.Curr.Microbiol.App.Sci</w:t>
      </w:r>
      <w:proofErr w:type="spellEnd"/>
      <w:r w:rsidRPr="000A67F3">
        <w:rPr>
          <w:rFonts w:ascii="Times New Roman" w:hAnsi="Times New Roman" w:cs="Times New Roman"/>
          <w:b/>
          <w:bCs/>
        </w:rPr>
        <w:t>. 7(04): 641-647.</w:t>
      </w:r>
    </w:p>
    <w:p w14:paraId="5DF95833" w14:textId="77777777" w:rsidR="00DE146F" w:rsidRPr="005915BD" w:rsidRDefault="00DE146F" w:rsidP="005915BD">
      <w:pPr>
        <w:pStyle w:val="ListParagraph"/>
        <w:numPr>
          <w:ilvl w:val="0"/>
          <w:numId w:val="3"/>
        </w:numPr>
        <w:spacing w:after="240" w:line="264" w:lineRule="auto"/>
        <w:jc w:val="both"/>
        <w:rPr>
          <w:rFonts w:ascii="Times New Roman" w:hAnsi="Times New Roman" w:cs="Times New Roman"/>
          <w:color w:val="000000" w:themeColor="text1"/>
        </w:rPr>
      </w:pPr>
      <w:r w:rsidRPr="005915BD">
        <w:rPr>
          <w:rFonts w:ascii="Times New Roman" w:eastAsia="Times New Roman" w:hAnsi="Times New Roman" w:cs="Times New Roman"/>
          <w:color w:val="000000" w:themeColor="text1"/>
        </w:rPr>
        <w:t xml:space="preserve">Ram, H., </w:t>
      </w:r>
      <w:proofErr w:type="spellStart"/>
      <w:r w:rsidRPr="005915BD">
        <w:rPr>
          <w:rFonts w:ascii="Times New Roman" w:eastAsia="Times New Roman" w:hAnsi="Times New Roman" w:cs="Times New Roman"/>
          <w:color w:val="000000" w:themeColor="text1"/>
        </w:rPr>
        <w:t>Hedau</w:t>
      </w:r>
      <w:proofErr w:type="spellEnd"/>
      <w:r w:rsidRPr="005915BD">
        <w:rPr>
          <w:rFonts w:ascii="Times New Roman" w:eastAsia="Times New Roman" w:hAnsi="Times New Roman" w:cs="Times New Roman"/>
          <w:color w:val="000000" w:themeColor="text1"/>
        </w:rPr>
        <w:t xml:space="preserve">, N. K., Chaudhari, G. V., Choudhary, M. </w:t>
      </w:r>
      <w:r>
        <w:rPr>
          <w:rFonts w:ascii="Times New Roman" w:eastAsia="Times New Roman" w:hAnsi="Times New Roman" w:cs="Times New Roman"/>
          <w:color w:val="000000" w:themeColor="text1"/>
        </w:rPr>
        <w:t>&amp;</w:t>
      </w:r>
      <w:r w:rsidRPr="005915BD">
        <w:rPr>
          <w:rFonts w:ascii="Times New Roman" w:eastAsia="Times New Roman" w:hAnsi="Times New Roman" w:cs="Times New Roman"/>
          <w:color w:val="000000" w:themeColor="text1"/>
        </w:rPr>
        <w:t xml:space="preserve"> Kant, L. (2021). Genetic diversity assessment in pea (Pisum sativum L.) using microsatellite markers. </w:t>
      </w:r>
      <w:r w:rsidRPr="005915BD">
        <w:rPr>
          <w:rFonts w:ascii="Times New Roman" w:eastAsia="Times New Roman" w:hAnsi="Times New Roman" w:cs="Times New Roman"/>
          <w:i/>
          <w:iCs/>
          <w:color w:val="000000" w:themeColor="text1"/>
        </w:rPr>
        <w:t>IJBSM</w:t>
      </w:r>
      <w:r w:rsidRPr="005915BD">
        <w:rPr>
          <w:rFonts w:ascii="Times New Roman" w:eastAsia="Times New Roman" w:hAnsi="Times New Roman" w:cs="Times New Roman"/>
          <w:color w:val="000000" w:themeColor="text1"/>
        </w:rPr>
        <w:t>, 12(4): 402-408.</w:t>
      </w:r>
    </w:p>
    <w:p w14:paraId="41B97791" w14:textId="77777777" w:rsidR="00DE146F" w:rsidRPr="005915BD" w:rsidRDefault="00DE146F" w:rsidP="005915BD">
      <w:pPr>
        <w:pStyle w:val="ListParagraph"/>
        <w:numPr>
          <w:ilvl w:val="0"/>
          <w:numId w:val="3"/>
        </w:numPr>
        <w:spacing w:after="240" w:line="288" w:lineRule="auto"/>
        <w:jc w:val="both"/>
        <w:rPr>
          <w:rFonts w:ascii="Times New Roman" w:hAnsi="Times New Roman" w:cs="Times New Roman"/>
          <w:color w:val="000000" w:themeColor="text1"/>
        </w:rPr>
      </w:pPr>
      <w:proofErr w:type="spellStart"/>
      <w:proofErr w:type="gramStart"/>
      <w:r w:rsidRPr="005915BD">
        <w:rPr>
          <w:rFonts w:ascii="Times New Roman" w:eastAsia="Times New Roman" w:hAnsi="Times New Roman" w:cs="Times New Roman"/>
          <w:color w:val="000000" w:themeColor="text1"/>
        </w:rPr>
        <w:t>Saha,N.R</w:t>
      </w:r>
      <w:proofErr w:type="spellEnd"/>
      <w:r w:rsidRPr="005915BD">
        <w:rPr>
          <w:rFonts w:ascii="Times New Roman" w:eastAsia="Times New Roman" w:hAnsi="Times New Roman" w:cs="Times New Roman"/>
          <w:color w:val="000000" w:themeColor="text1"/>
        </w:rPr>
        <w:t>.</w:t>
      </w:r>
      <w:proofErr w:type="gramEnd"/>
      <w:r w:rsidRPr="005915BD">
        <w:rPr>
          <w:rFonts w:ascii="Times New Roman" w:eastAsia="Times New Roman" w:hAnsi="Times New Roman" w:cs="Times New Roman"/>
          <w:color w:val="000000" w:themeColor="text1"/>
        </w:rPr>
        <w:t xml:space="preserve">, </w:t>
      </w:r>
      <w:proofErr w:type="spellStart"/>
      <w:r w:rsidRPr="005915BD">
        <w:rPr>
          <w:rFonts w:ascii="Times New Roman" w:eastAsia="Times New Roman" w:hAnsi="Times New Roman" w:cs="Times New Roman"/>
          <w:color w:val="000000" w:themeColor="text1"/>
        </w:rPr>
        <w:t>Farabi</w:t>
      </w:r>
      <w:proofErr w:type="spellEnd"/>
      <w:r w:rsidRPr="005915BD">
        <w:rPr>
          <w:rFonts w:ascii="Times New Roman" w:eastAsia="Times New Roman" w:hAnsi="Times New Roman" w:cs="Times New Roman"/>
          <w:color w:val="000000" w:themeColor="text1"/>
        </w:rPr>
        <w:t xml:space="preserve">, S., Azad, A., </w:t>
      </w:r>
      <w:proofErr w:type="spellStart"/>
      <w:r w:rsidRPr="005915BD">
        <w:rPr>
          <w:rFonts w:ascii="Times New Roman" w:eastAsia="Times New Roman" w:hAnsi="Times New Roman" w:cs="Times New Roman"/>
          <w:color w:val="000000" w:themeColor="text1"/>
        </w:rPr>
        <w:t>Hasanuzzaman</w:t>
      </w:r>
      <w:proofErr w:type="spellEnd"/>
      <w:r w:rsidRPr="005915BD">
        <w:rPr>
          <w:rFonts w:ascii="Times New Roman" w:eastAsia="Times New Roman" w:hAnsi="Times New Roman" w:cs="Times New Roman"/>
          <w:color w:val="000000" w:themeColor="text1"/>
        </w:rPr>
        <w:t xml:space="preserve">, M. </w:t>
      </w:r>
      <w:r>
        <w:rPr>
          <w:rFonts w:ascii="Times New Roman" w:eastAsia="Times New Roman" w:hAnsi="Times New Roman" w:cs="Times New Roman"/>
          <w:color w:val="000000" w:themeColor="text1"/>
        </w:rPr>
        <w:t>&amp;</w:t>
      </w:r>
      <w:r w:rsidRPr="005915BD">
        <w:rPr>
          <w:rFonts w:ascii="Times New Roman" w:eastAsia="Times New Roman" w:hAnsi="Times New Roman" w:cs="Times New Roman"/>
          <w:color w:val="000000" w:themeColor="text1"/>
        </w:rPr>
        <w:t xml:space="preserve"> Haque</w:t>
      </w:r>
      <w:r>
        <w:rPr>
          <w:rFonts w:ascii="Times New Roman" w:eastAsia="Times New Roman" w:hAnsi="Times New Roman" w:cs="Times New Roman"/>
          <w:color w:val="000000" w:themeColor="text1"/>
        </w:rPr>
        <w:t>,</w:t>
      </w:r>
      <w:r w:rsidRPr="005915BD">
        <w:rPr>
          <w:rFonts w:ascii="Times New Roman" w:eastAsia="Times New Roman" w:hAnsi="Times New Roman" w:cs="Times New Roman"/>
          <w:color w:val="000000" w:themeColor="text1"/>
        </w:rPr>
        <w:t xml:space="preserve"> M.S. (2020).Microsatellite  marker  based  genetic diversity analysis among the germplasm of an orphan legume  </w:t>
      </w:r>
      <w:proofErr w:type="spellStart"/>
      <w:r w:rsidRPr="005915BD">
        <w:rPr>
          <w:rFonts w:ascii="Times New Roman" w:eastAsia="Times New Roman" w:hAnsi="Times New Roman" w:cs="Times New Roman"/>
          <w:color w:val="000000" w:themeColor="text1"/>
        </w:rPr>
        <w:t>yardlong</w:t>
      </w:r>
      <w:proofErr w:type="spellEnd"/>
      <w:r w:rsidRPr="005915BD">
        <w:rPr>
          <w:rFonts w:ascii="Times New Roman" w:eastAsia="Times New Roman" w:hAnsi="Times New Roman" w:cs="Times New Roman"/>
          <w:color w:val="000000" w:themeColor="text1"/>
        </w:rPr>
        <w:t xml:space="preserve">  bean  (</w:t>
      </w:r>
      <w:r w:rsidRPr="005915BD">
        <w:rPr>
          <w:rFonts w:ascii="Times New Roman" w:eastAsia="Times New Roman" w:hAnsi="Times New Roman" w:cs="Times New Roman"/>
          <w:i/>
          <w:iCs/>
          <w:color w:val="000000" w:themeColor="text1"/>
        </w:rPr>
        <w:t xml:space="preserve">Vigna  </w:t>
      </w:r>
      <w:proofErr w:type="spellStart"/>
      <w:r w:rsidRPr="005915BD">
        <w:rPr>
          <w:rFonts w:ascii="Times New Roman" w:eastAsia="Times New Roman" w:hAnsi="Times New Roman" w:cs="Times New Roman"/>
          <w:i/>
          <w:iCs/>
          <w:color w:val="000000" w:themeColor="text1"/>
        </w:rPr>
        <w:t>unguiculata</w:t>
      </w:r>
      <w:proofErr w:type="spellEnd"/>
      <w:r w:rsidRPr="005915BD">
        <w:rPr>
          <w:rFonts w:ascii="Times New Roman" w:eastAsia="Times New Roman" w:hAnsi="Times New Roman" w:cs="Times New Roman"/>
          <w:color w:val="000000" w:themeColor="text1"/>
        </w:rPr>
        <w:t xml:space="preserve">  L.  Walp.) in Bangladesh.</w:t>
      </w:r>
      <w:r w:rsidRPr="005915BD">
        <w:rPr>
          <w:rFonts w:ascii="Times New Roman" w:eastAsia="Times New Roman" w:hAnsi="Times New Roman" w:cs="Times New Roman"/>
          <w:i/>
          <w:iCs/>
          <w:color w:val="000000" w:themeColor="text1"/>
        </w:rPr>
        <w:t xml:space="preserve"> Plant Cell </w:t>
      </w:r>
      <w:proofErr w:type="spellStart"/>
      <w:r w:rsidRPr="005915BD">
        <w:rPr>
          <w:rFonts w:ascii="Times New Roman" w:eastAsia="Times New Roman" w:hAnsi="Times New Roman" w:cs="Times New Roman"/>
          <w:i/>
          <w:iCs/>
          <w:color w:val="000000" w:themeColor="text1"/>
        </w:rPr>
        <w:t>Biotechnol</w:t>
      </w:r>
      <w:proofErr w:type="spellEnd"/>
      <w:r w:rsidRPr="005915BD">
        <w:rPr>
          <w:rFonts w:ascii="Times New Roman" w:eastAsia="Times New Roman" w:hAnsi="Times New Roman" w:cs="Times New Roman"/>
          <w:i/>
          <w:iCs/>
          <w:color w:val="000000" w:themeColor="text1"/>
        </w:rPr>
        <w:t>. Mol. Biol.</w:t>
      </w:r>
      <w:r>
        <w:rPr>
          <w:rFonts w:ascii="Times New Roman" w:eastAsia="Times New Roman" w:hAnsi="Times New Roman" w:cs="Times New Roman"/>
          <w:i/>
          <w:iCs/>
          <w:color w:val="000000" w:themeColor="text1"/>
        </w:rPr>
        <w:t>,</w:t>
      </w:r>
      <w:r w:rsidRPr="005915BD">
        <w:rPr>
          <w:rFonts w:ascii="Times New Roman" w:eastAsia="Times New Roman" w:hAnsi="Times New Roman" w:cs="Times New Roman"/>
          <w:i/>
          <w:iCs/>
          <w:color w:val="000000" w:themeColor="text1"/>
        </w:rPr>
        <w:t xml:space="preserve"> </w:t>
      </w:r>
      <w:r w:rsidRPr="005915BD">
        <w:rPr>
          <w:rFonts w:ascii="Times New Roman" w:eastAsia="Times New Roman" w:hAnsi="Times New Roman" w:cs="Times New Roman"/>
          <w:color w:val="000000" w:themeColor="text1"/>
        </w:rPr>
        <w:t>21(47-48), 43−52.</w:t>
      </w:r>
    </w:p>
    <w:p w14:paraId="032CC3C1" w14:textId="77777777" w:rsidR="00DE146F" w:rsidRPr="009949A8" w:rsidRDefault="00DE146F" w:rsidP="0095280A">
      <w:pPr>
        <w:pStyle w:val="ListParagraph"/>
        <w:numPr>
          <w:ilvl w:val="0"/>
          <w:numId w:val="3"/>
        </w:numPr>
        <w:spacing w:after="240" w:line="288" w:lineRule="auto"/>
        <w:jc w:val="both"/>
        <w:rPr>
          <w:rFonts w:ascii="Times New Roman" w:hAnsi="Times New Roman" w:cs="Times New Roman"/>
        </w:rPr>
      </w:pPr>
      <w:r w:rsidRPr="009949A8">
        <w:rPr>
          <w:rFonts w:ascii="Times New Roman" w:hAnsi="Times New Roman" w:cs="Times New Roman"/>
        </w:rPr>
        <w:t xml:space="preserve">Socio-Economic Statistical Information About Agriculture In </w:t>
      </w:r>
      <w:proofErr w:type="spellStart"/>
      <w:proofErr w:type="gramStart"/>
      <w:r w:rsidRPr="009949A8">
        <w:rPr>
          <w:rFonts w:ascii="Times New Roman" w:hAnsi="Times New Roman" w:cs="Times New Roman"/>
        </w:rPr>
        <w:t>India,IndiaStatAgriDatabase</w:t>
      </w:r>
      <w:proofErr w:type="spellEnd"/>
      <w:proofErr w:type="gramEnd"/>
      <w:r w:rsidRPr="009949A8">
        <w:rPr>
          <w:rFonts w:ascii="Times New Roman" w:hAnsi="Times New Roman" w:cs="Times New Roman"/>
        </w:rPr>
        <w:t>.</w:t>
      </w:r>
      <w:r>
        <w:rPr>
          <w:rFonts w:ascii="Times New Roman" w:hAnsi="Times New Roman" w:cs="Times New Roman"/>
        </w:rPr>
        <w:t xml:space="preserve"> </w:t>
      </w:r>
      <w:r w:rsidRPr="009949A8">
        <w:rPr>
          <w:rFonts w:ascii="Times New Roman" w:hAnsi="Times New Roman" w:cs="Times New Roman"/>
        </w:rPr>
        <w:t>https://www.indiastatagri.com</w:t>
      </w:r>
    </w:p>
    <w:p w14:paraId="675E80ED" w14:textId="77777777" w:rsidR="00DE146F" w:rsidRPr="000A67F3" w:rsidRDefault="00DE146F" w:rsidP="00DD1799">
      <w:pPr>
        <w:pStyle w:val="ListParagraph"/>
        <w:numPr>
          <w:ilvl w:val="0"/>
          <w:numId w:val="3"/>
        </w:numPr>
        <w:spacing w:after="240" w:line="288" w:lineRule="auto"/>
        <w:jc w:val="both"/>
        <w:rPr>
          <w:rFonts w:ascii="Times New Roman" w:hAnsi="Times New Roman" w:cs="Times New Roman"/>
          <w:b/>
          <w:bCs/>
          <w:color w:val="000000" w:themeColor="text1"/>
        </w:rPr>
      </w:pPr>
      <w:r w:rsidRPr="000A67F3">
        <w:rPr>
          <w:rFonts w:ascii="Times New Roman" w:hAnsi="Times New Roman" w:cs="Times New Roman"/>
          <w:b/>
          <w:bCs/>
          <w:color w:val="000000" w:themeColor="text1"/>
        </w:rPr>
        <w:t xml:space="preserve">Soumia, P. S., Srivastava, C., Pandi, G.G.P. &amp; </w:t>
      </w:r>
      <w:proofErr w:type="spellStart"/>
      <w:r w:rsidRPr="000A67F3">
        <w:rPr>
          <w:rFonts w:ascii="Times New Roman" w:hAnsi="Times New Roman" w:cs="Times New Roman"/>
          <w:b/>
          <w:bCs/>
          <w:color w:val="000000" w:themeColor="text1"/>
        </w:rPr>
        <w:t>Sabtharishi</w:t>
      </w:r>
      <w:proofErr w:type="spellEnd"/>
      <w:r w:rsidRPr="000A67F3">
        <w:rPr>
          <w:rFonts w:ascii="Times New Roman" w:hAnsi="Times New Roman" w:cs="Times New Roman"/>
          <w:b/>
          <w:bCs/>
          <w:color w:val="000000" w:themeColor="text1"/>
        </w:rPr>
        <w:t xml:space="preserve">, S. (2021). DNA fingerprinting of bruchid resistant mung bean genotypes using SSR markers. </w:t>
      </w:r>
      <w:r w:rsidRPr="000A67F3">
        <w:rPr>
          <w:rFonts w:ascii="Times New Roman" w:hAnsi="Times New Roman" w:cs="Times New Roman"/>
          <w:b/>
          <w:bCs/>
          <w:i/>
          <w:iCs/>
          <w:color w:val="000000" w:themeColor="text1"/>
        </w:rPr>
        <w:t>Indian Journal of Entomology, 83</w:t>
      </w:r>
      <w:r w:rsidRPr="000A67F3">
        <w:rPr>
          <w:rFonts w:ascii="Times New Roman" w:hAnsi="Times New Roman" w:cs="Times New Roman"/>
          <w:b/>
          <w:bCs/>
          <w:color w:val="000000" w:themeColor="text1"/>
        </w:rPr>
        <w:t>(2), 288-291. https://doi.org/10.5958/0974-8172.2021.00039.0.</w:t>
      </w:r>
    </w:p>
    <w:p w14:paraId="2F84FEAF" w14:textId="77777777" w:rsidR="00DE146F" w:rsidRPr="000A67F3" w:rsidRDefault="00DE146F" w:rsidP="00465BD2">
      <w:pPr>
        <w:pStyle w:val="ListParagraph"/>
        <w:numPr>
          <w:ilvl w:val="0"/>
          <w:numId w:val="3"/>
        </w:numPr>
        <w:spacing w:after="240" w:line="288" w:lineRule="auto"/>
        <w:jc w:val="both"/>
        <w:rPr>
          <w:rFonts w:ascii="Times New Roman" w:hAnsi="Times New Roman" w:cs="Times New Roman"/>
          <w:b/>
          <w:bCs/>
          <w:color w:val="000000" w:themeColor="text1"/>
        </w:rPr>
      </w:pPr>
      <w:r w:rsidRPr="000A67F3">
        <w:rPr>
          <w:rFonts w:ascii="Times New Roman" w:hAnsi="Times New Roman" w:cs="Times New Roman"/>
          <w:b/>
          <w:bCs/>
        </w:rPr>
        <w:t>Swapnil Sonker, Y. C. Gupta, A. K. Singh, V. P. Sonkar &amp; S. Kumar (2019). SSR based molecular characterization and genetic diversity analysis of cowpea (</w:t>
      </w:r>
      <w:r w:rsidRPr="000A67F3">
        <w:rPr>
          <w:rFonts w:ascii="Times New Roman" w:hAnsi="Times New Roman" w:cs="Times New Roman"/>
          <w:b/>
          <w:bCs/>
          <w:i/>
          <w:iCs/>
        </w:rPr>
        <w:t>Vigna unguiculata</w:t>
      </w:r>
      <w:r w:rsidRPr="000A67F3">
        <w:rPr>
          <w:rFonts w:ascii="Times New Roman" w:hAnsi="Times New Roman" w:cs="Times New Roman"/>
          <w:b/>
          <w:bCs/>
        </w:rPr>
        <w:t xml:space="preserve"> l. Walp) accessions. </w:t>
      </w:r>
      <w:r w:rsidRPr="000A67F3">
        <w:rPr>
          <w:rFonts w:ascii="Times New Roman" w:hAnsi="Times New Roman" w:cs="Times New Roman"/>
          <w:b/>
          <w:bCs/>
          <w:i/>
          <w:iCs/>
        </w:rPr>
        <w:t>Plant Archives</w:t>
      </w:r>
      <w:r w:rsidRPr="000A67F3">
        <w:rPr>
          <w:rFonts w:ascii="Times New Roman" w:hAnsi="Times New Roman" w:cs="Times New Roman"/>
          <w:b/>
          <w:bCs/>
        </w:rPr>
        <w:t>, vol. 19, no. Supplement 2, pp. 995-1001. </w:t>
      </w:r>
    </w:p>
    <w:p w14:paraId="1C2B5059" w14:textId="77777777" w:rsidR="00DE146F" w:rsidRPr="005915BD" w:rsidRDefault="00DE146F" w:rsidP="005915BD">
      <w:pPr>
        <w:pStyle w:val="ListParagraph"/>
        <w:numPr>
          <w:ilvl w:val="0"/>
          <w:numId w:val="3"/>
        </w:numPr>
        <w:spacing w:after="240" w:line="288" w:lineRule="auto"/>
        <w:jc w:val="both"/>
        <w:rPr>
          <w:rFonts w:ascii="Times New Roman" w:eastAsia="Times New Roman" w:hAnsi="Times New Roman" w:cs="Times New Roman"/>
          <w:color w:val="000000" w:themeColor="text1"/>
        </w:rPr>
      </w:pPr>
      <w:r w:rsidRPr="005915BD">
        <w:rPr>
          <w:rFonts w:ascii="Times New Roman" w:eastAsia="Times New Roman" w:hAnsi="Times New Roman" w:cs="Times New Roman"/>
          <w:color w:val="000000" w:themeColor="text1"/>
        </w:rPr>
        <w:t xml:space="preserve">Vashist, U., Boora, K.S. </w:t>
      </w:r>
      <w:r>
        <w:rPr>
          <w:rFonts w:ascii="Times New Roman" w:eastAsia="Times New Roman" w:hAnsi="Times New Roman" w:cs="Times New Roman"/>
          <w:color w:val="000000" w:themeColor="text1"/>
        </w:rPr>
        <w:t>&amp;</w:t>
      </w:r>
      <w:r w:rsidRPr="005915BD">
        <w:rPr>
          <w:rFonts w:ascii="Times New Roman" w:eastAsia="Times New Roman" w:hAnsi="Times New Roman" w:cs="Times New Roman"/>
          <w:color w:val="000000" w:themeColor="text1"/>
        </w:rPr>
        <w:t xml:space="preserve"> Kumar, M. (2019). Evaluation of genetic diversity among chickpea (</w:t>
      </w:r>
      <w:r w:rsidRPr="005915BD">
        <w:rPr>
          <w:rFonts w:ascii="Times New Roman" w:eastAsia="Times New Roman" w:hAnsi="Times New Roman" w:cs="Times New Roman"/>
          <w:i/>
          <w:iCs/>
          <w:color w:val="000000" w:themeColor="text1"/>
        </w:rPr>
        <w:t>Cicer arietinum</w:t>
      </w:r>
      <w:r w:rsidRPr="005915BD">
        <w:rPr>
          <w:rFonts w:ascii="Times New Roman" w:eastAsia="Times New Roman" w:hAnsi="Times New Roman" w:cs="Times New Roman"/>
          <w:color w:val="000000" w:themeColor="text1"/>
        </w:rPr>
        <w:t xml:space="preserve">) genotypes using PCR based simple sequence repeats markers. </w:t>
      </w:r>
      <w:r w:rsidRPr="005915BD">
        <w:rPr>
          <w:rFonts w:ascii="Times New Roman" w:eastAsia="Times New Roman" w:hAnsi="Times New Roman" w:cs="Times New Roman"/>
          <w:i/>
          <w:iCs/>
          <w:color w:val="000000" w:themeColor="text1"/>
        </w:rPr>
        <w:t xml:space="preserve">TPI, </w:t>
      </w:r>
      <w:r w:rsidRPr="005915BD">
        <w:rPr>
          <w:rFonts w:ascii="Times New Roman" w:eastAsia="Times New Roman" w:hAnsi="Times New Roman" w:cs="Times New Roman"/>
          <w:color w:val="000000" w:themeColor="text1"/>
        </w:rPr>
        <w:t>8(2): 182−188.</w:t>
      </w:r>
    </w:p>
    <w:p w14:paraId="44B638D4" w14:textId="77777777" w:rsidR="00DE146F" w:rsidRPr="00B75D1C" w:rsidRDefault="00DE146F" w:rsidP="00DD1799">
      <w:pPr>
        <w:pStyle w:val="ListParagraph"/>
        <w:numPr>
          <w:ilvl w:val="0"/>
          <w:numId w:val="3"/>
        </w:numPr>
        <w:spacing w:after="240" w:line="288" w:lineRule="auto"/>
        <w:jc w:val="both"/>
        <w:rPr>
          <w:rFonts w:ascii="Times New Roman" w:hAnsi="Times New Roman" w:cs="Times New Roman"/>
          <w:color w:val="000000" w:themeColor="text1"/>
        </w:rPr>
      </w:pPr>
      <w:r w:rsidRPr="005915BD">
        <w:rPr>
          <w:rFonts w:ascii="Times New Roman" w:eastAsia="Times New Roman" w:hAnsi="Times New Roman" w:cs="Times New Roman"/>
          <w:color w:val="000000" w:themeColor="text1"/>
        </w:rPr>
        <w:t xml:space="preserve">Vinay, K., Rao, P. J. M., Kishore, N. S. </w:t>
      </w:r>
      <w:r>
        <w:rPr>
          <w:rFonts w:ascii="Times New Roman" w:eastAsia="Times New Roman" w:hAnsi="Times New Roman" w:cs="Times New Roman"/>
          <w:color w:val="000000" w:themeColor="text1"/>
        </w:rPr>
        <w:t>&amp;</w:t>
      </w:r>
      <w:r w:rsidRPr="005915BD">
        <w:rPr>
          <w:rFonts w:ascii="Times New Roman" w:eastAsia="Times New Roman" w:hAnsi="Times New Roman" w:cs="Times New Roman"/>
          <w:color w:val="000000" w:themeColor="text1"/>
        </w:rPr>
        <w:t xml:space="preserve"> Hari, Y. (2022). Assessment of genetic diversity among cowpea (</w:t>
      </w:r>
      <w:r w:rsidRPr="005915BD">
        <w:rPr>
          <w:rFonts w:ascii="Times New Roman" w:eastAsia="Times New Roman" w:hAnsi="Times New Roman" w:cs="Times New Roman"/>
          <w:i/>
          <w:iCs/>
          <w:color w:val="000000" w:themeColor="text1"/>
        </w:rPr>
        <w:t>Vigna Unguiculata</w:t>
      </w:r>
      <w:r w:rsidRPr="005915BD">
        <w:rPr>
          <w:rFonts w:ascii="Times New Roman" w:eastAsia="Times New Roman" w:hAnsi="Times New Roman" w:cs="Times New Roman"/>
          <w:color w:val="000000" w:themeColor="text1"/>
        </w:rPr>
        <w:t xml:space="preserve"> (L.) Walp) genotypes using SSR Markers. </w:t>
      </w:r>
      <w:r w:rsidRPr="005915BD">
        <w:rPr>
          <w:rFonts w:ascii="Times New Roman" w:eastAsia="Times New Roman" w:hAnsi="Times New Roman" w:cs="Times New Roman"/>
          <w:i/>
          <w:iCs/>
          <w:color w:val="000000" w:themeColor="text1"/>
        </w:rPr>
        <w:t>IJBSM</w:t>
      </w:r>
      <w:r w:rsidRPr="005915BD">
        <w:rPr>
          <w:rFonts w:ascii="Times New Roman" w:eastAsia="Times New Roman" w:hAnsi="Times New Roman" w:cs="Times New Roman"/>
          <w:color w:val="000000" w:themeColor="text1"/>
        </w:rPr>
        <w:t>, 13(8): 815-821.</w:t>
      </w:r>
    </w:p>
    <w:p w14:paraId="44CFE9DB" w14:textId="21D64E05" w:rsidR="00DE146F" w:rsidRPr="00DE146F" w:rsidRDefault="00DE146F" w:rsidP="00DE146F">
      <w:pPr>
        <w:shd w:val="clear" w:color="auto" w:fill="FFFFFF"/>
        <w:spacing w:after="0" w:line="240" w:lineRule="auto"/>
        <w:ind w:left="360"/>
        <w:rPr>
          <w:rFonts w:ascii="Times New Roman" w:hAnsi="Times New Roman" w:cs="Times New Roman"/>
          <w:color w:val="000000" w:themeColor="text1"/>
          <w:sz w:val="28"/>
          <w:szCs w:val="28"/>
        </w:rPr>
      </w:pPr>
    </w:p>
    <w:p w14:paraId="6DAB0D02" w14:textId="279FA9C2" w:rsidR="002666C8" w:rsidRPr="002666C8" w:rsidRDefault="002666C8" w:rsidP="00DE146F">
      <w:pPr>
        <w:pStyle w:val="ListParagraph"/>
        <w:shd w:val="clear" w:color="auto" w:fill="FFFFFF"/>
        <w:spacing w:after="0" w:line="240" w:lineRule="auto"/>
        <w:jc w:val="both"/>
        <w:rPr>
          <w:rFonts w:ascii="Times New Roman" w:hAnsi="Times New Roman" w:cs="Times New Roman"/>
          <w:color w:val="000000" w:themeColor="text1"/>
        </w:rPr>
      </w:pPr>
    </w:p>
    <w:sectPr w:rsidR="002666C8" w:rsidRPr="002666C8" w:rsidSect="00BC6DD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11DE0"/>
    <w:multiLevelType w:val="hybridMultilevel"/>
    <w:tmpl w:val="C7D60230"/>
    <w:lvl w:ilvl="0" w:tplc="563A7522">
      <w:numFmt w:val="bullet"/>
      <w:lvlText w:val=""/>
      <w:lvlJc w:val="left"/>
      <w:pPr>
        <w:ind w:left="1727" w:hanging="360"/>
      </w:pPr>
      <w:rPr>
        <w:rFonts w:ascii="Symbol" w:eastAsia="Symbol" w:hAnsi="Symbol" w:cs="Symbol" w:hint="default"/>
        <w:w w:val="100"/>
        <w:sz w:val="24"/>
        <w:szCs w:val="24"/>
        <w:lang w:val="en-US" w:eastAsia="en-US" w:bidi="ar-SA"/>
      </w:rPr>
    </w:lvl>
    <w:lvl w:ilvl="1" w:tplc="0EDED742">
      <w:numFmt w:val="bullet"/>
      <w:lvlText w:val="•"/>
      <w:lvlJc w:val="left"/>
      <w:pPr>
        <w:ind w:left="2624" w:hanging="360"/>
      </w:pPr>
      <w:rPr>
        <w:rFonts w:hint="default"/>
        <w:lang w:val="en-US" w:eastAsia="en-US" w:bidi="ar-SA"/>
      </w:rPr>
    </w:lvl>
    <w:lvl w:ilvl="2" w:tplc="99943B8E">
      <w:numFmt w:val="bullet"/>
      <w:lvlText w:val="•"/>
      <w:lvlJc w:val="left"/>
      <w:pPr>
        <w:ind w:left="3529" w:hanging="360"/>
      </w:pPr>
      <w:rPr>
        <w:rFonts w:hint="default"/>
        <w:lang w:val="en-US" w:eastAsia="en-US" w:bidi="ar-SA"/>
      </w:rPr>
    </w:lvl>
    <w:lvl w:ilvl="3" w:tplc="1F428D58">
      <w:numFmt w:val="bullet"/>
      <w:lvlText w:val="•"/>
      <w:lvlJc w:val="left"/>
      <w:pPr>
        <w:ind w:left="4433" w:hanging="360"/>
      </w:pPr>
      <w:rPr>
        <w:rFonts w:hint="default"/>
        <w:lang w:val="en-US" w:eastAsia="en-US" w:bidi="ar-SA"/>
      </w:rPr>
    </w:lvl>
    <w:lvl w:ilvl="4" w:tplc="EE6A0B92">
      <w:numFmt w:val="bullet"/>
      <w:lvlText w:val="•"/>
      <w:lvlJc w:val="left"/>
      <w:pPr>
        <w:ind w:left="5338" w:hanging="360"/>
      </w:pPr>
      <w:rPr>
        <w:rFonts w:hint="default"/>
        <w:lang w:val="en-US" w:eastAsia="en-US" w:bidi="ar-SA"/>
      </w:rPr>
    </w:lvl>
    <w:lvl w:ilvl="5" w:tplc="26E463F4">
      <w:numFmt w:val="bullet"/>
      <w:lvlText w:val="•"/>
      <w:lvlJc w:val="left"/>
      <w:pPr>
        <w:ind w:left="6243" w:hanging="360"/>
      </w:pPr>
      <w:rPr>
        <w:rFonts w:hint="default"/>
        <w:lang w:val="en-US" w:eastAsia="en-US" w:bidi="ar-SA"/>
      </w:rPr>
    </w:lvl>
    <w:lvl w:ilvl="6" w:tplc="14E600C6">
      <w:numFmt w:val="bullet"/>
      <w:lvlText w:val="•"/>
      <w:lvlJc w:val="left"/>
      <w:pPr>
        <w:ind w:left="7147" w:hanging="360"/>
      </w:pPr>
      <w:rPr>
        <w:rFonts w:hint="default"/>
        <w:lang w:val="en-US" w:eastAsia="en-US" w:bidi="ar-SA"/>
      </w:rPr>
    </w:lvl>
    <w:lvl w:ilvl="7" w:tplc="E752CFFC">
      <w:numFmt w:val="bullet"/>
      <w:lvlText w:val="•"/>
      <w:lvlJc w:val="left"/>
      <w:pPr>
        <w:ind w:left="8052" w:hanging="360"/>
      </w:pPr>
      <w:rPr>
        <w:rFonts w:hint="default"/>
        <w:lang w:val="en-US" w:eastAsia="en-US" w:bidi="ar-SA"/>
      </w:rPr>
    </w:lvl>
    <w:lvl w:ilvl="8" w:tplc="A69C2B6E">
      <w:numFmt w:val="bullet"/>
      <w:lvlText w:val="•"/>
      <w:lvlJc w:val="left"/>
      <w:pPr>
        <w:ind w:left="8957" w:hanging="360"/>
      </w:pPr>
      <w:rPr>
        <w:rFonts w:hint="default"/>
        <w:lang w:val="en-US" w:eastAsia="en-US" w:bidi="ar-SA"/>
      </w:rPr>
    </w:lvl>
  </w:abstractNum>
  <w:abstractNum w:abstractNumId="1" w15:restartNumberingAfterBreak="0">
    <w:nsid w:val="374937DD"/>
    <w:multiLevelType w:val="hybridMultilevel"/>
    <w:tmpl w:val="DBC83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427DA"/>
    <w:multiLevelType w:val="hybridMultilevel"/>
    <w:tmpl w:val="9E046718"/>
    <w:lvl w:ilvl="0" w:tplc="0409000B">
      <w:start w:val="1"/>
      <w:numFmt w:val="bullet"/>
      <w:lvlText w:val=""/>
      <w:lvlJc w:val="left"/>
      <w:pPr>
        <w:tabs>
          <w:tab w:val="num" w:pos="720"/>
        </w:tabs>
        <w:ind w:left="720" w:hanging="360"/>
      </w:pPr>
      <w:rPr>
        <w:rFonts w:ascii="Wingdings" w:hAnsi="Wingdings" w:hint="default"/>
      </w:rPr>
    </w:lvl>
    <w:lvl w:ilvl="1" w:tplc="1CE8659E" w:tentative="1">
      <w:start w:val="1"/>
      <w:numFmt w:val="bullet"/>
      <w:lvlText w:val="•"/>
      <w:lvlJc w:val="left"/>
      <w:pPr>
        <w:tabs>
          <w:tab w:val="num" w:pos="1440"/>
        </w:tabs>
        <w:ind w:left="1440" w:hanging="360"/>
      </w:pPr>
      <w:rPr>
        <w:rFonts w:ascii="Arial" w:hAnsi="Arial" w:hint="default"/>
      </w:rPr>
    </w:lvl>
    <w:lvl w:ilvl="2" w:tplc="BD924512" w:tentative="1">
      <w:start w:val="1"/>
      <w:numFmt w:val="bullet"/>
      <w:lvlText w:val="•"/>
      <w:lvlJc w:val="left"/>
      <w:pPr>
        <w:tabs>
          <w:tab w:val="num" w:pos="2160"/>
        </w:tabs>
        <w:ind w:left="2160" w:hanging="360"/>
      </w:pPr>
      <w:rPr>
        <w:rFonts w:ascii="Arial" w:hAnsi="Arial" w:hint="default"/>
      </w:rPr>
    </w:lvl>
    <w:lvl w:ilvl="3" w:tplc="41C2401E" w:tentative="1">
      <w:start w:val="1"/>
      <w:numFmt w:val="bullet"/>
      <w:lvlText w:val="•"/>
      <w:lvlJc w:val="left"/>
      <w:pPr>
        <w:tabs>
          <w:tab w:val="num" w:pos="2880"/>
        </w:tabs>
        <w:ind w:left="2880" w:hanging="360"/>
      </w:pPr>
      <w:rPr>
        <w:rFonts w:ascii="Arial" w:hAnsi="Arial" w:hint="default"/>
      </w:rPr>
    </w:lvl>
    <w:lvl w:ilvl="4" w:tplc="1E4CC2C4" w:tentative="1">
      <w:start w:val="1"/>
      <w:numFmt w:val="bullet"/>
      <w:lvlText w:val="•"/>
      <w:lvlJc w:val="left"/>
      <w:pPr>
        <w:tabs>
          <w:tab w:val="num" w:pos="3600"/>
        </w:tabs>
        <w:ind w:left="3600" w:hanging="360"/>
      </w:pPr>
      <w:rPr>
        <w:rFonts w:ascii="Arial" w:hAnsi="Arial" w:hint="default"/>
      </w:rPr>
    </w:lvl>
    <w:lvl w:ilvl="5" w:tplc="51E885D2" w:tentative="1">
      <w:start w:val="1"/>
      <w:numFmt w:val="bullet"/>
      <w:lvlText w:val="•"/>
      <w:lvlJc w:val="left"/>
      <w:pPr>
        <w:tabs>
          <w:tab w:val="num" w:pos="4320"/>
        </w:tabs>
        <w:ind w:left="4320" w:hanging="360"/>
      </w:pPr>
      <w:rPr>
        <w:rFonts w:ascii="Arial" w:hAnsi="Arial" w:hint="default"/>
      </w:rPr>
    </w:lvl>
    <w:lvl w:ilvl="6" w:tplc="47BC6786" w:tentative="1">
      <w:start w:val="1"/>
      <w:numFmt w:val="bullet"/>
      <w:lvlText w:val="•"/>
      <w:lvlJc w:val="left"/>
      <w:pPr>
        <w:tabs>
          <w:tab w:val="num" w:pos="5040"/>
        </w:tabs>
        <w:ind w:left="5040" w:hanging="360"/>
      </w:pPr>
      <w:rPr>
        <w:rFonts w:ascii="Arial" w:hAnsi="Arial" w:hint="default"/>
      </w:rPr>
    </w:lvl>
    <w:lvl w:ilvl="7" w:tplc="D958A70E" w:tentative="1">
      <w:start w:val="1"/>
      <w:numFmt w:val="bullet"/>
      <w:lvlText w:val="•"/>
      <w:lvlJc w:val="left"/>
      <w:pPr>
        <w:tabs>
          <w:tab w:val="num" w:pos="5760"/>
        </w:tabs>
        <w:ind w:left="5760" w:hanging="360"/>
      </w:pPr>
      <w:rPr>
        <w:rFonts w:ascii="Arial" w:hAnsi="Arial" w:hint="default"/>
      </w:rPr>
    </w:lvl>
    <w:lvl w:ilvl="8" w:tplc="4CE2ED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D1337EA"/>
    <w:multiLevelType w:val="multilevel"/>
    <w:tmpl w:val="ACB8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C825A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3F84"/>
    <w:rsid w:val="000133FA"/>
    <w:rsid w:val="00026B6C"/>
    <w:rsid w:val="00072094"/>
    <w:rsid w:val="00095AE1"/>
    <w:rsid w:val="000A67F3"/>
    <w:rsid w:val="000B4C76"/>
    <w:rsid w:val="000D08EF"/>
    <w:rsid w:val="000D3F2E"/>
    <w:rsid w:val="000D3F84"/>
    <w:rsid w:val="00103BB0"/>
    <w:rsid w:val="00106C7C"/>
    <w:rsid w:val="0011203D"/>
    <w:rsid w:val="00117EF6"/>
    <w:rsid w:val="0014165C"/>
    <w:rsid w:val="0014195A"/>
    <w:rsid w:val="0014401B"/>
    <w:rsid w:val="00155659"/>
    <w:rsid w:val="0015585A"/>
    <w:rsid w:val="00164B45"/>
    <w:rsid w:val="00174594"/>
    <w:rsid w:val="001D63FE"/>
    <w:rsid w:val="00206D1C"/>
    <w:rsid w:val="00234D5C"/>
    <w:rsid w:val="00246BA6"/>
    <w:rsid w:val="0025502B"/>
    <w:rsid w:val="002666C8"/>
    <w:rsid w:val="00272486"/>
    <w:rsid w:val="00291A53"/>
    <w:rsid w:val="00333C67"/>
    <w:rsid w:val="00382C63"/>
    <w:rsid w:val="00384602"/>
    <w:rsid w:val="003A5D39"/>
    <w:rsid w:val="003E3C9B"/>
    <w:rsid w:val="003E61DD"/>
    <w:rsid w:val="003E6448"/>
    <w:rsid w:val="003E7004"/>
    <w:rsid w:val="003E7814"/>
    <w:rsid w:val="003F25BF"/>
    <w:rsid w:val="0040398A"/>
    <w:rsid w:val="00411461"/>
    <w:rsid w:val="00414676"/>
    <w:rsid w:val="004316B7"/>
    <w:rsid w:val="00434C13"/>
    <w:rsid w:val="00465BD2"/>
    <w:rsid w:val="00472988"/>
    <w:rsid w:val="0047367E"/>
    <w:rsid w:val="0048055A"/>
    <w:rsid w:val="0048447A"/>
    <w:rsid w:val="004B682E"/>
    <w:rsid w:val="004D1859"/>
    <w:rsid w:val="004E5DCA"/>
    <w:rsid w:val="004F7777"/>
    <w:rsid w:val="0050365D"/>
    <w:rsid w:val="00571816"/>
    <w:rsid w:val="005758A7"/>
    <w:rsid w:val="005773DE"/>
    <w:rsid w:val="005864C2"/>
    <w:rsid w:val="00587CEE"/>
    <w:rsid w:val="005915BD"/>
    <w:rsid w:val="005C6945"/>
    <w:rsid w:val="005E5E93"/>
    <w:rsid w:val="005E63D9"/>
    <w:rsid w:val="005F1BF2"/>
    <w:rsid w:val="005F529E"/>
    <w:rsid w:val="0060283E"/>
    <w:rsid w:val="00620CF1"/>
    <w:rsid w:val="00627963"/>
    <w:rsid w:val="00662838"/>
    <w:rsid w:val="006809B9"/>
    <w:rsid w:val="006960C9"/>
    <w:rsid w:val="006B7338"/>
    <w:rsid w:val="006C638E"/>
    <w:rsid w:val="006F0CCF"/>
    <w:rsid w:val="0072038E"/>
    <w:rsid w:val="00721A76"/>
    <w:rsid w:val="007454A6"/>
    <w:rsid w:val="00747F5E"/>
    <w:rsid w:val="007546C0"/>
    <w:rsid w:val="00756A69"/>
    <w:rsid w:val="00761D6F"/>
    <w:rsid w:val="00767C87"/>
    <w:rsid w:val="00771DAF"/>
    <w:rsid w:val="007834A4"/>
    <w:rsid w:val="007843F4"/>
    <w:rsid w:val="00795C04"/>
    <w:rsid w:val="007A1485"/>
    <w:rsid w:val="007A1AB2"/>
    <w:rsid w:val="007C2111"/>
    <w:rsid w:val="007E16AF"/>
    <w:rsid w:val="007F1EE1"/>
    <w:rsid w:val="00801291"/>
    <w:rsid w:val="0080302D"/>
    <w:rsid w:val="008340F7"/>
    <w:rsid w:val="008560FD"/>
    <w:rsid w:val="00865714"/>
    <w:rsid w:val="00881174"/>
    <w:rsid w:val="008B204C"/>
    <w:rsid w:val="008B3283"/>
    <w:rsid w:val="008B6E61"/>
    <w:rsid w:val="008E50A3"/>
    <w:rsid w:val="0091344E"/>
    <w:rsid w:val="00920D8F"/>
    <w:rsid w:val="00950112"/>
    <w:rsid w:val="00952003"/>
    <w:rsid w:val="0095280A"/>
    <w:rsid w:val="009567A6"/>
    <w:rsid w:val="009803AA"/>
    <w:rsid w:val="00992882"/>
    <w:rsid w:val="00993D10"/>
    <w:rsid w:val="009949A8"/>
    <w:rsid w:val="009A1041"/>
    <w:rsid w:val="009B4AD6"/>
    <w:rsid w:val="009C4521"/>
    <w:rsid w:val="009E1FB6"/>
    <w:rsid w:val="009E2657"/>
    <w:rsid w:val="009E27CA"/>
    <w:rsid w:val="009F2BCA"/>
    <w:rsid w:val="009F7017"/>
    <w:rsid w:val="00A06092"/>
    <w:rsid w:val="00A17718"/>
    <w:rsid w:val="00A209AD"/>
    <w:rsid w:val="00A22946"/>
    <w:rsid w:val="00A27081"/>
    <w:rsid w:val="00A46573"/>
    <w:rsid w:val="00A64F49"/>
    <w:rsid w:val="00A71608"/>
    <w:rsid w:val="00A7693D"/>
    <w:rsid w:val="00A962F0"/>
    <w:rsid w:val="00A96A06"/>
    <w:rsid w:val="00AB19B6"/>
    <w:rsid w:val="00AC0A8E"/>
    <w:rsid w:val="00AF0910"/>
    <w:rsid w:val="00B06221"/>
    <w:rsid w:val="00B32A2B"/>
    <w:rsid w:val="00B42047"/>
    <w:rsid w:val="00B634E1"/>
    <w:rsid w:val="00B65024"/>
    <w:rsid w:val="00B75D1C"/>
    <w:rsid w:val="00BB67AF"/>
    <w:rsid w:val="00BC6DDA"/>
    <w:rsid w:val="00BD1590"/>
    <w:rsid w:val="00BD4171"/>
    <w:rsid w:val="00C14CFA"/>
    <w:rsid w:val="00C17129"/>
    <w:rsid w:val="00C443D8"/>
    <w:rsid w:val="00C46F03"/>
    <w:rsid w:val="00C640D1"/>
    <w:rsid w:val="00C93652"/>
    <w:rsid w:val="00C94B62"/>
    <w:rsid w:val="00C95A0F"/>
    <w:rsid w:val="00CA10EE"/>
    <w:rsid w:val="00CB704E"/>
    <w:rsid w:val="00CB75EA"/>
    <w:rsid w:val="00CD5E3C"/>
    <w:rsid w:val="00CD64C6"/>
    <w:rsid w:val="00D0196C"/>
    <w:rsid w:val="00D30E33"/>
    <w:rsid w:val="00D37117"/>
    <w:rsid w:val="00D62E58"/>
    <w:rsid w:val="00D7512C"/>
    <w:rsid w:val="00D80F80"/>
    <w:rsid w:val="00D8350E"/>
    <w:rsid w:val="00DA4F69"/>
    <w:rsid w:val="00DC246F"/>
    <w:rsid w:val="00DD1799"/>
    <w:rsid w:val="00DD23AA"/>
    <w:rsid w:val="00DE146F"/>
    <w:rsid w:val="00DF3388"/>
    <w:rsid w:val="00E00890"/>
    <w:rsid w:val="00E200D1"/>
    <w:rsid w:val="00E3273B"/>
    <w:rsid w:val="00E35948"/>
    <w:rsid w:val="00E45484"/>
    <w:rsid w:val="00E60CC2"/>
    <w:rsid w:val="00E62102"/>
    <w:rsid w:val="00E7492B"/>
    <w:rsid w:val="00E83A0B"/>
    <w:rsid w:val="00E913C6"/>
    <w:rsid w:val="00EA64FE"/>
    <w:rsid w:val="00EB39F3"/>
    <w:rsid w:val="00EB4D23"/>
    <w:rsid w:val="00F32105"/>
    <w:rsid w:val="00F3692E"/>
    <w:rsid w:val="00F420DD"/>
    <w:rsid w:val="00F425D7"/>
    <w:rsid w:val="00F8309A"/>
    <w:rsid w:val="00F92C4B"/>
    <w:rsid w:val="00FA34F0"/>
    <w:rsid w:val="00FA7182"/>
    <w:rsid w:val="00FB2995"/>
    <w:rsid w:val="00FC44FB"/>
    <w:rsid w:val="00FE4A99"/>
    <w:rsid w:val="00FF1465"/>
    <w:rsid w:val="00FF3749"/>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D419"/>
  <w15:chartTrackingRefBased/>
  <w15:docId w15:val="{E9D9F161-C886-47F6-B984-36D4A4A8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F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F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F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F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F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D3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F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F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F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F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F84"/>
    <w:rPr>
      <w:rFonts w:eastAsiaTheme="majorEastAsia" w:cstheme="majorBidi"/>
      <w:color w:val="2F5496" w:themeColor="accent1" w:themeShade="BF"/>
    </w:rPr>
  </w:style>
  <w:style w:type="character" w:customStyle="1" w:styleId="Heading6Char">
    <w:name w:val="Heading 6 Char"/>
    <w:basedOn w:val="DefaultParagraphFont"/>
    <w:link w:val="Heading6"/>
    <w:rsid w:val="000D3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F84"/>
    <w:rPr>
      <w:rFonts w:eastAsiaTheme="majorEastAsia" w:cstheme="majorBidi"/>
      <w:color w:val="272727" w:themeColor="text1" w:themeTint="D8"/>
    </w:rPr>
  </w:style>
  <w:style w:type="paragraph" w:styleId="Title">
    <w:name w:val="Title"/>
    <w:basedOn w:val="Normal"/>
    <w:next w:val="Normal"/>
    <w:link w:val="TitleChar"/>
    <w:uiPriority w:val="10"/>
    <w:qFormat/>
    <w:rsid w:val="000D3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F84"/>
    <w:pPr>
      <w:spacing w:before="160"/>
      <w:jc w:val="center"/>
    </w:pPr>
    <w:rPr>
      <w:i/>
      <w:iCs/>
      <w:color w:val="404040" w:themeColor="text1" w:themeTint="BF"/>
    </w:rPr>
  </w:style>
  <w:style w:type="character" w:customStyle="1" w:styleId="QuoteChar">
    <w:name w:val="Quote Char"/>
    <w:basedOn w:val="DefaultParagraphFont"/>
    <w:link w:val="Quote"/>
    <w:uiPriority w:val="29"/>
    <w:rsid w:val="000D3F84"/>
    <w:rPr>
      <w:i/>
      <w:iCs/>
      <w:color w:val="404040" w:themeColor="text1" w:themeTint="BF"/>
    </w:rPr>
  </w:style>
  <w:style w:type="paragraph" w:styleId="ListParagraph">
    <w:name w:val="List Paragraph"/>
    <w:basedOn w:val="Normal"/>
    <w:uiPriority w:val="1"/>
    <w:qFormat/>
    <w:rsid w:val="000D3F84"/>
    <w:pPr>
      <w:ind w:left="720"/>
      <w:contextualSpacing/>
    </w:pPr>
  </w:style>
  <w:style w:type="character" w:styleId="IntenseEmphasis">
    <w:name w:val="Intense Emphasis"/>
    <w:basedOn w:val="DefaultParagraphFont"/>
    <w:uiPriority w:val="21"/>
    <w:qFormat/>
    <w:rsid w:val="000D3F84"/>
    <w:rPr>
      <w:i/>
      <w:iCs/>
      <w:color w:val="2F5496" w:themeColor="accent1" w:themeShade="BF"/>
    </w:rPr>
  </w:style>
  <w:style w:type="paragraph" w:styleId="IntenseQuote">
    <w:name w:val="Intense Quote"/>
    <w:basedOn w:val="Normal"/>
    <w:next w:val="Normal"/>
    <w:link w:val="IntenseQuoteChar"/>
    <w:uiPriority w:val="30"/>
    <w:qFormat/>
    <w:rsid w:val="000D3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F84"/>
    <w:rPr>
      <w:i/>
      <w:iCs/>
      <w:color w:val="2F5496" w:themeColor="accent1" w:themeShade="BF"/>
    </w:rPr>
  </w:style>
  <w:style w:type="character" w:styleId="IntenseReference">
    <w:name w:val="Intense Reference"/>
    <w:basedOn w:val="DefaultParagraphFont"/>
    <w:uiPriority w:val="32"/>
    <w:qFormat/>
    <w:rsid w:val="000D3F84"/>
    <w:rPr>
      <w:b/>
      <w:bCs/>
      <w:smallCaps/>
      <w:color w:val="2F5496" w:themeColor="accent1" w:themeShade="BF"/>
      <w:spacing w:val="5"/>
    </w:rPr>
  </w:style>
  <w:style w:type="paragraph" w:styleId="NormalWeb">
    <w:name w:val="Normal (Web)"/>
    <w:basedOn w:val="Normal"/>
    <w:uiPriority w:val="99"/>
    <w:semiHidden/>
    <w:unhideWhenUsed/>
    <w:rsid w:val="00950112"/>
    <w:rPr>
      <w:rFonts w:ascii="Times New Roman" w:hAnsi="Times New Roman" w:cs="Times New Roman"/>
    </w:rPr>
  </w:style>
  <w:style w:type="paragraph" w:customStyle="1" w:styleId="TableParagraph">
    <w:name w:val="Table Paragraph"/>
    <w:basedOn w:val="Normal"/>
    <w:uiPriority w:val="1"/>
    <w:qFormat/>
    <w:rsid w:val="008E50A3"/>
    <w:pPr>
      <w:widowControl w:val="0"/>
      <w:autoSpaceDE w:val="0"/>
      <w:autoSpaceDN w:val="0"/>
      <w:spacing w:after="0" w:line="240" w:lineRule="auto"/>
      <w:ind w:left="12"/>
      <w:jc w:val="center"/>
    </w:pPr>
    <w:rPr>
      <w:rFonts w:ascii="Cambria" w:eastAsia="Cambria" w:hAnsi="Cambria" w:cs="Cambria"/>
      <w:kern w:val="0"/>
      <w:sz w:val="22"/>
      <w:szCs w:val="22"/>
    </w:rPr>
  </w:style>
  <w:style w:type="paragraph" w:styleId="BodyText">
    <w:name w:val="Body Text"/>
    <w:basedOn w:val="Normal"/>
    <w:link w:val="BodyTextChar"/>
    <w:uiPriority w:val="1"/>
    <w:qFormat/>
    <w:rsid w:val="00D0196C"/>
    <w:pPr>
      <w:widowControl w:val="0"/>
      <w:autoSpaceDE w:val="0"/>
      <w:autoSpaceDN w:val="0"/>
      <w:spacing w:after="0" w:line="240" w:lineRule="auto"/>
    </w:pPr>
    <w:rPr>
      <w:rFonts w:ascii="Cambria" w:eastAsia="Cambria" w:hAnsi="Cambria" w:cs="Cambria"/>
      <w:kern w:val="0"/>
    </w:rPr>
  </w:style>
  <w:style w:type="character" w:customStyle="1" w:styleId="BodyTextChar">
    <w:name w:val="Body Text Char"/>
    <w:basedOn w:val="DefaultParagraphFont"/>
    <w:link w:val="BodyText"/>
    <w:uiPriority w:val="1"/>
    <w:rsid w:val="00D0196C"/>
    <w:rPr>
      <w:rFonts w:ascii="Cambria" w:eastAsia="Cambria" w:hAnsi="Cambria" w:cs="Cambria"/>
      <w:kern w:val="0"/>
    </w:rPr>
  </w:style>
  <w:style w:type="table" w:styleId="TableGrid">
    <w:name w:val="Table Grid"/>
    <w:basedOn w:val="TableNormal"/>
    <w:uiPriority w:val="59"/>
    <w:rsid w:val="00465BD2"/>
    <w:pPr>
      <w:spacing w:after="0" w:line="240" w:lineRule="auto"/>
    </w:pPr>
    <w:rPr>
      <w:kern w:val="0"/>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5BD"/>
    <w:rPr>
      <w:color w:val="0563C1" w:themeColor="hyperlink"/>
      <w:u w:val="single"/>
    </w:rPr>
  </w:style>
  <w:style w:type="character" w:styleId="UnresolvedMention">
    <w:name w:val="Unresolved Mention"/>
    <w:basedOn w:val="DefaultParagraphFont"/>
    <w:uiPriority w:val="99"/>
    <w:semiHidden/>
    <w:unhideWhenUsed/>
    <w:rsid w:val="00627963"/>
    <w:rPr>
      <w:color w:val="605E5C"/>
      <w:shd w:val="clear" w:color="auto" w:fill="E1DFDD"/>
    </w:rPr>
  </w:style>
  <w:style w:type="numbering" w:customStyle="1" w:styleId="NoList1">
    <w:name w:val="No List1"/>
    <w:next w:val="NoList"/>
    <w:uiPriority w:val="99"/>
    <w:semiHidden/>
    <w:unhideWhenUsed/>
    <w:rsid w:val="000D3F2E"/>
  </w:style>
  <w:style w:type="paragraph" w:styleId="Header">
    <w:name w:val="header"/>
    <w:basedOn w:val="Normal"/>
    <w:link w:val="HeaderChar"/>
    <w:uiPriority w:val="99"/>
    <w:unhideWhenUsed/>
    <w:rsid w:val="000D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2E"/>
  </w:style>
  <w:style w:type="paragraph" w:styleId="Footer">
    <w:name w:val="footer"/>
    <w:basedOn w:val="Normal"/>
    <w:link w:val="FooterChar"/>
    <w:uiPriority w:val="99"/>
    <w:unhideWhenUsed/>
    <w:rsid w:val="000D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3/rjb.2023.36.42" TargetMode="External"/><Relationship Id="rId3" Type="http://schemas.openxmlformats.org/officeDocument/2006/relationships/settings" Target="settings.xml"/><Relationship Id="rId7" Type="http://schemas.openxmlformats.org/officeDocument/2006/relationships/hyperlink" Target="https://doi.org/10.3923/rjb.2023.36.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ishi.maharashtra.gov.in"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doi.org/10.1007/s10722-024-02199-6" TargetMode="External"/><Relationship Id="rId4" Type="http://schemas.openxmlformats.org/officeDocument/2006/relationships/webSettings" Target="webSettings.xml"/><Relationship Id="rId9" Type="http://schemas.openxmlformats.org/officeDocument/2006/relationships/hyperlink" Target="https://doi.org/10.1111/j.1439-0523.2011.0185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2119</TotalTime>
  <Pages>18</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shivaji Gavade</dc:creator>
  <cp:keywords/>
  <dc:description/>
  <cp:lastModifiedBy>SDI 1089</cp:lastModifiedBy>
  <cp:revision>46</cp:revision>
  <dcterms:created xsi:type="dcterms:W3CDTF">2025-09-06T03:52:00Z</dcterms:created>
  <dcterms:modified xsi:type="dcterms:W3CDTF">2025-10-24T07:20:00Z</dcterms:modified>
</cp:coreProperties>
</file>