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25A61" w14:textId="2F3CC678" w:rsidR="0047774D" w:rsidRPr="00A952C7" w:rsidRDefault="0047774D" w:rsidP="0047774D">
      <w:pPr>
        <w:spacing w:before="240" w:after="0"/>
        <w:rPr>
          <w:rFonts w:ascii="Times New Roman" w:hAnsi="Times New Roman" w:cs="Times New Roman"/>
          <w:b/>
          <w:bCs/>
          <w:i/>
          <w:iCs/>
          <w:color w:val="000000" w:themeColor="text1"/>
          <w:sz w:val="32"/>
          <w:szCs w:val="32"/>
        </w:rPr>
      </w:pPr>
      <w:r w:rsidRPr="00A952C7">
        <w:rPr>
          <w:rFonts w:ascii="Times New Roman" w:hAnsi="Times New Roman" w:cs="Times New Roman"/>
          <w:b/>
          <w:bCs/>
          <w:i/>
          <w:iCs/>
          <w:color w:val="000000" w:themeColor="text1"/>
          <w:sz w:val="32"/>
          <w:szCs w:val="32"/>
        </w:rPr>
        <w:t>Original Research Article</w:t>
      </w:r>
    </w:p>
    <w:p w14:paraId="5D4AF697" w14:textId="0CF5B934" w:rsidR="004C1D0E" w:rsidRPr="00A952C7" w:rsidRDefault="004C1D0E" w:rsidP="004C1D0E">
      <w:pPr>
        <w:spacing w:before="240" w:after="0"/>
        <w:jc w:val="center"/>
        <w:rPr>
          <w:rFonts w:ascii="Times New Roman" w:eastAsia="Times New Roman" w:hAnsi="Times New Roman" w:cs="Times New Roman"/>
          <w:b/>
          <w:bCs/>
          <w:color w:val="000000" w:themeColor="text1"/>
          <w:sz w:val="32"/>
          <w:szCs w:val="32"/>
          <w:lang w:bidi="ar-SA"/>
        </w:rPr>
      </w:pPr>
      <w:r w:rsidRPr="00A952C7">
        <w:rPr>
          <w:rFonts w:ascii="Times New Roman" w:hAnsi="Times New Roman" w:cs="Times New Roman"/>
          <w:b/>
          <w:bCs/>
          <w:color w:val="000000" w:themeColor="text1"/>
          <w:sz w:val="28"/>
          <w:szCs w:val="28"/>
        </w:rPr>
        <w:t xml:space="preserve">Detection and Molecular Characterization of </w:t>
      </w:r>
      <w:proofErr w:type="spellStart"/>
      <w:r w:rsidRPr="00A952C7">
        <w:rPr>
          <w:rFonts w:ascii="Times New Roman" w:hAnsi="Times New Roman" w:cs="Times New Roman"/>
          <w:b/>
          <w:bCs/>
          <w:i/>
          <w:iCs/>
          <w:color w:val="000000" w:themeColor="text1"/>
          <w:sz w:val="28"/>
          <w:szCs w:val="28"/>
        </w:rPr>
        <w:t>Chilli</w:t>
      </w:r>
      <w:proofErr w:type="spellEnd"/>
      <w:r w:rsidRPr="00A952C7">
        <w:rPr>
          <w:rFonts w:ascii="Times New Roman" w:hAnsi="Times New Roman" w:cs="Times New Roman"/>
          <w:b/>
          <w:bCs/>
          <w:i/>
          <w:iCs/>
          <w:color w:val="000000" w:themeColor="text1"/>
          <w:sz w:val="28"/>
          <w:szCs w:val="28"/>
        </w:rPr>
        <w:t xml:space="preserve"> </w:t>
      </w:r>
      <w:proofErr w:type="spellStart"/>
      <w:r w:rsidRPr="00A952C7">
        <w:rPr>
          <w:rFonts w:ascii="Times New Roman" w:hAnsi="Times New Roman" w:cs="Times New Roman"/>
          <w:b/>
          <w:bCs/>
          <w:i/>
          <w:iCs/>
          <w:color w:val="000000" w:themeColor="text1"/>
          <w:sz w:val="28"/>
          <w:szCs w:val="28"/>
        </w:rPr>
        <w:t>Veinal</w:t>
      </w:r>
      <w:proofErr w:type="spellEnd"/>
      <w:r w:rsidRPr="00A952C7">
        <w:rPr>
          <w:rFonts w:ascii="Times New Roman" w:hAnsi="Times New Roman" w:cs="Times New Roman"/>
          <w:b/>
          <w:bCs/>
          <w:i/>
          <w:iCs/>
          <w:color w:val="000000" w:themeColor="text1"/>
          <w:sz w:val="28"/>
          <w:szCs w:val="28"/>
        </w:rPr>
        <w:t xml:space="preserve"> Mottle Virus</w:t>
      </w:r>
      <w:r w:rsidRPr="00A952C7">
        <w:rPr>
          <w:rFonts w:ascii="Times New Roman" w:hAnsi="Times New Roman" w:cs="Times New Roman"/>
          <w:b/>
          <w:bCs/>
          <w:color w:val="000000" w:themeColor="text1"/>
          <w:sz w:val="28"/>
          <w:szCs w:val="28"/>
        </w:rPr>
        <w:t xml:space="preserve"> (</w:t>
      </w:r>
      <w:proofErr w:type="spellStart"/>
      <w:proofErr w:type="gramStart"/>
      <w:r w:rsidRPr="00A952C7">
        <w:rPr>
          <w:rFonts w:ascii="Times New Roman" w:hAnsi="Times New Roman" w:cs="Times New Roman"/>
          <w:b/>
          <w:bCs/>
          <w:color w:val="000000" w:themeColor="text1"/>
          <w:sz w:val="28"/>
          <w:szCs w:val="28"/>
        </w:rPr>
        <w:t>ChiVMV</w:t>
      </w:r>
      <w:proofErr w:type="spellEnd"/>
      <w:r w:rsidRPr="00A952C7">
        <w:rPr>
          <w:rFonts w:ascii="Times New Roman" w:hAnsi="Times New Roman" w:cs="Times New Roman"/>
          <w:b/>
          <w:bCs/>
          <w:color w:val="000000" w:themeColor="text1"/>
          <w:sz w:val="28"/>
          <w:szCs w:val="28"/>
        </w:rPr>
        <w:t>)  in</w:t>
      </w:r>
      <w:proofErr w:type="gramEnd"/>
      <w:r w:rsidRPr="00A952C7">
        <w:rPr>
          <w:rFonts w:ascii="Times New Roman" w:hAnsi="Times New Roman" w:cs="Times New Roman"/>
          <w:b/>
          <w:bCs/>
          <w:color w:val="000000" w:themeColor="text1"/>
          <w:sz w:val="28"/>
          <w:szCs w:val="28"/>
        </w:rPr>
        <w:t xml:space="preserve"> Chili from Karnataka, India</w:t>
      </w:r>
    </w:p>
    <w:p w14:paraId="1FE2EC41" w14:textId="77777777" w:rsidR="004C1D0E" w:rsidRPr="00A952C7" w:rsidRDefault="004C1D0E" w:rsidP="004C1D0E">
      <w:pPr>
        <w:spacing w:line="360" w:lineRule="auto"/>
        <w:rPr>
          <w:rFonts w:ascii="Times New Roman" w:eastAsia="Calibri" w:hAnsi="Times New Roman" w:cs="Times New Roman"/>
          <w:b/>
          <w:bCs/>
          <w:color w:val="000000" w:themeColor="text1"/>
          <w:sz w:val="28"/>
          <w:szCs w:val="28"/>
          <w:lang w:bidi="ar-SA"/>
        </w:rPr>
      </w:pPr>
    </w:p>
    <w:p w14:paraId="521F1896" w14:textId="77777777" w:rsidR="003E06A0" w:rsidRPr="00A952C7" w:rsidRDefault="003E06A0" w:rsidP="004C1D0E">
      <w:pPr>
        <w:spacing w:before="240" w:after="240" w:line="360" w:lineRule="auto"/>
        <w:jc w:val="center"/>
        <w:rPr>
          <w:rFonts w:ascii="Times New Roman" w:eastAsia="Times New Roman" w:hAnsi="Times New Roman" w:cs="Times New Roman"/>
          <w:b/>
          <w:bCs/>
          <w:color w:val="000000" w:themeColor="text1"/>
          <w:sz w:val="24"/>
          <w:szCs w:val="24"/>
          <w:lang w:bidi="ar-SA"/>
        </w:rPr>
      </w:pPr>
    </w:p>
    <w:p w14:paraId="43D9B1EC" w14:textId="7D5F752C" w:rsidR="004C1D0E" w:rsidRPr="00A952C7" w:rsidRDefault="004C1D0E" w:rsidP="004C1D0E">
      <w:pPr>
        <w:spacing w:before="240" w:after="240" w:line="360" w:lineRule="auto"/>
        <w:jc w:val="center"/>
        <w:rPr>
          <w:rFonts w:ascii="Times New Roman" w:eastAsia="Times New Roman" w:hAnsi="Times New Roman" w:cs="Times New Roman"/>
          <w:b/>
          <w:bCs/>
          <w:color w:val="000000" w:themeColor="text1"/>
          <w:sz w:val="24"/>
          <w:szCs w:val="24"/>
          <w:lang w:bidi="ar-SA"/>
        </w:rPr>
      </w:pPr>
      <w:r w:rsidRPr="00A952C7">
        <w:rPr>
          <w:rFonts w:ascii="Times New Roman" w:eastAsia="Times New Roman" w:hAnsi="Times New Roman" w:cs="Times New Roman"/>
          <w:b/>
          <w:bCs/>
          <w:color w:val="000000" w:themeColor="text1"/>
          <w:sz w:val="24"/>
          <w:szCs w:val="24"/>
          <w:lang w:bidi="ar-SA"/>
        </w:rPr>
        <w:t>ABSTRACT</w:t>
      </w:r>
    </w:p>
    <w:p w14:paraId="118B7298" w14:textId="5040460D" w:rsidR="004C1D0E" w:rsidRPr="00A952C7" w:rsidRDefault="0047774D" w:rsidP="0047774D">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A952C7">
        <w:rPr>
          <w:rFonts w:ascii="Times New Roman" w:eastAsia="Times New Roman" w:hAnsi="Times New Roman" w:cs="Times New Roman"/>
          <w:b/>
          <w:bCs/>
          <w:color w:val="000000" w:themeColor="text1"/>
          <w:sz w:val="24"/>
          <w:szCs w:val="24"/>
        </w:rPr>
        <w:t>Introduction:</w:t>
      </w:r>
      <w:r w:rsidRPr="00A952C7">
        <w:rPr>
          <w:rFonts w:ascii="Times New Roman" w:eastAsia="Times New Roman" w:hAnsi="Times New Roman" w:cs="Times New Roman"/>
          <w:color w:val="000000" w:themeColor="text1"/>
          <w:sz w:val="24"/>
          <w:szCs w:val="24"/>
        </w:rPr>
        <w:t xml:space="preserve"> </w:t>
      </w:r>
      <w:r w:rsidR="00185B72" w:rsidRPr="00A952C7">
        <w:rPr>
          <w:rFonts w:ascii="Times New Roman" w:eastAsia="Times New Roman" w:hAnsi="Times New Roman" w:cs="Times New Roman"/>
          <w:color w:val="000000" w:themeColor="text1"/>
          <w:sz w:val="24"/>
          <w:szCs w:val="24"/>
        </w:rPr>
        <w:t xml:space="preserve">The study aimed to characterize viral infections affecting chili plants in Karnataka, India, addressing the significant agricultural challenge posed by these infections. To tackle this problem, the study utilized multiple diagnostic methods </w:t>
      </w:r>
      <w:proofErr w:type="spellStart"/>
      <w:proofErr w:type="gramStart"/>
      <w:r w:rsidR="00185B72" w:rsidRPr="00A952C7">
        <w:rPr>
          <w:rFonts w:ascii="Times New Roman" w:eastAsia="Times New Roman" w:hAnsi="Times New Roman" w:cs="Times New Roman"/>
          <w:i/>
          <w:iCs/>
          <w:color w:val="000000" w:themeColor="text1"/>
          <w:sz w:val="24"/>
          <w:szCs w:val="24"/>
        </w:rPr>
        <w:t>viz</w:t>
      </w:r>
      <w:r w:rsidR="00DC43ED" w:rsidRPr="00A952C7">
        <w:rPr>
          <w:rFonts w:ascii="Times New Roman" w:eastAsia="Times New Roman" w:hAnsi="Times New Roman" w:cs="Times New Roman"/>
          <w:color w:val="000000" w:themeColor="text1"/>
          <w:sz w:val="24"/>
          <w:szCs w:val="24"/>
        </w:rPr>
        <w:t>.,</w:t>
      </w:r>
      <w:r w:rsidR="00185B72" w:rsidRPr="00A952C7">
        <w:rPr>
          <w:rFonts w:ascii="Times New Roman" w:eastAsia="Times New Roman" w:hAnsi="Times New Roman" w:cs="Times New Roman"/>
          <w:color w:val="000000" w:themeColor="text1"/>
          <w:sz w:val="24"/>
          <w:szCs w:val="24"/>
        </w:rPr>
        <w:t>Transmission</w:t>
      </w:r>
      <w:proofErr w:type="spellEnd"/>
      <w:proofErr w:type="gramEnd"/>
      <w:r w:rsidR="00185B72" w:rsidRPr="00A952C7">
        <w:rPr>
          <w:rFonts w:ascii="Times New Roman" w:eastAsia="Times New Roman" w:hAnsi="Times New Roman" w:cs="Times New Roman"/>
          <w:color w:val="000000" w:themeColor="text1"/>
          <w:sz w:val="24"/>
          <w:szCs w:val="24"/>
        </w:rPr>
        <w:t xml:space="preserve"> electron microscopy (TEM), Direct Antigen Coating-Enzyme Linked Immunosorbent Assay (DAC-ELISA and Polymerase Chain Reaction (PCR) using specific</w:t>
      </w:r>
      <w:r w:rsidR="00DC43ED" w:rsidRPr="00A952C7">
        <w:rPr>
          <w:rFonts w:ascii="Times New Roman" w:eastAsia="Times New Roman" w:hAnsi="Times New Roman" w:cs="Times New Roman"/>
          <w:color w:val="000000" w:themeColor="text1"/>
          <w:sz w:val="24"/>
          <w:szCs w:val="24"/>
        </w:rPr>
        <w:t xml:space="preserve">. </w:t>
      </w:r>
      <w:r w:rsidR="004C1D0E" w:rsidRPr="00A952C7">
        <w:rPr>
          <w:rFonts w:ascii="Times New Roman" w:eastAsia="Times New Roman" w:hAnsi="Times New Roman" w:cs="Times New Roman"/>
          <w:color w:val="000000" w:themeColor="text1"/>
          <w:sz w:val="24"/>
          <w:szCs w:val="24"/>
        </w:rPr>
        <w:t xml:space="preserve">Transmission electron microscopy revealed the presence of flexuous rod-shaped particles, indicative of potyviruses, in symptomatic leaf dip preparations. DAC-ELISA further confirmed the presence of potyvirus across all tested chili samples, with varying absorbance values among locations, highest in </w:t>
      </w:r>
      <w:proofErr w:type="spellStart"/>
      <w:r w:rsidR="004C1D0E" w:rsidRPr="00A952C7">
        <w:rPr>
          <w:rFonts w:ascii="Times New Roman" w:eastAsia="Times New Roman" w:hAnsi="Times New Roman" w:cs="Times New Roman"/>
          <w:color w:val="000000" w:themeColor="text1"/>
          <w:sz w:val="24"/>
          <w:szCs w:val="24"/>
        </w:rPr>
        <w:t>Masanige</w:t>
      </w:r>
      <w:proofErr w:type="spellEnd"/>
      <w:r w:rsidR="004C1D0E" w:rsidRPr="00A952C7">
        <w:rPr>
          <w:rFonts w:ascii="Times New Roman" w:eastAsia="Times New Roman" w:hAnsi="Times New Roman" w:cs="Times New Roman"/>
          <w:color w:val="000000" w:themeColor="text1"/>
          <w:sz w:val="24"/>
          <w:szCs w:val="24"/>
        </w:rPr>
        <w:t xml:space="preserve"> (1.66) and lowest in Dharwad (0.89). Positive reactions were consistent across all infected samples, contrasting with healthy and buffer controls. PCR using specific primers amplified a ~1.2 kb fragment from all diseased samples, confirming the presence of </w:t>
      </w:r>
      <w:proofErr w:type="spellStart"/>
      <w:r w:rsidR="004C1D0E" w:rsidRPr="00A952C7">
        <w:rPr>
          <w:rFonts w:ascii="Times New Roman" w:eastAsia="Times New Roman" w:hAnsi="Times New Roman" w:cs="Times New Roman"/>
          <w:color w:val="000000" w:themeColor="text1"/>
          <w:sz w:val="24"/>
          <w:szCs w:val="24"/>
        </w:rPr>
        <w:t>Chilli</w:t>
      </w:r>
      <w:proofErr w:type="spellEnd"/>
      <w:r w:rsidR="004C1D0E" w:rsidRPr="00A952C7">
        <w:rPr>
          <w:rFonts w:ascii="Times New Roman" w:eastAsia="Times New Roman" w:hAnsi="Times New Roman" w:cs="Times New Roman"/>
          <w:color w:val="000000" w:themeColor="text1"/>
          <w:sz w:val="24"/>
          <w:szCs w:val="24"/>
        </w:rPr>
        <w:t xml:space="preserve"> </w:t>
      </w:r>
      <w:proofErr w:type="spellStart"/>
      <w:r w:rsidR="004C1D0E" w:rsidRPr="00A952C7">
        <w:rPr>
          <w:rFonts w:ascii="Times New Roman" w:eastAsia="Times New Roman" w:hAnsi="Times New Roman" w:cs="Times New Roman"/>
          <w:color w:val="000000" w:themeColor="text1"/>
          <w:sz w:val="24"/>
          <w:szCs w:val="24"/>
        </w:rPr>
        <w:t>veinal</w:t>
      </w:r>
      <w:proofErr w:type="spellEnd"/>
      <w:r w:rsidR="004C1D0E" w:rsidRPr="00A952C7">
        <w:rPr>
          <w:rFonts w:ascii="Times New Roman" w:eastAsia="Times New Roman" w:hAnsi="Times New Roman" w:cs="Times New Roman"/>
          <w:color w:val="000000" w:themeColor="text1"/>
          <w:sz w:val="24"/>
          <w:szCs w:val="24"/>
        </w:rPr>
        <w:t xml:space="preserve"> mottle virus (</w:t>
      </w:r>
      <w:proofErr w:type="spellStart"/>
      <w:r w:rsidR="004C1D0E" w:rsidRPr="00A952C7">
        <w:rPr>
          <w:rFonts w:ascii="Times New Roman" w:eastAsia="Times New Roman" w:hAnsi="Times New Roman" w:cs="Times New Roman"/>
          <w:color w:val="000000" w:themeColor="text1"/>
          <w:sz w:val="24"/>
          <w:szCs w:val="24"/>
        </w:rPr>
        <w:t>ChiVMV</w:t>
      </w:r>
      <w:proofErr w:type="spellEnd"/>
      <w:r w:rsidR="004C1D0E" w:rsidRPr="00A952C7">
        <w:rPr>
          <w:rFonts w:ascii="Times New Roman" w:eastAsia="Times New Roman" w:hAnsi="Times New Roman" w:cs="Times New Roman"/>
          <w:color w:val="000000" w:themeColor="text1"/>
          <w:sz w:val="24"/>
          <w:szCs w:val="24"/>
        </w:rPr>
        <w:t xml:space="preserve">). This comprehensive analysis underscores the prevalence and distribution of potyviruses, particularly </w:t>
      </w:r>
      <w:proofErr w:type="spellStart"/>
      <w:r w:rsidR="004C1D0E" w:rsidRPr="00A952C7">
        <w:rPr>
          <w:rFonts w:ascii="Times New Roman" w:eastAsia="Times New Roman" w:hAnsi="Times New Roman" w:cs="Times New Roman"/>
          <w:color w:val="000000" w:themeColor="text1"/>
          <w:sz w:val="24"/>
          <w:szCs w:val="24"/>
        </w:rPr>
        <w:t>ChiVMV</w:t>
      </w:r>
      <w:proofErr w:type="spellEnd"/>
      <w:r w:rsidR="004C1D0E" w:rsidRPr="00A952C7">
        <w:rPr>
          <w:rFonts w:ascii="Times New Roman" w:eastAsia="Times New Roman" w:hAnsi="Times New Roman" w:cs="Times New Roman"/>
          <w:color w:val="000000" w:themeColor="text1"/>
          <w:sz w:val="24"/>
          <w:szCs w:val="24"/>
        </w:rPr>
        <w:t>, in chili crops in Karnataka, highlighting the importance of continued surveillance and management strategies to mitigate viral impact on agricultural productivity.</w:t>
      </w:r>
    </w:p>
    <w:p w14:paraId="2DB7EC1D" w14:textId="592B0916" w:rsidR="004C1D0E" w:rsidRPr="00A952C7" w:rsidRDefault="004C1D0E" w:rsidP="004C1D0E">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A952C7">
        <w:rPr>
          <w:rFonts w:ascii="Times New Roman" w:eastAsia="Times New Roman" w:hAnsi="Times New Roman" w:cs="Times New Roman"/>
          <w:b/>
          <w:bCs/>
          <w:color w:val="000000" w:themeColor="text1"/>
          <w:sz w:val="24"/>
          <w:szCs w:val="24"/>
        </w:rPr>
        <w:t>KEY WORDS</w:t>
      </w:r>
      <w:r w:rsidRPr="00A952C7">
        <w:rPr>
          <w:rFonts w:ascii="Times New Roman" w:eastAsia="Times New Roman" w:hAnsi="Times New Roman" w:cs="Times New Roman"/>
          <w:color w:val="000000" w:themeColor="text1"/>
          <w:sz w:val="24"/>
          <w:szCs w:val="24"/>
        </w:rPr>
        <w:t xml:space="preserve">: </w:t>
      </w:r>
      <w:proofErr w:type="spellStart"/>
      <w:r w:rsidR="00DC43ED" w:rsidRPr="00A952C7">
        <w:rPr>
          <w:rFonts w:ascii="Times New Roman" w:eastAsia="Times New Roman" w:hAnsi="Times New Roman" w:cs="Times New Roman"/>
          <w:i/>
          <w:iCs/>
          <w:color w:val="000000" w:themeColor="text1"/>
          <w:sz w:val="24"/>
          <w:szCs w:val="24"/>
          <w:lang w:bidi="ar-SA"/>
        </w:rPr>
        <w:t>Chilli</w:t>
      </w:r>
      <w:proofErr w:type="spellEnd"/>
      <w:r w:rsidR="00DC43ED" w:rsidRPr="00A952C7">
        <w:rPr>
          <w:rFonts w:ascii="Times New Roman" w:eastAsia="Times New Roman" w:hAnsi="Times New Roman" w:cs="Times New Roman"/>
          <w:i/>
          <w:iCs/>
          <w:color w:val="000000" w:themeColor="text1"/>
          <w:sz w:val="24"/>
          <w:szCs w:val="24"/>
          <w:lang w:bidi="ar-SA"/>
        </w:rPr>
        <w:t xml:space="preserve">, </w:t>
      </w:r>
      <w:proofErr w:type="spellStart"/>
      <w:r w:rsidRPr="00A952C7">
        <w:rPr>
          <w:rFonts w:ascii="Times New Roman" w:eastAsia="Times New Roman" w:hAnsi="Times New Roman" w:cs="Times New Roman"/>
          <w:i/>
          <w:iCs/>
          <w:color w:val="000000" w:themeColor="text1"/>
          <w:sz w:val="24"/>
          <w:szCs w:val="24"/>
          <w:lang w:bidi="ar-SA"/>
        </w:rPr>
        <w:t>Chilli</w:t>
      </w:r>
      <w:proofErr w:type="spellEnd"/>
      <w:r w:rsidRPr="00A952C7">
        <w:rPr>
          <w:rFonts w:ascii="Times New Roman" w:eastAsia="Times New Roman" w:hAnsi="Times New Roman" w:cs="Times New Roman"/>
          <w:i/>
          <w:iCs/>
          <w:color w:val="000000" w:themeColor="text1"/>
          <w:sz w:val="24"/>
          <w:szCs w:val="24"/>
          <w:lang w:bidi="ar-SA"/>
        </w:rPr>
        <w:t xml:space="preserve"> </w:t>
      </w:r>
      <w:proofErr w:type="spellStart"/>
      <w:r w:rsidRPr="00A952C7">
        <w:rPr>
          <w:rFonts w:ascii="Times New Roman" w:eastAsia="Times New Roman" w:hAnsi="Times New Roman" w:cs="Times New Roman"/>
          <w:i/>
          <w:iCs/>
          <w:color w:val="000000" w:themeColor="text1"/>
          <w:sz w:val="24"/>
          <w:szCs w:val="24"/>
          <w:lang w:bidi="ar-SA"/>
        </w:rPr>
        <w:t>Veinal</w:t>
      </w:r>
      <w:proofErr w:type="spellEnd"/>
      <w:r w:rsidRPr="00A952C7">
        <w:rPr>
          <w:rFonts w:ascii="Times New Roman" w:eastAsia="Times New Roman" w:hAnsi="Times New Roman" w:cs="Times New Roman"/>
          <w:i/>
          <w:iCs/>
          <w:color w:val="000000" w:themeColor="text1"/>
          <w:sz w:val="24"/>
          <w:szCs w:val="24"/>
          <w:lang w:bidi="ar-SA"/>
        </w:rPr>
        <w:t xml:space="preserve"> Mottle Virus, </w:t>
      </w:r>
      <w:r w:rsidR="00DC43ED" w:rsidRPr="00A952C7">
        <w:rPr>
          <w:rFonts w:ascii="Times New Roman" w:eastAsia="Times New Roman" w:hAnsi="Times New Roman" w:cs="Times New Roman"/>
          <w:i/>
          <w:iCs/>
          <w:color w:val="000000" w:themeColor="text1"/>
          <w:sz w:val="24"/>
          <w:szCs w:val="24"/>
          <w:lang w:bidi="ar-SA"/>
        </w:rPr>
        <w:t>ELISA, Potyvirus, PCR, TEM</w:t>
      </w:r>
    </w:p>
    <w:p w14:paraId="03E9E589" w14:textId="77777777" w:rsidR="004C1D0E" w:rsidRPr="00A952C7" w:rsidRDefault="004C1D0E" w:rsidP="004C1D0E">
      <w:pPr>
        <w:pBdr>
          <w:bottom w:val="single" w:sz="6" w:space="1" w:color="auto"/>
        </w:pBdr>
        <w:spacing w:after="0" w:line="240" w:lineRule="auto"/>
        <w:jc w:val="center"/>
        <w:rPr>
          <w:rFonts w:ascii="Arial" w:eastAsia="Times New Roman" w:hAnsi="Arial" w:cs="Arial"/>
          <w:vanish/>
          <w:color w:val="000000" w:themeColor="text1"/>
          <w:sz w:val="16"/>
          <w:szCs w:val="16"/>
        </w:rPr>
      </w:pPr>
      <w:r w:rsidRPr="00A952C7">
        <w:rPr>
          <w:rFonts w:ascii="Arial" w:eastAsia="Times New Roman" w:hAnsi="Arial" w:cs="Arial"/>
          <w:vanish/>
          <w:color w:val="000000" w:themeColor="text1"/>
          <w:sz w:val="16"/>
          <w:szCs w:val="16"/>
        </w:rPr>
        <w:t>Top of Form</w:t>
      </w:r>
    </w:p>
    <w:p w14:paraId="3F1779CF" w14:textId="77777777" w:rsidR="004C1D0E" w:rsidRPr="00A952C7" w:rsidRDefault="004C1D0E" w:rsidP="004C1D0E">
      <w:pPr>
        <w:pBdr>
          <w:top w:val="single" w:sz="6" w:space="1" w:color="auto"/>
        </w:pBdr>
        <w:spacing w:after="0" w:line="240" w:lineRule="auto"/>
        <w:jc w:val="center"/>
        <w:rPr>
          <w:rFonts w:ascii="Arial" w:eastAsia="Times New Roman" w:hAnsi="Arial" w:cs="Arial"/>
          <w:vanish/>
          <w:color w:val="000000" w:themeColor="text1"/>
          <w:sz w:val="16"/>
          <w:szCs w:val="16"/>
        </w:rPr>
      </w:pPr>
      <w:r w:rsidRPr="00A952C7">
        <w:rPr>
          <w:rFonts w:ascii="Arial" w:eastAsia="Times New Roman" w:hAnsi="Arial" w:cs="Arial"/>
          <w:vanish/>
          <w:color w:val="000000" w:themeColor="text1"/>
          <w:sz w:val="16"/>
          <w:szCs w:val="16"/>
        </w:rPr>
        <w:t>Bottom of Form</w:t>
      </w:r>
    </w:p>
    <w:p w14:paraId="02A8C728" w14:textId="77777777" w:rsidR="00A9563F" w:rsidRPr="00A952C7" w:rsidRDefault="00A9563F" w:rsidP="00305080">
      <w:pPr>
        <w:spacing w:before="240" w:after="240" w:line="360" w:lineRule="auto"/>
        <w:jc w:val="both"/>
        <w:rPr>
          <w:rFonts w:ascii="Times New Roman" w:eastAsia="Times New Roman" w:hAnsi="Times New Roman" w:cs="Times New Roman"/>
          <w:b/>
          <w:bCs/>
          <w:color w:val="000000" w:themeColor="text1"/>
          <w:sz w:val="28"/>
          <w:szCs w:val="28"/>
          <w:lang w:bidi="ar-SA"/>
        </w:rPr>
      </w:pPr>
      <w:r w:rsidRPr="00A952C7">
        <w:rPr>
          <w:rFonts w:ascii="Times New Roman" w:eastAsia="Times New Roman" w:hAnsi="Times New Roman" w:cs="Times New Roman"/>
          <w:b/>
          <w:bCs/>
          <w:color w:val="000000" w:themeColor="text1"/>
          <w:sz w:val="28"/>
          <w:szCs w:val="28"/>
          <w:lang w:bidi="ar-SA"/>
        </w:rPr>
        <w:t>Introduction</w:t>
      </w:r>
    </w:p>
    <w:p w14:paraId="1FECEB8D" w14:textId="77777777" w:rsidR="00C272F7" w:rsidRPr="00A952C7" w:rsidRDefault="00C272F7" w:rsidP="00C272F7">
      <w:pPr>
        <w:spacing w:before="240" w:after="240" w:line="360" w:lineRule="auto"/>
        <w:ind w:firstLine="720"/>
        <w:jc w:val="both"/>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 xml:space="preserve">The popularity of </w:t>
      </w:r>
      <w:proofErr w:type="spellStart"/>
      <w:r w:rsidRPr="00A952C7">
        <w:rPr>
          <w:rFonts w:ascii="Times New Roman" w:eastAsia="Times New Roman" w:hAnsi="Times New Roman" w:cs="Times New Roman"/>
          <w:color w:val="000000" w:themeColor="text1"/>
          <w:sz w:val="24"/>
          <w:szCs w:val="24"/>
          <w:lang w:bidi="ar-SA"/>
        </w:rPr>
        <w:t>chilli</w:t>
      </w:r>
      <w:proofErr w:type="spellEnd"/>
      <w:r w:rsidRPr="00A952C7">
        <w:rPr>
          <w:rFonts w:ascii="Times New Roman" w:eastAsia="Times New Roman" w:hAnsi="Times New Roman" w:cs="Times New Roman"/>
          <w:color w:val="000000" w:themeColor="text1"/>
          <w:sz w:val="24"/>
          <w:szCs w:val="24"/>
          <w:lang w:bidi="ar-SA"/>
        </w:rPr>
        <w:t xml:space="preserve"> peppers has grown dramatically in recent decades, with hotter varieties leading the surge. An estimated 25% of the world's population now incorporates </w:t>
      </w:r>
      <w:proofErr w:type="spellStart"/>
      <w:r w:rsidRPr="00A952C7">
        <w:rPr>
          <w:rFonts w:ascii="Times New Roman" w:eastAsia="Times New Roman" w:hAnsi="Times New Roman" w:cs="Times New Roman"/>
          <w:color w:val="000000" w:themeColor="text1"/>
          <w:sz w:val="24"/>
          <w:szCs w:val="24"/>
          <w:lang w:bidi="ar-SA"/>
        </w:rPr>
        <w:t>chillies</w:t>
      </w:r>
      <w:proofErr w:type="spellEnd"/>
      <w:r w:rsidRPr="00A952C7">
        <w:rPr>
          <w:rFonts w:ascii="Times New Roman" w:eastAsia="Times New Roman" w:hAnsi="Times New Roman" w:cs="Times New Roman"/>
          <w:color w:val="000000" w:themeColor="text1"/>
          <w:sz w:val="24"/>
          <w:szCs w:val="24"/>
          <w:lang w:bidi="ar-SA"/>
        </w:rPr>
        <w:t xml:space="preserve"> into their daily meals (</w:t>
      </w:r>
      <w:proofErr w:type="spellStart"/>
      <w:r w:rsidRPr="00A952C7">
        <w:rPr>
          <w:rFonts w:ascii="Times New Roman" w:eastAsia="Times New Roman" w:hAnsi="Times New Roman" w:cs="Times New Roman"/>
          <w:color w:val="000000" w:themeColor="text1"/>
          <w:sz w:val="24"/>
          <w:szCs w:val="24"/>
          <w:lang w:bidi="ar-SA"/>
        </w:rPr>
        <w:t>Halikowski</w:t>
      </w:r>
      <w:proofErr w:type="spellEnd"/>
      <w:r w:rsidRPr="00A952C7">
        <w:rPr>
          <w:rFonts w:ascii="Times New Roman" w:eastAsia="Times New Roman" w:hAnsi="Times New Roman" w:cs="Times New Roman"/>
          <w:color w:val="000000" w:themeColor="text1"/>
          <w:sz w:val="24"/>
          <w:szCs w:val="24"/>
          <w:lang w:bidi="ar-SA"/>
        </w:rPr>
        <w:t xml:space="preserve">-Smith, 2015). Roughly two-thirds of global </w:t>
      </w:r>
      <w:proofErr w:type="spellStart"/>
      <w:r w:rsidRPr="00A952C7">
        <w:rPr>
          <w:rFonts w:ascii="Times New Roman" w:eastAsia="Times New Roman" w:hAnsi="Times New Roman" w:cs="Times New Roman"/>
          <w:color w:val="000000" w:themeColor="text1"/>
          <w:sz w:val="24"/>
          <w:szCs w:val="24"/>
          <w:lang w:bidi="ar-SA"/>
        </w:rPr>
        <w:t>chilli</w:t>
      </w:r>
      <w:proofErr w:type="spellEnd"/>
      <w:r w:rsidRPr="00A952C7">
        <w:rPr>
          <w:rFonts w:ascii="Times New Roman" w:eastAsia="Times New Roman" w:hAnsi="Times New Roman" w:cs="Times New Roman"/>
          <w:color w:val="000000" w:themeColor="text1"/>
          <w:sz w:val="24"/>
          <w:szCs w:val="24"/>
          <w:lang w:bidi="ar-SA"/>
        </w:rPr>
        <w:t xml:space="preserve"> production </w:t>
      </w:r>
      <w:r w:rsidRPr="00A952C7">
        <w:rPr>
          <w:rFonts w:ascii="Times New Roman" w:eastAsia="Times New Roman" w:hAnsi="Times New Roman" w:cs="Times New Roman"/>
          <w:color w:val="000000" w:themeColor="text1"/>
          <w:sz w:val="24"/>
          <w:szCs w:val="24"/>
          <w:lang w:bidi="ar-SA"/>
        </w:rPr>
        <w:lastRenderedPageBreak/>
        <w:t xml:space="preserve">comes from Asia (FAOSTAT, 2022). </w:t>
      </w:r>
      <w:proofErr w:type="spellStart"/>
      <w:r w:rsidRPr="00A952C7">
        <w:rPr>
          <w:rFonts w:ascii="Times New Roman" w:eastAsia="Times New Roman" w:hAnsi="Times New Roman" w:cs="Times New Roman"/>
          <w:color w:val="000000" w:themeColor="text1"/>
          <w:sz w:val="24"/>
          <w:szCs w:val="24"/>
          <w:lang w:bidi="ar-SA"/>
        </w:rPr>
        <w:t>Chilli</w:t>
      </w:r>
      <w:proofErr w:type="spellEnd"/>
      <w:r w:rsidRPr="00A952C7">
        <w:rPr>
          <w:rFonts w:ascii="Times New Roman" w:eastAsia="Times New Roman" w:hAnsi="Times New Roman" w:cs="Times New Roman"/>
          <w:color w:val="000000" w:themeColor="text1"/>
          <w:sz w:val="24"/>
          <w:szCs w:val="24"/>
          <w:lang w:bidi="ar-SA"/>
        </w:rPr>
        <w:t xml:space="preserve"> cultivation offers significant economic advantages for small-scale farmers, boosting their income and improving their social and economic standing (Weinberger and Lumpkin, 2007; </w:t>
      </w:r>
      <w:proofErr w:type="spellStart"/>
      <w:r w:rsidRPr="00A952C7">
        <w:rPr>
          <w:rFonts w:ascii="Times New Roman" w:eastAsia="Times New Roman" w:hAnsi="Times New Roman" w:cs="Times New Roman"/>
          <w:color w:val="000000" w:themeColor="text1"/>
          <w:sz w:val="24"/>
          <w:szCs w:val="24"/>
          <w:lang w:bidi="ar-SA"/>
        </w:rPr>
        <w:t>Kahane</w:t>
      </w:r>
      <w:proofErr w:type="spellEnd"/>
      <w:r w:rsidRPr="00A952C7">
        <w:rPr>
          <w:rFonts w:ascii="Times New Roman" w:eastAsia="Times New Roman" w:hAnsi="Times New Roman" w:cs="Times New Roman"/>
          <w:color w:val="000000" w:themeColor="text1"/>
          <w:sz w:val="24"/>
          <w:szCs w:val="24"/>
          <w:lang w:bidi="ar-SA"/>
        </w:rPr>
        <w:t xml:space="preserve"> </w:t>
      </w:r>
      <w:r w:rsidRPr="00A952C7">
        <w:rPr>
          <w:rFonts w:ascii="Times New Roman" w:eastAsia="Times New Roman" w:hAnsi="Times New Roman" w:cs="Times New Roman"/>
          <w:i/>
          <w:iCs/>
          <w:color w:val="000000" w:themeColor="text1"/>
          <w:sz w:val="24"/>
          <w:szCs w:val="24"/>
          <w:lang w:bidi="ar-SA"/>
        </w:rPr>
        <w:t>et al.,</w:t>
      </w:r>
      <w:r w:rsidRPr="00A952C7">
        <w:rPr>
          <w:rFonts w:ascii="Times New Roman" w:eastAsia="Times New Roman" w:hAnsi="Times New Roman" w:cs="Times New Roman"/>
          <w:color w:val="000000" w:themeColor="text1"/>
          <w:sz w:val="24"/>
          <w:szCs w:val="24"/>
          <w:lang w:bidi="ar-SA"/>
        </w:rPr>
        <w:t xml:space="preserve"> 2013).</w:t>
      </w:r>
    </w:p>
    <w:p w14:paraId="61D93C10" w14:textId="01ABB2E7" w:rsidR="00DC55BD" w:rsidRPr="00A952C7" w:rsidRDefault="00C272F7" w:rsidP="00C272F7">
      <w:pPr>
        <w:spacing w:before="240" w:after="240" w:line="360" w:lineRule="auto"/>
        <w:ind w:firstLine="720"/>
        <w:jc w:val="both"/>
        <w:rPr>
          <w:color w:val="000000" w:themeColor="text1"/>
        </w:rPr>
      </w:pPr>
      <w:r w:rsidRPr="00A952C7">
        <w:rPr>
          <w:rFonts w:ascii="Times New Roman" w:eastAsia="Times New Roman" w:hAnsi="Times New Roman" w:cs="Times New Roman"/>
          <w:color w:val="000000" w:themeColor="text1"/>
          <w:sz w:val="24"/>
          <w:szCs w:val="24"/>
          <w:lang w:bidi="ar-SA"/>
        </w:rPr>
        <w:t xml:space="preserve">Among the various viruses that plague </w:t>
      </w:r>
      <w:proofErr w:type="spellStart"/>
      <w:r w:rsidRPr="00A952C7">
        <w:rPr>
          <w:rFonts w:ascii="Times New Roman" w:eastAsia="Times New Roman" w:hAnsi="Times New Roman" w:cs="Times New Roman"/>
          <w:color w:val="000000" w:themeColor="text1"/>
          <w:sz w:val="24"/>
          <w:szCs w:val="24"/>
          <w:lang w:bidi="ar-SA"/>
        </w:rPr>
        <w:t>chilli</w:t>
      </w:r>
      <w:proofErr w:type="spellEnd"/>
      <w:r w:rsidRPr="00A952C7">
        <w:rPr>
          <w:rFonts w:ascii="Times New Roman" w:eastAsia="Times New Roman" w:hAnsi="Times New Roman" w:cs="Times New Roman"/>
          <w:color w:val="000000" w:themeColor="text1"/>
          <w:sz w:val="24"/>
          <w:szCs w:val="24"/>
          <w:lang w:bidi="ar-SA"/>
        </w:rPr>
        <w:t xml:space="preserve"> plants, </w:t>
      </w:r>
      <w:proofErr w:type="spellStart"/>
      <w:r w:rsidRPr="00A952C7">
        <w:rPr>
          <w:rFonts w:ascii="Times New Roman" w:eastAsia="Times New Roman" w:hAnsi="Times New Roman" w:cs="Times New Roman"/>
          <w:i/>
          <w:iCs/>
          <w:color w:val="000000" w:themeColor="text1"/>
          <w:sz w:val="24"/>
          <w:szCs w:val="24"/>
          <w:lang w:bidi="ar-SA"/>
        </w:rPr>
        <w:t>Chilli</w:t>
      </w:r>
      <w:proofErr w:type="spellEnd"/>
      <w:r w:rsidRPr="00A952C7">
        <w:rPr>
          <w:rFonts w:ascii="Times New Roman" w:eastAsia="Times New Roman" w:hAnsi="Times New Roman" w:cs="Times New Roman"/>
          <w:i/>
          <w:iCs/>
          <w:color w:val="000000" w:themeColor="text1"/>
          <w:sz w:val="24"/>
          <w:szCs w:val="24"/>
          <w:lang w:bidi="ar-SA"/>
        </w:rPr>
        <w:t xml:space="preserve"> </w:t>
      </w:r>
      <w:proofErr w:type="spellStart"/>
      <w:r w:rsidRPr="00A952C7">
        <w:rPr>
          <w:rFonts w:ascii="Times New Roman" w:eastAsia="Times New Roman" w:hAnsi="Times New Roman" w:cs="Times New Roman"/>
          <w:i/>
          <w:iCs/>
          <w:color w:val="000000" w:themeColor="text1"/>
          <w:sz w:val="24"/>
          <w:szCs w:val="24"/>
          <w:lang w:bidi="ar-SA"/>
        </w:rPr>
        <w:t>Veinal</w:t>
      </w:r>
      <w:proofErr w:type="spellEnd"/>
      <w:r w:rsidRPr="00A952C7">
        <w:rPr>
          <w:rFonts w:ascii="Times New Roman" w:eastAsia="Times New Roman" w:hAnsi="Times New Roman" w:cs="Times New Roman"/>
          <w:i/>
          <w:iCs/>
          <w:color w:val="000000" w:themeColor="text1"/>
          <w:sz w:val="24"/>
          <w:szCs w:val="24"/>
          <w:lang w:bidi="ar-SA"/>
        </w:rPr>
        <w:t xml:space="preserve"> Mottle Virus</w:t>
      </w:r>
      <w:r w:rsidRPr="00A952C7">
        <w:rPr>
          <w:rFonts w:ascii="Times New Roman" w:eastAsia="Times New Roman" w:hAnsi="Times New Roman" w:cs="Times New Roman"/>
          <w:color w:val="000000" w:themeColor="text1"/>
          <w:sz w:val="24"/>
          <w:szCs w:val="24"/>
          <w:lang w:bidi="ar-SA"/>
        </w:rPr>
        <w:t xml:space="preserve"> (</w:t>
      </w:r>
      <w:proofErr w:type="spellStart"/>
      <w:r w:rsidRPr="00A952C7">
        <w:rPr>
          <w:rFonts w:ascii="Times New Roman" w:eastAsia="Times New Roman" w:hAnsi="Times New Roman" w:cs="Times New Roman"/>
          <w:color w:val="000000" w:themeColor="text1"/>
          <w:sz w:val="24"/>
          <w:szCs w:val="24"/>
          <w:lang w:bidi="ar-SA"/>
        </w:rPr>
        <w:t>ChiVMV</w:t>
      </w:r>
      <w:proofErr w:type="spellEnd"/>
      <w:r w:rsidRPr="00A952C7">
        <w:rPr>
          <w:rFonts w:ascii="Times New Roman" w:eastAsia="Times New Roman" w:hAnsi="Times New Roman" w:cs="Times New Roman"/>
          <w:color w:val="000000" w:themeColor="text1"/>
          <w:sz w:val="24"/>
          <w:szCs w:val="24"/>
          <w:lang w:bidi="ar-SA"/>
        </w:rPr>
        <w:t xml:space="preserve">) stands out as the most damaging and widespread, particularly in East Asia and certain African nations. The presence of </w:t>
      </w:r>
      <w:proofErr w:type="spellStart"/>
      <w:r w:rsidRPr="00A952C7">
        <w:rPr>
          <w:rFonts w:ascii="Times New Roman" w:eastAsia="Times New Roman" w:hAnsi="Times New Roman" w:cs="Times New Roman"/>
          <w:color w:val="000000" w:themeColor="text1"/>
          <w:sz w:val="24"/>
          <w:szCs w:val="24"/>
          <w:lang w:bidi="ar-SA"/>
        </w:rPr>
        <w:t>ChiVMV</w:t>
      </w:r>
      <w:proofErr w:type="spellEnd"/>
      <w:r w:rsidRPr="00A952C7">
        <w:rPr>
          <w:rFonts w:ascii="Times New Roman" w:eastAsia="Times New Roman" w:hAnsi="Times New Roman" w:cs="Times New Roman"/>
          <w:color w:val="000000" w:themeColor="text1"/>
          <w:sz w:val="24"/>
          <w:szCs w:val="24"/>
          <w:lang w:bidi="ar-SA"/>
        </w:rPr>
        <w:t xml:space="preserve"> infection has been documented in numerous countries, including Indonesia (</w:t>
      </w:r>
      <w:proofErr w:type="spellStart"/>
      <w:r w:rsidRPr="00A952C7">
        <w:rPr>
          <w:rFonts w:ascii="Times New Roman" w:eastAsia="Times New Roman" w:hAnsi="Times New Roman" w:cs="Times New Roman"/>
          <w:color w:val="000000" w:themeColor="text1"/>
          <w:sz w:val="24"/>
          <w:szCs w:val="24"/>
          <w:lang w:bidi="ar-SA"/>
        </w:rPr>
        <w:t>Taufik</w:t>
      </w:r>
      <w:proofErr w:type="spellEnd"/>
      <w:r w:rsidRPr="00A952C7">
        <w:rPr>
          <w:rFonts w:ascii="Times New Roman" w:eastAsia="Times New Roman" w:hAnsi="Times New Roman" w:cs="Times New Roman"/>
          <w:color w:val="000000" w:themeColor="text1"/>
          <w:sz w:val="24"/>
          <w:szCs w:val="24"/>
          <w:lang w:bidi="ar-SA"/>
        </w:rPr>
        <w:t xml:space="preserve"> </w:t>
      </w:r>
      <w:r w:rsidRPr="00A952C7">
        <w:rPr>
          <w:rFonts w:ascii="Times New Roman" w:eastAsia="Times New Roman" w:hAnsi="Times New Roman" w:cs="Times New Roman"/>
          <w:i/>
          <w:iCs/>
          <w:color w:val="000000" w:themeColor="text1"/>
          <w:sz w:val="24"/>
          <w:szCs w:val="24"/>
          <w:lang w:bidi="ar-SA"/>
        </w:rPr>
        <w:t>et al</w:t>
      </w:r>
      <w:r w:rsidRPr="00A952C7">
        <w:rPr>
          <w:rFonts w:ascii="Times New Roman" w:eastAsia="Times New Roman" w:hAnsi="Times New Roman" w:cs="Times New Roman"/>
          <w:color w:val="000000" w:themeColor="text1"/>
          <w:sz w:val="24"/>
          <w:szCs w:val="24"/>
          <w:lang w:bidi="ar-SA"/>
        </w:rPr>
        <w:t xml:space="preserve">., 2005), Papua New Guinea (Davis </w:t>
      </w:r>
      <w:r w:rsidRPr="00A952C7">
        <w:rPr>
          <w:rFonts w:ascii="Times New Roman" w:eastAsia="Times New Roman" w:hAnsi="Times New Roman" w:cs="Times New Roman"/>
          <w:i/>
          <w:iCs/>
          <w:color w:val="000000" w:themeColor="text1"/>
          <w:sz w:val="24"/>
          <w:szCs w:val="24"/>
          <w:lang w:bidi="ar-SA"/>
        </w:rPr>
        <w:t>et al</w:t>
      </w:r>
      <w:r w:rsidRPr="00A952C7">
        <w:rPr>
          <w:rFonts w:ascii="Times New Roman" w:eastAsia="Times New Roman" w:hAnsi="Times New Roman" w:cs="Times New Roman"/>
          <w:color w:val="000000" w:themeColor="text1"/>
          <w:sz w:val="24"/>
          <w:szCs w:val="24"/>
          <w:lang w:bidi="ar-SA"/>
        </w:rPr>
        <w:t xml:space="preserve">., 2002), China (Wang </w:t>
      </w:r>
      <w:r w:rsidRPr="00A952C7">
        <w:rPr>
          <w:rFonts w:ascii="Times New Roman" w:eastAsia="Times New Roman" w:hAnsi="Times New Roman" w:cs="Times New Roman"/>
          <w:i/>
          <w:iCs/>
          <w:color w:val="000000" w:themeColor="text1"/>
          <w:sz w:val="24"/>
          <w:szCs w:val="24"/>
          <w:lang w:bidi="ar-SA"/>
        </w:rPr>
        <w:t>et al</w:t>
      </w:r>
      <w:r w:rsidRPr="00A952C7">
        <w:rPr>
          <w:rFonts w:ascii="Times New Roman" w:eastAsia="Times New Roman" w:hAnsi="Times New Roman" w:cs="Times New Roman"/>
          <w:color w:val="000000" w:themeColor="text1"/>
          <w:sz w:val="24"/>
          <w:szCs w:val="24"/>
          <w:lang w:bidi="ar-SA"/>
        </w:rPr>
        <w:t>., 2006) and parts of West and East Africa (</w:t>
      </w:r>
      <w:proofErr w:type="spellStart"/>
      <w:r w:rsidRPr="00A952C7">
        <w:rPr>
          <w:rFonts w:ascii="Times New Roman" w:eastAsia="Times New Roman" w:hAnsi="Times New Roman" w:cs="Times New Roman"/>
          <w:color w:val="000000" w:themeColor="text1"/>
          <w:sz w:val="24"/>
          <w:szCs w:val="24"/>
          <w:lang w:bidi="ar-SA"/>
        </w:rPr>
        <w:t>Womdim</w:t>
      </w:r>
      <w:proofErr w:type="spellEnd"/>
      <w:r w:rsidRPr="00A952C7">
        <w:rPr>
          <w:rFonts w:ascii="Times New Roman" w:eastAsia="Times New Roman" w:hAnsi="Times New Roman" w:cs="Times New Roman"/>
          <w:color w:val="000000" w:themeColor="text1"/>
          <w:sz w:val="24"/>
          <w:szCs w:val="24"/>
          <w:lang w:bidi="ar-SA"/>
        </w:rPr>
        <w:t xml:space="preserve"> </w:t>
      </w:r>
      <w:r w:rsidRPr="00A952C7">
        <w:rPr>
          <w:rFonts w:ascii="Times New Roman" w:eastAsia="Times New Roman" w:hAnsi="Times New Roman" w:cs="Times New Roman"/>
          <w:i/>
          <w:iCs/>
          <w:color w:val="000000" w:themeColor="text1"/>
          <w:sz w:val="24"/>
          <w:szCs w:val="24"/>
          <w:lang w:bidi="ar-SA"/>
        </w:rPr>
        <w:t>et al</w:t>
      </w:r>
      <w:r w:rsidRPr="00A952C7">
        <w:rPr>
          <w:rFonts w:ascii="Times New Roman" w:eastAsia="Times New Roman" w:hAnsi="Times New Roman" w:cs="Times New Roman"/>
          <w:color w:val="000000" w:themeColor="text1"/>
          <w:sz w:val="24"/>
          <w:szCs w:val="24"/>
          <w:lang w:bidi="ar-SA"/>
        </w:rPr>
        <w:t>., 2001). Classified as a positive-sense single-stranded RNA (+</w:t>
      </w:r>
      <w:proofErr w:type="spellStart"/>
      <w:r w:rsidRPr="00A952C7">
        <w:rPr>
          <w:rFonts w:ascii="Times New Roman" w:eastAsia="Times New Roman" w:hAnsi="Times New Roman" w:cs="Times New Roman"/>
          <w:color w:val="000000" w:themeColor="text1"/>
          <w:sz w:val="24"/>
          <w:szCs w:val="24"/>
          <w:lang w:bidi="ar-SA"/>
        </w:rPr>
        <w:t>ssRNA</w:t>
      </w:r>
      <w:proofErr w:type="spellEnd"/>
      <w:r w:rsidRPr="00A952C7">
        <w:rPr>
          <w:rFonts w:ascii="Times New Roman" w:eastAsia="Times New Roman" w:hAnsi="Times New Roman" w:cs="Times New Roman"/>
          <w:color w:val="000000" w:themeColor="text1"/>
          <w:sz w:val="24"/>
          <w:szCs w:val="24"/>
          <w:lang w:bidi="ar-SA"/>
        </w:rPr>
        <w:t xml:space="preserve">) virus, </w:t>
      </w:r>
      <w:proofErr w:type="spellStart"/>
      <w:r w:rsidRPr="00A952C7">
        <w:rPr>
          <w:rFonts w:ascii="Times New Roman" w:eastAsia="Times New Roman" w:hAnsi="Times New Roman" w:cs="Times New Roman"/>
          <w:color w:val="000000" w:themeColor="text1"/>
          <w:sz w:val="24"/>
          <w:szCs w:val="24"/>
          <w:lang w:bidi="ar-SA"/>
        </w:rPr>
        <w:t>ChiVMV</w:t>
      </w:r>
      <w:proofErr w:type="spellEnd"/>
      <w:r w:rsidRPr="00A952C7">
        <w:rPr>
          <w:rFonts w:ascii="Times New Roman" w:eastAsia="Times New Roman" w:hAnsi="Times New Roman" w:cs="Times New Roman"/>
          <w:color w:val="000000" w:themeColor="text1"/>
          <w:sz w:val="24"/>
          <w:szCs w:val="24"/>
          <w:lang w:bidi="ar-SA"/>
        </w:rPr>
        <w:t xml:space="preserve"> belongs to the Potyvirus genus within the </w:t>
      </w:r>
      <w:proofErr w:type="spellStart"/>
      <w:r w:rsidRPr="00A952C7">
        <w:rPr>
          <w:rFonts w:ascii="Times New Roman" w:eastAsia="Times New Roman" w:hAnsi="Times New Roman" w:cs="Times New Roman"/>
          <w:color w:val="000000" w:themeColor="text1"/>
          <w:sz w:val="24"/>
          <w:szCs w:val="24"/>
          <w:lang w:bidi="ar-SA"/>
        </w:rPr>
        <w:t>Potyviridae</w:t>
      </w:r>
      <w:proofErr w:type="spellEnd"/>
      <w:r w:rsidRPr="00A952C7">
        <w:rPr>
          <w:rFonts w:ascii="Times New Roman" w:eastAsia="Times New Roman" w:hAnsi="Times New Roman" w:cs="Times New Roman"/>
          <w:color w:val="000000" w:themeColor="text1"/>
          <w:sz w:val="24"/>
          <w:szCs w:val="24"/>
          <w:lang w:bidi="ar-SA"/>
        </w:rPr>
        <w:t xml:space="preserve"> family (King et al., 2011). Beyond </w:t>
      </w:r>
      <w:r w:rsidRPr="00A952C7">
        <w:rPr>
          <w:rFonts w:ascii="Times New Roman" w:eastAsia="Times New Roman" w:hAnsi="Times New Roman" w:cs="Times New Roman"/>
          <w:i/>
          <w:iCs/>
          <w:color w:val="000000" w:themeColor="text1"/>
          <w:sz w:val="24"/>
          <w:szCs w:val="24"/>
          <w:lang w:bidi="ar-SA"/>
        </w:rPr>
        <w:t>Capsicum annuum</w:t>
      </w:r>
      <w:r w:rsidRPr="00A952C7">
        <w:rPr>
          <w:rFonts w:ascii="Times New Roman" w:eastAsia="Times New Roman" w:hAnsi="Times New Roman" w:cs="Times New Roman"/>
          <w:color w:val="000000" w:themeColor="text1"/>
          <w:sz w:val="24"/>
          <w:szCs w:val="24"/>
          <w:lang w:bidi="ar-SA"/>
        </w:rPr>
        <w:t xml:space="preserve">, </w:t>
      </w:r>
      <w:proofErr w:type="spellStart"/>
      <w:r w:rsidRPr="00A952C7">
        <w:rPr>
          <w:rFonts w:ascii="Times New Roman" w:eastAsia="Times New Roman" w:hAnsi="Times New Roman" w:cs="Times New Roman"/>
          <w:color w:val="000000" w:themeColor="text1"/>
          <w:sz w:val="24"/>
          <w:szCs w:val="24"/>
          <w:lang w:bidi="ar-SA"/>
        </w:rPr>
        <w:t>ChiVMV</w:t>
      </w:r>
      <w:proofErr w:type="spellEnd"/>
      <w:r w:rsidRPr="00A952C7">
        <w:rPr>
          <w:rFonts w:ascii="Times New Roman" w:eastAsia="Times New Roman" w:hAnsi="Times New Roman" w:cs="Times New Roman"/>
          <w:color w:val="000000" w:themeColor="text1"/>
          <w:sz w:val="24"/>
          <w:szCs w:val="24"/>
          <w:lang w:bidi="ar-SA"/>
        </w:rPr>
        <w:t xml:space="preserve"> is known to infect a range of other plants in the Solanaceae family, including tobacco, tomato, eggplant and Jimson weed (Tsai </w:t>
      </w:r>
      <w:r w:rsidRPr="00A952C7">
        <w:rPr>
          <w:rFonts w:ascii="Times New Roman" w:eastAsia="Times New Roman" w:hAnsi="Times New Roman" w:cs="Times New Roman"/>
          <w:i/>
          <w:iCs/>
          <w:color w:val="000000" w:themeColor="text1"/>
          <w:sz w:val="24"/>
          <w:szCs w:val="24"/>
          <w:lang w:bidi="ar-SA"/>
        </w:rPr>
        <w:t>et al.,</w:t>
      </w:r>
      <w:r w:rsidRPr="00A952C7">
        <w:rPr>
          <w:rFonts w:ascii="Times New Roman" w:eastAsia="Times New Roman" w:hAnsi="Times New Roman" w:cs="Times New Roman"/>
          <w:color w:val="000000" w:themeColor="text1"/>
          <w:sz w:val="24"/>
          <w:szCs w:val="24"/>
          <w:lang w:bidi="ar-SA"/>
        </w:rPr>
        <w:t xml:space="preserve"> 2008; Ding </w:t>
      </w:r>
      <w:r w:rsidRPr="00A952C7">
        <w:rPr>
          <w:rFonts w:ascii="Times New Roman" w:eastAsia="Times New Roman" w:hAnsi="Times New Roman" w:cs="Times New Roman"/>
          <w:i/>
          <w:iCs/>
          <w:color w:val="000000" w:themeColor="text1"/>
          <w:sz w:val="24"/>
          <w:szCs w:val="24"/>
          <w:lang w:bidi="ar-SA"/>
        </w:rPr>
        <w:t>et al.,</w:t>
      </w:r>
      <w:r w:rsidRPr="00A952C7">
        <w:rPr>
          <w:rFonts w:ascii="Times New Roman" w:eastAsia="Times New Roman" w:hAnsi="Times New Roman" w:cs="Times New Roman"/>
          <w:color w:val="000000" w:themeColor="text1"/>
          <w:sz w:val="24"/>
          <w:szCs w:val="24"/>
          <w:lang w:bidi="ar-SA"/>
        </w:rPr>
        <w:t xml:space="preserve"> 2011; Yang </w:t>
      </w:r>
      <w:r w:rsidRPr="00A952C7">
        <w:rPr>
          <w:rFonts w:ascii="Times New Roman" w:eastAsia="Times New Roman" w:hAnsi="Times New Roman" w:cs="Times New Roman"/>
          <w:i/>
          <w:iCs/>
          <w:color w:val="000000" w:themeColor="text1"/>
          <w:sz w:val="24"/>
          <w:szCs w:val="24"/>
          <w:lang w:bidi="ar-SA"/>
        </w:rPr>
        <w:t>et al.,</w:t>
      </w:r>
      <w:r w:rsidRPr="00A952C7">
        <w:rPr>
          <w:rFonts w:ascii="Times New Roman" w:eastAsia="Times New Roman" w:hAnsi="Times New Roman" w:cs="Times New Roman"/>
          <w:color w:val="000000" w:themeColor="text1"/>
          <w:sz w:val="24"/>
          <w:szCs w:val="24"/>
          <w:lang w:bidi="ar-SA"/>
        </w:rPr>
        <w:t xml:space="preserve"> 2013; Zhao </w:t>
      </w:r>
      <w:r w:rsidRPr="00A952C7">
        <w:rPr>
          <w:rFonts w:ascii="Times New Roman" w:eastAsia="Times New Roman" w:hAnsi="Times New Roman" w:cs="Times New Roman"/>
          <w:i/>
          <w:iCs/>
          <w:color w:val="000000" w:themeColor="text1"/>
          <w:sz w:val="24"/>
          <w:szCs w:val="24"/>
          <w:lang w:bidi="ar-SA"/>
        </w:rPr>
        <w:t>et al.,</w:t>
      </w:r>
      <w:r w:rsidRPr="00A952C7">
        <w:rPr>
          <w:rFonts w:ascii="Times New Roman" w:eastAsia="Times New Roman" w:hAnsi="Times New Roman" w:cs="Times New Roman"/>
          <w:color w:val="000000" w:themeColor="text1"/>
          <w:sz w:val="24"/>
          <w:szCs w:val="24"/>
          <w:lang w:bidi="ar-SA"/>
        </w:rPr>
        <w:t xml:space="preserve"> 2014; Kaur </w:t>
      </w:r>
      <w:r w:rsidRPr="00A952C7">
        <w:rPr>
          <w:rFonts w:ascii="Times New Roman" w:eastAsia="Times New Roman" w:hAnsi="Times New Roman" w:cs="Times New Roman"/>
          <w:i/>
          <w:iCs/>
          <w:color w:val="000000" w:themeColor="text1"/>
          <w:sz w:val="24"/>
          <w:szCs w:val="24"/>
          <w:lang w:bidi="ar-SA"/>
        </w:rPr>
        <w:t>et al.,</w:t>
      </w:r>
      <w:r w:rsidRPr="00A952C7">
        <w:rPr>
          <w:rFonts w:ascii="Times New Roman" w:eastAsia="Times New Roman" w:hAnsi="Times New Roman" w:cs="Times New Roman"/>
          <w:color w:val="000000" w:themeColor="text1"/>
          <w:sz w:val="24"/>
          <w:szCs w:val="24"/>
          <w:lang w:bidi="ar-SA"/>
        </w:rPr>
        <w:t xml:space="preserve"> 2015). The characteristic signs of </w:t>
      </w:r>
      <w:proofErr w:type="spellStart"/>
      <w:r w:rsidRPr="00A952C7">
        <w:rPr>
          <w:rFonts w:ascii="Times New Roman" w:eastAsia="Times New Roman" w:hAnsi="Times New Roman" w:cs="Times New Roman"/>
          <w:color w:val="000000" w:themeColor="text1"/>
          <w:sz w:val="24"/>
          <w:szCs w:val="24"/>
          <w:lang w:bidi="ar-SA"/>
        </w:rPr>
        <w:t>ChiVMV</w:t>
      </w:r>
      <w:proofErr w:type="spellEnd"/>
      <w:r w:rsidRPr="00A952C7">
        <w:rPr>
          <w:rFonts w:ascii="Times New Roman" w:eastAsia="Times New Roman" w:hAnsi="Times New Roman" w:cs="Times New Roman"/>
          <w:color w:val="000000" w:themeColor="text1"/>
          <w:sz w:val="24"/>
          <w:szCs w:val="24"/>
          <w:lang w:bidi="ar-SA"/>
        </w:rPr>
        <w:t xml:space="preserve"> infection include mottled leaves with a mosaic pattern, distorted or drooping leaves, visible bands along the veins, and stunted fruit development (Tsai </w:t>
      </w:r>
      <w:r w:rsidRPr="00A952C7">
        <w:rPr>
          <w:rFonts w:ascii="Times New Roman" w:eastAsia="Times New Roman" w:hAnsi="Times New Roman" w:cs="Times New Roman"/>
          <w:i/>
          <w:iCs/>
          <w:color w:val="000000" w:themeColor="text1"/>
          <w:sz w:val="24"/>
          <w:szCs w:val="24"/>
          <w:lang w:bidi="ar-SA"/>
        </w:rPr>
        <w:t>et al.,</w:t>
      </w:r>
      <w:r w:rsidRPr="00A952C7">
        <w:rPr>
          <w:rFonts w:ascii="Times New Roman" w:eastAsia="Times New Roman" w:hAnsi="Times New Roman" w:cs="Times New Roman"/>
          <w:color w:val="000000" w:themeColor="text1"/>
          <w:sz w:val="24"/>
          <w:szCs w:val="24"/>
          <w:lang w:bidi="ar-SA"/>
        </w:rPr>
        <w:t xml:space="preserve"> 2008; Gao </w:t>
      </w:r>
      <w:r w:rsidRPr="00A952C7">
        <w:rPr>
          <w:rFonts w:ascii="Times New Roman" w:eastAsia="Times New Roman" w:hAnsi="Times New Roman" w:cs="Times New Roman"/>
          <w:i/>
          <w:iCs/>
          <w:color w:val="000000" w:themeColor="text1"/>
          <w:sz w:val="24"/>
          <w:szCs w:val="24"/>
          <w:lang w:bidi="ar-SA"/>
        </w:rPr>
        <w:t>et al</w:t>
      </w:r>
      <w:r w:rsidRPr="00A952C7">
        <w:rPr>
          <w:rFonts w:ascii="Times New Roman" w:eastAsia="Times New Roman" w:hAnsi="Times New Roman" w:cs="Times New Roman"/>
          <w:color w:val="000000" w:themeColor="text1"/>
          <w:sz w:val="24"/>
          <w:szCs w:val="24"/>
          <w:lang w:bidi="ar-SA"/>
        </w:rPr>
        <w:t xml:space="preserve">., 2016). The genetic makeup of </w:t>
      </w:r>
      <w:proofErr w:type="spellStart"/>
      <w:r w:rsidRPr="00A952C7">
        <w:rPr>
          <w:rFonts w:ascii="Times New Roman" w:eastAsia="Times New Roman" w:hAnsi="Times New Roman" w:cs="Times New Roman"/>
          <w:color w:val="000000" w:themeColor="text1"/>
          <w:sz w:val="24"/>
          <w:szCs w:val="24"/>
          <w:lang w:bidi="ar-SA"/>
        </w:rPr>
        <w:t>ChiVMV</w:t>
      </w:r>
      <w:proofErr w:type="spellEnd"/>
      <w:r w:rsidRPr="00A952C7">
        <w:rPr>
          <w:rFonts w:ascii="Times New Roman" w:eastAsia="Times New Roman" w:hAnsi="Times New Roman" w:cs="Times New Roman"/>
          <w:color w:val="000000" w:themeColor="text1"/>
          <w:sz w:val="24"/>
          <w:szCs w:val="24"/>
          <w:lang w:bidi="ar-SA"/>
        </w:rPr>
        <w:t xml:space="preserve"> is comprised of a single-stranded RNA molecule, about 9.7 kilobases in length excluding the poly(A) tail. This RNA encodes a polyprotein, which is subsequently cleaved by viral proteases into ten functional mature proteins (Yang </w:t>
      </w:r>
      <w:r w:rsidRPr="00A952C7">
        <w:rPr>
          <w:rFonts w:ascii="Times New Roman" w:eastAsia="Times New Roman" w:hAnsi="Times New Roman" w:cs="Times New Roman"/>
          <w:i/>
          <w:iCs/>
          <w:color w:val="000000" w:themeColor="text1"/>
          <w:sz w:val="24"/>
          <w:szCs w:val="24"/>
          <w:lang w:bidi="ar-SA"/>
        </w:rPr>
        <w:t>et al.,</w:t>
      </w:r>
      <w:r w:rsidRPr="00A952C7">
        <w:rPr>
          <w:rFonts w:ascii="Times New Roman" w:eastAsia="Times New Roman" w:hAnsi="Times New Roman" w:cs="Times New Roman"/>
          <w:color w:val="000000" w:themeColor="text1"/>
          <w:sz w:val="24"/>
          <w:szCs w:val="24"/>
          <w:lang w:bidi="ar-SA"/>
        </w:rPr>
        <w:t xml:space="preserve"> 2013; Gao </w:t>
      </w:r>
      <w:r w:rsidRPr="00A952C7">
        <w:rPr>
          <w:rFonts w:ascii="Times New Roman" w:eastAsia="Times New Roman" w:hAnsi="Times New Roman" w:cs="Times New Roman"/>
          <w:i/>
          <w:iCs/>
          <w:color w:val="000000" w:themeColor="text1"/>
          <w:sz w:val="24"/>
          <w:szCs w:val="24"/>
          <w:lang w:bidi="ar-SA"/>
        </w:rPr>
        <w:t>et al.,</w:t>
      </w:r>
      <w:r w:rsidRPr="00A952C7">
        <w:rPr>
          <w:rFonts w:ascii="Times New Roman" w:eastAsia="Times New Roman" w:hAnsi="Times New Roman" w:cs="Times New Roman"/>
          <w:color w:val="000000" w:themeColor="text1"/>
          <w:sz w:val="24"/>
          <w:szCs w:val="24"/>
          <w:lang w:bidi="ar-SA"/>
        </w:rPr>
        <w:t xml:space="preserve"> 2016). The aphid</w:t>
      </w:r>
      <w:r w:rsidRPr="00A952C7">
        <w:rPr>
          <w:rFonts w:ascii="Times New Roman" w:eastAsia="Times New Roman" w:hAnsi="Times New Roman" w:cs="Times New Roman"/>
          <w:i/>
          <w:iCs/>
          <w:color w:val="000000" w:themeColor="text1"/>
          <w:sz w:val="24"/>
          <w:szCs w:val="24"/>
          <w:lang w:bidi="ar-SA"/>
        </w:rPr>
        <w:t xml:space="preserve"> Aphis </w:t>
      </w:r>
      <w:proofErr w:type="spellStart"/>
      <w:r w:rsidRPr="00A952C7">
        <w:rPr>
          <w:rFonts w:ascii="Times New Roman" w:eastAsia="Times New Roman" w:hAnsi="Times New Roman" w:cs="Times New Roman"/>
          <w:i/>
          <w:iCs/>
          <w:color w:val="000000" w:themeColor="text1"/>
          <w:sz w:val="24"/>
          <w:szCs w:val="24"/>
          <w:lang w:bidi="ar-SA"/>
        </w:rPr>
        <w:t>gossypii</w:t>
      </w:r>
      <w:proofErr w:type="spellEnd"/>
      <w:r w:rsidRPr="00A952C7">
        <w:rPr>
          <w:rFonts w:ascii="Times New Roman" w:eastAsia="Times New Roman" w:hAnsi="Times New Roman" w:cs="Times New Roman"/>
          <w:color w:val="000000" w:themeColor="text1"/>
          <w:sz w:val="24"/>
          <w:szCs w:val="24"/>
          <w:lang w:bidi="ar-SA"/>
        </w:rPr>
        <w:t xml:space="preserve"> has been identified as a non-persistent transmitter of the virus among solanaceous crops (Shah </w:t>
      </w:r>
      <w:r w:rsidRPr="00A952C7">
        <w:rPr>
          <w:rFonts w:ascii="Times New Roman" w:eastAsia="Times New Roman" w:hAnsi="Times New Roman" w:cs="Times New Roman"/>
          <w:i/>
          <w:iCs/>
          <w:color w:val="000000" w:themeColor="text1"/>
          <w:sz w:val="24"/>
          <w:szCs w:val="24"/>
          <w:lang w:bidi="ar-SA"/>
        </w:rPr>
        <w:t>et al.,</w:t>
      </w:r>
      <w:r w:rsidRPr="00A952C7">
        <w:rPr>
          <w:rFonts w:ascii="Times New Roman" w:eastAsia="Times New Roman" w:hAnsi="Times New Roman" w:cs="Times New Roman"/>
          <w:color w:val="000000" w:themeColor="text1"/>
          <w:sz w:val="24"/>
          <w:szCs w:val="24"/>
          <w:lang w:bidi="ar-SA"/>
        </w:rPr>
        <w:t xml:space="preserve"> 2008).</w:t>
      </w:r>
      <w:r w:rsidR="00DC55BD" w:rsidRPr="00A952C7">
        <w:rPr>
          <w:color w:val="000000" w:themeColor="text1"/>
        </w:rPr>
        <w:t xml:space="preserve"> </w:t>
      </w:r>
    </w:p>
    <w:p w14:paraId="2453BEE2" w14:textId="2E964A08" w:rsidR="008B4988" w:rsidRPr="00A952C7" w:rsidRDefault="00DC55BD" w:rsidP="008B4988">
      <w:pPr>
        <w:spacing w:before="240" w:after="240" w:line="360" w:lineRule="auto"/>
        <w:ind w:firstLine="720"/>
        <w:jc w:val="both"/>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 xml:space="preserve">Symptoms of viral diseases include crinkling, browning of leaf tissues, mosaic, necrosis </w:t>
      </w:r>
      <w:r w:rsidRPr="00A952C7">
        <w:rPr>
          <w:rFonts w:ascii="Times New Roman" w:eastAsia="Times New Roman" w:hAnsi="Times New Roman" w:cs="Times New Roman"/>
          <w:i/>
          <w:iCs/>
          <w:color w:val="000000" w:themeColor="text1"/>
          <w:sz w:val="24"/>
          <w:szCs w:val="24"/>
          <w:lang w:bidi="ar-SA"/>
        </w:rPr>
        <w:t>etc</w:t>
      </w:r>
      <w:r w:rsidRPr="00A952C7">
        <w:rPr>
          <w:rFonts w:ascii="Times New Roman" w:eastAsia="Times New Roman" w:hAnsi="Times New Roman" w:cs="Times New Roman"/>
          <w:color w:val="000000" w:themeColor="text1"/>
          <w:sz w:val="24"/>
          <w:szCs w:val="24"/>
          <w:lang w:bidi="ar-SA"/>
        </w:rPr>
        <w:t>. However, diagnosing viral diseases based on symptoms is more challenging compared to other pathogens (</w:t>
      </w:r>
      <w:proofErr w:type="spellStart"/>
      <w:r w:rsidRPr="00A952C7">
        <w:rPr>
          <w:rFonts w:ascii="Times New Roman" w:eastAsia="Times New Roman" w:hAnsi="Times New Roman" w:cs="Times New Roman"/>
          <w:color w:val="000000" w:themeColor="text1"/>
          <w:sz w:val="24"/>
          <w:szCs w:val="24"/>
          <w:lang w:bidi="ar-SA"/>
        </w:rPr>
        <w:t>Lievens</w:t>
      </w:r>
      <w:proofErr w:type="spellEnd"/>
      <w:r w:rsidRPr="00A952C7">
        <w:rPr>
          <w:rFonts w:ascii="Times New Roman" w:eastAsia="Times New Roman" w:hAnsi="Times New Roman" w:cs="Times New Roman"/>
          <w:color w:val="000000" w:themeColor="text1"/>
          <w:sz w:val="24"/>
          <w:szCs w:val="24"/>
          <w:lang w:bidi="ar-SA"/>
        </w:rPr>
        <w:t xml:space="preserve"> </w:t>
      </w:r>
      <w:r w:rsidRPr="00A952C7">
        <w:rPr>
          <w:rFonts w:ascii="Times New Roman" w:eastAsia="Times New Roman" w:hAnsi="Times New Roman" w:cs="Times New Roman"/>
          <w:i/>
          <w:iCs/>
          <w:color w:val="000000" w:themeColor="text1"/>
          <w:sz w:val="24"/>
          <w:szCs w:val="24"/>
          <w:lang w:bidi="ar-SA"/>
        </w:rPr>
        <w:t>et al.,</w:t>
      </w:r>
      <w:r w:rsidRPr="00A952C7">
        <w:rPr>
          <w:rFonts w:ascii="Times New Roman" w:eastAsia="Times New Roman" w:hAnsi="Times New Roman" w:cs="Times New Roman"/>
          <w:color w:val="000000" w:themeColor="text1"/>
          <w:sz w:val="24"/>
          <w:szCs w:val="24"/>
          <w:lang w:bidi="ar-SA"/>
        </w:rPr>
        <w:t xml:space="preserve"> 2005). This difficulty arises because plants also exhibit virus-like symptoms due to various factors such as unfavorable weather, nutritional imbalances, infections by other </w:t>
      </w:r>
      <w:proofErr w:type="gramStart"/>
      <w:r w:rsidRPr="00A952C7">
        <w:rPr>
          <w:rFonts w:ascii="Times New Roman" w:eastAsia="Times New Roman" w:hAnsi="Times New Roman" w:cs="Times New Roman"/>
          <w:color w:val="000000" w:themeColor="text1"/>
          <w:sz w:val="24"/>
          <w:szCs w:val="24"/>
          <w:lang w:bidi="ar-SA"/>
        </w:rPr>
        <w:t>pathogens  or</w:t>
      </w:r>
      <w:proofErr w:type="gramEnd"/>
      <w:r w:rsidRPr="00A952C7">
        <w:rPr>
          <w:rFonts w:ascii="Times New Roman" w:eastAsia="Times New Roman" w:hAnsi="Times New Roman" w:cs="Times New Roman"/>
          <w:color w:val="000000" w:themeColor="text1"/>
          <w:sz w:val="24"/>
          <w:szCs w:val="24"/>
          <w:lang w:bidi="ar-SA"/>
        </w:rPr>
        <w:t xml:space="preserve"> other abiotic agents (van der Want and Dijkstra, 2006). In recent decades, a lot of methods have been developed to detect plant viruses, such as microscopical observation, serological techniques, molecular methods. These methods are rapid and precise and significantly advanced for detection of plant viruses and helpful to farmers for taking </w:t>
      </w:r>
      <w:r w:rsidR="008B4988" w:rsidRPr="00A952C7">
        <w:rPr>
          <w:rFonts w:ascii="Times New Roman" w:eastAsia="Times New Roman" w:hAnsi="Times New Roman" w:cs="Times New Roman"/>
          <w:color w:val="000000" w:themeColor="text1"/>
          <w:sz w:val="24"/>
          <w:szCs w:val="24"/>
          <w:lang w:bidi="ar-SA"/>
        </w:rPr>
        <w:t xml:space="preserve">management interventions at right time. This study primarily aiming at identifying virus </w:t>
      </w:r>
      <w:r w:rsidR="008B4988" w:rsidRPr="00A952C7">
        <w:rPr>
          <w:rFonts w:ascii="Times New Roman" w:eastAsia="Times New Roman" w:hAnsi="Times New Roman" w:cs="Times New Roman"/>
          <w:color w:val="000000" w:themeColor="text1"/>
          <w:sz w:val="24"/>
          <w:szCs w:val="24"/>
          <w:lang w:bidi="ar-SA"/>
        </w:rPr>
        <w:lastRenderedPageBreak/>
        <w:t xml:space="preserve">associated typical symptoms observed on </w:t>
      </w:r>
      <w:proofErr w:type="spellStart"/>
      <w:r w:rsidR="008B4988" w:rsidRPr="00A952C7">
        <w:rPr>
          <w:rFonts w:ascii="Times New Roman" w:eastAsia="Times New Roman" w:hAnsi="Times New Roman" w:cs="Times New Roman"/>
          <w:color w:val="000000" w:themeColor="text1"/>
          <w:sz w:val="24"/>
          <w:szCs w:val="24"/>
          <w:lang w:bidi="ar-SA"/>
        </w:rPr>
        <w:t>chilli</w:t>
      </w:r>
      <w:proofErr w:type="spellEnd"/>
      <w:r w:rsidR="008B4988" w:rsidRPr="00A952C7">
        <w:rPr>
          <w:rFonts w:ascii="Times New Roman" w:eastAsia="Times New Roman" w:hAnsi="Times New Roman" w:cs="Times New Roman"/>
          <w:color w:val="000000" w:themeColor="text1"/>
          <w:sz w:val="24"/>
          <w:szCs w:val="24"/>
          <w:lang w:bidi="ar-SA"/>
        </w:rPr>
        <w:t xml:space="preserve"> crop such as mottled leaves with a mosaic pattern, distorted or drooping leaves, and visible bands along the veins.</w:t>
      </w:r>
    </w:p>
    <w:p w14:paraId="4E1963EC" w14:textId="3BCEA644" w:rsidR="00CA0F96" w:rsidRPr="00A952C7" w:rsidRDefault="00A9563F" w:rsidP="008B4988">
      <w:pPr>
        <w:spacing w:before="240" w:after="240" w:line="360" w:lineRule="auto"/>
        <w:jc w:val="both"/>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b/>
          <w:bCs/>
          <w:color w:val="000000" w:themeColor="text1"/>
          <w:sz w:val="28"/>
          <w:szCs w:val="28"/>
          <w:lang w:bidi="ar-SA"/>
        </w:rPr>
        <w:t>Material and Methods</w:t>
      </w:r>
    </w:p>
    <w:p w14:paraId="3F1B35B1" w14:textId="77777777" w:rsidR="00F71B6E" w:rsidRPr="00A952C7" w:rsidRDefault="00C272F7" w:rsidP="00F71B6E">
      <w:pPr>
        <w:spacing w:before="240" w:after="240" w:line="372" w:lineRule="auto"/>
        <w:ind w:firstLine="720"/>
        <w:jc w:val="both"/>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 xml:space="preserve">Symptomatic </w:t>
      </w:r>
      <w:proofErr w:type="spellStart"/>
      <w:r w:rsidRPr="00A952C7">
        <w:rPr>
          <w:rFonts w:ascii="Times New Roman" w:eastAsia="Times New Roman" w:hAnsi="Times New Roman" w:cs="Times New Roman"/>
          <w:color w:val="000000" w:themeColor="text1"/>
          <w:sz w:val="24"/>
          <w:szCs w:val="24"/>
          <w:lang w:bidi="ar-SA"/>
        </w:rPr>
        <w:t>chilli</w:t>
      </w:r>
      <w:proofErr w:type="spellEnd"/>
      <w:r w:rsidRPr="00A952C7">
        <w:rPr>
          <w:rFonts w:ascii="Times New Roman" w:eastAsia="Times New Roman" w:hAnsi="Times New Roman" w:cs="Times New Roman"/>
          <w:color w:val="000000" w:themeColor="text1"/>
          <w:sz w:val="24"/>
          <w:szCs w:val="24"/>
          <w:lang w:bidi="ar-SA"/>
        </w:rPr>
        <w:t xml:space="preserve"> plants showing typical symptoms viz., mottled leaves with a mosaic pattern, distorted or drooping leaves, visible bands along the veins</w:t>
      </w:r>
      <w:r w:rsidR="00DA175E" w:rsidRPr="00A952C7">
        <w:rPr>
          <w:rFonts w:ascii="Times New Roman" w:eastAsia="Times New Roman" w:hAnsi="Times New Roman" w:cs="Times New Roman"/>
          <w:color w:val="000000" w:themeColor="text1"/>
          <w:sz w:val="24"/>
          <w:szCs w:val="24"/>
          <w:lang w:bidi="ar-SA"/>
        </w:rPr>
        <w:t xml:space="preserve"> (Fig 1)</w:t>
      </w:r>
      <w:r w:rsidRPr="00A952C7">
        <w:rPr>
          <w:rFonts w:ascii="Times New Roman" w:eastAsia="Times New Roman" w:hAnsi="Times New Roman" w:cs="Times New Roman"/>
          <w:color w:val="000000" w:themeColor="text1"/>
          <w:sz w:val="24"/>
          <w:szCs w:val="24"/>
          <w:lang w:bidi="ar-SA"/>
        </w:rPr>
        <w:t xml:space="preserve"> were collected from</w:t>
      </w:r>
      <w:r w:rsidR="00920545" w:rsidRPr="00A952C7">
        <w:rPr>
          <w:rFonts w:ascii="Times New Roman" w:eastAsia="Times New Roman" w:hAnsi="Times New Roman" w:cs="Times New Roman"/>
          <w:color w:val="000000" w:themeColor="text1"/>
          <w:sz w:val="24"/>
          <w:szCs w:val="24"/>
          <w:lang w:bidi="ar-SA"/>
        </w:rPr>
        <w:t xml:space="preserve"> </w:t>
      </w:r>
      <w:r w:rsidR="00A9563F" w:rsidRPr="00A952C7">
        <w:rPr>
          <w:rFonts w:ascii="Times New Roman" w:eastAsia="Times New Roman" w:hAnsi="Times New Roman" w:cs="Times New Roman"/>
          <w:color w:val="000000" w:themeColor="text1"/>
          <w:sz w:val="24"/>
          <w:szCs w:val="24"/>
          <w:lang w:bidi="ar-SA"/>
        </w:rPr>
        <w:t xml:space="preserve">major </w:t>
      </w:r>
      <w:proofErr w:type="spellStart"/>
      <w:r w:rsidR="00A9563F" w:rsidRPr="00A952C7">
        <w:rPr>
          <w:rFonts w:ascii="Times New Roman" w:eastAsia="Times New Roman" w:hAnsi="Times New Roman" w:cs="Times New Roman"/>
          <w:color w:val="000000" w:themeColor="text1"/>
          <w:sz w:val="24"/>
          <w:szCs w:val="24"/>
          <w:lang w:bidi="ar-SA"/>
        </w:rPr>
        <w:t>chilli</w:t>
      </w:r>
      <w:proofErr w:type="spellEnd"/>
      <w:r w:rsidR="00A9563F" w:rsidRPr="00A952C7">
        <w:rPr>
          <w:rFonts w:ascii="Times New Roman" w:eastAsia="Times New Roman" w:hAnsi="Times New Roman" w:cs="Times New Roman"/>
          <w:color w:val="000000" w:themeColor="text1"/>
          <w:sz w:val="24"/>
          <w:szCs w:val="24"/>
          <w:lang w:bidi="ar-SA"/>
        </w:rPr>
        <w:t xml:space="preserve"> growing districts like Belgaum, Dharwad, Haveri </w:t>
      </w:r>
      <w:r w:rsidR="00920545" w:rsidRPr="00A952C7">
        <w:rPr>
          <w:rFonts w:ascii="Times New Roman" w:eastAsia="Times New Roman" w:hAnsi="Times New Roman" w:cs="Times New Roman"/>
          <w:color w:val="000000" w:themeColor="text1"/>
          <w:sz w:val="24"/>
          <w:szCs w:val="24"/>
          <w:lang w:bidi="ar-SA"/>
        </w:rPr>
        <w:t xml:space="preserve">and </w:t>
      </w:r>
      <w:proofErr w:type="spellStart"/>
      <w:r w:rsidR="00920545" w:rsidRPr="00A952C7">
        <w:rPr>
          <w:rFonts w:ascii="Times New Roman" w:eastAsia="Times New Roman" w:hAnsi="Times New Roman" w:cs="Times New Roman"/>
          <w:color w:val="000000" w:themeColor="text1"/>
          <w:sz w:val="24"/>
          <w:szCs w:val="24"/>
          <w:lang w:bidi="ar-SA"/>
        </w:rPr>
        <w:t>Gadag</w:t>
      </w:r>
      <w:proofErr w:type="spellEnd"/>
      <w:r w:rsidR="00920545" w:rsidRPr="00A952C7">
        <w:rPr>
          <w:rFonts w:ascii="Times New Roman" w:eastAsia="Times New Roman" w:hAnsi="Times New Roman" w:cs="Times New Roman"/>
          <w:color w:val="000000" w:themeColor="text1"/>
          <w:sz w:val="24"/>
          <w:szCs w:val="24"/>
          <w:lang w:bidi="ar-SA"/>
        </w:rPr>
        <w:t xml:space="preserve"> of Northern Karnataka, India and used for detection of </w:t>
      </w:r>
      <w:proofErr w:type="spellStart"/>
      <w:r w:rsidR="00920545" w:rsidRPr="00A952C7">
        <w:rPr>
          <w:rFonts w:ascii="Times New Roman" w:eastAsia="Times New Roman" w:hAnsi="Times New Roman" w:cs="Times New Roman"/>
          <w:color w:val="000000" w:themeColor="text1"/>
          <w:sz w:val="24"/>
          <w:szCs w:val="24"/>
          <w:lang w:bidi="ar-SA"/>
        </w:rPr>
        <w:t>ChiVMV</w:t>
      </w:r>
      <w:proofErr w:type="spellEnd"/>
      <w:r w:rsidR="00920545" w:rsidRPr="00A952C7">
        <w:rPr>
          <w:rFonts w:ascii="Times New Roman" w:eastAsia="Times New Roman" w:hAnsi="Times New Roman" w:cs="Times New Roman"/>
          <w:color w:val="000000" w:themeColor="text1"/>
          <w:sz w:val="24"/>
          <w:szCs w:val="24"/>
          <w:lang w:bidi="ar-SA"/>
        </w:rPr>
        <w:t xml:space="preserve"> using DAC-ELISA and PCR.</w:t>
      </w:r>
    </w:p>
    <w:p w14:paraId="11E7A2CB" w14:textId="77777777" w:rsidR="00F71B6E" w:rsidRPr="00A952C7" w:rsidRDefault="00F71B6E" w:rsidP="00F71B6E">
      <w:pPr>
        <w:pStyle w:val="NormalWeb"/>
        <w:rPr>
          <w:noProof/>
          <w:color w:val="000000" w:themeColor="text1"/>
        </w:rPr>
      </w:pPr>
      <w:r w:rsidRPr="00A952C7">
        <w:rPr>
          <w:color w:val="000000" w:themeColor="text1"/>
        </w:rPr>
        <w:t xml:space="preserve">        </w:t>
      </w:r>
      <w:r w:rsidRPr="00A952C7">
        <w:rPr>
          <w:noProof/>
          <w:color w:val="000000" w:themeColor="text1"/>
          <w:lang w:val="en-GB" w:eastAsia="en-GB" w:bidi="ar-SA"/>
        </w:rPr>
        <w:drawing>
          <wp:inline distT="0" distB="0" distL="0" distR="0" wp14:anchorId="3748ACCD" wp14:editId="7A19F97A">
            <wp:extent cx="2533650" cy="2162175"/>
            <wp:effectExtent l="0" t="0" r="0" b="9525"/>
            <wp:docPr id="1" name="Picture 1" descr="C:\Users\LENOVO\Desktop\CHilli veinal mottle virus\Pradeep_Manyam\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CHilli veinal mottle virus\Pradeep_Manyam\P4.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9380" t="12499" r="25187" b="52032"/>
                    <a:stretch/>
                  </pic:blipFill>
                  <pic:spPr bwMode="auto">
                    <a:xfrm>
                      <a:off x="0" y="0"/>
                      <a:ext cx="2534355" cy="2162777"/>
                    </a:xfrm>
                    <a:prstGeom prst="rect">
                      <a:avLst/>
                    </a:prstGeom>
                    <a:noFill/>
                    <a:ln>
                      <a:noFill/>
                    </a:ln>
                    <a:extLst>
                      <a:ext uri="{53640926-AAD7-44D8-BBD7-CCE9431645EC}">
                        <a14:shadowObscured xmlns:a14="http://schemas.microsoft.com/office/drawing/2010/main"/>
                      </a:ext>
                    </a:extLst>
                  </pic:spPr>
                </pic:pic>
              </a:graphicData>
            </a:graphic>
          </wp:inline>
        </w:drawing>
      </w:r>
      <w:r w:rsidRPr="00A952C7">
        <w:rPr>
          <w:noProof/>
          <w:color w:val="000000" w:themeColor="text1"/>
        </w:rPr>
        <w:t xml:space="preserve">           </w:t>
      </w:r>
      <w:r w:rsidRPr="00A952C7">
        <w:rPr>
          <w:noProof/>
          <w:color w:val="000000" w:themeColor="text1"/>
          <w:lang w:val="en-GB" w:eastAsia="en-GB" w:bidi="ar-SA"/>
        </w:rPr>
        <w:drawing>
          <wp:inline distT="0" distB="0" distL="0" distR="0" wp14:anchorId="5184C8B0" wp14:editId="6E13DC14">
            <wp:extent cx="2562225" cy="2169379"/>
            <wp:effectExtent l="0" t="0" r="0" b="2540"/>
            <wp:docPr id="2" name="Picture 2" descr="C:\Users\LENOVO\Desktop\CHilli veinal mottle virus\Pradeep_Manyam\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esktop\CHilli veinal mottle virus\Pradeep_Manyam\P4.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713" t="53281" r="24146" b="17344"/>
                    <a:stretch/>
                  </pic:blipFill>
                  <pic:spPr bwMode="auto">
                    <a:xfrm>
                      <a:off x="0" y="0"/>
                      <a:ext cx="2565398" cy="2172065"/>
                    </a:xfrm>
                    <a:prstGeom prst="rect">
                      <a:avLst/>
                    </a:prstGeom>
                    <a:noFill/>
                    <a:ln>
                      <a:noFill/>
                    </a:ln>
                    <a:extLst>
                      <a:ext uri="{53640926-AAD7-44D8-BBD7-CCE9431645EC}">
                        <a14:shadowObscured xmlns:a14="http://schemas.microsoft.com/office/drawing/2010/main"/>
                      </a:ext>
                    </a:extLst>
                  </pic:spPr>
                </pic:pic>
              </a:graphicData>
            </a:graphic>
          </wp:inline>
        </w:drawing>
      </w:r>
    </w:p>
    <w:p w14:paraId="7E5CF0E7" w14:textId="77777777" w:rsidR="00F71B6E" w:rsidRPr="00A952C7" w:rsidRDefault="00F71B6E" w:rsidP="00F71B6E">
      <w:pPr>
        <w:pStyle w:val="NormalWeb"/>
        <w:jc w:val="center"/>
        <w:rPr>
          <w:b/>
          <w:bCs/>
          <w:color w:val="000000" w:themeColor="text1"/>
        </w:rPr>
      </w:pPr>
      <w:r w:rsidRPr="00A952C7">
        <w:rPr>
          <w:b/>
          <w:bCs/>
          <w:noProof/>
          <w:color w:val="000000" w:themeColor="text1"/>
        </w:rPr>
        <w:t>Fig 1: Chilli leaves showing vein banding, veinal necrosis and green mottling</w:t>
      </w:r>
    </w:p>
    <w:p w14:paraId="4E92BFBC" w14:textId="77777777" w:rsidR="00EB1AF6" w:rsidRPr="00A952C7" w:rsidRDefault="00305080" w:rsidP="00EB1AF6">
      <w:pPr>
        <w:autoSpaceDE w:val="0"/>
        <w:autoSpaceDN w:val="0"/>
        <w:adjustRightInd w:val="0"/>
        <w:spacing w:before="200" w:line="360" w:lineRule="auto"/>
        <w:jc w:val="both"/>
        <w:rPr>
          <w:rFonts w:ascii="Times New Roman" w:hAnsi="Times New Roman"/>
          <w:b/>
          <w:color w:val="000000" w:themeColor="text1"/>
          <w:sz w:val="28"/>
          <w:szCs w:val="24"/>
        </w:rPr>
      </w:pPr>
      <w:r w:rsidRPr="00A952C7">
        <w:rPr>
          <w:rFonts w:ascii="Times New Roman" w:hAnsi="Times New Roman"/>
          <w:b/>
          <w:color w:val="000000" w:themeColor="text1"/>
          <w:sz w:val="28"/>
          <w:szCs w:val="24"/>
        </w:rPr>
        <w:t>Detection of poty</w:t>
      </w:r>
      <w:r w:rsidR="00A9563F" w:rsidRPr="00A952C7">
        <w:rPr>
          <w:rFonts w:ascii="Times New Roman" w:hAnsi="Times New Roman"/>
          <w:b/>
          <w:color w:val="000000" w:themeColor="text1"/>
          <w:sz w:val="28"/>
          <w:szCs w:val="24"/>
        </w:rPr>
        <w:t xml:space="preserve">virus through </w:t>
      </w:r>
      <w:r w:rsidR="00EB1AF6" w:rsidRPr="00A952C7">
        <w:rPr>
          <w:rFonts w:ascii="Times New Roman" w:hAnsi="Times New Roman"/>
          <w:b/>
          <w:color w:val="000000" w:themeColor="text1"/>
          <w:sz w:val="28"/>
          <w:szCs w:val="24"/>
        </w:rPr>
        <w:t>Electron microscop</w:t>
      </w:r>
      <w:r w:rsidR="00A949F7" w:rsidRPr="00A952C7">
        <w:rPr>
          <w:rFonts w:ascii="Times New Roman" w:hAnsi="Times New Roman"/>
          <w:b/>
          <w:color w:val="000000" w:themeColor="text1"/>
          <w:sz w:val="28"/>
          <w:szCs w:val="24"/>
        </w:rPr>
        <w:t>y</w:t>
      </w:r>
      <w:r w:rsidR="00A9563F" w:rsidRPr="00A952C7">
        <w:rPr>
          <w:rFonts w:ascii="Times New Roman" w:hAnsi="Times New Roman"/>
          <w:b/>
          <w:color w:val="000000" w:themeColor="text1"/>
          <w:sz w:val="28"/>
          <w:szCs w:val="28"/>
        </w:rPr>
        <w:t xml:space="preserve"> and DAC-ELISA</w:t>
      </w:r>
    </w:p>
    <w:p w14:paraId="6ED265D6" w14:textId="607AEAC4" w:rsidR="00173904" w:rsidRPr="00A952C7" w:rsidRDefault="008B4988" w:rsidP="006E4578">
      <w:pPr>
        <w:autoSpaceDE w:val="0"/>
        <w:autoSpaceDN w:val="0"/>
        <w:adjustRightInd w:val="0"/>
        <w:spacing w:before="200" w:line="360" w:lineRule="auto"/>
        <w:ind w:firstLine="720"/>
        <w:jc w:val="both"/>
        <w:rPr>
          <w:rFonts w:ascii="Times New Roman" w:hAnsi="Times New Roman"/>
          <w:color w:val="000000" w:themeColor="text1"/>
          <w:sz w:val="24"/>
          <w:szCs w:val="24"/>
        </w:rPr>
      </w:pPr>
      <w:r w:rsidRPr="00A952C7">
        <w:rPr>
          <w:rFonts w:ascii="Times New Roman" w:hAnsi="Times New Roman"/>
          <w:color w:val="000000" w:themeColor="text1"/>
          <w:sz w:val="24"/>
          <w:szCs w:val="24"/>
        </w:rPr>
        <w:t xml:space="preserve">Fresh symptomatic leaves from the infected chill plants were collected and cut into a small section (about 1 cm²) from the symptomatic leaf using a clean scalpel or razor blade. The leaf tissue was gently ground the in the drop of Phosphate buffer. This will release the viral particles into the solution. Following which, carbon-coated copper grid, shiny side down, placed onto the drop of the leaf extract and made to sit in the extract for 1-2 minutes to allow the viral particles to adsorb to the grid surface. </w:t>
      </w:r>
      <w:r w:rsidR="006E4578" w:rsidRPr="00A952C7">
        <w:rPr>
          <w:rFonts w:ascii="Times New Roman" w:hAnsi="Times New Roman"/>
          <w:color w:val="000000" w:themeColor="text1"/>
          <w:sz w:val="24"/>
          <w:szCs w:val="24"/>
        </w:rPr>
        <w:t xml:space="preserve">Immediately after washing with drop of buffer solution to remove any unbound material </w:t>
      </w:r>
      <w:r w:rsidRPr="00A952C7">
        <w:rPr>
          <w:rFonts w:ascii="Times New Roman" w:hAnsi="Times New Roman"/>
          <w:color w:val="000000" w:themeColor="text1"/>
          <w:sz w:val="24"/>
          <w:szCs w:val="24"/>
        </w:rPr>
        <w:t>touch the grid to a drop of 2% (w/v) aqueous uranyl acetate for negative staining.</w:t>
      </w:r>
      <w:r w:rsidR="006E4578" w:rsidRPr="00A952C7">
        <w:rPr>
          <w:rFonts w:ascii="Times New Roman" w:hAnsi="Times New Roman"/>
          <w:color w:val="000000" w:themeColor="text1"/>
          <w:sz w:val="24"/>
          <w:szCs w:val="24"/>
        </w:rPr>
        <w:t xml:space="preserve"> Once the grid was</w:t>
      </w:r>
      <w:r w:rsidRPr="00A952C7">
        <w:rPr>
          <w:rFonts w:ascii="Times New Roman" w:hAnsi="Times New Roman"/>
          <w:color w:val="000000" w:themeColor="text1"/>
          <w:sz w:val="24"/>
          <w:szCs w:val="24"/>
        </w:rPr>
        <w:t xml:space="preserve"> dry, it </w:t>
      </w:r>
      <w:r w:rsidR="006E4578" w:rsidRPr="00A952C7">
        <w:rPr>
          <w:rFonts w:ascii="Times New Roman" w:hAnsi="Times New Roman"/>
          <w:color w:val="000000" w:themeColor="text1"/>
          <w:sz w:val="24"/>
          <w:szCs w:val="24"/>
        </w:rPr>
        <w:t>was kept under</w:t>
      </w:r>
      <w:r w:rsidRPr="00A952C7">
        <w:rPr>
          <w:rFonts w:ascii="Times New Roman" w:hAnsi="Times New Roman"/>
          <w:color w:val="000000" w:themeColor="text1"/>
          <w:sz w:val="24"/>
          <w:szCs w:val="24"/>
        </w:rPr>
        <w:t xml:space="preserve"> transmission electron microscope</w:t>
      </w:r>
      <w:r w:rsidR="006E4578" w:rsidRPr="00A952C7">
        <w:rPr>
          <w:rFonts w:ascii="Times New Roman" w:hAnsi="Times New Roman"/>
          <w:color w:val="000000" w:themeColor="text1"/>
          <w:sz w:val="24"/>
          <w:szCs w:val="24"/>
        </w:rPr>
        <w:t xml:space="preserve"> for particle morphology </w:t>
      </w:r>
      <w:r w:rsidR="00A949F7" w:rsidRPr="00A952C7">
        <w:rPr>
          <w:rFonts w:ascii="Times New Roman" w:hAnsi="Times New Roman"/>
          <w:color w:val="000000" w:themeColor="text1"/>
          <w:sz w:val="24"/>
          <w:szCs w:val="24"/>
        </w:rPr>
        <w:t>(</w:t>
      </w:r>
      <w:r w:rsidR="00173904" w:rsidRPr="00A952C7">
        <w:rPr>
          <w:rFonts w:ascii="Times New Roman" w:hAnsi="Times New Roman"/>
          <w:color w:val="000000" w:themeColor="text1"/>
          <w:sz w:val="24"/>
          <w:szCs w:val="24"/>
        </w:rPr>
        <w:t>Tr</w:t>
      </w:r>
      <w:r w:rsidR="00A949F7" w:rsidRPr="00A952C7">
        <w:rPr>
          <w:rFonts w:ascii="Times New Roman" w:hAnsi="Times New Roman"/>
          <w:color w:val="000000" w:themeColor="text1"/>
          <w:sz w:val="24"/>
          <w:szCs w:val="24"/>
        </w:rPr>
        <w:t xml:space="preserve">ansmission Electron </w:t>
      </w:r>
      <w:r w:rsidR="00173904" w:rsidRPr="00A952C7">
        <w:rPr>
          <w:rFonts w:ascii="Times New Roman" w:hAnsi="Times New Roman"/>
          <w:color w:val="000000" w:themeColor="text1"/>
          <w:sz w:val="24"/>
          <w:szCs w:val="24"/>
        </w:rPr>
        <w:t xml:space="preserve">Microscope facility, </w:t>
      </w:r>
      <w:r w:rsidR="00A949F7" w:rsidRPr="00A952C7">
        <w:rPr>
          <w:rFonts w:ascii="Times New Roman" w:hAnsi="Times New Roman"/>
          <w:color w:val="000000" w:themeColor="text1"/>
          <w:sz w:val="24"/>
          <w:szCs w:val="24"/>
        </w:rPr>
        <w:t xml:space="preserve">Indian Institute of </w:t>
      </w:r>
      <w:proofErr w:type="spellStart"/>
      <w:r w:rsidR="00173904" w:rsidRPr="00A952C7">
        <w:rPr>
          <w:rFonts w:ascii="Times New Roman" w:hAnsi="Times New Roman"/>
          <w:color w:val="000000" w:themeColor="text1"/>
          <w:sz w:val="24"/>
          <w:szCs w:val="24"/>
        </w:rPr>
        <w:t>H</w:t>
      </w:r>
      <w:r w:rsidR="00A949F7" w:rsidRPr="00A952C7">
        <w:rPr>
          <w:rFonts w:ascii="Times New Roman" w:hAnsi="Times New Roman"/>
          <w:color w:val="000000" w:themeColor="text1"/>
          <w:sz w:val="24"/>
          <w:szCs w:val="24"/>
        </w:rPr>
        <w:t>orticulltural</w:t>
      </w:r>
      <w:proofErr w:type="spellEnd"/>
      <w:r w:rsidR="00A949F7" w:rsidRPr="00A952C7">
        <w:rPr>
          <w:rFonts w:ascii="Times New Roman" w:hAnsi="Times New Roman"/>
          <w:color w:val="000000" w:themeColor="text1"/>
          <w:sz w:val="24"/>
          <w:szCs w:val="24"/>
        </w:rPr>
        <w:t xml:space="preserve"> Research, </w:t>
      </w:r>
      <w:proofErr w:type="spellStart"/>
      <w:r w:rsidR="00A949F7" w:rsidRPr="00A952C7">
        <w:rPr>
          <w:rFonts w:ascii="Times New Roman" w:hAnsi="Times New Roman"/>
          <w:color w:val="000000" w:themeColor="text1"/>
          <w:sz w:val="24"/>
          <w:szCs w:val="24"/>
        </w:rPr>
        <w:t>Benguluru</w:t>
      </w:r>
      <w:proofErr w:type="spellEnd"/>
      <w:r w:rsidR="006E4578" w:rsidRPr="00A952C7">
        <w:rPr>
          <w:rFonts w:ascii="Times New Roman" w:hAnsi="Times New Roman"/>
          <w:color w:val="000000" w:themeColor="text1"/>
          <w:sz w:val="24"/>
          <w:szCs w:val="24"/>
        </w:rPr>
        <w:t>, used magnification 100,000x</w:t>
      </w:r>
      <w:r w:rsidR="00A949F7" w:rsidRPr="00A952C7">
        <w:rPr>
          <w:rFonts w:ascii="Times New Roman" w:hAnsi="Times New Roman"/>
          <w:color w:val="000000" w:themeColor="text1"/>
          <w:sz w:val="24"/>
          <w:szCs w:val="24"/>
        </w:rPr>
        <w:t>)</w:t>
      </w:r>
      <w:r w:rsidR="00173904" w:rsidRPr="00A952C7">
        <w:rPr>
          <w:rFonts w:ascii="Times New Roman" w:hAnsi="Times New Roman"/>
          <w:color w:val="000000" w:themeColor="text1"/>
          <w:sz w:val="24"/>
          <w:szCs w:val="24"/>
        </w:rPr>
        <w:t>.</w:t>
      </w:r>
      <w:r w:rsidR="006E4578" w:rsidRPr="00A952C7">
        <w:rPr>
          <w:rFonts w:ascii="Times New Roman" w:hAnsi="Times New Roman"/>
          <w:color w:val="000000" w:themeColor="text1"/>
          <w:sz w:val="24"/>
          <w:szCs w:val="24"/>
        </w:rPr>
        <w:t xml:space="preserve"> </w:t>
      </w:r>
    </w:p>
    <w:p w14:paraId="1899BB14" w14:textId="77777777" w:rsidR="00EB1AF6" w:rsidRPr="00A952C7" w:rsidRDefault="00920545" w:rsidP="00920545">
      <w:pPr>
        <w:autoSpaceDE w:val="0"/>
        <w:autoSpaceDN w:val="0"/>
        <w:adjustRightInd w:val="0"/>
        <w:spacing w:before="200" w:line="360" w:lineRule="auto"/>
        <w:ind w:firstLine="720"/>
        <w:jc w:val="both"/>
        <w:rPr>
          <w:rFonts w:ascii="Times New Roman" w:hAnsi="Times New Roman"/>
          <w:b/>
          <w:color w:val="000000" w:themeColor="text1"/>
          <w:sz w:val="28"/>
          <w:szCs w:val="28"/>
        </w:rPr>
      </w:pPr>
      <w:r w:rsidRPr="00A952C7">
        <w:rPr>
          <w:rFonts w:ascii="Times New Roman" w:hAnsi="Times New Roman"/>
          <w:color w:val="000000" w:themeColor="text1"/>
          <w:sz w:val="24"/>
          <w:szCs w:val="24"/>
        </w:rPr>
        <w:lastRenderedPageBreak/>
        <w:t xml:space="preserve"> </w:t>
      </w:r>
      <w:r w:rsidR="00EB1AF6" w:rsidRPr="00A952C7">
        <w:rPr>
          <w:rFonts w:ascii="Times New Roman" w:hAnsi="Times New Roman"/>
          <w:color w:val="000000" w:themeColor="text1"/>
        </w:rPr>
        <w:t xml:space="preserve">A </w:t>
      </w:r>
      <w:r w:rsidR="00A949F7" w:rsidRPr="00A952C7">
        <w:rPr>
          <w:rFonts w:ascii="Times New Roman" w:hAnsi="Times New Roman"/>
          <w:color w:val="000000" w:themeColor="text1"/>
          <w:sz w:val="24"/>
          <w:szCs w:val="24"/>
        </w:rPr>
        <w:t>d</w:t>
      </w:r>
      <w:r w:rsidR="00A9563F" w:rsidRPr="00A952C7">
        <w:rPr>
          <w:rFonts w:ascii="Times New Roman" w:hAnsi="Times New Roman"/>
          <w:color w:val="000000" w:themeColor="text1"/>
          <w:sz w:val="24"/>
          <w:szCs w:val="24"/>
        </w:rPr>
        <w:t xml:space="preserve">irect antibody coating enzyme linked </w:t>
      </w:r>
      <w:proofErr w:type="spellStart"/>
      <w:r w:rsidR="00A9563F" w:rsidRPr="00A952C7">
        <w:rPr>
          <w:rFonts w:ascii="Times New Roman" w:hAnsi="Times New Roman"/>
          <w:color w:val="000000" w:themeColor="text1"/>
          <w:sz w:val="24"/>
          <w:szCs w:val="24"/>
        </w:rPr>
        <w:t>immuno</w:t>
      </w:r>
      <w:proofErr w:type="spellEnd"/>
      <w:r w:rsidR="00A9563F" w:rsidRPr="00A952C7">
        <w:rPr>
          <w:rFonts w:ascii="Times New Roman" w:hAnsi="Times New Roman"/>
          <w:color w:val="000000" w:themeColor="text1"/>
          <w:sz w:val="24"/>
          <w:szCs w:val="24"/>
        </w:rPr>
        <w:t xml:space="preserve"> sorbent assay</w:t>
      </w:r>
      <w:r w:rsidR="00A9563F" w:rsidRPr="00A952C7">
        <w:rPr>
          <w:rFonts w:ascii="Times New Roman" w:hAnsi="Times New Roman"/>
          <w:b/>
          <w:color w:val="000000" w:themeColor="text1"/>
          <w:sz w:val="24"/>
          <w:szCs w:val="24"/>
        </w:rPr>
        <w:t xml:space="preserve"> </w:t>
      </w:r>
      <w:r w:rsidR="00A57B55" w:rsidRPr="00A952C7">
        <w:rPr>
          <w:rFonts w:ascii="Times New Roman" w:hAnsi="Times New Roman"/>
          <w:color w:val="000000" w:themeColor="text1"/>
          <w:sz w:val="24"/>
          <w:szCs w:val="24"/>
        </w:rPr>
        <w:t>(</w:t>
      </w:r>
      <w:r w:rsidR="00EB1AF6" w:rsidRPr="00A952C7">
        <w:rPr>
          <w:rFonts w:ascii="Times New Roman" w:hAnsi="Times New Roman"/>
          <w:color w:val="000000" w:themeColor="text1"/>
          <w:sz w:val="24"/>
          <w:szCs w:val="24"/>
        </w:rPr>
        <w:t>DAC-ELISA</w:t>
      </w:r>
      <w:r w:rsidR="00A57B55" w:rsidRPr="00A952C7">
        <w:rPr>
          <w:rFonts w:ascii="Times New Roman" w:hAnsi="Times New Roman"/>
          <w:color w:val="000000" w:themeColor="text1"/>
          <w:sz w:val="24"/>
          <w:szCs w:val="24"/>
        </w:rPr>
        <w:t>)</w:t>
      </w:r>
      <w:r w:rsidR="00EB1AF6" w:rsidRPr="00A952C7">
        <w:rPr>
          <w:rFonts w:ascii="Times New Roman" w:hAnsi="Times New Roman"/>
          <w:color w:val="000000" w:themeColor="text1"/>
          <w:sz w:val="24"/>
          <w:szCs w:val="24"/>
        </w:rPr>
        <w:t xml:space="preserve"> technique (Hobbs </w:t>
      </w:r>
      <w:r w:rsidR="00EB1AF6" w:rsidRPr="00A952C7">
        <w:rPr>
          <w:rFonts w:ascii="Times New Roman" w:hAnsi="Times New Roman"/>
          <w:i/>
          <w:iCs/>
          <w:color w:val="000000" w:themeColor="text1"/>
          <w:sz w:val="24"/>
          <w:szCs w:val="24"/>
        </w:rPr>
        <w:t xml:space="preserve">et al., </w:t>
      </w:r>
      <w:r w:rsidR="00EB1AF6" w:rsidRPr="00A952C7">
        <w:rPr>
          <w:rFonts w:ascii="Times New Roman" w:hAnsi="Times New Roman"/>
          <w:color w:val="000000" w:themeColor="text1"/>
          <w:sz w:val="24"/>
          <w:szCs w:val="24"/>
        </w:rPr>
        <w:t xml:space="preserve">1987) was employed for serological detection of the </w:t>
      </w:r>
      <w:r w:rsidR="00A57B55" w:rsidRPr="00A952C7">
        <w:rPr>
          <w:rFonts w:ascii="Times New Roman" w:hAnsi="Times New Roman"/>
          <w:color w:val="000000" w:themeColor="text1"/>
          <w:sz w:val="24"/>
          <w:szCs w:val="24"/>
        </w:rPr>
        <w:t>poty</w:t>
      </w:r>
      <w:r w:rsidR="00EB1AF6" w:rsidRPr="00A952C7">
        <w:rPr>
          <w:rFonts w:ascii="Times New Roman" w:hAnsi="Times New Roman"/>
          <w:color w:val="000000" w:themeColor="text1"/>
          <w:sz w:val="24"/>
          <w:szCs w:val="24"/>
        </w:rPr>
        <w:t xml:space="preserve">virus associated with </w:t>
      </w:r>
      <w:r w:rsidR="00A57B55" w:rsidRPr="00A952C7">
        <w:rPr>
          <w:rFonts w:ascii="Times New Roman" w:hAnsi="Times New Roman"/>
          <w:color w:val="000000" w:themeColor="text1"/>
          <w:sz w:val="24"/>
          <w:szCs w:val="24"/>
        </w:rPr>
        <w:t>diseases</w:t>
      </w:r>
      <w:r w:rsidR="00EB1AF6" w:rsidRPr="00A952C7">
        <w:rPr>
          <w:rFonts w:ascii="Times New Roman" w:hAnsi="Times New Roman"/>
          <w:color w:val="000000" w:themeColor="text1"/>
          <w:sz w:val="24"/>
          <w:szCs w:val="24"/>
        </w:rPr>
        <w:t xml:space="preserve"> field samples of </w:t>
      </w:r>
      <w:proofErr w:type="spellStart"/>
      <w:r w:rsidR="00EB1AF6" w:rsidRPr="00A952C7">
        <w:rPr>
          <w:rFonts w:ascii="Times New Roman" w:hAnsi="Times New Roman"/>
          <w:color w:val="000000" w:themeColor="text1"/>
          <w:sz w:val="24"/>
          <w:szCs w:val="24"/>
        </w:rPr>
        <w:t>chilli</w:t>
      </w:r>
      <w:proofErr w:type="spellEnd"/>
      <w:r w:rsidR="00EB1AF6" w:rsidRPr="00A952C7">
        <w:rPr>
          <w:rFonts w:ascii="Times New Roman" w:hAnsi="Times New Roman"/>
          <w:color w:val="000000" w:themeColor="text1"/>
          <w:sz w:val="24"/>
          <w:szCs w:val="24"/>
        </w:rPr>
        <w:t xml:space="preserve"> using commercially purchased polyclonal antibodies raised against </w:t>
      </w:r>
      <w:r w:rsidR="00A57B55" w:rsidRPr="00A952C7">
        <w:rPr>
          <w:rFonts w:ascii="Times New Roman" w:hAnsi="Times New Roman"/>
          <w:i/>
          <w:iCs/>
          <w:color w:val="000000" w:themeColor="text1"/>
          <w:sz w:val="24"/>
          <w:szCs w:val="24"/>
        </w:rPr>
        <w:t>Tobacco etch virus</w:t>
      </w:r>
      <w:r w:rsidR="00A57B55" w:rsidRPr="00A952C7">
        <w:rPr>
          <w:rFonts w:ascii="Times New Roman" w:hAnsi="Times New Roman"/>
          <w:color w:val="000000" w:themeColor="text1"/>
          <w:sz w:val="24"/>
          <w:szCs w:val="24"/>
        </w:rPr>
        <w:t xml:space="preserve"> (TEV).</w:t>
      </w:r>
      <w:r w:rsidR="00EB1AF6" w:rsidRPr="00A952C7">
        <w:rPr>
          <w:rFonts w:ascii="Times New Roman" w:hAnsi="Times New Roman"/>
          <w:color w:val="000000" w:themeColor="text1"/>
          <w:sz w:val="24"/>
          <w:szCs w:val="24"/>
        </w:rPr>
        <w:t xml:space="preserve"> The assay was carried out in 96-well </w:t>
      </w:r>
      <w:proofErr w:type="spellStart"/>
      <w:r w:rsidR="00EB1AF6" w:rsidRPr="00A952C7">
        <w:rPr>
          <w:rFonts w:ascii="Times New Roman" w:hAnsi="Times New Roman"/>
          <w:color w:val="000000" w:themeColor="text1"/>
          <w:sz w:val="24"/>
          <w:szCs w:val="24"/>
        </w:rPr>
        <w:t>polysterene</w:t>
      </w:r>
      <w:proofErr w:type="spellEnd"/>
      <w:r w:rsidR="00EB1AF6" w:rsidRPr="00A952C7">
        <w:rPr>
          <w:rFonts w:ascii="Times New Roman" w:hAnsi="Times New Roman"/>
          <w:color w:val="000000" w:themeColor="text1"/>
          <w:sz w:val="24"/>
          <w:szCs w:val="24"/>
        </w:rPr>
        <w:t xml:space="preserve"> </w:t>
      </w:r>
      <w:proofErr w:type="spellStart"/>
      <w:r w:rsidR="00EB1AF6" w:rsidRPr="00A952C7">
        <w:rPr>
          <w:rFonts w:ascii="Times New Roman" w:hAnsi="Times New Roman"/>
          <w:color w:val="000000" w:themeColor="text1"/>
          <w:sz w:val="24"/>
          <w:szCs w:val="24"/>
        </w:rPr>
        <w:t>microtitre</w:t>
      </w:r>
      <w:proofErr w:type="spellEnd"/>
      <w:r w:rsidR="00EB1AF6" w:rsidRPr="00A952C7">
        <w:rPr>
          <w:rFonts w:ascii="Times New Roman" w:hAnsi="Times New Roman"/>
          <w:color w:val="000000" w:themeColor="text1"/>
          <w:sz w:val="24"/>
          <w:szCs w:val="24"/>
        </w:rPr>
        <w:t xml:space="preserve"> plate.</w:t>
      </w:r>
      <w:r w:rsidR="002B7F81" w:rsidRPr="00A952C7">
        <w:rPr>
          <w:rFonts w:ascii="Times New Roman" w:eastAsia="Times New Roman" w:hAnsi="Times New Roman" w:cs="Times New Roman"/>
          <w:color w:val="000000" w:themeColor="text1"/>
          <w:sz w:val="24"/>
          <w:szCs w:val="24"/>
          <w:lang w:bidi="ar-SA"/>
        </w:rPr>
        <w:t xml:space="preserve"> Positive controls</w:t>
      </w:r>
      <w:r w:rsidR="002B7F81" w:rsidRPr="00A952C7">
        <w:rPr>
          <w:rFonts w:ascii="Times New Roman" w:eastAsia="Times New Roman" w:hAnsi="Times New Roman" w:cs="Times New Roman"/>
          <w:i/>
          <w:color w:val="000000" w:themeColor="text1"/>
          <w:sz w:val="24"/>
          <w:szCs w:val="24"/>
          <w:lang w:bidi="ar-SA"/>
        </w:rPr>
        <w:t xml:space="preserve"> (</w:t>
      </w:r>
      <w:proofErr w:type="spellStart"/>
      <w:r w:rsidR="002B7F81" w:rsidRPr="00A952C7">
        <w:rPr>
          <w:rFonts w:ascii="Times New Roman" w:eastAsia="Times New Roman" w:hAnsi="Times New Roman" w:cs="Times New Roman"/>
          <w:i/>
          <w:color w:val="000000" w:themeColor="text1"/>
          <w:sz w:val="24"/>
          <w:szCs w:val="24"/>
          <w:lang w:bidi="ar-SA"/>
        </w:rPr>
        <w:t>Poty</w:t>
      </w:r>
      <w:proofErr w:type="spellEnd"/>
      <w:r w:rsidR="002B7F81" w:rsidRPr="00A952C7">
        <w:rPr>
          <w:rFonts w:ascii="Times New Roman" w:eastAsia="Times New Roman" w:hAnsi="Times New Roman" w:cs="Times New Roman"/>
          <w:i/>
          <w:color w:val="000000" w:themeColor="text1"/>
          <w:sz w:val="24"/>
          <w:szCs w:val="24"/>
          <w:lang w:bidi="ar-SA"/>
        </w:rPr>
        <w:t xml:space="preserve"> virus</w:t>
      </w:r>
      <w:r w:rsidR="002B7F81" w:rsidRPr="00A952C7">
        <w:rPr>
          <w:rFonts w:ascii="Times New Roman" w:eastAsia="Times New Roman" w:hAnsi="Times New Roman" w:cs="Times New Roman"/>
          <w:color w:val="000000" w:themeColor="text1"/>
          <w:sz w:val="24"/>
          <w:szCs w:val="24"/>
          <w:lang w:bidi="ar-SA"/>
        </w:rPr>
        <w:t xml:space="preserve"> Y supplied by manufacturer (</w:t>
      </w:r>
      <w:proofErr w:type="spellStart"/>
      <w:r w:rsidR="002B7F81" w:rsidRPr="00A952C7">
        <w:rPr>
          <w:rFonts w:ascii="Times New Roman" w:eastAsia="Times New Roman" w:hAnsi="Times New Roman" w:cs="Times New Roman"/>
          <w:color w:val="000000" w:themeColor="text1"/>
          <w:sz w:val="24"/>
          <w:szCs w:val="24"/>
          <w:lang w:bidi="ar-SA"/>
        </w:rPr>
        <w:t>Agida</w:t>
      </w:r>
      <w:proofErr w:type="spellEnd"/>
      <w:r w:rsidR="002B7F81" w:rsidRPr="00A952C7">
        <w:rPr>
          <w:rFonts w:ascii="Times New Roman" w:eastAsia="Times New Roman" w:hAnsi="Times New Roman" w:cs="Times New Roman"/>
          <w:color w:val="000000" w:themeColor="text1"/>
          <w:sz w:val="24"/>
          <w:szCs w:val="24"/>
          <w:lang w:bidi="ar-SA"/>
        </w:rPr>
        <w:t xml:space="preserve">) and papaya sample infected with </w:t>
      </w:r>
      <w:r w:rsidR="002B7F81" w:rsidRPr="00A952C7">
        <w:rPr>
          <w:rFonts w:ascii="Times New Roman" w:eastAsia="Times New Roman" w:hAnsi="Times New Roman" w:cs="Times New Roman"/>
          <w:i/>
          <w:color w:val="000000" w:themeColor="text1"/>
          <w:sz w:val="24"/>
          <w:szCs w:val="24"/>
          <w:lang w:bidi="ar-SA"/>
        </w:rPr>
        <w:t>Papaya ring spot virus)</w:t>
      </w:r>
      <w:r w:rsidR="002B7F81" w:rsidRPr="00A952C7">
        <w:rPr>
          <w:rFonts w:ascii="Times New Roman" w:eastAsia="Times New Roman" w:hAnsi="Times New Roman" w:cs="Times New Roman"/>
          <w:color w:val="000000" w:themeColor="text1"/>
          <w:sz w:val="24"/>
          <w:szCs w:val="24"/>
          <w:lang w:bidi="ar-SA"/>
        </w:rPr>
        <w:t xml:space="preserve"> healthy controls as well as buffer controls were maintained. The mean absorbance values were measured at 405 nm wavelengths. The absorbance values (optical density, OD) are directly proportional to the virus concentrations</w:t>
      </w:r>
      <w:r w:rsidR="00A949F7" w:rsidRPr="00A952C7">
        <w:rPr>
          <w:rFonts w:ascii="Times New Roman" w:eastAsia="Times New Roman" w:hAnsi="Times New Roman" w:cs="Times New Roman"/>
          <w:color w:val="000000" w:themeColor="text1"/>
          <w:sz w:val="24"/>
          <w:szCs w:val="24"/>
          <w:lang w:bidi="ar-SA"/>
        </w:rPr>
        <w:t>.</w:t>
      </w:r>
    </w:p>
    <w:p w14:paraId="5CAABD50" w14:textId="77777777" w:rsidR="00EB1AF6" w:rsidRPr="00A952C7" w:rsidRDefault="00A57B55" w:rsidP="00EB1AF6">
      <w:pPr>
        <w:rPr>
          <w:rFonts w:ascii="Times New Roman" w:hAnsi="Times New Roman" w:cs="Times New Roman"/>
          <w:b/>
          <w:bCs/>
          <w:color w:val="000000" w:themeColor="text1"/>
          <w:sz w:val="28"/>
          <w:szCs w:val="28"/>
        </w:rPr>
      </w:pPr>
      <w:r w:rsidRPr="00A952C7">
        <w:rPr>
          <w:rFonts w:ascii="Times New Roman" w:hAnsi="Times New Roman" w:cs="Times New Roman"/>
          <w:b/>
          <w:bCs/>
          <w:color w:val="000000" w:themeColor="text1"/>
          <w:sz w:val="28"/>
          <w:szCs w:val="28"/>
        </w:rPr>
        <w:t xml:space="preserve">Detection of </w:t>
      </w:r>
      <w:proofErr w:type="spellStart"/>
      <w:r w:rsidRPr="00A952C7">
        <w:rPr>
          <w:rFonts w:ascii="Times New Roman" w:hAnsi="Times New Roman"/>
          <w:b/>
          <w:bCs/>
          <w:i/>
          <w:color w:val="000000" w:themeColor="text1"/>
          <w:sz w:val="28"/>
          <w:szCs w:val="28"/>
        </w:rPr>
        <w:t>Chilli</w:t>
      </w:r>
      <w:proofErr w:type="spellEnd"/>
      <w:r w:rsidRPr="00A952C7">
        <w:rPr>
          <w:rFonts w:ascii="Times New Roman" w:hAnsi="Times New Roman"/>
          <w:b/>
          <w:bCs/>
          <w:i/>
          <w:color w:val="000000" w:themeColor="text1"/>
          <w:sz w:val="28"/>
          <w:szCs w:val="28"/>
        </w:rPr>
        <w:t xml:space="preserve"> </w:t>
      </w:r>
      <w:proofErr w:type="spellStart"/>
      <w:r w:rsidRPr="00A952C7">
        <w:rPr>
          <w:rFonts w:ascii="Times New Roman" w:hAnsi="Times New Roman"/>
          <w:b/>
          <w:bCs/>
          <w:i/>
          <w:color w:val="000000" w:themeColor="text1"/>
          <w:sz w:val="28"/>
          <w:szCs w:val="28"/>
        </w:rPr>
        <w:t>veinal</w:t>
      </w:r>
      <w:proofErr w:type="spellEnd"/>
      <w:r w:rsidRPr="00A952C7">
        <w:rPr>
          <w:rFonts w:ascii="Times New Roman" w:hAnsi="Times New Roman"/>
          <w:b/>
          <w:bCs/>
          <w:i/>
          <w:color w:val="000000" w:themeColor="text1"/>
          <w:sz w:val="28"/>
          <w:szCs w:val="28"/>
        </w:rPr>
        <w:t xml:space="preserve"> mottle virus</w:t>
      </w:r>
      <w:r w:rsidRPr="00A952C7">
        <w:rPr>
          <w:rFonts w:ascii="Times New Roman" w:hAnsi="Times New Roman"/>
          <w:b/>
          <w:bCs/>
          <w:color w:val="000000" w:themeColor="text1"/>
          <w:sz w:val="28"/>
          <w:szCs w:val="28"/>
        </w:rPr>
        <w:t xml:space="preserve"> </w:t>
      </w:r>
      <w:r w:rsidRPr="00A952C7">
        <w:rPr>
          <w:rFonts w:ascii="Times New Roman" w:hAnsi="Times New Roman" w:cs="Times New Roman"/>
          <w:b/>
          <w:bCs/>
          <w:color w:val="000000" w:themeColor="text1"/>
          <w:sz w:val="28"/>
          <w:szCs w:val="28"/>
        </w:rPr>
        <w:t>through PCR</w:t>
      </w:r>
    </w:p>
    <w:p w14:paraId="1D2D981B" w14:textId="77777777" w:rsidR="00A949F7" w:rsidRPr="00A952C7" w:rsidRDefault="00A949F7" w:rsidP="00EB1AF6">
      <w:pPr>
        <w:rPr>
          <w:rFonts w:ascii="Times New Roman" w:hAnsi="Times New Roman" w:cs="Times New Roman"/>
          <w:b/>
          <w:bCs/>
          <w:i/>
          <w:iCs/>
          <w:color w:val="000000" w:themeColor="text1"/>
          <w:sz w:val="24"/>
          <w:szCs w:val="24"/>
        </w:rPr>
      </w:pPr>
      <w:r w:rsidRPr="00A952C7">
        <w:rPr>
          <w:rFonts w:ascii="Times New Roman" w:hAnsi="Times New Roman" w:cs="Times New Roman"/>
          <w:b/>
          <w:bCs/>
          <w:i/>
          <w:iCs/>
          <w:color w:val="000000" w:themeColor="text1"/>
          <w:sz w:val="24"/>
          <w:szCs w:val="24"/>
        </w:rPr>
        <w:t>Total RNA isolation</w:t>
      </w:r>
    </w:p>
    <w:p w14:paraId="793108D0" w14:textId="77777777" w:rsidR="00EB1AF6" w:rsidRPr="00A952C7" w:rsidRDefault="00EB1AF6" w:rsidP="00A57B55">
      <w:pPr>
        <w:autoSpaceDE w:val="0"/>
        <w:autoSpaceDN w:val="0"/>
        <w:adjustRightInd w:val="0"/>
        <w:spacing w:before="240" w:after="240" w:line="360" w:lineRule="auto"/>
        <w:jc w:val="both"/>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ab/>
        <w:t xml:space="preserve">Qiagen, Germany Kit </w:t>
      </w:r>
      <w:r w:rsidR="00A949F7" w:rsidRPr="00A952C7">
        <w:rPr>
          <w:rFonts w:ascii="Times New Roman" w:eastAsia="Times New Roman" w:hAnsi="Times New Roman" w:cs="Times New Roman"/>
          <w:color w:val="000000" w:themeColor="text1"/>
          <w:sz w:val="24"/>
          <w:szCs w:val="24"/>
          <w:lang w:bidi="ar-SA"/>
        </w:rPr>
        <w:t xml:space="preserve">(ID No.:74534) </w:t>
      </w:r>
      <w:r w:rsidRPr="00A952C7">
        <w:rPr>
          <w:rFonts w:ascii="Times New Roman" w:eastAsia="Times New Roman" w:hAnsi="Times New Roman" w:cs="Times New Roman"/>
          <w:color w:val="000000" w:themeColor="text1"/>
          <w:sz w:val="24"/>
          <w:szCs w:val="24"/>
          <w:lang w:bidi="ar-SA"/>
        </w:rPr>
        <w:t xml:space="preserve">was used for the isolation of total RNA from the </w:t>
      </w:r>
      <w:r w:rsidR="00A949F7" w:rsidRPr="00A952C7">
        <w:rPr>
          <w:rFonts w:ascii="Times New Roman" w:eastAsia="Times New Roman" w:hAnsi="Times New Roman" w:cs="Times New Roman"/>
          <w:color w:val="000000" w:themeColor="text1"/>
          <w:sz w:val="24"/>
          <w:szCs w:val="24"/>
          <w:lang w:bidi="ar-SA"/>
        </w:rPr>
        <w:t>diseased</w:t>
      </w:r>
      <w:r w:rsidRPr="00A952C7">
        <w:rPr>
          <w:rFonts w:ascii="Times New Roman" w:eastAsia="Times New Roman" w:hAnsi="Times New Roman" w:cs="Times New Roman"/>
          <w:color w:val="000000" w:themeColor="text1"/>
          <w:sz w:val="24"/>
          <w:szCs w:val="24"/>
          <w:lang w:bidi="ar-SA"/>
        </w:rPr>
        <w:t xml:space="preserve"> leaf tissue. Virus infected leaf sample was taken and ground to powder in a pestle and mortar using liquid nitrogen. About 50 mg of powder was taken into 450</w:t>
      </w:r>
      <w:r w:rsidR="00A949F7" w:rsidRPr="00A952C7">
        <w:rPr>
          <w:rFonts w:ascii="Times New Roman" w:eastAsia="Times New Roman" w:hAnsi="Times New Roman" w:cs="Times New Roman"/>
          <w:color w:val="000000" w:themeColor="text1"/>
          <w:sz w:val="24"/>
          <w:szCs w:val="24"/>
          <w:lang w:bidi="ar-SA"/>
        </w:rPr>
        <w:t xml:space="preserve"> </w:t>
      </w:r>
      <w:proofErr w:type="spellStart"/>
      <w:r w:rsidR="00A949F7" w:rsidRPr="00A952C7">
        <w:rPr>
          <w:rFonts w:ascii="Times New Roman" w:eastAsia="Times New Roman" w:hAnsi="Times New Roman" w:cs="Times New Roman"/>
          <w:color w:val="000000" w:themeColor="text1"/>
          <w:sz w:val="24"/>
          <w:szCs w:val="24"/>
          <w:lang w:bidi="ar-SA"/>
        </w:rPr>
        <w:t>μl</w:t>
      </w:r>
      <w:proofErr w:type="spellEnd"/>
      <w:r w:rsidR="00A949F7" w:rsidRPr="00A952C7">
        <w:rPr>
          <w:rFonts w:ascii="Times New Roman" w:eastAsia="Times New Roman" w:hAnsi="Times New Roman" w:cs="Times New Roman"/>
          <w:color w:val="000000" w:themeColor="text1"/>
          <w:sz w:val="24"/>
          <w:szCs w:val="24"/>
          <w:lang w:bidi="ar-SA"/>
        </w:rPr>
        <w:t xml:space="preserve"> of buffer RLT was added and procedure mentioned in kit was followed for extraction of total RNA. Finally, </w:t>
      </w:r>
      <w:r w:rsidRPr="00A952C7">
        <w:rPr>
          <w:rFonts w:ascii="Times New Roman" w:eastAsia="Times New Roman" w:hAnsi="Times New Roman" w:cs="Times New Roman"/>
          <w:color w:val="000000" w:themeColor="text1"/>
          <w:sz w:val="24"/>
          <w:szCs w:val="24"/>
          <w:lang w:bidi="ar-SA"/>
        </w:rPr>
        <w:t xml:space="preserve">RNA was eluted by transferring the </w:t>
      </w:r>
      <w:proofErr w:type="spellStart"/>
      <w:r w:rsidRPr="00A952C7">
        <w:rPr>
          <w:rFonts w:ascii="Times New Roman" w:eastAsia="Times New Roman" w:hAnsi="Times New Roman" w:cs="Times New Roman"/>
          <w:color w:val="000000" w:themeColor="text1"/>
          <w:sz w:val="24"/>
          <w:szCs w:val="24"/>
          <w:lang w:bidi="ar-SA"/>
        </w:rPr>
        <w:t>Rneasy</w:t>
      </w:r>
      <w:proofErr w:type="spellEnd"/>
      <w:r w:rsidRPr="00A952C7">
        <w:rPr>
          <w:rFonts w:ascii="Times New Roman" w:eastAsia="Times New Roman" w:hAnsi="Times New Roman" w:cs="Times New Roman"/>
          <w:color w:val="000000" w:themeColor="text1"/>
          <w:sz w:val="24"/>
          <w:szCs w:val="24"/>
          <w:lang w:bidi="ar-SA"/>
        </w:rPr>
        <w:t xml:space="preserve"> column into a new 1.5 ml </w:t>
      </w:r>
      <w:proofErr w:type="spellStart"/>
      <w:r w:rsidRPr="00A952C7">
        <w:rPr>
          <w:rFonts w:ascii="Times New Roman" w:eastAsia="Times New Roman" w:hAnsi="Times New Roman" w:cs="Times New Roman"/>
          <w:color w:val="000000" w:themeColor="text1"/>
          <w:sz w:val="24"/>
          <w:szCs w:val="24"/>
          <w:lang w:bidi="ar-SA"/>
        </w:rPr>
        <w:t>eppendorf</w:t>
      </w:r>
      <w:proofErr w:type="spellEnd"/>
      <w:r w:rsidRPr="00A952C7">
        <w:rPr>
          <w:rFonts w:ascii="Times New Roman" w:eastAsia="Times New Roman" w:hAnsi="Times New Roman" w:cs="Times New Roman"/>
          <w:color w:val="000000" w:themeColor="text1"/>
          <w:sz w:val="24"/>
          <w:szCs w:val="24"/>
          <w:lang w:bidi="ar-SA"/>
        </w:rPr>
        <w:t xml:space="preserve"> tube and eluted out using 30-50 </w:t>
      </w:r>
      <w:proofErr w:type="spellStart"/>
      <w:r w:rsidRPr="00A952C7">
        <w:rPr>
          <w:rFonts w:ascii="Times New Roman" w:eastAsia="Times New Roman" w:hAnsi="Times New Roman" w:cs="Times New Roman"/>
          <w:color w:val="000000" w:themeColor="text1"/>
          <w:sz w:val="24"/>
          <w:szCs w:val="24"/>
          <w:lang w:bidi="ar-SA"/>
        </w:rPr>
        <w:t>μl</w:t>
      </w:r>
      <w:proofErr w:type="spellEnd"/>
      <w:r w:rsidRPr="00A952C7">
        <w:rPr>
          <w:rFonts w:ascii="Times New Roman" w:eastAsia="Times New Roman" w:hAnsi="Times New Roman" w:cs="Times New Roman"/>
          <w:color w:val="000000" w:themeColor="text1"/>
          <w:sz w:val="24"/>
          <w:szCs w:val="24"/>
          <w:lang w:bidi="ar-SA"/>
        </w:rPr>
        <w:t xml:space="preserve"> of </w:t>
      </w:r>
      <w:proofErr w:type="spellStart"/>
      <w:r w:rsidRPr="00A952C7">
        <w:rPr>
          <w:rFonts w:ascii="Times New Roman" w:eastAsia="Times New Roman" w:hAnsi="Times New Roman" w:cs="Times New Roman"/>
          <w:color w:val="000000" w:themeColor="text1"/>
          <w:sz w:val="24"/>
          <w:szCs w:val="24"/>
          <w:lang w:bidi="ar-SA"/>
        </w:rPr>
        <w:t>Rnase</w:t>
      </w:r>
      <w:proofErr w:type="spellEnd"/>
      <w:r w:rsidRPr="00A952C7">
        <w:rPr>
          <w:rFonts w:ascii="Times New Roman" w:eastAsia="Times New Roman" w:hAnsi="Times New Roman" w:cs="Times New Roman"/>
          <w:color w:val="000000" w:themeColor="text1"/>
          <w:sz w:val="24"/>
          <w:szCs w:val="24"/>
          <w:lang w:bidi="ar-SA"/>
        </w:rPr>
        <w:t xml:space="preserve"> free water by centrifugation for 1 minute at 10000 rpm. The RNA was stored at – 20</w:t>
      </w:r>
      <w:r w:rsidRPr="00A952C7">
        <w:rPr>
          <w:rFonts w:ascii="Times New Roman" w:eastAsia="Times New Roman" w:hAnsi="Times New Roman" w:cs="Times New Roman"/>
          <w:color w:val="000000" w:themeColor="text1"/>
          <w:sz w:val="24"/>
          <w:szCs w:val="24"/>
          <w:vertAlign w:val="superscript"/>
          <w:lang w:bidi="ar-SA"/>
        </w:rPr>
        <w:t>0</w:t>
      </w:r>
      <w:r w:rsidRPr="00A952C7">
        <w:rPr>
          <w:rFonts w:ascii="Times New Roman" w:eastAsia="Times New Roman" w:hAnsi="Times New Roman" w:cs="Times New Roman"/>
          <w:color w:val="000000" w:themeColor="text1"/>
          <w:sz w:val="24"/>
          <w:szCs w:val="24"/>
          <w:lang w:bidi="ar-SA"/>
        </w:rPr>
        <w:t>C.</w:t>
      </w:r>
    </w:p>
    <w:p w14:paraId="692C1EED" w14:textId="77777777" w:rsidR="00EB1AF6" w:rsidRPr="00A952C7" w:rsidRDefault="00EB1AF6" w:rsidP="00EB1AF6">
      <w:pPr>
        <w:autoSpaceDE w:val="0"/>
        <w:autoSpaceDN w:val="0"/>
        <w:adjustRightInd w:val="0"/>
        <w:spacing w:before="240" w:after="240" w:line="396" w:lineRule="auto"/>
        <w:rPr>
          <w:rFonts w:ascii="Times New Roman" w:eastAsia="Times New Roman" w:hAnsi="Times New Roman" w:cs="Times New Roman"/>
          <w:b/>
          <w:i/>
          <w:iCs/>
          <w:color w:val="000000" w:themeColor="text1"/>
          <w:sz w:val="24"/>
          <w:szCs w:val="24"/>
          <w:lang w:bidi="ar-SA"/>
        </w:rPr>
      </w:pPr>
      <w:r w:rsidRPr="00A952C7">
        <w:rPr>
          <w:rFonts w:ascii="Times New Roman" w:eastAsia="Times New Roman" w:hAnsi="Times New Roman" w:cs="Times New Roman"/>
          <w:b/>
          <w:i/>
          <w:iCs/>
          <w:color w:val="000000" w:themeColor="text1"/>
          <w:sz w:val="24"/>
          <w:szCs w:val="24"/>
          <w:lang w:bidi="ar-SA"/>
        </w:rPr>
        <w:t>Reverse transcription</w:t>
      </w:r>
    </w:p>
    <w:p w14:paraId="5CAB649B" w14:textId="5C19DDD2" w:rsidR="00EB1AF6" w:rsidRPr="00A952C7" w:rsidRDefault="00EB1AF6" w:rsidP="00EB1AF6">
      <w:pPr>
        <w:autoSpaceDE w:val="0"/>
        <w:autoSpaceDN w:val="0"/>
        <w:adjustRightInd w:val="0"/>
        <w:spacing w:before="240" w:after="240" w:line="396" w:lineRule="auto"/>
        <w:ind w:firstLine="720"/>
        <w:jc w:val="both"/>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Potyviral cDNA was synthesized using Oligo (dT) (5’ GCGGGATCC TTTTTTTTTTTT</w:t>
      </w:r>
      <w:r w:rsidR="00BF5A23" w:rsidRPr="00A952C7">
        <w:rPr>
          <w:rFonts w:ascii="Times New Roman" w:eastAsia="Times New Roman" w:hAnsi="Times New Roman" w:cs="Times New Roman"/>
          <w:color w:val="000000" w:themeColor="text1"/>
          <w:sz w:val="24"/>
          <w:szCs w:val="24"/>
          <w:lang w:bidi="ar-SA"/>
        </w:rPr>
        <w:t xml:space="preserve">TTTTTT-3’) as downstream primer. </w:t>
      </w:r>
      <w:r w:rsidRPr="00A952C7">
        <w:rPr>
          <w:rFonts w:ascii="Times New Roman" w:eastAsia="Times New Roman" w:hAnsi="Times New Roman" w:cs="Times New Roman"/>
          <w:color w:val="000000" w:themeColor="text1"/>
          <w:sz w:val="24"/>
          <w:szCs w:val="24"/>
          <w:lang w:bidi="ar-SA"/>
        </w:rPr>
        <w:t xml:space="preserve">Three  </w:t>
      </w:r>
      <w:proofErr w:type="spellStart"/>
      <w:r w:rsidRPr="00A952C7">
        <w:rPr>
          <w:rFonts w:ascii="Times New Roman" w:eastAsia="Times New Roman" w:hAnsi="Times New Roman" w:cs="Times New Roman"/>
          <w:color w:val="000000" w:themeColor="text1"/>
          <w:sz w:val="24"/>
          <w:szCs w:val="24"/>
          <w:lang w:bidi="ar-SA"/>
        </w:rPr>
        <w:t>microlitres</w:t>
      </w:r>
      <w:proofErr w:type="spellEnd"/>
      <w:r w:rsidRPr="00A952C7">
        <w:rPr>
          <w:rFonts w:ascii="Times New Roman" w:eastAsia="Times New Roman" w:hAnsi="Times New Roman" w:cs="Times New Roman"/>
          <w:color w:val="000000" w:themeColor="text1"/>
          <w:sz w:val="24"/>
          <w:szCs w:val="24"/>
          <w:lang w:bidi="ar-SA"/>
        </w:rPr>
        <w:t xml:space="preserve"> of extracted RNA was used for viral cDNA synthesis following a modified protocol for </w:t>
      </w:r>
      <w:r w:rsidRPr="00A952C7">
        <w:rPr>
          <w:rFonts w:ascii="Times New Roman" w:eastAsia="Times New Roman" w:hAnsi="Times New Roman" w:cs="Times New Roman"/>
          <w:i/>
          <w:color w:val="000000" w:themeColor="text1"/>
          <w:sz w:val="24"/>
          <w:szCs w:val="24"/>
          <w:lang w:bidi="ar-SA"/>
        </w:rPr>
        <w:t>Moloney Murine Leukemia Virus</w:t>
      </w:r>
      <w:r w:rsidR="00A57B55" w:rsidRPr="00A952C7">
        <w:rPr>
          <w:rFonts w:ascii="Times New Roman" w:eastAsia="Times New Roman" w:hAnsi="Times New Roman" w:cs="Times New Roman"/>
          <w:color w:val="000000" w:themeColor="text1"/>
          <w:sz w:val="24"/>
          <w:szCs w:val="24"/>
          <w:lang w:bidi="ar-SA"/>
        </w:rPr>
        <w:t xml:space="preserve"> reverse transcriptas</w:t>
      </w:r>
      <w:r w:rsidR="005871FC" w:rsidRPr="00A952C7">
        <w:rPr>
          <w:rFonts w:ascii="Times New Roman" w:eastAsia="Times New Roman" w:hAnsi="Times New Roman" w:cs="Times New Roman"/>
          <w:color w:val="000000" w:themeColor="text1"/>
          <w:sz w:val="24"/>
          <w:szCs w:val="24"/>
          <w:lang w:bidi="ar-SA"/>
        </w:rPr>
        <w:t>e</w:t>
      </w:r>
      <w:r w:rsidRPr="00A952C7">
        <w:rPr>
          <w:rFonts w:ascii="Times New Roman" w:eastAsia="Times New Roman" w:hAnsi="Times New Roman" w:cs="Times New Roman"/>
          <w:color w:val="000000" w:themeColor="text1"/>
          <w:sz w:val="24"/>
          <w:szCs w:val="24"/>
          <w:lang w:bidi="ar-SA"/>
        </w:rPr>
        <w:t xml:space="preserve"> (M-MLVRT, </w:t>
      </w:r>
      <w:proofErr w:type="spellStart"/>
      <w:r w:rsidRPr="00A952C7">
        <w:rPr>
          <w:rFonts w:ascii="Times New Roman" w:eastAsia="Times New Roman" w:hAnsi="Times New Roman" w:cs="Times New Roman"/>
          <w:color w:val="000000" w:themeColor="text1"/>
          <w:sz w:val="24"/>
          <w:szCs w:val="24"/>
          <w:lang w:bidi="ar-SA"/>
        </w:rPr>
        <w:t>Pomega</w:t>
      </w:r>
      <w:proofErr w:type="spellEnd"/>
      <w:r w:rsidRPr="00A952C7">
        <w:rPr>
          <w:rFonts w:ascii="Times New Roman" w:eastAsia="Times New Roman" w:hAnsi="Times New Roman" w:cs="Times New Roman"/>
          <w:color w:val="000000" w:themeColor="text1"/>
          <w:sz w:val="24"/>
          <w:szCs w:val="24"/>
          <w:lang w:bidi="ar-SA"/>
        </w:rPr>
        <w:t>), using 0.375 mM dNTP, 20 U RNase inhibitor, 100 U M-MLV-RT, and incubation at 42</w:t>
      </w:r>
      <w:r w:rsidRPr="00A952C7">
        <w:rPr>
          <w:rFonts w:ascii="Times New Roman" w:eastAsia="Times New Roman" w:hAnsi="Times New Roman" w:cs="Times New Roman"/>
          <w:color w:val="000000" w:themeColor="text1"/>
          <w:sz w:val="24"/>
          <w:szCs w:val="24"/>
          <w:vertAlign w:val="superscript"/>
          <w:lang w:bidi="ar-SA"/>
        </w:rPr>
        <w:t>0</w:t>
      </w:r>
      <w:r w:rsidRPr="00A952C7">
        <w:rPr>
          <w:rFonts w:ascii="Times New Roman" w:eastAsia="Times New Roman" w:hAnsi="Times New Roman" w:cs="Times New Roman"/>
          <w:color w:val="000000" w:themeColor="text1"/>
          <w:sz w:val="24"/>
          <w:szCs w:val="24"/>
          <w:lang w:bidi="ar-SA"/>
        </w:rPr>
        <w:t xml:space="preserve">C for 120 min. </w:t>
      </w:r>
    </w:p>
    <w:p w14:paraId="363F6779" w14:textId="77777777" w:rsidR="00EB1AF6" w:rsidRPr="00A952C7" w:rsidRDefault="00A949F7" w:rsidP="00EB1AF6">
      <w:pPr>
        <w:spacing w:before="240" w:after="240" w:line="360" w:lineRule="auto"/>
        <w:jc w:val="both"/>
        <w:rPr>
          <w:rFonts w:ascii="Times New Roman" w:eastAsia="Times New Roman" w:hAnsi="Times New Roman" w:cs="Times New Roman"/>
          <w:b/>
          <w:color w:val="000000" w:themeColor="text1"/>
          <w:sz w:val="24"/>
          <w:szCs w:val="24"/>
          <w:lang w:bidi="ar-SA"/>
        </w:rPr>
      </w:pPr>
      <w:r w:rsidRPr="00A952C7">
        <w:rPr>
          <w:rFonts w:ascii="Times New Roman" w:eastAsia="Times New Roman" w:hAnsi="Times New Roman" w:cs="Times New Roman"/>
          <w:b/>
          <w:i/>
          <w:iCs/>
          <w:color w:val="000000" w:themeColor="text1"/>
          <w:sz w:val="24"/>
          <w:szCs w:val="24"/>
          <w:lang w:bidi="ar-SA"/>
        </w:rPr>
        <w:t xml:space="preserve">PCR amplification using </w:t>
      </w:r>
      <w:r w:rsidR="00EB1AF6" w:rsidRPr="00A952C7">
        <w:rPr>
          <w:rFonts w:ascii="Times New Roman" w:eastAsia="Times New Roman" w:hAnsi="Times New Roman" w:cs="Times New Roman"/>
          <w:b/>
          <w:i/>
          <w:iCs/>
          <w:color w:val="000000" w:themeColor="text1"/>
          <w:sz w:val="24"/>
          <w:szCs w:val="24"/>
          <w:lang w:bidi="ar-SA"/>
        </w:rPr>
        <w:t>Degenerate primers for potyvirus (</w:t>
      </w:r>
      <w:proofErr w:type="spellStart"/>
      <w:r w:rsidR="00EB1AF6" w:rsidRPr="00A952C7">
        <w:rPr>
          <w:rFonts w:ascii="Times New Roman" w:eastAsia="Times New Roman" w:hAnsi="Times New Roman" w:cs="Times New Roman"/>
          <w:b/>
          <w:i/>
          <w:iCs/>
          <w:color w:val="000000" w:themeColor="text1"/>
          <w:sz w:val="24"/>
          <w:szCs w:val="24"/>
          <w:lang w:bidi="ar-SA"/>
        </w:rPr>
        <w:t>ChiVMV</w:t>
      </w:r>
      <w:proofErr w:type="spellEnd"/>
      <w:r w:rsidR="00EB1AF6" w:rsidRPr="00A952C7">
        <w:rPr>
          <w:rFonts w:ascii="Times New Roman" w:eastAsia="Times New Roman" w:hAnsi="Times New Roman" w:cs="Times New Roman"/>
          <w:b/>
          <w:color w:val="000000" w:themeColor="text1"/>
          <w:sz w:val="24"/>
          <w:szCs w:val="24"/>
          <w:lang w:bidi="ar-SA"/>
        </w:rPr>
        <w:t>):</w:t>
      </w:r>
    </w:p>
    <w:p w14:paraId="39716CA4" w14:textId="612E9A1A" w:rsidR="00EB1AF6" w:rsidRDefault="00EB1AF6" w:rsidP="00A949F7">
      <w:pPr>
        <w:spacing w:before="240" w:after="240" w:line="360" w:lineRule="auto"/>
        <w:ind w:firstLine="720"/>
        <w:jc w:val="both"/>
        <w:rPr>
          <w:rFonts w:ascii="Times New Roman" w:eastAsia="Times New Roman" w:hAnsi="Times New Roman" w:cs="Times New Roman"/>
          <w:color w:val="000000" w:themeColor="text1"/>
          <w:lang w:val="en-IN" w:bidi="ar-SA"/>
        </w:rPr>
      </w:pPr>
      <w:r w:rsidRPr="00A952C7">
        <w:rPr>
          <w:rFonts w:ascii="Times New Roman" w:eastAsia="Times New Roman" w:hAnsi="Times New Roman" w:cs="Times New Roman"/>
          <w:color w:val="000000" w:themeColor="text1"/>
          <w:sz w:val="24"/>
          <w:szCs w:val="24"/>
          <w:lang w:val="en-IN" w:bidi="ar-SA"/>
        </w:rPr>
        <w:t>PCR amplification was performed using CVMV1037Po</w:t>
      </w:r>
      <w:r w:rsidR="00A949F7" w:rsidRPr="00A952C7">
        <w:rPr>
          <w:rFonts w:ascii="Times New Roman" w:eastAsia="Times New Roman" w:hAnsi="Times New Roman" w:cs="Times New Roman"/>
          <w:color w:val="000000" w:themeColor="text1"/>
          <w:sz w:val="24"/>
          <w:szCs w:val="24"/>
          <w:lang w:val="en-IN" w:bidi="ar-SA"/>
        </w:rPr>
        <w:t xml:space="preserve">l (the </w:t>
      </w:r>
      <w:proofErr w:type="spellStart"/>
      <w:r w:rsidR="00A949F7" w:rsidRPr="00A952C7">
        <w:rPr>
          <w:rFonts w:ascii="Times New Roman" w:eastAsia="Times New Roman" w:hAnsi="Times New Roman" w:cs="Times New Roman"/>
          <w:color w:val="000000" w:themeColor="text1"/>
          <w:sz w:val="24"/>
          <w:szCs w:val="24"/>
          <w:lang w:val="en-IN" w:bidi="ar-SA"/>
        </w:rPr>
        <w:t>ChiVMV</w:t>
      </w:r>
      <w:proofErr w:type="spellEnd"/>
      <w:r w:rsidR="00A949F7" w:rsidRPr="00A952C7">
        <w:rPr>
          <w:rFonts w:ascii="Times New Roman" w:eastAsia="Times New Roman" w:hAnsi="Times New Roman" w:cs="Times New Roman"/>
          <w:color w:val="000000" w:themeColor="text1"/>
          <w:sz w:val="24"/>
          <w:szCs w:val="24"/>
          <w:lang w:val="en-IN" w:bidi="ar-SA"/>
        </w:rPr>
        <w:t xml:space="preserve"> polymerase primer, 5’-AGCATGGAGAGAGCGACATTAGTC-3’)</w:t>
      </w:r>
      <w:r w:rsidRPr="00A952C7">
        <w:rPr>
          <w:rFonts w:ascii="Times New Roman" w:eastAsia="Times New Roman" w:hAnsi="Times New Roman" w:cs="Times New Roman"/>
          <w:color w:val="000000" w:themeColor="text1"/>
          <w:sz w:val="24"/>
          <w:szCs w:val="24"/>
          <w:lang w:val="en-IN" w:bidi="ar-SA"/>
        </w:rPr>
        <w:t xml:space="preserve"> for the coat protein of pepper and tomato potyviruses, as upstream primer and Oligo (dT) (5’-</w:t>
      </w:r>
      <w:r w:rsidRPr="00A952C7">
        <w:rPr>
          <w:rFonts w:ascii="Times New Roman" w:eastAsia="Times New Roman" w:hAnsi="Times New Roman" w:cs="Times New Roman"/>
          <w:color w:val="000000" w:themeColor="text1"/>
          <w:sz w:val="24"/>
          <w:szCs w:val="24"/>
          <w:lang w:val="en-IN" w:bidi="ar-SA"/>
        </w:rPr>
        <w:lastRenderedPageBreak/>
        <w:t xml:space="preserve">GCGGGATCCTTTTTTTTTTTTTTTTTT-3’) as the downstream primer. The primer pair CVMV1037 Pol/Oligo (dT) was designed to amplify the 3’-end of </w:t>
      </w:r>
      <w:proofErr w:type="spellStart"/>
      <w:r w:rsidRPr="00A952C7">
        <w:rPr>
          <w:rFonts w:ascii="Times New Roman" w:eastAsia="Times New Roman" w:hAnsi="Times New Roman" w:cs="Times New Roman"/>
          <w:color w:val="000000" w:themeColor="text1"/>
          <w:sz w:val="24"/>
          <w:szCs w:val="24"/>
          <w:lang w:val="en-IN" w:bidi="ar-SA"/>
        </w:rPr>
        <w:t>ChiVMV</w:t>
      </w:r>
      <w:proofErr w:type="spellEnd"/>
      <w:r w:rsidRPr="00A952C7">
        <w:rPr>
          <w:rFonts w:ascii="Times New Roman" w:eastAsia="Times New Roman" w:hAnsi="Times New Roman" w:cs="Times New Roman"/>
          <w:color w:val="000000" w:themeColor="text1"/>
          <w:sz w:val="24"/>
          <w:szCs w:val="24"/>
          <w:lang w:val="en-IN" w:bidi="ar-SA"/>
        </w:rPr>
        <w:t xml:space="preserve"> genomic c DNA including 3’ terminus of the polymerase (</w:t>
      </w:r>
      <w:proofErr w:type="spellStart"/>
      <w:r w:rsidRPr="00A952C7">
        <w:rPr>
          <w:rFonts w:ascii="Times New Roman" w:eastAsia="Times New Roman" w:hAnsi="Times New Roman" w:cs="Times New Roman"/>
          <w:color w:val="000000" w:themeColor="text1"/>
          <w:sz w:val="24"/>
          <w:szCs w:val="24"/>
          <w:lang w:val="en-IN" w:bidi="ar-SA"/>
        </w:rPr>
        <w:t>Nlb</w:t>
      </w:r>
      <w:proofErr w:type="spellEnd"/>
      <w:r w:rsidRPr="00A952C7">
        <w:rPr>
          <w:rFonts w:ascii="Times New Roman" w:eastAsia="Times New Roman" w:hAnsi="Times New Roman" w:cs="Times New Roman"/>
          <w:color w:val="000000" w:themeColor="text1"/>
          <w:sz w:val="24"/>
          <w:szCs w:val="24"/>
          <w:lang w:val="en-IN" w:bidi="ar-SA"/>
        </w:rPr>
        <w:t xml:space="preserve">) gene, the CP gene and the 3’-UTR (Tsai </w:t>
      </w:r>
      <w:r w:rsidRPr="00A952C7">
        <w:rPr>
          <w:rFonts w:ascii="Times New Roman" w:eastAsia="Times New Roman" w:hAnsi="Times New Roman" w:cs="Times New Roman"/>
          <w:i/>
          <w:color w:val="000000" w:themeColor="text1"/>
          <w:sz w:val="24"/>
          <w:szCs w:val="24"/>
          <w:lang w:val="en-IN" w:bidi="ar-SA"/>
        </w:rPr>
        <w:t>et al</w:t>
      </w:r>
      <w:r w:rsidRPr="00A952C7">
        <w:rPr>
          <w:rFonts w:ascii="Times New Roman" w:eastAsia="Times New Roman" w:hAnsi="Times New Roman" w:cs="Times New Roman"/>
          <w:color w:val="000000" w:themeColor="text1"/>
          <w:sz w:val="24"/>
          <w:szCs w:val="24"/>
          <w:lang w:val="en-IN" w:bidi="ar-SA"/>
        </w:rPr>
        <w:t>., 2008)</w:t>
      </w:r>
      <w:r w:rsidR="00A949F7" w:rsidRPr="00A952C7">
        <w:rPr>
          <w:rFonts w:ascii="Times New Roman" w:eastAsia="Times New Roman" w:hAnsi="Times New Roman" w:cs="Times New Roman"/>
          <w:color w:val="000000" w:themeColor="text1"/>
          <w:sz w:val="24"/>
          <w:szCs w:val="24"/>
          <w:lang w:val="en-IN" w:bidi="ar-SA"/>
        </w:rPr>
        <w:t xml:space="preserve">. </w:t>
      </w:r>
      <w:r w:rsidRPr="00A952C7">
        <w:rPr>
          <w:rFonts w:ascii="Times New Roman" w:eastAsia="Times New Roman" w:hAnsi="Times New Roman" w:cs="Times New Roman"/>
          <w:color w:val="000000" w:themeColor="text1"/>
          <w:sz w:val="24"/>
          <w:szCs w:val="24"/>
          <w:lang w:bidi="ar-SA"/>
        </w:rPr>
        <w:t xml:space="preserve">The components in PCR reaction were standardized and followed as given below in order to amplify a single sharp amplicon. Corbett Palm Cycler (JH Bio) was used to run the PCR </w:t>
      </w:r>
      <w:proofErr w:type="spellStart"/>
      <w:r w:rsidRPr="00A952C7">
        <w:rPr>
          <w:rFonts w:ascii="Times New Roman" w:eastAsia="Times New Roman" w:hAnsi="Times New Roman" w:cs="Times New Roman"/>
          <w:color w:val="000000" w:themeColor="text1"/>
          <w:sz w:val="24"/>
          <w:szCs w:val="24"/>
          <w:lang w:bidi="ar-SA"/>
        </w:rPr>
        <w:t>programme</w:t>
      </w:r>
      <w:proofErr w:type="spellEnd"/>
      <w:r w:rsidRPr="00A952C7">
        <w:rPr>
          <w:rFonts w:ascii="Times New Roman" w:eastAsia="Times New Roman" w:hAnsi="Times New Roman" w:cs="Times New Roman"/>
          <w:color w:val="000000" w:themeColor="text1"/>
          <w:sz w:val="24"/>
          <w:szCs w:val="24"/>
          <w:lang w:bidi="ar-SA"/>
        </w:rPr>
        <w:t xml:space="preserve"> for amplification.</w:t>
      </w:r>
      <w:r w:rsidR="00173904" w:rsidRPr="00A952C7">
        <w:rPr>
          <w:rFonts w:ascii="Times New Roman" w:eastAsia="Times New Roman" w:hAnsi="Times New Roman" w:cs="Times New Roman"/>
          <w:color w:val="000000" w:themeColor="text1"/>
          <w:sz w:val="24"/>
          <w:szCs w:val="24"/>
          <w:lang w:val="en-IN" w:bidi="ar-SA"/>
        </w:rPr>
        <w:t xml:space="preserve"> The optimised amplified conditions with 35 cycles of denaturation at 94</w:t>
      </w:r>
      <w:r w:rsidR="00173904" w:rsidRPr="00A952C7">
        <w:rPr>
          <w:rFonts w:ascii="Times New Roman" w:eastAsia="Times New Roman" w:hAnsi="Times New Roman" w:cs="Times New Roman"/>
          <w:color w:val="000000" w:themeColor="text1"/>
          <w:vertAlign w:val="superscript"/>
          <w:lang w:val="en-IN" w:bidi="ar-SA"/>
        </w:rPr>
        <w:t>0</w:t>
      </w:r>
      <w:r w:rsidR="00173904" w:rsidRPr="00A952C7">
        <w:rPr>
          <w:rFonts w:ascii="Times New Roman" w:eastAsia="Times New Roman" w:hAnsi="Times New Roman" w:cs="Times New Roman"/>
          <w:color w:val="000000" w:themeColor="text1"/>
          <w:lang w:val="en-IN" w:bidi="ar-SA"/>
        </w:rPr>
        <w:t>C</w:t>
      </w:r>
      <w:r w:rsidR="00D22BAD" w:rsidRPr="00A952C7">
        <w:rPr>
          <w:rFonts w:ascii="Times New Roman" w:eastAsia="Times New Roman" w:hAnsi="Times New Roman" w:cs="Times New Roman"/>
          <w:color w:val="000000" w:themeColor="text1"/>
          <w:lang w:val="en-IN" w:bidi="ar-SA"/>
        </w:rPr>
        <w:t xml:space="preserve"> for 1 min</w:t>
      </w:r>
      <w:r w:rsidR="00173904" w:rsidRPr="00A952C7">
        <w:rPr>
          <w:rFonts w:ascii="Times New Roman" w:eastAsia="Times New Roman" w:hAnsi="Times New Roman" w:cs="Times New Roman"/>
          <w:color w:val="000000" w:themeColor="text1"/>
          <w:lang w:val="en-IN" w:bidi="ar-SA"/>
        </w:rPr>
        <w:t>, primer annealing at 58</w:t>
      </w:r>
      <w:r w:rsidR="00173904" w:rsidRPr="00A952C7">
        <w:rPr>
          <w:rFonts w:ascii="Times New Roman" w:eastAsia="Times New Roman" w:hAnsi="Times New Roman" w:cs="Times New Roman"/>
          <w:color w:val="000000" w:themeColor="text1"/>
          <w:vertAlign w:val="superscript"/>
          <w:lang w:val="en-IN" w:bidi="ar-SA"/>
        </w:rPr>
        <w:t>0</w:t>
      </w:r>
      <w:r w:rsidR="00173904" w:rsidRPr="00A952C7">
        <w:rPr>
          <w:rFonts w:ascii="Times New Roman" w:eastAsia="Times New Roman" w:hAnsi="Times New Roman" w:cs="Times New Roman"/>
          <w:color w:val="000000" w:themeColor="text1"/>
          <w:lang w:val="en-IN" w:bidi="ar-SA"/>
        </w:rPr>
        <w:t>C</w:t>
      </w:r>
      <w:r w:rsidR="00D22BAD" w:rsidRPr="00A952C7">
        <w:rPr>
          <w:rFonts w:ascii="Times New Roman" w:eastAsia="Times New Roman" w:hAnsi="Times New Roman" w:cs="Times New Roman"/>
          <w:color w:val="000000" w:themeColor="text1"/>
          <w:lang w:val="en-IN" w:bidi="ar-SA"/>
        </w:rPr>
        <w:t xml:space="preserve"> for 1 min </w:t>
      </w:r>
      <w:r w:rsidR="00173904" w:rsidRPr="00A952C7">
        <w:rPr>
          <w:rFonts w:ascii="Times New Roman" w:eastAsia="Times New Roman" w:hAnsi="Times New Roman" w:cs="Times New Roman"/>
          <w:color w:val="000000" w:themeColor="text1"/>
          <w:lang w:val="en-IN" w:bidi="ar-SA"/>
        </w:rPr>
        <w:t xml:space="preserve"> and extension at 72</w:t>
      </w:r>
      <w:r w:rsidR="00173904" w:rsidRPr="00A952C7">
        <w:rPr>
          <w:rFonts w:ascii="Times New Roman" w:eastAsia="Times New Roman" w:hAnsi="Times New Roman" w:cs="Times New Roman"/>
          <w:color w:val="000000" w:themeColor="text1"/>
          <w:vertAlign w:val="superscript"/>
          <w:lang w:val="en-IN" w:bidi="ar-SA"/>
        </w:rPr>
        <w:t>0</w:t>
      </w:r>
      <w:r w:rsidR="00173904" w:rsidRPr="00A952C7">
        <w:rPr>
          <w:rFonts w:ascii="Times New Roman" w:eastAsia="Times New Roman" w:hAnsi="Times New Roman" w:cs="Times New Roman"/>
          <w:color w:val="000000" w:themeColor="text1"/>
          <w:lang w:val="en-IN" w:bidi="ar-SA"/>
        </w:rPr>
        <w:t>C</w:t>
      </w:r>
      <w:r w:rsidR="00D22BAD" w:rsidRPr="00A952C7">
        <w:rPr>
          <w:rFonts w:ascii="Times New Roman" w:eastAsia="Times New Roman" w:hAnsi="Times New Roman" w:cs="Times New Roman"/>
          <w:color w:val="000000" w:themeColor="text1"/>
          <w:lang w:val="en-IN" w:bidi="ar-SA"/>
        </w:rPr>
        <w:t xml:space="preserve"> for 2 mins and final extension at 72</w:t>
      </w:r>
      <w:r w:rsidR="00D22BAD" w:rsidRPr="00A952C7">
        <w:rPr>
          <w:rFonts w:ascii="Times New Roman" w:eastAsia="Times New Roman" w:hAnsi="Times New Roman" w:cs="Times New Roman"/>
          <w:color w:val="000000" w:themeColor="text1"/>
          <w:vertAlign w:val="superscript"/>
          <w:lang w:val="en-IN" w:bidi="ar-SA"/>
        </w:rPr>
        <w:t>0</w:t>
      </w:r>
      <w:r w:rsidR="00D22BAD" w:rsidRPr="00A952C7">
        <w:rPr>
          <w:rFonts w:ascii="Times New Roman" w:eastAsia="Times New Roman" w:hAnsi="Times New Roman" w:cs="Times New Roman"/>
          <w:color w:val="000000" w:themeColor="text1"/>
          <w:lang w:val="en-IN" w:bidi="ar-SA"/>
        </w:rPr>
        <w:t>C for 5 mins</w:t>
      </w:r>
    </w:p>
    <w:p w14:paraId="53DAC511" w14:textId="0AC6ED0E" w:rsidR="00A952C7" w:rsidRDefault="00A952C7" w:rsidP="00A949F7">
      <w:pPr>
        <w:spacing w:before="240" w:after="240" w:line="360" w:lineRule="auto"/>
        <w:ind w:firstLine="720"/>
        <w:jc w:val="both"/>
        <w:rPr>
          <w:rFonts w:ascii="Times New Roman" w:eastAsia="Times New Roman" w:hAnsi="Times New Roman" w:cs="Times New Roman"/>
          <w:color w:val="000000" w:themeColor="text1"/>
          <w:lang w:val="en-IN" w:bidi="ar-SA"/>
        </w:rPr>
      </w:pPr>
    </w:p>
    <w:p w14:paraId="0C80D754" w14:textId="2ED612A1" w:rsidR="00A952C7" w:rsidRPr="00A952C7" w:rsidRDefault="00A952C7" w:rsidP="00A949F7">
      <w:pPr>
        <w:spacing w:before="240" w:after="240" w:line="360" w:lineRule="auto"/>
        <w:ind w:firstLine="720"/>
        <w:jc w:val="both"/>
        <w:rPr>
          <w:rFonts w:ascii="Times New Roman" w:eastAsia="Times New Roman" w:hAnsi="Times New Roman" w:cs="Times New Roman"/>
          <w:color w:val="000000" w:themeColor="text1"/>
          <w:sz w:val="24"/>
          <w:szCs w:val="24"/>
          <w:lang w:val="en-IN" w:bidi="ar-SA"/>
        </w:rPr>
      </w:pPr>
      <w:r>
        <w:rPr>
          <w:rFonts w:ascii="Times New Roman" w:eastAsia="Times New Roman" w:hAnsi="Times New Roman" w:cs="Times New Roman"/>
          <w:color w:val="000000" w:themeColor="text1"/>
          <w:lang w:val="en-IN" w:bidi="ar-SA"/>
        </w:rPr>
        <w:t>List 1:</w:t>
      </w:r>
      <w:r w:rsidR="0099491C" w:rsidRPr="0099491C">
        <w:rPr>
          <w:rFonts w:ascii="Times New Roman" w:eastAsia="Times New Roman" w:hAnsi="Times New Roman" w:cs="Times New Roman"/>
          <w:b/>
          <w:i/>
          <w:iCs/>
          <w:color w:val="000000" w:themeColor="text1"/>
          <w:sz w:val="24"/>
          <w:szCs w:val="24"/>
          <w:lang w:bidi="ar-SA"/>
        </w:rPr>
        <w:t xml:space="preserve"> </w:t>
      </w:r>
      <w:r w:rsidR="0099491C" w:rsidRPr="00A952C7">
        <w:rPr>
          <w:rFonts w:ascii="Times New Roman" w:eastAsia="Times New Roman" w:hAnsi="Times New Roman" w:cs="Times New Roman"/>
          <w:b/>
          <w:i/>
          <w:iCs/>
          <w:color w:val="000000" w:themeColor="text1"/>
          <w:sz w:val="24"/>
          <w:szCs w:val="24"/>
          <w:lang w:bidi="ar-SA"/>
        </w:rPr>
        <w:t>PCR amplification using Degenerate primers for potyvirus</w:t>
      </w:r>
      <w:bookmarkStart w:id="0" w:name="_GoBack"/>
      <w:bookmarkEnd w:id="0"/>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2102"/>
        <w:gridCol w:w="2293"/>
      </w:tblGrid>
      <w:tr w:rsidR="00A952C7" w:rsidRPr="00A952C7" w14:paraId="0AC6EE2E" w14:textId="77777777" w:rsidTr="00173904">
        <w:trPr>
          <w:trHeight w:val="127"/>
          <w:jc w:val="center"/>
        </w:trPr>
        <w:tc>
          <w:tcPr>
            <w:tcW w:w="4395" w:type="dxa"/>
            <w:vMerge w:val="restart"/>
            <w:vAlign w:val="center"/>
          </w:tcPr>
          <w:p w14:paraId="4F61A7B1" w14:textId="77777777" w:rsidR="00EB1AF6" w:rsidRPr="00A952C7" w:rsidRDefault="00EB1AF6" w:rsidP="00173904">
            <w:pPr>
              <w:spacing w:before="80" w:after="0" w:line="240" w:lineRule="auto"/>
              <w:jc w:val="center"/>
              <w:rPr>
                <w:rFonts w:ascii="Times New Roman" w:eastAsia="Times New Roman" w:hAnsi="Times New Roman" w:cs="Times New Roman"/>
                <w:b/>
                <w:color w:val="000000" w:themeColor="text1"/>
                <w:sz w:val="24"/>
                <w:szCs w:val="24"/>
                <w:lang w:bidi="ar-SA"/>
              </w:rPr>
            </w:pPr>
            <w:r w:rsidRPr="00A952C7">
              <w:rPr>
                <w:rFonts w:ascii="Times New Roman" w:eastAsia="Times New Roman" w:hAnsi="Times New Roman" w:cs="Times New Roman"/>
                <w:b/>
                <w:color w:val="000000" w:themeColor="text1"/>
                <w:sz w:val="24"/>
                <w:szCs w:val="24"/>
                <w:lang w:bidi="ar-SA"/>
              </w:rPr>
              <w:t>Components</w:t>
            </w:r>
          </w:p>
        </w:tc>
        <w:tc>
          <w:tcPr>
            <w:tcW w:w="2102" w:type="dxa"/>
            <w:vMerge w:val="restart"/>
            <w:vAlign w:val="center"/>
          </w:tcPr>
          <w:p w14:paraId="706B2284" w14:textId="77777777" w:rsidR="00EB1AF6" w:rsidRPr="00A952C7" w:rsidRDefault="00EB1AF6" w:rsidP="00173904">
            <w:pPr>
              <w:spacing w:before="80" w:after="0" w:line="240" w:lineRule="auto"/>
              <w:jc w:val="center"/>
              <w:rPr>
                <w:rFonts w:ascii="Times New Roman" w:eastAsia="Times New Roman" w:hAnsi="Times New Roman" w:cs="Times New Roman"/>
                <w:b/>
                <w:color w:val="000000" w:themeColor="text1"/>
                <w:sz w:val="24"/>
                <w:szCs w:val="24"/>
                <w:lang w:bidi="ar-SA"/>
              </w:rPr>
            </w:pPr>
            <w:r w:rsidRPr="00A952C7">
              <w:rPr>
                <w:rFonts w:ascii="Times New Roman" w:eastAsia="Times New Roman" w:hAnsi="Times New Roman" w:cs="Times New Roman"/>
                <w:b/>
                <w:color w:val="000000" w:themeColor="text1"/>
                <w:sz w:val="24"/>
                <w:szCs w:val="24"/>
                <w:lang w:bidi="ar-SA"/>
              </w:rPr>
              <w:t>Concentrations</w:t>
            </w:r>
          </w:p>
        </w:tc>
        <w:tc>
          <w:tcPr>
            <w:tcW w:w="2293" w:type="dxa"/>
            <w:vAlign w:val="center"/>
          </w:tcPr>
          <w:p w14:paraId="59180D66" w14:textId="77777777" w:rsidR="00EB1AF6" w:rsidRPr="00A952C7" w:rsidRDefault="00EB1AF6" w:rsidP="00173904">
            <w:pPr>
              <w:spacing w:before="80" w:after="0" w:line="240" w:lineRule="auto"/>
              <w:jc w:val="center"/>
              <w:rPr>
                <w:rFonts w:ascii="Times New Roman" w:eastAsia="Times New Roman" w:hAnsi="Times New Roman" w:cs="Times New Roman"/>
                <w:b/>
                <w:color w:val="000000" w:themeColor="text1"/>
                <w:sz w:val="24"/>
                <w:szCs w:val="24"/>
                <w:lang w:bidi="ar-SA"/>
              </w:rPr>
            </w:pPr>
            <w:r w:rsidRPr="00A952C7">
              <w:rPr>
                <w:rFonts w:ascii="Times New Roman" w:eastAsia="Times New Roman" w:hAnsi="Times New Roman" w:cs="Times New Roman"/>
                <w:b/>
                <w:color w:val="000000" w:themeColor="text1"/>
                <w:sz w:val="24"/>
                <w:szCs w:val="24"/>
                <w:lang w:bidi="ar-SA"/>
              </w:rPr>
              <w:t>Volume (</w:t>
            </w:r>
            <w:proofErr w:type="spellStart"/>
            <w:r w:rsidRPr="00A952C7">
              <w:rPr>
                <w:rFonts w:ascii="Times New Roman" w:eastAsia="Times New Roman" w:hAnsi="Times New Roman" w:cs="Times New Roman"/>
                <w:color w:val="000000" w:themeColor="text1"/>
                <w:sz w:val="24"/>
                <w:szCs w:val="24"/>
                <w:lang w:bidi="ar-SA"/>
              </w:rPr>
              <w:t>μl</w:t>
            </w:r>
            <w:proofErr w:type="spellEnd"/>
            <w:r w:rsidRPr="00A952C7">
              <w:rPr>
                <w:rFonts w:ascii="Times New Roman" w:eastAsia="Times New Roman" w:hAnsi="Times New Roman" w:cs="Times New Roman"/>
                <w:color w:val="000000" w:themeColor="text1"/>
                <w:sz w:val="24"/>
                <w:szCs w:val="24"/>
                <w:lang w:bidi="ar-SA"/>
              </w:rPr>
              <w:t>)</w:t>
            </w:r>
          </w:p>
        </w:tc>
      </w:tr>
      <w:tr w:rsidR="00A952C7" w:rsidRPr="00A952C7" w14:paraId="27943DB1" w14:textId="77777777" w:rsidTr="00173904">
        <w:trPr>
          <w:trHeight w:val="169"/>
          <w:jc w:val="center"/>
        </w:trPr>
        <w:tc>
          <w:tcPr>
            <w:tcW w:w="4395" w:type="dxa"/>
            <w:vMerge/>
            <w:vAlign w:val="center"/>
          </w:tcPr>
          <w:p w14:paraId="0CAC1250" w14:textId="77777777" w:rsidR="00A57B55" w:rsidRPr="00A952C7" w:rsidRDefault="00A57B55" w:rsidP="00173904">
            <w:pPr>
              <w:spacing w:before="80" w:after="0" w:line="240" w:lineRule="auto"/>
              <w:jc w:val="center"/>
              <w:rPr>
                <w:rFonts w:ascii="Times New Roman" w:eastAsia="Times New Roman" w:hAnsi="Times New Roman" w:cs="Times New Roman"/>
                <w:b/>
                <w:color w:val="000000" w:themeColor="text1"/>
                <w:sz w:val="24"/>
                <w:szCs w:val="24"/>
                <w:lang w:bidi="ar-SA"/>
              </w:rPr>
            </w:pPr>
          </w:p>
        </w:tc>
        <w:tc>
          <w:tcPr>
            <w:tcW w:w="2102" w:type="dxa"/>
            <w:vMerge/>
            <w:vAlign w:val="center"/>
          </w:tcPr>
          <w:p w14:paraId="404731FF" w14:textId="77777777" w:rsidR="00A57B55" w:rsidRPr="00A952C7" w:rsidRDefault="00A57B55" w:rsidP="00173904">
            <w:pPr>
              <w:spacing w:before="80" w:after="0" w:line="240" w:lineRule="auto"/>
              <w:jc w:val="center"/>
              <w:rPr>
                <w:rFonts w:ascii="Times New Roman" w:eastAsia="Times New Roman" w:hAnsi="Times New Roman" w:cs="Times New Roman"/>
                <w:b/>
                <w:color w:val="000000" w:themeColor="text1"/>
                <w:sz w:val="24"/>
                <w:szCs w:val="24"/>
                <w:lang w:bidi="ar-SA"/>
              </w:rPr>
            </w:pPr>
          </w:p>
        </w:tc>
        <w:tc>
          <w:tcPr>
            <w:tcW w:w="2293" w:type="dxa"/>
            <w:vAlign w:val="center"/>
          </w:tcPr>
          <w:p w14:paraId="0655E08D" w14:textId="77777777" w:rsidR="00A57B55" w:rsidRPr="00A952C7" w:rsidRDefault="00A57B55" w:rsidP="00173904">
            <w:pPr>
              <w:spacing w:before="80" w:after="0" w:line="240" w:lineRule="auto"/>
              <w:jc w:val="center"/>
              <w:rPr>
                <w:rFonts w:ascii="Times New Roman" w:eastAsia="Times New Roman" w:hAnsi="Times New Roman" w:cs="Times New Roman"/>
                <w:b/>
                <w:color w:val="000000" w:themeColor="text1"/>
                <w:sz w:val="24"/>
                <w:szCs w:val="24"/>
                <w:lang w:bidi="ar-SA"/>
              </w:rPr>
            </w:pPr>
            <w:r w:rsidRPr="00A952C7">
              <w:rPr>
                <w:rFonts w:ascii="Times New Roman" w:eastAsia="Times New Roman" w:hAnsi="Times New Roman" w:cs="Times New Roman"/>
                <w:b/>
                <w:color w:val="000000" w:themeColor="text1"/>
                <w:sz w:val="24"/>
                <w:szCs w:val="24"/>
                <w:lang w:bidi="ar-SA"/>
              </w:rPr>
              <w:t>Potyvirus</w:t>
            </w:r>
          </w:p>
        </w:tc>
      </w:tr>
      <w:tr w:rsidR="00A952C7" w:rsidRPr="00A952C7" w14:paraId="64CF2DFC" w14:textId="77777777" w:rsidTr="00173904">
        <w:trPr>
          <w:trHeight w:val="98"/>
          <w:jc w:val="center"/>
        </w:trPr>
        <w:tc>
          <w:tcPr>
            <w:tcW w:w="4395" w:type="dxa"/>
          </w:tcPr>
          <w:p w14:paraId="7D0F792D" w14:textId="77777777" w:rsidR="00A57B55" w:rsidRPr="00A952C7" w:rsidRDefault="00A57B55" w:rsidP="00173904">
            <w:pPr>
              <w:spacing w:before="80" w:after="0" w:line="240" w:lineRule="auto"/>
              <w:jc w:val="both"/>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Template cDNA</w:t>
            </w:r>
          </w:p>
        </w:tc>
        <w:tc>
          <w:tcPr>
            <w:tcW w:w="2102" w:type="dxa"/>
          </w:tcPr>
          <w:p w14:paraId="55A8B74C" w14:textId="77777777" w:rsidR="00A57B55" w:rsidRPr="00A952C7" w:rsidRDefault="00A57B55" w:rsidP="00173904">
            <w:pPr>
              <w:spacing w:before="80" w:after="0" w:line="240" w:lineRule="auto"/>
              <w:jc w:val="center"/>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w:t>
            </w:r>
          </w:p>
        </w:tc>
        <w:tc>
          <w:tcPr>
            <w:tcW w:w="2293" w:type="dxa"/>
          </w:tcPr>
          <w:p w14:paraId="448CB381" w14:textId="77777777" w:rsidR="00A57B55" w:rsidRPr="00A952C7" w:rsidRDefault="00A57B55" w:rsidP="00173904">
            <w:pPr>
              <w:spacing w:before="80" w:after="0" w:line="240" w:lineRule="auto"/>
              <w:jc w:val="center"/>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1</w:t>
            </w:r>
          </w:p>
        </w:tc>
      </w:tr>
      <w:tr w:rsidR="00A952C7" w:rsidRPr="00A952C7" w14:paraId="11E9AB64" w14:textId="77777777" w:rsidTr="00173904">
        <w:trPr>
          <w:trHeight w:val="167"/>
          <w:jc w:val="center"/>
        </w:trPr>
        <w:tc>
          <w:tcPr>
            <w:tcW w:w="4395" w:type="dxa"/>
          </w:tcPr>
          <w:p w14:paraId="7B23F961" w14:textId="77777777" w:rsidR="00A57B55" w:rsidRPr="00A952C7" w:rsidRDefault="00A57B55" w:rsidP="00173904">
            <w:pPr>
              <w:spacing w:before="80" w:after="0" w:line="240" w:lineRule="auto"/>
              <w:jc w:val="both"/>
              <w:rPr>
                <w:rFonts w:ascii="Times New Roman" w:eastAsia="Times New Roman" w:hAnsi="Times New Roman" w:cs="Times New Roman"/>
                <w:color w:val="000000" w:themeColor="text1"/>
                <w:sz w:val="16"/>
                <w:szCs w:val="16"/>
                <w:lang w:bidi="ar-SA"/>
              </w:rPr>
            </w:pPr>
            <w:proofErr w:type="spellStart"/>
            <w:r w:rsidRPr="00A952C7">
              <w:rPr>
                <w:rFonts w:ascii="Times New Roman" w:eastAsia="Times New Roman" w:hAnsi="Times New Roman" w:cs="Times New Roman"/>
                <w:color w:val="000000" w:themeColor="text1"/>
                <w:sz w:val="24"/>
                <w:szCs w:val="24"/>
                <w:lang w:bidi="ar-SA"/>
              </w:rPr>
              <w:t>Taq</w:t>
            </w:r>
            <w:proofErr w:type="spellEnd"/>
            <w:r w:rsidRPr="00A952C7">
              <w:rPr>
                <w:rFonts w:ascii="Times New Roman" w:eastAsia="Times New Roman" w:hAnsi="Times New Roman" w:cs="Times New Roman"/>
                <w:color w:val="000000" w:themeColor="text1"/>
                <w:sz w:val="24"/>
                <w:szCs w:val="24"/>
                <w:lang w:bidi="ar-SA"/>
              </w:rPr>
              <w:t xml:space="preserve"> assay buffer </w:t>
            </w:r>
            <w:proofErr w:type="spellStart"/>
            <w:r w:rsidRPr="00A952C7">
              <w:rPr>
                <w:rFonts w:ascii="Times New Roman" w:eastAsia="Times New Roman" w:hAnsi="Times New Roman" w:cs="Times New Roman"/>
                <w:color w:val="000000" w:themeColor="text1"/>
                <w:sz w:val="24"/>
                <w:szCs w:val="24"/>
                <w:lang w:bidi="ar-SA"/>
              </w:rPr>
              <w:t>Awith</w:t>
            </w:r>
            <w:proofErr w:type="spellEnd"/>
            <w:r w:rsidRPr="00A952C7">
              <w:rPr>
                <w:rFonts w:ascii="Times New Roman" w:eastAsia="Times New Roman" w:hAnsi="Times New Roman" w:cs="Times New Roman"/>
                <w:color w:val="000000" w:themeColor="text1"/>
                <w:sz w:val="24"/>
                <w:szCs w:val="24"/>
                <w:lang w:bidi="ar-SA"/>
              </w:rPr>
              <w:t xml:space="preserve"> 15mM MgCl</w:t>
            </w:r>
            <w:r w:rsidRPr="00A952C7">
              <w:rPr>
                <w:rFonts w:ascii="Times New Roman" w:eastAsia="Times New Roman" w:hAnsi="Times New Roman" w:cs="Times New Roman"/>
                <w:color w:val="000000" w:themeColor="text1"/>
                <w:sz w:val="16"/>
                <w:szCs w:val="16"/>
                <w:lang w:bidi="ar-SA"/>
              </w:rPr>
              <w:t>2</w:t>
            </w:r>
          </w:p>
        </w:tc>
        <w:tc>
          <w:tcPr>
            <w:tcW w:w="2102" w:type="dxa"/>
          </w:tcPr>
          <w:p w14:paraId="2E230077" w14:textId="77777777" w:rsidR="00A57B55" w:rsidRPr="00A952C7" w:rsidRDefault="00A57B55" w:rsidP="00173904">
            <w:pPr>
              <w:spacing w:before="80" w:after="0" w:line="240" w:lineRule="auto"/>
              <w:jc w:val="center"/>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10x</w:t>
            </w:r>
          </w:p>
        </w:tc>
        <w:tc>
          <w:tcPr>
            <w:tcW w:w="2293" w:type="dxa"/>
          </w:tcPr>
          <w:p w14:paraId="0FD5A362" w14:textId="77777777" w:rsidR="00A57B55" w:rsidRPr="00A952C7" w:rsidRDefault="00A57B55" w:rsidP="00173904">
            <w:pPr>
              <w:spacing w:before="80" w:after="0" w:line="240" w:lineRule="auto"/>
              <w:jc w:val="center"/>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2</w:t>
            </w:r>
          </w:p>
        </w:tc>
      </w:tr>
      <w:tr w:rsidR="00A952C7" w:rsidRPr="00A952C7" w14:paraId="64AB7B43" w14:textId="77777777" w:rsidTr="00173904">
        <w:trPr>
          <w:trHeight w:val="135"/>
          <w:jc w:val="center"/>
        </w:trPr>
        <w:tc>
          <w:tcPr>
            <w:tcW w:w="4395" w:type="dxa"/>
          </w:tcPr>
          <w:p w14:paraId="4C60C510" w14:textId="77777777" w:rsidR="00A57B55" w:rsidRPr="00A952C7" w:rsidRDefault="00A57B55" w:rsidP="00173904">
            <w:pPr>
              <w:spacing w:before="80" w:after="0" w:line="240" w:lineRule="auto"/>
              <w:jc w:val="both"/>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dNTPs</w:t>
            </w:r>
          </w:p>
        </w:tc>
        <w:tc>
          <w:tcPr>
            <w:tcW w:w="2102" w:type="dxa"/>
          </w:tcPr>
          <w:p w14:paraId="3774D752" w14:textId="77777777" w:rsidR="00A57B55" w:rsidRPr="00A952C7" w:rsidRDefault="00A57B55" w:rsidP="00173904">
            <w:pPr>
              <w:spacing w:before="80" w:after="0" w:line="240" w:lineRule="auto"/>
              <w:jc w:val="center"/>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2.5 mM each</w:t>
            </w:r>
          </w:p>
        </w:tc>
        <w:tc>
          <w:tcPr>
            <w:tcW w:w="2293" w:type="dxa"/>
          </w:tcPr>
          <w:p w14:paraId="18753CD5" w14:textId="77777777" w:rsidR="00A57B55" w:rsidRPr="00A952C7" w:rsidRDefault="00A57B55" w:rsidP="00173904">
            <w:pPr>
              <w:spacing w:before="80" w:after="0" w:line="240" w:lineRule="auto"/>
              <w:jc w:val="center"/>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2.5</w:t>
            </w:r>
          </w:p>
        </w:tc>
      </w:tr>
      <w:tr w:rsidR="00A952C7" w:rsidRPr="00A952C7" w14:paraId="44BCE64D" w14:textId="77777777" w:rsidTr="00173904">
        <w:trPr>
          <w:trHeight w:val="127"/>
          <w:jc w:val="center"/>
        </w:trPr>
        <w:tc>
          <w:tcPr>
            <w:tcW w:w="4395" w:type="dxa"/>
          </w:tcPr>
          <w:p w14:paraId="21A4A8E9" w14:textId="77777777" w:rsidR="00A57B55" w:rsidRPr="00A952C7" w:rsidRDefault="00A57B55" w:rsidP="00173904">
            <w:pPr>
              <w:spacing w:before="80" w:after="0" w:line="240" w:lineRule="auto"/>
              <w:jc w:val="both"/>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Forward primer</w:t>
            </w:r>
          </w:p>
        </w:tc>
        <w:tc>
          <w:tcPr>
            <w:tcW w:w="2102" w:type="dxa"/>
          </w:tcPr>
          <w:p w14:paraId="44F0B7E1" w14:textId="77777777" w:rsidR="00A57B55" w:rsidRPr="00A952C7" w:rsidRDefault="00A57B55" w:rsidP="00173904">
            <w:pPr>
              <w:spacing w:before="80" w:after="0" w:line="240" w:lineRule="auto"/>
              <w:jc w:val="center"/>
              <w:rPr>
                <w:rFonts w:ascii="Times New Roman" w:eastAsia="Times New Roman" w:hAnsi="Times New Roman" w:cs="Times New Roman"/>
                <w:color w:val="000000" w:themeColor="text1"/>
                <w:sz w:val="24"/>
                <w:szCs w:val="24"/>
                <w:lang w:bidi="ar-SA"/>
              </w:rPr>
            </w:pPr>
            <w:smartTag w:uri="urn:schemas-microsoft-com:office:smarttags" w:element="time">
              <w:smartTagPr>
                <w:attr w:name="Minute" w:val="0"/>
                <w:attr w:name="Hour" w:val="22"/>
              </w:smartTagPr>
              <w:r w:rsidRPr="00A952C7">
                <w:rPr>
                  <w:rFonts w:ascii="Times New Roman" w:eastAsia="Times New Roman" w:hAnsi="Times New Roman" w:cs="Times New Roman"/>
                  <w:color w:val="000000" w:themeColor="text1"/>
                  <w:sz w:val="24"/>
                  <w:szCs w:val="24"/>
                  <w:lang w:bidi="ar-SA"/>
                </w:rPr>
                <w:t xml:space="preserve">10 </w:t>
              </w:r>
              <w:proofErr w:type="spellStart"/>
              <w:r w:rsidRPr="00A952C7">
                <w:rPr>
                  <w:rFonts w:ascii="Times New Roman" w:eastAsia="Times New Roman" w:hAnsi="Times New Roman" w:cs="Times New Roman"/>
                  <w:color w:val="000000" w:themeColor="text1"/>
                  <w:sz w:val="24"/>
                  <w:szCs w:val="24"/>
                  <w:lang w:bidi="ar-SA"/>
                </w:rPr>
                <w:t>pM</w:t>
              </w:r>
            </w:smartTag>
            <w:proofErr w:type="spellEnd"/>
          </w:p>
        </w:tc>
        <w:tc>
          <w:tcPr>
            <w:tcW w:w="2293" w:type="dxa"/>
          </w:tcPr>
          <w:p w14:paraId="61CB0648" w14:textId="77777777" w:rsidR="00A57B55" w:rsidRPr="00A952C7" w:rsidRDefault="00A57B55" w:rsidP="00173904">
            <w:pPr>
              <w:spacing w:before="80" w:after="0" w:line="240" w:lineRule="auto"/>
              <w:jc w:val="center"/>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1</w:t>
            </w:r>
          </w:p>
        </w:tc>
      </w:tr>
      <w:tr w:rsidR="00A952C7" w:rsidRPr="00A952C7" w14:paraId="629D55E1" w14:textId="77777777" w:rsidTr="00173904">
        <w:trPr>
          <w:trHeight w:val="264"/>
          <w:jc w:val="center"/>
        </w:trPr>
        <w:tc>
          <w:tcPr>
            <w:tcW w:w="4395" w:type="dxa"/>
          </w:tcPr>
          <w:p w14:paraId="1DDBF243" w14:textId="77777777" w:rsidR="00A57B55" w:rsidRPr="00A952C7" w:rsidRDefault="00A57B55" w:rsidP="00173904">
            <w:pPr>
              <w:spacing w:before="80" w:after="0" w:line="240" w:lineRule="auto"/>
              <w:jc w:val="both"/>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Reverse primer</w:t>
            </w:r>
          </w:p>
        </w:tc>
        <w:tc>
          <w:tcPr>
            <w:tcW w:w="2102" w:type="dxa"/>
          </w:tcPr>
          <w:p w14:paraId="19E9C976" w14:textId="77777777" w:rsidR="00A57B55" w:rsidRPr="00A952C7" w:rsidRDefault="00A57B55" w:rsidP="00173904">
            <w:pPr>
              <w:spacing w:before="80" w:after="0" w:line="240" w:lineRule="auto"/>
              <w:jc w:val="center"/>
              <w:rPr>
                <w:rFonts w:ascii="Times New Roman" w:eastAsia="Times New Roman" w:hAnsi="Times New Roman" w:cs="Times New Roman"/>
                <w:color w:val="000000" w:themeColor="text1"/>
                <w:sz w:val="24"/>
                <w:szCs w:val="24"/>
                <w:lang w:bidi="ar-SA"/>
              </w:rPr>
            </w:pPr>
            <w:smartTag w:uri="urn:schemas-microsoft-com:office:smarttags" w:element="time">
              <w:smartTagPr>
                <w:attr w:name="Minute" w:val="0"/>
                <w:attr w:name="Hour" w:val="22"/>
              </w:smartTagPr>
              <w:r w:rsidRPr="00A952C7">
                <w:rPr>
                  <w:rFonts w:ascii="Times New Roman" w:eastAsia="Times New Roman" w:hAnsi="Times New Roman" w:cs="Times New Roman"/>
                  <w:color w:val="000000" w:themeColor="text1"/>
                  <w:sz w:val="24"/>
                  <w:szCs w:val="24"/>
                  <w:lang w:bidi="ar-SA"/>
                </w:rPr>
                <w:t xml:space="preserve">10 </w:t>
              </w:r>
              <w:proofErr w:type="spellStart"/>
              <w:r w:rsidRPr="00A952C7">
                <w:rPr>
                  <w:rFonts w:ascii="Times New Roman" w:eastAsia="Times New Roman" w:hAnsi="Times New Roman" w:cs="Times New Roman"/>
                  <w:color w:val="000000" w:themeColor="text1"/>
                  <w:sz w:val="24"/>
                  <w:szCs w:val="24"/>
                  <w:lang w:bidi="ar-SA"/>
                </w:rPr>
                <w:t>pM</w:t>
              </w:r>
            </w:smartTag>
            <w:proofErr w:type="spellEnd"/>
          </w:p>
        </w:tc>
        <w:tc>
          <w:tcPr>
            <w:tcW w:w="2293" w:type="dxa"/>
          </w:tcPr>
          <w:p w14:paraId="38E27488" w14:textId="77777777" w:rsidR="00A57B55" w:rsidRPr="00A952C7" w:rsidRDefault="00A57B55" w:rsidP="00173904">
            <w:pPr>
              <w:spacing w:before="80" w:after="0" w:line="240" w:lineRule="auto"/>
              <w:jc w:val="center"/>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1</w:t>
            </w:r>
          </w:p>
        </w:tc>
      </w:tr>
      <w:tr w:rsidR="00A952C7" w:rsidRPr="00A952C7" w14:paraId="26F84102" w14:textId="77777777" w:rsidTr="00173904">
        <w:trPr>
          <w:trHeight w:val="141"/>
          <w:jc w:val="center"/>
        </w:trPr>
        <w:tc>
          <w:tcPr>
            <w:tcW w:w="4395" w:type="dxa"/>
          </w:tcPr>
          <w:p w14:paraId="48F475B9" w14:textId="77777777" w:rsidR="00A57B55" w:rsidRPr="00A952C7" w:rsidRDefault="00A57B55" w:rsidP="00173904">
            <w:pPr>
              <w:spacing w:before="80" w:after="0" w:line="240" w:lineRule="auto"/>
              <w:jc w:val="both"/>
              <w:rPr>
                <w:rFonts w:ascii="Times New Roman" w:eastAsia="Times New Roman" w:hAnsi="Times New Roman" w:cs="Times New Roman"/>
                <w:color w:val="000000" w:themeColor="text1"/>
                <w:sz w:val="24"/>
                <w:szCs w:val="24"/>
                <w:lang w:bidi="ar-SA"/>
              </w:rPr>
            </w:pPr>
            <w:proofErr w:type="spellStart"/>
            <w:r w:rsidRPr="00A952C7">
              <w:rPr>
                <w:rFonts w:ascii="Times New Roman" w:eastAsia="Times New Roman" w:hAnsi="Times New Roman" w:cs="Times New Roman"/>
                <w:color w:val="000000" w:themeColor="text1"/>
                <w:sz w:val="24"/>
                <w:szCs w:val="24"/>
                <w:lang w:bidi="ar-SA"/>
              </w:rPr>
              <w:t>Taq</w:t>
            </w:r>
            <w:proofErr w:type="spellEnd"/>
            <w:r w:rsidRPr="00A952C7">
              <w:rPr>
                <w:rFonts w:ascii="Times New Roman" w:eastAsia="Times New Roman" w:hAnsi="Times New Roman" w:cs="Times New Roman"/>
                <w:color w:val="000000" w:themeColor="text1"/>
                <w:sz w:val="24"/>
                <w:szCs w:val="24"/>
                <w:lang w:bidi="ar-SA"/>
              </w:rPr>
              <w:t xml:space="preserve"> DNA polymerase</w:t>
            </w:r>
          </w:p>
        </w:tc>
        <w:tc>
          <w:tcPr>
            <w:tcW w:w="2102" w:type="dxa"/>
          </w:tcPr>
          <w:p w14:paraId="65552401" w14:textId="77777777" w:rsidR="00A57B55" w:rsidRPr="00A952C7" w:rsidRDefault="00A57B55" w:rsidP="00173904">
            <w:pPr>
              <w:spacing w:before="80" w:after="0" w:line="240" w:lineRule="auto"/>
              <w:jc w:val="center"/>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 xml:space="preserve">1 U/ </w:t>
            </w:r>
            <w:proofErr w:type="spellStart"/>
            <w:r w:rsidRPr="00A952C7">
              <w:rPr>
                <w:rFonts w:ascii="Times New Roman" w:eastAsia="Times New Roman" w:hAnsi="Times New Roman" w:cs="Times New Roman"/>
                <w:color w:val="000000" w:themeColor="text1"/>
                <w:sz w:val="24"/>
                <w:szCs w:val="24"/>
                <w:lang w:bidi="ar-SA"/>
              </w:rPr>
              <w:t>μl</w:t>
            </w:r>
            <w:proofErr w:type="spellEnd"/>
          </w:p>
        </w:tc>
        <w:tc>
          <w:tcPr>
            <w:tcW w:w="2293" w:type="dxa"/>
          </w:tcPr>
          <w:p w14:paraId="0E53267D" w14:textId="77777777" w:rsidR="00A57B55" w:rsidRPr="00A952C7" w:rsidRDefault="00A57B55" w:rsidP="00173904">
            <w:pPr>
              <w:spacing w:before="80" w:after="0" w:line="240" w:lineRule="auto"/>
              <w:jc w:val="center"/>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1</w:t>
            </w:r>
          </w:p>
        </w:tc>
      </w:tr>
      <w:tr w:rsidR="00A952C7" w:rsidRPr="00A952C7" w14:paraId="13EB9E52" w14:textId="77777777" w:rsidTr="00173904">
        <w:trPr>
          <w:trHeight w:val="134"/>
          <w:jc w:val="center"/>
        </w:trPr>
        <w:tc>
          <w:tcPr>
            <w:tcW w:w="4395" w:type="dxa"/>
          </w:tcPr>
          <w:p w14:paraId="1CE2BB07" w14:textId="51F0FA73" w:rsidR="00A57B55" w:rsidRPr="00A952C7" w:rsidRDefault="00A57B55" w:rsidP="00173904">
            <w:pPr>
              <w:spacing w:before="80" w:after="0" w:line="240" w:lineRule="auto"/>
              <w:jc w:val="both"/>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Nuclease free water to final volume</w:t>
            </w:r>
            <w:r w:rsidR="00D22BAD" w:rsidRPr="00A952C7">
              <w:rPr>
                <w:rFonts w:ascii="Times New Roman" w:eastAsia="Times New Roman" w:hAnsi="Times New Roman" w:cs="Times New Roman"/>
                <w:color w:val="000000" w:themeColor="text1"/>
                <w:sz w:val="24"/>
                <w:szCs w:val="24"/>
                <w:lang w:bidi="ar-SA"/>
              </w:rPr>
              <w:t xml:space="preserve"> (20 </w:t>
            </w:r>
            <w:proofErr w:type="spellStart"/>
            <w:r w:rsidR="00D22BAD" w:rsidRPr="00A952C7">
              <w:rPr>
                <w:rFonts w:ascii="Times New Roman" w:eastAsia="Times New Roman" w:hAnsi="Times New Roman" w:cs="Times New Roman"/>
                <w:color w:val="000000" w:themeColor="text1"/>
                <w:sz w:val="24"/>
                <w:szCs w:val="24"/>
                <w:lang w:bidi="ar-SA"/>
              </w:rPr>
              <w:t>μl</w:t>
            </w:r>
            <w:proofErr w:type="spellEnd"/>
            <w:r w:rsidR="00D22BAD" w:rsidRPr="00A952C7">
              <w:rPr>
                <w:rFonts w:ascii="Times New Roman" w:eastAsia="Times New Roman" w:hAnsi="Times New Roman" w:cs="Times New Roman"/>
                <w:color w:val="000000" w:themeColor="text1"/>
                <w:sz w:val="24"/>
                <w:szCs w:val="24"/>
                <w:lang w:bidi="ar-SA"/>
              </w:rPr>
              <w:t>)</w:t>
            </w:r>
          </w:p>
        </w:tc>
        <w:tc>
          <w:tcPr>
            <w:tcW w:w="2102" w:type="dxa"/>
          </w:tcPr>
          <w:p w14:paraId="412DB217" w14:textId="77777777" w:rsidR="00A57B55" w:rsidRPr="00A952C7" w:rsidRDefault="00A57B55" w:rsidP="00173904">
            <w:pPr>
              <w:spacing w:before="80" w:after="0" w:line="240" w:lineRule="auto"/>
              <w:jc w:val="both"/>
              <w:rPr>
                <w:rFonts w:ascii="Times New Roman" w:eastAsia="Times New Roman" w:hAnsi="Times New Roman" w:cs="Times New Roman"/>
                <w:color w:val="000000" w:themeColor="text1"/>
                <w:sz w:val="24"/>
                <w:szCs w:val="24"/>
                <w:lang w:bidi="ar-SA"/>
              </w:rPr>
            </w:pPr>
          </w:p>
        </w:tc>
        <w:tc>
          <w:tcPr>
            <w:tcW w:w="2293" w:type="dxa"/>
          </w:tcPr>
          <w:p w14:paraId="1115FF30" w14:textId="2ACF20B6" w:rsidR="00A57B55" w:rsidRPr="00A952C7" w:rsidRDefault="00D22BAD" w:rsidP="00173904">
            <w:pPr>
              <w:spacing w:before="80" w:after="0" w:line="240" w:lineRule="auto"/>
              <w:jc w:val="center"/>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11.5</w:t>
            </w:r>
          </w:p>
        </w:tc>
      </w:tr>
    </w:tbl>
    <w:p w14:paraId="6726B025" w14:textId="77777777" w:rsidR="00D22BAD" w:rsidRPr="00A952C7" w:rsidRDefault="00173904" w:rsidP="00173904">
      <w:pPr>
        <w:spacing w:before="240" w:after="240" w:line="360" w:lineRule="auto"/>
        <w:jc w:val="both"/>
        <w:rPr>
          <w:rFonts w:ascii="Times New Roman" w:eastAsia="Times New Roman" w:hAnsi="Times New Roman" w:cs="Times New Roman"/>
          <w:b/>
          <w:color w:val="000000" w:themeColor="text1"/>
          <w:sz w:val="24"/>
          <w:szCs w:val="24"/>
          <w:lang w:bidi="ar-SA"/>
        </w:rPr>
      </w:pPr>
      <w:r w:rsidRPr="00A952C7">
        <w:rPr>
          <w:rFonts w:ascii="Times New Roman" w:eastAsia="Times New Roman" w:hAnsi="Times New Roman" w:cs="Times New Roman"/>
          <w:b/>
          <w:color w:val="000000" w:themeColor="text1"/>
          <w:sz w:val="24"/>
          <w:szCs w:val="24"/>
          <w:lang w:bidi="ar-SA"/>
        </w:rPr>
        <w:t xml:space="preserve"> </w:t>
      </w:r>
    </w:p>
    <w:p w14:paraId="51256703" w14:textId="524066F6" w:rsidR="00A949F7" w:rsidRPr="00A952C7" w:rsidRDefault="00173904" w:rsidP="00173904">
      <w:pPr>
        <w:spacing w:before="240" w:after="240" w:line="360" w:lineRule="auto"/>
        <w:jc w:val="both"/>
        <w:rPr>
          <w:rFonts w:ascii="Times New Roman" w:eastAsia="Times New Roman" w:hAnsi="Times New Roman" w:cs="Times New Roman"/>
          <w:b/>
          <w:color w:val="000000" w:themeColor="text1"/>
          <w:sz w:val="28"/>
          <w:szCs w:val="24"/>
          <w:lang w:bidi="ar-SA"/>
        </w:rPr>
      </w:pPr>
      <w:r w:rsidRPr="00A952C7">
        <w:rPr>
          <w:rFonts w:ascii="Times New Roman" w:eastAsia="Times New Roman" w:hAnsi="Times New Roman" w:cs="Times New Roman"/>
          <w:b/>
          <w:color w:val="000000" w:themeColor="text1"/>
          <w:sz w:val="28"/>
          <w:szCs w:val="24"/>
          <w:lang w:bidi="ar-SA"/>
        </w:rPr>
        <w:t>Results</w:t>
      </w:r>
    </w:p>
    <w:p w14:paraId="22EDB2E9" w14:textId="77777777" w:rsidR="00173904" w:rsidRPr="00A952C7" w:rsidRDefault="00173904" w:rsidP="00173904">
      <w:pPr>
        <w:spacing w:before="240" w:after="240" w:line="360" w:lineRule="auto"/>
        <w:jc w:val="both"/>
        <w:rPr>
          <w:rFonts w:ascii="Times New Roman" w:eastAsia="Times New Roman" w:hAnsi="Times New Roman" w:cs="Times New Roman"/>
          <w:b/>
          <w:color w:val="000000" w:themeColor="text1"/>
          <w:sz w:val="24"/>
          <w:szCs w:val="24"/>
          <w:lang w:bidi="ar-SA"/>
        </w:rPr>
      </w:pPr>
      <w:r w:rsidRPr="00A952C7">
        <w:rPr>
          <w:rFonts w:ascii="Times New Roman" w:eastAsia="Times New Roman" w:hAnsi="Times New Roman" w:cs="Times New Roman"/>
          <w:b/>
          <w:color w:val="000000" w:themeColor="text1"/>
          <w:sz w:val="28"/>
          <w:szCs w:val="24"/>
          <w:lang w:bidi="ar-SA"/>
        </w:rPr>
        <w:t>Particle morphology of virus</w:t>
      </w:r>
    </w:p>
    <w:p w14:paraId="13F55FCD" w14:textId="3E289FA4" w:rsidR="00EB1AF6" w:rsidRPr="00A952C7" w:rsidRDefault="00A57B55" w:rsidP="00A949F7">
      <w:pPr>
        <w:autoSpaceDE w:val="0"/>
        <w:autoSpaceDN w:val="0"/>
        <w:adjustRightInd w:val="0"/>
        <w:spacing w:before="200" w:line="360" w:lineRule="auto"/>
        <w:ind w:firstLine="720"/>
        <w:jc w:val="both"/>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L</w:t>
      </w:r>
      <w:r w:rsidR="00EB1AF6" w:rsidRPr="00A952C7">
        <w:rPr>
          <w:rFonts w:ascii="Times New Roman" w:eastAsia="Times New Roman" w:hAnsi="Times New Roman" w:cs="Times New Roman"/>
          <w:color w:val="000000" w:themeColor="text1"/>
          <w:sz w:val="24"/>
          <w:szCs w:val="24"/>
          <w:lang w:bidi="ar-SA"/>
        </w:rPr>
        <w:t>eaf dip preparations</w:t>
      </w:r>
      <w:r w:rsidR="00D22BAD" w:rsidRPr="00A952C7">
        <w:rPr>
          <w:rFonts w:ascii="Times New Roman" w:eastAsia="Times New Roman" w:hAnsi="Times New Roman" w:cs="Times New Roman"/>
          <w:color w:val="000000" w:themeColor="text1"/>
          <w:sz w:val="24"/>
          <w:szCs w:val="24"/>
          <w:lang w:bidi="ar-SA"/>
        </w:rPr>
        <w:t xml:space="preserve"> of </w:t>
      </w:r>
      <w:r w:rsidRPr="00A952C7">
        <w:rPr>
          <w:rFonts w:ascii="Times New Roman" w:eastAsia="Times New Roman" w:hAnsi="Times New Roman" w:cs="Times New Roman"/>
          <w:color w:val="000000" w:themeColor="text1"/>
          <w:sz w:val="24"/>
          <w:szCs w:val="24"/>
          <w:lang w:bidi="ar-SA"/>
        </w:rPr>
        <w:t xml:space="preserve">infected symptomatic samples </w:t>
      </w:r>
      <w:r w:rsidR="00EB1AF6" w:rsidRPr="00A952C7">
        <w:rPr>
          <w:rFonts w:ascii="Times New Roman" w:eastAsia="Times New Roman" w:hAnsi="Times New Roman" w:cs="Times New Roman"/>
          <w:color w:val="000000" w:themeColor="text1"/>
          <w:sz w:val="24"/>
          <w:szCs w:val="24"/>
          <w:lang w:bidi="ar-SA"/>
        </w:rPr>
        <w:t xml:space="preserve">were stained with uranyl acetate and observed under transmission electron microscope. No geminate (icosahedral) particles were observed in partially purified preparations indicating that the absence of </w:t>
      </w:r>
      <w:proofErr w:type="spellStart"/>
      <w:r w:rsidR="00EB1AF6" w:rsidRPr="00A952C7">
        <w:rPr>
          <w:rFonts w:ascii="Times New Roman" w:eastAsia="Times New Roman" w:hAnsi="Times New Roman" w:cs="Times New Roman"/>
          <w:color w:val="000000" w:themeColor="text1"/>
          <w:sz w:val="24"/>
          <w:szCs w:val="24"/>
          <w:lang w:bidi="ar-SA"/>
        </w:rPr>
        <w:t>begomoviruses</w:t>
      </w:r>
      <w:proofErr w:type="spellEnd"/>
      <w:r w:rsidR="00EB1AF6" w:rsidRPr="00A952C7">
        <w:rPr>
          <w:rFonts w:ascii="Times New Roman" w:eastAsia="Times New Roman" w:hAnsi="Times New Roman" w:cs="Times New Roman"/>
          <w:color w:val="000000" w:themeColor="text1"/>
          <w:sz w:val="24"/>
          <w:szCs w:val="24"/>
          <w:lang w:bidi="ar-SA"/>
        </w:rPr>
        <w:t xml:space="preserve">. Similarly, quasi-spherical enveloped particles characteristic of </w:t>
      </w:r>
      <w:proofErr w:type="spellStart"/>
      <w:r w:rsidR="00EB1AF6" w:rsidRPr="00A952C7">
        <w:rPr>
          <w:rFonts w:ascii="Times New Roman" w:eastAsia="Times New Roman" w:hAnsi="Times New Roman" w:cs="Times New Roman"/>
          <w:color w:val="000000" w:themeColor="text1"/>
          <w:sz w:val="24"/>
          <w:szCs w:val="24"/>
          <w:lang w:bidi="ar-SA"/>
        </w:rPr>
        <w:t>tospoviruses</w:t>
      </w:r>
      <w:proofErr w:type="spellEnd"/>
      <w:r w:rsidR="00EB1AF6" w:rsidRPr="00A952C7">
        <w:rPr>
          <w:rFonts w:ascii="Times New Roman" w:eastAsia="Times New Roman" w:hAnsi="Times New Roman" w:cs="Times New Roman"/>
          <w:color w:val="000000" w:themeColor="text1"/>
          <w:sz w:val="24"/>
          <w:szCs w:val="24"/>
          <w:lang w:bidi="ar-SA"/>
        </w:rPr>
        <w:t xml:space="preserve"> were not noticed in dip preparations.</w:t>
      </w:r>
      <w:r w:rsidRPr="00A952C7">
        <w:rPr>
          <w:rFonts w:ascii="Times New Roman" w:eastAsia="Times New Roman" w:hAnsi="Times New Roman" w:cs="Times New Roman"/>
          <w:color w:val="000000" w:themeColor="text1"/>
          <w:sz w:val="24"/>
          <w:szCs w:val="24"/>
          <w:lang w:bidi="ar-SA"/>
        </w:rPr>
        <w:t xml:space="preserve"> </w:t>
      </w:r>
      <w:r w:rsidR="00EB1AF6" w:rsidRPr="00A952C7">
        <w:rPr>
          <w:rFonts w:ascii="Times New Roman" w:eastAsia="Times New Roman" w:hAnsi="Times New Roman" w:cs="Times New Roman"/>
          <w:color w:val="000000" w:themeColor="text1"/>
          <w:sz w:val="24"/>
          <w:szCs w:val="24"/>
          <w:lang w:bidi="ar-SA"/>
        </w:rPr>
        <w:t>Whereas, typical flexuous rod shaped particles measuring about 700 nm were observed in leaf dip preparations which reveals that the presence of potyvirus</w:t>
      </w:r>
      <w:r w:rsidR="00DA175E" w:rsidRPr="00A952C7">
        <w:rPr>
          <w:rFonts w:ascii="Times New Roman" w:eastAsia="Times New Roman" w:hAnsi="Times New Roman" w:cs="Times New Roman"/>
          <w:color w:val="000000" w:themeColor="text1"/>
          <w:sz w:val="24"/>
          <w:szCs w:val="24"/>
          <w:lang w:bidi="ar-SA"/>
        </w:rPr>
        <w:t xml:space="preserve"> (Fig 2)</w:t>
      </w:r>
      <w:r w:rsidRPr="00A952C7">
        <w:rPr>
          <w:rFonts w:ascii="Times New Roman" w:eastAsia="Times New Roman" w:hAnsi="Times New Roman" w:cs="Times New Roman"/>
          <w:color w:val="000000" w:themeColor="text1"/>
          <w:sz w:val="24"/>
          <w:szCs w:val="24"/>
          <w:lang w:bidi="ar-SA"/>
        </w:rPr>
        <w:t>.</w:t>
      </w:r>
    </w:p>
    <w:p w14:paraId="4768F611" w14:textId="77777777" w:rsidR="00DA175E" w:rsidRPr="00A952C7" w:rsidRDefault="00DA175E" w:rsidP="00DA175E">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A952C7">
        <w:rPr>
          <w:rFonts w:ascii="Times New Roman" w:eastAsia="Times New Roman" w:hAnsi="Times New Roman" w:cs="Times New Roman"/>
          <w:noProof/>
          <w:color w:val="000000" w:themeColor="text1"/>
          <w:sz w:val="24"/>
          <w:szCs w:val="24"/>
          <w:lang w:val="en-GB" w:eastAsia="en-GB" w:bidi="ar-SA"/>
        </w:rPr>
        <w:lastRenderedPageBreak/>
        <w:drawing>
          <wp:inline distT="0" distB="0" distL="0" distR="0" wp14:anchorId="0AEEEACC" wp14:editId="6D4023FC">
            <wp:extent cx="2847294" cy="1771650"/>
            <wp:effectExtent l="0" t="0" r="0" b="0"/>
            <wp:docPr id="5" name="Picture 5" descr="C:\Users\LENOVO\Desktop\CHilli veinal mottle virus\Pradeep_Manyam\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CHilli veinal mottle virus\Pradeep_Manyam\P6.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8547" t="30000" r="25187" b="43750"/>
                    <a:stretch/>
                  </pic:blipFill>
                  <pic:spPr bwMode="auto">
                    <a:xfrm>
                      <a:off x="0" y="0"/>
                      <a:ext cx="2848088" cy="1772144"/>
                    </a:xfrm>
                    <a:prstGeom prst="rect">
                      <a:avLst/>
                    </a:prstGeom>
                    <a:noFill/>
                    <a:ln>
                      <a:noFill/>
                    </a:ln>
                    <a:extLst>
                      <a:ext uri="{53640926-AAD7-44D8-BBD7-CCE9431645EC}">
                        <a14:shadowObscured xmlns:a14="http://schemas.microsoft.com/office/drawing/2010/main"/>
                      </a:ext>
                    </a:extLst>
                  </pic:spPr>
                </pic:pic>
              </a:graphicData>
            </a:graphic>
          </wp:inline>
        </w:drawing>
      </w:r>
    </w:p>
    <w:p w14:paraId="20B4C5AA" w14:textId="77777777" w:rsidR="00DA175E" w:rsidRPr="00A952C7" w:rsidRDefault="00DA175E" w:rsidP="00A949F7">
      <w:pPr>
        <w:autoSpaceDE w:val="0"/>
        <w:autoSpaceDN w:val="0"/>
        <w:adjustRightInd w:val="0"/>
        <w:spacing w:before="200" w:line="360" w:lineRule="auto"/>
        <w:ind w:firstLine="720"/>
        <w:jc w:val="both"/>
        <w:rPr>
          <w:rFonts w:ascii="Times New Roman" w:eastAsia="Times New Roman" w:hAnsi="Times New Roman" w:cs="Times New Roman"/>
          <w:b/>
          <w:bCs/>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 xml:space="preserve">Fig 2: </w:t>
      </w:r>
      <w:r w:rsidRPr="00A952C7">
        <w:rPr>
          <w:rFonts w:ascii="Times New Roman" w:eastAsia="Times New Roman" w:hAnsi="Times New Roman" w:cs="Times New Roman"/>
          <w:b/>
          <w:bCs/>
          <w:color w:val="000000" w:themeColor="text1"/>
          <w:sz w:val="24"/>
          <w:szCs w:val="24"/>
          <w:lang w:bidi="ar-SA"/>
        </w:rPr>
        <w:t xml:space="preserve">Electron micrograph showing </w:t>
      </w:r>
      <w:proofErr w:type="spellStart"/>
      <w:r w:rsidRPr="00A952C7">
        <w:rPr>
          <w:rFonts w:ascii="Times New Roman" w:eastAsia="Times New Roman" w:hAnsi="Times New Roman" w:cs="Times New Roman"/>
          <w:b/>
          <w:bCs/>
          <w:color w:val="000000" w:themeColor="text1"/>
          <w:sz w:val="24"/>
          <w:szCs w:val="24"/>
          <w:lang w:bidi="ar-SA"/>
        </w:rPr>
        <w:t>flexous</w:t>
      </w:r>
      <w:proofErr w:type="spellEnd"/>
      <w:r w:rsidRPr="00A952C7">
        <w:rPr>
          <w:rFonts w:ascii="Times New Roman" w:eastAsia="Times New Roman" w:hAnsi="Times New Roman" w:cs="Times New Roman"/>
          <w:b/>
          <w:bCs/>
          <w:color w:val="000000" w:themeColor="text1"/>
          <w:sz w:val="24"/>
          <w:szCs w:val="24"/>
          <w:lang w:bidi="ar-SA"/>
        </w:rPr>
        <w:t xml:space="preserve"> particles of potyvirus (18000x)</w:t>
      </w:r>
    </w:p>
    <w:p w14:paraId="520FDC47" w14:textId="77777777" w:rsidR="00EB1AF6" w:rsidRPr="00A952C7" w:rsidRDefault="00173904" w:rsidP="00EB1AF6">
      <w:pPr>
        <w:autoSpaceDE w:val="0"/>
        <w:autoSpaceDN w:val="0"/>
        <w:adjustRightInd w:val="0"/>
        <w:spacing w:before="200" w:line="384" w:lineRule="auto"/>
        <w:jc w:val="both"/>
        <w:rPr>
          <w:rFonts w:ascii="Times New Roman" w:eastAsia="Times New Roman" w:hAnsi="Times New Roman" w:cs="Times New Roman"/>
          <w:b/>
          <w:color w:val="000000" w:themeColor="text1"/>
          <w:sz w:val="28"/>
          <w:szCs w:val="28"/>
          <w:lang w:bidi="ar-SA"/>
        </w:rPr>
      </w:pPr>
      <w:r w:rsidRPr="00A952C7">
        <w:rPr>
          <w:rFonts w:ascii="Times New Roman" w:eastAsia="Times New Roman" w:hAnsi="Times New Roman" w:cs="Times New Roman"/>
          <w:b/>
          <w:color w:val="000000" w:themeColor="text1"/>
          <w:sz w:val="28"/>
          <w:szCs w:val="28"/>
          <w:lang w:bidi="ar-SA"/>
        </w:rPr>
        <w:t>DAC-ELISA</w:t>
      </w:r>
    </w:p>
    <w:p w14:paraId="4582819C" w14:textId="77777777" w:rsidR="00EB1AF6" w:rsidRPr="00A952C7" w:rsidRDefault="00EB1AF6" w:rsidP="002B7F81">
      <w:pPr>
        <w:autoSpaceDE w:val="0"/>
        <w:autoSpaceDN w:val="0"/>
        <w:adjustRightInd w:val="0"/>
        <w:spacing w:before="200" w:line="384" w:lineRule="auto"/>
        <w:ind w:firstLine="720"/>
        <w:jc w:val="both"/>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 xml:space="preserve">The absorbance values revealed that all the infected </w:t>
      </w:r>
      <w:proofErr w:type="spellStart"/>
      <w:r w:rsidRPr="00A952C7">
        <w:rPr>
          <w:rFonts w:ascii="Times New Roman" w:eastAsia="Times New Roman" w:hAnsi="Times New Roman" w:cs="Times New Roman"/>
          <w:color w:val="000000" w:themeColor="text1"/>
          <w:sz w:val="24"/>
          <w:szCs w:val="24"/>
          <w:lang w:bidi="ar-SA"/>
        </w:rPr>
        <w:t>chilli</w:t>
      </w:r>
      <w:proofErr w:type="spellEnd"/>
      <w:r w:rsidRPr="00A952C7">
        <w:rPr>
          <w:rFonts w:ascii="Times New Roman" w:eastAsia="Times New Roman" w:hAnsi="Times New Roman" w:cs="Times New Roman"/>
          <w:color w:val="000000" w:themeColor="text1"/>
          <w:sz w:val="24"/>
          <w:szCs w:val="24"/>
          <w:lang w:bidi="ar-SA"/>
        </w:rPr>
        <w:t xml:space="preserve"> samples that were brought from field showed positive rea</w:t>
      </w:r>
      <w:r w:rsidR="002B7F81" w:rsidRPr="00A952C7">
        <w:rPr>
          <w:rFonts w:ascii="Times New Roman" w:eastAsia="Times New Roman" w:hAnsi="Times New Roman" w:cs="Times New Roman"/>
          <w:color w:val="000000" w:themeColor="text1"/>
          <w:sz w:val="24"/>
          <w:szCs w:val="24"/>
          <w:lang w:bidi="ar-SA"/>
        </w:rPr>
        <w:t xml:space="preserve">ction for TEV antisera. </w:t>
      </w:r>
      <w:r w:rsidRPr="00A952C7">
        <w:rPr>
          <w:rFonts w:ascii="Times New Roman" w:eastAsia="Times New Roman" w:hAnsi="Times New Roman" w:cs="Times New Roman"/>
          <w:color w:val="000000" w:themeColor="text1"/>
          <w:sz w:val="24"/>
          <w:szCs w:val="24"/>
          <w:lang w:bidi="ar-SA"/>
        </w:rPr>
        <w:t xml:space="preserve">Highest absorbance for potyvirus was recorded in </w:t>
      </w:r>
      <w:proofErr w:type="spellStart"/>
      <w:r w:rsidRPr="00A952C7">
        <w:rPr>
          <w:rFonts w:ascii="Times New Roman" w:eastAsia="Times New Roman" w:hAnsi="Times New Roman" w:cs="Times New Roman"/>
          <w:color w:val="000000" w:themeColor="text1"/>
          <w:sz w:val="24"/>
          <w:szCs w:val="24"/>
          <w:lang w:bidi="ar-SA"/>
        </w:rPr>
        <w:t>chilli</w:t>
      </w:r>
      <w:proofErr w:type="spellEnd"/>
      <w:r w:rsidRPr="00A952C7">
        <w:rPr>
          <w:rFonts w:ascii="Times New Roman" w:eastAsia="Times New Roman" w:hAnsi="Times New Roman" w:cs="Times New Roman"/>
          <w:color w:val="000000" w:themeColor="text1"/>
          <w:sz w:val="24"/>
          <w:szCs w:val="24"/>
          <w:lang w:bidi="ar-SA"/>
        </w:rPr>
        <w:t xml:space="preserve"> sample brought from </w:t>
      </w:r>
      <w:proofErr w:type="spellStart"/>
      <w:r w:rsidRPr="00A952C7">
        <w:rPr>
          <w:rFonts w:ascii="Times New Roman" w:eastAsia="Times New Roman" w:hAnsi="Times New Roman" w:cs="Times New Roman"/>
          <w:color w:val="000000" w:themeColor="text1"/>
          <w:sz w:val="24"/>
          <w:szCs w:val="24"/>
          <w:lang w:bidi="ar-SA"/>
        </w:rPr>
        <w:t>Masanige</w:t>
      </w:r>
      <w:proofErr w:type="spellEnd"/>
      <w:r w:rsidRPr="00A952C7">
        <w:rPr>
          <w:rFonts w:ascii="Times New Roman" w:eastAsia="Times New Roman" w:hAnsi="Times New Roman" w:cs="Times New Roman"/>
          <w:color w:val="000000" w:themeColor="text1"/>
          <w:sz w:val="24"/>
          <w:szCs w:val="24"/>
          <w:lang w:bidi="ar-SA"/>
        </w:rPr>
        <w:t xml:space="preserve"> (1.66) of Haveri district followed by </w:t>
      </w:r>
      <w:proofErr w:type="spellStart"/>
      <w:r w:rsidRPr="00A952C7">
        <w:rPr>
          <w:rFonts w:ascii="Times New Roman" w:eastAsia="Times New Roman" w:hAnsi="Times New Roman" w:cs="Times New Roman"/>
          <w:color w:val="000000" w:themeColor="text1"/>
          <w:sz w:val="24"/>
          <w:szCs w:val="24"/>
          <w:lang w:bidi="ar-SA"/>
        </w:rPr>
        <w:t>Hebbali</w:t>
      </w:r>
      <w:proofErr w:type="spellEnd"/>
      <w:r w:rsidRPr="00A952C7">
        <w:rPr>
          <w:rFonts w:ascii="Times New Roman" w:eastAsia="Times New Roman" w:hAnsi="Times New Roman" w:cs="Times New Roman"/>
          <w:color w:val="000000" w:themeColor="text1"/>
          <w:sz w:val="24"/>
          <w:szCs w:val="24"/>
          <w:lang w:bidi="ar-SA"/>
        </w:rPr>
        <w:t xml:space="preserve"> (1.44) and </w:t>
      </w:r>
      <w:proofErr w:type="spellStart"/>
      <w:r w:rsidRPr="00A952C7">
        <w:rPr>
          <w:rFonts w:ascii="Times New Roman" w:eastAsia="Times New Roman" w:hAnsi="Times New Roman" w:cs="Times New Roman"/>
          <w:color w:val="000000" w:themeColor="text1"/>
          <w:sz w:val="24"/>
          <w:szCs w:val="24"/>
          <w:lang w:bidi="ar-SA"/>
        </w:rPr>
        <w:t>Shalavaddi</w:t>
      </w:r>
      <w:proofErr w:type="spellEnd"/>
      <w:r w:rsidRPr="00A952C7">
        <w:rPr>
          <w:rFonts w:ascii="Times New Roman" w:eastAsia="Times New Roman" w:hAnsi="Times New Roman" w:cs="Times New Roman"/>
          <w:color w:val="000000" w:themeColor="text1"/>
          <w:sz w:val="24"/>
          <w:szCs w:val="24"/>
          <w:lang w:bidi="ar-SA"/>
        </w:rPr>
        <w:t xml:space="preserve"> (1.34) and least absorbance value was found in sample brought from </w:t>
      </w:r>
      <w:r w:rsidR="00173904" w:rsidRPr="00A952C7">
        <w:rPr>
          <w:rFonts w:ascii="Times New Roman" w:eastAsia="Times New Roman" w:hAnsi="Times New Roman" w:cs="Times New Roman"/>
          <w:color w:val="000000" w:themeColor="text1"/>
          <w:sz w:val="24"/>
          <w:szCs w:val="24"/>
          <w:lang w:bidi="ar-SA"/>
        </w:rPr>
        <w:t>Dharwad</w:t>
      </w:r>
      <w:r w:rsidRPr="00A952C7">
        <w:rPr>
          <w:rFonts w:ascii="Times New Roman" w:eastAsia="Times New Roman" w:hAnsi="Times New Roman" w:cs="Times New Roman"/>
          <w:color w:val="000000" w:themeColor="text1"/>
          <w:sz w:val="24"/>
          <w:szCs w:val="24"/>
          <w:lang w:bidi="ar-SA"/>
        </w:rPr>
        <w:t xml:space="preserve"> (0.89)</w:t>
      </w:r>
      <w:r w:rsidR="00DA175E" w:rsidRPr="00A952C7">
        <w:rPr>
          <w:rFonts w:ascii="Times New Roman" w:eastAsia="Times New Roman" w:hAnsi="Times New Roman" w:cs="Times New Roman"/>
          <w:color w:val="000000" w:themeColor="text1"/>
          <w:sz w:val="24"/>
          <w:szCs w:val="24"/>
          <w:lang w:bidi="ar-SA"/>
        </w:rPr>
        <w:t xml:space="preserve"> (Table 1)</w:t>
      </w:r>
      <w:r w:rsidRPr="00A952C7">
        <w:rPr>
          <w:rFonts w:ascii="Times New Roman" w:eastAsia="Times New Roman" w:hAnsi="Times New Roman" w:cs="Times New Roman"/>
          <w:color w:val="000000" w:themeColor="text1"/>
          <w:sz w:val="24"/>
          <w:szCs w:val="24"/>
          <w:lang w:bidi="ar-SA"/>
        </w:rPr>
        <w:t xml:space="preserve">. </w:t>
      </w:r>
    </w:p>
    <w:p w14:paraId="3AB31424" w14:textId="77777777" w:rsidR="00B5315C" w:rsidRPr="00A952C7" w:rsidRDefault="00B5315C" w:rsidP="00B5315C">
      <w:pPr>
        <w:autoSpaceDE w:val="0"/>
        <w:autoSpaceDN w:val="0"/>
        <w:adjustRightInd w:val="0"/>
        <w:spacing w:before="200" w:line="384" w:lineRule="auto"/>
        <w:jc w:val="both"/>
        <w:rPr>
          <w:rFonts w:ascii="Times New Roman" w:eastAsia="Times New Roman" w:hAnsi="Times New Roman" w:cs="Times New Roman"/>
          <w:color w:val="000000" w:themeColor="text1"/>
          <w:lang w:bidi="ar-SA"/>
        </w:rPr>
      </w:pPr>
      <w:r w:rsidRPr="00A952C7">
        <w:rPr>
          <w:rFonts w:ascii="Times New Roman" w:eastAsia="Times New Roman" w:hAnsi="Times New Roman" w:cs="Times New Roman"/>
          <w:b/>
          <w:color w:val="000000" w:themeColor="text1"/>
          <w:lang w:bidi="ar-SA"/>
        </w:rPr>
        <w:t xml:space="preserve">     Table 1: DAC-ELISA absorbance values of </w:t>
      </w:r>
      <w:proofErr w:type="spellStart"/>
      <w:r w:rsidRPr="00A952C7">
        <w:rPr>
          <w:rFonts w:ascii="Times New Roman" w:eastAsia="Times New Roman" w:hAnsi="Times New Roman" w:cs="Times New Roman"/>
          <w:b/>
          <w:color w:val="000000" w:themeColor="text1"/>
          <w:lang w:bidi="ar-SA"/>
        </w:rPr>
        <w:t>chilli</w:t>
      </w:r>
      <w:proofErr w:type="spellEnd"/>
      <w:r w:rsidRPr="00A952C7">
        <w:rPr>
          <w:rFonts w:ascii="Times New Roman" w:eastAsia="Times New Roman" w:hAnsi="Times New Roman" w:cs="Times New Roman"/>
          <w:b/>
          <w:color w:val="000000" w:themeColor="text1"/>
          <w:lang w:bidi="ar-SA"/>
        </w:rPr>
        <w:t xml:space="preserve"> </w:t>
      </w:r>
      <w:proofErr w:type="spellStart"/>
      <w:r w:rsidRPr="00A952C7">
        <w:rPr>
          <w:rFonts w:ascii="Times New Roman" w:eastAsia="Times New Roman" w:hAnsi="Times New Roman" w:cs="Times New Roman"/>
          <w:b/>
          <w:color w:val="000000" w:themeColor="text1"/>
          <w:lang w:bidi="ar-SA"/>
        </w:rPr>
        <w:t>murda</w:t>
      </w:r>
      <w:proofErr w:type="spellEnd"/>
      <w:r w:rsidRPr="00A952C7">
        <w:rPr>
          <w:rFonts w:ascii="Times New Roman" w:eastAsia="Times New Roman" w:hAnsi="Times New Roman" w:cs="Times New Roman"/>
          <w:b/>
          <w:color w:val="000000" w:themeColor="text1"/>
          <w:lang w:bidi="ar-SA"/>
        </w:rPr>
        <w:t xml:space="preserve"> samples for potyvirus (</w:t>
      </w:r>
      <w:proofErr w:type="spellStart"/>
      <w:r w:rsidRPr="00A952C7">
        <w:rPr>
          <w:rFonts w:ascii="Times New Roman" w:eastAsia="Times New Roman" w:hAnsi="Times New Roman" w:cs="Times New Roman"/>
          <w:b/>
          <w:color w:val="000000" w:themeColor="text1"/>
          <w:lang w:bidi="ar-SA"/>
        </w:rPr>
        <w:t>ChiVMV</w:t>
      </w:r>
      <w:proofErr w:type="spellEnd"/>
      <w:r w:rsidRPr="00A952C7">
        <w:rPr>
          <w:rFonts w:ascii="Times New Roman" w:eastAsia="Times New Roman" w:hAnsi="Times New Roman" w:cs="Times New Roman"/>
          <w:b/>
          <w:color w:val="000000" w:themeColor="text1"/>
          <w:lang w:bidi="ar-SA"/>
        </w:rPr>
        <w:t>)</w:t>
      </w:r>
    </w:p>
    <w:tbl>
      <w:tblPr>
        <w:tblW w:w="9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386"/>
        <w:gridCol w:w="2682"/>
        <w:gridCol w:w="1513"/>
        <w:gridCol w:w="1852"/>
      </w:tblGrid>
      <w:tr w:rsidR="00A952C7" w:rsidRPr="00A952C7" w14:paraId="2144F986" w14:textId="77777777" w:rsidTr="00B5315C">
        <w:trPr>
          <w:trHeight w:val="278"/>
          <w:jc w:val="center"/>
        </w:trPr>
        <w:tc>
          <w:tcPr>
            <w:tcW w:w="674" w:type="dxa"/>
            <w:vAlign w:val="center"/>
          </w:tcPr>
          <w:p w14:paraId="03187416" w14:textId="77777777" w:rsidR="00B5315C" w:rsidRPr="00A952C7" w:rsidRDefault="00B5315C" w:rsidP="00B5315C">
            <w:pPr>
              <w:tabs>
                <w:tab w:val="left" w:pos="3825"/>
              </w:tabs>
              <w:spacing w:after="0" w:line="240" w:lineRule="auto"/>
              <w:jc w:val="center"/>
              <w:rPr>
                <w:rFonts w:ascii="Times New Roman" w:eastAsia="Times New Roman" w:hAnsi="Times New Roman" w:cs="Times New Roman"/>
                <w:b/>
                <w:color w:val="000000" w:themeColor="text1"/>
                <w:sz w:val="24"/>
                <w:szCs w:val="24"/>
                <w:lang w:bidi="ar-SA"/>
              </w:rPr>
            </w:pPr>
            <w:r w:rsidRPr="00A952C7">
              <w:rPr>
                <w:rFonts w:ascii="Times New Roman" w:eastAsia="Times New Roman" w:hAnsi="Times New Roman" w:cs="Times New Roman"/>
                <w:b/>
                <w:color w:val="000000" w:themeColor="text1"/>
                <w:sz w:val="24"/>
                <w:szCs w:val="24"/>
                <w:lang w:bidi="ar-SA"/>
              </w:rPr>
              <w:t>Sl. No.</w:t>
            </w:r>
          </w:p>
        </w:tc>
        <w:tc>
          <w:tcPr>
            <w:tcW w:w="2386" w:type="dxa"/>
            <w:vAlign w:val="center"/>
          </w:tcPr>
          <w:p w14:paraId="5C2A1CA6" w14:textId="77777777" w:rsidR="00B5315C" w:rsidRPr="00A952C7" w:rsidRDefault="00B5315C" w:rsidP="00B5315C">
            <w:pPr>
              <w:tabs>
                <w:tab w:val="left" w:pos="3825"/>
              </w:tabs>
              <w:spacing w:after="0" w:line="240" w:lineRule="auto"/>
              <w:jc w:val="center"/>
              <w:rPr>
                <w:rFonts w:ascii="Times New Roman" w:eastAsia="Times New Roman" w:hAnsi="Times New Roman" w:cs="Times New Roman"/>
                <w:b/>
                <w:color w:val="000000" w:themeColor="text1"/>
                <w:sz w:val="24"/>
                <w:szCs w:val="24"/>
                <w:lang w:bidi="ar-SA"/>
              </w:rPr>
            </w:pPr>
            <w:r w:rsidRPr="00A952C7">
              <w:rPr>
                <w:rFonts w:ascii="Times New Roman" w:eastAsia="Times New Roman" w:hAnsi="Times New Roman" w:cs="Times New Roman"/>
                <w:b/>
                <w:color w:val="000000" w:themeColor="text1"/>
                <w:sz w:val="24"/>
                <w:szCs w:val="24"/>
                <w:lang w:bidi="ar-SA"/>
              </w:rPr>
              <w:t>Samples</w:t>
            </w:r>
          </w:p>
        </w:tc>
        <w:tc>
          <w:tcPr>
            <w:tcW w:w="2682" w:type="dxa"/>
            <w:vAlign w:val="center"/>
          </w:tcPr>
          <w:p w14:paraId="5699F009" w14:textId="77777777" w:rsidR="00B5315C" w:rsidRPr="00A952C7" w:rsidRDefault="00B5315C" w:rsidP="00B5315C">
            <w:pPr>
              <w:tabs>
                <w:tab w:val="left" w:pos="3825"/>
              </w:tabs>
              <w:spacing w:after="0" w:line="240" w:lineRule="auto"/>
              <w:jc w:val="center"/>
              <w:rPr>
                <w:rFonts w:ascii="Times New Roman" w:eastAsia="Times New Roman" w:hAnsi="Times New Roman" w:cs="Times New Roman"/>
                <w:b/>
                <w:color w:val="000000" w:themeColor="text1"/>
                <w:sz w:val="24"/>
                <w:szCs w:val="24"/>
                <w:lang w:bidi="ar-SA"/>
              </w:rPr>
            </w:pPr>
            <w:r w:rsidRPr="00A952C7">
              <w:rPr>
                <w:rFonts w:ascii="Times New Roman" w:eastAsia="Times New Roman" w:hAnsi="Times New Roman" w:cs="Times New Roman"/>
                <w:b/>
                <w:color w:val="000000" w:themeColor="text1"/>
                <w:sz w:val="24"/>
                <w:szCs w:val="24"/>
                <w:lang w:bidi="ar-SA"/>
              </w:rPr>
              <w:t>Location</w:t>
            </w:r>
          </w:p>
        </w:tc>
        <w:tc>
          <w:tcPr>
            <w:tcW w:w="1513" w:type="dxa"/>
            <w:vAlign w:val="center"/>
          </w:tcPr>
          <w:p w14:paraId="6A9A710B" w14:textId="77777777" w:rsidR="00B5315C" w:rsidRPr="00A952C7" w:rsidRDefault="00B5315C" w:rsidP="00B5315C">
            <w:pPr>
              <w:tabs>
                <w:tab w:val="left" w:pos="3825"/>
              </w:tabs>
              <w:spacing w:after="0" w:line="240" w:lineRule="auto"/>
              <w:jc w:val="center"/>
              <w:rPr>
                <w:rFonts w:ascii="Times New Roman" w:eastAsia="Times New Roman" w:hAnsi="Times New Roman" w:cs="Times New Roman"/>
                <w:b/>
                <w:color w:val="000000" w:themeColor="text1"/>
                <w:sz w:val="24"/>
                <w:szCs w:val="24"/>
                <w:lang w:bidi="ar-SA"/>
              </w:rPr>
            </w:pPr>
            <w:r w:rsidRPr="00A952C7">
              <w:rPr>
                <w:rFonts w:ascii="Times New Roman" w:eastAsia="Times New Roman" w:hAnsi="Times New Roman" w:cs="Times New Roman"/>
                <w:b/>
                <w:color w:val="000000" w:themeColor="text1"/>
                <w:sz w:val="24"/>
                <w:szCs w:val="24"/>
                <w:lang w:bidi="ar-SA"/>
              </w:rPr>
              <w:t>OD value (405 nm)</w:t>
            </w:r>
          </w:p>
        </w:tc>
        <w:tc>
          <w:tcPr>
            <w:tcW w:w="1852" w:type="dxa"/>
            <w:vAlign w:val="center"/>
          </w:tcPr>
          <w:p w14:paraId="41EFA2CA" w14:textId="77777777" w:rsidR="00B5315C" w:rsidRPr="00A952C7" w:rsidRDefault="00B5315C" w:rsidP="00B5315C">
            <w:pPr>
              <w:tabs>
                <w:tab w:val="left" w:pos="3825"/>
              </w:tabs>
              <w:spacing w:after="0" w:line="240" w:lineRule="auto"/>
              <w:jc w:val="center"/>
              <w:rPr>
                <w:rFonts w:ascii="Times New Roman" w:eastAsia="Times New Roman" w:hAnsi="Times New Roman" w:cs="Times New Roman"/>
                <w:b/>
                <w:color w:val="000000" w:themeColor="text1"/>
                <w:sz w:val="24"/>
                <w:szCs w:val="24"/>
                <w:lang w:bidi="ar-SA"/>
              </w:rPr>
            </w:pPr>
            <w:r w:rsidRPr="00A952C7">
              <w:rPr>
                <w:rFonts w:ascii="Times New Roman" w:eastAsia="Times New Roman" w:hAnsi="Times New Roman" w:cs="Times New Roman"/>
                <w:b/>
                <w:color w:val="000000" w:themeColor="text1"/>
                <w:sz w:val="24"/>
                <w:szCs w:val="24"/>
                <w:lang w:bidi="ar-SA"/>
              </w:rPr>
              <w:t>Reaction + / -</w:t>
            </w:r>
          </w:p>
        </w:tc>
      </w:tr>
      <w:tr w:rsidR="00A952C7" w:rsidRPr="00A952C7" w14:paraId="51533970" w14:textId="77777777" w:rsidTr="00B5315C">
        <w:trPr>
          <w:trHeight w:val="278"/>
          <w:jc w:val="center"/>
        </w:trPr>
        <w:tc>
          <w:tcPr>
            <w:tcW w:w="674" w:type="dxa"/>
          </w:tcPr>
          <w:p w14:paraId="6E2550DC" w14:textId="77777777" w:rsidR="00B5315C" w:rsidRPr="00A952C7" w:rsidRDefault="00B5315C" w:rsidP="00B5315C">
            <w:pPr>
              <w:tabs>
                <w:tab w:val="left" w:pos="3825"/>
              </w:tabs>
              <w:spacing w:after="0" w:line="240" w:lineRule="auto"/>
              <w:jc w:val="center"/>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1</w:t>
            </w:r>
          </w:p>
        </w:tc>
        <w:tc>
          <w:tcPr>
            <w:tcW w:w="2386" w:type="dxa"/>
          </w:tcPr>
          <w:p w14:paraId="289BF731" w14:textId="77777777" w:rsidR="00B5315C" w:rsidRPr="00A952C7" w:rsidRDefault="00B5315C" w:rsidP="00B5315C">
            <w:pPr>
              <w:tabs>
                <w:tab w:val="left" w:pos="3825"/>
              </w:tabs>
              <w:spacing w:after="0" w:line="240" w:lineRule="auto"/>
              <w:jc w:val="both"/>
              <w:rPr>
                <w:rFonts w:ascii="Times New Roman" w:eastAsia="Times New Roman" w:hAnsi="Times New Roman" w:cs="Times New Roman"/>
                <w:color w:val="000000" w:themeColor="text1"/>
                <w:sz w:val="24"/>
                <w:szCs w:val="24"/>
                <w:lang w:bidi="ar-SA"/>
              </w:rPr>
            </w:pPr>
            <w:proofErr w:type="spellStart"/>
            <w:r w:rsidRPr="00A952C7">
              <w:rPr>
                <w:rFonts w:ascii="Times New Roman" w:eastAsia="Times New Roman" w:hAnsi="Times New Roman" w:cs="Times New Roman"/>
                <w:color w:val="000000" w:themeColor="text1"/>
                <w:sz w:val="24"/>
                <w:szCs w:val="24"/>
                <w:lang w:bidi="ar-SA"/>
              </w:rPr>
              <w:t>Chilli</w:t>
            </w:r>
            <w:proofErr w:type="spellEnd"/>
          </w:p>
        </w:tc>
        <w:tc>
          <w:tcPr>
            <w:tcW w:w="2682" w:type="dxa"/>
          </w:tcPr>
          <w:p w14:paraId="0266E29A" w14:textId="77777777" w:rsidR="00B5315C" w:rsidRPr="00A952C7" w:rsidRDefault="00B5315C" w:rsidP="00B5315C">
            <w:pPr>
              <w:tabs>
                <w:tab w:val="left" w:pos="3825"/>
              </w:tabs>
              <w:spacing w:after="0" w:line="240" w:lineRule="auto"/>
              <w:jc w:val="both"/>
              <w:rPr>
                <w:rFonts w:ascii="Times New Roman" w:eastAsia="Times New Roman" w:hAnsi="Times New Roman" w:cs="Times New Roman"/>
                <w:color w:val="000000" w:themeColor="text1"/>
                <w:sz w:val="24"/>
                <w:szCs w:val="24"/>
                <w:lang w:bidi="ar-SA"/>
              </w:rPr>
            </w:pPr>
            <w:proofErr w:type="spellStart"/>
            <w:r w:rsidRPr="00A952C7">
              <w:rPr>
                <w:rFonts w:ascii="Times New Roman" w:eastAsia="Times New Roman" w:hAnsi="Times New Roman" w:cs="Times New Roman"/>
                <w:color w:val="000000" w:themeColor="text1"/>
                <w:sz w:val="24"/>
                <w:szCs w:val="24"/>
                <w:lang w:bidi="ar-SA"/>
              </w:rPr>
              <w:t>Hebbali</w:t>
            </w:r>
            <w:proofErr w:type="spellEnd"/>
            <w:r w:rsidRPr="00A952C7">
              <w:rPr>
                <w:rFonts w:ascii="Times New Roman" w:eastAsia="Times New Roman" w:hAnsi="Times New Roman" w:cs="Times New Roman"/>
                <w:color w:val="000000" w:themeColor="text1"/>
                <w:sz w:val="24"/>
                <w:szCs w:val="24"/>
                <w:lang w:bidi="ar-SA"/>
              </w:rPr>
              <w:t xml:space="preserve"> farm</w:t>
            </w:r>
          </w:p>
          <w:p w14:paraId="400FF294" w14:textId="77777777" w:rsidR="00B5315C" w:rsidRPr="00A952C7" w:rsidRDefault="00B5315C" w:rsidP="00B5315C">
            <w:pPr>
              <w:tabs>
                <w:tab w:val="left" w:pos="3825"/>
              </w:tabs>
              <w:spacing w:after="0" w:line="240" w:lineRule="auto"/>
              <w:jc w:val="both"/>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(Dharwad district)</w:t>
            </w:r>
          </w:p>
        </w:tc>
        <w:tc>
          <w:tcPr>
            <w:tcW w:w="1513" w:type="dxa"/>
          </w:tcPr>
          <w:p w14:paraId="3EDA004B" w14:textId="77777777" w:rsidR="00B5315C" w:rsidRPr="00A952C7" w:rsidRDefault="00B5315C" w:rsidP="00B5315C">
            <w:pPr>
              <w:tabs>
                <w:tab w:val="left" w:pos="3825"/>
              </w:tabs>
              <w:spacing w:after="0" w:line="240" w:lineRule="auto"/>
              <w:jc w:val="center"/>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1.44</w:t>
            </w:r>
          </w:p>
        </w:tc>
        <w:tc>
          <w:tcPr>
            <w:tcW w:w="1852" w:type="dxa"/>
          </w:tcPr>
          <w:p w14:paraId="4C4A16A3" w14:textId="77777777" w:rsidR="00B5315C" w:rsidRPr="00A952C7" w:rsidRDefault="00B5315C" w:rsidP="00B5315C">
            <w:pPr>
              <w:tabs>
                <w:tab w:val="left" w:pos="3825"/>
              </w:tabs>
              <w:spacing w:after="0" w:line="240" w:lineRule="auto"/>
              <w:jc w:val="center"/>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 xml:space="preserve"> + </w:t>
            </w:r>
          </w:p>
        </w:tc>
      </w:tr>
      <w:tr w:rsidR="00A952C7" w:rsidRPr="00A952C7" w14:paraId="44DCDD7B" w14:textId="77777777" w:rsidTr="00B5315C">
        <w:trPr>
          <w:trHeight w:val="278"/>
          <w:jc w:val="center"/>
        </w:trPr>
        <w:tc>
          <w:tcPr>
            <w:tcW w:w="674" w:type="dxa"/>
          </w:tcPr>
          <w:p w14:paraId="00CF6FCF" w14:textId="77777777" w:rsidR="00B5315C" w:rsidRPr="00A952C7" w:rsidRDefault="00B5315C" w:rsidP="00B5315C">
            <w:pPr>
              <w:tabs>
                <w:tab w:val="left" w:pos="3825"/>
              </w:tabs>
              <w:spacing w:after="0" w:line="240" w:lineRule="auto"/>
              <w:jc w:val="center"/>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2</w:t>
            </w:r>
          </w:p>
        </w:tc>
        <w:tc>
          <w:tcPr>
            <w:tcW w:w="2386" w:type="dxa"/>
          </w:tcPr>
          <w:p w14:paraId="3100FDD1" w14:textId="77777777" w:rsidR="00B5315C" w:rsidRPr="00A952C7" w:rsidRDefault="00B5315C" w:rsidP="00B5315C">
            <w:pPr>
              <w:tabs>
                <w:tab w:val="left" w:pos="3825"/>
              </w:tabs>
              <w:spacing w:after="0" w:line="240" w:lineRule="auto"/>
              <w:jc w:val="both"/>
              <w:rPr>
                <w:rFonts w:ascii="Times New Roman" w:eastAsia="Times New Roman" w:hAnsi="Times New Roman" w:cs="Times New Roman"/>
                <w:color w:val="000000" w:themeColor="text1"/>
                <w:sz w:val="24"/>
                <w:szCs w:val="24"/>
                <w:lang w:bidi="ar-SA"/>
              </w:rPr>
            </w:pPr>
            <w:proofErr w:type="spellStart"/>
            <w:r w:rsidRPr="00A952C7">
              <w:rPr>
                <w:rFonts w:ascii="Times New Roman" w:eastAsia="Times New Roman" w:hAnsi="Times New Roman" w:cs="Times New Roman"/>
                <w:color w:val="000000" w:themeColor="text1"/>
                <w:sz w:val="24"/>
                <w:szCs w:val="24"/>
                <w:lang w:bidi="ar-SA"/>
              </w:rPr>
              <w:t>Chilli</w:t>
            </w:r>
            <w:proofErr w:type="spellEnd"/>
          </w:p>
        </w:tc>
        <w:tc>
          <w:tcPr>
            <w:tcW w:w="2682" w:type="dxa"/>
          </w:tcPr>
          <w:p w14:paraId="0E15F573" w14:textId="77777777" w:rsidR="00B5315C" w:rsidRPr="00A952C7" w:rsidRDefault="00B5315C" w:rsidP="00B5315C">
            <w:pPr>
              <w:tabs>
                <w:tab w:val="left" w:pos="3825"/>
              </w:tabs>
              <w:spacing w:after="0" w:line="240" w:lineRule="auto"/>
              <w:jc w:val="both"/>
              <w:rPr>
                <w:rFonts w:ascii="Times New Roman" w:eastAsia="Times New Roman" w:hAnsi="Times New Roman" w:cs="Times New Roman"/>
                <w:color w:val="000000" w:themeColor="text1"/>
                <w:sz w:val="24"/>
                <w:szCs w:val="24"/>
                <w:lang w:bidi="ar-SA"/>
              </w:rPr>
            </w:pPr>
            <w:proofErr w:type="spellStart"/>
            <w:r w:rsidRPr="00A952C7">
              <w:rPr>
                <w:rFonts w:ascii="Times New Roman" w:eastAsia="Times New Roman" w:hAnsi="Times New Roman" w:cs="Times New Roman"/>
                <w:color w:val="000000" w:themeColor="text1"/>
                <w:sz w:val="24"/>
                <w:szCs w:val="24"/>
                <w:lang w:bidi="ar-SA"/>
              </w:rPr>
              <w:t>Masanige</w:t>
            </w:r>
            <w:proofErr w:type="spellEnd"/>
          </w:p>
          <w:p w14:paraId="7B75F66E" w14:textId="77777777" w:rsidR="00B5315C" w:rsidRPr="00A952C7" w:rsidRDefault="00B5315C" w:rsidP="00B5315C">
            <w:pPr>
              <w:tabs>
                <w:tab w:val="left" w:pos="3825"/>
              </w:tabs>
              <w:spacing w:after="0" w:line="240" w:lineRule="auto"/>
              <w:jc w:val="both"/>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(Haveri district)</w:t>
            </w:r>
          </w:p>
        </w:tc>
        <w:tc>
          <w:tcPr>
            <w:tcW w:w="1513" w:type="dxa"/>
          </w:tcPr>
          <w:p w14:paraId="777BE49D" w14:textId="77777777" w:rsidR="00B5315C" w:rsidRPr="00A952C7" w:rsidRDefault="00B5315C" w:rsidP="00B5315C">
            <w:pPr>
              <w:tabs>
                <w:tab w:val="left" w:pos="3825"/>
              </w:tabs>
              <w:spacing w:after="0" w:line="240" w:lineRule="auto"/>
              <w:jc w:val="center"/>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1.66</w:t>
            </w:r>
          </w:p>
        </w:tc>
        <w:tc>
          <w:tcPr>
            <w:tcW w:w="1852" w:type="dxa"/>
          </w:tcPr>
          <w:p w14:paraId="66FE4D00" w14:textId="77777777" w:rsidR="00B5315C" w:rsidRPr="00A952C7" w:rsidRDefault="00B5315C" w:rsidP="00B5315C">
            <w:pPr>
              <w:tabs>
                <w:tab w:val="left" w:pos="3825"/>
              </w:tabs>
              <w:spacing w:after="0" w:line="240" w:lineRule="auto"/>
              <w:jc w:val="center"/>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 xml:space="preserve"> + </w:t>
            </w:r>
          </w:p>
        </w:tc>
      </w:tr>
      <w:tr w:rsidR="00A952C7" w:rsidRPr="00A952C7" w14:paraId="224FBD20" w14:textId="77777777" w:rsidTr="00B5315C">
        <w:trPr>
          <w:trHeight w:val="278"/>
          <w:jc w:val="center"/>
        </w:trPr>
        <w:tc>
          <w:tcPr>
            <w:tcW w:w="674" w:type="dxa"/>
          </w:tcPr>
          <w:p w14:paraId="68298169" w14:textId="77777777" w:rsidR="00B5315C" w:rsidRPr="00A952C7" w:rsidRDefault="00B5315C" w:rsidP="00B5315C">
            <w:pPr>
              <w:tabs>
                <w:tab w:val="left" w:pos="3825"/>
              </w:tabs>
              <w:spacing w:after="0" w:line="240" w:lineRule="auto"/>
              <w:jc w:val="center"/>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3</w:t>
            </w:r>
          </w:p>
        </w:tc>
        <w:tc>
          <w:tcPr>
            <w:tcW w:w="2386" w:type="dxa"/>
          </w:tcPr>
          <w:p w14:paraId="1B568F29" w14:textId="77777777" w:rsidR="00B5315C" w:rsidRPr="00A952C7" w:rsidRDefault="00B5315C" w:rsidP="00B5315C">
            <w:pPr>
              <w:tabs>
                <w:tab w:val="left" w:pos="3825"/>
              </w:tabs>
              <w:spacing w:after="0" w:line="240" w:lineRule="auto"/>
              <w:jc w:val="both"/>
              <w:rPr>
                <w:rFonts w:ascii="Times New Roman" w:eastAsia="Times New Roman" w:hAnsi="Times New Roman" w:cs="Times New Roman"/>
                <w:color w:val="000000" w:themeColor="text1"/>
                <w:sz w:val="24"/>
                <w:szCs w:val="24"/>
                <w:lang w:bidi="ar-SA"/>
              </w:rPr>
            </w:pPr>
            <w:proofErr w:type="spellStart"/>
            <w:r w:rsidRPr="00A952C7">
              <w:rPr>
                <w:rFonts w:ascii="Times New Roman" w:eastAsia="Times New Roman" w:hAnsi="Times New Roman" w:cs="Times New Roman"/>
                <w:color w:val="000000" w:themeColor="text1"/>
                <w:sz w:val="24"/>
                <w:szCs w:val="24"/>
                <w:lang w:bidi="ar-SA"/>
              </w:rPr>
              <w:t>Chilli</w:t>
            </w:r>
            <w:proofErr w:type="spellEnd"/>
          </w:p>
        </w:tc>
        <w:tc>
          <w:tcPr>
            <w:tcW w:w="2682" w:type="dxa"/>
          </w:tcPr>
          <w:p w14:paraId="62BECE97" w14:textId="77777777" w:rsidR="00B5315C" w:rsidRPr="00A952C7" w:rsidRDefault="00B5315C" w:rsidP="00B5315C">
            <w:pPr>
              <w:tabs>
                <w:tab w:val="left" w:pos="3825"/>
              </w:tabs>
              <w:spacing w:after="0" w:line="240" w:lineRule="auto"/>
              <w:jc w:val="both"/>
              <w:rPr>
                <w:rFonts w:ascii="Times New Roman" w:eastAsia="Times New Roman" w:hAnsi="Times New Roman" w:cs="Times New Roman"/>
                <w:color w:val="000000" w:themeColor="text1"/>
                <w:sz w:val="24"/>
                <w:szCs w:val="24"/>
                <w:lang w:bidi="ar-SA"/>
              </w:rPr>
            </w:pPr>
            <w:proofErr w:type="spellStart"/>
            <w:r w:rsidRPr="00A952C7">
              <w:rPr>
                <w:rFonts w:ascii="Times New Roman" w:eastAsia="Times New Roman" w:hAnsi="Times New Roman" w:cs="Times New Roman"/>
                <w:color w:val="000000" w:themeColor="text1"/>
                <w:sz w:val="24"/>
                <w:szCs w:val="24"/>
                <w:lang w:bidi="ar-SA"/>
              </w:rPr>
              <w:t>Shalavaddi</w:t>
            </w:r>
            <w:proofErr w:type="spellEnd"/>
          </w:p>
          <w:p w14:paraId="4D08679F" w14:textId="77777777" w:rsidR="00B5315C" w:rsidRPr="00A952C7" w:rsidRDefault="00B5315C" w:rsidP="00B5315C">
            <w:pPr>
              <w:tabs>
                <w:tab w:val="left" w:pos="3825"/>
              </w:tabs>
              <w:spacing w:after="0" w:line="240" w:lineRule="auto"/>
              <w:jc w:val="both"/>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w:t>
            </w:r>
            <w:proofErr w:type="spellStart"/>
            <w:r w:rsidRPr="00A952C7">
              <w:rPr>
                <w:rFonts w:ascii="Times New Roman" w:eastAsia="Times New Roman" w:hAnsi="Times New Roman" w:cs="Times New Roman"/>
                <w:color w:val="000000" w:themeColor="text1"/>
                <w:sz w:val="24"/>
                <w:szCs w:val="24"/>
                <w:lang w:bidi="ar-SA"/>
              </w:rPr>
              <w:t>Gadag</w:t>
            </w:r>
            <w:proofErr w:type="spellEnd"/>
            <w:r w:rsidRPr="00A952C7">
              <w:rPr>
                <w:rFonts w:ascii="Times New Roman" w:eastAsia="Times New Roman" w:hAnsi="Times New Roman" w:cs="Times New Roman"/>
                <w:color w:val="000000" w:themeColor="text1"/>
                <w:sz w:val="24"/>
                <w:szCs w:val="24"/>
                <w:lang w:bidi="ar-SA"/>
              </w:rPr>
              <w:t xml:space="preserve"> district)</w:t>
            </w:r>
          </w:p>
        </w:tc>
        <w:tc>
          <w:tcPr>
            <w:tcW w:w="1513" w:type="dxa"/>
          </w:tcPr>
          <w:p w14:paraId="567C26C3" w14:textId="77777777" w:rsidR="00B5315C" w:rsidRPr="00A952C7" w:rsidRDefault="00B5315C" w:rsidP="00B5315C">
            <w:pPr>
              <w:tabs>
                <w:tab w:val="left" w:pos="3825"/>
              </w:tabs>
              <w:spacing w:after="0" w:line="240" w:lineRule="auto"/>
              <w:jc w:val="center"/>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1.34</w:t>
            </w:r>
          </w:p>
        </w:tc>
        <w:tc>
          <w:tcPr>
            <w:tcW w:w="1852" w:type="dxa"/>
          </w:tcPr>
          <w:p w14:paraId="73E7E52C" w14:textId="77777777" w:rsidR="00B5315C" w:rsidRPr="00A952C7" w:rsidRDefault="00B5315C" w:rsidP="00B5315C">
            <w:pPr>
              <w:tabs>
                <w:tab w:val="left" w:pos="3825"/>
              </w:tabs>
              <w:spacing w:after="0" w:line="240" w:lineRule="auto"/>
              <w:jc w:val="center"/>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 xml:space="preserve"> + </w:t>
            </w:r>
          </w:p>
        </w:tc>
      </w:tr>
      <w:tr w:rsidR="00A952C7" w:rsidRPr="00A952C7" w14:paraId="52DF3E08" w14:textId="77777777" w:rsidTr="00B5315C">
        <w:trPr>
          <w:trHeight w:val="278"/>
          <w:jc w:val="center"/>
        </w:trPr>
        <w:tc>
          <w:tcPr>
            <w:tcW w:w="674" w:type="dxa"/>
          </w:tcPr>
          <w:p w14:paraId="68173D14" w14:textId="77777777" w:rsidR="00B5315C" w:rsidRPr="00A952C7" w:rsidRDefault="00B5315C" w:rsidP="00B5315C">
            <w:pPr>
              <w:tabs>
                <w:tab w:val="left" w:pos="3825"/>
              </w:tabs>
              <w:spacing w:after="0" w:line="240" w:lineRule="auto"/>
              <w:jc w:val="center"/>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4</w:t>
            </w:r>
          </w:p>
        </w:tc>
        <w:tc>
          <w:tcPr>
            <w:tcW w:w="2386" w:type="dxa"/>
          </w:tcPr>
          <w:p w14:paraId="5E8F1AE8" w14:textId="77777777" w:rsidR="00B5315C" w:rsidRPr="00A952C7" w:rsidRDefault="00B5315C" w:rsidP="00B5315C">
            <w:pPr>
              <w:tabs>
                <w:tab w:val="left" w:pos="3825"/>
              </w:tabs>
              <w:spacing w:after="0" w:line="240" w:lineRule="auto"/>
              <w:jc w:val="both"/>
              <w:rPr>
                <w:rFonts w:ascii="Times New Roman" w:eastAsia="Times New Roman" w:hAnsi="Times New Roman" w:cs="Times New Roman"/>
                <w:color w:val="000000" w:themeColor="text1"/>
                <w:sz w:val="24"/>
                <w:szCs w:val="24"/>
                <w:lang w:bidi="ar-SA"/>
              </w:rPr>
            </w:pPr>
            <w:proofErr w:type="spellStart"/>
            <w:r w:rsidRPr="00A952C7">
              <w:rPr>
                <w:rFonts w:ascii="Times New Roman" w:eastAsia="Times New Roman" w:hAnsi="Times New Roman" w:cs="Times New Roman"/>
                <w:color w:val="000000" w:themeColor="text1"/>
                <w:sz w:val="24"/>
                <w:szCs w:val="24"/>
                <w:lang w:bidi="ar-SA"/>
              </w:rPr>
              <w:t>Chilli</w:t>
            </w:r>
            <w:proofErr w:type="spellEnd"/>
          </w:p>
        </w:tc>
        <w:tc>
          <w:tcPr>
            <w:tcW w:w="2682" w:type="dxa"/>
          </w:tcPr>
          <w:p w14:paraId="33080CAD" w14:textId="77777777" w:rsidR="00B5315C" w:rsidRPr="00A952C7" w:rsidRDefault="00B5315C" w:rsidP="00B5315C">
            <w:pPr>
              <w:tabs>
                <w:tab w:val="left" w:pos="3825"/>
              </w:tabs>
              <w:spacing w:after="0" w:line="240" w:lineRule="auto"/>
              <w:jc w:val="both"/>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UAS Campus</w:t>
            </w:r>
          </w:p>
          <w:p w14:paraId="56DB0CE2" w14:textId="77777777" w:rsidR="00B5315C" w:rsidRPr="00A952C7" w:rsidRDefault="00B5315C" w:rsidP="00B5315C">
            <w:pPr>
              <w:tabs>
                <w:tab w:val="left" w:pos="3825"/>
              </w:tabs>
              <w:spacing w:after="0" w:line="240" w:lineRule="auto"/>
              <w:jc w:val="both"/>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(Dharwad district)</w:t>
            </w:r>
          </w:p>
        </w:tc>
        <w:tc>
          <w:tcPr>
            <w:tcW w:w="1513" w:type="dxa"/>
          </w:tcPr>
          <w:p w14:paraId="2C8A113F" w14:textId="77777777" w:rsidR="00B5315C" w:rsidRPr="00A952C7" w:rsidRDefault="00B5315C" w:rsidP="00B5315C">
            <w:pPr>
              <w:tabs>
                <w:tab w:val="left" w:pos="3825"/>
              </w:tabs>
              <w:spacing w:after="0" w:line="240" w:lineRule="auto"/>
              <w:jc w:val="center"/>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0.89</w:t>
            </w:r>
          </w:p>
        </w:tc>
        <w:tc>
          <w:tcPr>
            <w:tcW w:w="1852" w:type="dxa"/>
          </w:tcPr>
          <w:p w14:paraId="47C45AE1" w14:textId="77777777" w:rsidR="00B5315C" w:rsidRPr="00A952C7" w:rsidRDefault="00B5315C" w:rsidP="00B5315C">
            <w:pPr>
              <w:tabs>
                <w:tab w:val="left" w:pos="3825"/>
              </w:tabs>
              <w:spacing w:after="0" w:line="240" w:lineRule="auto"/>
              <w:jc w:val="center"/>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 xml:space="preserve"> + </w:t>
            </w:r>
          </w:p>
        </w:tc>
      </w:tr>
      <w:tr w:rsidR="00A952C7" w:rsidRPr="00A952C7" w14:paraId="226D5645" w14:textId="77777777" w:rsidTr="00B5315C">
        <w:trPr>
          <w:trHeight w:val="278"/>
          <w:jc w:val="center"/>
        </w:trPr>
        <w:tc>
          <w:tcPr>
            <w:tcW w:w="674" w:type="dxa"/>
          </w:tcPr>
          <w:p w14:paraId="595BA002" w14:textId="77777777" w:rsidR="00B5315C" w:rsidRPr="00A952C7" w:rsidRDefault="00B5315C" w:rsidP="00B5315C">
            <w:pPr>
              <w:tabs>
                <w:tab w:val="left" w:pos="3825"/>
              </w:tabs>
              <w:spacing w:after="0" w:line="240" w:lineRule="auto"/>
              <w:jc w:val="center"/>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5</w:t>
            </w:r>
          </w:p>
        </w:tc>
        <w:tc>
          <w:tcPr>
            <w:tcW w:w="2386" w:type="dxa"/>
          </w:tcPr>
          <w:p w14:paraId="2B16442B" w14:textId="77777777" w:rsidR="00B5315C" w:rsidRPr="00A952C7" w:rsidRDefault="00B5315C" w:rsidP="00B5315C">
            <w:pPr>
              <w:tabs>
                <w:tab w:val="left" w:pos="3825"/>
              </w:tabs>
              <w:spacing w:after="0" w:line="240" w:lineRule="auto"/>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 xml:space="preserve">Positive control (Potyvirus, </w:t>
            </w:r>
            <w:proofErr w:type="spellStart"/>
            <w:r w:rsidRPr="00A952C7">
              <w:rPr>
                <w:rFonts w:ascii="Times New Roman" w:eastAsia="Times New Roman" w:hAnsi="Times New Roman" w:cs="Times New Roman"/>
                <w:color w:val="000000" w:themeColor="text1"/>
                <w:sz w:val="24"/>
                <w:szCs w:val="24"/>
                <w:lang w:bidi="ar-SA"/>
              </w:rPr>
              <w:t>Agida</w:t>
            </w:r>
            <w:proofErr w:type="spellEnd"/>
            <w:r w:rsidRPr="00A952C7">
              <w:rPr>
                <w:rFonts w:ascii="Times New Roman" w:eastAsia="Times New Roman" w:hAnsi="Times New Roman" w:cs="Times New Roman"/>
                <w:color w:val="000000" w:themeColor="text1"/>
                <w:sz w:val="24"/>
                <w:szCs w:val="24"/>
                <w:lang w:bidi="ar-SA"/>
              </w:rPr>
              <w:t>)</w:t>
            </w:r>
          </w:p>
        </w:tc>
        <w:tc>
          <w:tcPr>
            <w:tcW w:w="2682" w:type="dxa"/>
          </w:tcPr>
          <w:p w14:paraId="1041FE7D" w14:textId="77777777" w:rsidR="00B5315C" w:rsidRPr="00A952C7" w:rsidRDefault="00B5315C" w:rsidP="00B5315C">
            <w:pPr>
              <w:tabs>
                <w:tab w:val="left" w:pos="3825"/>
              </w:tabs>
              <w:spacing w:after="0" w:line="240" w:lineRule="auto"/>
              <w:jc w:val="center"/>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w:t>
            </w:r>
          </w:p>
        </w:tc>
        <w:tc>
          <w:tcPr>
            <w:tcW w:w="1513" w:type="dxa"/>
          </w:tcPr>
          <w:p w14:paraId="4ECCC538" w14:textId="77777777" w:rsidR="00B5315C" w:rsidRPr="00A952C7" w:rsidRDefault="00B5315C" w:rsidP="00B5315C">
            <w:pPr>
              <w:tabs>
                <w:tab w:val="left" w:pos="3825"/>
              </w:tabs>
              <w:spacing w:after="0" w:line="240" w:lineRule="auto"/>
              <w:jc w:val="center"/>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1.21</w:t>
            </w:r>
          </w:p>
        </w:tc>
        <w:tc>
          <w:tcPr>
            <w:tcW w:w="1852" w:type="dxa"/>
          </w:tcPr>
          <w:p w14:paraId="20B6DDF2" w14:textId="77777777" w:rsidR="00B5315C" w:rsidRPr="00A952C7" w:rsidRDefault="00B5315C" w:rsidP="00B5315C">
            <w:pPr>
              <w:tabs>
                <w:tab w:val="left" w:pos="3825"/>
              </w:tabs>
              <w:spacing w:after="0" w:line="240" w:lineRule="auto"/>
              <w:jc w:val="center"/>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 xml:space="preserve"> + </w:t>
            </w:r>
          </w:p>
        </w:tc>
      </w:tr>
      <w:tr w:rsidR="00A952C7" w:rsidRPr="00A952C7" w14:paraId="37A68F28" w14:textId="77777777" w:rsidTr="00B5315C">
        <w:trPr>
          <w:trHeight w:val="278"/>
          <w:jc w:val="center"/>
        </w:trPr>
        <w:tc>
          <w:tcPr>
            <w:tcW w:w="674" w:type="dxa"/>
          </w:tcPr>
          <w:p w14:paraId="5793683C" w14:textId="77777777" w:rsidR="00B5315C" w:rsidRPr="00A952C7" w:rsidRDefault="00B5315C" w:rsidP="00B5315C">
            <w:pPr>
              <w:tabs>
                <w:tab w:val="left" w:pos="3825"/>
              </w:tabs>
              <w:spacing w:after="0" w:line="240" w:lineRule="auto"/>
              <w:jc w:val="center"/>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6</w:t>
            </w:r>
          </w:p>
        </w:tc>
        <w:tc>
          <w:tcPr>
            <w:tcW w:w="2386" w:type="dxa"/>
          </w:tcPr>
          <w:p w14:paraId="4D12B776" w14:textId="77777777" w:rsidR="00B5315C" w:rsidRPr="00A952C7" w:rsidRDefault="00B5315C" w:rsidP="00B5315C">
            <w:pPr>
              <w:tabs>
                <w:tab w:val="left" w:pos="3825"/>
              </w:tabs>
              <w:spacing w:after="0" w:line="240" w:lineRule="auto"/>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Positive control,  Papaya ( PRSV)</w:t>
            </w:r>
          </w:p>
        </w:tc>
        <w:tc>
          <w:tcPr>
            <w:tcW w:w="2682" w:type="dxa"/>
          </w:tcPr>
          <w:p w14:paraId="621518C2" w14:textId="77777777" w:rsidR="00B5315C" w:rsidRPr="00A952C7" w:rsidRDefault="00B5315C" w:rsidP="00B5315C">
            <w:pPr>
              <w:tabs>
                <w:tab w:val="left" w:pos="3825"/>
              </w:tabs>
              <w:spacing w:after="0" w:line="240" w:lineRule="auto"/>
              <w:jc w:val="both"/>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UAS Campus</w:t>
            </w:r>
          </w:p>
          <w:p w14:paraId="5E63C415" w14:textId="77777777" w:rsidR="00B5315C" w:rsidRPr="00A952C7" w:rsidRDefault="00B5315C" w:rsidP="00B5315C">
            <w:pPr>
              <w:tabs>
                <w:tab w:val="left" w:pos="3825"/>
              </w:tabs>
              <w:spacing w:after="0" w:line="240" w:lineRule="auto"/>
              <w:jc w:val="both"/>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(Dharwad district)</w:t>
            </w:r>
          </w:p>
        </w:tc>
        <w:tc>
          <w:tcPr>
            <w:tcW w:w="1513" w:type="dxa"/>
          </w:tcPr>
          <w:p w14:paraId="34665244" w14:textId="77777777" w:rsidR="00B5315C" w:rsidRPr="00A952C7" w:rsidRDefault="00B5315C" w:rsidP="00B5315C">
            <w:pPr>
              <w:tabs>
                <w:tab w:val="left" w:pos="3825"/>
              </w:tabs>
              <w:spacing w:after="0" w:line="240" w:lineRule="auto"/>
              <w:jc w:val="center"/>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1.45</w:t>
            </w:r>
          </w:p>
        </w:tc>
        <w:tc>
          <w:tcPr>
            <w:tcW w:w="1852" w:type="dxa"/>
          </w:tcPr>
          <w:p w14:paraId="546EBF1D" w14:textId="77777777" w:rsidR="00B5315C" w:rsidRPr="00A952C7" w:rsidRDefault="00B5315C" w:rsidP="00B5315C">
            <w:pPr>
              <w:tabs>
                <w:tab w:val="left" w:pos="3825"/>
              </w:tabs>
              <w:spacing w:after="0" w:line="240" w:lineRule="auto"/>
              <w:jc w:val="center"/>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 xml:space="preserve"> + </w:t>
            </w:r>
          </w:p>
        </w:tc>
      </w:tr>
      <w:tr w:rsidR="00A952C7" w:rsidRPr="00A952C7" w14:paraId="0C9DFDAB" w14:textId="77777777" w:rsidTr="00B5315C">
        <w:trPr>
          <w:trHeight w:val="278"/>
          <w:jc w:val="center"/>
        </w:trPr>
        <w:tc>
          <w:tcPr>
            <w:tcW w:w="674" w:type="dxa"/>
          </w:tcPr>
          <w:p w14:paraId="0BCEC049" w14:textId="77777777" w:rsidR="00B5315C" w:rsidRPr="00A952C7" w:rsidRDefault="00B5315C" w:rsidP="00B5315C">
            <w:pPr>
              <w:tabs>
                <w:tab w:val="left" w:pos="3825"/>
              </w:tabs>
              <w:spacing w:after="0" w:line="240" w:lineRule="auto"/>
              <w:jc w:val="center"/>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7</w:t>
            </w:r>
          </w:p>
        </w:tc>
        <w:tc>
          <w:tcPr>
            <w:tcW w:w="2386" w:type="dxa"/>
          </w:tcPr>
          <w:p w14:paraId="15B36054" w14:textId="77777777" w:rsidR="00B5315C" w:rsidRPr="00A952C7" w:rsidRDefault="00B5315C" w:rsidP="00B5315C">
            <w:pPr>
              <w:tabs>
                <w:tab w:val="left" w:pos="3825"/>
              </w:tabs>
              <w:spacing w:after="0" w:line="240" w:lineRule="auto"/>
              <w:jc w:val="both"/>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 xml:space="preserve">Healthy control, </w:t>
            </w:r>
            <w:proofErr w:type="spellStart"/>
            <w:r w:rsidRPr="00A952C7">
              <w:rPr>
                <w:rFonts w:ascii="Times New Roman" w:eastAsia="Times New Roman" w:hAnsi="Times New Roman" w:cs="Times New Roman"/>
                <w:color w:val="000000" w:themeColor="text1"/>
                <w:sz w:val="24"/>
                <w:szCs w:val="24"/>
                <w:lang w:bidi="ar-SA"/>
              </w:rPr>
              <w:t>Chilli</w:t>
            </w:r>
            <w:proofErr w:type="spellEnd"/>
          </w:p>
        </w:tc>
        <w:tc>
          <w:tcPr>
            <w:tcW w:w="2682" w:type="dxa"/>
          </w:tcPr>
          <w:p w14:paraId="1D8325A6" w14:textId="77777777" w:rsidR="00B5315C" w:rsidRPr="00A952C7" w:rsidRDefault="00B5315C" w:rsidP="00B5315C">
            <w:pPr>
              <w:tabs>
                <w:tab w:val="left" w:pos="3825"/>
              </w:tabs>
              <w:spacing w:after="0" w:line="240" w:lineRule="auto"/>
              <w:jc w:val="both"/>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UAS Campus</w:t>
            </w:r>
          </w:p>
          <w:p w14:paraId="4B480E72" w14:textId="77777777" w:rsidR="00B5315C" w:rsidRPr="00A952C7" w:rsidRDefault="00B5315C" w:rsidP="00B5315C">
            <w:pPr>
              <w:tabs>
                <w:tab w:val="left" w:pos="3825"/>
              </w:tabs>
              <w:spacing w:after="0" w:line="240" w:lineRule="auto"/>
              <w:jc w:val="both"/>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(Dharwad district)</w:t>
            </w:r>
          </w:p>
        </w:tc>
        <w:tc>
          <w:tcPr>
            <w:tcW w:w="1513" w:type="dxa"/>
          </w:tcPr>
          <w:p w14:paraId="265F0DA6" w14:textId="77777777" w:rsidR="00B5315C" w:rsidRPr="00A952C7" w:rsidRDefault="00B5315C" w:rsidP="00B5315C">
            <w:pPr>
              <w:tabs>
                <w:tab w:val="left" w:pos="3825"/>
              </w:tabs>
              <w:spacing w:after="0" w:line="240" w:lineRule="auto"/>
              <w:jc w:val="center"/>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0.31</w:t>
            </w:r>
          </w:p>
        </w:tc>
        <w:tc>
          <w:tcPr>
            <w:tcW w:w="1852" w:type="dxa"/>
          </w:tcPr>
          <w:p w14:paraId="279B51CD" w14:textId="77777777" w:rsidR="00B5315C" w:rsidRPr="00A952C7" w:rsidRDefault="00B5315C" w:rsidP="00B5315C">
            <w:pPr>
              <w:tabs>
                <w:tab w:val="left" w:pos="3825"/>
              </w:tabs>
              <w:spacing w:after="0" w:line="240" w:lineRule="auto"/>
              <w:jc w:val="center"/>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w:t>
            </w:r>
          </w:p>
        </w:tc>
      </w:tr>
      <w:tr w:rsidR="00A952C7" w:rsidRPr="00A952C7" w14:paraId="74092762" w14:textId="77777777" w:rsidTr="00B5315C">
        <w:trPr>
          <w:trHeight w:val="278"/>
          <w:jc w:val="center"/>
        </w:trPr>
        <w:tc>
          <w:tcPr>
            <w:tcW w:w="674" w:type="dxa"/>
          </w:tcPr>
          <w:p w14:paraId="24193495" w14:textId="77777777" w:rsidR="00B5315C" w:rsidRPr="00A952C7" w:rsidRDefault="00B5315C" w:rsidP="00B5315C">
            <w:pPr>
              <w:tabs>
                <w:tab w:val="left" w:pos="3825"/>
              </w:tabs>
              <w:spacing w:after="0" w:line="240" w:lineRule="auto"/>
              <w:jc w:val="center"/>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8</w:t>
            </w:r>
          </w:p>
        </w:tc>
        <w:tc>
          <w:tcPr>
            <w:tcW w:w="2386" w:type="dxa"/>
          </w:tcPr>
          <w:p w14:paraId="7602F917" w14:textId="77777777" w:rsidR="00B5315C" w:rsidRPr="00A952C7" w:rsidRDefault="00B5315C" w:rsidP="00B5315C">
            <w:pPr>
              <w:tabs>
                <w:tab w:val="left" w:pos="3825"/>
              </w:tabs>
              <w:spacing w:after="0" w:line="240" w:lineRule="auto"/>
              <w:jc w:val="both"/>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Buffer control (PBS-T)</w:t>
            </w:r>
          </w:p>
        </w:tc>
        <w:tc>
          <w:tcPr>
            <w:tcW w:w="2682" w:type="dxa"/>
          </w:tcPr>
          <w:p w14:paraId="6B1AD3B3" w14:textId="77777777" w:rsidR="00B5315C" w:rsidRPr="00A952C7" w:rsidRDefault="00B5315C" w:rsidP="00B5315C">
            <w:pPr>
              <w:tabs>
                <w:tab w:val="left" w:pos="3825"/>
              </w:tabs>
              <w:spacing w:after="0" w:line="240" w:lineRule="auto"/>
              <w:jc w:val="both"/>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w:t>
            </w:r>
          </w:p>
        </w:tc>
        <w:tc>
          <w:tcPr>
            <w:tcW w:w="1513" w:type="dxa"/>
          </w:tcPr>
          <w:p w14:paraId="7F386D0A" w14:textId="77777777" w:rsidR="00B5315C" w:rsidRPr="00A952C7" w:rsidRDefault="00B5315C" w:rsidP="00B5315C">
            <w:pPr>
              <w:tabs>
                <w:tab w:val="left" w:pos="3825"/>
              </w:tabs>
              <w:spacing w:after="0" w:line="240" w:lineRule="auto"/>
              <w:jc w:val="center"/>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0.23</w:t>
            </w:r>
          </w:p>
        </w:tc>
        <w:tc>
          <w:tcPr>
            <w:tcW w:w="1852" w:type="dxa"/>
          </w:tcPr>
          <w:p w14:paraId="32BC11F1" w14:textId="77777777" w:rsidR="00B5315C" w:rsidRPr="00A952C7" w:rsidRDefault="00B5315C" w:rsidP="00B5315C">
            <w:pPr>
              <w:tabs>
                <w:tab w:val="left" w:pos="3825"/>
              </w:tabs>
              <w:spacing w:after="0" w:line="240" w:lineRule="auto"/>
              <w:jc w:val="center"/>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w:t>
            </w:r>
          </w:p>
        </w:tc>
      </w:tr>
    </w:tbl>
    <w:p w14:paraId="1E38DCD4" w14:textId="77777777" w:rsidR="00B5315C" w:rsidRPr="00A952C7" w:rsidRDefault="00B5315C" w:rsidP="00B5315C">
      <w:pPr>
        <w:tabs>
          <w:tab w:val="left" w:pos="3825"/>
        </w:tabs>
        <w:spacing w:before="240" w:after="240" w:line="240" w:lineRule="auto"/>
        <w:jc w:val="both"/>
        <w:rPr>
          <w:rFonts w:ascii="Times New Roman" w:eastAsia="Times New Roman" w:hAnsi="Times New Roman" w:cs="Times New Roman"/>
          <w:color w:val="000000" w:themeColor="text1"/>
          <w:sz w:val="24"/>
          <w:szCs w:val="24"/>
          <w:lang w:bidi="ar-SA"/>
        </w:rPr>
      </w:pPr>
      <w:proofErr w:type="gramStart"/>
      <w:r w:rsidRPr="00A952C7">
        <w:rPr>
          <w:rFonts w:ascii="Times New Roman" w:eastAsia="Times New Roman" w:hAnsi="Times New Roman" w:cs="Times New Roman"/>
          <w:b/>
          <w:color w:val="000000" w:themeColor="text1"/>
          <w:sz w:val="24"/>
          <w:szCs w:val="24"/>
          <w:lang w:bidi="ar-SA"/>
        </w:rPr>
        <w:lastRenderedPageBreak/>
        <w:t>Note</w:t>
      </w:r>
      <w:r w:rsidRPr="00A952C7">
        <w:rPr>
          <w:rFonts w:ascii="Times New Roman" w:eastAsia="Times New Roman" w:hAnsi="Times New Roman" w:cs="Times New Roman"/>
          <w:color w:val="000000" w:themeColor="text1"/>
          <w:sz w:val="24"/>
          <w:szCs w:val="24"/>
          <w:lang w:bidi="ar-SA"/>
        </w:rPr>
        <w:t xml:space="preserve"> :</w:t>
      </w:r>
      <w:proofErr w:type="gramEnd"/>
      <w:r w:rsidRPr="00A952C7">
        <w:rPr>
          <w:rFonts w:ascii="Times New Roman" w:eastAsia="Times New Roman" w:hAnsi="Times New Roman" w:cs="Times New Roman"/>
          <w:color w:val="000000" w:themeColor="text1"/>
          <w:sz w:val="24"/>
          <w:szCs w:val="24"/>
          <w:lang w:bidi="ar-SA"/>
        </w:rPr>
        <w:t xml:space="preserve">    “+”= Positive reaction,  “</w:t>
      </w:r>
      <w:r w:rsidRPr="00A952C7">
        <w:rPr>
          <w:rFonts w:ascii="Times New Roman" w:eastAsia="Times New Roman" w:hAnsi="Times New Roman" w:cs="Times New Roman"/>
          <w:color w:val="000000" w:themeColor="text1"/>
          <w:sz w:val="24"/>
          <w:szCs w:val="24"/>
          <w:vertAlign w:val="superscript"/>
          <w:lang w:bidi="ar-SA"/>
        </w:rPr>
        <w:t>_”</w:t>
      </w:r>
      <w:r w:rsidRPr="00A952C7">
        <w:rPr>
          <w:rFonts w:ascii="Times New Roman" w:eastAsia="Times New Roman" w:hAnsi="Times New Roman" w:cs="Times New Roman"/>
          <w:color w:val="000000" w:themeColor="text1"/>
          <w:sz w:val="24"/>
          <w:szCs w:val="24"/>
          <w:lang w:bidi="ar-SA"/>
        </w:rPr>
        <w:t xml:space="preserve"> = Negative reaction</w:t>
      </w:r>
    </w:p>
    <w:p w14:paraId="067C7F2B" w14:textId="77777777" w:rsidR="00EB1AF6" w:rsidRPr="00A952C7" w:rsidRDefault="00EB1AF6" w:rsidP="00173904">
      <w:pPr>
        <w:spacing w:before="240" w:after="240" w:line="372" w:lineRule="auto"/>
        <w:jc w:val="both"/>
        <w:rPr>
          <w:rFonts w:ascii="Times New Roman" w:eastAsia="Times New Roman" w:hAnsi="Times New Roman" w:cs="Times New Roman"/>
          <w:b/>
          <w:color w:val="000000" w:themeColor="text1"/>
          <w:sz w:val="28"/>
          <w:szCs w:val="28"/>
          <w:lang w:bidi="ar-SA"/>
        </w:rPr>
      </w:pPr>
      <w:r w:rsidRPr="00A952C7">
        <w:rPr>
          <w:rFonts w:ascii="Times New Roman" w:eastAsia="Times New Roman" w:hAnsi="Times New Roman" w:cs="Times New Roman"/>
          <w:b/>
          <w:color w:val="000000" w:themeColor="text1"/>
          <w:sz w:val="28"/>
          <w:szCs w:val="28"/>
          <w:lang w:bidi="ar-SA"/>
        </w:rPr>
        <w:t xml:space="preserve">PCR </w:t>
      </w:r>
      <w:r w:rsidR="00173904" w:rsidRPr="00A952C7">
        <w:rPr>
          <w:rFonts w:ascii="Times New Roman" w:eastAsia="Times New Roman" w:hAnsi="Times New Roman" w:cs="Times New Roman"/>
          <w:b/>
          <w:color w:val="000000" w:themeColor="text1"/>
          <w:sz w:val="28"/>
          <w:szCs w:val="28"/>
          <w:lang w:bidi="ar-SA"/>
        </w:rPr>
        <w:t xml:space="preserve">detection of </w:t>
      </w:r>
      <w:proofErr w:type="spellStart"/>
      <w:r w:rsidRPr="00A952C7">
        <w:rPr>
          <w:rFonts w:ascii="Times New Roman" w:eastAsia="Times New Roman" w:hAnsi="Times New Roman" w:cs="Times New Roman"/>
          <w:b/>
          <w:i/>
          <w:color w:val="000000" w:themeColor="text1"/>
          <w:sz w:val="28"/>
          <w:szCs w:val="28"/>
          <w:lang w:bidi="ar-SA"/>
        </w:rPr>
        <w:t>Chilli</w:t>
      </w:r>
      <w:proofErr w:type="spellEnd"/>
      <w:r w:rsidRPr="00A952C7">
        <w:rPr>
          <w:rFonts w:ascii="Times New Roman" w:eastAsia="Times New Roman" w:hAnsi="Times New Roman" w:cs="Times New Roman"/>
          <w:b/>
          <w:i/>
          <w:color w:val="000000" w:themeColor="text1"/>
          <w:sz w:val="28"/>
          <w:szCs w:val="28"/>
          <w:lang w:bidi="ar-SA"/>
        </w:rPr>
        <w:t xml:space="preserve"> </w:t>
      </w:r>
      <w:proofErr w:type="spellStart"/>
      <w:r w:rsidRPr="00A952C7">
        <w:rPr>
          <w:rFonts w:ascii="Times New Roman" w:eastAsia="Times New Roman" w:hAnsi="Times New Roman" w:cs="Times New Roman"/>
          <w:b/>
          <w:i/>
          <w:color w:val="000000" w:themeColor="text1"/>
          <w:sz w:val="28"/>
          <w:szCs w:val="28"/>
          <w:lang w:bidi="ar-SA"/>
        </w:rPr>
        <w:t>veinal</w:t>
      </w:r>
      <w:proofErr w:type="spellEnd"/>
      <w:r w:rsidRPr="00A952C7">
        <w:rPr>
          <w:rFonts w:ascii="Times New Roman" w:eastAsia="Times New Roman" w:hAnsi="Times New Roman" w:cs="Times New Roman"/>
          <w:b/>
          <w:i/>
          <w:color w:val="000000" w:themeColor="text1"/>
          <w:sz w:val="28"/>
          <w:szCs w:val="28"/>
          <w:lang w:bidi="ar-SA"/>
        </w:rPr>
        <w:t xml:space="preserve"> mottle virus </w:t>
      </w:r>
    </w:p>
    <w:p w14:paraId="71275967" w14:textId="142DA4D9" w:rsidR="002B7F81" w:rsidRPr="00A952C7" w:rsidRDefault="00EB1AF6" w:rsidP="002B7F81">
      <w:pPr>
        <w:spacing w:before="240" w:after="240" w:line="372" w:lineRule="auto"/>
        <w:ind w:firstLine="720"/>
        <w:jc w:val="both"/>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 xml:space="preserve">A set of primers CVMV1037Pol/Oligo (dT) designed to amplify the 3’-end of </w:t>
      </w:r>
      <w:proofErr w:type="spellStart"/>
      <w:r w:rsidRPr="00A952C7">
        <w:rPr>
          <w:rFonts w:ascii="Times New Roman" w:eastAsia="Times New Roman" w:hAnsi="Times New Roman" w:cs="Times New Roman"/>
          <w:color w:val="000000" w:themeColor="text1"/>
          <w:sz w:val="24"/>
          <w:szCs w:val="24"/>
          <w:lang w:bidi="ar-SA"/>
        </w:rPr>
        <w:t>ChiVMV</w:t>
      </w:r>
      <w:proofErr w:type="spellEnd"/>
      <w:r w:rsidRPr="00A952C7">
        <w:rPr>
          <w:rFonts w:ascii="Times New Roman" w:eastAsia="Times New Roman" w:hAnsi="Times New Roman" w:cs="Times New Roman"/>
          <w:color w:val="000000" w:themeColor="text1"/>
          <w:sz w:val="24"/>
          <w:szCs w:val="24"/>
          <w:lang w:bidi="ar-SA"/>
        </w:rPr>
        <w:t xml:space="preserve"> genomic cDNA including the 3’ terminus of polymerase (</w:t>
      </w:r>
      <w:proofErr w:type="spellStart"/>
      <w:r w:rsidRPr="00A952C7">
        <w:rPr>
          <w:rFonts w:ascii="Times New Roman" w:eastAsia="Times New Roman" w:hAnsi="Times New Roman" w:cs="Times New Roman"/>
          <w:color w:val="000000" w:themeColor="text1"/>
          <w:sz w:val="24"/>
          <w:szCs w:val="24"/>
          <w:lang w:bidi="ar-SA"/>
        </w:rPr>
        <w:t>NIb</w:t>
      </w:r>
      <w:proofErr w:type="spellEnd"/>
      <w:r w:rsidRPr="00A952C7">
        <w:rPr>
          <w:rFonts w:ascii="Times New Roman" w:eastAsia="Times New Roman" w:hAnsi="Times New Roman" w:cs="Times New Roman"/>
          <w:color w:val="000000" w:themeColor="text1"/>
          <w:sz w:val="24"/>
          <w:szCs w:val="24"/>
          <w:lang w:bidi="ar-SA"/>
        </w:rPr>
        <w:t xml:space="preserve">) gene, the CP gene and the 3’-UTR were used at optimized 0.5 </w:t>
      </w:r>
      <w:proofErr w:type="spellStart"/>
      <w:r w:rsidRPr="00A952C7">
        <w:rPr>
          <w:rFonts w:ascii="Times New Roman" w:eastAsia="Times New Roman" w:hAnsi="Times New Roman" w:cs="Times New Roman"/>
          <w:color w:val="000000" w:themeColor="text1"/>
          <w:sz w:val="24"/>
          <w:szCs w:val="24"/>
          <w:lang w:bidi="ar-SA"/>
        </w:rPr>
        <w:t>pM</w:t>
      </w:r>
      <w:proofErr w:type="spellEnd"/>
      <w:r w:rsidRPr="00A952C7">
        <w:rPr>
          <w:rFonts w:ascii="Times New Roman" w:eastAsia="Times New Roman" w:hAnsi="Times New Roman" w:cs="Times New Roman"/>
          <w:color w:val="000000" w:themeColor="text1"/>
          <w:sz w:val="24"/>
          <w:szCs w:val="24"/>
          <w:lang w:bidi="ar-SA"/>
        </w:rPr>
        <w:t xml:space="preserve"> of final concentration and 58</w:t>
      </w:r>
      <w:r w:rsidRPr="00A952C7">
        <w:rPr>
          <w:rFonts w:ascii="Times New Roman" w:eastAsia="Times New Roman" w:hAnsi="Times New Roman" w:cs="Times New Roman"/>
          <w:color w:val="000000" w:themeColor="text1"/>
          <w:sz w:val="24"/>
          <w:szCs w:val="24"/>
          <w:vertAlign w:val="superscript"/>
          <w:lang w:bidi="ar-SA"/>
        </w:rPr>
        <w:t>0</w:t>
      </w:r>
      <w:r w:rsidRPr="00A952C7">
        <w:rPr>
          <w:rFonts w:ascii="Times New Roman" w:eastAsia="Times New Roman" w:hAnsi="Times New Roman" w:cs="Times New Roman"/>
          <w:color w:val="000000" w:themeColor="text1"/>
          <w:sz w:val="24"/>
          <w:szCs w:val="24"/>
          <w:lang w:bidi="ar-SA"/>
        </w:rPr>
        <w:t>C annealing temperature keeping all other components of PCR reaction constant.</w:t>
      </w:r>
      <w:r w:rsidR="00173904" w:rsidRPr="00A952C7">
        <w:rPr>
          <w:rFonts w:ascii="Times New Roman" w:eastAsia="Times New Roman" w:hAnsi="Times New Roman" w:cs="Times New Roman"/>
          <w:color w:val="000000" w:themeColor="text1"/>
          <w:sz w:val="24"/>
          <w:szCs w:val="24"/>
          <w:lang w:bidi="ar-SA"/>
        </w:rPr>
        <w:t xml:space="preserve"> </w:t>
      </w:r>
      <w:r w:rsidRPr="00A952C7">
        <w:rPr>
          <w:rFonts w:ascii="Times New Roman" w:eastAsia="Times New Roman" w:hAnsi="Times New Roman" w:cs="Times New Roman"/>
          <w:color w:val="000000" w:themeColor="text1"/>
          <w:sz w:val="24"/>
          <w:szCs w:val="24"/>
          <w:lang w:bidi="ar-SA"/>
        </w:rPr>
        <w:t>The predicted ~1.2 kb DNA fragment was amplified in all diseased samples</w:t>
      </w:r>
      <w:r w:rsidR="00DA175E" w:rsidRPr="00A952C7">
        <w:rPr>
          <w:rFonts w:ascii="Times New Roman" w:eastAsia="Times New Roman" w:hAnsi="Times New Roman" w:cs="Times New Roman"/>
          <w:color w:val="000000" w:themeColor="text1"/>
          <w:sz w:val="24"/>
          <w:szCs w:val="24"/>
          <w:lang w:bidi="ar-SA"/>
        </w:rPr>
        <w:t xml:space="preserve"> (Fig 3)</w:t>
      </w:r>
      <w:r w:rsidRPr="00A952C7">
        <w:rPr>
          <w:rFonts w:ascii="Times New Roman" w:eastAsia="Times New Roman" w:hAnsi="Times New Roman" w:cs="Times New Roman"/>
          <w:color w:val="000000" w:themeColor="text1"/>
          <w:sz w:val="24"/>
          <w:szCs w:val="24"/>
          <w:lang w:bidi="ar-SA"/>
        </w:rPr>
        <w:t xml:space="preserve">.  The resulted sequences </w:t>
      </w:r>
      <w:r w:rsidR="00D22BAD" w:rsidRPr="00A952C7">
        <w:rPr>
          <w:rFonts w:ascii="Times New Roman" w:eastAsia="Times New Roman" w:hAnsi="Times New Roman" w:cs="Times New Roman"/>
          <w:color w:val="000000" w:themeColor="text1"/>
          <w:sz w:val="24"/>
          <w:szCs w:val="24"/>
          <w:lang w:bidi="ar-SA"/>
        </w:rPr>
        <w:t>approximately 1200</w:t>
      </w:r>
      <w:r w:rsidRPr="00A952C7">
        <w:rPr>
          <w:rFonts w:ascii="Times New Roman" w:eastAsia="Times New Roman" w:hAnsi="Times New Roman" w:cs="Times New Roman"/>
          <w:color w:val="000000" w:themeColor="text1"/>
          <w:sz w:val="24"/>
          <w:szCs w:val="24"/>
          <w:lang w:bidi="ar-SA"/>
        </w:rPr>
        <w:t xml:space="preserve"> </w:t>
      </w:r>
      <w:r w:rsidR="00D22BAD" w:rsidRPr="00A952C7">
        <w:rPr>
          <w:rFonts w:ascii="Times New Roman" w:eastAsia="Times New Roman" w:hAnsi="Times New Roman" w:cs="Times New Roman"/>
          <w:color w:val="000000" w:themeColor="text1"/>
          <w:sz w:val="24"/>
          <w:szCs w:val="24"/>
          <w:lang w:bidi="ar-SA"/>
        </w:rPr>
        <w:t xml:space="preserve">-1300 </w:t>
      </w:r>
      <w:r w:rsidRPr="00A952C7">
        <w:rPr>
          <w:rFonts w:ascii="Times New Roman" w:eastAsia="Times New Roman" w:hAnsi="Times New Roman" w:cs="Times New Roman"/>
          <w:color w:val="000000" w:themeColor="text1"/>
          <w:sz w:val="24"/>
          <w:szCs w:val="24"/>
          <w:lang w:bidi="ar-SA"/>
        </w:rPr>
        <w:t>nucleotides in length. No PCR product was obtaine</w:t>
      </w:r>
      <w:r w:rsidR="002B7F81" w:rsidRPr="00A952C7">
        <w:rPr>
          <w:rFonts w:ascii="Times New Roman" w:eastAsia="Times New Roman" w:hAnsi="Times New Roman" w:cs="Times New Roman"/>
          <w:color w:val="000000" w:themeColor="text1"/>
          <w:sz w:val="24"/>
          <w:szCs w:val="24"/>
          <w:lang w:bidi="ar-SA"/>
        </w:rPr>
        <w:t>d in uninfected control samples.</w:t>
      </w:r>
    </w:p>
    <w:p w14:paraId="0D9DBAE2" w14:textId="77777777" w:rsidR="00F71B6E" w:rsidRPr="00A952C7" w:rsidRDefault="00F71B6E" w:rsidP="00F71B6E">
      <w:pPr>
        <w:pStyle w:val="NormalWeb"/>
        <w:rPr>
          <w:color w:val="000000" w:themeColor="text1"/>
        </w:rPr>
      </w:pPr>
    </w:p>
    <w:p w14:paraId="77172A51" w14:textId="77777777" w:rsidR="00F71B6E" w:rsidRPr="00A952C7" w:rsidRDefault="00F71B6E" w:rsidP="00B5315C">
      <w:pPr>
        <w:pStyle w:val="NormalWeb"/>
        <w:jc w:val="center"/>
        <w:rPr>
          <w:color w:val="000000" w:themeColor="text1"/>
        </w:rPr>
      </w:pPr>
      <w:r w:rsidRPr="00A952C7">
        <w:rPr>
          <w:noProof/>
          <w:color w:val="000000" w:themeColor="text1"/>
          <w:lang w:val="en-GB" w:eastAsia="en-GB" w:bidi="ar-SA"/>
        </w:rPr>
        <w:drawing>
          <wp:inline distT="0" distB="0" distL="0" distR="0" wp14:anchorId="75570CD1" wp14:editId="279396E7">
            <wp:extent cx="3200400" cy="2381250"/>
            <wp:effectExtent l="0" t="0" r="0" b="0"/>
            <wp:docPr id="4" name="Picture 4" descr="C:\Users\LENOVO\Desktop\CHilli veinal mottle virus\Pradeep_Manyam\P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CHilli veinal mottle virus\Pradeep_Manyam\P10.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7606" t="11617" r="23240" b="55381"/>
                    <a:stretch/>
                  </pic:blipFill>
                  <pic:spPr bwMode="auto">
                    <a:xfrm>
                      <a:off x="0" y="0"/>
                      <a:ext cx="3204143" cy="2384035"/>
                    </a:xfrm>
                    <a:prstGeom prst="rect">
                      <a:avLst/>
                    </a:prstGeom>
                    <a:noFill/>
                    <a:ln>
                      <a:noFill/>
                    </a:ln>
                    <a:extLst>
                      <a:ext uri="{53640926-AAD7-44D8-BBD7-CCE9431645EC}">
                        <a14:shadowObscured xmlns:a14="http://schemas.microsoft.com/office/drawing/2010/main"/>
                      </a:ext>
                    </a:extLst>
                  </pic:spPr>
                </pic:pic>
              </a:graphicData>
            </a:graphic>
          </wp:inline>
        </w:drawing>
      </w:r>
    </w:p>
    <w:p w14:paraId="4EBF6ACC" w14:textId="77777777" w:rsidR="00F71B6E" w:rsidRPr="00A952C7" w:rsidRDefault="00B5315C" w:rsidP="00B5315C">
      <w:pPr>
        <w:spacing w:before="240" w:after="240" w:line="372" w:lineRule="auto"/>
        <w:ind w:firstLine="720"/>
        <w:jc w:val="center"/>
        <w:rPr>
          <w:rFonts w:ascii="Times New Roman" w:eastAsia="Times New Roman" w:hAnsi="Times New Roman" w:cs="Times New Roman"/>
          <w:b/>
          <w:bCs/>
          <w:color w:val="000000" w:themeColor="text1"/>
          <w:sz w:val="24"/>
          <w:szCs w:val="24"/>
          <w:lang w:bidi="ar-SA"/>
        </w:rPr>
      </w:pPr>
      <w:r w:rsidRPr="00A952C7">
        <w:rPr>
          <w:rFonts w:ascii="Times New Roman" w:eastAsia="Times New Roman" w:hAnsi="Times New Roman" w:cs="Times New Roman"/>
          <w:b/>
          <w:bCs/>
          <w:color w:val="000000" w:themeColor="text1"/>
          <w:sz w:val="24"/>
          <w:szCs w:val="24"/>
          <w:lang w:bidi="ar-SA"/>
        </w:rPr>
        <w:t>Fi</w:t>
      </w:r>
      <w:r w:rsidR="00DA175E" w:rsidRPr="00A952C7">
        <w:rPr>
          <w:rFonts w:ascii="Times New Roman" w:eastAsia="Times New Roman" w:hAnsi="Times New Roman" w:cs="Times New Roman"/>
          <w:b/>
          <w:bCs/>
          <w:color w:val="000000" w:themeColor="text1"/>
          <w:sz w:val="24"/>
          <w:szCs w:val="24"/>
          <w:lang w:bidi="ar-SA"/>
        </w:rPr>
        <w:t>g 3</w:t>
      </w:r>
      <w:r w:rsidRPr="00A952C7">
        <w:rPr>
          <w:rFonts w:ascii="Times New Roman" w:eastAsia="Times New Roman" w:hAnsi="Times New Roman" w:cs="Times New Roman"/>
          <w:b/>
          <w:bCs/>
          <w:color w:val="000000" w:themeColor="text1"/>
          <w:sz w:val="24"/>
          <w:szCs w:val="24"/>
          <w:lang w:bidi="ar-SA"/>
        </w:rPr>
        <w:t xml:space="preserve">: RT-PCR  analysis of </w:t>
      </w:r>
      <w:proofErr w:type="spellStart"/>
      <w:r w:rsidRPr="00A952C7">
        <w:rPr>
          <w:rFonts w:ascii="Times New Roman" w:eastAsia="Times New Roman" w:hAnsi="Times New Roman" w:cs="Times New Roman"/>
          <w:b/>
          <w:bCs/>
          <w:color w:val="000000" w:themeColor="text1"/>
          <w:sz w:val="24"/>
          <w:szCs w:val="24"/>
          <w:lang w:bidi="ar-SA"/>
        </w:rPr>
        <w:t>chilli</w:t>
      </w:r>
      <w:proofErr w:type="spellEnd"/>
      <w:r w:rsidRPr="00A952C7">
        <w:rPr>
          <w:rFonts w:ascii="Times New Roman" w:eastAsia="Times New Roman" w:hAnsi="Times New Roman" w:cs="Times New Roman"/>
          <w:b/>
          <w:bCs/>
          <w:color w:val="000000" w:themeColor="text1"/>
          <w:sz w:val="24"/>
          <w:szCs w:val="24"/>
          <w:lang w:bidi="ar-SA"/>
        </w:rPr>
        <w:t xml:space="preserve"> samples for potyvirus (</w:t>
      </w:r>
      <w:proofErr w:type="spellStart"/>
      <w:r w:rsidRPr="00A952C7">
        <w:rPr>
          <w:rFonts w:ascii="Times New Roman" w:eastAsia="Times New Roman" w:hAnsi="Times New Roman" w:cs="Times New Roman"/>
          <w:b/>
          <w:bCs/>
          <w:color w:val="000000" w:themeColor="text1"/>
          <w:sz w:val="24"/>
          <w:szCs w:val="24"/>
          <w:lang w:bidi="ar-SA"/>
        </w:rPr>
        <w:t>ChiVMV</w:t>
      </w:r>
      <w:proofErr w:type="spellEnd"/>
      <w:r w:rsidRPr="00A952C7">
        <w:rPr>
          <w:rFonts w:ascii="Times New Roman" w:eastAsia="Times New Roman" w:hAnsi="Times New Roman" w:cs="Times New Roman"/>
          <w:b/>
          <w:bCs/>
          <w:color w:val="000000" w:themeColor="text1"/>
          <w:sz w:val="24"/>
          <w:szCs w:val="24"/>
          <w:lang w:bidi="ar-SA"/>
        </w:rPr>
        <w:t>)</w:t>
      </w:r>
    </w:p>
    <w:p w14:paraId="2070FA3D" w14:textId="77777777" w:rsidR="002B7F81" w:rsidRPr="00A952C7" w:rsidRDefault="002B7F81" w:rsidP="002B7F81">
      <w:pPr>
        <w:spacing w:before="240" w:after="240" w:line="372" w:lineRule="auto"/>
        <w:jc w:val="both"/>
        <w:rPr>
          <w:rFonts w:ascii="Times New Roman" w:eastAsia="Times New Roman" w:hAnsi="Times New Roman" w:cs="Times New Roman"/>
          <w:b/>
          <w:bCs/>
          <w:color w:val="000000" w:themeColor="text1"/>
          <w:sz w:val="28"/>
          <w:szCs w:val="28"/>
          <w:lang w:bidi="ar-SA"/>
        </w:rPr>
      </w:pPr>
      <w:r w:rsidRPr="00A952C7">
        <w:rPr>
          <w:rFonts w:ascii="Times New Roman" w:eastAsia="Times New Roman" w:hAnsi="Times New Roman" w:cs="Times New Roman"/>
          <w:b/>
          <w:bCs/>
          <w:color w:val="000000" w:themeColor="text1"/>
          <w:sz w:val="28"/>
          <w:szCs w:val="28"/>
          <w:lang w:bidi="ar-SA"/>
        </w:rPr>
        <w:t>Discussion</w:t>
      </w:r>
    </w:p>
    <w:p w14:paraId="293CBFBE" w14:textId="7DD061D3" w:rsidR="0092682D" w:rsidRPr="00A952C7" w:rsidRDefault="002B7F81" w:rsidP="00173904">
      <w:pPr>
        <w:autoSpaceDE w:val="0"/>
        <w:autoSpaceDN w:val="0"/>
        <w:adjustRightInd w:val="0"/>
        <w:spacing w:before="240" w:after="240" w:line="360" w:lineRule="auto"/>
        <w:ind w:firstLine="720"/>
        <w:jc w:val="both"/>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 xml:space="preserve">Hussain </w:t>
      </w:r>
      <w:r w:rsidRPr="00A952C7">
        <w:rPr>
          <w:rFonts w:ascii="Times New Roman" w:eastAsia="Times New Roman" w:hAnsi="Times New Roman" w:cs="Times New Roman"/>
          <w:i/>
          <w:color w:val="000000" w:themeColor="text1"/>
          <w:sz w:val="24"/>
          <w:szCs w:val="24"/>
          <w:lang w:bidi="ar-SA"/>
        </w:rPr>
        <w:t>et al.</w:t>
      </w:r>
      <w:r w:rsidRPr="00A952C7">
        <w:rPr>
          <w:rFonts w:ascii="Times New Roman" w:eastAsia="Times New Roman" w:hAnsi="Times New Roman" w:cs="Times New Roman"/>
          <w:color w:val="000000" w:themeColor="text1"/>
          <w:sz w:val="24"/>
          <w:szCs w:val="24"/>
          <w:lang w:bidi="ar-SA"/>
        </w:rPr>
        <w:t xml:space="preserve"> (2009) reported </w:t>
      </w:r>
      <w:proofErr w:type="spellStart"/>
      <w:r w:rsidRPr="00A952C7">
        <w:rPr>
          <w:rFonts w:ascii="Times New Roman" w:eastAsia="Times New Roman" w:hAnsi="Times New Roman" w:cs="Times New Roman"/>
          <w:color w:val="000000" w:themeColor="text1"/>
          <w:sz w:val="24"/>
          <w:szCs w:val="24"/>
          <w:lang w:bidi="ar-SA"/>
        </w:rPr>
        <w:t>Chilli</w:t>
      </w:r>
      <w:proofErr w:type="spellEnd"/>
      <w:r w:rsidRPr="00A952C7">
        <w:rPr>
          <w:rFonts w:ascii="Times New Roman" w:eastAsia="Times New Roman" w:hAnsi="Times New Roman" w:cs="Times New Roman"/>
          <w:color w:val="000000" w:themeColor="text1"/>
          <w:sz w:val="24"/>
          <w:szCs w:val="24"/>
          <w:lang w:bidi="ar-SA"/>
        </w:rPr>
        <w:t xml:space="preserve"> </w:t>
      </w:r>
      <w:proofErr w:type="spellStart"/>
      <w:r w:rsidRPr="00A952C7">
        <w:rPr>
          <w:rFonts w:ascii="Times New Roman" w:eastAsia="Times New Roman" w:hAnsi="Times New Roman" w:cs="Times New Roman"/>
          <w:color w:val="000000" w:themeColor="text1"/>
          <w:sz w:val="24"/>
          <w:szCs w:val="24"/>
          <w:lang w:bidi="ar-SA"/>
        </w:rPr>
        <w:t>veinal</w:t>
      </w:r>
      <w:proofErr w:type="spellEnd"/>
      <w:r w:rsidRPr="00A952C7">
        <w:rPr>
          <w:rFonts w:ascii="Times New Roman" w:eastAsia="Times New Roman" w:hAnsi="Times New Roman" w:cs="Times New Roman"/>
          <w:color w:val="000000" w:themeColor="text1"/>
          <w:sz w:val="24"/>
          <w:szCs w:val="24"/>
          <w:lang w:bidi="ar-SA"/>
        </w:rPr>
        <w:t xml:space="preserve"> mottle virus</w:t>
      </w:r>
      <w:r w:rsidRPr="00A952C7">
        <w:rPr>
          <w:rFonts w:ascii="Times New Roman" w:eastAsia="Times New Roman" w:hAnsi="Times New Roman" w:cs="Times New Roman"/>
          <w:i/>
          <w:iCs/>
          <w:color w:val="000000" w:themeColor="text1"/>
          <w:sz w:val="24"/>
          <w:szCs w:val="24"/>
          <w:lang w:bidi="ar-SA"/>
        </w:rPr>
        <w:t xml:space="preserve"> </w:t>
      </w:r>
      <w:r w:rsidRPr="00A952C7">
        <w:rPr>
          <w:rFonts w:ascii="Times New Roman" w:eastAsia="Times New Roman" w:hAnsi="Times New Roman" w:cs="Times New Roman"/>
          <w:color w:val="000000" w:themeColor="text1"/>
          <w:sz w:val="24"/>
          <w:szCs w:val="24"/>
          <w:lang w:bidi="ar-SA"/>
        </w:rPr>
        <w:t>(</w:t>
      </w:r>
      <w:proofErr w:type="spellStart"/>
      <w:r w:rsidRPr="00A952C7">
        <w:rPr>
          <w:rFonts w:ascii="Times New Roman" w:eastAsia="Times New Roman" w:hAnsi="Times New Roman" w:cs="Times New Roman"/>
          <w:color w:val="000000" w:themeColor="text1"/>
          <w:sz w:val="24"/>
          <w:szCs w:val="24"/>
          <w:lang w:bidi="ar-SA"/>
        </w:rPr>
        <w:t>ChiVMV</w:t>
      </w:r>
      <w:proofErr w:type="spellEnd"/>
      <w:r w:rsidRPr="00A952C7">
        <w:rPr>
          <w:rFonts w:ascii="Times New Roman" w:eastAsia="Times New Roman" w:hAnsi="Times New Roman" w:cs="Times New Roman"/>
          <w:color w:val="000000" w:themeColor="text1"/>
          <w:sz w:val="24"/>
          <w:szCs w:val="24"/>
          <w:lang w:bidi="ar-SA"/>
        </w:rPr>
        <w:t xml:space="preserve">) as one of the prevalent </w:t>
      </w:r>
      <w:proofErr w:type="spellStart"/>
      <w:r w:rsidRPr="00A952C7">
        <w:rPr>
          <w:rFonts w:ascii="Times New Roman" w:eastAsia="Times New Roman" w:hAnsi="Times New Roman" w:cs="Times New Roman"/>
          <w:color w:val="000000" w:themeColor="text1"/>
          <w:sz w:val="24"/>
          <w:szCs w:val="24"/>
          <w:lang w:bidi="ar-SA"/>
        </w:rPr>
        <w:t>chilli</w:t>
      </w:r>
      <w:proofErr w:type="spellEnd"/>
      <w:r w:rsidRPr="00A952C7">
        <w:rPr>
          <w:rFonts w:ascii="Times New Roman" w:eastAsia="Times New Roman" w:hAnsi="Times New Roman" w:cs="Times New Roman"/>
          <w:color w:val="000000" w:themeColor="text1"/>
          <w:sz w:val="24"/>
          <w:szCs w:val="24"/>
          <w:lang w:bidi="ar-SA"/>
        </w:rPr>
        <w:t xml:space="preserve">-infecting viruses found throughout </w:t>
      </w:r>
      <w:proofErr w:type="spellStart"/>
      <w:r w:rsidRPr="00A952C7">
        <w:rPr>
          <w:rFonts w:ascii="Times New Roman" w:eastAsia="Times New Roman" w:hAnsi="Times New Roman" w:cs="Times New Roman"/>
          <w:color w:val="000000" w:themeColor="text1"/>
          <w:sz w:val="24"/>
          <w:szCs w:val="24"/>
          <w:lang w:bidi="ar-SA"/>
        </w:rPr>
        <w:t>chilli</w:t>
      </w:r>
      <w:proofErr w:type="spellEnd"/>
      <w:r w:rsidRPr="00A952C7">
        <w:rPr>
          <w:rFonts w:ascii="Times New Roman" w:eastAsia="Times New Roman" w:hAnsi="Times New Roman" w:cs="Times New Roman"/>
          <w:color w:val="000000" w:themeColor="text1"/>
          <w:sz w:val="24"/>
          <w:szCs w:val="24"/>
          <w:lang w:bidi="ar-SA"/>
        </w:rPr>
        <w:t xml:space="preserve"> growing areas of Pakistan and observed 44.7 per cent relative occurrence of the virus in th</w:t>
      </w:r>
      <w:r w:rsidR="00173904" w:rsidRPr="00A952C7">
        <w:rPr>
          <w:rFonts w:ascii="Times New Roman" w:eastAsia="Times New Roman" w:hAnsi="Times New Roman" w:cs="Times New Roman"/>
          <w:color w:val="000000" w:themeColor="text1"/>
          <w:sz w:val="24"/>
          <w:szCs w:val="24"/>
          <w:lang w:bidi="ar-SA"/>
        </w:rPr>
        <w:t xml:space="preserve">e country during 2003 </w:t>
      </w:r>
      <w:r w:rsidRPr="00A952C7">
        <w:rPr>
          <w:rFonts w:ascii="Times New Roman" w:eastAsia="Times New Roman" w:hAnsi="Times New Roman" w:cs="Times New Roman"/>
          <w:color w:val="000000" w:themeColor="text1"/>
          <w:sz w:val="24"/>
          <w:szCs w:val="24"/>
          <w:lang w:bidi="ar-SA"/>
        </w:rPr>
        <w:t xml:space="preserve">and 2004. </w:t>
      </w:r>
      <w:r w:rsidR="0092682D" w:rsidRPr="00A952C7">
        <w:rPr>
          <w:rFonts w:ascii="Times New Roman" w:eastAsia="Times New Roman" w:hAnsi="Times New Roman" w:cs="Times New Roman"/>
          <w:color w:val="000000" w:themeColor="text1"/>
          <w:sz w:val="24"/>
          <w:szCs w:val="24"/>
          <w:lang w:bidi="ar-SA"/>
        </w:rPr>
        <w:t xml:space="preserve">Individual plants occurring sporadically showing chlorotic, necrotic spots symptoms on leaves with typical apical necrosis were </w:t>
      </w:r>
      <w:r w:rsidR="00173904" w:rsidRPr="00A952C7">
        <w:rPr>
          <w:rFonts w:ascii="Times New Roman" w:eastAsia="Times New Roman" w:hAnsi="Times New Roman" w:cs="Times New Roman"/>
          <w:color w:val="000000" w:themeColor="text1"/>
          <w:sz w:val="24"/>
          <w:szCs w:val="24"/>
          <w:lang w:bidi="ar-SA"/>
        </w:rPr>
        <w:t>also</w:t>
      </w:r>
      <w:r w:rsidR="0092682D" w:rsidRPr="00A952C7">
        <w:rPr>
          <w:rFonts w:ascii="Times New Roman" w:eastAsia="Times New Roman" w:hAnsi="Times New Roman" w:cs="Times New Roman"/>
          <w:color w:val="000000" w:themeColor="text1"/>
          <w:sz w:val="24"/>
          <w:szCs w:val="24"/>
          <w:lang w:bidi="ar-SA"/>
        </w:rPr>
        <w:t xml:space="preserve"> made by </w:t>
      </w:r>
      <w:proofErr w:type="spellStart"/>
      <w:r w:rsidR="0092682D" w:rsidRPr="00A952C7">
        <w:rPr>
          <w:rFonts w:ascii="Times New Roman" w:eastAsia="Times New Roman" w:hAnsi="Times New Roman" w:cs="Times New Roman"/>
          <w:color w:val="000000" w:themeColor="text1"/>
          <w:sz w:val="24"/>
          <w:szCs w:val="24"/>
          <w:lang w:bidi="ar-SA"/>
        </w:rPr>
        <w:t>Krishnareddy</w:t>
      </w:r>
      <w:proofErr w:type="spellEnd"/>
      <w:r w:rsidR="0092682D" w:rsidRPr="00A952C7">
        <w:rPr>
          <w:rFonts w:ascii="Times New Roman" w:eastAsia="Times New Roman" w:hAnsi="Times New Roman" w:cs="Times New Roman"/>
          <w:color w:val="000000" w:themeColor="text1"/>
          <w:sz w:val="24"/>
          <w:szCs w:val="24"/>
          <w:lang w:bidi="ar-SA"/>
        </w:rPr>
        <w:t xml:space="preserve"> </w:t>
      </w:r>
      <w:r w:rsidR="0092682D" w:rsidRPr="00A952C7">
        <w:rPr>
          <w:rFonts w:ascii="Times New Roman" w:eastAsia="Times New Roman" w:hAnsi="Times New Roman" w:cs="Times New Roman"/>
          <w:i/>
          <w:color w:val="000000" w:themeColor="text1"/>
          <w:sz w:val="24"/>
          <w:szCs w:val="24"/>
          <w:lang w:bidi="ar-SA"/>
        </w:rPr>
        <w:t xml:space="preserve">et al. </w:t>
      </w:r>
      <w:r w:rsidR="0092682D" w:rsidRPr="00A952C7">
        <w:rPr>
          <w:rFonts w:ascii="Times New Roman" w:eastAsia="Times New Roman" w:hAnsi="Times New Roman" w:cs="Times New Roman"/>
          <w:color w:val="000000" w:themeColor="text1"/>
          <w:sz w:val="24"/>
          <w:szCs w:val="24"/>
          <w:lang w:bidi="ar-SA"/>
        </w:rPr>
        <w:t>(2008).</w:t>
      </w:r>
      <w:r w:rsidR="00D507BC" w:rsidRPr="00A952C7">
        <w:rPr>
          <w:rFonts w:ascii="Times New Roman" w:eastAsia="Times New Roman" w:hAnsi="Times New Roman" w:cs="Times New Roman"/>
          <w:color w:val="000000" w:themeColor="text1"/>
          <w:sz w:val="24"/>
          <w:szCs w:val="24"/>
          <w:lang w:bidi="ar-SA"/>
        </w:rPr>
        <w:t xml:space="preserve"> The symptomatic plants collected for the present investigation were similar to above mentioned works which are typical for </w:t>
      </w:r>
      <w:proofErr w:type="spellStart"/>
      <w:r w:rsidR="00D507BC" w:rsidRPr="00A952C7">
        <w:rPr>
          <w:rFonts w:ascii="Times New Roman" w:eastAsia="Times New Roman" w:hAnsi="Times New Roman" w:cs="Times New Roman"/>
          <w:color w:val="000000" w:themeColor="text1"/>
          <w:sz w:val="24"/>
          <w:szCs w:val="24"/>
          <w:lang w:bidi="ar-SA"/>
        </w:rPr>
        <w:t>ChiVMV</w:t>
      </w:r>
      <w:proofErr w:type="spellEnd"/>
      <w:r w:rsidR="00D507BC" w:rsidRPr="00A952C7">
        <w:rPr>
          <w:rFonts w:ascii="Times New Roman" w:eastAsia="Times New Roman" w:hAnsi="Times New Roman" w:cs="Times New Roman"/>
          <w:color w:val="000000" w:themeColor="text1"/>
          <w:sz w:val="24"/>
          <w:szCs w:val="24"/>
          <w:lang w:bidi="ar-SA"/>
        </w:rPr>
        <w:t>.</w:t>
      </w:r>
    </w:p>
    <w:p w14:paraId="1A949DBD" w14:textId="525B68A0" w:rsidR="0092682D" w:rsidRPr="00A952C7" w:rsidRDefault="0092682D" w:rsidP="0092682D">
      <w:pPr>
        <w:spacing w:before="240" w:after="240" w:line="360" w:lineRule="auto"/>
        <w:ind w:firstLine="720"/>
        <w:jc w:val="both"/>
        <w:rPr>
          <w:rFonts w:ascii="Times New Roman" w:eastAsia="Times New Roman" w:hAnsi="Times New Roman" w:cs="Times New Roman"/>
          <w:color w:val="000000" w:themeColor="text1"/>
          <w:lang w:bidi="ar-SA"/>
        </w:rPr>
      </w:pPr>
      <w:r w:rsidRPr="00A952C7">
        <w:rPr>
          <w:rFonts w:ascii="Times New Roman" w:eastAsia="Times New Roman" w:hAnsi="Times New Roman" w:cs="Times New Roman"/>
          <w:color w:val="000000" w:themeColor="text1"/>
          <w:sz w:val="24"/>
          <w:szCs w:val="24"/>
          <w:lang w:bidi="ar-SA"/>
        </w:rPr>
        <w:lastRenderedPageBreak/>
        <w:t xml:space="preserve">Typical flexuous rod shaped particles measuring about 700 nm were detected in all samples through electron microscopy. These observations are in conformity with Ravi </w:t>
      </w:r>
      <w:r w:rsidRPr="00A952C7">
        <w:rPr>
          <w:rFonts w:ascii="Times New Roman" w:eastAsia="Times New Roman" w:hAnsi="Times New Roman" w:cs="Times New Roman"/>
          <w:i/>
          <w:color w:val="000000" w:themeColor="text1"/>
          <w:sz w:val="24"/>
          <w:szCs w:val="24"/>
          <w:lang w:bidi="ar-SA"/>
        </w:rPr>
        <w:t>et al</w:t>
      </w:r>
      <w:r w:rsidRPr="00A952C7">
        <w:rPr>
          <w:rFonts w:ascii="Times New Roman" w:eastAsia="Times New Roman" w:hAnsi="Times New Roman" w:cs="Times New Roman"/>
          <w:color w:val="000000" w:themeColor="text1"/>
          <w:sz w:val="24"/>
          <w:szCs w:val="24"/>
          <w:lang w:bidi="ar-SA"/>
        </w:rPr>
        <w:t xml:space="preserve">. (1997) who reported for PVBV as flexuous rods with an average length of 900 nm in pepper with mosaic symptoms and </w:t>
      </w:r>
      <w:proofErr w:type="spellStart"/>
      <w:r w:rsidRPr="00A952C7">
        <w:rPr>
          <w:rFonts w:ascii="Times New Roman" w:eastAsia="Times New Roman" w:hAnsi="Times New Roman" w:cs="Times New Roman"/>
          <w:color w:val="000000" w:themeColor="text1"/>
          <w:sz w:val="24"/>
          <w:szCs w:val="24"/>
          <w:lang w:bidi="ar-SA"/>
        </w:rPr>
        <w:t>Gundannavar</w:t>
      </w:r>
      <w:proofErr w:type="spellEnd"/>
      <w:r w:rsidRPr="00A952C7">
        <w:rPr>
          <w:rFonts w:ascii="Times New Roman" w:eastAsia="Times New Roman" w:hAnsi="Times New Roman" w:cs="Times New Roman"/>
          <w:color w:val="000000" w:themeColor="text1"/>
          <w:sz w:val="24"/>
          <w:szCs w:val="24"/>
          <w:lang w:bidi="ar-SA"/>
        </w:rPr>
        <w:t xml:space="preserve"> (2006)</w:t>
      </w:r>
      <w:r w:rsidRPr="00A952C7">
        <w:rPr>
          <w:rFonts w:ascii="Calibri" w:eastAsia="Times New Roman" w:hAnsi="Calibri" w:cs="Times New Roman"/>
          <w:color w:val="000000" w:themeColor="text1"/>
          <w:lang w:bidi="ar-SA"/>
        </w:rPr>
        <w:t xml:space="preserve"> </w:t>
      </w:r>
      <w:r w:rsidRPr="00A952C7">
        <w:rPr>
          <w:rFonts w:ascii="Times New Roman" w:eastAsia="Times New Roman" w:hAnsi="Times New Roman" w:cs="Times New Roman"/>
          <w:color w:val="000000" w:themeColor="text1"/>
          <w:lang w:bidi="ar-SA"/>
        </w:rPr>
        <w:t>and Raju (2010)</w:t>
      </w:r>
      <w:r w:rsidRPr="00A952C7">
        <w:rPr>
          <w:rFonts w:ascii="Times New Roman" w:eastAsia="Times New Roman" w:hAnsi="Times New Roman" w:cs="Times New Roman"/>
          <w:color w:val="000000" w:themeColor="text1"/>
          <w:sz w:val="24"/>
          <w:szCs w:val="24"/>
          <w:lang w:bidi="ar-SA"/>
        </w:rPr>
        <w:t xml:space="preserve"> who also stated electron microscopy examination of </w:t>
      </w:r>
      <w:proofErr w:type="spellStart"/>
      <w:r w:rsidRPr="00A952C7">
        <w:rPr>
          <w:rFonts w:ascii="Times New Roman" w:eastAsia="Times New Roman" w:hAnsi="Times New Roman" w:cs="Times New Roman"/>
          <w:color w:val="000000" w:themeColor="text1"/>
          <w:sz w:val="24"/>
          <w:szCs w:val="24"/>
          <w:lang w:bidi="ar-SA"/>
        </w:rPr>
        <w:t>chilli</w:t>
      </w:r>
      <w:proofErr w:type="spellEnd"/>
      <w:r w:rsidRPr="00A952C7">
        <w:rPr>
          <w:rFonts w:ascii="Times New Roman" w:eastAsia="Times New Roman" w:hAnsi="Times New Roman" w:cs="Times New Roman"/>
          <w:color w:val="000000" w:themeColor="text1"/>
          <w:sz w:val="24"/>
          <w:szCs w:val="24"/>
          <w:lang w:bidi="ar-SA"/>
        </w:rPr>
        <w:t xml:space="preserve"> leaf curl samples revealed flexuous rods (</w:t>
      </w:r>
      <w:proofErr w:type="spellStart"/>
      <w:r w:rsidRPr="00A952C7">
        <w:rPr>
          <w:rFonts w:ascii="Times New Roman" w:eastAsia="Times New Roman" w:hAnsi="Times New Roman" w:cs="Times New Roman"/>
          <w:color w:val="000000" w:themeColor="text1"/>
          <w:sz w:val="24"/>
          <w:szCs w:val="24"/>
          <w:lang w:bidi="ar-SA"/>
        </w:rPr>
        <w:t>Poty</w:t>
      </w:r>
      <w:proofErr w:type="spellEnd"/>
      <w:r w:rsidRPr="00A952C7">
        <w:rPr>
          <w:rFonts w:ascii="Times New Roman" w:eastAsia="Times New Roman" w:hAnsi="Times New Roman" w:cs="Times New Roman"/>
          <w:color w:val="000000" w:themeColor="text1"/>
          <w:sz w:val="24"/>
          <w:szCs w:val="24"/>
          <w:lang w:bidi="ar-SA"/>
        </w:rPr>
        <w:t xml:space="preserve"> virus). </w:t>
      </w:r>
      <w:r w:rsidR="00D507BC" w:rsidRPr="00A952C7">
        <w:rPr>
          <w:rFonts w:ascii="Times New Roman" w:eastAsia="Times New Roman" w:hAnsi="Times New Roman" w:cs="Times New Roman"/>
          <w:color w:val="000000" w:themeColor="text1"/>
          <w:sz w:val="24"/>
          <w:szCs w:val="24"/>
          <w:lang w:bidi="ar-SA"/>
        </w:rPr>
        <w:t xml:space="preserve">The virion particle morphology of members </w:t>
      </w:r>
      <w:proofErr w:type="gramStart"/>
      <w:r w:rsidR="00D507BC" w:rsidRPr="00A952C7">
        <w:rPr>
          <w:rFonts w:ascii="Times New Roman" w:eastAsia="Times New Roman" w:hAnsi="Times New Roman" w:cs="Times New Roman"/>
          <w:color w:val="000000" w:themeColor="text1"/>
          <w:sz w:val="24"/>
          <w:szCs w:val="24"/>
          <w:lang w:bidi="ar-SA"/>
        </w:rPr>
        <w:t xml:space="preserve">of  </w:t>
      </w:r>
      <w:proofErr w:type="spellStart"/>
      <w:r w:rsidR="00D507BC" w:rsidRPr="00A952C7">
        <w:rPr>
          <w:rFonts w:ascii="Times New Roman" w:eastAsia="Times New Roman" w:hAnsi="Times New Roman" w:cs="Times New Roman"/>
          <w:color w:val="000000" w:themeColor="text1"/>
          <w:sz w:val="24"/>
          <w:szCs w:val="24"/>
          <w:lang w:bidi="ar-SA"/>
        </w:rPr>
        <w:t>potyviridae</w:t>
      </w:r>
      <w:proofErr w:type="spellEnd"/>
      <w:proofErr w:type="gramEnd"/>
      <w:r w:rsidR="00D507BC" w:rsidRPr="00A952C7">
        <w:rPr>
          <w:rFonts w:ascii="Times New Roman" w:eastAsia="Times New Roman" w:hAnsi="Times New Roman" w:cs="Times New Roman"/>
          <w:color w:val="000000" w:themeColor="text1"/>
          <w:sz w:val="24"/>
          <w:szCs w:val="24"/>
          <w:lang w:bidi="ar-SA"/>
        </w:rPr>
        <w:t xml:space="preserve"> family consists non-enveloped with a flexuous and filamentous nucleocapsid, 680 to 900 nanometers (nm) long and is 11–20 nm in diameter. (</w:t>
      </w:r>
      <w:r w:rsidR="00D507BC" w:rsidRPr="00A952C7">
        <w:rPr>
          <w:rStyle w:val="HTMLCite"/>
          <w:rFonts w:ascii="Times New Roman" w:hAnsi="Times New Roman" w:cs="Times New Roman"/>
          <w:i w:val="0"/>
          <w:iCs w:val="0"/>
          <w:color w:val="000000" w:themeColor="text1"/>
          <w:sz w:val="24"/>
          <w:szCs w:val="24"/>
        </w:rPr>
        <w:t xml:space="preserve">Inoue-Nagata </w:t>
      </w:r>
      <w:r w:rsidR="00D507BC" w:rsidRPr="00A952C7">
        <w:rPr>
          <w:rStyle w:val="HTMLCite"/>
          <w:rFonts w:ascii="Times New Roman" w:hAnsi="Times New Roman" w:cs="Times New Roman"/>
          <w:color w:val="000000" w:themeColor="text1"/>
          <w:sz w:val="24"/>
          <w:szCs w:val="24"/>
        </w:rPr>
        <w:t>et al.,</w:t>
      </w:r>
      <w:r w:rsidR="00D507BC" w:rsidRPr="00A952C7">
        <w:rPr>
          <w:rStyle w:val="HTMLCite"/>
          <w:rFonts w:ascii="Times New Roman" w:hAnsi="Times New Roman" w:cs="Times New Roman"/>
          <w:i w:val="0"/>
          <w:iCs w:val="0"/>
          <w:color w:val="000000" w:themeColor="text1"/>
          <w:sz w:val="24"/>
          <w:szCs w:val="24"/>
        </w:rPr>
        <w:t xml:space="preserve"> 2022</w:t>
      </w:r>
      <w:r w:rsidR="00D507BC" w:rsidRPr="00A952C7">
        <w:rPr>
          <w:rFonts w:ascii="Times New Roman" w:eastAsia="Times New Roman" w:hAnsi="Times New Roman" w:cs="Times New Roman"/>
          <w:color w:val="000000" w:themeColor="text1"/>
          <w:sz w:val="24"/>
          <w:szCs w:val="24"/>
          <w:lang w:bidi="ar-SA"/>
        </w:rPr>
        <w:t>).  Thus, our study initially identified the major viral group by analyzing particle morphology, which revealed the presence of flexuous rod-shaped particles.</w:t>
      </w:r>
    </w:p>
    <w:p w14:paraId="52741A99" w14:textId="1292EE47" w:rsidR="0092682D" w:rsidRPr="00A952C7" w:rsidRDefault="0092682D" w:rsidP="0092682D">
      <w:pPr>
        <w:autoSpaceDE w:val="0"/>
        <w:autoSpaceDN w:val="0"/>
        <w:adjustRightInd w:val="0"/>
        <w:spacing w:before="240" w:after="240" w:line="360" w:lineRule="auto"/>
        <w:ind w:firstLine="720"/>
        <w:jc w:val="both"/>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 xml:space="preserve">Potyvirus was detected by DAC-ELISA in all samples with TEV antiserum utilizing crude sap of the samples. However, the value of absorbance was varied from sample to sample. This may be due to variation in the concentration of the virus in the infected samples. This variation in concentration may be due to varietal difference and also due to age of the crop. Previously, </w:t>
      </w:r>
      <w:proofErr w:type="spellStart"/>
      <w:r w:rsidRPr="00A952C7">
        <w:rPr>
          <w:rFonts w:ascii="Times New Roman" w:eastAsia="Times New Roman" w:hAnsi="Times New Roman" w:cs="Times New Roman"/>
          <w:color w:val="000000" w:themeColor="text1"/>
          <w:sz w:val="24"/>
          <w:szCs w:val="24"/>
          <w:lang w:bidi="ar-SA"/>
        </w:rPr>
        <w:t>Siriwong</w:t>
      </w:r>
      <w:proofErr w:type="spellEnd"/>
      <w:r w:rsidRPr="00A952C7">
        <w:rPr>
          <w:rFonts w:ascii="Times New Roman" w:eastAsia="Times New Roman" w:hAnsi="Times New Roman" w:cs="Times New Roman"/>
          <w:color w:val="000000" w:themeColor="text1"/>
          <w:sz w:val="24"/>
          <w:szCs w:val="24"/>
          <w:lang w:bidi="ar-SA"/>
        </w:rPr>
        <w:t xml:space="preserve"> </w:t>
      </w:r>
      <w:r w:rsidRPr="00A952C7">
        <w:rPr>
          <w:rFonts w:ascii="Times New Roman" w:eastAsia="Times New Roman" w:hAnsi="Times New Roman" w:cs="Times New Roman"/>
          <w:i/>
          <w:color w:val="000000" w:themeColor="text1"/>
          <w:sz w:val="24"/>
          <w:szCs w:val="24"/>
          <w:lang w:bidi="ar-SA"/>
        </w:rPr>
        <w:t xml:space="preserve">et al. </w:t>
      </w:r>
      <w:r w:rsidRPr="00A952C7">
        <w:rPr>
          <w:rFonts w:ascii="Times New Roman" w:eastAsia="Times New Roman" w:hAnsi="Times New Roman" w:cs="Times New Roman"/>
          <w:color w:val="000000" w:themeColor="text1"/>
          <w:sz w:val="24"/>
          <w:szCs w:val="24"/>
          <w:lang w:bidi="ar-SA"/>
        </w:rPr>
        <w:t xml:space="preserve">(1995) also observed </w:t>
      </w:r>
      <w:proofErr w:type="spellStart"/>
      <w:r w:rsidRPr="00A952C7">
        <w:rPr>
          <w:rFonts w:ascii="Times New Roman" w:eastAsia="Times New Roman" w:hAnsi="Times New Roman" w:cs="Times New Roman"/>
          <w:i/>
          <w:color w:val="000000" w:themeColor="text1"/>
          <w:sz w:val="24"/>
          <w:szCs w:val="24"/>
          <w:lang w:bidi="ar-SA"/>
        </w:rPr>
        <w:t>chilli</w:t>
      </w:r>
      <w:proofErr w:type="spellEnd"/>
      <w:r w:rsidRPr="00A952C7">
        <w:rPr>
          <w:rFonts w:ascii="Times New Roman" w:eastAsia="Times New Roman" w:hAnsi="Times New Roman" w:cs="Times New Roman"/>
          <w:i/>
          <w:color w:val="000000" w:themeColor="text1"/>
          <w:sz w:val="24"/>
          <w:szCs w:val="24"/>
          <w:lang w:bidi="ar-SA"/>
        </w:rPr>
        <w:t xml:space="preserve"> vein-banding mottle virus </w:t>
      </w:r>
      <w:r w:rsidRPr="00A952C7">
        <w:rPr>
          <w:rFonts w:ascii="Times New Roman" w:eastAsia="Times New Roman" w:hAnsi="Times New Roman" w:cs="Times New Roman"/>
          <w:color w:val="000000" w:themeColor="text1"/>
          <w:sz w:val="24"/>
          <w:szCs w:val="24"/>
          <w:lang w:bidi="ar-SA"/>
        </w:rPr>
        <w:t xml:space="preserve">serologically related to </w:t>
      </w:r>
      <w:proofErr w:type="spellStart"/>
      <w:r w:rsidRPr="00A952C7">
        <w:rPr>
          <w:rFonts w:ascii="Times New Roman" w:eastAsia="Times New Roman" w:hAnsi="Times New Roman" w:cs="Times New Roman"/>
          <w:i/>
          <w:color w:val="000000" w:themeColor="text1"/>
          <w:sz w:val="24"/>
          <w:szCs w:val="24"/>
          <w:lang w:bidi="ar-SA"/>
        </w:rPr>
        <w:t>Chilli</w:t>
      </w:r>
      <w:proofErr w:type="spellEnd"/>
      <w:r w:rsidRPr="00A952C7">
        <w:rPr>
          <w:rFonts w:ascii="Times New Roman" w:eastAsia="Times New Roman" w:hAnsi="Times New Roman" w:cs="Times New Roman"/>
          <w:i/>
          <w:color w:val="000000" w:themeColor="text1"/>
          <w:sz w:val="24"/>
          <w:szCs w:val="24"/>
          <w:lang w:bidi="ar-SA"/>
        </w:rPr>
        <w:t xml:space="preserve"> </w:t>
      </w:r>
      <w:proofErr w:type="spellStart"/>
      <w:r w:rsidRPr="00A952C7">
        <w:rPr>
          <w:rFonts w:ascii="Times New Roman" w:eastAsia="Times New Roman" w:hAnsi="Times New Roman" w:cs="Times New Roman"/>
          <w:i/>
          <w:color w:val="000000" w:themeColor="text1"/>
          <w:sz w:val="24"/>
          <w:szCs w:val="24"/>
          <w:lang w:bidi="ar-SA"/>
        </w:rPr>
        <w:t>veinal</w:t>
      </w:r>
      <w:proofErr w:type="spellEnd"/>
      <w:r w:rsidRPr="00A952C7">
        <w:rPr>
          <w:rFonts w:ascii="Times New Roman" w:eastAsia="Times New Roman" w:hAnsi="Times New Roman" w:cs="Times New Roman"/>
          <w:i/>
          <w:color w:val="000000" w:themeColor="text1"/>
          <w:sz w:val="24"/>
          <w:szCs w:val="24"/>
          <w:lang w:bidi="ar-SA"/>
        </w:rPr>
        <w:t xml:space="preserve"> mottle potyvirus </w:t>
      </w:r>
      <w:r w:rsidRPr="00A952C7">
        <w:rPr>
          <w:rFonts w:ascii="Times New Roman" w:eastAsia="Times New Roman" w:hAnsi="Times New Roman" w:cs="Times New Roman"/>
          <w:color w:val="000000" w:themeColor="text1"/>
          <w:sz w:val="24"/>
          <w:szCs w:val="24"/>
          <w:lang w:bidi="ar-SA"/>
        </w:rPr>
        <w:t xml:space="preserve">from </w:t>
      </w:r>
      <w:smartTag w:uri="urn:schemas-microsoft-com:office:smarttags" w:element="place">
        <w:smartTag w:uri="urn:schemas-microsoft-com:office:smarttags" w:element="country-region">
          <w:r w:rsidRPr="00A952C7">
            <w:rPr>
              <w:rFonts w:ascii="Times New Roman" w:eastAsia="Times New Roman" w:hAnsi="Times New Roman" w:cs="Times New Roman"/>
              <w:color w:val="000000" w:themeColor="text1"/>
              <w:sz w:val="24"/>
              <w:szCs w:val="24"/>
              <w:lang w:bidi="ar-SA"/>
            </w:rPr>
            <w:t>Malaysia</w:t>
          </w:r>
        </w:smartTag>
      </w:smartTag>
      <w:r w:rsidRPr="00A952C7">
        <w:rPr>
          <w:rFonts w:ascii="Times New Roman" w:eastAsia="Times New Roman" w:hAnsi="Times New Roman" w:cs="Times New Roman"/>
          <w:color w:val="000000" w:themeColor="text1"/>
          <w:sz w:val="24"/>
          <w:szCs w:val="24"/>
          <w:lang w:bidi="ar-SA"/>
        </w:rPr>
        <w:t xml:space="preserve"> and had a distinct serological relationship with </w:t>
      </w:r>
      <w:r w:rsidRPr="00A952C7">
        <w:rPr>
          <w:rFonts w:ascii="Times New Roman" w:eastAsia="Times New Roman" w:hAnsi="Times New Roman" w:cs="Times New Roman"/>
          <w:i/>
          <w:color w:val="000000" w:themeColor="text1"/>
          <w:sz w:val="24"/>
          <w:szCs w:val="24"/>
          <w:lang w:bidi="ar-SA"/>
        </w:rPr>
        <w:t>Tobacco etch virus</w:t>
      </w:r>
      <w:r w:rsidRPr="00A952C7">
        <w:rPr>
          <w:rFonts w:ascii="Times New Roman" w:eastAsia="Times New Roman" w:hAnsi="Times New Roman" w:cs="Times New Roman"/>
          <w:color w:val="000000" w:themeColor="text1"/>
          <w:sz w:val="24"/>
          <w:szCs w:val="24"/>
          <w:lang w:bidi="ar-SA"/>
        </w:rPr>
        <w:t>.</w:t>
      </w:r>
      <w:r w:rsidR="00F11C8F" w:rsidRPr="00A952C7">
        <w:rPr>
          <w:color w:val="000000" w:themeColor="text1"/>
        </w:rPr>
        <w:t xml:space="preserve"> </w:t>
      </w:r>
      <w:r w:rsidR="00F11C8F" w:rsidRPr="00A952C7">
        <w:rPr>
          <w:rFonts w:ascii="Times New Roman" w:eastAsia="Times New Roman" w:hAnsi="Times New Roman" w:cs="Times New Roman"/>
          <w:color w:val="000000" w:themeColor="text1"/>
          <w:sz w:val="24"/>
          <w:szCs w:val="24"/>
          <w:lang w:bidi="ar-SA"/>
        </w:rPr>
        <w:t xml:space="preserve">Thus our study identified that the </w:t>
      </w:r>
      <w:proofErr w:type="spellStart"/>
      <w:r w:rsidR="00F11C8F" w:rsidRPr="00A952C7">
        <w:rPr>
          <w:rFonts w:ascii="Times New Roman" w:eastAsia="Times New Roman" w:hAnsi="Times New Roman" w:cs="Times New Roman"/>
          <w:color w:val="000000" w:themeColor="text1"/>
          <w:sz w:val="24"/>
          <w:szCs w:val="24"/>
          <w:lang w:bidi="ar-SA"/>
        </w:rPr>
        <w:t>PAbs</w:t>
      </w:r>
      <w:proofErr w:type="spellEnd"/>
      <w:r w:rsidR="00F11C8F" w:rsidRPr="00A952C7">
        <w:rPr>
          <w:rFonts w:ascii="Times New Roman" w:eastAsia="Times New Roman" w:hAnsi="Times New Roman" w:cs="Times New Roman"/>
          <w:color w:val="000000" w:themeColor="text1"/>
          <w:sz w:val="24"/>
          <w:szCs w:val="24"/>
          <w:lang w:bidi="ar-SA"/>
        </w:rPr>
        <w:t xml:space="preserve"> produced against TEV can be also used for detection of </w:t>
      </w:r>
      <w:proofErr w:type="spellStart"/>
      <w:r w:rsidR="00F11C8F" w:rsidRPr="00A952C7">
        <w:rPr>
          <w:rFonts w:ascii="Times New Roman" w:eastAsia="Times New Roman" w:hAnsi="Times New Roman" w:cs="Times New Roman"/>
          <w:color w:val="000000" w:themeColor="text1"/>
          <w:sz w:val="24"/>
          <w:szCs w:val="24"/>
          <w:lang w:bidi="ar-SA"/>
        </w:rPr>
        <w:t>ChiVMV</w:t>
      </w:r>
      <w:proofErr w:type="spellEnd"/>
      <w:r w:rsidR="00F11C8F" w:rsidRPr="00A952C7">
        <w:rPr>
          <w:rFonts w:ascii="Times New Roman" w:eastAsia="Times New Roman" w:hAnsi="Times New Roman" w:cs="Times New Roman"/>
          <w:color w:val="000000" w:themeColor="text1"/>
          <w:sz w:val="24"/>
          <w:szCs w:val="24"/>
          <w:lang w:bidi="ar-SA"/>
        </w:rPr>
        <w:t xml:space="preserve">. </w:t>
      </w:r>
    </w:p>
    <w:p w14:paraId="5FD3A917" w14:textId="202E04FA" w:rsidR="00A9563F" w:rsidRPr="00A952C7" w:rsidRDefault="00A9563F" w:rsidP="00BF5A23">
      <w:pPr>
        <w:autoSpaceDE w:val="0"/>
        <w:autoSpaceDN w:val="0"/>
        <w:adjustRightInd w:val="0"/>
        <w:spacing w:before="240" w:after="240" w:line="360" w:lineRule="auto"/>
        <w:ind w:firstLine="720"/>
        <w:jc w:val="both"/>
        <w:rPr>
          <w:rFonts w:ascii="Times New Roman" w:hAnsi="Times New Roman"/>
          <w:color w:val="000000" w:themeColor="text1"/>
          <w:sz w:val="24"/>
          <w:szCs w:val="24"/>
        </w:rPr>
      </w:pPr>
      <w:r w:rsidRPr="00A952C7">
        <w:rPr>
          <w:rFonts w:ascii="Times New Roman" w:eastAsia="Times New Roman" w:hAnsi="Times New Roman" w:cs="Times New Roman"/>
          <w:color w:val="000000" w:themeColor="text1"/>
          <w:sz w:val="24"/>
          <w:szCs w:val="24"/>
          <w:lang w:bidi="ar-SA"/>
        </w:rPr>
        <w:t>The most sensitive diagnostic tool polymerase chain reaction (PCR) was performed for detection of the above three referred viruses at genus level.</w:t>
      </w:r>
      <w:r w:rsidR="00173904" w:rsidRPr="00A952C7">
        <w:rPr>
          <w:rFonts w:ascii="Times New Roman" w:eastAsia="Times New Roman" w:hAnsi="Times New Roman" w:cs="Times New Roman"/>
          <w:color w:val="000000" w:themeColor="text1"/>
          <w:sz w:val="24"/>
          <w:szCs w:val="24"/>
          <w:lang w:bidi="ar-SA"/>
        </w:rPr>
        <w:t xml:space="preserve"> </w:t>
      </w:r>
      <w:r w:rsidRPr="00A952C7">
        <w:rPr>
          <w:rFonts w:ascii="Times New Roman" w:eastAsia="Times New Roman" w:hAnsi="Times New Roman" w:cs="Times New Roman"/>
          <w:color w:val="000000" w:themeColor="text1"/>
          <w:sz w:val="24"/>
          <w:szCs w:val="24"/>
          <w:lang w:bidi="ar-SA"/>
        </w:rPr>
        <w:t xml:space="preserve">A set of primers CVMV1037Pol/Oligo (dT) designed to amplify the CP gene of </w:t>
      </w:r>
      <w:proofErr w:type="spellStart"/>
      <w:r w:rsidRPr="00A952C7">
        <w:rPr>
          <w:rFonts w:ascii="Times New Roman" w:eastAsia="Times New Roman" w:hAnsi="Times New Roman" w:cs="Times New Roman"/>
          <w:i/>
          <w:color w:val="000000" w:themeColor="text1"/>
          <w:sz w:val="24"/>
          <w:szCs w:val="24"/>
          <w:lang w:bidi="ar-SA"/>
        </w:rPr>
        <w:t>Chilli</w:t>
      </w:r>
      <w:proofErr w:type="spellEnd"/>
      <w:r w:rsidRPr="00A952C7">
        <w:rPr>
          <w:rFonts w:ascii="Times New Roman" w:eastAsia="Times New Roman" w:hAnsi="Times New Roman" w:cs="Times New Roman"/>
          <w:i/>
          <w:color w:val="000000" w:themeColor="text1"/>
          <w:sz w:val="24"/>
          <w:szCs w:val="24"/>
          <w:lang w:bidi="ar-SA"/>
        </w:rPr>
        <w:t xml:space="preserve"> </w:t>
      </w:r>
      <w:proofErr w:type="spellStart"/>
      <w:r w:rsidRPr="00A952C7">
        <w:rPr>
          <w:rFonts w:ascii="Times New Roman" w:eastAsia="Times New Roman" w:hAnsi="Times New Roman" w:cs="Times New Roman"/>
          <w:i/>
          <w:color w:val="000000" w:themeColor="text1"/>
          <w:sz w:val="24"/>
          <w:szCs w:val="24"/>
          <w:lang w:bidi="ar-SA"/>
        </w:rPr>
        <w:t>veinal</w:t>
      </w:r>
      <w:proofErr w:type="spellEnd"/>
      <w:r w:rsidRPr="00A952C7">
        <w:rPr>
          <w:rFonts w:ascii="Times New Roman" w:eastAsia="Times New Roman" w:hAnsi="Times New Roman" w:cs="Times New Roman"/>
          <w:i/>
          <w:color w:val="000000" w:themeColor="text1"/>
          <w:sz w:val="24"/>
          <w:szCs w:val="24"/>
          <w:lang w:bidi="ar-SA"/>
        </w:rPr>
        <w:t xml:space="preserve"> mottle virus</w:t>
      </w:r>
      <w:r w:rsidRPr="00A952C7">
        <w:rPr>
          <w:rFonts w:ascii="Times New Roman" w:eastAsia="Times New Roman" w:hAnsi="Times New Roman" w:cs="Times New Roman"/>
          <w:color w:val="000000" w:themeColor="text1"/>
          <w:sz w:val="24"/>
          <w:szCs w:val="24"/>
          <w:lang w:bidi="ar-SA"/>
        </w:rPr>
        <w:t xml:space="preserve"> were used in RT-PCR against all d</w:t>
      </w:r>
      <w:r w:rsidR="00173904" w:rsidRPr="00A952C7">
        <w:rPr>
          <w:rFonts w:ascii="Times New Roman" w:eastAsia="Times New Roman" w:hAnsi="Times New Roman" w:cs="Times New Roman"/>
          <w:color w:val="000000" w:themeColor="text1"/>
          <w:sz w:val="24"/>
          <w:szCs w:val="24"/>
          <w:lang w:bidi="ar-SA"/>
        </w:rPr>
        <w:t xml:space="preserve">iseased isolates. </w:t>
      </w:r>
      <w:r w:rsidRPr="00A952C7">
        <w:rPr>
          <w:rFonts w:ascii="Times New Roman" w:eastAsia="Times New Roman" w:hAnsi="Times New Roman" w:cs="Times New Roman"/>
          <w:color w:val="000000" w:themeColor="text1"/>
          <w:sz w:val="24"/>
          <w:szCs w:val="24"/>
          <w:lang w:bidi="ar-SA"/>
        </w:rPr>
        <w:t xml:space="preserve">The predicted ~1.2 kb DNA fragment was amplified in all </w:t>
      </w:r>
      <w:proofErr w:type="spellStart"/>
      <w:r w:rsidRPr="00A952C7">
        <w:rPr>
          <w:rFonts w:ascii="Times New Roman" w:eastAsia="Times New Roman" w:hAnsi="Times New Roman" w:cs="Times New Roman"/>
          <w:color w:val="000000" w:themeColor="text1"/>
          <w:sz w:val="24"/>
          <w:szCs w:val="24"/>
          <w:lang w:bidi="ar-SA"/>
        </w:rPr>
        <w:t>murda</w:t>
      </w:r>
      <w:proofErr w:type="spellEnd"/>
      <w:r w:rsidRPr="00A952C7">
        <w:rPr>
          <w:rFonts w:ascii="Times New Roman" w:eastAsia="Times New Roman" w:hAnsi="Times New Roman" w:cs="Times New Roman"/>
          <w:color w:val="000000" w:themeColor="text1"/>
          <w:sz w:val="24"/>
          <w:szCs w:val="24"/>
          <w:lang w:bidi="ar-SA"/>
        </w:rPr>
        <w:t xml:space="preserve"> infected samples with no amplification in healthy control.</w:t>
      </w:r>
      <w:r w:rsidR="00F11C8F" w:rsidRPr="00A952C7">
        <w:rPr>
          <w:color w:val="000000" w:themeColor="text1"/>
        </w:rPr>
        <w:t xml:space="preserve"> </w:t>
      </w:r>
      <w:r w:rsidR="00F11C8F" w:rsidRPr="00A952C7">
        <w:rPr>
          <w:rFonts w:ascii="Times New Roman" w:eastAsia="Times New Roman" w:hAnsi="Times New Roman" w:cs="Times New Roman"/>
          <w:color w:val="000000" w:themeColor="text1"/>
          <w:sz w:val="24"/>
          <w:szCs w:val="24"/>
          <w:lang w:bidi="ar-SA"/>
        </w:rPr>
        <w:t xml:space="preserve">The present findings are in accordance with Tsai et al. (2008) who </w:t>
      </w:r>
      <w:r w:rsidR="00BF5A23" w:rsidRPr="00A952C7">
        <w:rPr>
          <w:rFonts w:ascii="Times New Roman" w:eastAsia="Times New Roman" w:hAnsi="Times New Roman" w:cs="Times New Roman"/>
          <w:color w:val="000000" w:themeColor="text1"/>
          <w:sz w:val="24"/>
          <w:szCs w:val="24"/>
          <w:lang w:bidi="ar-SA"/>
        </w:rPr>
        <w:t xml:space="preserve">used same set of primers for detection and also </w:t>
      </w:r>
      <w:r w:rsidR="00F11C8F" w:rsidRPr="00A952C7">
        <w:rPr>
          <w:rFonts w:ascii="Times New Roman" w:eastAsia="Times New Roman" w:hAnsi="Times New Roman" w:cs="Times New Roman"/>
          <w:color w:val="000000" w:themeColor="text1"/>
          <w:sz w:val="24"/>
          <w:szCs w:val="24"/>
          <w:lang w:bidi="ar-SA"/>
        </w:rPr>
        <w:t xml:space="preserve">studied complete sequence of </w:t>
      </w:r>
      <w:proofErr w:type="spellStart"/>
      <w:r w:rsidR="00F11C8F" w:rsidRPr="00A952C7">
        <w:rPr>
          <w:rFonts w:ascii="Times New Roman" w:eastAsia="Times New Roman" w:hAnsi="Times New Roman" w:cs="Times New Roman"/>
          <w:color w:val="000000" w:themeColor="text1"/>
          <w:sz w:val="24"/>
          <w:szCs w:val="24"/>
          <w:lang w:bidi="ar-SA"/>
        </w:rPr>
        <w:t>ChiVMV</w:t>
      </w:r>
      <w:proofErr w:type="spellEnd"/>
      <w:r w:rsidR="00F11C8F" w:rsidRPr="00A952C7">
        <w:rPr>
          <w:rFonts w:ascii="Times New Roman" w:eastAsia="Times New Roman" w:hAnsi="Times New Roman" w:cs="Times New Roman"/>
          <w:color w:val="000000" w:themeColor="text1"/>
          <w:sz w:val="24"/>
          <w:szCs w:val="24"/>
          <w:lang w:bidi="ar-SA"/>
        </w:rPr>
        <w:t xml:space="preserve"> infecting peppers in India and reported that it shared more than 94.8% nucleotide identity with previously accomplished full length sequence of p</w:t>
      </w:r>
      <w:r w:rsidR="00BF5A23" w:rsidRPr="00A952C7">
        <w:rPr>
          <w:rFonts w:ascii="Times New Roman" w:eastAsia="Times New Roman" w:hAnsi="Times New Roman" w:cs="Times New Roman"/>
          <w:color w:val="000000" w:themeColor="text1"/>
          <w:sz w:val="24"/>
          <w:szCs w:val="24"/>
          <w:lang w:bidi="ar-SA"/>
        </w:rPr>
        <w:t>epper vein banding virus (PVBV).</w:t>
      </w:r>
      <w:r w:rsidR="00BF5A23" w:rsidRPr="00A952C7">
        <w:rPr>
          <w:color w:val="000000" w:themeColor="text1"/>
        </w:rPr>
        <w:t xml:space="preserve"> </w:t>
      </w:r>
      <w:r w:rsidR="00BF5A23" w:rsidRPr="00A952C7">
        <w:rPr>
          <w:rFonts w:ascii="Times New Roman" w:eastAsia="Times New Roman" w:hAnsi="Times New Roman" w:cs="Times New Roman"/>
          <w:color w:val="000000" w:themeColor="text1"/>
          <w:sz w:val="24"/>
          <w:szCs w:val="24"/>
          <w:lang w:bidi="ar-SA"/>
        </w:rPr>
        <w:t xml:space="preserve">Ravi et al. (1997) compared the N-terminal sequence of PVBV CP with all the potyviral CP sequences and observed the DAG sequence conserved in all aphid-transmitted potyviruses in the N-terminal sequence of the PVBV CP. Similar observations of conserved DAG motif was also made by Tsai et al. (2008) in all </w:t>
      </w:r>
      <w:proofErr w:type="spellStart"/>
      <w:r w:rsidR="00BF5A23" w:rsidRPr="00A952C7">
        <w:rPr>
          <w:rFonts w:ascii="Times New Roman" w:eastAsia="Times New Roman" w:hAnsi="Times New Roman" w:cs="Times New Roman"/>
          <w:color w:val="000000" w:themeColor="text1"/>
          <w:sz w:val="24"/>
          <w:szCs w:val="24"/>
          <w:lang w:bidi="ar-SA"/>
        </w:rPr>
        <w:t>ChiVMV</w:t>
      </w:r>
      <w:proofErr w:type="spellEnd"/>
      <w:r w:rsidR="00BF5A23" w:rsidRPr="00A952C7">
        <w:rPr>
          <w:rFonts w:ascii="Times New Roman" w:eastAsia="Times New Roman" w:hAnsi="Times New Roman" w:cs="Times New Roman"/>
          <w:color w:val="000000" w:themeColor="text1"/>
          <w:sz w:val="24"/>
          <w:szCs w:val="24"/>
          <w:lang w:bidi="ar-SA"/>
        </w:rPr>
        <w:t xml:space="preserve"> isolates including Indian isolate. Vector-virus relationship revealed that among the insects, only aphids, Aphis </w:t>
      </w:r>
      <w:proofErr w:type="spellStart"/>
      <w:r w:rsidR="00BF5A23" w:rsidRPr="00A952C7">
        <w:rPr>
          <w:rFonts w:ascii="Times New Roman" w:eastAsia="Times New Roman" w:hAnsi="Times New Roman" w:cs="Times New Roman"/>
          <w:color w:val="000000" w:themeColor="text1"/>
          <w:sz w:val="24"/>
          <w:szCs w:val="24"/>
          <w:lang w:bidi="ar-SA"/>
        </w:rPr>
        <w:lastRenderedPageBreak/>
        <w:t>gossypii</w:t>
      </w:r>
      <w:proofErr w:type="spellEnd"/>
      <w:r w:rsidR="00BF5A23" w:rsidRPr="00A952C7">
        <w:rPr>
          <w:rFonts w:ascii="Times New Roman" w:eastAsia="Times New Roman" w:hAnsi="Times New Roman" w:cs="Times New Roman"/>
          <w:color w:val="000000" w:themeColor="text1"/>
          <w:sz w:val="24"/>
          <w:szCs w:val="24"/>
          <w:lang w:bidi="ar-SA"/>
        </w:rPr>
        <w:t xml:space="preserve"> and </w:t>
      </w:r>
      <w:proofErr w:type="spellStart"/>
      <w:r w:rsidR="00BF5A23" w:rsidRPr="00A952C7">
        <w:rPr>
          <w:rFonts w:ascii="Times New Roman" w:eastAsia="Times New Roman" w:hAnsi="Times New Roman" w:cs="Times New Roman"/>
          <w:color w:val="000000" w:themeColor="text1"/>
          <w:sz w:val="24"/>
          <w:szCs w:val="24"/>
          <w:lang w:bidi="ar-SA"/>
        </w:rPr>
        <w:t>Myzus</w:t>
      </w:r>
      <w:proofErr w:type="spellEnd"/>
      <w:r w:rsidR="00BF5A23" w:rsidRPr="00A952C7">
        <w:rPr>
          <w:rFonts w:ascii="Times New Roman" w:eastAsia="Times New Roman" w:hAnsi="Times New Roman" w:cs="Times New Roman"/>
          <w:color w:val="000000" w:themeColor="text1"/>
          <w:sz w:val="24"/>
          <w:szCs w:val="24"/>
          <w:lang w:bidi="ar-SA"/>
        </w:rPr>
        <w:t xml:space="preserve"> </w:t>
      </w:r>
      <w:proofErr w:type="spellStart"/>
      <w:r w:rsidR="00BF5A23" w:rsidRPr="00A952C7">
        <w:rPr>
          <w:rFonts w:ascii="Times New Roman" w:eastAsia="Times New Roman" w:hAnsi="Times New Roman" w:cs="Times New Roman"/>
          <w:color w:val="000000" w:themeColor="text1"/>
          <w:sz w:val="24"/>
          <w:szCs w:val="24"/>
          <w:lang w:bidi="ar-SA"/>
        </w:rPr>
        <w:t>persicae</w:t>
      </w:r>
      <w:proofErr w:type="spellEnd"/>
      <w:r w:rsidR="00BF5A23" w:rsidRPr="00A952C7">
        <w:rPr>
          <w:rFonts w:ascii="Times New Roman" w:eastAsia="Times New Roman" w:hAnsi="Times New Roman" w:cs="Times New Roman"/>
          <w:color w:val="000000" w:themeColor="text1"/>
          <w:sz w:val="24"/>
          <w:szCs w:val="24"/>
          <w:lang w:bidi="ar-SA"/>
        </w:rPr>
        <w:t xml:space="preserve"> were able to transmit the virus from diseased to healthy </w:t>
      </w:r>
      <w:proofErr w:type="spellStart"/>
      <w:r w:rsidR="00BF5A23" w:rsidRPr="00A952C7">
        <w:rPr>
          <w:rFonts w:ascii="Times New Roman" w:eastAsia="Times New Roman" w:hAnsi="Times New Roman" w:cs="Times New Roman"/>
          <w:color w:val="000000" w:themeColor="text1"/>
          <w:sz w:val="24"/>
          <w:szCs w:val="24"/>
          <w:lang w:bidi="ar-SA"/>
        </w:rPr>
        <w:t>chilli</w:t>
      </w:r>
      <w:proofErr w:type="spellEnd"/>
      <w:r w:rsidR="00BF5A23" w:rsidRPr="00A952C7">
        <w:rPr>
          <w:rFonts w:ascii="Times New Roman" w:eastAsia="Times New Roman" w:hAnsi="Times New Roman" w:cs="Times New Roman"/>
          <w:color w:val="000000" w:themeColor="text1"/>
          <w:sz w:val="24"/>
          <w:szCs w:val="24"/>
          <w:lang w:bidi="ar-SA"/>
        </w:rPr>
        <w:t xml:space="preserve"> seedlings and virus was identified as Potyvirus. </w:t>
      </w:r>
      <w:r w:rsidR="00BF5A23" w:rsidRPr="00A952C7">
        <w:rPr>
          <w:rFonts w:ascii="Times New Roman" w:hAnsi="Times New Roman"/>
          <w:color w:val="000000" w:themeColor="text1"/>
          <w:sz w:val="24"/>
          <w:szCs w:val="24"/>
        </w:rPr>
        <w:t xml:space="preserve">Thus, the present investigation revealed that </w:t>
      </w:r>
      <w:proofErr w:type="spellStart"/>
      <w:r w:rsidR="00BF5A23" w:rsidRPr="00A952C7">
        <w:rPr>
          <w:rFonts w:ascii="Times New Roman" w:hAnsi="Times New Roman"/>
          <w:i/>
          <w:color w:val="000000" w:themeColor="text1"/>
          <w:sz w:val="24"/>
          <w:szCs w:val="24"/>
        </w:rPr>
        <w:t>chilli</w:t>
      </w:r>
      <w:proofErr w:type="spellEnd"/>
      <w:r w:rsidR="00BF5A23" w:rsidRPr="00A952C7">
        <w:rPr>
          <w:rFonts w:ascii="Times New Roman" w:hAnsi="Times New Roman"/>
          <w:i/>
          <w:color w:val="000000" w:themeColor="text1"/>
          <w:sz w:val="24"/>
          <w:szCs w:val="24"/>
        </w:rPr>
        <w:t xml:space="preserve"> </w:t>
      </w:r>
      <w:proofErr w:type="spellStart"/>
      <w:r w:rsidR="00BF5A23" w:rsidRPr="00A952C7">
        <w:rPr>
          <w:rFonts w:ascii="Times New Roman" w:hAnsi="Times New Roman"/>
          <w:i/>
          <w:color w:val="000000" w:themeColor="text1"/>
          <w:sz w:val="24"/>
          <w:szCs w:val="24"/>
        </w:rPr>
        <w:t>veinal</w:t>
      </w:r>
      <w:proofErr w:type="spellEnd"/>
      <w:r w:rsidR="00BF5A23" w:rsidRPr="00A952C7">
        <w:rPr>
          <w:rFonts w:ascii="Times New Roman" w:hAnsi="Times New Roman"/>
          <w:i/>
          <w:color w:val="000000" w:themeColor="text1"/>
          <w:sz w:val="24"/>
          <w:szCs w:val="24"/>
        </w:rPr>
        <w:t xml:space="preserve"> mottle virus</w:t>
      </w:r>
      <w:r w:rsidR="00BF5A23" w:rsidRPr="00A952C7">
        <w:rPr>
          <w:rFonts w:ascii="Times New Roman" w:hAnsi="Times New Roman"/>
          <w:color w:val="000000" w:themeColor="text1"/>
          <w:sz w:val="24"/>
          <w:szCs w:val="24"/>
        </w:rPr>
        <w:t xml:space="preserve"> is the distinct virus of the genus </w:t>
      </w:r>
      <w:r w:rsidR="00BF5A23" w:rsidRPr="00A952C7">
        <w:rPr>
          <w:rFonts w:ascii="Times New Roman" w:hAnsi="Times New Roman"/>
          <w:i/>
          <w:color w:val="000000" w:themeColor="text1"/>
          <w:sz w:val="24"/>
          <w:szCs w:val="24"/>
        </w:rPr>
        <w:t>Potyvirus</w:t>
      </w:r>
      <w:r w:rsidR="00BF5A23" w:rsidRPr="00A952C7">
        <w:rPr>
          <w:rFonts w:ascii="Times New Roman" w:hAnsi="Times New Roman"/>
          <w:color w:val="000000" w:themeColor="text1"/>
          <w:sz w:val="24"/>
          <w:szCs w:val="24"/>
        </w:rPr>
        <w:t xml:space="preserve"> associated with symptomatic </w:t>
      </w:r>
      <w:proofErr w:type="spellStart"/>
      <w:r w:rsidR="00BF5A23" w:rsidRPr="00A952C7">
        <w:rPr>
          <w:rFonts w:ascii="Times New Roman" w:hAnsi="Times New Roman"/>
          <w:color w:val="000000" w:themeColor="text1"/>
          <w:sz w:val="24"/>
          <w:szCs w:val="24"/>
        </w:rPr>
        <w:t>chilli</w:t>
      </w:r>
      <w:proofErr w:type="spellEnd"/>
      <w:r w:rsidR="00BF5A23" w:rsidRPr="00A952C7">
        <w:rPr>
          <w:rFonts w:ascii="Times New Roman" w:hAnsi="Times New Roman"/>
          <w:color w:val="000000" w:themeColor="text1"/>
          <w:sz w:val="24"/>
          <w:szCs w:val="24"/>
        </w:rPr>
        <w:t xml:space="preserve"> and may be transmitted by aphid species.</w:t>
      </w:r>
    </w:p>
    <w:p w14:paraId="01F2C8D8" w14:textId="6546FCA4" w:rsidR="00DC43ED" w:rsidRPr="00A952C7" w:rsidRDefault="00DC43ED" w:rsidP="00084CAA">
      <w:pPr>
        <w:rPr>
          <w:rFonts w:ascii="Times New Roman" w:eastAsia="Times New Roman" w:hAnsi="Times New Roman" w:cs="Times New Roman"/>
          <w:b/>
          <w:bCs/>
          <w:color w:val="000000" w:themeColor="text1"/>
          <w:sz w:val="24"/>
          <w:szCs w:val="24"/>
          <w:lang w:bidi="ar-SA"/>
        </w:rPr>
      </w:pPr>
      <w:r w:rsidRPr="00A952C7">
        <w:rPr>
          <w:rFonts w:ascii="Times New Roman" w:eastAsia="Times New Roman" w:hAnsi="Times New Roman" w:cs="Times New Roman"/>
          <w:b/>
          <w:bCs/>
          <w:color w:val="000000" w:themeColor="text1"/>
          <w:sz w:val="24"/>
          <w:szCs w:val="24"/>
          <w:lang w:bidi="ar-SA"/>
        </w:rPr>
        <w:t>Conclusion:</w:t>
      </w:r>
    </w:p>
    <w:p w14:paraId="6F570D45" w14:textId="5B8C89BC" w:rsidR="00DC43ED" w:rsidRPr="00A952C7" w:rsidRDefault="00DC43ED" w:rsidP="00DC43ED">
      <w:pPr>
        <w:spacing w:line="360" w:lineRule="auto"/>
        <w:ind w:firstLine="720"/>
        <w:jc w:val="both"/>
        <w:rPr>
          <w:b/>
          <w:bCs/>
          <w:color w:val="000000" w:themeColor="text1"/>
          <w:kern w:val="2"/>
          <w:sz w:val="28"/>
          <w:szCs w:val="28"/>
          <w:lang w:bidi="ar-SA"/>
          <w14:ligatures w14:val="standardContextual"/>
        </w:rPr>
      </w:pPr>
      <w:r w:rsidRPr="00A952C7">
        <w:rPr>
          <w:rFonts w:ascii="Times New Roman" w:eastAsia="Times New Roman" w:hAnsi="Times New Roman" w:cs="Times New Roman"/>
          <w:color w:val="000000" w:themeColor="text1"/>
          <w:sz w:val="24"/>
          <w:szCs w:val="24"/>
          <w:lang w:bidi="ar-SA"/>
        </w:rPr>
        <w:t>T</w:t>
      </w:r>
      <w:r w:rsidR="00F71B6E" w:rsidRPr="00A952C7">
        <w:rPr>
          <w:rFonts w:ascii="Times New Roman" w:eastAsia="Times New Roman" w:hAnsi="Times New Roman" w:cs="Times New Roman"/>
          <w:color w:val="000000" w:themeColor="text1"/>
          <w:sz w:val="24"/>
          <w:szCs w:val="24"/>
          <w:lang w:bidi="ar-SA"/>
        </w:rPr>
        <w:t xml:space="preserve">he combined evidence from transmission electron microscopy (TEM), Double Antibody Sandwich - Enzyme Linked Immunosorbent Assay (DAC-ELISA), and PCR analysis strongly suggests that </w:t>
      </w:r>
      <w:proofErr w:type="spellStart"/>
      <w:r w:rsidR="00A9563F" w:rsidRPr="00A952C7">
        <w:rPr>
          <w:rFonts w:ascii="Times New Roman" w:eastAsia="Times New Roman" w:hAnsi="Times New Roman" w:cs="Times New Roman"/>
          <w:i/>
          <w:color w:val="000000" w:themeColor="text1"/>
          <w:sz w:val="24"/>
          <w:szCs w:val="24"/>
          <w:lang w:bidi="ar-SA"/>
        </w:rPr>
        <w:t>chilli</w:t>
      </w:r>
      <w:proofErr w:type="spellEnd"/>
      <w:r w:rsidR="00A9563F" w:rsidRPr="00A952C7">
        <w:rPr>
          <w:rFonts w:ascii="Times New Roman" w:eastAsia="Times New Roman" w:hAnsi="Times New Roman" w:cs="Times New Roman"/>
          <w:i/>
          <w:color w:val="000000" w:themeColor="text1"/>
          <w:sz w:val="24"/>
          <w:szCs w:val="24"/>
          <w:lang w:bidi="ar-SA"/>
        </w:rPr>
        <w:t xml:space="preserve"> </w:t>
      </w:r>
      <w:proofErr w:type="spellStart"/>
      <w:r w:rsidR="00A9563F" w:rsidRPr="00A952C7">
        <w:rPr>
          <w:rFonts w:ascii="Times New Roman" w:eastAsia="Times New Roman" w:hAnsi="Times New Roman" w:cs="Times New Roman"/>
          <w:i/>
          <w:color w:val="000000" w:themeColor="text1"/>
          <w:sz w:val="24"/>
          <w:szCs w:val="24"/>
          <w:lang w:bidi="ar-SA"/>
        </w:rPr>
        <w:t>veinal</w:t>
      </w:r>
      <w:proofErr w:type="spellEnd"/>
      <w:r w:rsidR="00A9563F" w:rsidRPr="00A952C7">
        <w:rPr>
          <w:rFonts w:ascii="Times New Roman" w:eastAsia="Times New Roman" w:hAnsi="Times New Roman" w:cs="Times New Roman"/>
          <w:i/>
          <w:color w:val="000000" w:themeColor="text1"/>
          <w:sz w:val="24"/>
          <w:szCs w:val="24"/>
          <w:lang w:bidi="ar-SA"/>
        </w:rPr>
        <w:t xml:space="preserve"> mottle virus </w:t>
      </w:r>
      <w:r w:rsidR="00A9563F" w:rsidRPr="00A952C7">
        <w:rPr>
          <w:rFonts w:ascii="Times New Roman" w:eastAsia="Times New Roman" w:hAnsi="Times New Roman" w:cs="Times New Roman"/>
          <w:color w:val="000000" w:themeColor="text1"/>
          <w:sz w:val="24"/>
          <w:szCs w:val="24"/>
          <w:lang w:bidi="ar-SA"/>
        </w:rPr>
        <w:t>which</w:t>
      </w:r>
      <w:r w:rsidR="00A9563F" w:rsidRPr="00A952C7">
        <w:rPr>
          <w:rFonts w:ascii="Times New Roman" w:eastAsia="Times New Roman" w:hAnsi="Times New Roman" w:cs="Times New Roman"/>
          <w:i/>
          <w:color w:val="000000" w:themeColor="text1"/>
          <w:sz w:val="24"/>
          <w:szCs w:val="24"/>
          <w:lang w:bidi="ar-SA"/>
        </w:rPr>
        <w:t xml:space="preserve"> </w:t>
      </w:r>
      <w:r w:rsidR="00A9563F" w:rsidRPr="00A952C7">
        <w:rPr>
          <w:rFonts w:ascii="Times New Roman" w:eastAsia="Times New Roman" w:hAnsi="Times New Roman" w:cs="Times New Roman"/>
          <w:color w:val="000000" w:themeColor="text1"/>
          <w:sz w:val="24"/>
          <w:szCs w:val="24"/>
          <w:lang w:bidi="ar-SA"/>
        </w:rPr>
        <w:t>comes under</w:t>
      </w:r>
      <w:r w:rsidR="00A9563F" w:rsidRPr="00A952C7">
        <w:rPr>
          <w:rFonts w:ascii="Times New Roman" w:eastAsia="Times New Roman" w:hAnsi="Times New Roman" w:cs="Times New Roman"/>
          <w:i/>
          <w:color w:val="000000" w:themeColor="text1"/>
          <w:sz w:val="24"/>
          <w:szCs w:val="24"/>
          <w:lang w:bidi="ar-SA"/>
        </w:rPr>
        <w:t xml:space="preserve"> Potyvirus</w:t>
      </w:r>
      <w:r w:rsidR="00A9563F" w:rsidRPr="00A952C7">
        <w:rPr>
          <w:rFonts w:ascii="Times New Roman" w:eastAsia="Times New Roman" w:hAnsi="Times New Roman" w:cs="Times New Roman"/>
          <w:color w:val="000000" w:themeColor="text1"/>
          <w:sz w:val="24"/>
          <w:szCs w:val="24"/>
          <w:lang w:bidi="ar-SA"/>
        </w:rPr>
        <w:t xml:space="preserve"> genus was the only virus associated with the particular symptomatic </w:t>
      </w:r>
      <w:proofErr w:type="spellStart"/>
      <w:r w:rsidR="00F71B6E" w:rsidRPr="00A952C7">
        <w:rPr>
          <w:rFonts w:ascii="Times New Roman" w:eastAsia="Times New Roman" w:hAnsi="Times New Roman" w:cs="Times New Roman"/>
          <w:color w:val="000000" w:themeColor="text1"/>
          <w:sz w:val="24"/>
          <w:szCs w:val="24"/>
          <w:lang w:bidi="ar-SA"/>
        </w:rPr>
        <w:t>chilli</w:t>
      </w:r>
      <w:proofErr w:type="spellEnd"/>
      <w:r w:rsidR="00F71B6E" w:rsidRPr="00A952C7">
        <w:rPr>
          <w:rFonts w:ascii="Times New Roman" w:eastAsia="Times New Roman" w:hAnsi="Times New Roman" w:cs="Times New Roman"/>
          <w:color w:val="000000" w:themeColor="text1"/>
          <w:sz w:val="24"/>
          <w:szCs w:val="24"/>
          <w:lang w:bidi="ar-SA"/>
        </w:rPr>
        <w:t xml:space="preserve"> plants</w:t>
      </w:r>
      <w:r w:rsidRPr="00A952C7">
        <w:rPr>
          <w:rFonts w:ascii="Times New Roman" w:eastAsia="Times New Roman" w:hAnsi="Times New Roman" w:cs="Times New Roman"/>
          <w:color w:val="000000" w:themeColor="text1"/>
          <w:sz w:val="24"/>
          <w:szCs w:val="24"/>
          <w:lang w:bidi="ar-SA"/>
        </w:rPr>
        <w:t xml:space="preserve"> under study in Karnataka.   </w:t>
      </w:r>
      <w:r w:rsidR="00F71B6E" w:rsidRPr="00A952C7">
        <w:rPr>
          <w:rFonts w:ascii="Times New Roman" w:eastAsia="Times New Roman" w:hAnsi="Times New Roman" w:cs="Times New Roman"/>
          <w:color w:val="000000" w:themeColor="text1"/>
          <w:sz w:val="24"/>
          <w:szCs w:val="24"/>
          <w:lang w:bidi="ar-SA"/>
        </w:rPr>
        <w:br/>
      </w:r>
    </w:p>
    <w:p w14:paraId="1906702C" w14:textId="79A50D45" w:rsidR="00084CAA" w:rsidRPr="00A952C7" w:rsidRDefault="00084CAA" w:rsidP="00084CAA">
      <w:pPr>
        <w:rPr>
          <w:rFonts w:ascii="Times New Roman" w:hAnsi="Times New Roman" w:cs="Times New Roman"/>
          <w:b/>
          <w:bCs/>
          <w:color w:val="000000" w:themeColor="text1"/>
          <w:kern w:val="2"/>
          <w:sz w:val="28"/>
          <w:szCs w:val="28"/>
          <w:lang w:bidi="ar-SA"/>
          <w14:ligatures w14:val="standardContextual"/>
        </w:rPr>
      </w:pPr>
      <w:r w:rsidRPr="00A952C7">
        <w:rPr>
          <w:rFonts w:ascii="Times New Roman" w:hAnsi="Times New Roman" w:cs="Times New Roman"/>
          <w:b/>
          <w:bCs/>
          <w:color w:val="000000" w:themeColor="text1"/>
          <w:kern w:val="2"/>
          <w:sz w:val="28"/>
          <w:szCs w:val="28"/>
          <w:lang w:bidi="ar-SA"/>
          <w14:ligatures w14:val="standardContextual"/>
        </w:rPr>
        <w:t>Disclaimer (Artificial intelligence)</w:t>
      </w:r>
    </w:p>
    <w:p w14:paraId="30190DA5" w14:textId="77777777" w:rsidR="00084CAA" w:rsidRPr="00A952C7" w:rsidRDefault="00084CAA" w:rsidP="00084CAA">
      <w:pPr>
        <w:rPr>
          <w:rFonts w:ascii="Times New Roman" w:hAnsi="Times New Roman" w:cs="Times New Roman"/>
          <w:color w:val="000000" w:themeColor="text1"/>
          <w:kern w:val="2"/>
          <w:lang w:bidi="ar-SA"/>
          <w14:ligatures w14:val="standardContextual"/>
        </w:rPr>
      </w:pPr>
      <w:r w:rsidRPr="00A952C7">
        <w:rPr>
          <w:rFonts w:ascii="Times New Roman" w:hAnsi="Times New Roman" w:cs="Times New Roman"/>
          <w:color w:val="000000" w:themeColor="text1"/>
          <w:kern w:val="2"/>
          <w:lang w:bidi="ar-SA"/>
          <w14:ligatures w14:val="standardContextual"/>
        </w:rPr>
        <w:t xml:space="preserve">Option 2: </w:t>
      </w:r>
    </w:p>
    <w:p w14:paraId="4C2D4596" w14:textId="77777777" w:rsidR="00084CAA" w:rsidRPr="00A952C7" w:rsidRDefault="00084CAA" w:rsidP="00084CAA">
      <w:pPr>
        <w:rPr>
          <w:rFonts w:ascii="Times New Roman" w:hAnsi="Times New Roman" w:cs="Times New Roman"/>
          <w:color w:val="000000" w:themeColor="text1"/>
          <w:kern w:val="2"/>
          <w:lang w:bidi="ar-SA"/>
          <w14:ligatures w14:val="standardContextual"/>
        </w:rPr>
      </w:pPr>
      <w:r w:rsidRPr="00A952C7">
        <w:rPr>
          <w:rFonts w:ascii="Times New Roman" w:hAnsi="Times New Roman" w:cs="Times New Roman"/>
          <w:color w:val="000000" w:themeColor="text1"/>
          <w:kern w:val="2"/>
          <w:lang w:bidi="ar-SA"/>
          <w14:ligatures w14:val="standardContextual"/>
        </w:rPr>
        <w:t xml:space="preserve">Author(s) hereby declare that generative AI technologies such as Large Language Models, </w:t>
      </w:r>
      <w:proofErr w:type="spellStart"/>
      <w:r w:rsidRPr="00A952C7">
        <w:rPr>
          <w:rFonts w:ascii="Times New Roman" w:hAnsi="Times New Roman" w:cs="Times New Roman"/>
          <w:color w:val="000000" w:themeColor="text1"/>
          <w:kern w:val="2"/>
          <w:lang w:bidi="ar-SA"/>
          <w14:ligatures w14:val="standardContextual"/>
        </w:rPr>
        <w:t>etc</w:t>
      </w:r>
      <w:proofErr w:type="spellEnd"/>
      <w:r w:rsidRPr="00A952C7">
        <w:rPr>
          <w:rFonts w:ascii="Times New Roman" w:hAnsi="Times New Roman" w:cs="Times New Roman"/>
          <w:color w:val="000000" w:themeColor="text1"/>
          <w:kern w:val="2"/>
          <w:lang w:bidi="ar-SA"/>
          <w14:ligatures w14:val="standardContextual"/>
        </w:rPr>
        <w:t xml:space="preserve"> have been used during writing or editing of manuscripts. This explanation will include the name, version, model, and source of the generative AI technology and as well as all input prompts provided to the generative AI technology</w:t>
      </w:r>
    </w:p>
    <w:p w14:paraId="7FD372BD" w14:textId="77777777" w:rsidR="00084CAA" w:rsidRPr="00A952C7" w:rsidRDefault="00084CAA" w:rsidP="00084CAA">
      <w:pPr>
        <w:rPr>
          <w:rFonts w:ascii="Times New Roman" w:hAnsi="Times New Roman" w:cs="Times New Roman"/>
          <w:color w:val="000000" w:themeColor="text1"/>
          <w:kern w:val="2"/>
          <w:lang w:bidi="ar-SA"/>
          <w14:ligatures w14:val="standardContextual"/>
        </w:rPr>
      </w:pPr>
      <w:r w:rsidRPr="00A952C7">
        <w:rPr>
          <w:rFonts w:ascii="Times New Roman" w:hAnsi="Times New Roman" w:cs="Times New Roman"/>
          <w:color w:val="000000" w:themeColor="text1"/>
          <w:kern w:val="2"/>
          <w:lang w:bidi="ar-SA"/>
          <w14:ligatures w14:val="standardContextual"/>
        </w:rPr>
        <w:t>Details of the AI usage are given below:</w:t>
      </w:r>
    </w:p>
    <w:p w14:paraId="6DE5C866" w14:textId="3145A844" w:rsidR="00084CAA" w:rsidRPr="00A952C7" w:rsidRDefault="00084CAA" w:rsidP="00084CAA">
      <w:pPr>
        <w:rPr>
          <w:rFonts w:ascii="Times New Roman" w:hAnsi="Times New Roman" w:cs="Times New Roman"/>
          <w:color w:val="000000" w:themeColor="text1"/>
          <w:kern w:val="2"/>
          <w:lang w:bidi="ar-SA"/>
          <w14:ligatures w14:val="standardContextual"/>
        </w:rPr>
      </w:pPr>
      <w:r w:rsidRPr="00A952C7">
        <w:rPr>
          <w:rFonts w:ascii="Times New Roman" w:hAnsi="Times New Roman" w:cs="Times New Roman"/>
          <w:color w:val="000000" w:themeColor="text1"/>
          <w:kern w:val="2"/>
          <w:lang w:bidi="ar-SA"/>
          <w14:ligatures w14:val="standardContextual"/>
        </w:rPr>
        <w:t>1.</w:t>
      </w:r>
      <w:r w:rsidR="00DC43ED" w:rsidRPr="00A952C7">
        <w:rPr>
          <w:rFonts w:ascii="Times New Roman" w:hAnsi="Times New Roman" w:cs="Times New Roman"/>
          <w:color w:val="000000" w:themeColor="text1"/>
          <w:kern w:val="2"/>
          <w:lang w:bidi="ar-SA"/>
          <w14:ligatures w14:val="standardContextual"/>
        </w:rPr>
        <w:t>Chapt GPT3 for</w:t>
      </w:r>
      <w:r w:rsidR="00FE1FE7" w:rsidRPr="00A952C7">
        <w:rPr>
          <w:rFonts w:ascii="Times New Roman" w:hAnsi="Times New Roman" w:cs="Times New Roman"/>
          <w:color w:val="000000" w:themeColor="text1"/>
          <w:kern w:val="2"/>
          <w:lang w:bidi="ar-SA"/>
          <w14:ligatures w14:val="standardContextual"/>
        </w:rPr>
        <w:t xml:space="preserve"> </w:t>
      </w:r>
      <w:r w:rsidR="00DC43ED" w:rsidRPr="00A952C7">
        <w:rPr>
          <w:rFonts w:ascii="Times New Roman" w:hAnsi="Times New Roman" w:cs="Times New Roman"/>
          <w:color w:val="000000" w:themeColor="text1"/>
          <w:kern w:val="2"/>
          <w:lang w:bidi="ar-SA"/>
          <w14:ligatures w14:val="standardContextual"/>
        </w:rPr>
        <w:t xml:space="preserve">reference </w:t>
      </w:r>
      <w:proofErr w:type="gramStart"/>
      <w:r w:rsidR="00DC43ED" w:rsidRPr="00A952C7">
        <w:rPr>
          <w:rFonts w:ascii="Times New Roman" w:hAnsi="Times New Roman" w:cs="Times New Roman"/>
          <w:color w:val="000000" w:themeColor="text1"/>
          <w:kern w:val="2"/>
          <w:lang w:bidi="ar-SA"/>
          <w14:ligatures w14:val="standardContextual"/>
        </w:rPr>
        <w:t xml:space="preserve">typing </w:t>
      </w:r>
      <w:r w:rsidR="00FE1FE7" w:rsidRPr="00A952C7">
        <w:rPr>
          <w:rFonts w:ascii="Times New Roman" w:hAnsi="Times New Roman" w:cs="Times New Roman"/>
          <w:color w:val="000000" w:themeColor="text1"/>
          <w:kern w:val="2"/>
          <w:lang w:bidi="ar-SA"/>
          <w14:ligatures w14:val="standardContextual"/>
        </w:rPr>
        <w:t xml:space="preserve"> and</w:t>
      </w:r>
      <w:proofErr w:type="gramEnd"/>
      <w:r w:rsidR="00FE1FE7" w:rsidRPr="00A952C7">
        <w:rPr>
          <w:rFonts w:ascii="Times New Roman" w:hAnsi="Times New Roman" w:cs="Times New Roman"/>
          <w:color w:val="000000" w:themeColor="text1"/>
          <w:kern w:val="2"/>
          <w:lang w:bidi="ar-SA"/>
          <w14:ligatures w14:val="standardContextual"/>
        </w:rPr>
        <w:t xml:space="preserve"> grammatical corrections</w:t>
      </w:r>
    </w:p>
    <w:p w14:paraId="560ACA4B" w14:textId="585514CA" w:rsidR="00A9563F" w:rsidRPr="00A952C7" w:rsidRDefault="00F71B6E" w:rsidP="00DC43ED">
      <w:pPr>
        <w:spacing w:before="240" w:after="240" w:line="360" w:lineRule="auto"/>
        <w:jc w:val="both"/>
        <w:rPr>
          <w:rFonts w:ascii="Times New Roman" w:eastAsia="Times New Roman" w:hAnsi="Times New Roman" w:cs="Times New Roman"/>
          <w:b/>
          <w:bCs/>
          <w:color w:val="000000" w:themeColor="text1"/>
          <w:sz w:val="28"/>
          <w:szCs w:val="28"/>
          <w:lang w:bidi="ar-SA"/>
        </w:rPr>
      </w:pPr>
      <w:r w:rsidRPr="00A952C7">
        <w:rPr>
          <w:rFonts w:ascii="Times New Roman" w:eastAsia="Times New Roman" w:hAnsi="Times New Roman" w:cs="Times New Roman"/>
          <w:color w:val="000000" w:themeColor="text1"/>
          <w:sz w:val="24"/>
          <w:szCs w:val="24"/>
          <w:lang w:bidi="ar-SA"/>
        </w:rPr>
        <w:br/>
      </w:r>
      <w:r w:rsidRPr="00A952C7">
        <w:rPr>
          <w:rFonts w:ascii="Times New Roman" w:eastAsia="Times New Roman" w:hAnsi="Times New Roman" w:cs="Times New Roman"/>
          <w:b/>
          <w:bCs/>
          <w:color w:val="000000" w:themeColor="text1"/>
          <w:sz w:val="28"/>
          <w:szCs w:val="28"/>
          <w:lang w:bidi="ar-SA"/>
        </w:rPr>
        <w:t>References:</w:t>
      </w:r>
    </w:p>
    <w:p w14:paraId="76FF9182" w14:textId="77777777" w:rsidR="00FA5400" w:rsidRPr="00A952C7" w:rsidRDefault="00FA5400" w:rsidP="004C1D0E">
      <w:pPr>
        <w:spacing w:before="240" w:after="240" w:line="360" w:lineRule="auto"/>
        <w:ind w:left="720" w:hanging="720"/>
        <w:jc w:val="both"/>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Ding, M., Yang, C., Zhang, L., Jiang, Z. L., Fang, Q., Qin, X. Y., et al. (2011). Occurrence of</w:t>
      </w:r>
      <w:r w:rsidR="004C1D0E" w:rsidRPr="00A952C7">
        <w:rPr>
          <w:rFonts w:ascii="Times New Roman" w:eastAsia="Times New Roman" w:hAnsi="Times New Roman" w:cs="Times New Roman"/>
          <w:color w:val="000000" w:themeColor="text1"/>
          <w:sz w:val="24"/>
          <w:szCs w:val="24"/>
          <w:lang w:bidi="ar-SA"/>
        </w:rPr>
        <w:t xml:space="preserve"> </w:t>
      </w:r>
      <w:proofErr w:type="spellStart"/>
      <w:r w:rsidR="004C1D0E" w:rsidRPr="00A952C7">
        <w:rPr>
          <w:rFonts w:ascii="Times New Roman" w:eastAsia="Times New Roman" w:hAnsi="Times New Roman" w:cs="Times New Roman"/>
          <w:color w:val="000000" w:themeColor="text1"/>
          <w:sz w:val="24"/>
          <w:szCs w:val="24"/>
          <w:lang w:bidi="ar-SA"/>
        </w:rPr>
        <w:t>Chilli</w:t>
      </w:r>
      <w:proofErr w:type="spellEnd"/>
      <w:r w:rsidR="004C1D0E" w:rsidRPr="00A952C7">
        <w:rPr>
          <w:rFonts w:ascii="Times New Roman" w:eastAsia="Times New Roman" w:hAnsi="Times New Roman" w:cs="Times New Roman"/>
          <w:color w:val="000000" w:themeColor="text1"/>
          <w:sz w:val="24"/>
          <w:szCs w:val="24"/>
          <w:lang w:bidi="ar-SA"/>
        </w:rPr>
        <w:t xml:space="preserve"> </w:t>
      </w:r>
      <w:proofErr w:type="spellStart"/>
      <w:r w:rsidR="004C1D0E" w:rsidRPr="00A952C7">
        <w:rPr>
          <w:rFonts w:ascii="Times New Roman" w:eastAsia="Times New Roman" w:hAnsi="Times New Roman" w:cs="Times New Roman"/>
          <w:color w:val="000000" w:themeColor="text1"/>
          <w:sz w:val="24"/>
          <w:szCs w:val="24"/>
          <w:lang w:bidi="ar-SA"/>
        </w:rPr>
        <w:t>veinal</w:t>
      </w:r>
      <w:proofErr w:type="spellEnd"/>
      <w:r w:rsidR="004C1D0E" w:rsidRPr="00A952C7">
        <w:rPr>
          <w:rFonts w:ascii="Times New Roman" w:eastAsia="Times New Roman" w:hAnsi="Times New Roman" w:cs="Times New Roman"/>
          <w:color w:val="000000" w:themeColor="text1"/>
          <w:sz w:val="24"/>
          <w:szCs w:val="24"/>
          <w:lang w:bidi="ar-SA"/>
        </w:rPr>
        <w:t xml:space="preserve"> mottle virus in </w:t>
      </w:r>
      <w:r w:rsidR="004C1D0E" w:rsidRPr="00A952C7">
        <w:rPr>
          <w:rFonts w:ascii="Times New Roman" w:eastAsia="Times New Roman" w:hAnsi="Times New Roman" w:cs="Times New Roman"/>
          <w:i/>
          <w:iCs/>
          <w:color w:val="000000" w:themeColor="text1"/>
          <w:sz w:val="24"/>
          <w:szCs w:val="24"/>
          <w:lang w:bidi="ar-SA"/>
        </w:rPr>
        <w:t>Nicotiana tabacum</w:t>
      </w:r>
      <w:r w:rsidR="004C1D0E" w:rsidRPr="00A952C7">
        <w:rPr>
          <w:rFonts w:ascii="Times New Roman" w:eastAsia="Times New Roman" w:hAnsi="Times New Roman" w:cs="Times New Roman"/>
          <w:color w:val="000000" w:themeColor="text1"/>
          <w:sz w:val="24"/>
          <w:szCs w:val="24"/>
          <w:lang w:bidi="ar-SA"/>
        </w:rPr>
        <w:t xml:space="preserve"> in Yunnan, China. </w:t>
      </w:r>
      <w:r w:rsidR="004C1D0E" w:rsidRPr="00A952C7">
        <w:rPr>
          <w:rFonts w:ascii="Times New Roman" w:eastAsia="Times New Roman" w:hAnsi="Times New Roman" w:cs="Times New Roman"/>
          <w:i/>
          <w:iCs/>
          <w:color w:val="000000" w:themeColor="text1"/>
          <w:sz w:val="24"/>
          <w:szCs w:val="24"/>
          <w:lang w:bidi="ar-SA"/>
        </w:rPr>
        <w:t>Plant Disease</w:t>
      </w:r>
      <w:r w:rsidRPr="00A952C7">
        <w:rPr>
          <w:rFonts w:ascii="Times New Roman" w:eastAsia="Times New Roman" w:hAnsi="Times New Roman" w:cs="Times New Roman"/>
          <w:color w:val="000000" w:themeColor="text1"/>
          <w:sz w:val="24"/>
          <w:szCs w:val="24"/>
          <w:lang w:bidi="ar-SA"/>
        </w:rPr>
        <w:t xml:space="preserve">, 95, 357–357. </w:t>
      </w:r>
      <w:proofErr w:type="spellStart"/>
      <w:r w:rsidRPr="00A952C7">
        <w:rPr>
          <w:rFonts w:ascii="Times New Roman" w:eastAsia="Times New Roman" w:hAnsi="Times New Roman" w:cs="Times New Roman"/>
          <w:color w:val="000000" w:themeColor="text1"/>
          <w:sz w:val="24"/>
          <w:szCs w:val="24"/>
          <w:lang w:bidi="ar-SA"/>
        </w:rPr>
        <w:t>doi</w:t>
      </w:r>
      <w:proofErr w:type="spellEnd"/>
      <w:r w:rsidRPr="00A952C7">
        <w:rPr>
          <w:rFonts w:ascii="Times New Roman" w:eastAsia="Times New Roman" w:hAnsi="Times New Roman" w:cs="Times New Roman"/>
          <w:color w:val="000000" w:themeColor="text1"/>
          <w:sz w:val="24"/>
          <w:szCs w:val="24"/>
          <w:lang w:bidi="ar-SA"/>
        </w:rPr>
        <w:t>: 10.1094/pdis-09-10-0686</w:t>
      </w:r>
    </w:p>
    <w:p w14:paraId="457E2881" w14:textId="77777777" w:rsidR="00FA5400" w:rsidRPr="00A952C7" w:rsidRDefault="004C1D0E" w:rsidP="004C1D0E">
      <w:pPr>
        <w:spacing w:before="240" w:after="240" w:line="360" w:lineRule="auto"/>
        <w:ind w:left="720" w:hanging="720"/>
        <w:jc w:val="both"/>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 xml:space="preserve">FAOSTAT. (2022). </w:t>
      </w:r>
      <w:r w:rsidR="00FA5400" w:rsidRPr="00A952C7">
        <w:rPr>
          <w:rFonts w:ascii="Times New Roman" w:eastAsia="Times New Roman" w:hAnsi="Times New Roman" w:cs="Times New Roman"/>
          <w:i/>
          <w:iCs/>
          <w:color w:val="000000" w:themeColor="text1"/>
          <w:sz w:val="24"/>
          <w:szCs w:val="24"/>
          <w:lang w:bidi="ar-SA"/>
        </w:rPr>
        <w:t>Food and agriculture organization of the United Nations</w:t>
      </w:r>
      <w:r w:rsidR="00FA5400" w:rsidRPr="00A952C7">
        <w:rPr>
          <w:rFonts w:ascii="Times New Roman" w:eastAsia="Times New Roman" w:hAnsi="Times New Roman" w:cs="Times New Roman"/>
          <w:color w:val="000000" w:themeColor="text1"/>
          <w:sz w:val="24"/>
          <w:szCs w:val="24"/>
          <w:lang w:bidi="ar-SA"/>
        </w:rPr>
        <w:t xml:space="preserve">. Retrieved from </w:t>
      </w:r>
      <w:hyperlink r:id="rId11" w:history="1">
        <w:r w:rsidR="00FA5400" w:rsidRPr="00A952C7">
          <w:rPr>
            <w:rStyle w:val="Hyperlink"/>
            <w:rFonts w:ascii="Times New Roman" w:eastAsia="Times New Roman" w:hAnsi="Times New Roman" w:cs="Times New Roman"/>
            <w:color w:val="000000" w:themeColor="text1"/>
            <w:sz w:val="24"/>
            <w:szCs w:val="24"/>
            <w:lang w:bidi="ar-SA"/>
          </w:rPr>
          <w:t>http://www.fao.org/faostat/en/</w:t>
        </w:r>
      </w:hyperlink>
    </w:p>
    <w:p w14:paraId="13E4B582" w14:textId="77777777" w:rsidR="00FA5400" w:rsidRPr="00A952C7" w:rsidRDefault="00FA5400" w:rsidP="004C1D0E">
      <w:pPr>
        <w:spacing w:before="240" w:after="240" w:line="360" w:lineRule="auto"/>
        <w:ind w:left="720" w:hanging="720"/>
        <w:jc w:val="both"/>
        <w:rPr>
          <w:rFonts w:ascii="Times New Roman" w:eastAsia="Times New Roman" w:hAnsi="Times New Roman" w:cs="Times New Roman"/>
          <w:color w:val="000000" w:themeColor="text1"/>
          <w:sz w:val="24"/>
          <w:szCs w:val="24"/>
          <w:lang w:bidi="ar-SA"/>
        </w:rPr>
      </w:pPr>
      <w:proofErr w:type="spellStart"/>
      <w:r w:rsidRPr="00A952C7">
        <w:rPr>
          <w:rFonts w:ascii="Times New Roman" w:eastAsia="Times New Roman" w:hAnsi="Times New Roman" w:cs="Times New Roman"/>
          <w:color w:val="000000" w:themeColor="text1"/>
          <w:sz w:val="24"/>
          <w:szCs w:val="24"/>
          <w:lang w:bidi="ar-SA"/>
        </w:rPr>
        <w:lastRenderedPageBreak/>
        <w:t>Fauquet</w:t>
      </w:r>
      <w:proofErr w:type="spellEnd"/>
      <w:r w:rsidRPr="00A952C7">
        <w:rPr>
          <w:rFonts w:ascii="Times New Roman" w:eastAsia="Times New Roman" w:hAnsi="Times New Roman" w:cs="Times New Roman"/>
          <w:color w:val="000000" w:themeColor="text1"/>
          <w:sz w:val="24"/>
          <w:szCs w:val="24"/>
          <w:lang w:bidi="ar-SA"/>
        </w:rPr>
        <w:t xml:space="preserve">, C. M., Mayo, M. A., </w:t>
      </w:r>
      <w:proofErr w:type="spellStart"/>
      <w:r w:rsidRPr="00A952C7">
        <w:rPr>
          <w:rFonts w:ascii="Times New Roman" w:eastAsia="Times New Roman" w:hAnsi="Times New Roman" w:cs="Times New Roman"/>
          <w:color w:val="000000" w:themeColor="text1"/>
          <w:sz w:val="24"/>
          <w:szCs w:val="24"/>
          <w:lang w:bidi="ar-SA"/>
        </w:rPr>
        <w:t>Maniloff</w:t>
      </w:r>
      <w:proofErr w:type="spellEnd"/>
      <w:r w:rsidRPr="00A952C7">
        <w:rPr>
          <w:rFonts w:ascii="Times New Roman" w:eastAsia="Times New Roman" w:hAnsi="Times New Roman" w:cs="Times New Roman"/>
          <w:color w:val="000000" w:themeColor="text1"/>
          <w:sz w:val="24"/>
          <w:szCs w:val="24"/>
          <w:lang w:bidi="ar-SA"/>
        </w:rPr>
        <w:t xml:space="preserve">, J., </w:t>
      </w:r>
      <w:proofErr w:type="spellStart"/>
      <w:r w:rsidRPr="00A952C7">
        <w:rPr>
          <w:rFonts w:ascii="Times New Roman" w:eastAsia="Times New Roman" w:hAnsi="Times New Roman" w:cs="Times New Roman"/>
          <w:color w:val="000000" w:themeColor="text1"/>
          <w:sz w:val="24"/>
          <w:szCs w:val="24"/>
          <w:lang w:bidi="ar-SA"/>
        </w:rPr>
        <w:t>Desselberger</w:t>
      </w:r>
      <w:proofErr w:type="spellEnd"/>
      <w:r w:rsidRPr="00A952C7">
        <w:rPr>
          <w:rFonts w:ascii="Times New Roman" w:eastAsia="Times New Roman" w:hAnsi="Times New Roman" w:cs="Times New Roman"/>
          <w:color w:val="000000" w:themeColor="text1"/>
          <w:sz w:val="24"/>
          <w:szCs w:val="24"/>
          <w:lang w:bidi="ar-SA"/>
        </w:rPr>
        <w:t>, U., &amp; Ball, L. A. (Eds.). (2005). Virus taxonomy: Eighth report of the International Committee on Taxonomy of Viruses. San Diego, CA, USA: Elsevier Academic Press.</w:t>
      </w:r>
    </w:p>
    <w:p w14:paraId="4813EB22" w14:textId="77777777" w:rsidR="00FA5400" w:rsidRPr="00A952C7" w:rsidRDefault="00FA5400" w:rsidP="004C1D0E">
      <w:pPr>
        <w:spacing w:before="240" w:after="240" w:line="360" w:lineRule="auto"/>
        <w:ind w:left="720" w:hanging="720"/>
        <w:jc w:val="both"/>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 xml:space="preserve">Gao, F., Jin, J., Zou, W., Liao, F., &amp; Shen, J. (2016). Geographically driven adaptation of </w:t>
      </w:r>
      <w:proofErr w:type="spellStart"/>
      <w:r w:rsidRPr="00A952C7">
        <w:rPr>
          <w:rFonts w:ascii="Times New Roman" w:eastAsia="Times New Roman" w:hAnsi="Times New Roman" w:cs="Times New Roman"/>
          <w:color w:val="000000" w:themeColor="text1"/>
          <w:sz w:val="24"/>
          <w:szCs w:val="24"/>
          <w:lang w:bidi="ar-SA"/>
        </w:rPr>
        <w:t>Chilli</w:t>
      </w:r>
      <w:proofErr w:type="spellEnd"/>
      <w:r w:rsidRPr="00A952C7">
        <w:rPr>
          <w:rFonts w:ascii="Times New Roman" w:eastAsia="Times New Roman" w:hAnsi="Times New Roman" w:cs="Times New Roman"/>
          <w:color w:val="000000" w:themeColor="text1"/>
          <w:sz w:val="24"/>
          <w:szCs w:val="24"/>
          <w:lang w:bidi="ar-SA"/>
        </w:rPr>
        <w:t xml:space="preserve"> </w:t>
      </w:r>
      <w:proofErr w:type="spellStart"/>
      <w:r w:rsidRPr="00A952C7">
        <w:rPr>
          <w:rFonts w:ascii="Times New Roman" w:eastAsia="Times New Roman" w:hAnsi="Times New Roman" w:cs="Times New Roman"/>
          <w:color w:val="000000" w:themeColor="text1"/>
          <w:sz w:val="24"/>
          <w:szCs w:val="24"/>
          <w:lang w:bidi="ar-SA"/>
        </w:rPr>
        <w:t>veinal</w:t>
      </w:r>
      <w:proofErr w:type="spellEnd"/>
      <w:r w:rsidRPr="00A952C7">
        <w:rPr>
          <w:rFonts w:ascii="Times New Roman" w:eastAsia="Times New Roman" w:hAnsi="Times New Roman" w:cs="Times New Roman"/>
          <w:color w:val="000000" w:themeColor="text1"/>
          <w:sz w:val="24"/>
          <w:szCs w:val="24"/>
          <w:lang w:bidi="ar-SA"/>
        </w:rPr>
        <w:t xml:space="preserve"> mottle virus revealed by genetic diversity analysis of the coat protein gene. Archives of Virology, 161, 1329–1333. </w:t>
      </w:r>
      <w:proofErr w:type="spellStart"/>
      <w:r w:rsidRPr="00A952C7">
        <w:rPr>
          <w:rFonts w:ascii="Times New Roman" w:eastAsia="Times New Roman" w:hAnsi="Times New Roman" w:cs="Times New Roman"/>
          <w:color w:val="000000" w:themeColor="text1"/>
          <w:sz w:val="24"/>
          <w:szCs w:val="24"/>
          <w:lang w:bidi="ar-SA"/>
        </w:rPr>
        <w:t>doi</w:t>
      </w:r>
      <w:proofErr w:type="spellEnd"/>
      <w:r w:rsidRPr="00A952C7">
        <w:rPr>
          <w:rFonts w:ascii="Times New Roman" w:eastAsia="Times New Roman" w:hAnsi="Times New Roman" w:cs="Times New Roman"/>
          <w:color w:val="000000" w:themeColor="text1"/>
          <w:sz w:val="24"/>
          <w:szCs w:val="24"/>
          <w:lang w:bidi="ar-SA"/>
        </w:rPr>
        <w:t>: 10.1007/s00705-016-2761-7</w:t>
      </w:r>
    </w:p>
    <w:p w14:paraId="39F869DF" w14:textId="77777777" w:rsidR="00FA5400" w:rsidRPr="00A952C7" w:rsidRDefault="00FA5400" w:rsidP="004C1D0E">
      <w:pPr>
        <w:spacing w:before="240" w:after="240" w:line="360" w:lineRule="auto"/>
        <w:ind w:left="720" w:hanging="720"/>
        <w:jc w:val="both"/>
        <w:rPr>
          <w:rFonts w:ascii="Times New Roman" w:eastAsia="Times New Roman" w:hAnsi="Times New Roman" w:cs="Times New Roman"/>
          <w:color w:val="000000" w:themeColor="text1"/>
          <w:sz w:val="24"/>
          <w:szCs w:val="24"/>
          <w:lang w:bidi="ar-SA"/>
        </w:rPr>
      </w:pPr>
      <w:proofErr w:type="spellStart"/>
      <w:r w:rsidRPr="00A952C7">
        <w:rPr>
          <w:rFonts w:ascii="Times New Roman" w:eastAsia="Times New Roman" w:hAnsi="Times New Roman" w:cs="Times New Roman"/>
          <w:color w:val="000000" w:themeColor="text1"/>
          <w:sz w:val="24"/>
          <w:szCs w:val="24"/>
          <w:lang w:bidi="ar-SA"/>
        </w:rPr>
        <w:t>Halikowski</w:t>
      </w:r>
      <w:proofErr w:type="spellEnd"/>
      <w:r w:rsidRPr="00A952C7">
        <w:rPr>
          <w:rFonts w:ascii="Times New Roman" w:eastAsia="Times New Roman" w:hAnsi="Times New Roman" w:cs="Times New Roman"/>
          <w:color w:val="000000" w:themeColor="text1"/>
          <w:sz w:val="24"/>
          <w:szCs w:val="24"/>
          <w:lang w:bidi="ar-SA"/>
        </w:rPr>
        <w:t>-Smith, S. (2015). In the shadow of a pepper-centric historiography: Understanding the global diffusion of Capsicums in the sixteenth and</w:t>
      </w:r>
      <w:r w:rsidR="004C1D0E" w:rsidRPr="00A952C7">
        <w:rPr>
          <w:rFonts w:ascii="Times New Roman" w:eastAsia="Times New Roman" w:hAnsi="Times New Roman" w:cs="Times New Roman"/>
          <w:color w:val="000000" w:themeColor="text1"/>
          <w:sz w:val="24"/>
          <w:szCs w:val="24"/>
          <w:lang w:bidi="ar-SA"/>
        </w:rPr>
        <w:t xml:space="preserve"> seventeenth centuries. </w:t>
      </w:r>
      <w:r w:rsidR="004C1D0E" w:rsidRPr="00A952C7">
        <w:rPr>
          <w:rFonts w:ascii="Times New Roman" w:eastAsia="Times New Roman" w:hAnsi="Times New Roman" w:cs="Times New Roman"/>
          <w:i/>
          <w:iCs/>
          <w:color w:val="000000" w:themeColor="text1"/>
          <w:sz w:val="24"/>
          <w:szCs w:val="24"/>
          <w:lang w:bidi="ar-SA"/>
        </w:rPr>
        <w:t>Journal of Ethnopharmacology</w:t>
      </w:r>
      <w:r w:rsidRPr="00A952C7">
        <w:rPr>
          <w:rFonts w:ascii="Times New Roman" w:eastAsia="Times New Roman" w:hAnsi="Times New Roman" w:cs="Times New Roman"/>
          <w:color w:val="000000" w:themeColor="text1"/>
          <w:sz w:val="24"/>
          <w:szCs w:val="24"/>
          <w:lang w:bidi="ar-SA"/>
        </w:rPr>
        <w:t xml:space="preserve">, 167, 64–77. </w:t>
      </w:r>
      <w:proofErr w:type="spellStart"/>
      <w:r w:rsidRPr="00A952C7">
        <w:rPr>
          <w:rFonts w:ascii="Times New Roman" w:eastAsia="Times New Roman" w:hAnsi="Times New Roman" w:cs="Times New Roman"/>
          <w:color w:val="000000" w:themeColor="text1"/>
          <w:sz w:val="24"/>
          <w:szCs w:val="24"/>
          <w:lang w:bidi="ar-SA"/>
        </w:rPr>
        <w:t>doi</w:t>
      </w:r>
      <w:proofErr w:type="spellEnd"/>
      <w:r w:rsidRPr="00A952C7">
        <w:rPr>
          <w:rFonts w:ascii="Times New Roman" w:eastAsia="Times New Roman" w:hAnsi="Times New Roman" w:cs="Times New Roman"/>
          <w:color w:val="000000" w:themeColor="text1"/>
          <w:sz w:val="24"/>
          <w:szCs w:val="24"/>
          <w:lang w:bidi="ar-SA"/>
        </w:rPr>
        <w:t>: 10.1016/j.jep.2014.10.048</w:t>
      </w:r>
    </w:p>
    <w:p w14:paraId="0A026DC0" w14:textId="4F04AE9E" w:rsidR="00FA5400" w:rsidRPr="00A952C7" w:rsidRDefault="00BF5A23" w:rsidP="00BF5A23">
      <w:pPr>
        <w:spacing w:before="240" w:after="240" w:line="360" w:lineRule="auto"/>
        <w:ind w:left="720" w:hanging="720"/>
        <w:jc w:val="both"/>
        <w:rPr>
          <w:rFonts w:ascii="Times New Roman" w:eastAsia="Times New Roman" w:hAnsi="Times New Roman" w:cs="Times New Roman"/>
          <w:i/>
          <w:iCs/>
          <w:color w:val="000000" w:themeColor="text1"/>
          <w:sz w:val="28"/>
          <w:szCs w:val="28"/>
          <w:lang w:bidi="ar-SA"/>
        </w:rPr>
      </w:pPr>
      <w:r w:rsidRPr="00A952C7">
        <w:rPr>
          <w:rStyle w:val="HTMLCite"/>
          <w:rFonts w:ascii="Times New Roman" w:hAnsi="Times New Roman" w:cs="Times New Roman"/>
          <w:i w:val="0"/>
          <w:iCs w:val="0"/>
          <w:color w:val="000000" w:themeColor="text1"/>
          <w:sz w:val="24"/>
          <w:szCs w:val="24"/>
        </w:rPr>
        <w:t xml:space="preserve">Inoue-Nagata A K , Jordan R,  </w:t>
      </w:r>
      <w:proofErr w:type="spellStart"/>
      <w:r w:rsidRPr="00A952C7">
        <w:rPr>
          <w:rStyle w:val="HTMLCite"/>
          <w:rFonts w:ascii="Times New Roman" w:hAnsi="Times New Roman" w:cs="Times New Roman"/>
          <w:i w:val="0"/>
          <w:iCs w:val="0"/>
          <w:color w:val="000000" w:themeColor="text1"/>
          <w:sz w:val="24"/>
          <w:szCs w:val="24"/>
        </w:rPr>
        <w:t>Kreuze</w:t>
      </w:r>
      <w:proofErr w:type="spellEnd"/>
      <w:r w:rsidRPr="00A952C7">
        <w:rPr>
          <w:rStyle w:val="HTMLCite"/>
          <w:rFonts w:ascii="Times New Roman" w:hAnsi="Times New Roman" w:cs="Times New Roman"/>
          <w:i w:val="0"/>
          <w:iCs w:val="0"/>
          <w:color w:val="000000" w:themeColor="text1"/>
          <w:sz w:val="24"/>
          <w:szCs w:val="24"/>
        </w:rPr>
        <w:t xml:space="preserve"> J, Li F, López-Moya J </w:t>
      </w:r>
      <w:proofErr w:type="spellStart"/>
      <w:r w:rsidRPr="00A952C7">
        <w:rPr>
          <w:rStyle w:val="HTMLCite"/>
          <w:rFonts w:ascii="Times New Roman" w:hAnsi="Times New Roman" w:cs="Times New Roman"/>
          <w:i w:val="0"/>
          <w:iCs w:val="0"/>
          <w:color w:val="000000" w:themeColor="text1"/>
          <w:sz w:val="24"/>
          <w:szCs w:val="24"/>
        </w:rPr>
        <w:t>J</w:t>
      </w:r>
      <w:proofErr w:type="spellEnd"/>
      <w:r w:rsidRPr="00A952C7">
        <w:rPr>
          <w:rStyle w:val="HTMLCite"/>
          <w:rFonts w:ascii="Times New Roman" w:hAnsi="Times New Roman" w:cs="Times New Roman"/>
          <w:i w:val="0"/>
          <w:iCs w:val="0"/>
          <w:color w:val="000000" w:themeColor="text1"/>
          <w:sz w:val="24"/>
          <w:szCs w:val="24"/>
        </w:rPr>
        <w:t xml:space="preserve">,  </w:t>
      </w:r>
      <w:proofErr w:type="spellStart"/>
      <w:r w:rsidRPr="00A952C7">
        <w:rPr>
          <w:rStyle w:val="HTMLCite"/>
          <w:rFonts w:ascii="Times New Roman" w:hAnsi="Times New Roman" w:cs="Times New Roman"/>
          <w:i w:val="0"/>
          <w:iCs w:val="0"/>
          <w:color w:val="000000" w:themeColor="text1"/>
          <w:sz w:val="24"/>
          <w:szCs w:val="24"/>
        </w:rPr>
        <w:t>Mäkinen</w:t>
      </w:r>
      <w:proofErr w:type="spellEnd"/>
      <w:r w:rsidRPr="00A952C7">
        <w:rPr>
          <w:rStyle w:val="HTMLCite"/>
          <w:rFonts w:ascii="Times New Roman" w:hAnsi="Times New Roman" w:cs="Times New Roman"/>
          <w:i w:val="0"/>
          <w:iCs w:val="0"/>
          <w:color w:val="000000" w:themeColor="text1"/>
          <w:sz w:val="24"/>
          <w:szCs w:val="24"/>
        </w:rPr>
        <w:t xml:space="preserve"> K. (2022). </w:t>
      </w:r>
      <w:hyperlink r:id="rId12" w:history="1">
        <w:r w:rsidRPr="00A952C7">
          <w:rPr>
            <w:rStyle w:val="Hyperlink"/>
            <w:rFonts w:ascii="Times New Roman" w:hAnsi="Times New Roman" w:cs="Times New Roman"/>
            <w:i/>
            <w:iCs/>
            <w:color w:val="000000" w:themeColor="text1"/>
            <w:sz w:val="24"/>
            <w:szCs w:val="24"/>
          </w:rPr>
          <w:t>"ICTV Virus Taxonomy Profile: </w:t>
        </w:r>
        <w:proofErr w:type="spellStart"/>
        <w:r w:rsidRPr="00A952C7">
          <w:rPr>
            <w:rStyle w:val="Hyperlink"/>
            <w:rFonts w:ascii="Times New Roman" w:hAnsi="Times New Roman" w:cs="Times New Roman"/>
            <w:i/>
            <w:iCs/>
            <w:color w:val="000000" w:themeColor="text1"/>
            <w:sz w:val="24"/>
            <w:szCs w:val="24"/>
          </w:rPr>
          <w:t>Potyviridae</w:t>
        </w:r>
        <w:proofErr w:type="spellEnd"/>
        <w:r w:rsidRPr="00A952C7">
          <w:rPr>
            <w:rStyle w:val="Hyperlink"/>
            <w:rFonts w:ascii="Times New Roman" w:hAnsi="Times New Roman" w:cs="Times New Roman"/>
            <w:i/>
            <w:iCs/>
            <w:color w:val="000000" w:themeColor="text1"/>
            <w:sz w:val="24"/>
            <w:szCs w:val="24"/>
          </w:rPr>
          <w:t> 2022"</w:t>
        </w:r>
      </w:hyperlink>
      <w:r w:rsidRPr="00A952C7">
        <w:rPr>
          <w:rStyle w:val="HTMLCite"/>
          <w:rFonts w:ascii="Times New Roman" w:hAnsi="Times New Roman" w:cs="Times New Roman"/>
          <w:i w:val="0"/>
          <w:iCs w:val="0"/>
          <w:color w:val="000000" w:themeColor="text1"/>
          <w:sz w:val="24"/>
          <w:szCs w:val="24"/>
        </w:rPr>
        <w:t>. The Journal of General Virology. </w:t>
      </w:r>
      <w:r w:rsidRPr="00A952C7">
        <w:rPr>
          <w:rStyle w:val="HTMLCite"/>
          <w:rFonts w:ascii="Times New Roman" w:hAnsi="Times New Roman" w:cs="Times New Roman"/>
          <w:b/>
          <w:bCs/>
          <w:i w:val="0"/>
          <w:iCs w:val="0"/>
          <w:color w:val="000000" w:themeColor="text1"/>
          <w:sz w:val="24"/>
          <w:szCs w:val="24"/>
        </w:rPr>
        <w:t>103</w:t>
      </w:r>
      <w:r w:rsidRPr="00A952C7">
        <w:rPr>
          <w:rStyle w:val="HTMLCite"/>
          <w:rFonts w:ascii="Times New Roman" w:hAnsi="Times New Roman" w:cs="Times New Roman"/>
          <w:i w:val="0"/>
          <w:iCs w:val="0"/>
          <w:color w:val="000000" w:themeColor="text1"/>
          <w:sz w:val="24"/>
          <w:szCs w:val="24"/>
        </w:rPr>
        <w:t> (5):001738. </w:t>
      </w:r>
      <w:hyperlink r:id="rId13" w:tooltip="Doi (identifier)" w:history="1">
        <w:r w:rsidRPr="00A952C7">
          <w:rPr>
            <w:rStyle w:val="Hyperlink"/>
            <w:rFonts w:ascii="Times New Roman" w:hAnsi="Times New Roman" w:cs="Times New Roman"/>
            <w:i/>
            <w:iCs/>
            <w:color w:val="000000" w:themeColor="text1"/>
            <w:sz w:val="24"/>
            <w:szCs w:val="24"/>
          </w:rPr>
          <w:t>doi</w:t>
        </w:r>
      </w:hyperlink>
      <w:r w:rsidRPr="00A952C7">
        <w:rPr>
          <w:rStyle w:val="HTMLCite"/>
          <w:rFonts w:ascii="Times New Roman" w:hAnsi="Times New Roman" w:cs="Times New Roman"/>
          <w:i w:val="0"/>
          <w:iCs w:val="0"/>
          <w:color w:val="000000" w:themeColor="text1"/>
          <w:sz w:val="24"/>
          <w:szCs w:val="24"/>
        </w:rPr>
        <w:t>:</w:t>
      </w:r>
      <w:hyperlink r:id="rId14" w:history="1">
        <w:r w:rsidRPr="00A952C7">
          <w:rPr>
            <w:rStyle w:val="Hyperlink"/>
            <w:rFonts w:ascii="Times New Roman" w:hAnsi="Times New Roman" w:cs="Times New Roman"/>
            <w:i/>
            <w:iCs/>
            <w:color w:val="000000" w:themeColor="text1"/>
            <w:sz w:val="24"/>
            <w:szCs w:val="24"/>
          </w:rPr>
          <w:t>10.1099/jgv.0.001738</w:t>
        </w:r>
      </w:hyperlink>
      <w:r w:rsidRPr="00A952C7">
        <w:rPr>
          <w:rStyle w:val="HTMLCite"/>
          <w:rFonts w:ascii="Times New Roman" w:hAnsi="Times New Roman" w:cs="Times New Roman"/>
          <w:i w:val="0"/>
          <w:iCs w:val="0"/>
          <w:color w:val="000000" w:themeColor="text1"/>
          <w:sz w:val="24"/>
          <w:szCs w:val="24"/>
        </w:rPr>
        <w:t>. </w:t>
      </w:r>
      <w:hyperlink r:id="rId15" w:tooltip="PMID (identifier)" w:history="1">
        <w:r w:rsidRPr="00A952C7">
          <w:rPr>
            <w:rStyle w:val="Hyperlink"/>
            <w:rFonts w:ascii="Times New Roman" w:hAnsi="Times New Roman" w:cs="Times New Roman"/>
            <w:i/>
            <w:iCs/>
            <w:color w:val="000000" w:themeColor="text1"/>
            <w:sz w:val="24"/>
            <w:szCs w:val="24"/>
          </w:rPr>
          <w:t>PMID</w:t>
        </w:r>
      </w:hyperlink>
      <w:r w:rsidRPr="00A952C7">
        <w:rPr>
          <w:rStyle w:val="HTMLCite"/>
          <w:rFonts w:ascii="Times New Roman" w:hAnsi="Times New Roman" w:cs="Times New Roman"/>
          <w:i w:val="0"/>
          <w:iCs w:val="0"/>
          <w:color w:val="000000" w:themeColor="text1"/>
          <w:sz w:val="24"/>
          <w:szCs w:val="24"/>
        </w:rPr>
        <w:t> </w:t>
      </w:r>
      <w:hyperlink r:id="rId16" w:history="1">
        <w:r w:rsidRPr="00A952C7">
          <w:rPr>
            <w:rStyle w:val="Hyperlink"/>
            <w:rFonts w:ascii="Times New Roman" w:hAnsi="Times New Roman" w:cs="Times New Roman"/>
            <w:i/>
            <w:iCs/>
            <w:color w:val="000000" w:themeColor="text1"/>
            <w:sz w:val="24"/>
            <w:szCs w:val="24"/>
          </w:rPr>
          <w:t>35506996</w:t>
        </w:r>
      </w:hyperlink>
      <w:r w:rsidRPr="00A952C7">
        <w:rPr>
          <w:rStyle w:val="HTMLCite"/>
          <w:rFonts w:ascii="Times New Roman" w:hAnsi="Times New Roman" w:cs="Times New Roman"/>
          <w:i w:val="0"/>
          <w:iCs w:val="0"/>
          <w:color w:val="000000" w:themeColor="text1"/>
          <w:sz w:val="24"/>
          <w:szCs w:val="24"/>
        </w:rPr>
        <w:t>. </w:t>
      </w:r>
      <w:hyperlink r:id="rId17" w:tooltip="S2CID (identifier)" w:history="1">
        <w:r w:rsidRPr="00A952C7">
          <w:rPr>
            <w:rStyle w:val="Hyperlink"/>
            <w:rFonts w:ascii="Times New Roman" w:hAnsi="Times New Roman" w:cs="Times New Roman"/>
            <w:i/>
            <w:iCs/>
            <w:color w:val="000000" w:themeColor="text1"/>
            <w:sz w:val="24"/>
            <w:szCs w:val="24"/>
          </w:rPr>
          <w:t>S2CID</w:t>
        </w:r>
      </w:hyperlink>
      <w:r w:rsidRPr="00A952C7">
        <w:rPr>
          <w:rStyle w:val="HTMLCite"/>
          <w:rFonts w:ascii="Times New Roman" w:hAnsi="Times New Roman" w:cs="Times New Roman"/>
          <w:i w:val="0"/>
          <w:iCs w:val="0"/>
          <w:color w:val="000000" w:themeColor="text1"/>
          <w:sz w:val="24"/>
          <w:szCs w:val="24"/>
        </w:rPr>
        <w:t> </w:t>
      </w:r>
      <w:hyperlink r:id="rId18" w:history="1">
        <w:r w:rsidRPr="00A952C7">
          <w:rPr>
            <w:rStyle w:val="Hyperlink"/>
            <w:rFonts w:ascii="Times New Roman" w:hAnsi="Times New Roman" w:cs="Times New Roman"/>
            <w:i/>
            <w:iCs/>
            <w:color w:val="000000" w:themeColor="text1"/>
            <w:sz w:val="24"/>
            <w:szCs w:val="24"/>
          </w:rPr>
          <w:t>248515288</w:t>
        </w:r>
      </w:hyperlink>
    </w:p>
    <w:p w14:paraId="1A391B25" w14:textId="77777777" w:rsidR="00FA5400" w:rsidRPr="00A952C7" w:rsidRDefault="00FA5400" w:rsidP="004C1D0E">
      <w:pPr>
        <w:spacing w:before="240" w:after="240" w:line="360" w:lineRule="auto"/>
        <w:ind w:left="720" w:hanging="720"/>
        <w:jc w:val="both"/>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 xml:space="preserve">Kaur, C., Kumar, S., &amp; Krishna Raj, S. (2015). Association of a distinct strain of </w:t>
      </w:r>
      <w:proofErr w:type="spellStart"/>
      <w:r w:rsidRPr="00A952C7">
        <w:rPr>
          <w:rFonts w:ascii="Times New Roman" w:eastAsia="Times New Roman" w:hAnsi="Times New Roman" w:cs="Times New Roman"/>
          <w:color w:val="000000" w:themeColor="text1"/>
          <w:sz w:val="24"/>
          <w:szCs w:val="24"/>
          <w:lang w:bidi="ar-SA"/>
        </w:rPr>
        <w:t>Chilli</w:t>
      </w:r>
      <w:proofErr w:type="spellEnd"/>
      <w:r w:rsidRPr="00A952C7">
        <w:rPr>
          <w:rFonts w:ascii="Times New Roman" w:eastAsia="Times New Roman" w:hAnsi="Times New Roman" w:cs="Times New Roman"/>
          <w:color w:val="000000" w:themeColor="text1"/>
          <w:sz w:val="24"/>
          <w:szCs w:val="24"/>
          <w:lang w:bidi="ar-SA"/>
        </w:rPr>
        <w:t xml:space="preserve"> </w:t>
      </w:r>
      <w:proofErr w:type="spellStart"/>
      <w:r w:rsidRPr="00A952C7">
        <w:rPr>
          <w:rFonts w:ascii="Times New Roman" w:eastAsia="Times New Roman" w:hAnsi="Times New Roman" w:cs="Times New Roman"/>
          <w:color w:val="000000" w:themeColor="text1"/>
          <w:sz w:val="24"/>
          <w:szCs w:val="24"/>
          <w:lang w:bidi="ar-SA"/>
        </w:rPr>
        <w:t>veinal</w:t>
      </w:r>
      <w:proofErr w:type="spellEnd"/>
      <w:r w:rsidRPr="00A952C7">
        <w:rPr>
          <w:rFonts w:ascii="Times New Roman" w:eastAsia="Times New Roman" w:hAnsi="Times New Roman" w:cs="Times New Roman"/>
          <w:color w:val="000000" w:themeColor="text1"/>
          <w:sz w:val="24"/>
          <w:szCs w:val="24"/>
          <w:lang w:bidi="ar-SA"/>
        </w:rPr>
        <w:t xml:space="preserve"> mottle virus with mottling and distortion disease of Datura </w:t>
      </w:r>
      <w:proofErr w:type="spellStart"/>
      <w:r w:rsidRPr="00A952C7">
        <w:rPr>
          <w:rFonts w:ascii="Times New Roman" w:eastAsia="Times New Roman" w:hAnsi="Times New Roman" w:cs="Times New Roman"/>
          <w:color w:val="000000" w:themeColor="text1"/>
          <w:sz w:val="24"/>
          <w:szCs w:val="24"/>
          <w:lang w:bidi="ar-SA"/>
        </w:rPr>
        <w:t>inoxia</w:t>
      </w:r>
      <w:proofErr w:type="spellEnd"/>
      <w:r w:rsidRPr="00A952C7">
        <w:rPr>
          <w:rFonts w:ascii="Times New Roman" w:eastAsia="Times New Roman" w:hAnsi="Times New Roman" w:cs="Times New Roman"/>
          <w:color w:val="000000" w:themeColor="text1"/>
          <w:sz w:val="24"/>
          <w:szCs w:val="24"/>
          <w:lang w:bidi="ar-SA"/>
        </w:rPr>
        <w:t xml:space="preserve"> in India. Archives of Phytopathology and Plant Protection, 48, 545–554. </w:t>
      </w:r>
      <w:proofErr w:type="spellStart"/>
      <w:r w:rsidRPr="00A952C7">
        <w:rPr>
          <w:rFonts w:ascii="Times New Roman" w:eastAsia="Times New Roman" w:hAnsi="Times New Roman" w:cs="Times New Roman"/>
          <w:color w:val="000000" w:themeColor="text1"/>
          <w:sz w:val="24"/>
          <w:szCs w:val="24"/>
          <w:lang w:bidi="ar-SA"/>
        </w:rPr>
        <w:t>doi</w:t>
      </w:r>
      <w:proofErr w:type="spellEnd"/>
      <w:r w:rsidRPr="00A952C7">
        <w:rPr>
          <w:rFonts w:ascii="Times New Roman" w:eastAsia="Times New Roman" w:hAnsi="Times New Roman" w:cs="Times New Roman"/>
          <w:color w:val="000000" w:themeColor="text1"/>
          <w:sz w:val="24"/>
          <w:szCs w:val="24"/>
          <w:lang w:bidi="ar-SA"/>
        </w:rPr>
        <w:t>: 10.1080/03235408.2015.1052260</w:t>
      </w:r>
    </w:p>
    <w:p w14:paraId="1BD31D5B" w14:textId="77777777" w:rsidR="00FA5400" w:rsidRPr="00A952C7" w:rsidRDefault="00FA5400" w:rsidP="004C1D0E">
      <w:pPr>
        <w:spacing w:before="240" w:after="240" w:line="360" w:lineRule="auto"/>
        <w:ind w:left="720" w:hanging="720"/>
        <w:jc w:val="both"/>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King, A. M. Q., Lefkowitz, E., Adams, M. J., &amp; C</w:t>
      </w:r>
      <w:r w:rsidR="004C1D0E" w:rsidRPr="00A952C7">
        <w:rPr>
          <w:rFonts w:ascii="Times New Roman" w:eastAsia="Times New Roman" w:hAnsi="Times New Roman" w:cs="Times New Roman"/>
          <w:color w:val="000000" w:themeColor="text1"/>
          <w:sz w:val="24"/>
          <w:szCs w:val="24"/>
          <w:lang w:bidi="ar-SA"/>
        </w:rPr>
        <w:t xml:space="preserve">arstens, E. B. (Eds.). (2011). </w:t>
      </w:r>
      <w:r w:rsidRPr="00A952C7">
        <w:rPr>
          <w:rFonts w:ascii="Times New Roman" w:eastAsia="Times New Roman" w:hAnsi="Times New Roman" w:cs="Times New Roman"/>
          <w:color w:val="000000" w:themeColor="text1"/>
          <w:sz w:val="24"/>
          <w:szCs w:val="24"/>
          <w:lang w:bidi="ar-SA"/>
        </w:rPr>
        <w:t>Virus taxonomy: 9th report of the International Committee on Taxonomy of Vir</w:t>
      </w:r>
      <w:r w:rsidR="004C1D0E" w:rsidRPr="00A952C7">
        <w:rPr>
          <w:rFonts w:ascii="Times New Roman" w:eastAsia="Times New Roman" w:hAnsi="Times New Roman" w:cs="Times New Roman"/>
          <w:color w:val="000000" w:themeColor="text1"/>
          <w:sz w:val="24"/>
          <w:szCs w:val="24"/>
          <w:lang w:bidi="ar-SA"/>
        </w:rPr>
        <w:t>uses</w:t>
      </w:r>
      <w:r w:rsidRPr="00A952C7">
        <w:rPr>
          <w:rFonts w:ascii="Times New Roman" w:eastAsia="Times New Roman" w:hAnsi="Times New Roman" w:cs="Times New Roman"/>
          <w:color w:val="000000" w:themeColor="text1"/>
          <w:sz w:val="24"/>
          <w:szCs w:val="24"/>
          <w:lang w:bidi="ar-SA"/>
        </w:rPr>
        <w:t>. Elsevier.</w:t>
      </w:r>
    </w:p>
    <w:p w14:paraId="0D19E768" w14:textId="77777777" w:rsidR="00FA5400" w:rsidRPr="00A952C7" w:rsidRDefault="00FA5400" w:rsidP="004C1D0E">
      <w:pPr>
        <w:spacing w:before="240" w:after="240" w:line="360" w:lineRule="auto"/>
        <w:ind w:left="720" w:hanging="720"/>
        <w:jc w:val="both"/>
        <w:rPr>
          <w:rFonts w:ascii="Times New Roman" w:eastAsia="Times New Roman" w:hAnsi="Times New Roman" w:cs="Times New Roman"/>
          <w:color w:val="000000" w:themeColor="text1"/>
          <w:sz w:val="24"/>
          <w:szCs w:val="24"/>
          <w:lang w:bidi="ar-SA"/>
        </w:rPr>
      </w:pPr>
      <w:proofErr w:type="spellStart"/>
      <w:r w:rsidRPr="00A952C7">
        <w:rPr>
          <w:rFonts w:ascii="Times New Roman" w:eastAsia="Times New Roman" w:hAnsi="Times New Roman" w:cs="Times New Roman"/>
          <w:color w:val="000000" w:themeColor="text1"/>
          <w:sz w:val="24"/>
          <w:szCs w:val="24"/>
          <w:lang w:bidi="ar-SA"/>
        </w:rPr>
        <w:t>Krishnareddy</w:t>
      </w:r>
      <w:proofErr w:type="spellEnd"/>
      <w:r w:rsidRPr="00A952C7">
        <w:rPr>
          <w:rFonts w:ascii="Times New Roman" w:eastAsia="Times New Roman" w:hAnsi="Times New Roman" w:cs="Times New Roman"/>
          <w:color w:val="000000" w:themeColor="text1"/>
          <w:sz w:val="24"/>
          <w:szCs w:val="24"/>
          <w:lang w:bidi="ar-SA"/>
        </w:rPr>
        <w:t xml:space="preserve">, M., Usha Rani, R., Anil Kumar, K. S., Madhavi Reddy, K., &amp; </w:t>
      </w:r>
      <w:proofErr w:type="spellStart"/>
      <w:r w:rsidRPr="00A952C7">
        <w:rPr>
          <w:rFonts w:ascii="Times New Roman" w:eastAsia="Times New Roman" w:hAnsi="Times New Roman" w:cs="Times New Roman"/>
          <w:color w:val="000000" w:themeColor="text1"/>
          <w:sz w:val="24"/>
          <w:szCs w:val="24"/>
          <w:lang w:bidi="ar-SA"/>
        </w:rPr>
        <w:t>Pappu</w:t>
      </w:r>
      <w:proofErr w:type="spellEnd"/>
      <w:r w:rsidRPr="00A952C7">
        <w:rPr>
          <w:rFonts w:ascii="Times New Roman" w:eastAsia="Times New Roman" w:hAnsi="Times New Roman" w:cs="Times New Roman"/>
          <w:color w:val="000000" w:themeColor="text1"/>
          <w:sz w:val="24"/>
          <w:szCs w:val="24"/>
          <w:lang w:bidi="ar-SA"/>
        </w:rPr>
        <w:t xml:space="preserve">, H. R. (2008). Capsicum chlorosis virus (Genus </w:t>
      </w:r>
      <w:proofErr w:type="spellStart"/>
      <w:r w:rsidRPr="00A952C7">
        <w:rPr>
          <w:rFonts w:ascii="Times New Roman" w:eastAsia="Times New Roman" w:hAnsi="Times New Roman" w:cs="Times New Roman"/>
          <w:color w:val="000000" w:themeColor="text1"/>
          <w:sz w:val="24"/>
          <w:szCs w:val="24"/>
          <w:lang w:bidi="ar-SA"/>
        </w:rPr>
        <w:t>Tospovirus</w:t>
      </w:r>
      <w:proofErr w:type="spellEnd"/>
      <w:r w:rsidRPr="00A952C7">
        <w:rPr>
          <w:rFonts w:ascii="Times New Roman" w:eastAsia="Times New Roman" w:hAnsi="Times New Roman" w:cs="Times New Roman"/>
          <w:color w:val="000000" w:themeColor="text1"/>
          <w:sz w:val="24"/>
          <w:szCs w:val="24"/>
          <w:lang w:bidi="ar-SA"/>
        </w:rPr>
        <w:t>) infecting chili pepper (Capsicum annuum) in India. Plant Disease, 92, 1469.</w:t>
      </w:r>
    </w:p>
    <w:p w14:paraId="35CF2EDD" w14:textId="77777777" w:rsidR="00FA5400" w:rsidRPr="00A952C7" w:rsidRDefault="004C1D0E" w:rsidP="004C1D0E">
      <w:pPr>
        <w:spacing w:before="240" w:after="240" w:line="360" w:lineRule="auto"/>
        <w:ind w:left="720" w:hanging="720"/>
        <w:jc w:val="both"/>
        <w:rPr>
          <w:rFonts w:ascii="Times New Roman" w:eastAsia="Times New Roman" w:hAnsi="Times New Roman" w:cs="Times New Roman"/>
          <w:color w:val="000000" w:themeColor="text1"/>
          <w:sz w:val="24"/>
          <w:szCs w:val="24"/>
          <w:lang w:bidi="ar-SA"/>
        </w:rPr>
      </w:pPr>
      <w:proofErr w:type="spellStart"/>
      <w:r w:rsidRPr="00A952C7">
        <w:rPr>
          <w:rFonts w:ascii="Times New Roman" w:eastAsia="Times New Roman" w:hAnsi="Times New Roman" w:cs="Times New Roman"/>
          <w:color w:val="000000" w:themeColor="text1"/>
          <w:sz w:val="24"/>
          <w:szCs w:val="24"/>
          <w:lang w:bidi="ar-SA"/>
        </w:rPr>
        <w:t>Moury</w:t>
      </w:r>
      <w:proofErr w:type="spellEnd"/>
      <w:r w:rsidRPr="00A952C7">
        <w:rPr>
          <w:rFonts w:ascii="Times New Roman" w:eastAsia="Times New Roman" w:hAnsi="Times New Roman" w:cs="Times New Roman"/>
          <w:color w:val="000000" w:themeColor="text1"/>
          <w:sz w:val="24"/>
          <w:szCs w:val="24"/>
          <w:lang w:bidi="ar-SA"/>
        </w:rPr>
        <w:t xml:space="preserve">, B., </w:t>
      </w:r>
      <w:proofErr w:type="spellStart"/>
      <w:r w:rsidRPr="00A952C7">
        <w:rPr>
          <w:rFonts w:ascii="Times New Roman" w:eastAsia="Times New Roman" w:hAnsi="Times New Roman" w:cs="Times New Roman"/>
          <w:color w:val="000000" w:themeColor="text1"/>
          <w:sz w:val="24"/>
          <w:szCs w:val="24"/>
          <w:lang w:bidi="ar-SA"/>
        </w:rPr>
        <w:t>Palloix</w:t>
      </w:r>
      <w:proofErr w:type="spellEnd"/>
      <w:r w:rsidRPr="00A952C7">
        <w:rPr>
          <w:rFonts w:ascii="Times New Roman" w:eastAsia="Times New Roman" w:hAnsi="Times New Roman" w:cs="Times New Roman"/>
          <w:color w:val="000000" w:themeColor="text1"/>
          <w:sz w:val="24"/>
          <w:szCs w:val="24"/>
          <w:lang w:bidi="ar-SA"/>
        </w:rPr>
        <w:t xml:space="preserve">, A., </w:t>
      </w:r>
      <w:proofErr w:type="spellStart"/>
      <w:r w:rsidRPr="00A952C7">
        <w:rPr>
          <w:rFonts w:ascii="Times New Roman" w:eastAsia="Times New Roman" w:hAnsi="Times New Roman" w:cs="Times New Roman"/>
          <w:color w:val="000000" w:themeColor="text1"/>
          <w:sz w:val="24"/>
          <w:szCs w:val="24"/>
          <w:lang w:bidi="ar-SA"/>
        </w:rPr>
        <w:t>Caranta</w:t>
      </w:r>
      <w:proofErr w:type="spellEnd"/>
      <w:r w:rsidRPr="00A952C7">
        <w:rPr>
          <w:rFonts w:ascii="Times New Roman" w:eastAsia="Times New Roman" w:hAnsi="Times New Roman" w:cs="Times New Roman"/>
          <w:color w:val="000000" w:themeColor="text1"/>
          <w:sz w:val="24"/>
          <w:szCs w:val="24"/>
          <w:lang w:bidi="ar-SA"/>
        </w:rPr>
        <w:t xml:space="preserve">, C., </w:t>
      </w:r>
      <w:proofErr w:type="spellStart"/>
      <w:r w:rsidRPr="00A952C7">
        <w:rPr>
          <w:rFonts w:ascii="Times New Roman" w:eastAsia="Times New Roman" w:hAnsi="Times New Roman" w:cs="Times New Roman"/>
          <w:color w:val="000000" w:themeColor="text1"/>
          <w:sz w:val="24"/>
          <w:szCs w:val="24"/>
          <w:lang w:bidi="ar-SA"/>
        </w:rPr>
        <w:t>Gognalons</w:t>
      </w:r>
      <w:proofErr w:type="spellEnd"/>
      <w:r w:rsidRPr="00A952C7">
        <w:rPr>
          <w:rFonts w:ascii="Times New Roman" w:eastAsia="Times New Roman" w:hAnsi="Times New Roman" w:cs="Times New Roman"/>
          <w:color w:val="000000" w:themeColor="text1"/>
          <w:sz w:val="24"/>
          <w:szCs w:val="24"/>
          <w:lang w:bidi="ar-SA"/>
        </w:rPr>
        <w:t xml:space="preserve">, P., </w:t>
      </w:r>
      <w:proofErr w:type="spellStart"/>
      <w:r w:rsidRPr="00A952C7">
        <w:rPr>
          <w:rFonts w:ascii="Times New Roman" w:eastAsia="Times New Roman" w:hAnsi="Times New Roman" w:cs="Times New Roman"/>
          <w:color w:val="000000" w:themeColor="text1"/>
          <w:sz w:val="24"/>
          <w:szCs w:val="24"/>
          <w:lang w:bidi="ar-SA"/>
        </w:rPr>
        <w:t>Souche</w:t>
      </w:r>
      <w:proofErr w:type="spellEnd"/>
      <w:r w:rsidRPr="00A952C7">
        <w:rPr>
          <w:rFonts w:ascii="Times New Roman" w:eastAsia="Times New Roman" w:hAnsi="Times New Roman" w:cs="Times New Roman"/>
          <w:color w:val="000000" w:themeColor="text1"/>
          <w:sz w:val="24"/>
          <w:szCs w:val="24"/>
          <w:lang w:bidi="ar-SA"/>
        </w:rPr>
        <w:t xml:space="preserve">, S., </w:t>
      </w:r>
      <w:proofErr w:type="spellStart"/>
      <w:r w:rsidRPr="00A952C7">
        <w:rPr>
          <w:rFonts w:ascii="Times New Roman" w:eastAsia="Times New Roman" w:hAnsi="Times New Roman" w:cs="Times New Roman"/>
          <w:color w:val="000000" w:themeColor="text1"/>
          <w:sz w:val="24"/>
          <w:szCs w:val="24"/>
          <w:lang w:bidi="ar-SA"/>
        </w:rPr>
        <w:t>Gebre</w:t>
      </w:r>
      <w:proofErr w:type="spellEnd"/>
      <w:r w:rsidRPr="00A952C7">
        <w:rPr>
          <w:rFonts w:ascii="Times New Roman" w:eastAsia="Times New Roman" w:hAnsi="Times New Roman" w:cs="Times New Roman"/>
          <w:color w:val="000000" w:themeColor="text1"/>
          <w:sz w:val="24"/>
          <w:szCs w:val="24"/>
          <w:lang w:bidi="ar-SA"/>
        </w:rPr>
        <w:t xml:space="preserve"> Selassie, K., &amp; </w:t>
      </w:r>
      <w:proofErr w:type="spellStart"/>
      <w:r w:rsidRPr="00A952C7">
        <w:rPr>
          <w:rFonts w:ascii="Times New Roman" w:eastAsia="Times New Roman" w:hAnsi="Times New Roman" w:cs="Times New Roman"/>
          <w:color w:val="000000" w:themeColor="text1"/>
          <w:sz w:val="24"/>
          <w:szCs w:val="24"/>
          <w:lang w:bidi="ar-SA"/>
        </w:rPr>
        <w:t>Marchoux</w:t>
      </w:r>
      <w:proofErr w:type="spellEnd"/>
      <w:r w:rsidRPr="00A952C7">
        <w:rPr>
          <w:rFonts w:ascii="Times New Roman" w:eastAsia="Times New Roman" w:hAnsi="Times New Roman" w:cs="Times New Roman"/>
          <w:color w:val="000000" w:themeColor="text1"/>
          <w:sz w:val="24"/>
          <w:szCs w:val="24"/>
          <w:lang w:bidi="ar-SA"/>
        </w:rPr>
        <w:t xml:space="preserve">, G. (2005). Serological, molecular, and pathotype diversity of Pepper </w:t>
      </w:r>
      <w:proofErr w:type="spellStart"/>
      <w:r w:rsidRPr="00A952C7">
        <w:rPr>
          <w:rFonts w:ascii="Times New Roman" w:eastAsia="Times New Roman" w:hAnsi="Times New Roman" w:cs="Times New Roman"/>
          <w:color w:val="000000" w:themeColor="text1"/>
          <w:sz w:val="24"/>
          <w:szCs w:val="24"/>
          <w:lang w:bidi="ar-SA"/>
        </w:rPr>
        <w:t>veinal</w:t>
      </w:r>
      <w:proofErr w:type="spellEnd"/>
      <w:r w:rsidRPr="00A952C7">
        <w:rPr>
          <w:rFonts w:ascii="Times New Roman" w:eastAsia="Times New Roman" w:hAnsi="Times New Roman" w:cs="Times New Roman"/>
          <w:color w:val="000000" w:themeColor="text1"/>
          <w:sz w:val="24"/>
          <w:szCs w:val="24"/>
          <w:lang w:bidi="ar-SA"/>
        </w:rPr>
        <w:t xml:space="preserve"> mottle virus and Chili </w:t>
      </w:r>
      <w:proofErr w:type="spellStart"/>
      <w:r w:rsidRPr="00A952C7">
        <w:rPr>
          <w:rFonts w:ascii="Times New Roman" w:eastAsia="Times New Roman" w:hAnsi="Times New Roman" w:cs="Times New Roman"/>
          <w:color w:val="000000" w:themeColor="text1"/>
          <w:sz w:val="24"/>
          <w:szCs w:val="24"/>
          <w:lang w:bidi="ar-SA"/>
        </w:rPr>
        <w:t>veinal</w:t>
      </w:r>
      <w:proofErr w:type="spellEnd"/>
      <w:r w:rsidRPr="00A952C7">
        <w:rPr>
          <w:rFonts w:ascii="Times New Roman" w:eastAsia="Times New Roman" w:hAnsi="Times New Roman" w:cs="Times New Roman"/>
          <w:color w:val="000000" w:themeColor="text1"/>
          <w:sz w:val="24"/>
          <w:szCs w:val="24"/>
          <w:lang w:bidi="ar-SA"/>
        </w:rPr>
        <w:t xml:space="preserve"> mottle virus. Phytopathology, 95, 227-232.</w:t>
      </w:r>
    </w:p>
    <w:p w14:paraId="6845A2F5" w14:textId="77777777" w:rsidR="00FA5400" w:rsidRPr="00A952C7" w:rsidRDefault="00FA5400" w:rsidP="004C1D0E">
      <w:pPr>
        <w:spacing w:before="240" w:after="240" w:line="360" w:lineRule="auto"/>
        <w:ind w:left="720" w:hanging="720"/>
        <w:jc w:val="both"/>
        <w:rPr>
          <w:rFonts w:ascii="Times New Roman" w:eastAsia="Times New Roman" w:hAnsi="Times New Roman" w:cs="Times New Roman"/>
          <w:color w:val="000000" w:themeColor="text1"/>
          <w:sz w:val="24"/>
          <w:szCs w:val="24"/>
          <w:lang w:bidi="ar-SA"/>
        </w:rPr>
      </w:pPr>
      <w:proofErr w:type="spellStart"/>
      <w:r w:rsidRPr="00A952C7">
        <w:rPr>
          <w:rFonts w:ascii="Times New Roman" w:eastAsia="Times New Roman" w:hAnsi="Times New Roman" w:cs="Times New Roman"/>
          <w:color w:val="000000" w:themeColor="text1"/>
          <w:sz w:val="24"/>
          <w:szCs w:val="24"/>
          <w:lang w:bidi="ar-SA"/>
        </w:rPr>
        <w:lastRenderedPageBreak/>
        <w:t>Nono-Womdim</w:t>
      </w:r>
      <w:proofErr w:type="spellEnd"/>
      <w:r w:rsidRPr="00A952C7">
        <w:rPr>
          <w:rFonts w:ascii="Times New Roman" w:eastAsia="Times New Roman" w:hAnsi="Times New Roman" w:cs="Times New Roman"/>
          <w:color w:val="000000" w:themeColor="text1"/>
          <w:sz w:val="24"/>
          <w:szCs w:val="24"/>
          <w:lang w:bidi="ar-SA"/>
        </w:rPr>
        <w:t xml:space="preserve">, R., </w:t>
      </w:r>
      <w:proofErr w:type="spellStart"/>
      <w:r w:rsidRPr="00A952C7">
        <w:rPr>
          <w:rFonts w:ascii="Times New Roman" w:eastAsia="Times New Roman" w:hAnsi="Times New Roman" w:cs="Times New Roman"/>
          <w:color w:val="000000" w:themeColor="text1"/>
          <w:sz w:val="24"/>
          <w:szCs w:val="24"/>
          <w:lang w:bidi="ar-SA"/>
        </w:rPr>
        <w:t>Swai</w:t>
      </w:r>
      <w:proofErr w:type="spellEnd"/>
      <w:r w:rsidRPr="00A952C7">
        <w:rPr>
          <w:rFonts w:ascii="Times New Roman" w:eastAsia="Times New Roman" w:hAnsi="Times New Roman" w:cs="Times New Roman"/>
          <w:color w:val="000000" w:themeColor="text1"/>
          <w:sz w:val="24"/>
          <w:szCs w:val="24"/>
          <w:lang w:bidi="ar-SA"/>
        </w:rPr>
        <w:t xml:space="preserve">, I. S., Chadha, M. L., </w:t>
      </w:r>
      <w:proofErr w:type="spellStart"/>
      <w:r w:rsidRPr="00A952C7">
        <w:rPr>
          <w:rFonts w:ascii="Times New Roman" w:eastAsia="Times New Roman" w:hAnsi="Times New Roman" w:cs="Times New Roman"/>
          <w:color w:val="000000" w:themeColor="text1"/>
          <w:sz w:val="24"/>
          <w:szCs w:val="24"/>
          <w:lang w:bidi="ar-SA"/>
        </w:rPr>
        <w:t>Gebre</w:t>
      </w:r>
      <w:proofErr w:type="spellEnd"/>
      <w:r w:rsidRPr="00A952C7">
        <w:rPr>
          <w:rFonts w:ascii="Times New Roman" w:eastAsia="Times New Roman" w:hAnsi="Times New Roman" w:cs="Times New Roman"/>
          <w:color w:val="000000" w:themeColor="text1"/>
          <w:sz w:val="24"/>
          <w:szCs w:val="24"/>
          <w:lang w:bidi="ar-SA"/>
        </w:rPr>
        <w:t xml:space="preserve">-Selassie, K., &amp; </w:t>
      </w:r>
      <w:proofErr w:type="spellStart"/>
      <w:r w:rsidRPr="00A952C7">
        <w:rPr>
          <w:rFonts w:ascii="Times New Roman" w:eastAsia="Times New Roman" w:hAnsi="Times New Roman" w:cs="Times New Roman"/>
          <w:color w:val="000000" w:themeColor="text1"/>
          <w:sz w:val="24"/>
          <w:szCs w:val="24"/>
          <w:lang w:bidi="ar-SA"/>
        </w:rPr>
        <w:t>Marchoux</w:t>
      </w:r>
      <w:proofErr w:type="spellEnd"/>
      <w:r w:rsidRPr="00A952C7">
        <w:rPr>
          <w:rFonts w:ascii="Times New Roman" w:eastAsia="Times New Roman" w:hAnsi="Times New Roman" w:cs="Times New Roman"/>
          <w:color w:val="000000" w:themeColor="text1"/>
          <w:sz w:val="24"/>
          <w:szCs w:val="24"/>
          <w:lang w:bidi="ar-SA"/>
        </w:rPr>
        <w:t>, G. (2001). Occurrence of</w:t>
      </w:r>
      <w:r w:rsidR="004C1D0E" w:rsidRPr="00A952C7">
        <w:rPr>
          <w:rFonts w:ascii="Times New Roman" w:eastAsia="Times New Roman" w:hAnsi="Times New Roman" w:cs="Times New Roman"/>
          <w:color w:val="000000" w:themeColor="text1"/>
          <w:sz w:val="24"/>
          <w:szCs w:val="24"/>
          <w:lang w:bidi="ar-SA"/>
        </w:rPr>
        <w:t xml:space="preserve"> </w:t>
      </w:r>
      <w:proofErr w:type="spellStart"/>
      <w:r w:rsidR="004C1D0E" w:rsidRPr="00A952C7">
        <w:rPr>
          <w:rFonts w:ascii="Times New Roman" w:eastAsia="Times New Roman" w:hAnsi="Times New Roman" w:cs="Times New Roman"/>
          <w:color w:val="000000" w:themeColor="text1"/>
          <w:sz w:val="24"/>
          <w:szCs w:val="24"/>
          <w:lang w:bidi="ar-SA"/>
        </w:rPr>
        <w:t>Chilli</w:t>
      </w:r>
      <w:proofErr w:type="spellEnd"/>
      <w:r w:rsidR="004C1D0E" w:rsidRPr="00A952C7">
        <w:rPr>
          <w:rFonts w:ascii="Times New Roman" w:eastAsia="Times New Roman" w:hAnsi="Times New Roman" w:cs="Times New Roman"/>
          <w:color w:val="000000" w:themeColor="text1"/>
          <w:sz w:val="24"/>
          <w:szCs w:val="24"/>
          <w:lang w:bidi="ar-SA"/>
        </w:rPr>
        <w:t xml:space="preserve"> </w:t>
      </w:r>
      <w:proofErr w:type="spellStart"/>
      <w:r w:rsidR="004C1D0E" w:rsidRPr="00A952C7">
        <w:rPr>
          <w:rFonts w:ascii="Times New Roman" w:eastAsia="Times New Roman" w:hAnsi="Times New Roman" w:cs="Times New Roman"/>
          <w:color w:val="000000" w:themeColor="text1"/>
          <w:sz w:val="24"/>
          <w:szCs w:val="24"/>
          <w:lang w:bidi="ar-SA"/>
        </w:rPr>
        <w:t>veinal</w:t>
      </w:r>
      <w:proofErr w:type="spellEnd"/>
      <w:r w:rsidR="004C1D0E" w:rsidRPr="00A952C7">
        <w:rPr>
          <w:rFonts w:ascii="Times New Roman" w:eastAsia="Times New Roman" w:hAnsi="Times New Roman" w:cs="Times New Roman"/>
          <w:color w:val="000000" w:themeColor="text1"/>
          <w:sz w:val="24"/>
          <w:szCs w:val="24"/>
          <w:lang w:bidi="ar-SA"/>
        </w:rPr>
        <w:t xml:space="preserve"> mottle virus in </w:t>
      </w:r>
      <w:r w:rsidR="004C1D0E" w:rsidRPr="00A952C7">
        <w:rPr>
          <w:rFonts w:ascii="Times New Roman" w:eastAsia="Times New Roman" w:hAnsi="Times New Roman" w:cs="Times New Roman"/>
          <w:i/>
          <w:iCs/>
          <w:color w:val="000000" w:themeColor="text1"/>
          <w:sz w:val="24"/>
          <w:szCs w:val="24"/>
          <w:lang w:bidi="ar-SA"/>
        </w:rPr>
        <w:t xml:space="preserve">Solanum </w:t>
      </w:r>
      <w:proofErr w:type="spellStart"/>
      <w:r w:rsidR="004C1D0E" w:rsidRPr="00A952C7">
        <w:rPr>
          <w:rFonts w:ascii="Times New Roman" w:eastAsia="Times New Roman" w:hAnsi="Times New Roman" w:cs="Times New Roman"/>
          <w:i/>
          <w:iCs/>
          <w:color w:val="000000" w:themeColor="text1"/>
          <w:sz w:val="24"/>
          <w:szCs w:val="24"/>
          <w:lang w:bidi="ar-SA"/>
        </w:rPr>
        <w:t>aethiopicum</w:t>
      </w:r>
      <w:proofErr w:type="spellEnd"/>
      <w:r w:rsidR="004C1D0E" w:rsidRPr="00A952C7">
        <w:rPr>
          <w:rFonts w:ascii="Times New Roman" w:eastAsia="Times New Roman" w:hAnsi="Times New Roman" w:cs="Times New Roman"/>
          <w:color w:val="000000" w:themeColor="text1"/>
          <w:sz w:val="24"/>
          <w:szCs w:val="24"/>
          <w:lang w:bidi="ar-SA"/>
        </w:rPr>
        <w:t xml:space="preserve"> in Tanzania. </w:t>
      </w:r>
      <w:r w:rsidR="004C1D0E" w:rsidRPr="00A952C7">
        <w:rPr>
          <w:rFonts w:ascii="Times New Roman" w:eastAsia="Times New Roman" w:hAnsi="Times New Roman" w:cs="Times New Roman"/>
          <w:i/>
          <w:iCs/>
          <w:color w:val="000000" w:themeColor="text1"/>
          <w:sz w:val="24"/>
          <w:szCs w:val="24"/>
          <w:lang w:bidi="ar-SA"/>
        </w:rPr>
        <w:t>Plant Disease</w:t>
      </w:r>
      <w:r w:rsidRPr="00A952C7">
        <w:rPr>
          <w:rFonts w:ascii="Times New Roman" w:eastAsia="Times New Roman" w:hAnsi="Times New Roman" w:cs="Times New Roman"/>
          <w:color w:val="000000" w:themeColor="text1"/>
          <w:sz w:val="24"/>
          <w:szCs w:val="24"/>
          <w:lang w:bidi="ar-SA"/>
        </w:rPr>
        <w:t xml:space="preserve">, 85(7), 801-801. </w:t>
      </w:r>
    </w:p>
    <w:p w14:paraId="52898691" w14:textId="77777777" w:rsidR="00FA5400" w:rsidRPr="00A952C7" w:rsidRDefault="004C1D0E" w:rsidP="004C1D0E">
      <w:pPr>
        <w:spacing w:before="240" w:after="240" w:line="360" w:lineRule="auto"/>
        <w:ind w:left="720" w:hanging="720"/>
        <w:jc w:val="both"/>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 xml:space="preserve">Shah, H., Yasmin, T., Fahim, M., Hameed, S., &amp; Haque, M. I. (2008). Transmission and host range studies of Pakistani isolate of </w:t>
      </w:r>
      <w:proofErr w:type="spellStart"/>
      <w:r w:rsidRPr="00A952C7">
        <w:rPr>
          <w:rFonts w:ascii="Times New Roman" w:eastAsia="Times New Roman" w:hAnsi="Times New Roman" w:cs="Times New Roman"/>
          <w:color w:val="000000" w:themeColor="text1"/>
          <w:sz w:val="24"/>
          <w:szCs w:val="24"/>
          <w:lang w:bidi="ar-SA"/>
        </w:rPr>
        <w:t>Chilli</w:t>
      </w:r>
      <w:proofErr w:type="spellEnd"/>
      <w:r w:rsidRPr="00A952C7">
        <w:rPr>
          <w:rFonts w:ascii="Times New Roman" w:eastAsia="Times New Roman" w:hAnsi="Times New Roman" w:cs="Times New Roman"/>
          <w:color w:val="000000" w:themeColor="text1"/>
          <w:sz w:val="24"/>
          <w:szCs w:val="24"/>
          <w:lang w:bidi="ar-SA"/>
        </w:rPr>
        <w:t xml:space="preserve"> </w:t>
      </w:r>
      <w:proofErr w:type="spellStart"/>
      <w:r w:rsidRPr="00A952C7">
        <w:rPr>
          <w:rFonts w:ascii="Times New Roman" w:eastAsia="Times New Roman" w:hAnsi="Times New Roman" w:cs="Times New Roman"/>
          <w:color w:val="000000" w:themeColor="text1"/>
          <w:sz w:val="24"/>
          <w:szCs w:val="24"/>
          <w:lang w:bidi="ar-SA"/>
        </w:rPr>
        <w:t>veinal</w:t>
      </w:r>
      <w:proofErr w:type="spellEnd"/>
      <w:r w:rsidRPr="00A952C7">
        <w:rPr>
          <w:rFonts w:ascii="Times New Roman" w:eastAsia="Times New Roman" w:hAnsi="Times New Roman" w:cs="Times New Roman"/>
          <w:color w:val="000000" w:themeColor="text1"/>
          <w:sz w:val="24"/>
          <w:szCs w:val="24"/>
          <w:lang w:bidi="ar-SA"/>
        </w:rPr>
        <w:t xml:space="preserve"> mottle virus. </w:t>
      </w:r>
      <w:r w:rsidRPr="00A952C7">
        <w:rPr>
          <w:rFonts w:ascii="Times New Roman" w:eastAsia="Times New Roman" w:hAnsi="Times New Roman" w:cs="Times New Roman"/>
          <w:i/>
          <w:iCs/>
          <w:color w:val="000000" w:themeColor="text1"/>
          <w:sz w:val="24"/>
          <w:szCs w:val="24"/>
          <w:lang w:bidi="ar-SA"/>
        </w:rPr>
        <w:t>Pakistan Journal of Botany</w:t>
      </w:r>
      <w:r w:rsidRPr="00A952C7">
        <w:rPr>
          <w:rFonts w:ascii="Times New Roman" w:eastAsia="Times New Roman" w:hAnsi="Times New Roman" w:cs="Times New Roman"/>
          <w:color w:val="000000" w:themeColor="text1"/>
          <w:sz w:val="24"/>
          <w:szCs w:val="24"/>
          <w:lang w:bidi="ar-SA"/>
        </w:rPr>
        <w:t>, 40, 2669–2681.</w:t>
      </w:r>
    </w:p>
    <w:p w14:paraId="00FC424B" w14:textId="77777777" w:rsidR="00FA5400" w:rsidRPr="00A952C7" w:rsidRDefault="00FA5400" w:rsidP="004C1D0E">
      <w:pPr>
        <w:spacing w:before="240" w:after="240" w:line="360" w:lineRule="auto"/>
        <w:ind w:left="720" w:hanging="720"/>
        <w:jc w:val="both"/>
        <w:rPr>
          <w:rFonts w:ascii="Times New Roman" w:eastAsia="Times New Roman" w:hAnsi="Times New Roman" w:cs="Times New Roman"/>
          <w:color w:val="000000" w:themeColor="text1"/>
          <w:sz w:val="24"/>
          <w:szCs w:val="24"/>
          <w:lang w:bidi="ar-SA"/>
        </w:rPr>
      </w:pPr>
      <w:proofErr w:type="spellStart"/>
      <w:r w:rsidRPr="00A952C7">
        <w:rPr>
          <w:rFonts w:ascii="Times New Roman" w:eastAsia="Times New Roman" w:hAnsi="Times New Roman" w:cs="Times New Roman"/>
          <w:color w:val="000000" w:themeColor="text1"/>
          <w:sz w:val="24"/>
          <w:szCs w:val="24"/>
          <w:lang w:bidi="ar-SA"/>
        </w:rPr>
        <w:t>Taufik</w:t>
      </w:r>
      <w:proofErr w:type="spellEnd"/>
      <w:r w:rsidRPr="00A952C7">
        <w:rPr>
          <w:rFonts w:ascii="Times New Roman" w:eastAsia="Times New Roman" w:hAnsi="Times New Roman" w:cs="Times New Roman"/>
          <w:color w:val="000000" w:themeColor="text1"/>
          <w:sz w:val="24"/>
          <w:szCs w:val="24"/>
          <w:lang w:bidi="ar-SA"/>
        </w:rPr>
        <w:t xml:space="preserve">, M., </w:t>
      </w:r>
      <w:proofErr w:type="spellStart"/>
      <w:r w:rsidRPr="00A952C7">
        <w:rPr>
          <w:rFonts w:ascii="Times New Roman" w:eastAsia="Times New Roman" w:hAnsi="Times New Roman" w:cs="Times New Roman"/>
          <w:color w:val="000000" w:themeColor="text1"/>
          <w:sz w:val="24"/>
          <w:szCs w:val="24"/>
          <w:lang w:bidi="ar-SA"/>
        </w:rPr>
        <w:t>Astuti</w:t>
      </w:r>
      <w:proofErr w:type="spellEnd"/>
      <w:r w:rsidRPr="00A952C7">
        <w:rPr>
          <w:rFonts w:ascii="Times New Roman" w:eastAsia="Times New Roman" w:hAnsi="Times New Roman" w:cs="Times New Roman"/>
          <w:color w:val="000000" w:themeColor="text1"/>
          <w:sz w:val="24"/>
          <w:szCs w:val="24"/>
          <w:lang w:bidi="ar-SA"/>
        </w:rPr>
        <w:t xml:space="preserve">, A. P., &amp; </w:t>
      </w:r>
      <w:proofErr w:type="spellStart"/>
      <w:r w:rsidRPr="00A952C7">
        <w:rPr>
          <w:rFonts w:ascii="Times New Roman" w:eastAsia="Times New Roman" w:hAnsi="Times New Roman" w:cs="Times New Roman"/>
          <w:color w:val="000000" w:themeColor="text1"/>
          <w:sz w:val="24"/>
          <w:szCs w:val="24"/>
          <w:lang w:bidi="ar-SA"/>
        </w:rPr>
        <w:t>Hidayat</w:t>
      </w:r>
      <w:proofErr w:type="spellEnd"/>
      <w:r w:rsidRPr="00A952C7">
        <w:rPr>
          <w:rFonts w:ascii="Times New Roman" w:eastAsia="Times New Roman" w:hAnsi="Times New Roman" w:cs="Times New Roman"/>
          <w:color w:val="000000" w:themeColor="text1"/>
          <w:sz w:val="24"/>
          <w:szCs w:val="24"/>
          <w:lang w:bidi="ar-SA"/>
        </w:rPr>
        <w:t xml:space="preserve">, S. H. (2005). Survey of Cucumber mosaic virus and </w:t>
      </w:r>
      <w:proofErr w:type="spellStart"/>
      <w:r w:rsidRPr="00A952C7">
        <w:rPr>
          <w:rFonts w:ascii="Times New Roman" w:eastAsia="Times New Roman" w:hAnsi="Times New Roman" w:cs="Times New Roman"/>
          <w:color w:val="000000" w:themeColor="text1"/>
          <w:sz w:val="24"/>
          <w:szCs w:val="24"/>
          <w:lang w:bidi="ar-SA"/>
        </w:rPr>
        <w:t>Chilli</w:t>
      </w:r>
      <w:proofErr w:type="spellEnd"/>
      <w:r w:rsidRPr="00A952C7">
        <w:rPr>
          <w:rFonts w:ascii="Times New Roman" w:eastAsia="Times New Roman" w:hAnsi="Times New Roman" w:cs="Times New Roman"/>
          <w:color w:val="000000" w:themeColor="text1"/>
          <w:sz w:val="24"/>
          <w:szCs w:val="24"/>
          <w:lang w:bidi="ar-SA"/>
        </w:rPr>
        <w:t xml:space="preserve"> </w:t>
      </w:r>
      <w:proofErr w:type="spellStart"/>
      <w:r w:rsidRPr="00A952C7">
        <w:rPr>
          <w:rFonts w:ascii="Times New Roman" w:eastAsia="Times New Roman" w:hAnsi="Times New Roman" w:cs="Times New Roman"/>
          <w:color w:val="000000" w:themeColor="text1"/>
          <w:sz w:val="24"/>
          <w:szCs w:val="24"/>
          <w:lang w:bidi="ar-SA"/>
        </w:rPr>
        <w:t>veinal</w:t>
      </w:r>
      <w:proofErr w:type="spellEnd"/>
      <w:r w:rsidRPr="00A952C7">
        <w:rPr>
          <w:rFonts w:ascii="Times New Roman" w:eastAsia="Times New Roman" w:hAnsi="Times New Roman" w:cs="Times New Roman"/>
          <w:color w:val="000000" w:themeColor="text1"/>
          <w:sz w:val="24"/>
          <w:szCs w:val="24"/>
          <w:lang w:bidi="ar-SA"/>
        </w:rPr>
        <w:t xml:space="preserve"> mottle virus on </w:t>
      </w:r>
      <w:proofErr w:type="spellStart"/>
      <w:r w:rsidRPr="00A952C7">
        <w:rPr>
          <w:rFonts w:ascii="Times New Roman" w:eastAsia="Times New Roman" w:hAnsi="Times New Roman" w:cs="Times New Roman"/>
          <w:color w:val="000000" w:themeColor="text1"/>
          <w:sz w:val="24"/>
          <w:szCs w:val="24"/>
          <w:lang w:bidi="ar-SA"/>
        </w:rPr>
        <w:t>chilli</w:t>
      </w:r>
      <w:proofErr w:type="spellEnd"/>
      <w:r w:rsidRPr="00A952C7">
        <w:rPr>
          <w:rFonts w:ascii="Times New Roman" w:eastAsia="Times New Roman" w:hAnsi="Times New Roman" w:cs="Times New Roman"/>
          <w:color w:val="000000" w:themeColor="text1"/>
          <w:sz w:val="24"/>
          <w:szCs w:val="24"/>
          <w:lang w:bidi="ar-SA"/>
        </w:rPr>
        <w:t xml:space="preserve"> pepper and screening of resistance of </w:t>
      </w:r>
      <w:proofErr w:type="spellStart"/>
      <w:r w:rsidRPr="00A952C7">
        <w:rPr>
          <w:rFonts w:ascii="Times New Roman" w:eastAsia="Times New Roman" w:hAnsi="Times New Roman" w:cs="Times New Roman"/>
          <w:color w:val="000000" w:themeColor="text1"/>
          <w:sz w:val="24"/>
          <w:szCs w:val="24"/>
          <w:lang w:bidi="ar-SA"/>
        </w:rPr>
        <w:t>chilli</w:t>
      </w:r>
      <w:proofErr w:type="spellEnd"/>
      <w:r w:rsidRPr="00A952C7">
        <w:rPr>
          <w:rFonts w:ascii="Times New Roman" w:eastAsia="Times New Roman" w:hAnsi="Times New Roman" w:cs="Times New Roman"/>
          <w:color w:val="000000" w:themeColor="text1"/>
          <w:sz w:val="24"/>
          <w:szCs w:val="24"/>
          <w:lang w:bidi="ar-SA"/>
        </w:rPr>
        <w:t xml:space="preserve"> pepper genotypes (in Bahasa</w:t>
      </w:r>
      <w:r w:rsidR="004C1D0E" w:rsidRPr="00A952C7">
        <w:rPr>
          <w:rFonts w:ascii="Times New Roman" w:eastAsia="Times New Roman" w:hAnsi="Times New Roman" w:cs="Times New Roman"/>
          <w:color w:val="000000" w:themeColor="text1"/>
          <w:sz w:val="24"/>
          <w:szCs w:val="24"/>
          <w:lang w:bidi="ar-SA"/>
        </w:rPr>
        <w:t xml:space="preserve"> Indonesia, English abstract). </w:t>
      </w:r>
      <w:r w:rsidRPr="00A952C7">
        <w:rPr>
          <w:rFonts w:ascii="Times New Roman" w:eastAsia="Times New Roman" w:hAnsi="Times New Roman" w:cs="Times New Roman"/>
          <w:i/>
          <w:iCs/>
          <w:color w:val="000000" w:themeColor="text1"/>
          <w:sz w:val="24"/>
          <w:szCs w:val="24"/>
          <w:lang w:bidi="ar-SA"/>
        </w:rPr>
        <w:t xml:space="preserve">J </w:t>
      </w:r>
      <w:proofErr w:type="spellStart"/>
      <w:r w:rsidRPr="00A952C7">
        <w:rPr>
          <w:rFonts w:ascii="Times New Roman" w:eastAsia="Times New Roman" w:hAnsi="Times New Roman" w:cs="Times New Roman"/>
          <w:i/>
          <w:iCs/>
          <w:color w:val="000000" w:themeColor="text1"/>
          <w:sz w:val="24"/>
          <w:szCs w:val="24"/>
          <w:lang w:bidi="ar-SA"/>
        </w:rPr>
        <w:t>Agrik</w:t>
      </w:r>
      <w:proofErr w:type="spellEnd"/>
      <w:r w:rsidRPr="00A952C7">
        <w:rPr>
          <w:rFonts w:ascii="Times New Roman" w:eastAsia="Times New Roman" w:hAnsi="Times New Roman" w:cs="Times New Roman"/>
          <w:color w:val="000000" w:themeColor="text1"/>
          <w:sz w:val="24"/>
          <w:szCs w:val="24"/>
          <w:lang w:bidi="ar-SA"/>
        </w:rPr>
        <w:t>, 16, 146-152.</w:t>
      </w:r>
    </w:p>
    <w:p w14:paraId="6887F403" w14:textId="77777777" w:rsidR="00FA5400" w:rsidRPr="00A952C7" w:rsidRDefault="00FA5400" w:rsidP="004C1D0E">
      <w:pPr>
        <w:spacing w:before="240" w:after="240" w:line="360" w:lineRule="auto"/>
        <w:ind w:left="720" w:hanging="720"/>
        <w:jc w:val="both"/>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 xml:space="preserve">Tsai, W. S., Huang, Y. C., Zhang, D. Y., Reddy, K., </w:t>
      </w:r>
      <w:proofErr w:type="spellStart"/>
      <w:r w:rsidRPr="00A952C7">
        <w:rPr>
          <w:rFonts w:ascii="Times New Roman" w:eastAsia="Times New Roman" w:hAnsi="Times New Roman" w:cs="Times New Roman"/>
          <w:color w:val="000000" w:themeColor="text1"/>
          <w:sz w:val="24"/>
          <w:szCs w:val="24"/>
          <w:lang w:bidi="ar-SA"/>
        </w:rPr>
        <w:t>Hidayat</w:t>
      </w:r>
      <w:proofErr w:type="spellEnd"/>
      <w:r w:rsidRPr="00A952C7">
        <w:rPr>
          <w:rFonts w:ascii="Times New Roman" w:eastAsia="Times New Roman" w:hAnsi="Times New Roman" w:cs="Times New Roman"/>
          <w:color w:val="000000" w:themeColor="text1"/>
          <w:sz w:val="24"/>
          <w:szCs w:val="24"/>
          <w:lang w:bidi="ar-SA"/>
        </w:rPr>
        <w:t xml:space="preserve">, S. H., </w:t>
      </w:r>
      <w:proofErr w:type="spellStart"/>
      <w:r w:rsidRPr="00A952C7">
        <w:rPr>
          <w:rFonts w:ascii="Times New Roman" w:eastAsia="Times New Roman" w:hAnsi="Times New Roman" w:cs="Times New Roman"/>
          <w:color w:val="000000" w:themeColor="text1"/>
          <w:sz w:val="24"/>
          <w:szCs w:val="24"/>
          <w:lang w:bidi="ar-SA"/>
        </w:rPr>
        <w:t>Srithongchai</w:t>
      </w:r>
      <w:proofErr w:type="spellEnd"/>
      <w:r w:rsidRPr="00A952C7">
        <w:rPr>
          <w:rFonts w:ascii="Times New Roman" w:eastAsia="Times New Roman" w:hAnsi="Times New Roman" w:cs="Times New Roman"/>
          <w:color w:val="000000" w:themeColor="text1"/>
          <w:sz w:val="24"/>
          <w:szCs w:val="24"/>
          <w:lang w:bidi="ar-SA"/>
        </w:rPr>
        <w:t xml:space="preserve">, W., et al. (2008). Molecular characterization of the CP gene and 3’ UTR of </w:t>
      </w:r>
      <w:proofErr w:type="spellStart"/>
      <w:r w:rsidRPr="00A952C7">
        <w:rPr>
          <w:rFonts w:ascii="Times New Roman" w:eastAsia="Times New Roman" w:hAnsi="Times New Roman" w:cs="Times New Roman"/>
          <w:color w:val="000000" w:themeColor="text1"/>
          <w:sz w:val="24"/>
          <w:szCs w:val="24"/>
          <w:lang w:bidi="ar-SA"/>
        </w:rPr>
        <w:t>Chilli</w:t>
      </w:r>
      <w:proofErr w:type="spellEnd"/>
      <w:r w:rsidRPr="00A952C7">
        <w:rPr>
          <w:rFonts w:ascii="Times New Roman" w:eastAsia="Times New Roman" w:hAnsi="Times New Roman" w:cs="Times New Roman"/>
          <w:color w:val="000000" w:themeColor="text1"/>
          <w:sz w:val="24"/>
          <w:szCs w:val="24"/>
          <w:lang w:bidi="ar-SA"/>
        </w:rPr>
        <w:t xml:space="preserve"> </w:t>
      </w:r>
      <w:proofErr w:type="spellStart"/>
      <w:r w:rsidRPr="00A952C7">
        <w:rPr>
          <w:rFonts w:ascii="Times New Roman" w:eastAsia="Times New Roman" w:hAnsi="Times New Roman" w:cs="Times New Roman"/>
          <w:color w:val="000000" w:themeColor="text1"/>
          <w:sz w:val="24"/>
          <w:szCs w:val="24"/>
          <w:lang w:bidi="ar-SA"/>
        </w:rPr>
        <w:t>veinal</w:t>
      </w:r>
      <w:proofErr w:type="spellEnd"/>
      <w:r w:rsidRPr="00A952C7">
        <w:rPr>
          <w:rFonts w:ascii="Times New Roman" w:eastAsia="Times New Roman" w:hAnsi="Times New Roman" w:cs="Times New Roman"/>
          <w:color w:val="000000" w:themeColor="text1"/>
          <w:sz w:val="24"/>
          <w:szCs w:val="24"/>
          <w:lang w:bidi="ar-SA"/>
        </w:rPr>
        <w:t xml:space="preserve"> mottle virus </w:t>
      </w:r>
      <w:r w:rsidR="004C1D0E" w:rsidRPr="00A952C7">
        <w:rPr>
          <w:rFonts w:ascii="Times New Roman" w:eastAsia="Times New Roman" w:hAnsi="Times New Roman" w:cs="Times New Roman"/>
          <w:color w:val="000000" w:themeColor="text1"/>
          <w:sz w:val="24"/>
          <w:szCs w:val="24"/>
          <w:lang w:bidi="ar-SA"/>
        </w:rPr>
        <w:t xml:space="preserve">from South and Southeast Asia. </w:t>
      </w:r>
      <w:r w:rsidR="004C1D0E" w:rsidRPr="00A952C7">
        <w:rPr>
          <w:rFonts w:ascii="Times New Roman" w:eastAsia="Times New Roman" w:hAnsi="Times New Roman" w:cs="Times New Roman"/>
          <w:i/>
          <w:iCs/>
          <w:color w:val="000000" w:themeColor="text1"/>
          <w:sz w:val="24"/>
          <w:szCs w:val="24"/>
          <w:lang w:bidi="ar-SA"/>
        </w:rPr>
        <w:t>Plant Pathology</w:t>
      </w:r>
      <w:r w:rsidRPr="00A952C7">
        <w:rPr>
          <w:rFonts w:ascii="Times New Roman" w:eastAsia="Times New Roman" w:hAnsi="Times New Roman" w:cs="Times New Roman"/>
          <w:color w:val="000000" w:themeColor="text1"/>
          <w:sz w:val="24"/>
          <w:szCs w:val="24"/>
          <w:lang w:bidi="ar-SA"/>
        </w:rPr>
        <w:t xml:space="preserve">, 57, 408–416. </w:t>
      </w:r>
      <w:proofErr w:type="spellStart"/>
      <w:r w:rsidRPr="00A952C7">
        <w:rPr>
          <w:rFonts w:ascii="Times New Roman" w:eastAsia="Times New Roman" w:hAnsi="Times New Roman" w:cs="Times New Roman"/>
          <w:color w:val="000000" w:themeColor="text1"/>
          <w:sz w:val="24"/>
          <w:szCs w:val="24"/>
          <w:lang w:bidi="ar-SA"/>
        </w:rPr>
        <w:t>doi</w:t>
      </w:r>
      <w:proofErr w:type="spellEnd"/>
      <w:r w:rsidRPr="00A952C7">
        <w:rPr>
          <w:rFonts w:ascii="Times New Roman" w:eastAsia="Times New Roman" w:hAnsi="Times New Roman" w:cs="Times New Roman"/>
          <w:color w:val="000000" w:themeColor="text1"/>
          <w:sz w:val="24"/>
          <w:szCs w:val="24"/>
          <w:lang w:bidi="ar-SA"/>
        </w:rPr>
        <w:t>: 10.1111/j.1365-3059.2007.01780.x</w:t>
      </w:r>
    </w:p>
    <w:p w14:paraId="42A8FCD8" w14:textId="77777777" w:rsidR="00FA5400" w:rsidRPr="00A952C7" w:rsidRDefault="00FA5400" w:rsidP="004C1D0E">
      <w:pPr>
        <w:spacing w:before="240" w:after="240" w:line="360" w:lineRule="auto"/>
        <w:ind w:left="720" w:hanging="720"/>
        <w:jc w:val="both"/>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 xml:space="preserve">Wang, J., Liu, Z., </w:t>
      </w:r>
      <w:proofErr w:type="spellStart"/>
      <w:r w:rsidRPr="00A952C7">
        <w:rPr>
          <w:rFonts w:ascii="Times New Roman" w:eastAsia="Times New Roman" w:hAnsi="Times New Roman" w:cs="Times New Roman"/>
          <w:color w:val="000000" w:themeColor="text1"/>
          <w:sz w:val="24"/>
          <w:szCs w:val="24"/>
          <w:lang w:bidi="ar-SA"/>
        </w:rPr>
        <w:t>Niu</w:t>
      </w:r>
      <w:proofErr w:type="spellEnd"/>
      <w:r w:rsidRPr="00A952C7">
        <w:rPr>
          <w:rFonts w:ascii="Times New Roman" w:eastAsia="Times New Roman" w:hAnsi="Times New Roman" w:cs="Times New Roman"/>
          <w:color w:val="000000" w:themeColor="text1"/>
          <w:sz w:val="24"/>
          <w:szCs w:val="24"/>
          <w:lang w:bidi="ar-SA"/>
        </w:rPr>
        <w:t xml:space="preserve">, S., Peng, M., Wang, D., Weng, Z., et al. (2006). Natural occurrence of </w:t>
      </w:r>
      <w:proofErr w:type="spellStart"/>
      <w:r w:rsidRPr="00A952C7">
        <w:rPr>
          <w:rFonts w:ascii="Times New Roman" w:eastAsia="Times New Roman" w:hAnsi="Times New Roman" w:cs="Times New Roman"/>
          <w:color w:val="000000" w:themeColor="text1"/>
          <w:sz w:val="24"/>
          <w:szCs w:val="24"/>
          <w:lang w:bidi="ar-SA"/>
        </w:rPr>
        <w:t>Chilli</w:t>
      </w:r>
      <w:proofErr w:type="spellEnd"/>
      <w:r w:rsidRPr="00A952C7">
        <w:rPr>
          <w:rFonts w:ascii="Times New Roman" w:eastAsia="Times New Roman" w:hAnsi="Times New Roman" w:cs="Times New Roman"/>
          <w:color w:val="000000" w:themeColor="text1"/>
          <w:sz w:val="24"/>
          <w:szCs w:val="24"/>
          <w:lang w:bidi="ar-SA"/>
        </w:rPr>
        <w:t xml:space="preserve"> </w:t>
      </w:r>
      <w:proofErr w:type="spellStart"/>
      <w:r w:rsidRPr="00A952C7">
        <w:rPr>
          <w:rFonts w:ascii="Times New Roman" w:eastAsia="Times New Roman" w:hAnsi="Times New Roman" w:cs="Times New Roman"/>
          <w:color w:val="000000" w:themeColor="text1"/>
          <w:sz w:val="24"/>
          <w:szCs w:val="24"/>
          <w:lang w:bidi="ar-SA"/>
        </w:rPr>
        <w:t>veinal</w:t>
      </w:r>
      <w:proofErr w:type="spellEnd"/>
      <w:r w:rsidRPr="00A952C7">
        <w:rPr>
          <w:rFonts w:ascii="Times New Roman" w:eastAsia="Times New Roman" w:hAnsi="Times New Roman" w:cs="Times New Roman"/>
          <w:color w:val="000000" w:themeColor="text1"/>
          <w:sz w:val="24"/>
          <w:szCs w:val="24"/>
          <w:lang w:bidi="ar-SA"/>
        </w:rPr>
        <w:t xml:space="preserve"> mottle virus on *Capsicum </w:t>
      </w:r>
      <w:proofErr w:type="spellStart"/>
      <w:r w:rsidRPr="00A952C7">
        <w:rPr>
          <w:rFonts w:ascii="Times New Roman" w:eastAsia="Times New Roman" w:hAnsi="Times New Roman" w:cs="Times New Roman"/>
          <w:color w:val="000000" w:themeColor="text1"/>
          <w:sz w:val="24"/>
          <w:szCs w:val="24"/>
          <w:lang w:bidi="ar-SA"/>
        </w:rPr>
        <w:t>chinense</w:t>
      </w:r>
      <w:proofErr w:type="spellEnd"/>
      <w:r w:rsidRPr="00A952C7">
        <w:rPr>
          <w:rFonts w:ascii="Times New Roman" w:eastAsia="Times New Roman" w:hAnsi="Times New Roman" w:cs="Times New Roman"/>
          <w:color w:val="000000" w:themeColor="text1"/>
          <w:sz w:val="24"/>
          <w:szCs w:val="24"/>
          <w:lang w:bidi="ar-SA"/>
        </w:rPr>
        <w:t xml:space="preserve">* in China. *Plant Disease*, 90(3), 377-377. </w:t>
      </w:r>
    </w:p>
    <w:p w14:paraId="67F8C308" w14:textId="77777777" w:rsidR="00FA5400" w:rsidRPr="00A952C7" w:rsidRDefault="00FA5400" w:rsidP="004C1D0E">
      <w:pPr>
        <w:spacing w:before="240" w:after="240" w:line="360" w:lineRule="auto"/>
        <w:ind w:left="720" w:hanging="720"/>
        <w:jc w:val="both"/>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 xml:space="preserve">Weinberger, L., &amp; Lumpkin, T. A. (2007). Diversification into horticulture and poverty reduction: A research agenda. *World Development*, 35(8), 1464–1480. </w:t>
      </w:r>
      <w:proofErr w:type="spellStart"/>
      <w:r w:rsidRPr="00A952C7">
        <w:rPr>
          <w:rFonts w:ascii="Times New Roman" w:eastAsia="Times New Roman" w:hAnsi="Times New Roman" w:cs="Times New Roman"/>
          <w:color w:val="000000" w:themeColor="text1"/>
          <w:sz w:val="24"/>
          <w:szCs w:val="24"/>
          <w:lang w:bidi="ar-SA"/>
        </w:rPr>
        <w:t>doi</w:t>
      </w:r>
      <w:proofErr w:type="spellEnd"/>
      <w:r w:rsidRPr="00A952C7">
        <w:rPr>
          <w:rFonts w:ascii="Times New Roman" w:eastAsia="Times New Roman" w:hAnsi="Times New Roman" w:cs="Times New Roman"/>
          <w:color w:val="000000" w:themeColor="text1"/>
          <w:sz w:val="24"/>
          <w:szCs w:val="24"/>
          <w:lang w:bidi="ar-SA"/>
        </w:rPr>
        <w:t>: 10.1016/j.worlddev.2007.05.002</w:t>
      </w:r>
    </w:p>
    <w:p w14:paraId="4D5EFE92" w14:textId="77777777" w:rsidR="004C1D0E" w:rsidRPr="00A952C7" w:rsidRDefault="00FA5400" w:rsidP="004C1D0E">
      <w:pPr>
        <w:spacing w:before="240" w:after="240" w:line="360" w:lineRule="auto"/>
        <w:ind w:left="720" w:hanging="720"/>
        <w:jc w:val="both"/>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 xml:space="preserve">Yang, J., Dong, J., Zhang, T. J., Wang, R., Luo, Z. P., Luo, H. Y., et al. (2013). A new isolate of </w:t>
      </w:r>
      <w:proofErr w:type="spellStart"/>
      <w:r w:rsidRPr="00A952C7">
        <w:rPr>
          <w:rFonts w:ascii="Times New Roman" w:eastAsia="Times New Roman" w:hAnsi="Times New Roman" w:cs="Times New Roman"/>
          <w:color w:val="000000" w:themeColor="text1"/>
          <w:sz w:val="24"/>
          <w:szCs w:val="24"/>
          <w:lang w:bidi="ar-SA"/>
        </w:rPr>
        <w:t>Chilli</w:t>
      </w:r>
      <w:proofErr w:type="spellEnd"/>
      <w:r w:rsidRPr="00A952C7">
        <w:rPr>
          <w:rFonts w:ascii="Times New Roman" w:eastAsia="Times New Roman" w:hAnsi="Times New Roman" w:cs="Times New Roman"/>
          <w:color w:val="000000" w:themeColor="text1"/>
          <w:sz w:val="24"/>
          <w:szCs w:val="24"/>
          <w:lang w:bidi="ar-SA"/>
        </w:rPr>
        <w:t xml:space="preserve"> </w:t>
      </w:r>
      <w:proofErr w:type="spellStart"/>
      <w:r w:rsidRPr="00A952C7">
        <w:rPr>
          <w:rFonts w:ascii="Times New Roman" w:eastAsia="Times New Roman" w:hAnsi="Times New Roman" w:cs="Times New Roman"/>
          <w:color w:val="000000" w:themeColor="text1"/>
          <w:sz w:val="24"/>
          <w:szCs w:val="24"/>
          <w:lang w:bidi="ar-SA"/>
        </w:rPr>
        <w:t>veinal</w:t>
      </w:r>
      <w:proofErr w:type="spellEnd"/>
      <w:r w:rsidRPr="00A952C7">
        <w:rPr>
          <w:rFonts w:ascii="Times New Roman" w:eastAsia="Times New Roman" w:hAnsi="Times New Roman" w:cs="Times New Roman"/>
          <w:color w:val="000000" w:themeColor="text1"/>
          <w:sz w:val="24"/>
          <w:szCs w:val="24"/>
          <w:lang w:bidi="ar-SA"/>
        </w:rPr>
        <w:t xml:space="preserve"> mottle virus that infects tobacco in China. *Journal of Plant Pathology*.</w:t>
      </w:r>
      <w:r w:rsidR="004C1D0E" w:rsidRPr="00A952C7">
        <w:rPr>
          <w:rFonts w:ascii="Times New Roman" w:eastAsia="Times New Roman" w:hAnsi="Times New Roman" w:cs="Times New Roman"/>
          <w:color w:val="000000" w:themeColor="text1"/>
          <w:sz w:val="24"/>
          <w:szCs w:val="24"/>
          <w:lang w:bidi="ar-SA"/>
        </w:rPr>
        <w:br/>
      </w:r>
    </w:p>
    <w:p w14:paraId="020126CD" w14:textId="77777777" w:rsidR="00BF5A23" w:rsidRPr="00A952C7" w:rsidRDefault="00FA5400" w:rsidP="004C1D0E">
      <w:pPr>
        <w:spacing w:before="240" w:after="240" w:line="360" w:lineRule="auto"/>
        <w:ind w:left="720" w:hanging="720"/>
        <w:jc w:val="both"/>
        <w:rPr>
          <w:rFonts w:ascii="Times New Roman" w:eastAsia="Times New Roman" w:hAnsi="Times New Roman" w:cs="Times New Roman"/>
          <w:color w:val="000000" w:themeColor="text1"/>
          <w:sz w:val="24"/>
          <w:szCs w:val="24"/>
          <w:lang w:bidi="ar-SA"/>
        </w:rPr>
      </w:pPr>
      <w:r w:rsidRPr="00A952C7">
        <w:rPr>
          <w:rFonts w:ascii="Times New Roman" w:eastAsia="Times New Roman" w:hAnsi="Times New Roman" w:cs="Times New Roman"/>
          <w:color w:val="000000" w:themeColor="text1"/>
          <w:sz w:val="24"/>
          <w:szCs w:val="24"/>
          <w:lang w:bidi="ar-SA"/>
        </w:rPr>
        <w:t xml:space="preserve">Zhao, F. F., Xi, D. H., Liu, J., Deng, X. G., &amp; Lin, H. H. (2014). First report of </w:t>
      </w:r>
      <w:proofErr w:type="spellStart"/>
      <w:r w:rsidRPr="00A952C7">
        <w:rPr>
          <w:rFonts w:ascii="Times New Roman" w:eastAsia="Times New Roman" w:hAnsi="Times New Roman" w:cs="Times New Roman"/>
          <w:color w:val="000000" w:themeColor="text1"/>
          <w:sz w:val="24"/>
          <w:szCs w:val="24"/>
          <w:lang w:bidi="ar-SA"/>
        </w:rPr>
        <w:t>Chilli</w:t>
      </w:r>
      <w:proofErr w:type="spellEnd"/>
      <w:r w:rsidRPr="00A952C7">
        <w:rPr>
          <w:rFonts w:ascii="Times New Roman" w:eastAsia="Times New Roman" w:hAnsi="Times New Roman" w:cs="Times New Roman"/>
          <w:color w:val="000000" w:themeColor="text1"/>
          <w:sz w:val="24"/>
          <w:szCs w:val="24"/>
          <w:lang w:bidi="ar-SA"/>
        </w:rPr>
        <w:t xml:space="preserve"> </w:t>
      </w:r>
      <w:proofErr w:type="spellStart"/>
      <w:r w:rsidRPr="00A952C7">
        <w:rPr>
          <w:rFonts w:ascii="Times New Roman" w:eastAsia="Times New Roman" w:hAnsi="Times New Roman" w:cs="Times New Roman"/>
          <w:color w:val="000000" w:themeColor="text1"/>
          <w:sz w:val="24"/>
          <w:szCs w:val="24"/>
          <w:lang w:bidi="ar-SA"/>
        </w:rPr>
        <w:t>veinal</w:t>
      </w:r>
      <w:proofErr w:type="spellEnd"/>
      <w:r w:rsidRPr="00A952C7">
        <w:rPr>
          <w:rFonts w:ascii="Times New Roman" w:eastAsia="Times New Roman" w:hAnsi="Times New Roman" w:cs="Times New Roman"/>
          <w:color w:val="000000" w:themeColor="text1"/>
          <w:sz w:val="24"/>
          <w:szCs w:val="24"/>
          <w:lang w:bidi="ar-SA"/>
        </w:rPr>
        <w:t xml:space="preserve"> mottle virus infecting tomato (Solanum </w:t>
      </w:r>
      <w:proofErr w:type="spellStart"/>
      <w:r w:rsidRPr="00A952C7">
        <w:rPr>
          <w:rFonts w:ascii="Times New Roman" w:eastAsia="Times New Roman" w:hAnsi="Times New Roman" w:cs="Times New Roman"/>
          <w:color w:val="000000" w:themeColor="text1"/>
          <w:sz w:val="24"/>
          <w:szCs w:val="24"/>
          <w:lang w:bidi="ar-SA"/>
        </w:rPr>
        <w:t>lycopersicum</w:t>
      </w:r>
      <w:proofErr w:type="spellEnd"/>
      <w:r w:rsidRPr="00A952C7">
        <w:rPr>
          <w:rFonts w:ascii="Times New Roman" w:eastAsia="Times New Roman" w:hAnsi="Times New Roman" w:cs="Times New Roman"/>
          <w:color w:val="000000" w:themeColor="text1"/>
          <w:sz w:val="24"/>
          <w:szCs w:val="24"/>
          <w:lang w:bidi="ar-SA"/>
        </w:rPr>
        <w:t xml:space="preserve">) in China. Plant Disease, 98, 1589. </w:t>
      </w:r>
      <w:proofErr w:type="spellStart"/>
      <w:r w:rsidRPr="00A952C7">
        <w:rPr>
          <w:rFonts w:ascii="Times New Roman" w:eastAsia="Times New Roman" w:hAnsi="Times New Roman" w:cs="Times New Roman"/>
          <w:color w:val="000000" w:themeColor="text1"/>
          <w:sz w:val="24"/>
          <w:szCs w:val="24"/>
          <w:lang w:bidi="ar-SA"/>
        </w:rPr>
        <w:t>doi</w:t>
      </w:r>
      <w:proofErr w:type="spellEnd"/>
      <w:r w:rsidRPr="00A952C7">
        <w:rPr>
          <w:rFonts w:ascii="Times New Roman" w:eastAsia="Times New Roman" w:hAnsi="Times New Roman" w:cs="Times New Roman"/>
          <w:color w:val="000000" w:themeColor="text1"/>
          <w:sz w:val="24"/>
          <w:szCs w:val="24"/>
          <w:lang w:bidi="ar-SA"/>
        </w:rPr>
        <w:t>: 10.1094/pdis-11-13-1188-pdn</w:t>
      </w:r>
    </w:p>
    <w:p w14:paraId="007275B3" w14:textId="77777777" w:rsidR="00A9563F" w:rsidRPr="00A952C7" w:rsidRDefault="00A9563F" w:rsidP="00A9563F">
      <w:pPr>
        <w:rPr>
          <w:rFonts w:ascii="Times New Roman" w:hAnsi="Times New Roman"/>
          <w:color w:val="000000" w:themeColor="text1"/>
          <w:sz w:val="24"/>
          <w:szCs w:val="24"/>
        </w:rPr>
      </w:pPr>
    </w:p>
    <w:p w14:paraId="421A0EEC" w14:textId="77777777" w:rsidR="00A9563F" w:rsidRPr="00A952C7" w:rsidRDefault="00A9563F" w:rsidP="00A9563F">
      <w:pPr>
        <w:rPr>
          <w:rFonts w:ascii="Times New Roman" w:hAnsi="Times New Roman"/>
          <w:color w:val="000000" w:themeColor="text1"/>
          <w:sz w:val="24"/>
          <w:szCs w:val="24"/>
        </w:rPr>
      </w:pPr>
    </w:p>
    <w:p w14:paraId="7CBB44BB" w14:textId="77777777" w:rsidR="00EB1AF6" w:rsidRPr="00A952C7" w:rsidRDefault="00EB1AF6" w:rsidP="00EB1AF6">
      <w:pPr>
        <w:rPr>
          <w:color w:val="000000" w:themeColor="text1"/>
        </w:rPr>
      </w:pPr>
    </w:p>
    <w:sectPr w:rsidR="00EB1AF6" w:rsidRPr="00A952C7">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4F268" w14:textId="77777777" w:rsidR="00F710EC" w:rsidRDefault="00F710EC" w:rsidP="003E06A0">
      <w:pPr>
        <w:spacing w:after="0" w:line="240" w:lineRule="auto"/>
      </w:pPr>
      <w:r>
        <w:separator/>
      </w:r>
    </w:p>
  </w:endnote>
  <w:endnote w:type="continuationSeparator" w:id="0">
    <w:p w14:paraId="59CA548E" w14:textId="77777777" w:rsidR="00F710EC" w:rsidRDefault="00F710EC" w:rsidP="003E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420C4" w14:textId="77777777" w:rsidR="003E06A0" w:rsidRDefault="003E0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BB6E" w14:textId="77777777" w:rsidR="003E06A0" w:rsidRDefault="003E06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5AE0A" w14:textId="77777777" w:rsidR="003E06A0" w:rsidRDefault="003E0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1FE72" w14:textId="77777777" w:rsidR="00F710EC" w:rsidRDefault="00F710EC" w:rsidP="003E06A0">
      <w:pPr>
        <w:spacing w:after="0" w:line="240" w:lineRule="auto"/>
      </w:pPr>
      <w:r>
        <w:separator/>
      </w:r>
    </w:p>
  </w:footnote>
  <w:footnote w:type="continuationSeparator" w:id="0">
    <w:p w14:paraId="5D926492" w14:textId="77777777" w:rsidR="00F710EC" w:rsidRDefault="00F710EC" w:rsidP="003E0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AD704" w14:textId="46E7B264" w:rsidR="003E06A0" w:rsidRDefault="0099491C">
    <w:pPr>
      <w:pStyle w:val="Header"/>
    </w:pPr>
    <w:r>
      <w:rPr>
        <w:noProof/>
      </w:rPr>
      <w:pict w14:anchorId="7CC905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885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E3715" w14:textId="16371D20" w:rsidR="003E06A0" w:rsidRDefault="0099491C">
    <w:pPr>
      <w:pStyle w:val="Header"/>
    </w:pPr>
    <w:r>
      <w:rPr>
        <w:noProof/>
      </w:rPr>
      <w:pict w14:anchorId="2A263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885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54556" w14:textId="39F7BAD2" w:rsidR="003E06A0" w:rsidRDefault="0099491C">
    <w:pPr>
      <w:pStyle w:val="Header"/>
    </w:pPr>
    <w:r>
      <w:rPr>
        <w:noProof/>
      </w:rPr>
      <w:pict w14:anchorId="1E7CEF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885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A3F6F"/>
    <w:multiLevelType w:val="hybridMultilevel"/>
    <w:tmpl w:val="25884FCC"/>
    <w:lvl w:ilvl="0" w:tplc="72103A0A">
      <w:start w:val="1"/>
      <w:numFmt w:val="decimal"/>
      <w:lvlText w:val="%1."/>
      <w:lvlJc w:val="left"/>
      <w:pPr>
        <w:ind w:left="720" w:hanging="360"/>
      </w:pPr>
      <w:rPr>
        <w:rFonts w:hint="default"/>
      </w:rPr>
    </w:lvl>
    <w:lvl w:ilvl="1" w:tplc="09208DC4" w:tentative="1">
      <w:start w:val="1"/>
      <w:numFmt w:val="lowerLetter"/>
      <w:lvlText w:val="%2."/>
      <w:lvlJc w:val="left"/>
      <w:pPr>
        <w:ind w:left="1440" w:hanging="360"/>
      </w:pPr>
    </w:lvl>
    <w:lvl w:ilvl="2" w:tplc="29225772" w:tentative="1">
      <w:start w:val="1"/>
      <w:numFmt w:val="lowerRoman"/>
      <w:lvlText w:val="%3."/>
      <w:lvlJc w:val="right"/>
      <w:pPr>
        <w:ind w:left="2160" w:hanging="180"/>
      </w:pPr>
    </w:lvl>
    <w:lvl w:ilvl="3" w:tplc="2A26548E" w:tentative="1">
      <w:start w:val="1"/>
      <w:numFmt w:val="decimal"/>
      <w:lvlText w:val="%4."/>
      <w:lvlJc w:val="left"/>
      <w:pPr>
        <w:ind w:left="2880" w:hanging="360"/>
      </w:pPr>
    </w:lvl>
    <w:lvl w:ilvl="4" w:tplc="4B7C39A8" w:tentative="1">
      <w:start w:val="1"/>
      <w:numFmt w:val="lowerLetter"/>
      <w:lvlText w:val="%5."/>
      <w:lvlJc w:val="left"/>
      <w:pPr>
        <w:ind w:left="3600" w:hanging="360"/>
      </w:pPr>
    </w:lvl>
    <w:lvl w:ilvl="5" w:tplc="54EA1EF6" w:tentative="1">
      <w:start w:val="1"/>
      <w:numFmt w:val="lowerRoman"/>
      <w:lvlText w:val="%6."/>
      <w:lvlJc w:val="right"/>
      <w:pPr>
        <w:ind w:left="4320" w:hanging="180"/>
      </w:pPr>
    </w:lvl>
    <w:lvl w:ilvl="6" w:tplc="0B5889BC" w:tentative="1">
      <w:start w:val="1"/>
      <w:numFmt w:val="decimal"/>
      <w:lvlText w:val="%7."/>
      <w:lvlJc w:val="left"/>
      <w:pPr>
        <w:ind w:left="5040" w:hanging="360"/>
      </w:pPr>
    </w:lvl>
    <w:lvl w:ilvl="7" w:tplc="84481EA2" w:tentative="1">
      <w:start w:val="1"/>
      <w:numFmt w:val="lowerLetter"/>
      <w:lvlText w:val="%8."/>
      <w:lvlJc w:val="left"/>
      <w:pPr>
        <w:ind w:left="5760" w:hanging="360"/>
      </w:pPr>
    </w:lvl>
    <w:lvl w:ilvl="8" w:tplc="8D3EF23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73D4"/>
    <w:rsid w:val="00032BE0"/>
    <w:rsid w:val="00084CAA"/>
    <w:rsid w:val="000A4AE5"/>
    <w:rsid w:val="00173904"/>
    <w:rsid w:val="00185B72"/>
    <w:rsid w:val="002B7F81"/>
    <w:rsid w:val="002C225C"/>
    <w:rsid w:val="00305080"/>
    <w:rsid w:val="00312E60"/>
    <w:rsid w:val="003E06A0"/>
    <w:rsid w:val="0047774D"/>
    <w:rsid w:val="004C1D0E"/>
    <w:rsid w:val="005871FC"/>
    <w:rsid w:val="00696087"/>
    <w:rsid w:val="006E4578"/>
    <w:rsid w:val="00757166"/>
    <w:rsid w:val="00780EFB"/>
    <w:rsid w:val="0084399A"/>
    <w:rsid w:val="008A3414"/>
    <w:rsid w:val="008B4028"/>
    <w:rsid w:val="008B4988"/>
    <w:rsid w:val="00920545"/>
    <w:rsid w:val="0092682D"/>
    <w:rsid w:val="00963D07"/>
    <w:rsid w:val="00985CF4"/>
    <w:rsid w:val="0099491C"/>
    <w:rsid w:val="009B73D4"/>
    <w:rsid w:val="00A57B55"/>
    <w:rsid w:val="00A949F7"/>
    <w:rsid w:val="00A952C7"/>
    <w:rsid w:val="00A9563F"/>
    <w:rsid w:val="00B5315C"/>
    <w:rsid w:val="00BF5A23"/>
    <w:rsid w:val="00C272F7"/>
    <w:rsid w:val="00C831BB"/>
    <w:rsid w:val="00C87385"/>
    <w:rsid w:val="00CA0F96"/>
    <w:rsid w:val="00D22BAD"/>
    <w:rsid w:val="00D507BC"/>
    <w:rsid w:val="00DA175E"/>
    <w:rsid w:val="00DC43ED"/>
    <w:rsid w:val="00DC55BD"/>
    <w:rsid w:val="00E94112"/>
    <w:rsid w:val="00EB16DB"/>
    <w:rsid w:val="00EB1AF6"/>
    <w:rsid w:val="00F11C8F"/>
    <w:rsid w:val="00F5666B"/>
    <w:rsid w:val="00F710EC"/>
    <w:rsid w:val="00F71B6E"/>
    <w:rsid w:val="00FA5400"/>
    <w:rsid w:val="00FE1FE7"/>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time"/>
  <w:shapeDefaults>
    <o:shapedefaults v:ext="edit" spidmax="2052"/>
    <o:shapelayout v:ext="edit">
      <o:idmap v:ext="edit" data="1"/>
    </o:shapelayout>
  </w:shapeDefaults>
  <w:decimalSymbol w:val="."/>
  <w:listSeparator w:val=","/>
  <w14:docId w14:val="7D29B546"/>
  <w15:docId w15:val="{D33CE6EE-2D5B-45B6-B40E-9A24498F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1B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B6E"/>
    <w:rPr>
      <w:rFonts w:ascii="Tahoma" w:hAnsi="Tahoma" w:cs="Tahoma"/>
      <w:sz w:val="16"/>
      <w:szCs w:val="16"/>
    </w:rPr>
  </w:style>
  <w:style w:type="character" w:styleId="Hyperlink">
    <w:name w:val="Hyperlink"/>
    <w:basedOn w:val="DefaultParagraphFont"/>
    <w:uiPriority w:val="99"/>
    <w:unhideWhenUsed/>
    <w:rsid w:val="00B5315C"/>
    <w:rPr>
      <w:color w:val="0000FF" w:themeColor="hyperlink"/>
      <w:u w:val="single"/>
    </w:rPr>
  </w:style>
  <w:style w:type="paragraph" w:styleId="Header">
    <w:name w:val="header"/>
    <w:basedOn w:val="Normal"/>
    <w:link w:val="HeaderChar"/>
    <w:uiPriority w:val="99"/>
    <w:unhideWhenUsed/>
    <w:rsid w:val="003E0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6A0"/>
  </w:style>
  <w:style w:type="paragraph" w:styleId="Footer">
    <w:name w:val="footer"/>
    <w:basedOn w:val="Normal"/>
    <w:link w:val="FooterChar"/>
    <w:uiPriority w:val="99"/>
    <w:unhideWhenUsed/>
    <w:rsid w:val="003E0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6A0"/>
  </w:style>
  <w:style w:type="character" w:styleId="HTMLCite">
    <w:name w:val="HTML Cite"/>
    <w:basedOn w:val="DefaultParagraphFont"/>
    <w:uiPriority w:val="99"/>
    <w:semiHidden/>
    <w:unhideWhenUsed/>
    <w:rsid w:val="00D507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18247">
      <w:bodyDiv w:val="1"/>
      <w:marLeft w:val="0"/>
      <w:marRight w:val="0"/>
      <w:marTop w:val="0"/>
      <w:marBottom w:val="0"/>
      <w:divBdr>
        <w:top w:val="none" w:sz="0" w:space="0" w:color="auto"/>
        <w:left w:val="none" w:sz="0" w:space="0" w:color="auto"/>
        <w:bottom w:val="none" w:sz="0" w:space="0" w:color="auto"/>
        <w:right w:val="none" w:sz="0" w:space="0" w:color="auto"/>
      </w:divBdr>
    </w:div>
    <w:div w:id="320353427">
      <w:bodyDiv w:val="1"/>
      <w:marLeft w:val="0"/>
      <w:marRight w:val="0"/>
      <w:marTop w:val="0"/>
      <w:marBottom w:val="0"/>
      <w:divBdr>
        <w:top w:val="none" w:sz="0" w:space="0" w:color="auto"/>
        <w:left w:val="none" w:sz="0" w:space="0" w:color="auto"/>
        <w:bottom w:val="none" w:sz="0" w:space="0" w:color="auto"/>
        <w:right w:val="none" w:sz="0" w:space="0" w:color="auto"/>
      </w:divBdr>
    </w:div>
    <w:div w:id="545878085">
      <w:bodyDiv w:val="1"/>
      <w:marLeft w:val="0"/>
      <w:marRight w:val="0"/>
      <w:marTop w:val="0"/>
      <w:marBottom w:val="0"/>
      <w:divBdr>
        <w:top w:val="none" w:sz="0" w:space="0" w:color="auto"/>
        <w:left w:val="none" w:sz="0" w:space="0" w:color="auto"/>
        <w:bottom w:val="none" w:sz="0" w:space="0" w:color="auto"/>
        <w:right w:val="none" w:sz="0" w:space="0" w:color="auto"/>
      </w:divBdr>
    </w:div>
    <w:div w:id="649790611">
      <w:bodyDiv w:val="1"/>
      <w:marLeft w:val="0"/>
      <w:marRight w:val="0"/>
      <w:marTop w:val="0"/>
      <w:marBottom w:val="0"/>
      <w:divBdr>
        <w:top w:val="none" w:sz="0" w:space="0" w:color="auto"/>
        <w:left w:val="none" w:sz="0" w:space="0" w:color="auto"/>
        <w:bottom w:val="none" w:sz="0" w:space="0" w:color="auto"/>
        <w:right w:val="none" w:sz="0" w:space="0" w:color="auto"/>
      </w:divBdr>
      <w:divsChild>
        <w:div w:id="1191803305">
          <w:marLeft w:val="0"/>
          <w:marRight w:val="0"/>
          <w:marTop w:val="0"/>
          <w:marBottom w:val="0"/>
          <w:divBdr>
            <w:top w:val="none" w:sz="0" w:space="0" w:color="auto"/>
            <w:left w:val="none" w:sz="0" w:space="0" w:color="auto"/>
            <w:bottom w:val="none" w:sz="0" w:space="0" w:color="auto"/>
            <w:right w:val="none" w:sz="0" w:space="0" w:color="auto"/>
          </w:divBdr>
          <w:divsChild>
            <w:div w:id="595751535">
              <w:marLeft w:val="0"/>
              <w:marRight w:val="0"/>
              <w:marTop w:val="0"/>
              <w:marBottom w:val="0"/>
              <w:divBdr>
                <w:top w:val="none" w:sz="0" w:space="0" w:color="auto"/>
                <w:left w:val="none" w:sz="0" w:space="0" w:color="auto"/>
                <w:bottom w:val="none" w:sz="0" w:space="0" w:color="auto"/>
                <w:right w:val="none" w:sz="0" w:space="0" w:color="auto"/>
              </w:divBdr>
              <w:divsChild>
                <w:div w:id="950473850">
                  <w:marLeft w:val="0"/>
                  <w:marRight w:val="0"/>
                  <w:marTop w:val="0"/>
                  <w:marBottom w:val="0"/>
                  <w:divBdr>
                    <w:top w:val="none" w:sz="0" w:space="0" w:color="auto"/>
                    <w:left w:val="none" w:sz="0" w:space="0" w:color="auto"/>
                    <w:bottom w:val="none" w:sz="0" w:space="0" w:color="auto"/>
                    <w:right w:val="none" w:sz="0" w:space="0" w:color="auto"/>
                  </w:divBdr>
                  <w:divsChild>
                    <w:div w:id="1370715552">
                      <w:marLeft w:val="0"/>
                      <w:marRight w:val="0"/>
                      <w:marTop w:val="0"/>
                      <w:marBottom w:val="0"/>
                      <w:divBdr>
                        <w:top w:val="none" w:sz="0" w:space="0" w:color="auto"/>
                        <w:left w:val="none" w:sz="0" w:space="0" w:color="auto"/>
                        <w:bottom w:val="none" w:sz="0" w:space="0" w:color="auto"/>
                        <w:right w:val="none" w:sz="0" w:space="0" w:color="auto"/>
                      </w:divBdr>
                      <w:divsChild>
                        <w:div w:id="2049144272">
                          <w:marLeft w:val="0"/>
                          <w:marRight w:val="0"/>
                          <w:marTop w:val="0"/>
                          <w:marBottom w:val="0"/>
                          <w:divBdr>
                            <w:top w:val="none" w:sz="0" w:space="0" w:color="auto"/>
                            <w:left w:val="none" w:sz="0" w:space="0" w:color="auto"/>
                            <w:bottom w:val="none" w:sz="0" w:space="0" w:color="auto"/>
                            <w:right w:val="none" w:sz="0" w:space="0" w:color="auto"/>
                          </w:divBdr>
                          <w:divsChild>
                            <w:div w:id="1464620732">
                              <w:marLeft w:val="0"/>
                              <w:marRight w:val="0"/>
                              <w:marTop w:val="0"/>
                              <w:marBottom w:val="0"/>
                              <w:divBdr>
                                <w:top w:val="none" w:sz="0" w:space="0" w:color="auto"/>
                                <w:left w:val="none" w:sz="0" w:space="0" w:color="auto"/>
                                <w:bottom w:val="none" w:sz="0" w:space="0" w:color="auto"/>
                                <w:right w:val="none" w:sz="0" w:space="0" w:color="auto"/>
                              </w:divBdr>
                              <w:divsChild>
                                <w:div w:id="1244559521">
                                  <w:marLeft w:val="0"/>
                                  <w:marRight w:val="0"/>
                                  <w:marTop w:val="0"/>
                                  <w:marBottom w:val="0"/>
                                  <w:divBdr>
                                    <w:top w:val="none" w:sz="0" w:space="0" w:color="auto"/>
                                    <w:left w:val="none" w:sz="0" w:space="0" w:color="auto"/>
                                    <w:bottom w:val="none" w:sz="0" w:space="0" w:color="auto"/>
                                    <w:right w:val="none" w:sz="0" w:space="0" w:color="auto"/>
                                  </w:divBdr>
                                  <w:divsChild>
                                    <w:div w:id="1926259080">
                                      <w:marLeft w:val="0"/>
                                      <w:marRight w:val="0"/>
                                      <w:marTop w:val="0"/>
                                      <w:marBottom w:val="0"/>
                                      <w:divBdr>
                                        <w:top w:val="none" w:sz="0" w:space="0" w:color="auto"/>
                                        <w:left w:val="none" w:sz="0" w:space="0" w:color="auto"/>
                                        <w:bottom w:val="none" w:sz="0" w:space="0" w:color="auto"/>
                                        <w:right w:val="none" w:sz="0" w:space="0" w:color="auto"/>
                                      </w:divBdr>
                                      <w:divsChild>
                                        <w:div w:id="2109498872">
                                          <w:marLeft w:val="0"/>
                                          <w:marRight w:val="0"/>
                                          <w:marTop w:val="0"/>
                                          <w:marBottom w:val="0"/>
                                          <w:divBdr>
                                            <w:top w:val="none" w:sz="0" w:space="0" w:color="auto"/>
                                            <w:left w:val="none" w:sz="0" w:space="0" w:color="auto"/>
                                            <w:bottom w:val="none" w:sz="0" w:space="0" w:color="auto"/>
                                            <w:right w:val="none" w:sz="0" w:space="0" w:color="auto"/>
                                          </w:divBdr>
                                          <w:divsChild>
                                            <w:div w:id="1014452196">
                                              <w:marLeft w:val="0"/>
                                              <w:marRight w:val="0"/>
                                              <w:marTop w:val="0"/>
                                              <w:marBottom w:val="0"/>
                                              <w:divBdr>
                                                <w:top w:val="none" w:sz="0" w:space="0" w:color="auto"/>
                                                <w:left w:val="none" w:sz="0" w:space="0" w:color="auto"/>
                                                <w:bottom w:val="none" w:sz="0" w:space="0" w:color="auto"/>
                                                <w:right w:val="none" w:sz="0" w:space="0" w:color="auto"/>
                                              </w:divBdr>
                                              <w:divsChild>
                                                <w:div w:id="345668171">
                                                  <w:marLeft w:val="0"/>
                                                  <w:marRight w:val="0"/>
                                                  <w:marTop w:val="0"/>
                                                  <w:marBottom w:val="0"/>
                                                  <w:divBdr>
                                                    <w:top w:val="none" w:sz="0" w:space="0" w:color="auto"/>
                                                    <w:left w:val="none" w:sz="0" w:space="0" w:color="auto"/>
                                                    <w:bottom w:val="none" w:sz="0" w:space="0" w:color="auto"/>
                                                    <w:right w:val="none" w:sz="0" w:space="0" w:color="auto"/>
                                                  </w:divBdr>
                                                  <w:divsChild>
                                                    <w:div w:id="54472237">
                                                      <w:marLeft w:val="0"/>
                                                      <w:marRight w:val="0"/>
                                                      <w:marTop w:val="0"/>
                                                      <w:marBottom w:val="0"/>
                                                      <w:divBdr>
                                                        <w:top w:val="none" w:sz="0" w:space="0" w:color="auto"/>
                                                        <w:left w:val="none" w:sz="0" w:space="0" w:color="auto"/>
                                                        <w:bottom w:val="none" w:sz="0" w:space="0" w:color="auto"/>
                                                        <w:right w:val="none" w:sz="0" w:space="0" w:color="auto"/>
                                                      </w:divBdr>
                                                      <w:divsChild>
                                                        <w:div w:id="129502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5162883">
          <w:marLeft w:val="0"/>
          <w:marRight w:val="0"/>
          <w:marTop w:val="0"/>
          <w:marBottom w:val="0"/>
          <w:divBdr>
            <w:top w:val="none" w:sz="0" w:space="0" w:color="auto"/>
            <w:left w:val="none" w:sz="0" w:space="0" w:color="auto"/>
            <w:bottom w:val="none" w:sz="0" w:space="0" w:color="auto"/>
            <w:right w:val="none" w:sz="0" w:space="0" w:color="auto"/>
          </w:divBdr>
          <w:divsChild>
            <w:div w:id="1092554777">
              <w:marLeft w:val="0"/>
              <w:marRight w:val="0"/>
              <w:marTop w:val="0"/>
              <w:marBottom w:val="0"/>
              <w:divBdr>
                <w:top w:val="none" w:sz="0" w:space="0" w:color="auto"/>
                <w:left w:val="none" w:sz="0" w:space="0" w:color="auto"/>
                <w:bottom w:val="none" w:sz="0" w:space="0" w:color="auto"/>
                <w:right w:val="none" w:sz="0" w:space="0" w:color="auto"/>
              </w:divBdr>
              <w:divsChild>
                <w:div w:id="19392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89985">
      <w:bodyDiv w:val="1"/>
      <w:marLeft w:val="0"/>
      <w:marRight w:val="0"/>
      <w:marTop w:val="0"/>
      <w:marBottom w:val="0"/>
      <w:divBdr>
        <w:top w:val="none" w:sz="0" w:space="0" w:color="auto"/>
        <w:left w:val="none" w:sz="0" w:space="0" w:color="auto"/>
        <w:bottom w:val="none" w:sz="0" w:space="0" w:color="auto"/>
        <w:right w:val="none" w:sz="0" w:space="0" w:color="auto"/>
      </w:divBdr>
    </w:div>
    <w:div w:id="204166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n.wikipedia.org/wiki/Doi_(identifier)" TargetMode="External"/><Relationship Id="rId18" Type="http://schemas.openxmlformats.org/officeDocument/2006/relationships/hyperlink" Target="https://api.semanticscholar.org/CorpusID:24851528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researchrepository.murdoch.edu.au/id/eprint/64784/" TargetMode="External"/><Relationship Id="rId17" Type="http://schemas.openxmlformats.org/officeDocument/2006/relationships/hyperlink" Target="https://en.wikipedia.org/wiki/S2CID_(identifie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ubmed.ncbi.nlm.nih.gov/35506996"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o.org/faostat/en/"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n.wikipedia.org/wiki/PMID_(identifier)" TargetMode="External"/><Relationship Id="rId23"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99%2Fjgv.0.001738"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12</Pages>
  <Words>3022</Words>
  <Characters>17226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PC New 16</cp:lastModifiedBy>
  <cp:revision>14</cp:revision>
  <dcterms:created xsi:type="dcterms:W3CDTF">2024-07-02T08:09:00Z</dcterms:created>
  <dcterms:modified xsi:type="dcterms:W3CDTF">2024-07-22T11:00:00Z</dcterms:modified>
</cp:coreProperties>
</file>