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70101" w14:textId="1850E9E5" w:rsidR="000C1665" w:rsidRDefault="000C1665" w:rsidP="00E03D27">
      <w:pPr>
        <w:spacing w:after="0" w:line="360" w:lineRule="auto"/>
        <w:jc w:val="right"/>
        <w:rPr>
          <w:rFonts w:ascii="Arial" w:eastAsia="Times New Roman" w:hAnsi="Arial" w:cs="Arial"/>
          <w:b/>
        </w:rPr>
      </w:pPr>
      <w:bookmarkStart w:id="0" w:name="_Hlk213437347"/>
      <w:r w:rsidRPr="001B6D28">
        <w:rPr>
          <w:rFonts w:ascii="Arial" w:eastAsia="Times New Roman" w:hAnsi="Arial" w:cs="Arial"/>
          <w:b/>
        </w:rPr>
        <w:t>Minireview Article</w:t>
      </w:r>
    </w:p>
    <w:p w14:paraId="7329B8E0" w14:textId="77777777" w:rsidR="00505DEE" w:rsidRPr="001B6D28" w:rsidRDefault="00505DEE" w:rsidP="00E03D27">
      <w:pPr>
        <w:spacing w:after="0" w:line="360" w:lineRule="auto"/>
        <w:jc w:val="right"/>
        <w:rPr>
          <w:rFonts w:ascii="Arial" w:eastAsia="Times New Roman" w:hAnsi="Arial" w:cs="Arial"/>
          <w:b/>
        </w:rPr>
      </w:pPr>
      <w:bookmarkStart w:id="1" w:name="_GoBack"/>
      <w:bookmarkEnd w:id="1"/>
    </w:p>
    <w:p w14:paraId="1DF7153C" w14:textId="518938B2" w:rsidR="007F2880" w:rsidRPr="001B6D28" w:rsidRDefault="00695879" w:rsidP="00E03D27">
      <w:pPr>
        <w:spacing w:after="0" w:line="360" w:lineRule="auto"/>
        <w:jc w:val="right"/>
        <w:rPr>
          <w:rFonts w:ascii="Arial" w:eastAsia="Times New Roman" w:hAnsi="Arial" w:cs="Arial"/>
          <w:b/>
        </w:rPr>
      </w:pPr>
      <w:r w:rsidRPr="001B6D28">
        <w:rPr>
          <w:rFonts w:ascii="Arial" w:eastAsia="Times New Roman" w:hAnsi="Arial" w:cs="Arial"/>
          <w:b/>
        </w:rPr>
        <w:t>Impact of Climate Change and Global Warming on Agricultural Crop Shifts: Challenges and Adaptation Strategies</w:t>
      </w:r>
    </w:p>
    <w:p w14:paraId="31C8B0EB" w14:textId="274668E3" w:rsidR="00696695" w:rsidRPr="001B6D28" w:rsidRDefault="00696695" w:rsidP="00E03D27">
      <w:pPr>
        <w:pStyle w:val="Heading3"/>
        <w:keepNext w:val="0"/>
        <w:keepLines w:val="0"/>
        <w:spacing w:after="0" w:line="360" w:lineRule="auto"/>
        <w:jc w:val="both"/>
        <w:rPr>
          <w:rFonts w:ascii="Arial" w:eastAsia="Times New Roman" w:hAnsi="Arial" w:cs="Arial"/>
          <w:b/>
          <w:color w:val="000000"/>
          <w:sz w:val="20"/>
          <w:szCs w:val="20"/>
        </w:rPr>
      </w:pPr>
    </w:p>
    <w:p w14:paraId="53328376" w14:textId="77777777" w:rsidR="00507526" w:rsidRPr="001B6D28" w:rsidRDefault="00507526" w:rsidP="00E03D27">
      <w:pPr>
        <w:spacing w:line="360" w:lineRule="auto"/>
        <w:jc w:val="both"/>
        <w:rPr>
          <w:rFonts w:ascii="Arial" w:hAnsi="Arial" w:cs="Arial"/>
          <w:sz w:val="20"/>
          <w:szCs w:val="20"/>
        </w:rPr>
      </w:pPr>
    </w:p>
    <w:p w14:paraId="23E07A3B" w14:textId="176BAF6B" w:rsidR="002A3136" w:rsidRPr="001B6D28" w:rsidRDefault="00404123" w:rsidP="00E03D27">
      <w:pPr>
        <w:pStyle w:val="Heading3"/>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t>ABSTRACT</w:t>
      </w:r>
    </w:p>
    <w:p w14:paraId="2F2C520C" w14:textId="34A04415" w:rsidR="00793FD5" w:rsidRPr="001B6D28" w:rsidRDefault="00793FD5" w:rsidP="00E03D27">
      <w:pPr>
        <w:pStyle w:val="Heading3"/>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Climate change has become one of the most highly active agents of agricultural change especially in the redistribution of the patterns of crops distributed across regions. Increased temperatures, changes in rainfall regimes, extreme weather events, and changing </w:t>
      </w:r>
      <w:proofErr w:type="spellStart"/>
      <w:r w:rsidR="00D224FF" w:rsidRPr="001B6D28">
        <w:rPr>
          <w:rFonts w:ascii="Arial" w:eastAsia="Times New Roman" w:hAnsi="Arial" w:cs="Arial"/>
          <w:color w:val="000000"/>
          <w:sz w:val="20"/>
          <w:szCs w:val="20"/>
        </w:rPr>
        <w:t>A</w:t>
      </w:r>
      <w:r w:rsidRPr="001B6D28">
        <w:rPr>
          <w:rFonts w:ascii="Arial" w:eastAsia="Times New Roman" w:hAnsi="Arial" w:cs="Arial"/>
          <w:color w:val="000000"/>
          <w:sz w:val="20"/>
          <w:szCs w:val="20"/>
        </w:rPr>
        <w:t>gro</w:t>
      </w:r>
      <w:proofErr w:type="spellEnd"/>
      <w:r w:rsidRPr="001B6D28">
        <w:rPr>
          <w:rFonts w:ascii="Arial" w:eastAsia="Times New Roman" w:hAnsi="Arial" w:cs="Arial"/>
          <w:color w:val="000000"/>
          <w:sz w:val="20"/>
          <w:szCs w:val="20"/>
        </w:rPr>
        <w:t>-ecological zoning are transforming the suitability of the traditional crops in India</w:t>
      </w:r>
      <w:r w:rsidR="004E4F87">
        <w:rPr>
          <w:rFonts w:ascii="Arial" w:eastAsia="Times New Roman" w:hAnsi="Arial" w:cs="Arial"/>
          <w:color w:val="000000"/>
          <w:sz w:val="20"/>
          <w:szCs w:val="20"/>
        </w:rPr>
        <w:t xml:space="preserve"> like major cereals, millets and horticultural crops</w:t>
      </w:r>
      <w:r w:rsidRPr="001B6D28">
        <w:rPr>
          <w:rFonts w:ascii="Arial" w:eastAsia="Times New Roman" w:hAnsi="Arial" w:cs="Arial"/>
          <w:color w:val="000000"/>
          <w:sz w:val="20"/>
          <w:szCs w:val="20"/>
        </w:rPr>
        <w:t>. This paper presents the complex effects of climate change on distribution of crops, the effects it has on food security, livelihoods and sustainable agricultural practices. Although the changes brought about by climate are a problem to the crop yield including unpredictability in yields, pests and diseases, lack of water, etc., it can also lead to crop diversification, introduction of more resistant varieties of crops, and new technologies. Adaptation and mitigation interventions, such as adoption of drought- and heat-resistant seeds, better irrigation modes, agroforestry, soil management and precision farming are pointed out as the main avenues of improving resilience. Localized adaptation strategies can be incorporated by policy measures, the framework of international cooperation like the Paris Agreement and provision of international cooperation necessary to deal with regional vulnerabilities. The paper also presents research gaps that are considered critical such as the absence of long-term records of regional crop suitability, the under researched role of pests and diseases, and the absence of combination models of climate, economic and trade effects. The results highlight the concern of active policies, farmer education, and scientific advances to make agriculture sustainable against climate change. Crop shifting, therefore, is not only a challenge but also an opportunity to reimagine agricultural resilience and achieve food security in a changing climate.</w:t>
      </w:r>
    </w:p>
    <w:p w14:paraId="150F0BED" w14:textId="23BD45D2" w:rsidR="002A3136" w:rsidRPr="001B6D28" w:rsidRDefault="00C60EAB" w:rsidP="00E03D27">
      <w:pPr>
        <w:pStyle w:val="Heading3"/>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t>Keywords:</w:t>
      </w:r>
    </w:p>
    <w:p w14:paraId="7D492FD4" w14:textId="77777777" w:rsidR="002A3136" w:rsidRPr="001B6D28" w:rsidRDefault="00C60EAB" w:rsidP="00E03D27">
      <w:pPr>
        <w:pBdr>
          <w:top w:val="nil"/>
          <w:left w:val="nil"/>
          <w:bottom w:val="nil"/>
          <w:right w:val="nil"/>
          <w:between w:val="nil"/>
        </w:pBdr>
        <w:spacing w:after="0" w:line="360" w:lineRule="auto"/>
        <w:jc w:val="both"/>
        <w:rPr>
          <w:rFonts w:ascii="Arial" w:eastAsia="Times New Roman" w:hAnsi="Arial" w:cs="Arial"/>
          <w:i/>
          <w:iCs/>
          <w:color w:val="000000"/>
          <w:sz w:val="20"/>
          <w:szCs w:val="20"/>
        </w:rPr>
      </w:pPr>
      <w:r w:rsidRPr="001B6D28">
        <w:rPr>
          <w:rFonts w:ascii="Arial" w:eastAsia="Times New Roman" w:hAnsi="Arial" w:cs="Arial"/>
          <w:i/>
          <w:iCs/>
          <w:color w:val="000000"/>
          <w:sz w:val="20"/>
          <w:szCs w:val="20"/>
        </w:rPr>
        <w:t>Climate change, Crop redistribution, Food security, Climate-resilient agriculture, Adaptation strategies, India</w:t>
      </w:r>
    </w:p>
    <w:p w14:paraId="7BBCC2B6" w14:textId="77777777" w:rsidR="002A3136" w:rsidRPr="001B6D28" w:rsidRDefault="002A3136" w:rsidP="00E03D27">
      <w:pPr>
        <w:spacing w:after="0" w:line="360" w:lineRule="auto"/>
        <w:jc w:val="both"/>
        <w:rPr>
          <w:rFonts w:ascii="Arial" w:eastAsia="Times New Roman" w:hAnsi="Arial" w:cs="Arial"/>
          <w:b/>
          <w:sz w:val="20"/>
          <w:szCs w:val="20"/>
        </w:rPr>
      </w:pPr>
    </w:p>
    <w:p w14:paraId="1386B323" w14:textId="75F12A58" w:rsidR="002A3136" w:rsidRPr="001B6D28" w:rsidRDefault="00C4091B" w:rsidP="00E03D27">
      <w:pPr>
        <w:pStyle w:val="Heading3"/>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t>1. INTRODUCTION</w:t>
      </w:r>
    </w:p>
    <w:p w14:paraId="47ADBF9A" w14:textId="2B9ACC13" w:rsidR="00793FD5" w:rsidRPr="001B6D28" w:rsidRDefault="00793FD5"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Culture, economics, and ecosystems are being devastated by climate change and global warming, the most important challenges of our time.   Global warming is largely caused by human-induced greenhouse gas emissions and results in higher global temperatures, altered precipitation patterns, and more severe weather events</w:t>
      </w:r>
      <w:r w:rsidR="00D224FF" w:rsidRPr="001B6D28">
        <w:rPr>
          <w:rFonts w:ascii="Arial" w:eastAsia="Times New Roman" w:hAnsi="Arial" w:cs="Arial"/>
          <w:sz w:val="20"/>
          <w:szCs w:val="20"/>
        </w:rPr>
        <w:t xml:space="preserve"> (</w:t>
      </w:r>
      <w:r w:rsidR="00174632" w:rsidRPr="001B6D28">
        <w:rPr>
          <w:rFonts w:ascii="Arial" w:eastAsia="Times New Roman" w:hAnsi="Arial" w:cs="Arial"/>
          <w:sz w:val="20"/>
          <w:szCs w:val="20"/>
        </w:rPr>
        <w:t>Adil et al., 2024</w:t>
      </w:r>
      <w:r w:rsidR="00D224FF" w:rsidRPr="001B6D28">
        <w:rPr>
          <w:rFonts w:ascii="Arial" w:eastAsia="Times New Roman" w:hAnsi="Arial" w:cs="Arial"/>
          <w:sz w:val="20"/>
          <w:szCs w:val="20"/>
        </w:rPr>
        <w:t>)</w:t>
      </w:r>
      <w:r w:rsidRPr="001B6D28">
        <w:rPr>
          <w:rFonts w:ascii="Arial" w:eastAsia="Times New Roman" w:hAnsi="Arial" w:cs="Arial"/>
          <w:sz w:val="20"/>
          <w:szCs w:val="20"/>
        </w:rPr>
        <w:t>.   The worlds average temperature will continue to rise without considerable reduction in emissions.   Climate change is especially harmful to agriculture, which relies on weather (</w:t>
      </w:r>
      <w:proofErr w:type="spellStart"/>
      <w:r w:rsidRPr="001B6D28">
        <w:rPr>
          <w:rFonts w:ascii="Arial" w:eastAsia="Times New Roman" w:hAnsi="Arial" w:cs="Arial"/>
          <w:sz w:val="20"/>
          <w:szCs w:val="20"/>
        </w:rPr>
        <w:t>Malhi</w:t>
      </w:r>
      <w:proofErr w:type="spellEnd"/>
      <w:r w:rsidRPr="001B6D28">
        <w:rPr>
          <w:rFonts w:ascii="Arial" w:eastAsia="Times New Roman" w:hAnsi="Arial" w:cs="Arial"/>
          <w:sz w:val="20"/>
          <w:szCs w:val="20"/>
        </w:rPr>
        <w:t xml:space="preserve"> et al., 2021).</w:t>
      </w:r>
    </w:p>
    <w:p w14:paraId="6F9C6443" w14:textId="77777777" w:rsidR="00793FD5" w:rsidRPr="001B6D28" w:rsidRDefault="00793FD5"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lastRenderedPageBreak/>
        <w:t xml:space="preserve">  Over 7.9 billion people depend on agriculture, and almost 2.5 billion do so (</w:t>
      </w:r>
      <w:proofErr w:type="spellStart"/>
      <w:r w:rsidRPr="001B6D28">
        <w:rPr>
          <w:rFonts w:ascii="Arial" w:eastAsia="Times New Roman" w:hAnsi="Arial" w:cs="Arial"/>
          <w:sz w:val="20"/>
          <w:szCs w:val="20"/>
        </w:rPr>
        <w:t>Lavudya</w:t>
      </w:r>
      <w:proofErr w:type="spellEnd"/>
      <w:r w:rsidRPr="001B6D28">
        <w:rPr>
          <w:rFonts w:ascii="Arial" w:eastAsia="Times New Roman" w:hAnsi="Arial" w:cs="Arial"/>
          <w:sz w:val="20"/>
          <w:szCs w:val="20"/>
        </w:rPr>
        <w:t xml:space="preserve"> &amp; Prabhakar, 2024).  Agriculture is vital to global food security.   This sector supports rural economies, national GDPs, and cultural and social institutions.   Weather and crop production are closely related; hence climate change threatens agricultural systems.   Balogh (2020) states that slight changes in weather conditions, such as rainfall, temperature, or CO</w:t>
      </w:r>
      <w:r w:rsidRPr="001B6D28">
        <w:rPr>
          <w:rFonts w:ascii="Cambria Math" w:eastAsia="Times New Roman" w:hAnsi="Cambria Math" w:cs="Cambria Math"/>
          <w:sz w:val="20"/>
          <w:szCs w:val="20"/>
        </w:rPr>
        <w:t>₂</w:t>
      </w:r>
      <w:r w:rsidRPr="001B6D28">
        <w:rPr>
          <w:rFonts w:ascii="Arial" w:eastAsia="Times New Roman" w:hAnsi="Arial" w:cs="Arial"/>
          <w:sz w:val="20"/>
          <w:szCs w:val="20"/>
        </w:rPr>
        <w:t xml:space="preserve"> levels, can significantly affect farming methods, crop patterns, and yields.</w:t>
      </w:r>
    </w:p>
    <w:p w14:paraId="5DBF5F11" w14:textId="77777777" w:rsidR="00793FD5" w:rsidRPr="001B6D28" w:rsidRDefault="00793FD5"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 xml:space="preserve">  Global warming affects farming in numerous ways.   Rising temperatures can cause crop growth delays, pollination disturbances, and water stress, and precipitation patterns can change.   Higher atmospheric CO</w:t>
      </w:r>
      <w:r w:rsidRPr="001B6D28">
        <w:rPr>
          <w:rFonts w:ascii="Cambria Math" w:eastAsia="Times New Roman" w:hAnsi="Cambria Math" w:cs="Cambria Math"/>
          <w:sz w:val="20"/>
          <w:szCs w:val="20"/>
        </w:rPr>
        <w:t>₂</w:t>
      </w:r>
      <w:r w:rsidRPr="001B6D28">
        <w:rPr>
          <w:rFonts w:ascii="Arial" w:eastAsia="Times New Roman" w:hAnsi="Arial" w:cs="Arial"/>
          <w:sz w:val="20"/>
          <w:szCs w:val="20"/>
        </w:rPr>
        <w:t xml:space="preserve"> levels can have a "CO</w:t>
      </w:r>
      <w:r w:rsidRPr="001B6D28">
        <w:rPr>
          <w:rFonts w:ascii="Cambria Math" w:eastAsia="Times New Roman" w:hAnsi="Cambria Math" w:cs="Cambria Math"/>
          <w:sz w:val="20"/>
          <w:szCs w:val="20"/>
        </w:rPr>
        <w:t>₂</w:t>
      </w:r>
      <w:r w:rsidRPr="001B6D28">
        <w:rPr>
          <w:rFonts w:ascii="Arial" w:eastAsia="Times New Roman" w:hAnsi="Arial" w:cs="Arial"/>
          <w:sz w:val="20"/>
          <w:szCs w:val="20"/>
        </w:rPr>
        <w:t xml:space="preserve"> fertilisation effect" on some crops, but it is often outweighed by decreased nutrient quality, insect activity, and more frequent extreme events (Bhattacharyya et al., 2020).   Since agriculture is the biggest source of greenhouse gas emissions and climate change, it is ironically in a precarious position (</w:t>
      </w:r>
      <w:proofErr w:type="spellStart"/>
      <w:r w:rsidRPr="001B6D28">
        <w:rPr>
          <w:rFonts w:ascii="Arial" w:eastAsia="Times New Roman" w:hAnsi="Arial" w:cs="Arial"/>
          <w:sz w:val="20"/>
          <w:szCs w:val="20"/>
        </w:rPr>
        <w:t>Pais</w:t>
      </w:r>
      <w:proofErr w:type="spellEnd"/>
      <w:r w:rsidRPr="001B6D28">
        <w:rPr>
          <w:rFonts w:ascii="Arial" w:eastAsia="Times New Roman" w:hAnsi="Arial" w:cs="Arial"/>
          <w:sz w:val="20"/>
          <w:szCs w:val="20"/>
        </w:rPr>
        <w:t xml:space="preserve"> et al., 2020).</w:t>
      </w:r>
    </w:p>
    <w:p w14:paraId="47271867" w14:textId="11AEEB6A" w:rsidR="00204521" w:rsidRPr="001B6D28" w:rsidRDefault="00793FD5"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 xml:space="preserve">  This review examines the effects of climate change and global warming on agriculture, focussing on crop cultivation zone relocation globally and in India due to their importance.   The main objectives are to (1) explain how climate change is already affecting agricultural systems and productivity, (2) assess crop changes due to climate change, and (3) discuss ways to adapt and mitigate climate change to eat while reducing our environmental impact.   The paper is a synthesis of regional and global views to add to the knowledge and policy of climate-resilient agriculture.</w:t>
      </w:r>
    </w:p>
    <w:p w14:paraId="47444DAD" w14:textId="30E10AB6" w:rsidR="00204521" w:rsidRPr="001B6D28" w:rsidRDefault="00E708F6" w:rsidP="00E03D27">
      <w:pPr>
        <w:spacing w:after="0" w:line="360" w:lineRule="auto"/>
        <w:jc w:val="both"/>
        <w:rPr>
          <w:rFonts w:ascii="Arial" w:eastAsia="Times New Roman" w:hAnsi="Arial" w:cs="Arial"/>
          <w:b/>
          <w:bCs/>
          <w:sz w:val="20"/>
          <w:szCs w:val="20"/>
        </w:rPr>
      </w:pPr>
      <w:r w:rsidRPr="001B6D28">
        <w:rPr>
          <w:rFonts w:ascii="Arial" w:eastAsia="Times New Roman" w:hAnsi="Arial" w:cs="Arial"/>
          <w:b/>
          <w:bCs/>
          <w:sz w:val="20"/>
          <w:szCs w:val="20"/>
        </w:rPr>
        <w:t xml:space="preserve">2. </w:t>
      </w:r>
      <w:r w:rsidR="00204521" w:rsidRPr="001B6D28">
        <w:rPr>
          <w:rFonts w:ascii="Arial" w:eastAsia="Times New Roman" w:hAnsi="Arial" w:cs="Arial"/>
          <w:b/>
          <w:bCs/>
          <w:sz w:val="20"/>
          <w:szCs w:val="20"/>
        </w:rPr>
        <w:t>METHODOLOGY</w:t>
      </w:r>
    </w:p>
    <w:p w14:paraId="0B9A43D6" w14:textId="77777777" w:rsidR="00793FD5" w:rsidRPr="001B6D28" w:rsidRDefault="00793FD5"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This research is founded on the extensive literature review. The academic databases used to gather information comprised Google Scholar and Scopus. Keywords that were used to conduct the search included climate change, global warming, crop shifting, agricultural redistribution, adaptation strategies, and India.</w:t>
      </w:r>
    </w:p>
    <w:p w14:paraId="438D5F9C" w14:textId="382916F9" w:rsidR="00793FD5" w:rsidRPr="001B6D28" w:rsidRDefault="00793FD5"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 xml:space="preserve">The reviewed articles were all peer-reviewed, or published by agricultural organizations and governmental sources with a preference given to the research published since 2018 and 2024. The acquired information was </w:t>
      </w:r>
      <w:proofErr w:type="spellStart"/>
      <w:r w:rsidRPr="001B6D28">
        <w:rPr>
          <w:rFonts w:ascii="Arial" w:eastAsia="Times New Roman" w:hAnsi="Arial" w:cs="Arial"/>
          <w:sz w:val="20"/>
          <w:szCs w:val="20"/>
        </w:rPr>
        <w:t>analyzed</w:t>
      </w:r>
      <w:proofErr w:type="spellEnd"/>
      <w:r w:rsidRPr="001B6D28">
        <w:rPr>
          <w:rFonts w:ascii="Arial" w:eastAsia="Times New Roman" w:hAnsi="Arial" w:cs="Arial"/>
          <w:sz w:val="20"/>
          <w:szCs w:val="20"/>
        </w:rPr>
        <w:t xml:space="preserve"> and synthesized to reach the major themes, regional examples, and general adaptational strategies, which compose the essential parts of this paper.</w:t>
      </w:r>
    </w:p>
    <w:p w14:paraId="3069F0A0" w14:textId="63D15AF5" w:rsidR="002A3136" w:rsidRPr="001B6D28" w:rsidRDefault="00E708F6" w:rsidP="00E03D27">
      <w:pPr>
        <w:pStyle w:val="Heading3"/>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t>3</w:t>
      </w:r>
      <w:r w:rsidR="00C60EAB" w:rsidRPr="001B6D28">
        <w:rPr>
          <w:rFonts w:ascii="Arial" w:eastAsia="Times New Roman" w:hAnsi="Arial" w:cs="Arial"/>
          <w:b/>
          <w:color w:val="000000"/>
          <w:sz w:val="20"/>
          <w:szCs w:val="20"/>
        </w:rPr>
        <w:t xml:space="preserve">. </w:t>
      </w:r>
      <w:r w:rsidR="00C4091B" w:rsidRPr="001B6D28">
        <w:rPr>
          <w:rFonts w:ascii="Arial" w:eastAsia="Times New Roman" w:hAnsi="Arial" w:cs="Arial"/>
          <w:b/>
          <w:color w:val="000000"/>
          <w:sz w:val="20"/>
          <w:szCs w:val="20"/>
        </w:rPr>
        <w:t>GENERAL IMPACTS OF GLOBAL WARMING ON AGRICULTURE</w:t>
      </w:r>
    </w:p>
    <w:p w14:paraId="0D4072BF" w14:textId="77777777" w:rsidR="00793FD5" w:rsidRPr="001B6D28" w:rsidRDefault="00793FD5"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Climate change impacts on agriculture are many-fold in nature, comprising of temperature increase, altered rain patterns, soil erosion, outbreak of insects and diseases, animal stress, and economic shocks.</w:t>
      </w:r>
    </w:p>
    <w:p w14:paraId="7C7EAF5F" w14:textId="77777777" w:rsidR="00793FD5" w:rsidRPr="001B6D28" w:rsidRDefault="00793FD5"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One of the most evident consequences of increasing temperatures is the growth of harvest. It has been found that tropical and subtropical areas may lose 6 percent wheat, 3 percent rice, and 7 percent maize production with 1 C rise in the average temperature (Karimi et al., 2021). Heat stress decreases the time in which crops grow leading to less biomass and less grain filling. Severe evening temperatures enhance respiration and pollination prevention, reducing yields. In the Indo-Gangetic regions of South Asia, which produce wheat, temperatures will decrease the yield mid-century before harvest (Saini and Bhatt, 2020).</w:t>
      </w:r>
    </w:p>
    <w:p w14:paraId="231AD33D" w14:textId="107F2DD2" w:rsidR="00793FD5" w:rsidRPr="001B6D28" w:rsidRDefault="00793FD5"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 xml:space="preserve">In addition to the temperature, the unpredictability of precipitation has an impact on agricultural productivity. The warming has altered South Asian monsoon cycles, augmented Sub-Saharan Africa </w:t>
      </w:r>
      <w:r w:rsidRPr="001B6D28">
        <w:rPr>
          <w:rFonts w:ascii="Arial" w:eastAsia="Arial" w:hAnsi="Arial" w:cs="Arial"/>
          <w:sz w:val="20"/>
          <w:szCs w:val="20"/>
        </w:rPr>
        <w:lastRenderedPageBreak/>
        <w:t>droughts and augmented floods in Southeast Asia. Unpredictability of rainfall leads to soil erosion and soil leaching resulting in less irrigation span. Rain-fed agriculture is also disadvantageous as it supplies 60 percent of the global food which is volatile. The situation is harsh such that Sahel and other farmers have been forced to shift to more resilient types of crops because of drought (Liaqat et al., 2022).</w:t>
      </w:r>
    </w:p>
    <w:p w14:paraId="57268B39" w14:textId="64DEAC31" w:rsidR="00793FD5" w:rsidRPr="001B6D28" w:rsidRDefault="00793FD5"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The other major problems are desertification and soil degradation. The process of climate change has escalated the process of soil infertility through over exploitation of marginal lands, rising sea levels and extended droughts. The soil organic carbon is also becoming depleted in most regions of semi-arid and dry India, which impacts crop productivity. These patterns jeopardize the sustainability of food security and agriculture unless there is protection of the soil (Prajapati et al., 2024)</w:t>
      </w:r>
      <w:r w:rsidR="001B6D28">
        <w:rPr>
          <w:rFonts w:ascii="Arial" w:eastAsia="Arial" w:hAnsi="Arial" w:cs="Arial"/>
          <w:sz w:val="20"/>
          <w:szCs w:val="20"/>
        </w:rPr>
        <w:t xml:space="preserve"> (Jiang et al., 2024).</w:t>
      </w:r>
    </w:p>
    <w:p w14:paraId="7CB7EF28" w14:textId="77777777" w:rsidR="00793FD5" w:rsidRPr="001B6D28" w:rsidRDefault="00793FD5"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The pests and diseases are also threatened by climate change. The variation of temperature and humidity enables insect vectors to access the wrong environment and allow the pests to grow. In the recent past, rainfalls and temperature changes caused by climate change have been associated with locust swarms in East Africa and South Asia (</w:t>
      </w:r>
      <w:proofErr w:type="spellStart"/>
      <w:r w:rsidRPr="001B6D28">
        <w:rPr>
          <w:rFonts w:ascii="Arial" w:eastAsia="Arial" w:hAnsi="Arial" w:cs="Arial"/>
          <w:sz w:val="20"/>
          <w:szCs w:val="20"/>
        </w:rPr>
        <w:t>Bhadouria</w:t>
      </w:r>
      <w:proofErr w:type="spellEnd"/>
      <w:r w:rsidRPr="001B6D28">
        <w:rPr>
          <w:rFonts w:ascii="Arial" w:eastAsia="Arial" w:hAnsi="Arial" w:cs="Arial"/>
          <w:sz w:val="20"/>
          <w:szCs w:val="20"/>
        </w:rPr>
        <w:t xml:space="preserve"> et al., 2019). The increase in warmer and wet weather can also increase the disease of plants such as rusts and blights, endangering cereal crop production in the world (Shrestha, 2019; </w:t>
      </w:r>
      <w:proofErr w:type="spellStart"/>
      <w:r w:rsidRPr="001B6D28">
        <w:rPr>
          <w:rFonts w:ascii="Arial" w:eastAsia="Arial" w:hAnsi="Arial" w:cs="Arial"/>
          <w:sz w:val="20"/>
          <w:szCs w:val="20"/>
        </w:rPr>
        <w:t>Skendzic</w:t>
      </w:r>
      <w:proofErr w:type="spellEnd"/>
      <w:r w:rsidRPr="001B6D28">
        <w:rPr>
          <w:rFonts w:ascii="Arial" w:eastAsia="Arial" w:hAnsi="Arial" w:cs="Arial"/>
          <w:sz w:val="20"/>
          <w:szCs w:val="20"/>
        </w:rPr>
        <w:t xml:space="preserve"> et al., 2021). These diseases decrease crop production and use of pesticides which compel farmers to adopt more risky approaches that endanger human beings and the environment.</w:t>
      </w:r>
    </w:p>
    <w:p w14:paraId="375ECF7D" w14:textId="77777777" w:rsidR="00793FD5" w:rsidRPr="001B6D28" w:rsidRDefault="00793FD5"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Production of livestock is also affected by climate change. The use of heat stress due to higher temperatures leads to a decrease in the growth of animals, milk production, and reproduction. The heat waves that have lasted in the tropical countries have lowered dairy production (Saleem et al., 2024). Along with unpredictable rains and degrading grazing lands, pastoralist groups are subjected to the lack of fodder. Climate change poses a risk to human beings and cattle because such vectors transmit diseases such as bluetongue and Rift Valley fever (Saini and Bhatt, 2020).</w:t>
      </w:r>
    </w:p>
    <w:p w14:paraId="72B4C5C7" w14:textId="7A0D9A1E" w:rsidR="002A3136" w:rsidRPr="001B6D28" w:rsidRDefault="00793FD5" w:rsidP="00E03D27">
      <w:pPr>
        <w:spacing w:after="0" w:line="360" w:lineRule="auto"/>
        <w:jc w:val="both"/>
        <w:rPr>
          <w:rFonts w:ascii="Arial" w:eastAsia="Times New Roman" w:hAnsi="Arial" w:cs="Arial"/>
          <w:sz w:val="20"/>
          <w:szCs w:val="20"/>
        </w:rPr>
      </w:pPr>
      <w:r w:rsidRPr="001B6D28">
        <w:rPr>
          <w:rFonts w:ascii="Arial" w:eastAsia="Arial" w:hAnsi="Arial" w:cs="Arial"/>
          <w:sz w:val="20"/>
          <w:szCs w:val="20"/>
        </w:rPr>
        <w:t>Lastly, there is the significant financial effect on agriculture by climate change. Crops and availability endanger food chain, economies of nations and incomes of farmers. Millions of people in developing countries who depend on agricultural production could fall into poverty because of agricultural production losses caused by climate (Raihan, 2023).   Global agricultural trade is predicted to be disrupted when climate-friendly regions become exporters and yield-declining regions become import-dependent.   Economic transformations can exacerbate geopolitical challenges like resource distribution and food availability.</w:t>
      </w:r>
    </w:p>
    <w:p w14:paraId="1C1455B6" w14:textId="6DCA59D8" w:rsidR="002A3136" w:rsidRPr="001B6D28" w:rsidRDefault="00E708F6" w:rsidP="00E03D27">
      <w:pPr>
        <w:pStyle w:val="Heading1"/>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t>4</w:t>
      </w:r>
      <w:r w:rsidR="00C4091B" w:rsidRPr="001B6D28">
        <w:rPr>
          <w:rFonts w:ascii="Arial" w:eastAsia="Times New Roman" w:hAnsi="Arial" w:cs="Arial"/>
          <w:b/>
          <w:color w:val="000000"/>
          <w:sz w:val="20"/>
          <w:szCs w:val="20"/>
        </w:rPr>
        <w:t>. SHIFTING OF AGRICULTURAL CROPS DUE TO CLIMATE CHANGE</w:t>
      </w:r>
    </w:p>
    <w:p w14:paraId="11AE1D2A" w14:textId="4DCCBA0E" w:rsidR="00793FD5" w:rsidRPr="001B6D28" w:rsidRDefault="00793FD5" w:rsidP="00E03D27">
      <w:pPr>
        <w:pBdr>
          <w:top w:val="nil"/>
          <w:left w:val="nil"/>
          <w:bottom w:val="nil"/>
          <w:right w:val="nil"/>
          <w:between w:val="nil"/>
        </w:pBdr>
        <w:spacing w:before="280" w:after="0" w:line="360" w:lineRule="auto"/>
        <w:jc w:val="both"/>
        <w:rPr>
          <w:rFonts w:ascii="Arial" w:eastAsia="Arial" w:hAnsi="Arial" w:cs="Arial"/>
          <w:color w:val="000000"/>
          <w:sz w:val="20"/>
          <w:szCs w:val="20"/>
        </w:rPr>
      </w:pPr>
      <w:r w:rsidRPr="001B6D28">
        <w:rPr>
          <w:rFonts w:ascii="Arial" w:eastAsia="Arial" w:hAnsi="Arial" w:cs="Arial"/>
          <w:color w:val="000000"/>
          <w:sz w:val="20"/>
          <w:szCs w:val="20"/>
        </w:rPr>
        <w:t>Climate change affects crop yield and distribution worldwide.   Farmers are adapting to climate change by changing growing schedules or choosing new crops.  Other effects include altered precipitation, more frequent droughts and floods, and new pest and disease patterns.   This technique, also known as crop shifting or crop swapping, is becoming increasingly widely recognised as a problem and an opportunity to adapt to changing weather patterns and assure food security</w:t>
      </w:r>
      <w:r w:rsidR="00D224FF" w:rsidRPr="001B6D28">
        <w:rPr>
          <w:rFonts w:ascii="Arial" w:eastAsia="Arial" w:hAnsi="Arial" w:cs="Arial"/>
          <w:color w:val="000000"/>
          <w:sz w:val="20"/>
          <w:szCs w:val="20"/>
        </w:rPr>
        <w:t xml:space="preserve"> (Rising &amp; </w:t>
      </w:r>
      <w:proofErr w:type="spellStart"/>
      <w:r w:rsidR="00D224FF" w:rsidRPr="001B6D28">
        <w:rPr>
          <w:rFonts w:ascii="Arial" w:eastAsia="Arial" w:hAnsi="Arial" w:cs="Arial"/>
          <w:color w:val="000000"/>
          <w:sz w:val="20"/>
          <w:szCs w:val="20"/>
        </w:rPr>
        <w:t>Devineni</w:t>
      </w:r>
      <w:proofErr w:type="spellEnd"/>
      <w:r w:rsidR="00D224FF" w:rsidRPr="001B6D28">
        <w:rPr>
          <w:rFonts w:ascii="Arial" w:eastAsia="Arial" w:hAnsi="Arial" w:cs="Arial"/>
          <w:color w:val="000000"/>
          <w:sz w:val="20"/>
          <w:szCs w:val="20"/>
        </w:rPr>
        <w:t>, 2020)</w:t>
      </w:r>
      <w:r w:rsidRPr="001B6D28">
        <w:rPr>
          <w:rFonts w:ascii="Arial" w:eastAsia="Arial" w:hAnsi="Arial" w:cs="Arial"/>
          <w:color w:val="000000"/>
          <w:sz w:val="20"/>
          <w:szCs w:val="20"/>
        </w:rPr>
        <w:t xml:space="preserve">.   Some regions are becoming unsuitable for farming, while others are developing new agricultural zones, transforming agriculture worldwide (Rising &amp; </w:t>
      </w:r>
      <w:proofErr w:type="spellStart"/>
      <w:r w:rsidRPr="001B6D28">
        <w:rPr>
          <w:rFonts w:ascii="Arial" w:eastAsia="Arial" w:hAnsi="Arial" w:cs="Arial"/>
          <w:color w:val="000000"/>
          <w:sz w:val="20"/>
          <w:szCs w:val="20"/>
        </w:rPr>
        <w:t>Devineni</w:t>
      </w:r>
      <w:proofErr w:type="spellEnd"/>
      <w:r w:rsidRPr="001B6D28">
        <w:rPr>
          <w:rFonts w:ascii="Arial" w:eastAsia="Arial" w:hAnsi="Arial" w:cs="Arial"/>
          <w:color w:val="000000"/>
          <w:sz w:val="20"/>
          <w:szCs w:val="20"/>
        </w:rPr>
        <w:t>, 2020).</w:t>
      </w:r>
    </w:p>
    <w:p w14:paraId="63733293" w14:textId="3205C372" w:rsidR="002A3136" w:rsidRPr="001B6D28" w:rsidRDefault="00E708F6" w:rsidP="00E03D27">
      <w:pPr>
        <w:pStyle w:val="Heading3"/>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lastRenderedPageBreak/>
        <w:t>4</w:t>
      </w:r>
      <w:r w:rsidR="00C60EAB" w:rsidRPr="001B6D28">
        <w:rPr>
          <w:rFonts w:ascii="Arial" w:eastAsia="Times New Roman" w:hAnsi="Arial" w:cs="Arial"/>
          <w:b/>
          <w:color w:val="000000"/>
          <w:sz w:val="20"/>
          <w:szCs w:val="20"/>
        </w:rPr>
        <w:t xml:space="preserve">.1 </w:t>
      </w:r>
      <w:r w:rsidR="00003844" w:rsidRPr="001B6D28">
        <w:rPr>
          <w:rFonts w:ascii="Arial" w:eastAsia="Times New Roman" w:hAnsi="Arial" w:cs="Arial"/>
          <w:b/>
          <w:color w:val="000000"/>
          <w:sz w:val="20"/>
          <w:szCs w:val="20"/>
        </w:rPr>
        <w:t xml:space="preserve">Observed </w:t>
      </w:r>
      <w:r w:rsidR="00964F5E" w:rsidRPr="001B6D28">
        <w:rPr>
          <w:rFonts w:ascii="Arial" w:eastAsia="Times New Roman" w:hAnsi="Arial" w:cs="Arial"/>
          <w:b/>
          <w:color w:val="000000"/>
          <w:sz w:val="20"/>
          <w:szCs w:val="20"/>
        </w:rPr>
        <w:t xml:space="preserve">Global Shifts </w:t>
      </w:r>
    </w:p>
    <w:p w14:paraId="6B7BAAA0" w14:textId="77777777" w:rsidR="00793FD5" w:rsidRPr="001B6D28" w:rsidRDefault="00793FD5"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Farmers worldwide are adjusting crop rotations due to climate change.   Crop flipping, where farmers switch climate-vulnerable crops for more hardy ones or even alternative crops, is common.   Crop switching may reduce agricultural losses in high-emission scenarios by roughly half, according to US climate change estimates.   These changes make farming profitable and climate-resistant (</w:t>
      </w:r>
      <w:proofErr w:type="spellStart"/>
      <w:r w:rsidRPr="001B6D28">
        <w:rPr>
          <w:rFonts w:ascii="Arial" w:eastAsia="Arial" w:hAnsi="Arial" w:cs="Arial"/>
          <w:color w:val="000000"/>
          <w:sz w:val="20"/>
          <w:szCs w:val="20"/>
        </w:rPr>
        <w:t>Fróna</w:t>
      </w:r>
      <w:proofErr w:type="spellEnd"/>
      <w:r w:rsidRPr="001B6D28">
        <w:rPr>
          <w:rFonts w:ascii="Arial" w:eastAsia="Arial" w:hAnsi="Arial" w:cs="Arial"/>
          <w:color w:val="000000"/>
          <w:sz w:val="20"/>
          <w:szCs w:val="20"/>
        </w:rPr>
        <w:t xml:space="preserve"> et al.</w:t>
      </w:r>
      <w:r w:rsidRPr="001B6D28">
        <w:rPr>
          <w:rFonts w:ascii="Arial" w:eastAsia="Arial" w:hAnsi="Arial" w:cs="Arial"/>
          <w:sz w:val="20"/>
          <w:szCs w:val="20"/>
        </w:rPr>
        <w:t>, 2021).</w:t>
      </w:r>
    </w:p>
    <w:p w14:paraId="024DB8CF" w14:textId="61F6A954" w:rsidR="00793FD5" w:rsidRPr="001B6D28" w:rsidRDefault="00793FD5"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 xml:space="preserve">  Brazil shows how climate change shifts crops.   Brazil is a global leader in soybean, maize, and sugarcane production; hence climate affects its agriculture</w:t>
      </w:r>
      <w:r w:rsidR="00E96E26" w:rsidRPr="001B6D28">
        <w:rPr>
          <w:rFonts w:ascii="Arial" w:eastAsia="Arial" w:hAnsi="Arial" w:cs="Arial"/>
          <w:sz w:val="20"/>
          <w:szCs w:val="20"/>
        </w:rPr>
        <w:t xml:space="preserve"> (</w:t>
      </w:r>
      <w:r w:rsidR="00E96E26" w:rsidRPr="001B6D28">
        <w:rPr>
          <w:rFonts w:ascii="Arial" w:eastAsia="Arial" w:hAnsi="Arial" w:cs="Arial"/>
          <w:color w:val="000000"/>
          <w:sz w:val="20"/>
          <w:szCs w:val="20"/>
        </w:rPr>
        <w:t>Mohanty, 2021</w:t>
      </w:r>
      <w:r w:rsidR="00E96E26" w:rsidRPr="001B6D28">
        <w:rPr>
          <w:rFonts w:ascii="Arial" w:eastAsia="Arial" w:hAnsi="Arial" w:cs="Arial"/>
          <w:sz w:val="20"/>
          <w:szCs w:val="20"/>
        </w:rPr>
        <w:t>)</w:t>
      </w:r>
      <w:r w:rsidRPr="001B6D28">
        <w:rPr>
          <w:rFonts w:ascii="Arial" w:eastAsia="Arial" w:hAnsi="Arial" w:cs="Arial"/>
          <w:sz w:val="20"/>
          <w:szCs w:val="20"/>
        </w:rPr>
        <w:t>.   Rising temperatures and changing rainfall patterns are reducing maize and soybean productivity in the South (</w:t>
      </w:r>
      <w:r w:rsidRPr="001B6D28">
        <w:rPr>
          <w:rFonts w:ascii="Arial" w:eastAsia="Arial" w:hAnsi="Arial" w:cs="Arial"/>
          <w:color w:val="000000"/>
          <w:sz w:val="20"/>
          <w:szCs w:val="20"/>
        </w:rPr>
        <w:t>Mohanty, 2021</w:t>
      </w:r>
      <w:r w:rsidRPr="001B6D28">
        <w:rPr>
          <w:rFonts w:ascii="Arial" w:eastAsia="Arial" w:hAnsi="Arial" w:cs="Arial"/>
          <w:sz w:val="20"/>
          <w:szCs w:val="20"/>
        </w:rPr>
        <w:t xml:space="preserve">).   Farmers now focus on the northern </w:t>
      </w:r>
      <w:proofErr w:type="spellStart"/>
      <w:r w:rsidRPr="001B6D28">
        <w:rPr>
          <w:rFonts w:ascii="Arial" w:eastAsia="Arial" w:hAnsi="Arial" w:cs="Arial"/>
          <w:sz w:val="20"/>
          <w:szCs w:val="20"/>
        </w:rPr>
        <w:t>Cerrado</w:t>
      </w:r>
      <w:proofErr w:type="spellEnd"/>
      <w:r w:rsidRPr="001B6D28">
        <w:rPr>
          <w:rFonts w:ascii="Arial" w:eastAsia="Arial" w:hAnsi="Arial" w:cs="Arial"/>
          <w:sz w:val="20"/>
          <w:szCs w:val="20"/>
        </w:rPr>
        <w:t xml:space="preserve"> and Amazon margins.   Despite maintaining Brazil's agricultural production, this transformation has caused biodiversity loss and deforestation.   Due to Brazil's dominance in grain and biofuel markets, </w:t>
      </w:r>
      <w:proofErr w:type="spellStart"/>
      <w:r w:rsidRPr="001B6D28">
        <w:rPr>
          <w:rFonts w:ascii="Arial" w:eastAsia="Arial" w:hAnsi="Arial" w:cs="Arial"/>
          <w:sz w:val="20"/>
          <w:szCs w:val="20"/>
        </w:rPr>
        <w:t>Zilli</w:t>
      </w:r>
      <w:proofErr w:type="spellEnd"/>
      <w:r w:rsidRPr="001B6D28">
        <w:rPr>
          <w:rFonts w:ascii="Arial" w:eastAsia="Arial" w:hAnsi="Arial" w:cs="Arial"/>
          <w:sz w:val="20"/>
          <w:szCs w:val="20"/>
        </w:rPr>
        <w:t xml:space="preserve"> et al. (2020) remark that these spatial developments in Brazil's agriculture industry are affecting regional economies and international trade patterns.</w:t>
      </w:r>
    </w:p>
    <w:p w14:paraId="7AB79A43" w14:textId="77777777" w:rsidR="00793FD5" w:rsidRPr="001B6D28" w:rsidRDefault="00793FD5"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 xml:space="preserve">  US crop growing is moving north.   The temperature change away from the hotter central and southern plains is making northern regions like North Dakota and Minnesota more popular for cultivating wheat and maize (Porfirio et al., 2018).   The wine business is also vulnerable to rising temperatures.   Due to high heat and fewer chilling hours, Napa Valley vineyards are losing yield and quality.   Thus, winemaking is progressively creeping north into Oregon and Washington, which have never had great grape growing conditions.   California's wine business is culturally and economically significant, thus this transition has far-reaching effects (</w:t>
      </w:r>
      <w:r w:rsidRPr="001B6D28">
        <w:rPr>
          <w:rFonts w:ascii="Arial" w:eastAsia="Arial" w:hAnsi="Arial" w:cs="Arial"/>
          <w:color w:val="000000"/>
          <w:sz w:val="20"/>
          <w:szCs w:val="20"/>
        </w:rPr>
        <w:t>Hultgren et al., 2025</w:t>
      </w:r>
      <w:r w:rsidRPr="001B6D28">
        <w:rPr>
          <w:rFonts w:ascii="Arial" w:eastAsia="Arial" w:hAnsi="Arial" w:cs="Arial"/>
          <w:sz w:val="20"/>
          <w:szCs w:val="20"/>
        </w:rPr>
        <w:t>).</w:t>
      </w:r>
    </w:p>
    <w:p w14:paraId="70A5FDF7" w14:textId="77777777" w:rsidR="00793FD5" w:rsidRPr="001B6D28" w:rsidRDefault="00793FD5"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Increased heat and less rainfall are lowering grape quality and productivity in southern wine regions like France, Italy, and Spain (</w:t>
      </w:r>
      <w:proofErr w:type="spellStart"/>
      <w:r w:rsidRPr="001B6D28">
        <w:rPr>
          <w:rFonts w:ascii="Arial" w:eastAsia="Arial" w:hAnsi="Arial" w:cs="Arial"/>
          <w:color w:val="000000"/>
          <w:sz w:val="20"/>
          <w:szCs w:val="20"/>
        </w:rPr>
        <w:t>Alam</w:t>
      </w:r>
      <w:proofErr w:type="spellEnd"/>
      <w:r w:rsidRPr="001B6D28">
        <w:rPr>
          <w:rFonts w:ascii="Arial" w:eastAsia="Arial" w:hAnsi="Arial" w:cs="Arial"/>
          <w:color w:val="000000"/>
          <w:sz w:val="20"/>
          <w:szCs w:val="20"/>
        </w:rPr>
        <w:t xml:space="preserve"> &amp; </w:t>
      </w:r>
      <w:proofErr w:type="spellStart"/>
      <w:r w:rsidRPr="001B6D28">
        <w:rPr>
          <w:rFonts w:ascii="Arial" w:eastAsia="Arial" w:hAnsi="Arial" w:cs="Arial"/>
          <w:color w:val="000000"/>
          <w:sz w:val="20"/>
          <w:szCs w:val="20"/>
        </w:rPr>
        <w:t>Rukhsana</w:t>
      </w:r>
      <w:proofErr w:type="spellEnd"/>
      <w:r w:rsidRPr="001B6D28">
        <w:rPr>
          <w:rFonts w:ascii="Arial" w:eastAsia="Arial" w:hAnsi="Arial" w:cs="Arial"/>
          <w:color w:val="000000"/>
          <w:sz w:val="20"/>
          <w:szCs w:val="20"/>
        </w:rPr>
        <w:t>, 2023</w:t>
      </w:r>
      <w:r w:rsidRPr="001B6D28">
        <w:rPr>
          <w:rFonts w:ascii="Arial" w:eastAsia="Arial" w:hAnsi="Arial" w:cs="Arial"/>
          <w:sz w:val="20"/>
          <w:szCs w:val="20"/>
        </w:rPr>
        <w:t>).   However, new vineyards are appearing in northern Europe, including the UK, Denmark, and Germany.   Global warming is making the UK a poor viticulture country to a sparkling wine powerhouse. Such a change demonstrates how climatic change leaves opportunity in some places and economic issues in others.</w:t>
      </w:r>
    </w:p>
    <w:p w14:paraId="023E79E4" w14:textId="2B0CE6CA" w:rsidR="00964F5E" w:rsidRPr="001B6D28" w:rsidRDefault="00793FD5" w:rsidP="00E03D27">
      <w:pPr>
        <w:spacing w:after="0" w:line="360" w:lineRule="auto"/>
        <w:jc w:val="both"/>
        <w:rPr>
          <w:rFonts w:ascii="Arial" w:eastAsia="Times New Roman" w:hAnsi="Arial" w:cs="Arial"/>
          <w:sz w:val="20"/>
          <w:szCs w:val="20"/>
        </w:rPr>
      </w:pPr>
      <w:r w:rsidRPr="001B6D28">
        <w:rPr>
          <w:rFonts w:ascii="Arial" w:eastAsia="Arial" w:hAnsi="Arial" w:cs="Arial"/>
          <w:sz w:val="20"/>
          <w:szCs w:val="20"/>
        </w:rPr>
        <w:t>The patterns of agricultural migrations are comparable in Southeast Asia, Australia, and Sub-Saharan Africa. Crops that are sensitive to heat such as coffee are moving to elevated areas; cereal grains such as maize are shifting places in order to sustain yields (Mehta, 2024).   Each of these examples shows how climate change is altering food production and upending the agricultural economy.</w:t>
      </w:r>
    </w:p>
    <w:p w14:paraId="5C24AF1E" w14:textId="669ACF13" w:rsidR="00964F5E" w:rsidRPr="001B6D28" w:rsidRDefault="00E708F6" w:rsidP="00E03D27">
      <w:pPr>
        <w:pStyle w:val="Heading3"/>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t>4</w:t>
      </w:r>
      <w:r w:rsidR="00C4091B" w:rsidRPr="001B6D28">
        <w:rPr>
          <w:rFonts w:ascii="Arial" w:eastAsia="Times New Roman" w:hAnsi="Arial" w:cs="Arial"/>
          <w:b/>
          <w:color w:val="000000"/>
          <w:sz w:val="20"/>
          <w:szCs w:val="20"/>
        </w:rPr>
        <w:t>.1.1 INTERNATIONAL CROP SHIFTS</w:t>
      </w:r>
    </w:p>
    <w:p w14:paraId="135F3A5F" w14:textId="77777777" w:rsidR="00793FD5" w:rsidRPr="001B6D28" w:rsidRDefault="00793FD5" w:rsidP="00E03D27">
      <w:pPr>
        <w:pBdr>
          <w:top w:val="nil"/>
          <w:left w:val="nil"/>
          <w:bottom w:val="nil"/>
          <w:right w:val="nil"/>
          <w:between w:val="nil"/>
        </w:pBdr>
        <w:spacing w:before="280" w:after="0" w:line="360" w:lineRule="auto"/>
        <w:jc w:val="both"/>
        <w:rPr>
          <w:rFonts w:ascii="Arial" w:eastAsia="Arial" w:hAnsi="Arial" w:cs="Arial"/>
          <w:color w:val="000000"/>
          <w:sz w:val="20"/>
          <w:szCs w:val="20"/>
        </w:rPr>
      </w:pPr>
      <w:r w:rsidRPr="001B6D28">
        <w:rPr>
          <w:rFonts w:ascii="Arial" w:eastAsia="Arial" w:hAnsi="Arial" w:cs="Arial"/>
          <w:color w:val="000000"/>
          <w:sz w:val="20"/>
          <w:szCs w:val="20"/>
        </w:rPr>
        <w:t xml:space="preserve">Global studies demonstrate that staple crops and high-value commodities are moving away from traditional producing zones to better conditions.  The US is moving wheat production north from Texas and Kansas to North Dakota, while Canada is improving its large-scale wheat output (Rising &amp; </w:t>
      </w:r>
      <w:proofErr w:type="spellStart"/>
      <w:r w:rsidRPr="001B6D28">
        <w:rPr>
          <w:rFonts w:ascii="Arial" w:eastAsia="Arial" w:hAnsi="Arial" w:cs="Arial"/>
          <w:color w:val="000000"/>
          <w:sz w:val="20"/>
          <w:szCs w:val="20"/>
        </w:rPr>
        <w:t>Devineni</w:t>
      </w:r>
      <w:proofErr w:type="spellEnd"/>
      <w:r w:rsidRPr="001B6D28">
        <w:rPr>
          <w:rFonts w:ascii="Arial" w:eastAsia="Arial" w:hAnsi="Arial" w:cs="Arial"/>
          <w:color w:val="000000"/>
          <w:sz w:val="20"/>
          <w:szCs w:val="20"/>
        </w:rPr>
        <w:t xml:space="preserve">, 2020).  Maize agriculture has moved to the northern </w:t>
      </w:r>
      <w:proofErr w:type="spellStart"/>
      <w:r w:rsidRPr="001B6D28">
        <w:rPr>
          <w:rFonts w:ascii="Arial" w:eastAsia="Arial" w:hAnsi="Arial" w:cs="Arial"/>
          <w:color w:val="000000"/>
          <w:sz w:val="20"/>
          <w:szCs w:val="20"/>
        </w:rPr>
        <w:t>Cerrado</w:t>
      </w:r>
      <w:proofErr w:type="spellEnd"/>
      <w:r w:rsidRPr="001B6D28">
        <w:rPr>
          <w:rFonts w:ascii="Arial" w:eastAsia="Arial" w:hAnsi="Arial" w:cs="Arial"/>
          <w:color w:val="000000"/>
          <w:sz w:val="20"/>
          <w:szCs w:val="20"/>
        </w:rPr>
        <w:t xml:space="preserve"> as southern Brazil experiences higher temperatures and less rainfall (</w:t>
      </w:r>
      <w:proofErr w:type="spellStart"/>
      <w:r w:rsidRPr="001B6D28">
        <w:rPr>
          <w:rFonts w:ascii="Arial" w:eastAsia="Arial" w:hAnsi="Arial" w:cs="Arial"/>
          <w:color w:val="000000"/>
          <w:sz w:val="20"/>
          <w:szCs w:val="20"/>
        </w:rPr>
        <w:t>Zilli</w:t>
      </w:r>
      <w:proofErr w:type="spellEnd"/>
      <w:r w:rsidRPr="001B6D28">
        <w:rPr>
          <w:rFonts w:ascii="Arial" w:eastAsia="Arial" w:hAnsi="Arial" w:cs="Arial"/>
          <w:color w:val="000000"/>
          <w:sz w:val="20"/>
          <w:szCs w:val="20"/>
        </w:rPr>
        <w:t xml:space="preserve"> et al., 2020).  In Brazil's soybean production, northern acreage may climb 20% by 2050.  The UK's vineyards, formerly small, now cover over 3,500 hectares and are anticipated to grow due to climate change.  To maintain yields, Colombian coffee fields have relocated up 200-500 meters in the previous 30 years (Bhattacharyya et al., 2020).</w:t>
      </w:r>
    </w:p>
    <w:p w14:paraId="03682925" w14:textId="67EACB88" w:rsidR="00964F5E" w:rsidRPr="001B6D28" w:rsidRDefault="00964F5E" w:rsidP="00E03D27">
      <w:pPr>
        <w:pStyle w:val="Heading4"/>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lastRenderedPageBreak/>
        <w:t>Table 1. International Examples of Crop Shifts under Climate Change [Source:</w:t>
      </w:r>
      <w:r w:rsidRPr="001B6D28">
        <w:rPr>
          <w:rFonts w:ascii="Arial" w:eastAsia="Times New Roman" w:hAnsi="Arial" w:cs="Arial"/>
          <w:sz w:val="20"/>
          <w:szCs w:val="20"/>
        </w:rPr>
        <w:t xml:space="preserve"> (</w:t>
      </w:r>
      <w:r w:rsidRPr="001B6D28">
        <w:rPr>
          <w:rFonts w:ascii="Arial" w:hAnsi="Arial" w:cs="Arial"/>
          <w:sz w:val="20"/>
          <w:szCs w:val="20"/>
        </w:rPr>
        <w:t>Balogh, 2020</w:t>
      </w:r>
      <w:r w:rsidRPr="001B6D28">
        <w:rPr>
          <w:rFonts w:ascii="Arial" w:eastAsia="Times New Roman" w:hAnsi="Arial" w:cs="Arial"/>
          <w:sz w:val="20"/>
          <w:szCs w:val="20"/>
        </w:rPr>
        <w: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2"/>
        <w:gridCol w:w="2380"/>
        <w:gridCol w:w="3152"/>
        <w:gridCol w:w="2562"/>
      </w:tblGrid>
      <w:tr w:rsidR="00964F5E" w:rsidRPr="001B6D28" w14:paraId="197C6860" w14:textId="77777777" w:rsidTr="001F401F">
        <w:trPr>
          <w:tblHeader/>
        </w:trPr>
        <w:tc>
          <w:tcPr>
            <w:tcW w:w="922" w:type="dxa"/>
            <w:vAlign w:val="center"/>
          </w:tcPr>
          <w:p w14:paraId="4DFF35C0" w14:textId="77777777" w:rsidR="00964F5E" w:rsidRPr="001B6D28" w:rsidRDefault="00964F5E" w:rsidP="00E03D27">
            <w:pPr>
              <w:spacing w:after="0" w:line="360" w:lineRule="auto"/>
              <w:jc w:val="both"/>
              <w:rPr>
                <w:rFonts w:ascii="Arial" w:eastAsia="Times New Roman" w:hAnsi="Arial" w:cs="Arial"/>
                <w:b/>
                <w:sz w:val="20"/>
                <w:szCs w:val="20"/>
              </w:rPr>
            </w:pPr>
            <w:r w:rsidRPr="001B6D28">
              <w:rPr>
                <w:rFonts w:ascii="Arial" w:eastAsia="Times New Roman" w:hAnsi="Arial" w:cs="Arial"/>
                <w:b/>
                <w:sz w:val="20"/>
                <w:szCs w:val="20"/>
              </w:rPr>
              <w:t>Crop</w:t>
            </w:r>
          </w:p>
        </w:tc>
        <w:tc>
          <w:tcPr>
            <w:tcW w:w="2380" w:type="dxa"/>
            <w:vAlign w:val="center"/>
          </w:tcPr>
          <w:p w14:paraId="52BDE143" w14:textId="77777777" w:rsidR="00964F5E" w:rsidRPr="001B6D28" w:rsidRDefault="00964F5E" w:rsidP="00E03D27">
            <w:pPr>
              <w:spacing w:after="0" w:line="360" w:lineRule="auto"/>
              <w:jc w:val="both"/>
              <w:rPr>
                <w:rFonts w:ascii="Arial" w:eastAsia="Times New Roman" w:hAnsi="Arial" w:cs="Arial"/>
                <w:b/>
                <w:sz w:val="20"/>
                <w:szCs w:val="20"/>
              </w:rPr>
            </w:pPr>
            <w:r w:rsidRPr="001B6D28">
              <w:rPr>
                <w:rFonts w:ascii="Arial" w:eastAsia="Times New Roman" w:hAnsi="Arial" w:cs="Arial"/>
                <w:b/>
                <w:sz w:val="20"/>
                <w:szCs w:val="20"/>
              </w:rPr>
              <w:t>Earlier Major Regions</w:t>
            </w:r>
          </w:p>
        </w:tc>
        <w:tc>
          <w:tcPr>
            <w:tcW w:w="3152" w:type="dxa"/>
            <w:vAlign w:val="center"/>
          </w:tcPr>
          <w:p w14:paraId="5977B15D" w14:textId="77777777" w:rsidR="00964F5E" w:rsidRPr="001B6D28" w:rsidRDefault="00964F5E" w:rsidP="00E03D27">
            <w:pPr>
              <w:spacing w:after="0" w:line="360" w:lineRule="auto"/>
              <w:jc w:val="both"/>
              <w:rPr>
                <w:rFonts w:ascii="Arial" w:eastAsia="Times New Roman" w:hAnsi="Arial" w:cs="Arial"/>
                <w:b/>
                <w:sz w:val="20"/>
                <w:szCs w:val="20"/>
              </w:rPr>
            </w:pPr>
            <w:r w:rsidRPr="001B6D28">
              <w:rPr>
                <w:rFonts w:ascii="Arial" w:eastAsia="Times New Roman" w:hAnsi="Arial" w:cs="Arial"/>
                <w:b/>
                <w:sz w:val="20"/>
                <w:szCs w:val="20"/>
              </w:rPr>
              <w:t>New / Emerging Regions</w:t>
            </w:r>
          </w:p>
        </w:tc>
        <w:tc>
          <w:tcPr>
            <w:tcW w:w="2562" w:type="dxa"/>
            <w:vAlign w:val="center"/>
          </w:tcPr>
          <w:p w14:paraId="5FDC1772" w14:textId="77777777" w:rsidR="00964F5E" w:rsidRPr="001B6D28" w:rsidRDefault="00964F5E" w:rsidP="00E03D27">
            <w:pPr>
              <w:spacing w:after="0" w:line="360" w:lineRule="auto"/>
              <w:jc w:val="both"/>
              <w:rPr>
                <w:rFonts w:ascii="Arial" w:eastAsia="Times New Roman" w:hAnsi="Arial" w:cs="Arial"/>
                <w:b/>
                <w:sz w:val="20"/>
                <w:szCs w:val="20"/>
              </w:rPr>
            </w:pPr>
            <w:r w:rsidRPr="001B6D28">
              <w:rPr>
                <w:rFonts w:ascii="Arial" w:eastAsia="Times New Roman" w:hAnsi="Arial" w:cs="Arial"/>
                <w:b/>
                <w:sz w:val="20"/>
                <w:szCs w:val="20"/>
              </w:rPr>
              <w:t>Key Drivers of Shift</w:t>
            </w:r>
          </w:p>
        </w:tc>
      </w:tr>
      <w:tr w:rsidR="00964F5E" w:rsidRPr="001B6D28" w14:paraId="65BD3F4F" w14:textId="77777777" w:rsidTr="001F401F">
        <w:tc>
          <w:tcPr>
            <w:tcW w:w="922" w:type="dxa"/>
            <w:vAlign w:val="center"/>
          </w:tcPr>
          <w:p w14:paraId="54BCFD4C"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Wheat</w:t>
            </w:r>
          </w:p>
        </w:tc>
        <w:tc>
          <w:tcPr>
            <w:tcW w:w="2380" w:type="dxa"/>
            <w:vAlign w:val="center"/>
          </w:tcPr>
          <w:p w14:paraId="714E1EF4"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U.S. Central Plains (Kansas, Texas)</w:t>
            </w:r>
          </w:p>
        </w:tc>
        <w:tc>
          <w:tcPr>
            <w:tcW w:w="3152" w:type="dxa"/>
            <w:vAlign w:val="center"/>
          </w:tcPr>
          <w:p w14:paraId="5D066861"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Northern U.S. states (North Dakota, Minnesota), Canadian Prairies</w:t>
            </w:r>
          </w:p>
        </w:tc>
        <w:tc>
          <w:tcPr>
            <w:tcW w:w="2562" w:type="dxa"/>
            <w:vAlign w:val="center"/>
          </w:tcPr>
          <w:p w14:paraId="59DF4740"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Heat stress, declining rainfall</w:t>
            </w:r>
          </w:p>
        </w:tc>
      </w:tr>
      <w:tr w:rsidR="00964F5E" w:rsidRPr="001B6D28" w14:paraId="5D7CB746" w14:textId="77777777" w:rsidTr="001F401F">
        <w:tc>
          <w:tcPr>
            <w:tcW w:w="922" w:type="dxa"/>
            <w:vAlign w:val="center"/>
          </w:tcPr>
          <w:p w14:paraId="2832AA78"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Maize</w:t>
            </w:r>
          </w:p>
        </w:tc>
        <w:tc>
          <w:tcPr>
            <w:tcW w:w="2380" w:type="dxa"/>
            <w:vAlign w:val="center"/>
          </w:tcPr>
          <w:p w14:paraId="3AC27F3B"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Southern Brazil</w:t>
            </w:r>
          </w:p>
        </w:tc>
        <w:tc>
          <w:tcPr>
            <w:tcW w:w="3152" w:type="dxa"/>
            <w:vAlign w:val="center"/>
          </w:tcPr>
          <w:p w14:paraId="5297D8C4"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Northern Brazil (</w:t>
            </w:r>
            <w:proofErr w:type="spellStart"/>
            <w:r w:rsidRPr="001B6D28">
              <w:rPr>
                <w:rFonts w:ascii="Arial" w:eastAsia="Times New Roman" w:hAnsi="Arial" w:cs="Arial"/>
                <w:sz w:val="20"/>
                <w:szCs w:val="20"/>
              </w:rPr>
              <w:t>Cerrado</w:t>
            </w:r>
            <w:proofErr w:type="spellEnd"/>
            <w:r w:rsidRPr="001B6D28">
              <w:rPr>
                <w:rFonts w:ascii="Arial" w:eastAsia="Times New Roman" w:hAnsi="Arial" w:cs="Arial"/>
                <w:sz w:val="20"/>
                <w:szCs w:val="20"/>
              </w:rPr>
              <w:t>, fringes of Amazon)</w:t>
            </w:r>
          </w:p>
        </w:tc>
        <w:tc>
          <w:tcPr>
            <w:tcW w:w="2562" w:type="dxa"/>
            <w:vAlign w:val="center"/>
          </w:tcPr>
          <w:p w14:paraId="2663CB58"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Temperature rise, rainfall changes</w:t>
            </w:r>
          </w:p>
        </w:tc>
      </w:tr>
      <w:tr w:rsidR="00964F5E" w:rsidRPr="001B6D28" w14:paraId="6B987846" w14:textId="77777777" w:rsidTr="001F401F">
        <w:tc>
          <w:tcPr>
            <w:tcW w:w="922" w:type="dxa"/>
            <w:vAlign w:val="center"/>
          </w:tcPr>
          <w:p w14:paraId="148FDD23"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Soybean</w:t>
            </w:r>
          </w:p>
        </w:tc>
        <w:tc>
          <w:tcPr>
            <w:tcW w:w="2380" w:type="dxa"/>
            <w:vAlign w:val="center"/>
          </w:tcPr>
          <w:p w14:paraId="6E233FFC"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Southern Brazil (Paraná, Rio Grande do Sul)</w:t>
            </w:r>
          </w:p>
        </w:tc>
        <w:tc>
          <w:tcPr>
            <w:tcW w:w="3152" w:type="dxa"/>
            <w:vAlign w:val="center"/>
          </w:tcPr>
          <w:p w14:paraId="595A9032"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 xml:space="preserve">Northern </w:t>
            </w:r>
            <w:proofErr w:type="spellStart"/>
            <w:r w:rsidRPr="001B6D28">
              <w:rPr>
                <w:rFonts w:ascii="Arial" w:eastAsia="Times New Roman" w:hAnsi="Arial" w:cs="Arial"/>
                <w:sz w:val="20"/>
                <w:szCs w:val="20"/>
              </w:rPr>
              <w:t>Cerrado</w:t>
            </w:r>
            <w:proofErr w:type="spellEnd"/>
            <w:r w:rsidRPr="001B6D28">
              <w:rPr>
                <w:rFonts w:ascii="Arial" w:eastAsia="Times New Roman" w:hAnsi="Arial" w:cs="Arial"/>
                <w:sz w:val="20"/>
                <w:szCs w:val="20"/>
              </w:rPr>
              <w:t>, Mato Grosso</w:t>
            </w:r>
          </w:p>
        </w:tc>
        <w:tc>
          <w:tcPr>
            <w:tcW w:w="2562" w:type="dxa"/>
            <w:vAlign w:val="center"/>
          </w:tcPr>
          <w:p w14:paraId="025AAC81"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Warming climate, land expansion</w:t>
            </w:r>
          </w:p>
        </w:tc>
      </w:tr>
      <w:tr w:rsidR="00964F5E" w:rsidRPr="001B6D28" w14:paraId="711A3799" w14:textId="77777777" w:rsidTr="001F401F">
        <w:tc>
          <w:tcPr>
            <w:tcW w:w="922" w:type="dxa"/>
            <w:vAlign w:val="center"/>
          </w:tcPr>
          <w:p w14:paraId="534B041A"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Grapes</w:t>
            </w:r>
          </w:p>
        </w:tc>
        <w:tc>
          <w:tcPr>
            <w:tcW w:w="2380" w:type="dxa"/>
            <w:vAlign w:val="center"/>
          </w:tcPr>
          <w:p w14:paraId="7FE92EC9"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Southern Europe (Spain, Italy, S. France)</w:t>
            </w:r>
          </w:p>
        </w:tc>
        <w:tc>
          <w:tcPr>
            <w:tcW w:w="3152" w:type="dxa"/>
            <w:vAlign w:val="center"/>
          </w:tcPr>
          <w:p w14:paraId="2FB4D0F4"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UK, Germany, Northern France, Denmark</w:t>
            </w:r>
          </w:p>
        </w:tc>
        <w:tc>
          <w:tcPr>
            <w:tcW w:w="2562" w:type="dxa"/>
            <w:vAlign w:val="center"/>
          </w:tcPr>
          <w:p w14:paraId="46C0E4E6"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Increased temperatures, longer growing season</w:t>
            </w:r>
          </w:p>
        </w:tc>
      </w:tr>
      <w:tr w:rsidR="00964F5E" w:rsidRPr="001B6D28" w14:paraId="120A91FB" w14:textId="77777777" w:rsidTr="001F401F">
        <w:tc>
          <w:tcPr>
            <w:tcW w:w="922" w:type="dxa"/>
            <w:vAlign w:val="center"/>
          </w:tcPr>
          <w:p w14:paraId="15D3E5F1"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Coffee</w:t>
            </w:r>
          </w:p>
        </w:tc>
        <w:tc>
          <w:tcPr>
            <w:tcW w:w="2380" w:type="dxa"/>
            <w:vAlign w:val="center"/>
          </w:tcPr>
          <w:p w14:paraId="7D28FDAD"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Low to mid-altitude Colombia, Ethiopia, Brazil</w:t>
            </w:r>
          </w:p>
        </w:tc>
        <w:tc>
          <w:tcPr>
            <w:tcW w:w="3152" w:type="dxa"/>
            <w:vAlign w:val="center"/>
          </w:tcPr>
          <w:p w14:paraId="2898DFB8"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Higher-altitude zones in Andes, East Africa</w:t>
            </w:r>
          </w:p>
        </w:tc>
        <w:tc>
          <w:tcPr>
            <w:tcW w:w="2562" w:type="dxa"/>
            <w:vAlign w:val="center"/>
          </w:tcPr>
          <w:p w14:paraId="0BCB51B7"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Temperature rise, pest expansion (coffee rust)</w:t>
            </w:r>
          </w:p>
        </w:tc>
      </w:tr>
    </w:tbl>
    <w:p w14:paraId="188C5EFC" w14:textId="77777777" w:rsidR="00964F5E" w:rsidRPr="001B6D28" w:rsidRDefault="00964F5E" w:rsidP="00E03D27">
      <w:pPr>
        <w:spacing w:after="0" w:line="360" w:lineRule="auto"/>
        <w:jc w:val="both"/>
        <w:rPr>
          <w:rFonts w:ascii="Arial" w:eastAsia="Times New Roman" w:hAnsi="Arial" w:cs="Arial"/>
          <w:sz w:val="20"/>
          <w:szCs w:val="20"/>
        </w:rPr>
      </w:pPr>
    </w:p>
    <w:p w14:paraId="0B42016C" w14:textId="11A544CF" w:rsidR="002A3136" w:rsidRPr="001B6D28" w:rsidRDefault="00E708F6" w:rsidP="00E03D27">
      <w:pPr>
        <w:pStyle w:val="Heading3"/>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t>4</w:t>
      </w:r>
      <w:r w:rsidR="00C4091B" w:rsidRPr="001B6D28">
        <w:rPr>
          <w:rFonts w:ascii="Arial" w:eastAsia="Times New Roman" w:hAnsi="Arial" w:cs="Arial"/>
          <w:b/>
          <w:color w:val="000000"/>
          <w:sz w:val="20"/>
          <w:szCs w:val="20"/>
        </w:rPr>
        <w:t xml:space="preserve">.2 CROP REDISTRIBUTION IN INDIA </w:t>
      </w:r>
    </w:p>
    <w:p w14:paraId="11CD181C" w14:textId="20DA5453" w:rsidR="00A86E67" w:rsidRPr="001B6D28" w:rsidRDefault="00A86E67"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 xml:space="preserve">India's diversified </w:t>
      </w:r>
      <w:proofErr w:type="spellStart"/>
      <w:r w:rsidRPr="001B6D28">
        <w:rPr>
          <w:rFonts w:ascii="Arial" w:eastAsia="Arial" w:hAnsi="Arial" w:cs="Arial"/>
          <w:sz w:val="20"/>
          <w:szCs w:val="20"/>
        </w:rPr>
        <w:t>agro</w:t>
      </w:r>
      <w:proofErr w:type="spellEnd"/>
      <w:r w:rsidRPr="001B6D28">
        <w:rPr>
          <w:rFonts w:ascii="Arial" w:eastAsia="Arial" w:hAnsi="Arial" w:cs="Arial"/>
          <w:sz w:val="20"/>
          <w:szCs w:val="20"/>
        </w:rPr>
        <w:t>-climatic zones and dependency on monsoon rains make climate change disproportionately affect its agricultural economy.   Recent decades have seen significant crop cultivation zones move, affecting Indian agriculture (</w:t>
      </w:r>
      <w:proofErr w:type="spellStart"/>
      <w:r w:rsidRPr="001B6D28">
        <w:rPr>
          <w:rFonts w:ascii="Arial" w:eastAsia="Arial" w:hAnsi="Arial" w:cs="Arial"/>
          <w:sz w:val="20"/>
          <w:szCs w:val="20"/>
        </w:rPr>
        <w:t>Malhi</w:t>
      </w:r>
      <w:proofErr w:type="spellEnd"/>
      <w:r w:rsidRPr="001B6D28">
        <w:rPr>
          <w:rFonts w:ascii="Arial" w:eastAsia="Arial" w:hAnsi="Arial" w:cs="Arial"/>
          <w:sz w:val="20"/>
          <w:szCs w:val="20"/>
        </w:rPr>
        <w:t xml:space="preserve"> et al., 2021).</w:t>
      </w:r>
    </w:p>
    <w:p w14:paraId="04229B67" w14:textId="77777777" w:rsidR="00A86E67" w:rsidRPr="001B6D28" w:rsidRDefault="00A86E67"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 xml:space="preserve">  Reduced rainfall reliability, saline intrusion from rising sea levels, and rising temperatures are straining rice growing regions, which feed 60% of India (</w:t>
      </w:r>
      <w:proofErr w:type="spellStart"/>
      <w:r w:rsidRPr="001B6D28">
        <w:rPr>
          <w:rFonts w:ascii="Arial" w:eastAsia="Arial" w:hAnsi="Arial" w:cs="Arial"/>
          <w:color w:val="000000"/>
          <w:sz w:val="20"/>
          <w:szCs w:val="20"/>
        </w:rPr>
        <w:t>Muluneh</w:t>
      </w:r>
      <w:proofErr w:type="spellEnd"/>
      <w:r w:rsidRPr="001B6D28">
        <w:rPr>
          <w:rFonts w:ascii="Arial" w:eastAsia="Arial" w:hAnsi="Arial" w:cs="Arial"/>
          <w:color w:val="000000"/>
          <w:sz w:val="20"/>
          <w:szCs w:val="20"/>
        </w:rPr>
        <w:t>, 2021</w:t>
      </w:r>
      <w:r w:rsidRPr="001B6D28">
        <w:rPr>
          <w:rFonts w:ascii="Arial" w:eastAsia="Arial" w:hAnsi="Arial" w:cs="Arial"/>
          <w:sz w:val="20"/>
          <w:szCs w:val="20"/>
        </w:rPr>
        <w:t>).  This includes eastern coastal states including West Bengal, Odisha, Andhra Pradesh, and Tamil Nadu.   Farmers are slowly moving their rice growing to central and northern locations like Chhattisgarh, Madhya Pradesh, and parts of Uttar Pradesh due to better water security (</w:t>
      </w:r>
      <w:r w:rsidRPr="001B6D28">
        <w:rPr>
          <w:rFonts w:ascii="Arial" w:eastAsia="Arial" w:hAnsi="Arial" w:cs="Arial"/>
          <w:color w:val="000000"/>
          <w:sz w:val="20"/>
          <w:szCs w:val="20"/>
        </w:rPr>
        <w:t>Zhang et al., 2023</w:t>
      </w:r>
      <w:r w:rsidRPr="001B6D28">
        <w:rPr>
          <w:rFonts w:ascii="Arial" w:eastAsia="Arial" w:hAnsi="Arial" w:cs="Arial"/>
          <w:sz w:val="20"/>
          <w:szCs w:val="20"/>
        </w:rPr>
        <w:t>).   Thus, "rice bowls" are no longer the main agricultural power in the country, affecting food security patterns.</w:t>
      </w:r>
    </w:p>
    <w:p w14:paraId="3EB07EDB" w14:textId="77777777" w:rsidR="00A86E67" w:rsidRPr="001B6D28" w:rsidRDefault="00A86E67"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 xml:space="preserve">  Wheat-growing Punjab, Haryana, and western Uttar Pradesh are leaving the Indo-Gangetic plains.  Indian </w:t>
      </w:r>
      <w:proofErr w:type="spellStart"/>
      <w:r w:rsidRPr="001B6D28">
        <w:rPr>
          <w:rFonts w:ascii="Arial" w:eastAsia="Arial" w:hAnsi="Arial" w:cs="Arial"/>
          <w:sz w:val="20"/>
          <w:szCs w:val="20"/>
        </w:rPr>
        <w:t>rabi</w:t>
      </w:r>
      <w:proofErr w:type="spellEnd"/>
      <w:r w:rsidRPr="001B6D28">
        <w:rPr>
          <w:rFonts w:ascii="Arial" w:eastAsia="Arial" w:hAnsi="Arial" w:cs="Arial"/>
          <w:sz w:val="20"/>
          <w:szCs w:val="20"/>
        </w:rPr>
        <w:t xml:space="preserve"> (winter) agriculture relies on this wheat.   The former Green Revolution states are experiencing increasing heat stress, terminal heat waves, and groundwater depletion.   Wheat is being moved to chillier regions like Jammu &amp; Kashmir, Uttarakhand, and Himachal Pradesh (</w:t>
      </w:r>
      <w:r w:rsidRPr="001B6D28">
        <w:rPr>
          <w:rFonts w:ascii="Arial" w:eastAsia="Arial" w:hAnsi="Arial" w:cs="Arial"/>
          <w:color w:val="000000"/>
          <w:sz w:val="20"/>
          <w:szCs w:val="20"/>
        </w:rPr>
        <w:t>Farooq et al., 2019</w:t>
      </w:r>
      <w:r w:rsidRPr="001B6D28">
        <w:rPr>
          <w:rFonts w:ascii="Arial" w:eastAsia="Arial" w:hAnsi="Arial" w:cs="Arial"/>
          <w:sz w:val="20"/>
          <w:szCs w:val="20"/>
        </w:rPr>
        <w:t xml:space="preserve">).   If this trend continues, </w:t>
      </w:r>
      <w:proofErr w:type="spellStart"/>
      <w:r w:rsidRPr="001B6D28">
        <w:rPr>
          <w:rFonts w:ascii="Arial" w:eastAsia="Arial" w:hAnsi="Arial" w:cs="Arial"/>
          <w:sz w:val="20"/>
          <w:szCs w:val="20"/>
        </w:rPr>
        <w:t>Vijai</w:t>
      </w:r>
      <w:proofErr w:type="spellEnd"/>
      <w:r w:rsidRPr="001B6D28">
        <w:rPr>
          <w:rFonts w:ascii="Arial" w:eastAsia="Arial" w:hAnsi="Arial" w:cs="Arial"/>
          <w:sz w:val="20"/>
          <w:szCs w:val="20"/>
        </w:rPr>
        <w:t xml:space="preserve"> et al. (2023) say it may compel distribution and procurement modifications and undermine India's wheat self-sufficiency.</w:t>
      </w:r>
    </w:p>
    <w:p w14:paraId="13FF797E" w14:textId="77777777" w:rsidR="00A86E67" w:rsidRPr="001B6D28" w:rsidRDefault="00A86E67"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 xml:space="preserve">  Agriculture is also affected by climate change in southern Indian coffee plantations.   Kodagu and </w:t>
      </w:r>
      <w:proofErr w:type="spellStart"/>
      <w:r w:rsidRPr="001B6D28">
        <w:rPr>
          <w:rFonts w:ascii="Arial" w:eastAsia="Arial" w:hAnsi="Arial" w:cs="Arial"/>
          <w:sz w:val="20"/>
          <w:szCs w:val="20"/>
        </w:rPr>
        <w:t>Chikmagalur</w:t>
      </w:r>
      <w:proofErr w:type="spellEnd"/>
      <w:r w:rsidRPr="001B6D28">
        <w:rPr>
          <w:rFonts w:ascii="Arial" w:eastAsia="Arial" w:hAnsi="Arial" w:cs="Arial"/>
          <w:sz w:val="20"/>
          <w:szCs w:val="20"/>
        </w:rPr>
        <w:t xml:space="preserve"> in Tamil Nadu, Kerala, and Karnataka were once the top coffee growing regions (</w:t>
      </w:r>
      <w:r w:rsidRPr="001B6D28">
        <w:rPr>
          <w:rFonts w:ascii="Arial" w:eastAsia="Arial" w:hAnsi="Arial" w:cs="Arial"/>
          <w:color w:val="000000"/>
          <w:sz w:val="20"/>
          <w:szCs w:val="20"/>
        </w:rPr>
        <w:t>Habib-</w:t>
      </w:r>
      <w:proofErr w:type="spellStart"/>
      <w:r w:rsidRPr="001B6D28">
        <w:rPr>
          <w:rFonts w:ascii="Arial" w:eastAsia="Arial" w:hAnsi="Arial" w:cs="Arial"/>
          <w:color w:val="000000"/>
          <w:sz w:val="20"/>
          <w:szCs w:val="20"/>
        </w:rPr>
        <w:t>ur</w:t>
      </w:r>
      <w:proofErr w:type="spellEnd"/>
      <w:r w:rsidRPr="001B6D28">
        <w:rPr>
          <w:rFonts w:ascii="Arial" w:eastAsia="Arial" w:hAnsi="Arial" w:cs="Arial"/>
          <w:color w:val="000000"/>
          <w:sz w:val="20"/>
          <w:szCs w:val="20"/>
        </w:rPr>
        <w:t>-Rahman et al., 2022</w:t>
      </w:r>
      <w:r w:rsidRPr="001B6D28">
        <w:rPr>
          <w:rFonts w:ascii="Arial" w:eastAsia="Arial" w:hAnsi="Arial" w:cs="Arial"/>
          <w:sz w:val="20"/>
          <w:szCs w:val="20"/>
        </w:rPr>
        <w:t>).   Due to rising temperatures and erratic rainfall, lower-altitude Western Ghats plantations are failing, forcing farmers to move up.   This adaptation does not reduce productivity, but expands forest encroachment and human-wildlife hostility.</w:t>
      </w:r>
    </w:p>
    <w:p w14:paraId="4AE499C2" w14:textId="77777777" w:rsidR="00A86E67" w:rsidRPr="001B6D28" w:rsidRDefault="00A86E67"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 xml:space="preserve">An example of agricultural translocation can be seen in Apple farming in India. There could be no cold storage in lower valleys of Himachal Pradesh, which is reducing Apple output. This has seen a rise in planting of apple trees in the higher altitudes of Himachal Pradesh reaching Jammu and Kashmir. This action </w:t>
      </w:r>
      <w:proofErr w:type="spellStart"/>
      <w:r w:rsidRPr="001B6D28">
        <w:rPr>
          <w:rFonts w:ascii="Arial" w:eastAsia="Arial" w:hAnsi="Arial" w:cs="Arial"/>
          <w:sz w:val="20"/>
          <w:szCs w:val="20"/>
        </w:rPr>
        <w:t>favors</w:t>
      </w:r>
      <w:proofErr w:type="spellEnd"/>
      <w:r w:rsidRPr="001B6D28">
        <w:rPr>
          <w:rFonts w:ascii="Arial" w:eastAsia="Arial" w:hAnsi="Arial" w:cs="Arial"/>
          <w:sz w:val="20"/>
          <w:szCs w:val="20"/>
        </w:rPr>
        <w:t xml:space="preserve"> </w:t>
      </w:r>
      <w:proofErr w:type="spellStart"/>
      <w:r w:rsidRPr="001B6D28">
        <w:rPr>
          <w:rFonts w:ascii="Arial" w:eastAsia="Arial" w:hAnsi="Arial" w:cs="Arial"/>
          <w:sz w:val="20"/>
          <w:szCs w:val="20"/>
        </w:rPr>
        <w:t>Kinnaur</w:t>
      </w:r>
      <w:proofErr w:type="spellEnd"/>
      <w:r w:rsidRPr="001B6D28">
        <w:rPr>
          <w:rFonts w:ascii="Arial" w:eastAsia="Arial" w:hAnsi="Arial" w:cs="Arial"/>
          <w:sz w:val="20"/>
          <w:szCs w:val="20"/>
        </w:rPr>
        <w:t xml:space="preserve">, </w:t>
      </w:r>
      <w:proofErr w:type="spellStart"/>
      <w:r w:rsidRPr="001B6D28">
        <w:rPr>
          <w:rFonts w:ascii="Arial" w:eastAsia="Arial" w:hAnsi="Arial" w:cs="Arial"/>
          <w:sz w:val="20"/>
          <w:szCs w:val="20"/>
        </w:rPr>
        <w:t>Lahaul-Spiti</w:t>
      </w:r>
      <w:proofErr w:type="spellEnd"/>
      <w:r w:rsidRPr="001B6D28">
        <w:rPr>
          <w:rFonts w:ascii="Arial" w:eastAsia="Arial" w:hAnsi="Arial" w:cs="Arial"/>
          <w:sz w:val="20"/>
          <w:szCs w:val="20"/>
        </w:rPr>
        <w:t xml:space="preserve">, and some of the J&amp;K producers at the expense of conventional </w:t>
      </w:r>
      <w:r w:rsidRPr="001B6D28">
        <w:rPr>
          <w:rFonts w:ascii="Arial" w:eastAsia="Arial" w:hAnsi="Arial" w:cs="Arial"/>
          <w:sz w:val="20"/>
          <w:szCs w:val="20"/>
        </w:rPr>
        <w:lastRenderedPageBreak/>
        <w:t>producers of lower altitudes (Zeng et al., 2022). The case study reveals the impact that climate change can have on various agricultural sectors both positively and negatively (Yadav et al., 2021).</w:t>
      </w:r>
    </w:p>
    <w:p w14:paraId="3EEB9027" w14:textId="77777777" w:rsidR="00A86E67" w:rsidRPr="001B6D28" w:rsidRDefault="00A86E67" w:rsidP="00E03D27">
      <w:pPr>
        <w:spacing w:after="0" w:line="360" w:lineRule="auto"/>
        <w:jc w:val="both"/>
        <w:rPr>
          <w:rFonts w:ascii="Arial" w:eastAsia="Arial" w:hAnsi="Arial" w:cs="Arial"/>
          <w:sz w:val="20"/>
          <w:szCs w:val="20"/>
        </w:rPr>
      </w:pPr>
      <w:proofErr w:type="gramStart"/>
      <w:r w:rsidRPr="001B6D28">
        <w:rPr>
          <w:rFonts w:ascii="Arial" w:eastAsia="Arial" w:hAnsi="Arial" w:cs="Arial"/>
          <w:sz w:val="20"/>
          <w:szCs w:val="20"/>
        </w:rPr>
        <w:t>Again</w:t>
      </w:r>
      <w:proofErr w:type="gramEnd"/>
      <w:r w:rsidRPr="001B6D28">
        <w:rPr>
          <w:rFonts w:ascii="Arial" w:eastAsia="Arial" w:hAnsi="Arial" w:cs="Arial"/>
          <w:sz w:val="20"/>
          <w:szCs w:val="20"/>
        </w:rPr>
        <w:t xml:space="preserve"> pulses and millets play an important role in drought-prone regions. The versatility of the crop to changing weather and governmental policies to encourage the use of </w:t>
      </w:r>
      <w:proofErr w:type="spellStart"/>
      <w:r w:rsidRPr="001B6D28">
        <w:rPr>
          <w:rFonts w:ascii="Arial" w:eastAsia="Arial" w:hAnsi="Arial" w:cs="Arial"/>
          <w:sz w:val="20"/>
          <w:szCs w:val="20"/>
        </w:rPr>
        <w:t>nutri</w:t>
      </w:r>
      <w:proofErr w:type="spellEnd"/>
      <w:r w:rsidRPr="001B6D28">
        <w:rPr>
          <w:rFonts w:ascii="Arial" w:eastAsia="Arial" w:hAnsi="Arial" w:cs="Arial"/>
          <w:sz w:val="20"/>
          <w:szCs w:val="20"/>
        </w:rPr>
        <w:t>-cereals. are reintroducing the millet farming in Telangana, Maharashtra and Rajasthan (Qian et al., 2019). Such pulses as chickpeas and pigeon peas are planted in semi-arid areas as they are able to resist the intermittent rainfall and fix nitrogen. This tendency indicates a nutritional strategy to bowl diversification to the food basket of India and a reaction towards climate change.</w:t>
      </w:r>
    </w:p>
    <w:p w14:paraId="6E05F87D" w14:textId="77777777" w:rsidR="00A86E67" w:rsidRPr="001B6D28" w:rsidRDefault="00A86E67"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India is experiencing a transformation in the agricultural environment. Replacing wheat and rice, pulses and millets, horticulture at high altitude are increasing. These transformations indicate that climate change renders the protection of ecological balance and food security challenging.</w:t>
      </w:r>
    </w:p>
    <w:p w14:paraId="761AC8D2" w14:textId="77777777" w:rsidR="00A86E67" w:rsidRPr="001B6D28" w:rsidRDefault="00A86E67" w:rsidP="00E03D27">
      <w:pPr>
        <w:spacing w:after="0" w:line="360" w:lineRule="auto"/>
        <w:jc w:val="both"/>
        <w:rPr>
          <w:rFonts w:ascii="Arial" w:eastAsia="Arial" w:hAnsi="Arial" w:cs="Arial"/>
          <w:sz w:val="20"/>
          <w:szCs w:val="20"/>
        </w:rPr>
      </w:pPr>
    </w:p>
    <w:p w14:paraId="7C971267" w14:textId="77777777" w:rsidR="00A86E67" w:rsidRPr="001B6D28" w:rsidRDefault="00A86E67"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India and other regions of the globe share a similar example of changing crop rotations, which exhibit the impact of climate change on agriculture. Moving crops can make crops adjust to weather conditions and conserve crop yields, yet, it also has social, ecological, and economic implication. These changes need to be comprehended and should be planned out in countries such as India where farming is a means of sustenance and food security. Statistics in Brazil, the US, Europe, and India also argue that climate change is continuously altering the geography of crops (</w:t>
      </w:r>
      <w:proofErr w:type="spellStart"/>
      <w:r w:rsidRPr="001B6D28">
        <w:rPr>
          <w:rFonts w:ascii="Arial" w:eastAsia="Arial" w:hAnsi="Arial" w:cs="Arial"/>
          <w:sz w:val="20"/>
          <w:szCs w:val="20"/>
        </w:rPr>
        <w:t>Lavudya</w:t>
      </w:r>
      <w:proofErr w:type="spellEnd"/>
      <w:r w:rsidRPr="001B6D28">
        <w:rPr>
          <w:rFonts w:ascii="Arial" w:eastAsia="Arial" w:hAnsi="Arial" w:cs="Arial"/>
          <w:sz w:val="20"/>
          <w:szCs w:val="20"/>
        </w:rPr>
        <w:t xml:space="preserve"> and Prabhakar, 2024).</w:t>
      </w:r>
    </w:p>
    <w:p w14:paraId="73437420" w14:textId="045A3922" w:rsidR="00964F5E" w:rsidRPr="001B6D28" w:rsidRDefault="00E708F6" w:rsidP="00E03D27">
      <w:pPr>
        <w:pStyle w:val="Heading3"/>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t>4</w:t>
      </w:r>
      <w:r w:rsidR="00C4091B" w:rsidRPr="001B6D28">
        <w:rPr>
          <w:rFonts w:ascii="Arial" w:eastAsia="Times New Roman" w:hAnsi="Arial" w:cs="Arial"/>
          <w:b/>
          <w:color w:val="000000"/>
          <w:sz w:val="20"/>
          <w:szCs w:val="20"/>
        </w:rPr>
        <w:t>..1 INDIAN CROP SHIFTS</w:t>
      </w:r>
    </w:p>
    <w:p w14:paraId="7F1E1C9C" w14:textId="5649E4E0" w:rsidR="00A86E67" w:rsidRPr="001B6D28" w:rsidRDefault="00A86E67" w:rsidP="00E03D27">
      <w:pPr>
        <w:pBdr>
          <w:top w:val="nil"/>
          <w:left w:val="nil"/>
          <w:bottom w:val="nil"/>
          <w:right w:val="nil"/>
          <w:between w:val="nil"/>
        </w:pBdr>
        <w:spacing w:before="280" w:after="0" w:line="360" w:lineRule="auto"/>
        <w:jc w:val="both"/>
        <w:rPr>
          <w:rFonts w:ascii="Arial" w:eastAsia="Arial" w:hAnsi="Arial" w:cs="Arial"/>
          <w:color w:val="000000"/>
          <w:sz w:val="20"/>
          <w:szCs w:val="20"/>
        </w:rPr>
      </w:pPr>
      <w:r w:rsidRPr="001B6D28">
        <w:rPr>
          <w:rFonts w:ascii="Arial" w:eastAsia="Arial" w:hAnsi="Arial" w:cs="Arial"/>
          <w:color w:val="000000"/>
          <w:sz w:val="20"/>
          <w:szCs w:val="20"/>
        </w:rPr>
        <w:t>Environmental and socioeconomic forces are rapidly changing India's agricultural terrain, making it a compelling example</w:t>
      </w:r>
      <w:r w:rsidR="00E96E26" w:rsidRPr="001B6D28">
        <w:rPr>
          <w:rFonts w:ascii="Arial" w:eastAsia="Arial" w:hAnsi="Arial" w:cs="Arial"/>
          <w:color w:val="000000"/>
          <w:sz w:val="20"/>
          <w:szCs w:val="20"/>
        </w:rPr>
        <w:t xml:space="preserve"> (</w:t>
      </w:r>
      <w:proofErr w:type="spellStart"/>
      <w:r w:rsidR="00E96E26" w:rsidRPr="001B6D28">
        <w:rPr>
          <w:rFonts w:ascii="Arial" w:eastAsia="Arial" w:hAnsi="Arial" w:cs="Arial"/>
          <w:color w:val="000000"/>
          <w:sz w:val="20"/>
          <w:szCs w:val="20"/>
        </w:rPr>
        <w:t>Hinz</w:t>
      </w:r>
      <w:proofErr w:type="spellEnd"/>
      <w:r w:rsidR="00E96E26" w:rsidRPr="001B6D28">
        <w:rPr>
          <w:rFonts w:ascii="Arial" w:eastAsia="Arial" w:hAnsi="Arial" w:cs="Arial"/>
          <w:color w:val="000000"/>
          <w:sz w:val="20"/>
          <w:szCs w:val="20"/>
        </w:rPr>
        <w:t xml:space="preserve"> et al., 2020)</w:t>
      </w:r>
      <w:r w:rsidRPr="001B6D28">
        <w:rPr>
          <w:rFonts w:ascii="Arial" w:eastAsia="Arial" w:hAnsi="Arial" w:cs="Arial"/>
          <w:color w:val="000000"/>
          <w:sz w:val="20"/>
          <w:szCs w:val="20"/>
        </w:rPr>
        <w:t xml:space="preserve">.   Empirical studies show changing staple cereals, plantation crops, and horticultural commodities.  Irrigation and rainfall changes are helping rice cultivation grow in Chhattisgarh and Madhya Pradesh but hurting it in water-stressed coastal areas.  Terminal heat stress is driving wheat producers from the Indo-Gangetic plains to Himachal Pradesh, Uttarakhand, and J&amp;K, where yields are rising.  Apple orchards in Himachal Pradesh have moved from Shimla and </w:t>
      </w:r>
      <w:proofErr w:type="spellStart"/>
      <w:r w:rsidRPr="001B6D28">
        <w:rPr>
          <w:rFonts w:ascii="Arial" w:eastAsia="Arial" w:hAnsi="Arial" w:cs="Arial"/>
          <w:color w:val="000000"/>
          <w:sz w:val="20"/>
          <w:szCs w:val="20"/>
        </w:rPr>
        <w:t>Solan</w:t>
      </w:r>
      <w:proofErr w:type="spellEnd"/>
      <w:r w:rsidRPr="001B6D28">
        <w:rPr>
          <w:rFonts w:ascii="Arial" w:eastAsia="Arial" w:hAnsi="Arial" w:cs="Arial"/>
          <w:color w:val="000000"/>
          <w:sz w:val="20"/>
          <w:szCs w:val="20"/>
        </w:rPr>
        <w:t xml:space="preserve"> to </w:t>
      </w:r>
      <w:proofErr w:type="spellStart"/>
      <w:r w:rsidRPr="001B6D28">
        <w:rPr>
          <w:rFonts w:ascii="Arial" w:eastAsia="Arial" w:hAnsi="Arial" w:cs="Arial"/>
          <w:color w:val="000000"/>
          <w:sz w:val="20"/>
          <w:szCs w:val="20"/>
        </w:rPr>
        <w:t>Kinnaur</w:t>
      </w:r>
      <w:proofErr w:type="spellEnd"/>
      <w:r w:rsidRPr="001B6D28">
        <w:rPr>
          <w:rFonts w:ascii="Arial" w:eastAsia="Arial" w:hAnsi="Arial" w:cs="Arial"/>
          <w:color w:val="000000"/>
          <w:sz w:val="20"/>
          <w:szCs w:val="20"/>
        </w:rPr>
        <w:t xml:space="preserve"> and </w:t>
      </w:r>
      <w:proofErr w:type="spellStart"/>
      <w:r w:rsidRPr="001B6D28">
        <w:rPr>
          <w:rFonts w:ascii="Arial" w:eastAsia="Arial" w:hAnsi="Arial" w:cs="Arial"/>
          <w:color w:val="000000"/>
          <w:sz w:val="20"/>
          <w:szCs w:val="20"/>
        </w:rPr>
        <w:t>Lahaul-Spiti</w:t>
      </w:r>
      <w:proofErr w:type="spellEnd"/>
      <w:r w:rsidRPr="001B6D28">
        <w:rPr>
          <w:rFonts w:ascii="Arial" w:eastAsia="Arial" w:hAnsi="Arial" w:cs="Arial"/>
          <w:color w:val="000000"/>
          <w:sz w:val="20"/>
          <w:szCs w:val="20"/>
        </w:rPr>
        <w:t>.  Apple orchards have grown in Jammu &amp; Kashmir (</w:t>
      </w:r>
      <w:proofErr w:type="spellStart"/>
      <w:r w:rsidRPr="001B6D28">
        <w:rPr>
          <w:rFonts w:ascii="Arial" w:eastAsia="Arial" w:hAnsi="Arial" w:cs="Arial"/>
          <w:color w:val="000000"/>
          <w:sz w:val="20"/>
          <w:szCs w:val="20"/>
        </w:rPr>
        <w:t>Gahlawat</w:t>
      </w:r>
      <w:proofErr w:type="spellEnd"/>
      <w:r w:rsidRPr="001B6D28">
        <w:rPr>
          <w:rFonts w:ascii="Arial" w:eastAsia="Arial" w:hAnsi="Arial" w:cs="Arial"/>
          <w:color w:val="000000"/>
          <w:sz w:val="20"/>
          <w:szCs w:val="20"/>
        </w:rPr>
        <w:t xml:space="preserve"> &amp; </w:t>
      </w:r>
      <w:proofErr w:type="spellStart"/>
      <w:r w:rsidRPr="001B6D28">
        <w:rPr>
          <w:rFonts w:ascii="Arial" w:eastAsia="Arial" w:hAnsi="Arial" w:cs="Arial"/>
          <w:color w:val="000000"/>
          <w:sz w:val="20"/>
          <w:szCs w:val="20"/>
        </w:rPr>
        <w:t>Lakra</w:t>
      </w:r>
      <w:proofErr w:type="spellEnd"/>
      <w:r w:rsidRPr="001B6D28">
        <w:rPr>
          <w:rFonts w:ascii="Arial" w:eastAsia="Arial" w:hAnsi="Arial" w:cs="Arial"/>
          <w:color w:val="000000"/>
          <w:sz w:val="20"/>
          <w:szCs w:val="20"/>
        </w:rPr>
        <w:t>, 2020).  Lower Karnataka coffee fields are being moved to the Western Ghats.  Due to government promotion during the International Year of Millets (2023), drought-resilient millets and pulses are back in the spotlight in Rajasthan, Telangana, and Maharashtra.</w:t>
      </w:r>
    </w:p>
    <w:p w14:paraId="7DCAF7D7" w14:textId="23834C98" w:rsidR="00964F5E" w:rsidRPr="001B6D28" w:rsidRDefault="00964F5E" w:rsidP="00E03D27">
      <w:pPr>
        <w:pBdr>
          <w:top w:val="nil"/>
          <w:left w:val="nil"/>
          <w:bottom w:val="nil"/>
          <w:right w:val="nil"/>
          <w:between w:val="nil"/>
        </w:pBdr>
        <w:spacing w:before="280"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w:t>
      </w:r>
    </w:p>
    <w:p w14:paraId="6E92FBFF" w14:textId="77777777" w:rsidR="00964F5E" w:rsidRPr="001B6D28" w:rsidRDefault="00964F5E" w:rsidP="00E03D27">
      <w:pPr>
        <w:pStyle w:val="Heading4"/>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t xml:space="preserve">Table 2. Examples of Crop Shifts in India [source: </w:t>
      </w:r>
      <w:r w:rsidRPr="001B6D28">
        <w:rPr>
          <w:rFonts w:ascii="Arial" w:eastAsia="Times New Roman" w:hAnsi="Arial" w:cs="Arial"/>
          <w:i w:val="0"/>
          <w:color w:val="000000"/>
          <w:sz w:val="20"/>
          <w:szCs w:val="20"/>
        </w:rPr>
        <w:t>(</w:t>
      </w:r>
      <w:proofErr w:type="spellStart"/>
      <w:r w:rsidRPr="001B6D28">
        <w:rPr>
          <w:rFonts w:ascii="Arial" w:eastAsia="Times New Roman" w:hAnsi="Arial" w:cs="Arial"/>
          <w:i w:val="0"/>
          <w:color w:val="000000"/>
          <w:sz w:val="20"/>
          <w:szCs w:val="20"/>
        </w:rPr>
        <w:t>Zilli</w:t>
      </w:r>
      <w:proofErr w:type="spellEnd"/>
      <w:r w:rsidRPr="001B6D28">
        <w:rPr>
          <w:rFonts w:ascii="Arial" w:eastAsia="Times New Roman" w:hAnsi="Arial" w:cs="Arial"/>
          <w:i w:val="0"/>
          <w:color w:val="000000"/>
          <w:sz w:val="20"/>
          <w:szCs w:val="20"/>
        </w:rPr>
        <w:t xml:space="preserve"> et al. 2020)]</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
        <w:gridCol w:w="2514"/>
        <w:gridCol w:w="2770"/>
        <w:gridCol w:w="2956"/>
      </w:tblGrid>
      <w:tr w:rsidR="00964F5E" w:rsidRPr="001B6D28" w14:paraId="6D0AB1EF" w14:textId="77777777" w:rsidTr="001F401F">
        <w:trPr>
          <w:tblHeader/>
        </w:trPr>
        <w:tc>
          <w:tcPr>
            <w:tcW w:w="776" w:type="dxa"/>
            <w:vAlign w:val="center"/>
          </w:tcPr>
          <w:p w14:paraId="17DA6072" w14:textId="77777777" w:rsidR="00964F5E" w:rsidRPr="001B6D28" w:rsidRDefault="00964F5E" w:rsidP="00E03D27">
            <w:pPr>
              <w:spacing w:after="0" w:line="360" w:lineRule="auto"/>
              <w:jc w:val="both"/>
              <w:rPr>
                <w:rFonts w:ascii="Arial" w:eastAsia="Times New Roman" w:hAnsi="Arial" w:cs="Arial"/>
                <w:b/>
                <w:sz w:val="20"/>
                <w:szCs w:val="20"/>
              </w:rPr>
            </w:pPr>
            <w:r w:rsidRPr="001B6D28">
              <w:rPr>
                <w:rFonts w:ascii="Arial" w:eastAsia="Times New Roman" w:hAnsi="Arial" w:cs="Arial"/>
                <w:b/>
                <w:sz w:val="20"/>
                <w:szCs w:val="20"/>
              </w:rPr>
              <w:t>Crop</w:t>
            </w:r>
          </w:p>
        </w:tc>
        <w:tc>
          <w:tcPr>
            <w:tcW w:w="2514" w:type="dxa"/>
            <w:vAlign w:val="center"/>
          </w:tcPr>
          <w:p w14:paraId="2FB2C42A" w14:textId="77777777" w:rsidR="00964F5E" w:rsidRPr="001B6D28" w:rsidRDefault="00964F5E" w:rsidP="00E03D27">
            <w:pPr>
              <w:spacing w:after="0" w:line="360" w:lineRule="auto"/>
              <w:jc w:val="both"/>
              <w:rPr>
                <w:rFonts w:ascii="Arial" w:eastAsia="Times New Roman" w:hAnsi="Arial" w:cs="Arial"/>
                <w:b/>
                <w:sz w:val="20"/>
                <w:szCs w:val="20"/>
              </w:rPr>
            </w:pPr>
            <w:r w:rsidRPr="001B6D28">
              <w:rPr>
                <w:rFonts w:ascii="Arial" w:eastAsia="Times New Roman" w:hAnsi="Arial" w:cs="Arial"/>
                <w:b/>
                <w:sz w:val="20"/>
                <w:szCs w:val="20"/>
              </w:rPr>
              <w:t>Earlier Major Regions</w:t>
            </w:r>
          </w:p>
        </w:tc>
        <w:tc>
          <w:tcPr>
            <w:tcW w:w="2770" w:type="dxa"/>
            <w:vAlign w:val="center"/>
          </w:tcPr>
          <w:p w14:paraId="781C556C" w14:textId="77777777" w:rsidR="00964F5E" w:rsidRPr="001B6D28" w:rsidRDefault="00964F5E" w:rsidP="00E03D27">
            <w:pPr>
              <w:spacing w:after="0" w:line="360" w:lineRule="auto"/>
              <w:jc w:val="both"/>
              <w:rPr>
                <w:rFonts w:ascii="Arial" w:eastAsia="Times New Roman" w:hAnsi="Arial" w:cs="Arial"/>
                <w:b/>
                <w:sz w:val="20"/>
                <w:szCs w:val="20"/>
              </w:rPr>
            </w:pPr>
            <w:r w:rsidRPr="001B6D28">
              <w:rPr>
                <w:rFonts w:ascii="Arial" w:eastAsia="Times New Roman" w:hAnsi="Arial" w:cs="Arial"/>
                <w:b/>
                <w:sz w:val="20"/>
                <w:szCs w:val="20"/>
              </w:rPr>
              <w:t>New / Emerging Regions</w:t>
            </w:r>
          </w:p>
        </w:tc>
        <w:tc>
          <w:tcPr>
            <w:tcW w:w="2956" w:type="dxa"/>
            <w:vAlign w:val="center"/>
          </w:tcPr>
          <w:p w14:paraId="72060C17" w14:textId="77777777" w:rsidR="00964F5E" w:rsidRPr="001B6D28" w:rsidRDefault="00964F5E" w:rsidP="00E03D27">
            <w:pPr>
              <w:spacing w:after="0" w:line="360" w:lineRule="auto"/>
              <w:jc w:val="both"/>
              <w:rPr>
                <w:rFonts w:ascii="Arial" w:eastAsia="Times New Roman" w:hAnsi="Arial" w:cs="Arial"/>
                <w:b/>
                <w:sz w:val="20"/>
                <w:szCs w:val="20"/>
              </w:rPr>
            </w:pPr>
            <w:r w:rsidRPr="001B6D28">
              <w:rPr>
                <w:rFonts w:ascii="Arial" w:eastAsia="Times New Roman" w:hAnsi="Arial" w:cs="Arial"/>
                <w:b/>
                <w:sz w:val="20"/>
                <w:szCs w:val="20"/>
              </w:rPr>
              <w:t>Key Drivers of Shift</w:t>
            </w:r>
          </w:p>
        </w:tc>
      </w:tr>
      <w:tr w:rsidR="00964F5E" w:rsidRPr="001B6D28" w14:paraId="759584B3" w14:textId="77777777" w:rsidTr="001F401F">
        <w:tc>
          <w:tcPr>
            <w:tcW w:w="776" w:type="dxa"/>
            <w:vAlign w:val="center"/>
          </w:tcPr>
          <w:p w14:paraId="4E590719"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Rice</w:t>
            </w:r>
          </w:p>
        </w:tc>
        <w:tc>
          <w:tcPr>
            <w:tcW w:w="2514" w:type="dxa"/>
            <w:vAlign w:val="center"/>
          </w:tcPr>
          <w:p w14:paraId="48722BDD"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Coastal eastern states (Odisha, Tamil Nadu, AP, WB)</w:t>
            </w:r>
          </w:p>
        </w:tc>
        <w:tc>
          <w:tcPr>
            <w:tcW w:w="2770" w:type="dxa"/>
            <w:vAlign w:val="center"/>
          </w:tcPr>
          <w:p w14:paraId="5F0998B2"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Chhattisgarh, Madhya Pradesh, central UP</w:t>
            </w:r>
          </w:p>
        </w:tc>
        <w:tc>
          <w:tcPr>
            <w:tcW w:w="2956" w:type="dxa"/>
            <w:vAlign w:val="center"/>
          </w:tcPr>
          <w:p w14:paraId="0E33D596"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Declining monsoon reliability, salinity intrusion, irrigation expansion</w:t>
            </w:r>
          </w:p>
        </w:tc>
      </w:tr>
      <w:tr w:rsidR="00964F5E" w:rsidRPr="001B6D28" w14:paraId="76F1F29E" w14:textId="77777777" w:rsidTr="001F401F">
        <w:tc>
          <w:tcPr>
            <w:tcW w:w="776" w:type="dxa"/>
            <w:vAlign w:val="center"/>
          </w:tcPr>
          <w:p w14:paraId="0410C37D"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Wheat</w:t>
            </w:r>
          </w:p>
        </w:tc>
        <w:tc>
          <w:tcPr>
            <w:tcW w:w="2514" w:type="dxa"/>
            <w:vAlign w:val="center"/>
          </w:tcPr>
          <w:p w14:paraId="12283AA6"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Punjab, Haryana, Western UP</w:t>
            </w:r>
          </w:p>
        </w:tc>
        <w:tc>
          <w:tcPr>
            <w:tcW w:w="2770" w:type="dxa"/>
            <w:vAlign w:val="center"/>
          </w:tcPr>
          <w:p w14:paraId="2C5EBA89"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Himachal Pradesh, Uttarakhand, Jammu &amp; Kashmir</w:t>
            </w:r>
          </w:p>
        </w:tc>
        <w:tc>
          <w:tcPr>
            <w:tcW w:w="2956" w:type="dxa"/>
            <w:vAlign w:val="center"/>
          </w:tcPr>
          <w:p w14:paraId="4926F781"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Heat stress, groundwater depletion</w:t>
            </w:r>
          </w:p>
        </w:tc>
      </w:tr>
      <w:tr w:rsidR="00964F5E" w:rsidRPr="001B6D28" w14:paraId="5A1EEAB7" w14:textId="77777777" w:rsidTr="001F401F">
        <w:tc>
          <w:tcPr>
            <w:tcW w:w="776" w:type="dxa"/>
            <w:vAlign w:val="center"/>
          </w:tcPr>
          <w:p w14:paraId="3AF580AC"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lastRenderedPageBreak/>
              <w:t>Apple</w:t>
            </w:r>
          </w:p>
        </w:tc>
        <w:tc>
          <w:tcPr>
            <w:tcW w:w="2514" w:type="dxa"/>
            <w:vAlign w:val="center"/>
          </w:tcPr>
          <w:p w14:paraId="77562843"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 xml:space="preserve">Lower Himachal valleys (Shimla, </w:t>
            </w:r>
            <w:proofErr w:type="spellStart"/>
            <w:r w:rsidRPr="001B6D28">
              <w:rPr>
                <w:rFonts w:ascii="Arial" w:eastAsia="Times New Roman" w:hAnsi="Arial" w:cs="Arial"/>
                <w:sz w:val="20"/>
                <w:szCs w:val="20"/>
              </w:rPr>
              <w:t>Solan</w:t>
            </w:r>
            <w:proofErr w:type="spellEnd"/>
            <w:r w:rsidRPr="001B6D28">
              <w:rPr>
                <w:rFonts w:ascii="Arial" w:eastAsia="Times New Roman" w:hAnsi="Arial" w:cs="Arial"/>
                <w:sz w:val="20"/>
                <w:szCs w:val="20"/>
              </w:rPr>
              <w:t>)</w:t>
            </w:r>
          </w:p>
        </w:tc>
        <w:tc>
          <w:tcPr>
            <w:tcW w:w="2770" w:type="dxa"/>
            <w:vAlign w:val="center"/>
          </w:tcPr>
          <w:p w14:paraId="3F53941E"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Higher Himachal (</w:t>
            </w:r>
            <w:proofErr w:type="spellStart"/>
            <w:r w:rsidRPr="001B6D28">
              <w:rPr>
                <w:rFonts w:ascii="Arial" w:eastAsia="Times New Roman" w:hAnsi="Arial" w:cs="Arial"/>
                <w:sz w:val="20"/>
                <w:szCs w:val="20"/>
              </w:rPr>
              <w:t>Kinnaur</w:t>
            </w:r>
            <w:proofErr w:type="spellEnd"/>
            <w:r w:rsidRPr="001B6D28">
              <w:rPr>
                <w:rFonts w:ascii="Arial" w:eastAsia="Times New Roman" w:hAnsi="Arial" w:cs="Arial"/>
                <w:sz w:val="20"/>
                <w:szCs w:val="20"/>
              </w:rPr>
              <w:t xml:space="preserve">, </w:t>
            </w:r>
            <w:proofErr w:type="spellStart"/>
            <w:r w:rsidRPr="001B6D28">
              <w:rPr>
                <w:rFonts w:ascii="Arial" w:eastAsia="Times New Roman" w:hAnsi="Arial" w:cs="Arial"/>
                <w:sz w:val="20"/>
                <w:szCs w:val="20"/>
              </w:rPr>
              <w:t>Lahaul-Spiti</w:t>
            </w:r>
            <w:proofErr w:type="spellEnd"/>
            <w:r w:rsidRPr="001B6D28">
              <w:rPr>
                <w:rFonts w:ascii="Arial" w:eastAsia="Times New Roman" w:hAnsi="Arial" w:cs="Arial"/>
                <w:sz w:val="20"/>
                <w:szCs w:val="20"/>
              </w:rPr>
              <w:t>), Jammu &amp; Kashmir</w:t>
            </w:r>
          </w:p>
        </w:tc>
        <w:tc>
          <w:tcPr>
            <w:tcW w:w="2956" w:type="dxa"/>
            <w:vAlign w:val="center"/>
          </w:tcPr>
          <w:p w14:paraId="04660D75"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Decline in chilling hours, warming winters</w:t>
            </w:r>
          </w:p>
        </w:tc>
      </w:tr>
      <w:tr w:rsidR="00964F5E" w:rsidRPr="001B6D28" w14:paraId="06CD4732" w14:textId="77777777" w:rsidTr="001F401F">
        <w:tc>
          <w:tcPr>
            <w:tcW w:w="776" w:type="dxa"/>
            <w:vAlign w:val="center"/>
          </w:tcPr>
          <w:p w14:paraId="6F1F4492"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Coffee</w:t>
            </w:r>
          </w:p>
        </w:tc>
        <w:tc>
          <w:tcPr>
            <w:tcW w:w="2514" w:type="dxa"/>
            <w:vAlign w:val="center"/>
          </w:tcPr>
          <w:p w14:paraId="1D9689EE"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 xml:space="preserve">Karnataka (Kodagu, </w:t>
            </w:r>
            <w:proofErr w:type="spellStart"/>
            <w:r w:rsidRPr="001B6D28">
              <w:rPr>
                <w:rFonts w:ascii="Arial" w:eastAsia="Times New Roman" w:hAnsi="Arial" w:cs="Arial"/>
                <w:sz w:val="20"/>
                <w:szCs w:val="20"/>
              </w:rPr>
              <w:t>Chikmagalur</w:t>
            </w:r>
            <w:proofErr w:type="spellEnd"/>
            <w:r w:rsidRPr="001B6D28">
              <w:rPr>
                <w:rFonts w:ascii="Arial" w:eastAsia="Times New Roman" w:hAnsi="Arial" w:cs="Arial"/>
                <w:sz w:val="20"/>
                <w:szCs w:val="20"/>
              </w:rPr>
              <w:t xml:space="preserve"> at lower altitudes)</w:t>
            </w:r>
          </w:p>
        </w:tc>
        <w:tc>
          <w:tcPr>
            <w:tcW w:w="2770" w:type="dxa"/>
            <w:vAlign w:val="center"/>
          </w:tcPr>
          <w:p w14:paraId="333630B9"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Higher elevations of Western Ghats</w:t>
            </w:r>
          </w:p>
        </w:tc>
        <w:tc>
          <w:tcPr>
            <w:tcW w:w="2956" w:type="dxa"/>
            <w:vAlign w:val="center"/>
          </w:tcPr>
          <w:p w14:paraId="40F80B10"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Heat stress, erratic rainfall</w:t>
            </w:r>
          </w:p>
        </w:tc>
      </w:tr>
      <w:tr w:rsidR="00964F5E" w:rsidRPr="001B6D28" w14:paraId="1D6D64F2" w14:textId="77777777" w:rsidTr="001F401F">
        <w:tc>
          <w:tcPr>
            <w:tcW w:w="776" w:type="dxa"/>
            <w:vAlign w:val="center"/>
          </w:tcPr>
          <w:p w14:paraId="0C310F9A"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Millets</w:t>
            </w:r>
          </w:p>
        </w:tc>
        <w:tc>
          <w:tcPr>
            <w:tcW w:w="2514" w:type="dxa"/>
            <w:vAlign w:val="center"/>
          </w:tcPr>
          <w:p w14:paraId="51303088"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Marginal cultivation in semi-arid zones</w:t>
            </w:r>
          </w:p>
        </w:tc>
        <w:tc>
          <w:tcPr>
            <w:tcW w:w="2770" w:type="dxa"/>
            <w:vAlign w:val="center"/>
          </w:tcPr>
          <w:p w14:paraId="40C2A3FA"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Expanded in Rajasthan, Telangana, Maharashtra</w:t>
            </w:r>
          </w:p>
        </w:tc>
        <w:tc>
          <w:tcPr>
            <w:tcW w:w="2956" w:type="dxa"/>
            <w:vAlign w:val="center"/>
          </w:tcPr>
          <w:p w14:paraId="06198E1B" w14:textId="77777777" w:rsidR="00964F5E" w:rsidRPr="001B6D28" w:rsidRDefault="00964F5E" w:rsidP="00E03D27">
            <w:pPr>
              <w:spacing w:after="0" w:line="360" w:lineRule="auto"/>
              <w:jc w:val="both"/>
              <w:rPr>
                <w:rFonts w:ascii="Arial" w:eastAsia="Times New Roman" w:hAnsi="Arial" w:cs="Arial"/>
                <w:sz w:val="20"/>
                <w:szCs w:val="20"/>
              </w:rPr>
            </w:pPr>
            <w:r w:rsidRPr="001B6D28">
              <w:rPr>
                <w:rFonts w:ascii="Arial" w:eastAsia="Times New Roman" w:hAnsi="Arial" w:cs="Arial"/>
                <w:sz w:val="20"/>
                <w:szCs w:val="20"/>
              </w:rPr>
              <w:t>Drought tolerance, policy support, changing diets</w:t>
            </w:r>
          </w:p>
        </w:tc>
      </w:tr>
    </w:tbl>
    <w:p w14:paraId="0EDA8A7F" w14:textId="0736B395" w:rsidR="002A3136" w:rsidRPr="001B6D28" w:rsidRDefault="002A3136" w:rsidP="00E03D27">
      <w:pPr>
        <w:pStyle w:val="Heading3"/>
        <w:keepNext w:val="0"/>
        <w:keepLines w:val="0"/>
        <w:spacing w:after="0" w:line="360" w:lineRule="auto"/>
        <w:jc w:val="both"/>
        <w:rPr>
          <w:rFonts w:ascii="Arial" w:eastAsia="Times New Roman" w:hAnsi="Arial" w:cs="Arial"/>
          <w:sz w:val="20"/>
          <w:szCs w:val="20"/>
        </w:rPr>
      </w:pPr>
    </w:p>
    <w:p w14:paraId="70FFDA03" w14:textId="71C15720" w:rsidR="002A3136" w:rsidRPr="001B6D28" w:rsidRDefault="00C4091B" w:rsidP="00E03D27">
      <w:pPr>
        <w:pStyle w:val="Heading3"/>
        <w:keepNext w:val="0"/>
        <w:keepLines w:val="0"/>
        <w:spacing w:after="0" w:line="360" w:lineRule="auto"/>
        <w:jc w:val="both"/>
        <w:rPr>
          <w:rFonts w:ascii="Arial" w:eastAsia="Times New Roman" w:hAnsi="Arial" w:cs="Arial"/>
          <w:color w:val="000000"/>
          <w:sz w:val="20"/>
          <w:szCs w:val="20"/>
        </w:rPr>
      </w:pPr>
      <w:r w:rsidRPr="001B6D28">
        <w:rPr>
          <w:rFonts w:ascii="Arial" w:eastAsia="Times New Roman" w:hAnsi="Arial" w:cs="Arial"/>
          <w:b/>
          <w:color w:val="000000"/>
          <w:sz w:val="20"/>
          <w:szCs w:val="20"/>
        </w:rPr>
        <w:t xml:space="preserve">4.3 EVIDENCE FROM CLIMATE PROJECTIONS </w:t>
      </w:r>
    </w:p>
    <w:p w14:paraId="10184442" w14:textId="77777777" w:rsidR="00A86E67" w:rsidRPr="001B6D28" w:rsidRDefault="00A86E67"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 xml:space="preserve">Representative Concentration Pathways projections support recent developments. According to </w:t>
      </w:r>
      <w:proofErr w:type="spellStart"/>
      <w:r w:rsidRPr="001B6D28">
        <w:rPr>
          <w:rFonts w:ascii="Arial" w:eastAsia="Arial" w:hAnsi="Arial" w:cs="Arial"/>
          <w:sz w:val="20"/>
          <w:szCs w:val="20"/>
        </w:rPr>
        <w:t>AgMIP</w:t>
      </w:r>
      <w:proofErr w:type="spellEnd"/>
      <w:r w:rsidRPr="001B6D28">
        <w:rPr>
          <w:rFonts w:ascii="Arial" w:eastAsia="Arial" w:hAnsi="Arial" w:cs="Arial"/>
          <w:sz w:val="20"/>
          <w:szCs w:val="20"/>
        </w:rPr>
        <w:t xml:space="preserve"> simulations by Ruane et al. (2018), temperate zones will have better crop suitability under RCP 4.5 (moderate emissions).  According to the same study, climate change would reduce yields and relocate crops in tropical and subtropical regions.</w:t>
      </w:r>
    </w:p>
    <w:p w14:paraId="0DFF4011" w14:textId="77777777" w:rsidR="00A86E67" w:rsidRPr="001B6D28" w:rsidRDefault="00A86E67" w:rsidP="00E03D27">
      <w:pPr>
        <w:spacing w:after="0" w:line="360" w:lineRule="auto"/>
        <w:jc w:val="both"/>
        <w:rPr>
          <w:rFonts w:ascii="Arial" w:eastAsia="Arial" w:hAnsi="Arial" w:cs="Arial"/>
          <w:sz w:val="20"/>
          <w:szCs w:val="20"/>
        </w:rPr>
      </w:pPr>
      <w:r w:rsidRPr="001B6D28">
        <w:rPr>
          <w:rFonts w:ascii="Arial" w:eastAsia="Arial" w:hAnsi="Arial" w:cs="Arial"/>
          <w:sz w:val="20"/>
          <w:szCs w:val="20"/>
        </w:rPr>
        <w:t xml:space="preserve">  Under RCP 8.5 (high emissions, "business as usual"), changes are greater.  By 2050, wheat viability in the Indo-Gangetic plains could plummet 20-30%, forcing a huge exodus to the Himalayan foothills.  While central India expands its agricultural land, coastal India may experience saltwater intrusion, which might cut yields by 15%.  South American soybeans and maize will move north into forests.  Coffee-growing areas, notably in low-lying Africa and Latin America, may have fallen by half by 2050.  The IPCC and </w:t>
      </w:r>
      <w:proofErr w:type="spellStart"/>
      <w:r w:rsidRPr="001B6D28">
        <w:rPr>
          <w:rFonts w:ascii="Arial" w:eastAsia="Arial" w:hAnsi="Arial" w:cs="Arial"/>
          <w:sz w:val="20"/>
          <w:szCs w:val="20"/>
        </w:rPr>
        <w:t>AgMIP</w:t>
      </w:r>
      <w:proofErr w:type="spellEnd"/>
      <w:r w:rsidRPr="001B6D28">
        <w:rPr>
          <w:rFonts w:ascii="Arial" w:eastAsia="Arial" w:hAnsi="Arial" w:cs="Arial"/>
          <w:sz w:val="20"/>
          <w:szCs w:val="20"/>
        </w:rPr>
        <w:t xml:space="preserve"> evaluations reveal that Northern Europe, Canada, and Russia are getting more suitable, while Southern Asia and Sub-Saharan Africa are becoming less suitable.   Our findings indicate that crop geography is climate-dependent and changing.</w:t>
      </w:r>
    </w:p>
    <w:p w14:paraId="566CEDAD" w14:textId="77777777" w:rsidR="002A3136" w:rsidRPr="001B6D28" w:rsidRDefault="002A3136" w:rsidP="00E03D27">
      <w:pPr>
        <w:spacing w:after="0" w:line="360" w:lineRule="auto"/>
        <w:jc w:val="both"/>
        <w:rPr>
          <w:rFonts w:ascii="Arial" w:eastAsia="Times New Roman" w:hAnsi="Arial" w:cs="Arial"/>
          <w:sz w:val="20"/>
          <w:szCs w:val="20"/>
        </w:rPr>
      </w:pPr>
    </w:p>
    <w:p w14:paraId="2BE6D8F2" w14:textId="034F8D0D" w:rsidR="002A3136" w:rsidRPr="001B6D28" w:rsidRDefault="00C4091B" w:rsidP="00E03D27">
      <w:pPr>
        <w:pStyle w:val="Heading3"/>
        <w:keepNext w:val="0"/>
        <w:keepLines w:val="0"/>
        <w:spacing w:after="0" w:line="360" w:lineRule="auto"/>
        <w:jc w:val="both"/>
        <w:rPr>
          <w:rFonts w:ascii="Arial" w:eastAsia="Times New Roman" w:hAnsi="Arial" w:cs="Arial"/>
          <w:b/>
          <w:color w:val="000000"/>
          <w:sz w:val="20"/>
          <w:szCs w:val="20"/>
        </w:rPr>
      </w:pPr>
      <w:r w:rsidRPr="001B6D28">
        <w:rPr>
          <w:rFonts w:ascii="Arial" w:eastAsia="Times New Roman" w:hAnsi="Arial" w:cs="Arial"/>
          <w:b/>
          <w:color w:val="000000"/>
          <w:sz w:val="20"/>
          <w:szCs w:val="20"/>
        </w:rPr>
        <w:t>5. ADAPTATION AND MITIGATION STRATEGIES</w:t>
      </w:r>
    </w:p>
    <w:p w14:paraId="180751BB" w14:textId="797DA32A" w:rsidR="00A86E67" w:rsidRPr="001B6D28" w:rsidRDefault="00A86E67" w:rsidP="00E03D27">
      <w:pPr>
        <w:pBdr>
          <w:top w:val="nil"/>
          <w:left w:val="nil"/>
          <w:bottom w:val="nil"/>
          <w:right w:val="nil"/>
          <w:between w:val="nil"/>
        </w:pBdr>
        <w:spacing w:before="280" w:after="0" w:line="360" w:lineRule="auto"/>
        <w:jc w:val="both"/>
        <w:rPr>
          <w:rFonts w:ascii="Arial" w:eastAsia="Arial" w:hAnsi="Arial" w:cs="Arial"/>
          <w:color w:val="000000"/>
          <w:sz w:val="20"/>
          <w:szCs w:val="20"/>
        </w:rPr>
      </w:pPr>
      <w:r w:rsidRPr="001B6D28">
        <w:rPr>
          <w:rFonts w:ascii="Arial" w:eastAsia="Arial" w:hAnsi="Arial" w:cs="Arial"/>
          <w:color w:val="000000"/>
          <w:sz w:val="20"/>
          <w:szCs w:val="20"/>
        </w:rPr>
        <w:t>Adaptation and mitigation are the keys to protecting global agriculture from climate change.   Diversification is a common way to reduce crop dependence and climate risk</w:t>
      </w:r>
      <w:r w:rsidR="00E96E26" w:rsidRPr="001B6D28">
        <w:rPr>
          <w:rFonts w:ascii="Arial" w:eastAsia="Arial" w:hAnsi="Arial" w:cs="Arial"/>
          <w:color w:val="000000"/>
          <w:sz w:val="20"/>
          <w:szCs w:val="20"/>
        </w:rPr>
        <w:t xml:space="preserve"> (Amrutha et al., 2023)</w:t>
      </w:r>
      <w:r w:rsidRPr="001B6D28">
        <w:rPr>
          <w:rFonts w:ascii="Arial" w:eastAsia="Arial" w:hAnsi="Arial" w:cs="Arial"/>
          <w:color w:val="000000"/>
          <w:sz w:val="20"/>
          <w:szCs w:val="20"/>
        </w:rPr>
        <w:t xml:space="preserve">.   Farmers reduce economic risk, boost soil fertility, and strengthen ecological resilience by diversifying crop varieties.   Intercropping cereals and legumes </w:t>
      </w:r>
      <w:proofErr w:type="gramStart"/>
      <w:r w:rsidRPr="001B6D28">
        <w:rPr>
          <w:rFonts w:ascii="Arial" w:eastAsia="Arial" w:hAnsi="Arial" w:cs="Arial"/>
          <w:color w:val="000000"/>
          <w:sz w:val="20"/>
          <w:szCs w:val="20"/>
        </w:rPr>
        <w:t>improves</w:t>
      </w:r>
      <w:proofErr w:type="gramEnd"/>
      <w:r w:rsidRPr="001B6D28">
        <w:rPr>
          <w:rFonts w:ascii="Arial" w:eastAsia="Arial" w:hAnsi="Arial" w:cs="Arial"/>
          <w:color w:val="000000"/>
          <w:sz w:val="20"/>
          <w:szCs w:val="20"/>
        </w:rPr>
        <w:t xml:space="preserve"> soil health by fixing nitrogen and ensuring food security (</w:t>
      </w:r>
      <w:proofErr w:type="spellStart"/>
      <w:r w:rsidRPr="001B6D28">
        <w:rPr>
          <w:rFonts w:ascii="Arial" w:eastAsia="Arial" w:hAnsi="Arial" w:cs="Arial"/>
          <w:color w:val="000000"/>
          <w:sz w:val="20"/>
          <w:szCs w:val="20"/>
        </w:rPr>
        <w:t>Malhi</w:t>
      </w:r>
      <w:proofErr w:type="spellEnd"/>
      <w:r w:rsidRPr="001B6D28">
        <w:rPr>
          <w:rFonts w:ascii="Arial" w:eastAsia="Arial" w:hAnsi="Arial" w:cs="Arial"/>
          <w:color w:val="000000"/>
          <w:sz w:val="20"/>
          <w:szCs w:val="20"/>
        </w:rPr>
        <w:t xml:space="preserve"> et al., 2021).   Industrialised and developing nations are prioritising climate-resilient agricultural types to adapt to local climatic concerns.  These include short-duration, flood-tolerant, and salt-tolerant crops.</w:t>
      </w:r>
    </w:p>
    <w:p w14:paraId="6BD7414E" w14:textId="70C97B15" w:rsidR="00A86E67" w:rsidRPr="001B6D28" w:rsidRDefault="00A86E67" w:rsidP="00E03D27">
      <w:pPr>
        <w:pBdr>
          <w:top w:val="nil"/>
          <w:left w:val="nil"/>
          <w:bottom w:val="nil"/>
          <w:right w:val="nil"/>
          <w:between w:val="nil"/>
        </w:pBdr>
        <w:spacing w:before="280" w:after="0" w:line="360" w:lineRule="auto"/>
        <w:jc w:val="both"/>
        <w:rPr>
          <w:rFonts w:ascii="Arial" w:eastAsia="Arial" w:hAnsi="Arial" w:cs="Arial"/>
          <w:color w:val="000000"/>
          <w:sz w:val="20"/>
          <w:szCs w:val="20"/>
        </w:rPr>
      </w:pPr>
      <w:r w:rsidRPr="001B6D28">
        <w:rPr>
          <w:rFonts w:ascii="Arial" w:eastAsia="Arial" w:hAnsi="Arial" w:cs="Arial"/>
          <w:color w:val="000000"/>
          <w:sz w:val="20"/>
          <w:szCs w:val="20"/>
        </w:rPr>
        <w:t xml:space="preserve">  Spreading heat- and drought-resistant seeds has benefited areas prone to heat waves and variable precipitation. </w:t>
      </w:r>
      <w:r w:rsidR="00A848F3" w:rsidRPr="001B6D28">
        <w:rPr>
          <w:rFonts w:ascii="Arial" w:eastAsia="Arial" w:hAnsi="Arial" w:cs="Arial"/>
          <w:color w:val="000000"/>
          <w:sz w:val="20"/>
          <w:szCs w:val="20"/>
        </w:rPr>
        <w:t xml:space="preserve">Such strategies have proven to be useful in the northern- eastern hill region of </w:t>
      </w:r>
      <w:proofErr w:type="spellStart"/>
      <w:r w:rsidR="00A848F3" w:rsidRPr="001B6D28">
        <w:rPr>
          <w:rFonts w:ascii="Arial" w:eastAsia="Arial" w:hAnsi="Arial" w:cs="Arial"/>
          <w:color w:val="000000"/>
          <w:sz w:val="20"/>
          <w:szCs w:val="20"/>
        </w:rPr>
        <w:t>india</w:t>
      </w:r>
      <w:proofErr w:type="spellEnd"/>
      <w:r w:rsidR="00A848F3" w:rsidRPr="001B6D28">
        <w:rPr>
          <w:rFonts w:ascii="Arial" w:eastAsia="Arial" w:hAnsi="Arial" w:cs="Arial"/>
          <w:color w:val="000000"/>
          <w:sz w:val="20"/>
          <w:szCs w:val="20"/>
        </w:rPr>
        <w:t>, where such climate variabilities require agronomic and financial intervention (Gokul et al., 2025).</w:t>
      </w:r>
      <w:r w:rsidRPr="001B6D28">
        <w:rPr>
          <w:rFonts w:ascii="Arial" w:eastAsia="Arial" w:hAnsi="Arial" w:cs="Arial"/>
          <w:color w:val="000000"/>
          <w:sz w:val="20"/>
          <w:szCs w:val="20"/>
        </w:rPr>
        <w:t xml:space="preserve">  Conventional breeding and biotechnology have created heat-tolerant wheat in South Asia and drought-resistant maize in sub-Saharan Africa.   These types reduce food insecurity by maintaining production </w:t>
      </w:r>
      <w:r w:rsidRPr="001B6D28">
        <w:rPr>
          <w:rFonts w:ascii="Arial" w:eastAsia="Arial" w:hAnsi="Arial" w:cs="Arial"/>
          <w:color w:val="000000"/>
          <w:sz w:val="20"/>
          <w:szCs w:val="20"/>
        </w:rPr>
        <w:lastRenderedPageBreak/>
        <w:t>independent of weather.   Genomic and molecular marker-assisted selection is speeding up climate-smart breeding procedures, making them more scalable (Yadav et al., 2021).</w:t>
      </w:r>
    </w:p>
    <w:p w14:paraId="3BF14D64" w14:textId="3E1E670D" w:rsidR="00A86E67" w:rsidRPr="001B6D28" w:rsidRDefault="00A86E67" w:rsidP="00E03D27">
      <w:pPr>
        <w:pBdr>
          <w:top w:val="nil"/>
          <w:left w:val="nil"/>
          <w:bottom w:val="nil"/>
          <w:right w:val="nil"/>
          <w:between w:val="nil"/>
        </w:pBdr>
        <w:spacing w:before="280" w:after="0" w:line="360" w:lineRule="auto"/>
        <w:jc w:val="both"/>
        <w:rPr>
          <w:rFonts w:ascii="Arial" w:eastAsia="Arial" w:hAnsi="Arial" w:cs="Arial"/>
          <w:color w:val="000000"/>
          <w:sz w:val="20"/>
          <w:szCs w:val="20"/>
        </w:rPr>
      </w:pPr>
      <w:r w:rsidRPr="001B6D28">
        <w:rPr>
          <w:rFonts w:ascii="Arial" w:eastAsia="Arial" w:hAnsi="Arial" w:cs="Arial"/>
          <w:color w:val="000000"/>
          <w:sz w:val="20"/>
          <w:szCs w:val="20"/>
        </w:rPr>
        <w:t xml:space="preserve">  Water scarcity, another climate change issue, requires quick irrigation improvements.   The inefficiency of traditional flood irrigation causes soil erosion and considerable water loss.   Drip irrigation, rainwater gathering structures, and micro-irrigation, which use up to 90% less water, can enable semi-arid and drought-prone crops get enough water</w:t>
      </w:r>
      <w:r w:rsidR="00E96E26" w:rsidRPr="001B6D28">
        <w:rPr>
          <w:rFonts w:ascii="Arial" w:eastAsia="Arial" w:hAnsi="Arial" w:cs="Arial"/>
          <w:color w:val="000000"/>
          <w:sz w:val="20"/>
          <w:szCs w:val="20"/>
        </w:rPr>
        <w:t xml:space="preserve"> (</w:t>
      </w:r>
      <w:proofErr w:type="spellStart"/>
      <w:r w:rsidR="00E96E26" w:rsidRPr="001B6D28">
        <w:rPr>
          <w:rFonts w:ascii="Arial" w:eastAsia="Arial" w:hAnsi="Arial" w:cs="Arial"/>
          <w:color w:val="000000"/>
          <w:sz w:val="20"/>
          <w:szCs w:val="20"/>
        </w:rPr>
        <w:t>Banik</w:t>
      </w:r>
      <w:proofErr w:type="spellEnd"/>
      <w:r w:rsidR="00E96E26" w:rsidRPr="001B6D28">
        <w:rPr>
          <w:rFonts w:ascii="Arial" w:eastAsia="Arial" w:hAnsi="Arial" w:cs="Arial"/>
          <w:color w:val="000000"/>
          <w:sz w:val="20"/>
          <w:szCs w:val="20"/>
        </w:rPr>
        <w:t xml:space="preserve"> et al., 2024)</w:t>
      </w:r>
      <w:r w:rsidRPr="001B6D28">
        <w:rPr>
          <w:rFonts w:ascii="Arial" w:eastAsia="Arial" w:hAnsi="Arial" w:cs="Arial"/>
          <w:color w:val="000000"/>
          <w:sz w:val="20"/>
          <w:szCs w:val="20"/>
        </w:rPr>
        <w:t>.   India and Israel demonstrate that these strategies may boost yields with less water or other inputs.   It is suggested to employ integrated water resource management methods to integrate agricultural water utilization and hydrological cycles and ecological sustainability (Prajapati et al., 2024).</w:t>
      </w:r>
    </w:p>
    <w:p w14:paraId="3332B924" w14:textId="60F82E42" w:rsidR="00A86E67" w:rsidRPr="001B6D28" w:rsidRDefault="00A86E67" w:rsidP="00E03D27">
      <w:pPr>
        <w:pBdr>
          <w:top w:val="nil"/>
          <w:left w:val="nil"/>
          <w:bottom w:val="nil"/>
          <w:right w:val="nil"/>
          <w:between w:val="nil"/>
        </w:pBdr>
        <w:spacing w:before="280" w:after="0" w:line="360" w:lineRule="auto"/>
        <w:jc w:val="both"/>
        <w:rPr>
          <w:rFonts w:ascii="Arial" w:eastAsia="Arial" w:hAnsi="Arial" w:cs="Arial"/>
          <w:color w:val="000000"/>
          <w:sz w:val="20"/>
          <w:szCs w:val="20"/>
        </w:rPr>
      </w:pPr>
      <w:r w:rsidRPr="001B6D28">
        <w:rPr>
          <w:rFonts w:ascii="Arial" w:eastAsia="Arial" w:hAnsi="Arial" w:cs="Arial"/>
          <w:color w:val="000000"/>
          <w:sz w:val="20"/>
          <w:szCs w:val="20"/>
        </w:rPr>
        <w:t xml:space="preserve">Another sustainable adaptation technique is Agroforestry which involves the use of trees in agriculture. Shade reduces heat stress in crops, improves soil structure and increases biodiversity. </w:t>
      </w:r>
      <w:proofErr w:type="spellStart"/>
      <w:r w:rsidRPr="001B6D28">
        <w:rPr>
          <w:rFonts w:ascii="Arial" w:eastAsia="Arial" w:hAnsi="Arial" w:cs="Arial"/>
          <w:color w:val="000000"/>
          <w:sz w:val="20"/>
          <w:szCs w:val="20"/>
        </w:rPr>
        <w:t>Agro</w:t>
      </w:r>
      <w:proofErr w:type="spellEnd"/>
      <w:r w:rsidRPr="001B6D28">
        <w:rPr>
          <w:rFonts w:ascii="Arial" w:eastAsia="Arial" w:hAnsi="Arial" w:cs="Arial"/>
          <w:color w:val="000000"/>
          <w:sz w:val="20"/>
          <w:szCs w:val="20"/>
        </w:rPr>
        <w:t xml:space="preserve"> forestry is useful in terms of mitigating and adapting to climate change through </w:t>
      </w:r>
      <w:r w:rsidR="00A848F3" w:rsidRPr="001B6D28">
        <w:rPr>
          <w:rFonts w:ascii="Arial" w:eastAsia="Arial" w:hAnsi="Arial" w:cs="Arial"/>
          <w:color w:val="000000"/>
          <w:sz w:val="20"/>
          <w:szCs w:val="20"/>
        </w:rPr>
        <w:t>sequestering</w:t>
      </w:r>
      <w:r w:rsidRPr="001B6D28">
        <w:rPr>
          <w:rFonts w:ascii="Arial" w:eastAsia="Arial" w:hAnsi="Arial" w:cs="Arial"/>
          <w:color w:val="000000"/>
          <w:sz w:val="20"/>
          <w:szCs w:val="20"/>
        </w:rPr>
        <w:t xml:space="preserve"> carbon. Organic supplements, conservation tillage and cover crops enhance soil organic carbon, soil erosion and resilience. Such plans increase the production in the long run and protect farms against climatic shocks.</w:t>
      </w:r>
    </w:p>
    <w:p w14:paraId="3BF55C51" w14:textId="10490804" w:rsidR="00A86E67" w:rsidRPr="001B6D28" w:rsidRDefault="00A86E67" w:rsidP="00E03D27">
      <w:pPr>
        <w:pBdr>
          <w:top w:val="nil"/>
          <w:left w:val="nil"/>
          <w:bottom w:val="nil"/>
          <w:right w:val="nil"/>
          <w:between w:val="nil"/>
        </w:pBdr>
        <w:spacing w:before="280" w:after="0" w:line="360" w:lineRule="auto"/>
        <w:jc w:val="both"/>
        <w:rPr>
          <w:rFonts w:ascii="Arial" w:eastAsia="Arial" w:hAnsi="Arial" w:cs="Arial"/>
          <w:color w:val="000000"/>
          <w:sz w:val="20"/>
          <w:szCs w:val="20"/>
        </w:rPr>
      </w:pPr>
      <w:r w:rsidRPr="001B6D28">
        <w:rPr>
          <w:rFonts w:ascii="Arial" w:eastAsia="Arial" w:hAnsi="Arial" w:cs="Arial"/>
          <w:color w:val="000000"/>
          <w:sz w:val="20"/>
          <w:szCs w:val="20"/>
        </w:rPr>
        <w:t>The development of technology enhances agricultural stability. Precision farming exists to use GIS and AI to identify pests, predict the weather, and track the soil moisture in real time. The technologies assist farmers in optimising their inputs and make decisions, which minimises waste of resources and environmental impact. The AI-based models can forecast a risk of climatic conditions and prescribe the adaptation measures, and the GIS-based mapping can define the possible crop zones in case of the future climatic conditions</w:t>
      </w:r>
      <w:r w:rsidR="00D16F80" w:rsidRPr="001B6D28">
        <w:rPr>
          <w:rFonts w:ascii="Arial" w:eastAsia="Arial" w:hAnsi="Arial" w:cs="Arial"/>
          <w:color w:val="000000"/>
          <w:sz w:val="20"/>
          <w:szCs w:val="20"/>
        </w:rPr>
        <w:t xml:space="preserve"> (Mohanty et al.,2016)</w:t>
      </w:r>
    </w:p>
    <w:p w14:paraId="4EE358C8" w14:textId="33A2840A" w:rsidR="00A86E67" w:rsidRPr="001B6D28" w:rsidRDefault="00A86E67" w:rsidP="00E03D27">
      <w:pPr>
        <w:pBdr>
          <w:top w:val="nil"/>
          <w:left w:val="nil"/>
          <w:bottom w:val="nil"/>
          <w:right w:val="nil"/>
          <w:between w:val="nil"/>
        </w:pBdr>
        <w:spacing w:before="280" w:after="0" w:line="360" w:lineRule="auto"/>
        <w:jc w:val="both"/>
        <w:rPr>
          <w:rFonts w:ascii="Arial" w:eastAsia="Arial" w:hAnsi="Arial" w:cs="Arial"/>
          <w:color w:val="000000"/>
          <w:sz w:val="20"/>
          <w:szCs w:val="20"/>
        </w:rPr>
      </w:pPr>
      <w:r w:rsidRPr="001B6D28">
        <w:rPr>
          <w:rFonts w:ascii="Arial" w:eastAsia="Arial" w:hAnsi="Arial" w:cs="Arial"/>
          <w:color w:val="000000"/>
          <w:sz w:val="20"/>
          <w:szCs w:val="20"/>
        </w:rPr>
        <w:t>Finally, changes must be adaptive through robust policy framework and international collaboration. The Paris Agreement and other international agreements also highlight the importance of agriculture in adapting, as well as mitigating, and NAPs specify country-specific interventions to safeguard at-risk agricultural communities</w:t>
      </w:r>
      <w:r w:rsidR="00E03D27" w:rsidRPr="001B6D28">
        <w:rPr>
          <w:rFonts w:ascii="Arial" w:eastAsia="Arial" w:hAnsi="Arial" w:cs="Arial"/>
          <w:color w:val="000000"/>
          <w:sz w:val="20"/>
          <w:szCs w:val="20"/>
        </w:rPr>
        <w:t xml:space="preserve"> (Food and Agriculture Organization of the United Nations, n.d.)</w:t>
      </w:r>
      <w:r w:rsidRPr="001B6D28">
        <w:rPr>
          <w:rFonts w:ascii="Arial" w:eastAsia="Arial" w:hAnsi="Arial" w:cs="Arial"/>
          <w:color w:val="000000"/>
          <w:sz w:val="20"/>
          <w:szCs w:val="20"/>
        </w:rPr>
        <w:t>. The adoption of the climate-resistant crops requires crop insurance, minimum prices, and agricultural research funding. The FAO and CGIAR are international agencies that enhance cross border collaboration, which enhances information sharing and joint climate change solutions to agriculture.</w:t>
      </w:r>
    </w:p>
    <w:p w14:paraId="122773CC" w14:textId="77777777" w:rsidR="00A86E67" w:rsidRPr="001B6D28" w:rsidRDefault="00A86E67" w:rsidP="00E03D27">
      <w:pPr>
        <w:pBdr>
          <w:top w:val="nil"/>
          <w:left w:val="nil"/>
          <w:bottom w:val="nil"/>
          <w:right w:val="nil"/>
          <w:between w:val="nil"/>
        </w:pBdr>
        <w:spacing w:before="280" w:after="0" w:line="360" w:lineRule="auto"/>
        <w:jc w:val="both"/>
        <w:rPr>
          <w:rFonts w:ascii="Arial" w:eastAsia="Arial" w:hAnsi="Arial" w:cs="Arial"/>
          <w:color w:val="000000"/>
          <w:sz w:val="20"/>
          <w:szCs w:val="20"/>
        </w:rPr>
      </w:pPr>
      <w:r w:rsidRPr="001B6D28">
        <w:rPr>
          <w:rFonts w:ascii="Arial" w:eastAsia="Arial" w:hAnsi="Arial" w:cs="Arial"/>
          <w:color w:val="000000"/>
          <w:sz w:val="20"/>
          <w:szCs w:val="20"/>
        </w:rPr>
        <w:t xml:space="preserve">Lastly, there should be agricultural adjustment and mitigation schemes which should be policy-based, ecological, genetic, and technical. There are a lot of steps that should be taken to establish a sustainable, climate-tolerant agricultural future. These are crop diversification, strong seed systems, effective irrigation, </w:t>
      </w:r>
      <w:proofErr w:type="spellStart"/>
      <w:r w:rsidRPr="001B6D28">
        <w:rPr>
          <w:rFonts w:ascii="Arial" w:eastAsia="Arial" w:hAnsi="Arial" w:cs="Arial"/>
          <w:color w:val="000000"/>
          <w:sz w:val="20"/>
          <w:szCs w:val="20"/>
        </w:rPr>
        <w:t>agro</w:t>
      </w:r>
      <w:proofErr w:type="spellEnd"/>
      <w:r w:rsidRPr="001B6D28">
        <w:rPr>
          <w:rFonts w:ascii="Arial" w:eastAsia="Arial" w:hAnsi="Arial" w:cs="Arial"/>
          <w:color w:val="000000"/>
          <w:sz w:val="20"/>
          <w:szCs w:val="20"/>
        </w:rPr>
        <w:t xml:space="preserve"> forestry, digital technology, and favourable policies.</w:t>
      </w:r>
    </w:p>
    <w:p w14:paraId="5A81284E" w14:textId="2C4B475C" w:rsidR="001665C0" w:rsidRPr="001B6D28" w:rsidRDefault="00A86E67" w:rsidP="00E03D27">
      <w:pPr>
        <w:pBdr>
          <w:top w:val="nil"/>
          <w:left w:val="nil"/>
          <w:bottom w:val="nil"/>
          <w:right w:val="nil"/>
          <w:between w:val="nil"/>
        </w:pBdr>
        <w:spacing w:before="280" w:after="0" w:line="360" w:lineRule="auto"/>
        <w:jc w:val="both"/>
        <w:rPr>
          <w:rFonts w:ascii="Arial" w:hAnsi="Arial" w:cs="Arial"/>
          <w:sz w:val="20"/>
          <w:szCs w:val="20"/>
        </w:rPr>
      </w:pPr>
      <w:r w:rsidRPr="001B6D28">
        <w:rPr>
          <w:rFonts w:ascii="Arial" w:eastAsia="Arial" w:hAnsi="Arial" w:cs="Arial"/>
          <w:color w:val="000000"/>
          <w:sz w:val="20"/>
          <w:szCs w:val="20"/>
        </w:rPr>
        <w:t xml:space="preserve">6. </w:t>
      </w:r>
      <w:r w:rsidR="00C4091B" w:rsidRPr="001B6D28">
        <w:rPr>
          <w:rFonts w:ascii="Arial" w:eastAsia="Times New Roman" w:hAnsi="Arial" w:cs="Arial"/>
          <w:b/>
          <w:color w:val="000000"/>
          <w:sz w:val="20"/>
          <w:szCs w:val="20"/>
        </w:rPr>
        <w:t>RESEARCH GAPS AND FUTURE DIRECTIONS</w:t>
      </w:r>
    </w:p>
    <w:p w14:paraId="7CD96EF1" w14:textId="77777777" w:rsidR="00A86E67" w:rsidRPr="001B6D28" w:rsidRDefault="00A86E67" w:rsidP="00E03D27">
      <w:pPr>
        <w:pStyle w:val="ListParagraph"/>
        <w:pBdr>
          <w:top w:val="nil"/>
          <w:left w:val="nil"/>
          <w:bottom w:val="nil"/>
          <w:right w:val="nil"/>
          <w:between w:val="nil"/>
        </w:pBdr>
        <w:spacing w:before="280" w:after="0" w:line="360" w:lineRule="auto"/>
        <w:ind w:left="0"/>
        <w:jc w:val="both"/>
        <w:rPr>
          <w:rFonts w:ascii="Arial" w:eastAsia="Arial" w:hAnsi="Arial" w:cs="Arial"/>
          <w:sz w:val="20"/>
          <w:szCs w:val="20"/>
        </w:rPr>
      </w:pPr>
      <w:r w:rsidRPr="001B6D28">
        <w:rPr>
          <w:rFonts w:ascii="Arial" w:eastAsia="Arial" w:hAnsi="Arial" w:cs="Arial"/>
          <w:color w:val="000000"/>
          <w:sz w:val="20"/>
          <w:szCs w:val="20"/>
        </w:rPr>
        <w:t xml:space="preserve">Although there has been increasing literature on climate change, there is a lack of research, which prevents policymakers and long-term adaptation. The extensive long-term, geographically specific evidence of crop performance under shifting climates is not available, particularly in India, with its </w:t>
      </w:r>
      <w:r w:rsidRPr="001B6D28">
        <w:rPr>
          <w:rFonts w:ascii="Arial" w:eastAsia="Arial" w:hAnsi="Arial" w:cs="Arial"/>
          <w:color w:val="000000"/>
          <w:sz w:val="20"/>
          <w:szCs w:val="20"/>
        </w:rPr>
        <w:lastRenderedPageBreak/>
        <w:t xml:space="preserve">macroclimatic and socioeconomic diversities (Liaqat et al., 2022). </w:t>
      </w:r>
      <w:proofErr w:type="spellStart"/>
      <w:r w:rsidRPr="001B6D28">
        <w:rPr>
          <w:rFonts w:ascii="Arial" w:eastAsia="Arial" w:hAnsi="Arial" w:cs="Arial"/>
          <w:color w:val="000000"/>
          <w:sz w:val="20"/>
          <w:szCs w:val="20"/>
        </w:rPr>
        <w:t>Skendzoc</w:t>
      </w:r>
      <w:proofErr w:type="spellEnd"/>
      <w:r w:rsidRPr="001B6D28">
        <w:rPr>
          <w:rFonts w:ascii="Arial" w:eastAsia="Arial" w:hAnsi="Arial" w:cs="Arial"/>
          <w:color w:val="000000"/>
          <w:sz w:val="20"/>
          <w:szCs w:val="20"/>
        </w:rPr>
        <w:t xml:space="preserve"> and colleagues (2021) found that climate change will probably put pressure on pests and diseases, although the effects of their shifting to crops remain unclear. The other problem is that various adaptation systems are generalized to an extent of not tackling the distinctive limitations of the varying soil, water and farming techniques in new areas. Combined modelling is required because redistribution of crops influences yields, market stability, livelihoods of farmers, climatic forecasting, and economic and trade activities (</w:t>
      </w:r>
      <w:proofErr w:type="spellStart"/>
      <w:r w:rsidRPr="001B6D28">
        <w:rPr>
          <w:rFonts w:ascii="Arial" w:eastAsia="Arial" w:hAnsi="Arial" w:cs="Arial"/>
          <w:color w:val="000000"/>
          <w:sz w:val="20"/>
          <w:szCs w:val="20"/>
        </w:rPr>
        <w:t>Pais</w:t>
      </w:r>
      <w:proofErr w:type="spellEnd"/>
      <w:r w:rsidRPr="001B6D28">
        <w:rPr>
          <w:rFonts w:ascii="Arial" w:eastAsia="Arial" w:hAnsi="Arial" w:cs="Arial"/>
          <w:color w:val="000000"/>
          <w:sz w:val="20"/>
          <w:szCs w:val="20"/>
        </w:rPr>
        <w:t xml:space="preserve"> et al., 2020). It should therefore be noted that future studies ought to embrace multidisciplinary orientations, increase the amount of available data, and employ participatory approaches that integrate farmer expertise with scientific creativity to develop just, scalable, and efficient adaption approaches.</w:t>
      </w:r>
    </w:p>
    <w:p w14:paraId="5D1BCF78" w14:textId="4CE79140" w:rsidR="001665C0" w:rsidRPr="001B6D28" w:rsidRDefault="00C4091B" w:rsidP="00E03D27">
      <w:pPr>
        <w:pStyle w:val="ListParagraph"/>
        <w:numPr>
          <w:ilvl w:val="0"/>
          <w:numId w:val="1"/>
        </w:numPr>
        <w:pBdr>
          <w:top w:val="nil"/>
          <w:left w:val="nil"/>
          <w:bottom w:val="nil"/>
          <w:right w:val="nil"/>
          <w:between w:val="nil"/>
        </w:pBdr>
        <w:spacing w:before="280" w:after="0" w:line="360" w:lineRule="auto"/>
        <w:jc w:val="both"/>
        <w:rPr>
          <w:rFonts w:ascii="Arial" w:eastAsia="Times New Roman" w:hAnsi="Arial" w:cs="Arial"/>
          <w:b/>
          <w:color w:val="000000"/>
          <w:sz w:val="20"/>
          <w:szCs w:val="20"/>
        </w:rPr>
      </w:pPr>
      <w:r w:rsidRPr="001B6D28">
        <w:rPr>
          <w:rFonts w:ascii="Arial" w:eastAsia="Times New Roman" w:hAnsi="Arial" w:cs="Arial"/>
          <w:b/>
          <w:color w:val="000000"/>
          <w:sz w:val="20"/>
          <w:szCs w:val="20"/>
        </w:rPr>
        <w:t>CONCLUSION</w:t>
      </w:r>
    </w:p>
    <w:p w14:paraId="41287584" w14:textId="1D528D04" w:rsidR="00611AFD" w:rsidRPr="001B6D28" w:rsidRDefault="00C60EAB" w:rsidP="00E03D27">
      <w:pPr>
        <w:pStyle w:val="ListParagraph"/>
        <w:pBdr>
          <w:top w:val="nil"/>
          <w:left w:val="nil"/>
          <w:bottom w:val="nil"/>
          <w:right w:val="nil"/>
          <w:between w:val="nil"/>
        </w:pBdr>
        <w:spacing w:before="280" w:after="0" w:line="360" w:lineRule="auto"/>
        <w:ind w:left="0"/>
        <w:jc w:val="both"/>
        <w:rPr>
          <w:rFonts w:ascii="Arial" w:eastAsia="Times New Roman" w:hAnsi="Arial" w:cs="Arial"/>
          <w:color w:val="000000"/>
          <w:sz w:val="20"/>
          <w:szCs w:val="20"/>
        </w:rPr>
      </w:pPr>
      <w:r w:rsidRPr="001B6D28">
        <w:rPr>
          <w:rFonts w:ascii="Arial" w:eastAsia="Times New Roman" w:hAnsi="Arial" w:cs="Arial"/>
          <w:color w:val="000000"/>
          <w:sz w:val="20"/>
          <w:szCs w:val="20"/>
        </w:rPr>
        <w:br/>
      </w:r>
      <w:r w:rsidR="00A86E67" w:rsidRPr="001B6D28">
        <w:rPr>
          <w:rFonts w:ascii="Arial" w:eastAsia="Arial" w:hAnsi="Arial" w:cs="Arial"/>
          <w:color w:val="000000"/>
          <w:sz w:val="20"/>
          <w:szCs w:val="20"/>
        </w:rPr>
        <w:t>An increasing rate of climate change is causing redistribution of agriculture in India and the world at large as redistribution has put under threat agriculture, farmers, and the food supply. The change of crops also jeopardizes the original farming regions, however, there are new chances to diversify the cropping systems and enhance the resilience. This two-way aspect demands the need of proactive adaptation strategies such as planting of climate resistant crops, increased irrigation, and supporting laws to reduce adverse effects and maximize benefiting ones. Scientific innovation, institutional backing, education of farmers, and effective legal frameworks are the key to success based on the international agreements such as the Paris Agreement. Ultimately, crop redistribution is to be regarded as the chance to reconsider sustainable agriculture in accordance with climate change.</w:t>
      </w:r>
    </w:p>
    <w:p w14:paraId="1A3BBDE4" w14:textId="77777777" w:rsidR="00A4579F" w:rsidRDefault="00A4579F" w:rsidP="00A4579F">
      <w:r>
        <w:t>Disclaimer (Artificial intelligence)</w:t>
      </w:r>
    </w:p>
    <w:p w14:paraId="00F0A488" w14:textId="77777777" w:rsidR="00A4579F" w:rsidRDefault="00A4579F" w:rsidP="00A4579F">
      <w:r>
        <w:t xml:space="preserve">Option 1: </w:t>
      </w:r>
    </w:p>
    <w:p w14:paraId="2AE49A93" w14:textId="77777777" w:rsidR="00A4579F" w:rsidRDefault="00A4579F" w:rsidP="00A4579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F0AB07A" w14:textId="77777777" w:rsidR="00A4579F" w:rsidRDefault="00A4579F" w:rsidP="00A4579F">
      <w:r>
        <w:t xml:space="preserve">Option 2: </w:t>
      </w:r>
    </w:p>
    <w:p w14:paraId="78210AB3" w14:textId="77777777" w:rsidR="00A4579F" w:rsidRDefault="00A4579F" w:rsidP="00A4579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A47D70" w14:textId="77777777" w:rsidR="00A4579F" w:rsidRDefault="00A4579F" w:rsidP="00A4579F">
      <w:r>
        <w:t>Details of the AI usage are given below:</w:t>
      </w:r>
    </w:p>
    <w:p w14:paraId="0F6CEC0F" w14:textId="77777777" w:rsidR="00A4579F" w:rsidRDefault="00A4579F" w:rsidP="00A4579F">
      <w:r>
        <w:t>1.</w:t>
      </w:r>
    </w:p>
    <w:p w14:paraId="60A8C208" w14:textId="77777777" w:rsidR="00A4579F" w:rsidRDefault="00A4579F" w:rsidP="00A4579F">
      <w:r>
        <w:t>2.</w:t>
      </w:r>
    </w:p>
    <w:p w14:paraId="45288ACB" w14:textId="77777777" w:rsidR="00A4579F" w:rsidRDefault="00A4579F" w:rsidP="00A4579F">
      <w:r>
        <w:t>3.</w:t>
      </w:r>
    </w:p>
    <w:p w14:paraId="3F615813" w14:textId="77777777" w:rsidR="00A4579F" w:rsidRDefault="00A4579F" w:rsidP="00A4579F"/>
    <w:p w14:paraId="147CB1F0" w14:textId="77777777" w:rsidR="00A4579F" w:rsidRDefault="00A4579F" w:rsidP="00A4579F"/>
    <w:p w14:paraId="59AC5EF5" w14:textId="77777777" w:rsidR="00507526" w:rsidRPr="001B6D28" w:rsidRDefault="00507526" w:rsidP="00E03D27">
      <w:pPr>
        <w:pStyle w:val="ListParagraph"/>
        <w:pBdr>
          <w:top w:val="nil"/>
          <w:left w:val="nil"/>
          <w:bottom w:val="nil"/>
          <w:right w:val="nil"/>
          <w:between w:val="nil"/>
        </w:pBdr>
        <w:spacing w:before="280" w:after="0" w:line="360" w:lineRule="auto"/>
        <w:ind w:left="0"/>
        <w:jc w:val="both"/>
        <w:rPr>
          <w:rFonts w:ascii="Arial" w:eastAsia="Times New Roman" w:hAnsi="Arial" w:cs="Arial"/>
          <w:color w:val="000000"/>
          <w:sz w:val="20"/>
          <w:szCs w:val="20"/>
        </w:rPr>
      </w:pPr>
    </w:p>
    <w:p w14:paraId="204ED131" w14:textId="07463BFA" w:rsidR="002A3136" w:rsidRPr="001B6D28" w:rsidRDefault="00C4091B" w:rsidP="00E03D27">
      <w:pPr>
        <w:spacing w:after="0" w:line="360" w:lineRule="auto"/>
        <w:jc w:val="both"/>
        <w:rPr>
          <w:rFonts w:ascii="Arial" w:eastAsia="Times New Roman" w:hAnsi="Arial" w:cs="Arial"/>
          <w:b/>
          <w:sz w:val="20"/>
          <w:szCs w:val="20"/>
        </w:rPr>
      </w:pPr>
      <w:r w:rsidRPr="001B6D28">
        <w:rPr>
          <w:rFonts w:ascii="Arial" w:eastAsia="Times New Roman" w:hAnsi="Arial" w:cs="Arial"/>
          <w:b/>
          <w:sz w:val="20"/>
          <w:szCs w:val="20"/>
        </w:rPr>
        <w:t xml:space="preserve">REFERENCE </w:t>
      </w:r>
    </w:p>
    <w:p w14:paraId="1981BE46" w14:textId="77777777" w:rsidR="00404123" w:rsidRPr="001B6D28" w:rsidRDefault="00404123" w:rsidP="00E03D27">
      <w:pPr>
        <w:pBdr>
          <w:top w:val="nil"/>
          <w:left w:val="nil"/>
          <w:bottom w:val="nil"/>
          <w:right w:val="nil"/>
          <w:between w:val="nil"/>
        </w:pBdr>
        <w:spacing w:after="0" w:line="360" w:lineRule="auto"/>
        <w:ind w:left="720"/>
        <w:jc w:val="both"/>
        <w:rPr>
          <w:rFonts w:ascii="Arial" w:eastAsia="Times New Roman" w:hAnsi="Arial" w:cs="Arial"/>
          <w:color w:val="000000"/>
          <w:sz w:val="20"/>
          <w:szCs w:val="20"/>
        </w:rPr>
      </w:pPr>
    </w:p>
    <w:p w14:paraId="216D3855" w14:textId="77777777" w:rsidR="00404123" w:rsidRPr="001B6D28" w:rsidRDefault="00404123" w:rsidP="00E03D27">
      <w:pPr>
        <w:pBdr>
          <w:top w:val="nil"/>
          <w:left w:val="nil"/>
          <w:bottom w:val="nil"/>
          <w:right w:val="nil"/>
          <w:between w:val="nil"/>
        </w:pBdr>
        <w:spacing w:after="0" w:line="360" w:lineRule="auto"/>
        <w:ind w:left="720"/>
        <w:jc w:val="both"/>
        <w:rPr>
          <w:rFonts w:ascii="Arial" w:eastAsia="Times New Roman" w:hAnsi="Arial" w:cs="Arial"/>
          <w:color w:val="000000"/>
          <w:sz w:val="20"/>
          <w:szCs w:val="20"/>
        </w:rPr>
      </w:pPr>
    </w:p>
    <w:p w14:paraId="2DB6B1EA" w14:textId="77777777" w:rsidR="001B6D28" w:rsidRPr="001B6D28" w:rsidRDefault="001B6D28" w:rsidP="00E03D27">
      <w:pPr>
        <w:pStyle w:val="ListParagraph"/>
        <w:numPr>
          <w:ilvl w:val="0"/>
          <w:numId w:val="2"/>
        </w:numPr>
        <w:spacing w:line="360" w:lineRule="auto"/>
        <w:jc w:val="both"/>
        <w:rPr>
          <w:rFonts w:ascii="Arial" w:hAnsi="Arial" w:cs="Arial"/>
          <w:sz w:val="20"/>
          <w:szCs w:val="20"/>
          <w:lang w:val="en-GB"/>
        </w:rPr>
      </w:pPr>
      <w:r w:rsidRPr="001B6D28">
        <w:rPr>
          <w:rFonts w:ascii="Arial" w:hAnsi="Arial" w:cs="Arial"/>
          <w:sz w:val="20"/>
          <w:szCs w:val="20"/>
        </w:rPr>
        <w:t xml:space="preserve">Adil, A. J., </w:t>
      </w:r>
      <w:proofErr w:type="spellStart"/>
      <w:r w:rsidRPr="001B6D28">
        <w:rPr>
          <w:rFonts w:ascii="Arial" w:hAnsi="Arial" w:cs="Arial"/>
          <w:sz w:val="20"/>
          <w:szCs w:val="20"/>
        </w:rPr>
        <w:t>Hemmat</w:t>
      </w:r>
      <w:proofErr w:type="spellEnd"/>
      <w:r w:rsidRPr="001B6D28">
        <w:rPr>
          <w:rFonts w:ascii="Arial" w:hAnsi="Arial" w:cs="Arial"/>
          <w:sz w:val="20"/>
          <w:szCs w:val="20"/>
        </w:rPr>
        <w:t xml:space="preserve">, J. K., &amp; </w:t>
      </w:r>
      <w:proofErr w:type="spellStart"/>
      <w:r w:rsidRPr="001B6D28">
        <w:rPr>
          <w:rFonts w:ascii="Arial" w:hAnsi="Arial" w:cs="Arial"/>
          <w:sz w:val="20"/>
          <w:szCs w:val="20"/>
        </w:rPr>
        <w:t>Sherzad</w:t>
      </w:r>
      <w:proofErr w:type="spellEnd"/>
      <w:r w:rsidRPr="001B6D28">
        <w:rPr>
          <w:rFonts w:ascii="Arial" w:hAnsi="Arial" w:cs="Arial"/>
          <w:sz w:val="20"/>
          <w:szCs w:val="20"/>
        </w:rPr>
        <w:t xml:space="preserve">, A. G. (2024). </w:t>
      </w:r>
      <w:r w:rsidRPr="001B6D28">
        <w:rPr>
          <w:rFonts w:ascii="Arial" w:hAnsi="Arial" w:cs="Arial"/>
          <w:i/>
          <w:iCs/>
          <w:sz w:val="20"/>
          <w:szCs w:val="20"/>
        </w:rPr>
        <w:t>Effects of human activities on climate change: A narrative review.</w:t>
      </w:r>
      <w:r w:rsidRPr="001B6D28">
        <w:rPr>
          <w:rFonts w:ascii="Arial" w:hAnsi="Arial" w:cs="Arial"/>
          <w:sz w:val="20"/>
          <w:szCs w:val="20"/>
        </w:rPr>
        <w:t xml:space="preserve"> </w:t>
      </w:r>
      <w:r w:rsidRPr="001B6D28">
        <w:rPr>
          <w:rFonts w:ascii="Arial" w:hAnsi="Arial" w:cs="Arial"/>
          <w:i/>
          <w:iCs/>
          <w:sz w:val="20"/>
          <w:szCs w:val="20"/>
        </w:rPr>
        <w:t>Nangarhar University International Journal of Biosciences, 3</w:t>
      </w:r>
      <w:r w:rsidRPr="001B6D28">
        <w:rPr>
          <w:rFonts w:ascii="Arial" w:hAnsi="Arial" w:cs="Arial"/>
          <w:sz w:val="20"/>
          <w:szCs w:val="20"/>
        </w:rPr>
        <w:t xml:space="preserve">(2), 85–88. </w:t>
      </w:r>
      <w:hyperlink r:id="rId8" w:history="1">
        <w:r w:rsidRPr="001B6D28">
          <w:rPr>
            <w:rStyle w:val="Hyperlink"/>
            <w:rFonts w:ascii="Arial" w:hAnsi="Arial" w:cs="Arial"/>
            <w:sz w:val="20"/>
            <w:szCs w:val="20"/>
          </w:rPr>
          <w:t>https://www.researchgate.net/publication/384643689_Effects_of_Human_Activities_on_Climate_Change_A_Narrative_Review</w:t>
        </w:r>
      </w:hyperlink>
      <w:r w:rsidRPr="001B6D28">
        <w:rPr>
          <w:rFonts w:ascii="Arial" w:hAnsi="Arial" w:cs="Arial"/>
          <w:sz w:val="20"/>
          <w:szCs w:val="20"/>
        </w:rPr>
        <w:t xml:space="preserve"> </w:t>
      </w:r>
    </w:p>
    <w:p w14:paraId="54D433CD"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t>Alam</w:t>
      </w:r>
      <w:proofErr w:type="spellEnd"/>
      <w:r w:rsidRPr="001B6D28">
        <w:rPr>
          <w:rFonts w:ascii="Arial" w:eastAsia="Times New Roman" w:hAnsi="Arial" w:cs="Arial"/>
          <w:color w:val="000000"/>
          <w:sz w:val="20"/>
          <w:szCs w:val="20"/>
        </w:rPr>
        <w:t xml:space="preserve">, A., &amp; </w:t>
      </w:r>
      <w:proofErr w:type="spellStart"/>
      <w:r w:rsidRPr="001B6D28">
        <w:rPr>
          <w:rFonts w:ascii="Arial" w:eastAsia="Times New Roman" w:hAnsi="Arial" w:cs="Arial"/>
          <w:color w:val="000000"/>
          <w:sz w:val="20"/>
          <w:szCs w:val="20"/>
        </w:rPr>
        <w:t>Rukhsana</w:t>
      </w:r>
      <w:proofErr w:type="spellEnd"/>
      <w:r w:rsidRPr="001B6D28">
        <w:rPr>
          <w:rFonts w:ascii="Arial" w:eastAsia="Times New Roman" w:hAnsi="Arial" w:cs="Arial"/>
          <w:color w:val="000000"/>
          <w:sz w:val="20"/>
          <w:szCs w:val="20"/>
        </w:rPr>
        <w:t xml:space="preserve">. (2023). Climate change impact, agriculture, and society: An overview. Climate Change, Agriculture and Society: Approaches Toward Sustainability, 3-13. </w:t>
      </w:r>
      <w:hyperlink r:id="rId9" w:history="1">
        <w:r w:rsidRPr="001B6D28">
          <w:rPr>
            <w:rStyle w:val="Hyperlink"/>
            <w:rFonts w:ascii="Arial" w:eastAsia="Times New Roman" w:hAnsi="Arial" w:cs="Arial"/>
            <w:sz w:val="20"/>
            <w:szCs w:val="20"/>
          </w:rPr>
          <w:t>https://www.researchgate.net/publication/370916700_Climate_Change_Impact_Agriculture_and_Society_An_Overview</w:t>
        </w:r>
      </w:hyperlink>
      <w:r w:rsidRPr="001B6D28">
        <w:rPr>
          <w:rFonts w:ascii="Arial" w:eastAsia="Times New Roman" w:hAnsi="Arial" w:cs="Arial"/>
          <w:color w:val="000000"/>
          <w:sz w:val="20"/>
          <w:szCs w:val="20"/>
        </w:rPr>
        <w:t xml:space="preserve"> </w:t>
      </w:r>
    </w:p>
    <w:p w14:paraId="6BD4187C"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Amrutha, T. G., </w:t>
      </w:r>
      <w:proofErr w:type="spellStart"/>
      <w:r w:rsidRPr="001B6D28">
        <w:rPr>
          <w:rFonts w:ascii="Arial" w:eastAsia="Times New Roman" w:hAnsi="Arial" w:cs="Arial"/>
          <w:color w:val="000000"/>
          <w:sz w:val="20"/>
          <w:szCs w:val="20"/>
        </w:rPr>
        <w:t>Shubhashree</w:t>
      </w:r>
      <w:proofErr w:type="spellEnd"/>
      <w:r w:rsidRPr="001B6D28">
        <w:rPr>
          <w:rFonts w:ascii="Arial" w:eastAsia="Times New Roman" w:hAnsi="Arial" w:cs="Arial"/>
          <w:color w:val="000000"/>
          <w:sz w:val="20"/>
          <w:szCs w:val="20"/>
        </w:rPr>
        <w:t xml:space="preserve">, K. S., Shilpa, H. D., Nayaka, G. V. V., </w:t>
      </w:r>
      <w:proofErr w:type="spellStart"/>
      <w:r w:rsidRPr="001B6D28">
        <w:rPr>
          <w:rFonts w:ascii="Arial" w:eastAsia="Times New Roman" w:hAnsi="Arial" w:cs="Arial"/>
          <w:color w:val="000000"/>
          <w:sz w:val="20"/>
          <w:szCs w:val="20"/>
        </w:rPr>
        <w:t>Yamaji</w:t>
      </w:r>
      <w:proofErr w:type="spellEnd"/>
      <w:r w:rsidRPr="001B6D28">
        <w:rPr>
          <w:rFonts w:ascii="Arial" w:eastAsia="Times New Roman" w:hAnsi="Arial" w:cs="Arial"/>
          <w:color w:val="000000"/>
          <w:sz w:val="20"/>
          <w:szCs w:val="20"/>
        </w:rPr>
        <w:t xml:space="preserve">, K. G., &amp; </w:t>
      </w:r>
      <w:proofErr w:type="spellStart"/>
      <w:r w:rsidRPr="001B6D28">
        <w:rPr>
          <w:rFonts w:ascii="Arial" w:eastAsia="Times New Roman" w:hAnsi="Arial" w:cs="Arial"/>
          <w:color w:val="000000"/>
          <w:sz w:val="20"/>
          <w:szCs w:val="20"/>
        </w:rPr>
        <w:t>Nalina</w:t>
      </w:r>
      <w:proofErr w:type="spellEnd"/>
      <w:r w:rsidRPr="001B6D28">
        <w:rPr>
          <w:rFonts w:ascii="Arial" w:eastAsia="Times New Roman" w:hAnsi="Arial" w:cs="Arial"/>
          <w:color w:val="000000"/>
          <w:sz w:val="20"/>
          <w:szCs w:val="20"/>
        </w:rPr>
        <w:t xml:space="preserve">, C. N. (2023). </w:t>
      </w:r>
      <w:proofErr w:type="spellStart"/>
      <w:r w:rsidRPr="001B6D28">
        <w:rPr>
          <w:rFonts w:ascii="Arial" w:eastAsia="Times New Roman" w:hAnsi="Arial" w:cs="Arial"/>
          <w:color w:val="000000"/>
          <w:sz w:val="20"/>
          <w:szCs w:val="20"/>
        </w:rPr>
        <w:t>Agro</w:t>
      </w:r>
      <w:proofErr w:type="spellEnd"/>
      <w:r w:rsidRPr="001B6D28">
        <w:rPr>
          <w:rFonts w:ascii="Arial" w:eastAsia="Times New Roman" w:hAnsi="Arial" w:cs="Arial"/>
          <w:color w:val="000000"/>
          <w:sz w:val="20"/>
          <w:szCs w:val="20"/>
        </w:rPr>
        <w:t xml:space="preserve">-forestry – A crop diversification strategy for adaptation and mitigation of climate change. International Journal of Environment and Climate Change, 13(10), 865–873 </w:t>
      </w:r>
      <w:hyperlink r:id="rId10" w:history="1">
        <w:r w:rsidRPr="001B6D28">
          <w:rPr>
            <w:rStyle w:val="Hyperlink"/>
            <w:rFonts w:ascii="Arial" w:eastAsia="Times New Roman" w:hAnsi="Arial" w:cs="Arial"/>
            <w:sz w:val="20"/>
            <w:szCs w:val="20"/>
          </w:rPr>
          <w:t>https://journalijecc.com/index.php/IJECC/article/view/2729</w:t>
        </w:r>
      </w:hyperlink>
      <w:r w:rsidRPr="001B6D28">
        <w:rPr>
          <w:rFonts w:ascii="Arial" w:eastAsia="Times New Roman" w:hAnsi="Arial" w:cs="Arial"/>
          <w:color w:val="000000"/>
          <w:sz w:val="20"/>
          <w:szCs w:val="20"/>
        </w:rPr>
        <w:t xml:space="preserve"> </w:t>
      </w:r>
    </w:p>
    <w:p w14:paraId="42BC4528"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Balogh, J. M. (2020). The role of agriculture in climate change: a global perspective. </w:t>
      </w:r>
      <w:r w:rsidRPr="001B6D28">
        <w:rPr>
          <w:rFonts w:ascii="Arial" w:eastAsia="Times New Roman" w:hAnsi="Arial" w:cs="Arial"/>
          <w:i/>
          <w:color w:val="000000"/>
          <w:sz w:val="20"/>
          <w:szCs w:val="20"/>
        </w:rPr>
        <w:t>International Journal of Energy Economics and Policy</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10</w:t>
      </w:r>
      <w:r w:rsidRPr="001B6D28">
        <w:rPr>
          <w:rFonts w:ascii="Arial" w:eastAsia="Times New Roman" w:hAnsi="Arial" w:cs="Arial"/>
          <w:color w:val="000000"/>
          <w:sz w:val="20"/>
          <w:szCs w:val="20"/>
        </w:rPr>
        <w:t xml:space="preserve">(2), 401-408. </w:t>
      </w:r>
      <w:hyperlink r:id="rId11" w:history="1">
        <w:r w:rsidRPr="001B6D28">
          <w:rPr>
            <w:rStyle w:val="Hyperlink"/>
            <w:rFonts w:ascii="Arial" w:eastAsia="Times New Roman" w:hAnsi="Arial" w:cs="Arial"/>
            <w:sz w:val="20"/>
            <w:szCs w:val="20"/>
          </w:rPr>
          <w:t>https://www.econjournals.com/index.php/ijeep/article/view/8859</w:t>
        </w:r>
      </w:hyperlink>
      <w:r w:rsidRPr="001B6D28">
        <w:rPr>
          <w:rFonts w:ascii="Arial" w:eastAsia="Times New Roman" w:hAnsi="Arial" w:cs="Arial"/>
          <w:color w:val="000000"/>
          <w:sz w:val="20"/>
          <w:szCs w:val="20"/>
        </w:rPr>
        <w:t xml:space="preserve"> </w:t>
      </w:r>
    </w:p>
    <w:p w14:paraId="4BB5EFF7"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t>Banik</w:t>
      </w:r>
      <w:proofErr w:type="spellEnd"/>
      <w:r w:rsidRPr="001B6D28">
        <w:rPr>
          <w:rFonts w:ascii="Arial" w:eastAsia="Times New Roman" w:hAnsi="Arial" w:cs="Arial"/>
          <w:color w:val="000000"/>
          <w:sz w:val="20"/>
          <w:szCs w:val="20"/>
        </w:rPr>
        <w:t xml:space="preserve">, B., </w:t>
      </w:r>
      <w:proofErr w:type="spellStart"/>
      <w:r w:rsidRPr="001B6D28">
        <w:rPr>
          <w:rFonts w:ascii="Arial" w:eastAsia="Times New Roman" w:hAnsi="Arial" w:cs="Arial"/>
          <w:color w:val="000000"/>
          <w:sz w:val="20"/>
          <w:szCs w:val="20"/>
        </w:rPr>
        <w:t>Korav</w:t>
      </w:r>
      <w:proofErr w:type="spellEnd"/>
      <w:r w:rsidRPr="001B6D28">
        <w:rPr>
          <w:rFonts w:ascii="Arial" w:eastAsia="Times New Roman" w:hAnsi="Arial" w:cs="Arial"/>
          <w:color w:val="000000"/>
          <w:sz w:val="20"/>
          <w:szCs w:val="20"/>
        </w:rPr>
        <w:t xml:space="preserve">, S., </w:t>
      </w:r>
      <w:proofErr w:type="spellStart"/>
      <w:r w:rsidRPr="001B6D28">
        <w:rPr>
          <w:rFonts w:ascii="Arial" w:eastAsia="Times New Roman" w:hAnsi="Arial" w:cs="Arial"/>
          <w:color w:val="000000"/>
          <w:sz w:val="20"/>
          <w:szCs w:val="20"/>
        </w:rPr>
        <w:t>Guin</w:t>
      </w:r>
      <w:proofErr w:type="spellEnd"/>
      <w:r w:rsidRPr="001B6D28">
        <w:rPr>
          <w:rFonts w:ascii="Arial" w:eastAsia="Times New Roman" w:hAnsi="Arial" w:cs="Arial"/>
          <w:color w:val="000000"/>
          <w:sz w:val="20"/>
          <w:szCs w:val="20"/>
        </w:rPr>
        <w:t xml:space="preserve">, A., &amp; </w:t>
      </w:r>
      <w:proofErr w:type="spellStart"/>
      <w:r w:rsidRPr="001B6D28">
        <w:rPr>
          <w:rFonts w:ascii="Arial" w:eastAsia="Times New Roman" w:hAnsi="Arial" w:cs="Arial"/>
          <w:color w:val="000000"/>
          <w:sz w:val="20"/>
          <w:szCs w:val="20"/>
        </w:rPr>
        <w:t>Unjia</w:t>
      </w:r>
      <w:proofErr w:type="spellEnd"/>
      <w:r w:rsidRPr="001B6D28">
        <w:rPr>
          <w:rFonts w:ascii="Arial" w:eastAsia="Times New Roman" w:hAnsi="Arial" w:cs="Arial"/>
          <w:color w:val="000000"/>
          <w:sz w:val="20"/>
          <w:szCs w:val="20"/>
        </w:rPr>
        <w:t xml:space="preserve">, D. (2024). Impact of drip irrigation on crop growth, yield, water productivity, and weed dynamics: A review. International Journal of Environment and Climate Change, 14(4), 739–749. </w:t>
      </w:r>
      <w:hyperlink r:id="rId12" w:history="1">
        <w:r w:rsidRPr="001B6D28">
          <w:rPr>
            <w:rStyle w:val="Hyperlink"/>
            <w:rFonts w:ascii="Arial" w:eastAsia="Times New Roman" w:hAnsi="Arial" w:cs="Arial"/>
            <w:sz w:val="20"/>
            <w:szCs w:val="20"/>
          </w:rPr>
          <w:t>https://journalijecc.com/index.php/IJECC/article/view/4154</w:t>
        </w:r>
      </w:hyperlink>
      <w:r w:rsidRPr="001B6D28">
        <w:rPr>
          <w:rFonts w:ascii="Arial" w:eastAsia="Times New Roman" w:hAnsi="Arial" w:cs="Arial"/>
          <w:color w:val="000000"/>
          <w:sz w:val="20"/>
          <w:szCs w:val="20"/>
        </w:rPr>
        <w:t xml:space="preserve"> </w:t>
      </w:r>
    </w:p>
    <w:p w14:paraId="1DC3A7CE"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t>Bhadouria</w:t>
      </w:r>
      <w:proofErr w:type="spellEnd"/>
      <w:r w:rsidRPr="001B6D28">
        <w:rPr>
          <w:rFonts w:ascii="Arial" w:eastAsia="Times New Roman" w:hAnsi="Arial" w:cs="Arial"/>
          <w:color w:val="000000"/>
          <w:sz w:val="20"/>
          <w:szCs w:val="20"/>
        </w:rPr>
        <w:t xml:space="preserve">, R., Singh, R., Singh, V. K., </w:t>
      </w:r>
      <w:proofErr w:type="spellStart"/>
      <w:r w:rsidRPr="001B6D28">
        <w:rPr>
          <w:rFonts w:ascii="Arial" w:eastAsia="Times New Roman" w:hAnsi="Arial" w:cs="Arial"/>
          <w:color w:val="000000"/>
          <w:sz w:val="20"/>
          <w:szCs w:val="20"/>
        </w:rPr>
        <w:t>Borthakur</w:t>
      </w:r>
      <w:proofErr w:type="spellEnd"/>
      <w:r w:rsidRPr="001B6D28">
        <w:rPr>
          <w:rFonts w:ascii="Arial" w:eastAsia="Times New Roman" w:hAnsi="Arial" w:cs="Arial"/>
          <w:color w:val="000000"/>
          <w:sz w:val="20"/>
          <w:szCs w:val="20"/>
        </w:rPr>
        <w:t xml:space="preserve">, A., </w:t>
      </w:r>
      <w:proofErr w:type="spellStart"/>
      <w:r w:rsidRPr="001B6D28">
        <w:rPr>
          <w:rFonts w:ascii="Arial" w:eastAsia="Times New Roman" w:hAnsi="Arial" w:cs="Arial"/>
          <w:color w:val="000000"/>
          <w:sz w:val="20"/>
          <w:szCs w:val="20"/>
        </w:rPr>
        <w:t>Ahamad</w:t>
      </w:r>
      <w:proofErr w:type="spellEnd"/>
      <w:r w:rsidRPr="001B6D28">
        <w:rPr>
          <w:rFonts w:ascii="Arial" w:eastAsia="Times New Roman" w:hAnsi="Arial" w:cs="Arial"/>
          <w:color w:val="000000"/>
          <w:sz w:val="20"/>
          <w:szCs w:val="20"/>
        </w:rPr>
        <w:t xml:space="preserve">, A., Kumar, G., &amp; Singh, P. (2019). Agriculture in the era of climate change: Consequences and effects. In Climate change and agricultural ecosystems (pp. 1-23). Woodhead Publishing. </w:t>
      </w:r>
      <w:hyperlink r:id="rId13" w:history="1">
        <w:r w:rsidRPr="001B6D28">
          <w:rPr>
            <w:rStyle w:val="Hyperlink"/>
            <w:rFonts w:ascii="Arial" w:eastAsia="Times New Roman" w:hAnsi="Arial" w:cs="Arial"/>
            <w:sz w:val="20"/>
            <w:szCs w:val="20"/>
          </w:rPr>
          <w:t>https://www.researchgate.net/publication/330565907_Agriculture_in_the_Era_of_Climate_Change_Consequences_and_Effects</w:t>
        </w:r>
      </w:hyperlink>
      <w:r w:rsidRPr="001B6D28">
        <w:rPr>
          <w:rFonts w:ascii="Arial" w:eastAsia="Times New Roman" w:hAnsi="Arial" w:cs="Arial"/>
          <w:color w:val="000000"/>
          <w:sz w:val="20"/>
          <w:szCs w:val="20"/>
        </w:rPr>
        <w:t xml:space="preserve"> </w:t>
      </w:r>
    </w:p>
    <w:p w14:paraId="760951D7"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Bhattacharyya, P., Pathak, H., &amp; Pal, S. (2020). Impact of climate change on agriculture: Evidence and predictions. In Climate Smart Agriculture: Concepts, Challenges, and Opportunities (pp. 17-32). Singapore: Springer Singapore. </w:t>
      </w:r>
      <w:hyperlink r:id="rId14" w:history="1">
        <w:r w:rsidRPr="001B6D28">
          <w:rPr>
            <w:rStyle w:val="Hyperlink"/>
            <w:rFonts w:ascii="Arial" w:eastAsia="Times New Roman" w:hAnsi="Arial" w:cs="Arial"/>
            <w:sz w:val="20"/>
            <w:szCs w:val="20"/>
          </w:rPr>
          <w:t>https://www.researchgate.net/publication/345753895_Impact_of_Climate_Change_on_Agriculture_Evidence_and_Predictions</w:t>
        </w:r>
      </w:hyperlink>
      <w:r w:rsidRPr="001B6D28">
        <w:rPr>
          <w:rFonts w:ascii="Arial" w:eastAsia="Times New Roman" w:hAnsi="Arial" w:cs="Arial"/>
          <w:color w:val="000000"/>
          <w:sz w:val="20"/>
          <w:szCs w:val="20"/>
        </w:rPr>
        <w:t xml:space="preserve"> </w:t>
      </w:r>
    </w:p>
    <w:p w14:paraId="5E95944C"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Farooq, A., Farooq, N., Akbar, H., Hassan, Z. U., &amp; </w:t>
      </w:r>
      <w:proofErr w:type="spellStart"/>
      <w:r w:rsidRPr="001B6D28">
        <w:rPr>
          <w:rFonts w:ascii="Arial" w:eastAsia="Times New Roman" w:hAnsi="Arial" w:cs="Arial"/>
          <w:color w:val="000000"/>
          <w:sz w:val="20"/>
          <w:szCs w:val="20"/>
        </w:rPr>
        <w:t>Gheewala</w:t>
      </w:r>
      <w:proofErr w:type="spellEnd"/>
      <w:r w:rsidRPr="001B6D28">
        <w:rPr>
          <w:rFonts w:ascii="Arial" w:eastAsia="Times New Roman" w:hAnsi="Arial" w:cs="Arial"/>
          <w:color w:val="000000"/>
          <w:sz w:val="20"/>
          <w:szCs w:val="20"/>
        </w:rPr>
        <w:t xml:space="preserve">, S. H. (2023). A critical review of climate change impact at a global scale on cereal crop production. Agronomy, 13(1), 162. </w:t>
      </w:r>
      <w:hyperlink r:id="rId15" w:history="1">
        <w:r w:rsidRPr="001B6D28">
          <w:rPr>
            <w:rStyle w:val="Hyperlink"/>
            <w:rFonts w:ascii="Arial" w:eastAsia="Times New Roman" w:hAnsi="Arial" w:cs="Arial"/>
            <w:sz w:val="20"/>
            <w:szCs w:val="20"/>
          </w:rPr>
          <w:t>https://www.mdpi.com/2073-4395/13/1/162</w:t>
        </w:r>
      </w:hyperlink>
      <w:r w:rsidRPr="001B6D28">
        <w:rPr>
          <w:rFonts w:ascii="Arial" w:eastAsia="Times New Roman" w:hAnsi="Arial" w:cs="Arial"/>
          <w:color w:val="000000"/>
          <w:sz w:val="20"/>
          <w:szCs w:val="20"/>
        </w:rPr>
        <w:t xml:space="preserve"> </w:t>
      </w:r>
    </w:p>
    <w:p w14:paraId="2B6716BB" w14:textId="77777777" w:rsidR="001B6D28" w:rsidRPr="001B6D28" w:rsidRDefault="001B6D28" w:rsidP="00E03D27">
      <w:pPr>
        <w:pStyle w:val="ListParagraph"/>
        <w:numPr>
          <w:ilvl w:val="0"/>
          <w:numId w:val="2"/>
        </w:numPr>
        <w:spacing w:line="360" w:lineRule="auto"/>
        <w:jc w:val="both"/>
        <w:rPr>
          <w:rFonts w:ascii="Arial" w:hAnsi="Arial" w:cs="Arial"/>
          <w:sz w:val="20"/>
          <w:szCs w:val="20"/>
          <w:lang w:val="en-GB"/>
        </w:rPr>
      </w:pPr>
      <w:r w:rsidRPr="001B6D28">
        <w:rPr>
          <w:rFonts w:ascii="Arial" w:hAnsi="Arial" w:cs="Arial"/>
          <w:sz w:val="20"/>
          <w:szCs w:val="20"/>
        </w:rPr>
        <w:t>Food and Agriculture Organization of the United Nations. (</w:t>
      </w:r>
      <w:r w:rsidRPr="001B6D28">
        <w:rPr>
          <w:rFonts w:ascii="Arial" w:hAnsi="Arial" w:cs="Arial"/>
          <w:i/>
          <w:iCs/>
          <w:sz w:val="20"/>
          <w:szCs w:val="20"/>
        </w:rPr>
        <w:t>n.d.</w:t>
      </w:r>
      <w:r w:rsidRPr="001B6D28">
        <w:rPr>
          <w:rFonts w:ascii="Arial" w:hAnsi="Arial" w:cs="Arial"/>
          <w:sz w:val="20"/>
          <w:szCs w:val="20"/>
        </w:rPr>
        <w:t xml:space="preserve">). </w:t>
      </w:r>
      <w:r w:rsidRPr="001B6D28">
        <w:rPr>
          <w:rFonts w:ascii="Arial" w:hAnsi="Arial" w:cs="Arial"/>
          <w:i/>
          <w:iCs/>
          <w:sz w:val="20"/>
          <w:szCs w:val="20"/>
        </w:rPr>
        <w:t>The SDGs and the Paris Agreement: The role of agriculture.</w:t>
      </w:r>
    </w:p>
    <w:p w14:paraId="2CDFC5B9"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lastRenderedPageBreak/>
        <w:t>Fróna</w:t>
      </w:r>
      <w:proofErr w:type="spellEnd"/>
      <w:r w:rsidRPr="001B6D28">
        <w:rPr>
          <w:rFonts w:ascii="Arial" w:eastAsia="Times New Roman" w:hAnsi="Arial" w:cs="Arial"/>
          <w:color w:val="000000"/>
          <w:sz w:val="20"/>
          <w:szCs w:val="20"/>
        </w:rPr>
        <w:t xml:space="preserve">, D., </w:t>
      </w:r>
      <w:proofErr w:type="spellStart"/>
      <w:r w:rsidRPr="001B6D28">
        <w:rPr>
          <w:rFonts w:ascii="Arial" w:eastAsia="Times New Roman" w:hAnsi="Arial" w:cs="Arial"/>
          <w:color w:val="000000"/>
          <w:sz w:val="20"/>
          <w:szCs w:val="20"/>
        </w:rPr>
        <w:t>Szenderák</w:t>
      </w:r>
      <w:proofErr w:type="spellEnd"/>
      <w:r w:rsidRPr="001B6D28">
        <w:rPr>
          <w:rFonts w:ascii="Arial" w:eastAsia="Times New Roman" w:hAnsi="Arial" w:cs="Arial"/>
          <w:color w:val="000000"/>
          <w:sz w:val="20"/>
          <w:szCs w:val="20"/>
        </w:rPr>
        <w:t xml:space="preserve">, J., &amp; </w:t>
      </w:r>
      <w:proofErr w:type="spellStart"/>
      <w:r w:rsidRPr="001B6D28">
        <w:rPr>
          <w:rFonts w:ascii="Arial" w:eastAsia="Times New Roman" w:hAnsi="Arial" w:cs="Arial"/>
          <w:color w:val="000000"/>
          <w:sz w:val="20"/>
          <w:szCs w:val="20"/>
        </w:rPr>
        <w:t>Harangi-Rákos</w:t>
      </w:r>
      <w:proofErr w:type="spellEnd"/>
      <w:r w:rsidRPr="001B6D28">
        <w:rPr>
          <w:rFonts w:ascii="Arial" w:eastAsia="Times New Roman" w:hAnsi="Arial" w:cs="Arial"/>
          <w:color w:val="000000"/>
          <w:sz w:val="20"/>
          <w:szCs w:val="20"/>
        </w:rPr>
        <w:t xml:space="preserve">, M. (2021). Economic effects of climate change on global agricultural production. Nature Conservation, 44, 117-139. </w:t>
      </w:r>
      <w:hyperlink r:id="rId16" w:history="1">
        <w:r w:rsidRPr="001B6D28">
          <w:rPr>
            <w:rStyle w:val="Hyperlink"/>
            <w:rFonts w:ascii="Arial" w:eastAsia="Times New Roman" w:hAnsi="Arial" w:cs="Arial"/>
            <w:sz w:val="20"/>
            <w:szCs w:val="20"/>
          </w:rPr>
          <w:t>https://www.researchgate.net/publication/354697650_Economic_effects_of_climate_change_on_global_agricultural_production</w:t>
        </w:r>
      </w:hyperlink>
      <w:r w:rsidRPr="001B6D28">
        <w:rPr>
          <w:rFonts w:ascii="Arial" w:eastAsia="Times New Roman" w:hAnsi="Arial" w:cs="Arial"/>
          <w:color w:val="000000"/>
          <w:sz w:val="20"/>
          <w:szCs w:val="20"/>
        </w:rPr>
        <w:t xml:space="preserve"> </w:t>
      </w:r>
    </w:p>
    <w:p w14:paraId="1FB1101E"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t>Gahlawat</w:t>
      </w:r>
      <w:proofErr w:type="spellEnd"/>
      <w:r w:rsidRPr="001B6D28">
        <w:rPr>
          <w:rFonts w:ascii="Arial" w:eastAsia="Times New Roman" w:hAnsi="Arial" w:cs="Arial"/>
          <w:color w:val="000000"/>
          <w:sz w:val="20"/>
          <w:szCs w:val="20"/>
        </w:rPr>
        <w:t xml:space="preserve">, I. N., &amp; </w:t>
      </w:r>
      <w:proofErr w:type="spellStart"/>
      <w:r w:rsidRPr="001B6D28">
        <w:rPr>
          <w:rFonts w:ascii="Arial" w:eastAsia="Times New Roman" w:hAnsi="Arial" w:cs="Arial"/>
          <w:color w:val="000000"/>
          <w:sz w:val="20"/>
          <w:szCs w:val="20"/>
        </w:rPr>
        <w:t>Lakra</w:t>
      </w:r>
      <w:proofErr w:type="spellEnd"/>
      <w:r w:rsidRPr="001B6D28">
        <w:rPr>
          <w:rFonts w:ascii="Arial" w:eastAsia="Times New Roman" w:hAnsi="Arial" w:cs="Arial"/>
          <w:color w:val="000000"/>
          <w:sz w:val="20"/>
          <w:szCs w:val="20"/>
        </w:rPr>
        <w:t>, P. (2020). Global Climate change and its effects. </w:t>
      </w:r>
      <w:r w:rsidRPr="001B6D28">
        <w:rPr>
          <w:rFonts w:ascii="Arial" w:eastAsia="Times New Roman" w:hAnsi="Arial" w:cs="Arial"/>
          <w:i/>
          <w:color w:val="000000"/>
          <w:sz w:val="20"/>
          <w:szCs w:val="20"/>
        </w:rPr>
        <w:t>Integrated Journal of Social Sciences</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7</w:t>
      </w:r>
      <w:r w:rsidRPr="001B6D28">
        <w:rPr>
          <w:rFonts w:ascii="Arial" w:eastAsia="Times New Roman" w:hAnsi="Arial" w:cs="Arial"/>
          <w:color w:val="000000"/>
          <w:sz w:val="20"/>
          <w:szCs w:val="20"/>
        </w:rPr>
        <w:t xml:space="preserve">(1), 14-23. </w:t>
      </w:r>
      <w:hyperlink r:id="rId17" w:history="1">
        <w:r w:rsidRPr="001B6D28">
          <w:rPr>
            <w:rStyle w:val="Hyperlink"/>
            <w:rFonts w:ascii="Arial" w:eastAsia="Times New Roman" w:hAnsi="Arial" w:cs="Arial"/>
            <w:sz w:val="20"/>
            <w:szCs w:val="20"/>
          </w:rPr>
          <w:t>https://pubs.iscience.in/journal/index.php/ijss/article/view/1120</w:t>
        </w:r>
      </w:hyperlink>
      <w:r w:rsidRPr="001B6D28">
        <w:rPr>
          <w:rFonts w:ascii="Arial" w:eastAsia="Times New Roman" w:hAnsi="Arial" w:cs="Arial"/>
          <w:color w:val="000000"/>
          <w:sz w:val="20"/>
          <w:szCs w:val="20"/>
        </w:rPr>
        <w:t xml:space="preserve"> </w:t>
      </w:r>
    </w:p>
    <w:p w14:paraId="66C4146E"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Gokul, S., </w:t>
      </w:r>
      <w:proofErr w:type="spellStart"/>
      <w:r w:rsidRPr="001B6D28">
        <w:rPr>
          <w:rFonts w:ascii="Arial" w:eastAsia="Times New Roman" w:hAnsi="Arial" w:cs="Arial"/>
          <w:color w:val="000000"/>
          <w:sz w:val="20"/>
          <w:szCs w:val="20"/>
        </w:rPr>
        <w:t>Ramasubramanian</w:t>
      </w:r>
      <w:proofErr w:type="spellEnd"/>
      <w:r w:rsidRPr="001B6D28">
        <w:rPr>
          <w:rFonts w:ascii="Arial" w:eastAsia="Times New Roman" w:hAnsi="Arial" w:cs="Arial"/>
          <w:color w:val="000000"/>
          <w:sz w:val="20"/>
          <w:szCs w:val="20"/>
        </w:rPr>
        <w:t xml:space="preserve">, S., Dinesh, G. K. D., </w:t>
      </w:r>
      <w:proofErr w:type="spellStart"/>
      <w:r w:rsidRPr="001B6D28">
        <w:rPr>
          <w:rFonts w:ascii="Arial" w:eastAsia="Times New Roman" w:hAnsi="Arial" w:cs="Arial"/>
          <w:color w:val="000000"/>
          <w:sz w:val="20"/>
          <w:szCs w:val="20"/>
        </w:rPr>
        <w:t>Praveena</w:t>
      </w:r>
      <w:proofErr w:type="spellEnd"/>
      <w:r w:rsidRPr="001B6D28">
        <w:rPr>
          <w:rFonts w:ascii="Arial" w:eastAsia="Times New Roman" w:hAnsi="Arial" w:cs="Arial"/>
          <w:color w:val="000000"/>
          <w:sz w:val="20"/>
          <w:szCs w:val="20"/>
        </w:rPr>
        <w:t xml:space="preserve">, K., Kumar, S. M., </w:t>
      </w:r>
      <w:proofErr w:type="spellStart"/>
      <w:r w:rsidRPr="001B6D28">
        <w:rPr>
          <w:rFonts w:ascii="Arial" w:eastAsia="Times New Roman" w:hAnsi="Arial" w:cs="Arial"/>
          <w:color w:val="000000"/>
          <w:sz w:val="20"/>
          <w:szCs w:val="20"/>
        </w:rPr>
        <w:t>Venkatramanan</w:t>
      </w:r>
      <w:proofErr w:type="spellEnd"/>
      <w:r w:rsidRPr="001B6D28">
        <w:rPr>
          <w:rFonts w:ascii="Arial" w:eastAsia="Times New Roman" w:hAnsi="Arial" w:cs="Arial"/>
          <w:color w:val="000000"/>
          <w:sz w:val="20"/>
          <w:szCs w:val="20"/>
        </w:rPr>
        <w:t xml:space="preserve">, V., </w:t>
      </w:r>
      <w:proofErr w:type="spellStart"/>
      <w:r w:rsidRPr="001B6D28">
        <w:rPr>
          <w:rFonts w:ascii="Arial" w:eastAsia="Times New Roman" w:hAnsi="Arial" w:cs="Arial"/>
          <w:color w:val="000000"/>
          <w:sz w:val="20"/>
          <w:szCs w:val="20"/>
        </w:rPr>
        <w:t>Raveena</w:t>
      </w:r>
      <w:proofErr w:type="spellEnd"/>
      <w:r w:rsidRPr="001B6D28">
        <w:rPr>
          <w:rFonts w:ascii="Arial" w:eastAsia="Times New Roman" w:hAnsi="Arial" w:cs="Arial"/>
          <w:color w:val="000000"/>
          <w:sz w:val="20"/>
          <w:szCs w:val="20"/>
        </w:rPr>
        <w:t xml:space="preserve">, R., &amp; Karthick, V. (2025). </w:t>
      </w:r>
      <w:r w:rsidRPr="001B6D28">
        <w:rPr>
          <w:rFonts w:ascii="Arial" w:eastAsia="Times New Roman" w:hAnsi="Arial" w:cs="Arial"/>
          <w:i/>
          <w:iCs/>
          <w:color w:val="000000"/>
          <w:sz w:val="20"/>
          <w:szCs w:val="20"/>
        </w:rPr>
        <w:t xml:space="preserve">Agronomic adaptation strategies and economic implications of climate change on agriculture and allied sectors in the </w:t>
      </w:r>
      <w:proofErr w:type="spellStart"/>
      <w:r w:rsidRPr="001B6D28">
        <w:rPr>
          <w:rFonts w:ascii="Arial" w:eastAsia="Times New Roman" w:hAnsi="Arial" w:cs="Arial"/>
          <w:i/>
          <w:iCs/>
          <w:color w:val="000000"/>
          <w:sz w:val="20"/>
          <w:szCs w:val="20"/>
        </w:rPr>
        <w:t>northeastern</w:t>
      </w:r>
      <w:proofErr w:type="spellEnd"/>
      <w:r w:rsidRPr="001B6D28">
        <w:rPr>
          <w:rFonts w:ascii="Arial" w:eastAsia="Times New Roman" w:hAnsi="Arial" w:cs="Arial"/>
          <w:i/>
          <w:iCs/>
          <w:color w:val="000000"/>
          <w:sz w:val="20"/>
          <w:szCs w:val="20"/>
        </w:rPr>
        <w:t xml:space="preserve"> hill regions of India.</w:t>
      </w:r>
      <w:r w:rsidRPr="001B6D28">
        <w:rPr>
          <w:rFonts w:ascii="Arial" w:eastAsia="Times New Roman" w:hAnsi="Arial" w:cs="Arial"/>
          <w:color w:val="000000"/>
          <w:sz w:val="20"/>
          <w:szCs w:val="20"/>
        </w:rPr>
        <w:t xml:space="preserve"> </w:t>
      </w:r>
      <w:r w:rsidRPr="001B6D28">
        <w:rPr>
          <w:rFonts w:ascii="Arial" w:eastAsia="Times New Roman" w:hAnsi="Arial" w:cs="Arial"/>
          <w:i/>
          <w:iCs/>
          <w:color w:val="000000"/>
          <w:sz w:val="20"/>
          <w:szCs w:val="20"/>
        </w:rPr>
        <w:t>International Journal of Environment and Climate Change, 15</w:t>
      </w:r>
      <w:r w:rsidRPr="001B6D28">
        <w:rPr>
          <w:rFonts w:ascii="Arial" w:eastAsia="Times New Roman" w:hAnsi="Arial" w:cs="Arial"/>
          <w:color w:val="000000"/>
          <w:sz w:val="20"/>
          <w:szCs w:val="20"/>
        </w:rPr>
        <w:t xml:space="preserve">(6), 416–439. </w:t>
      </w:r>
      <w:hyperlink r:id="rId18" w:history="1">
        <w:r w:rsidRPr="001B6D28">
          <w:rPr>
            <w:rStyle w:val="Hyperlink"/>
            <w:rFonts w:ascii="Arial" w:eastAsia="Times New Roman" w:hAnsi="Arial" w:cs="Arial"/>
            <w:sz w:val="20"/>
            <w:szCs w:val="20"/>
          </w:rPr>
          <w:t>https://journalijecc.com/index.php/IJECC/article/view/4899</w:t>
        </w:r>
      </w:hyperlink>
      <w:r w:rsidRPr="001B6D28">
        <w:rPr>
          <w:rFonts w:ascii="Arial" w:eastAsia="Times New Roman" w:hAnsi="Arial" w:cs="Arial"/>
          <w:color w:val="000000"/>
          <w:sz w:val="20"/>
          <w:szCs w:val="20"/>
        </w:rPr>
        <w:t xml:space="preserve"> </w:t>
      </w:r>
    </w:p>
    <w:p w14:paraId="0B50AF62"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Habib-</w:t>
      </w:r>
      <w:proofErr w:type="spellStart"/>
      <w:r w:rsidRPr="001B6D28">
        <w:rPr>
          <w:rFonts w:ascii="Arial" w:eastAsia="Times New Roman" w:hAnsi="Arial" w:cs="Arial"/>
          <w:color w:val="000000"/>
          <w:sz w:val="20"/>
          <w:szCs w:val="20"/>
        </w:rPr>
        <w:t>ur</w:t>
      </w:r>
      <w:proofErr w:type="spellEnd"/>
      <w:r w:rsidRPr="001B6D28">
        <w:rPr>
          <w:rFonts w:ascii="Arial" w:eastAsia="Times New Roman" w:hAnsi="Arial" w:cs="Arial"/>
          <w:color w:val="000000"/>
          <w:sz w:val="20"/>
          <w:szCs w:val="20"/>
        </w:rPr>
        <w:t xml:space="preserve">-Rahman, M., Ahmad, A., Raza, A., Hasnain, M. U., </w:t>
      </w:r>
      <w:proofErr w:type="spellStart"/>
      <w:r w:rsidRPr="001B6D28">
        <w:rPr>
          <w:rFonts w:ascii="Arial" w:eastAsia="Times New Roman" w:hAnsi="Arial" w:cs="Arial"/>
          <w:color w:val="000000"/>
          <w:sz w:val="20"/>
          <w:szCs w:val="20"/>
        </w:rPr>
        <w:t>Alharby</w:t>
      </w:r>
      <w:proofErr w:type="spellEnd"/>
      <w:r w:rsidRPr="001B6D28">
        <w:rPr>
          <w:rFonts w:ascii="Arial" w:eastAsia="Times New Roman" w:hAnsi="Arial" w:cs="Arial"/>
          <w:color w:val="000000"/>
          <w:sz w:val="20"/>
          <w:szCs w:val="20"/>
        </w:rPr>
        <w:t xml:space="preserve">, H. F., </w:t>
      </w:r>
      <w:proofErr w:type="spellStart"/>
      <w:r w:rsidRPr="001B6D28">
        <w:rPr>
          <w:rFonts w:ascii="Arial" w:eastAsia="Times New Roman" w:hAnsi="Arial" w:cs="Arial"/>
          <w:color w:val="000000"/>
          <w:sz w:val="20"/>
          <w:szCs w:val="20"/>
        </w:rPr>
        <w:t>Alzahrani</w:t>
      </w:r>
      <w:proofErr w:type="spellEnd"/>
      <w:r w:rsidRPr="001B6D28">
        <w:rPr>
          <w:rFonts w:ascii="Arial" w:eastAsia="Times New Roman" w:hAnsi="Arial" w:cs="Arial"/>
          <w:color w:val="000000"/>
          <w:sz w:val="20"/>
          <w:szCs w:val="20"/>
        </w:rPr>
        <w:t xml:space="preserve">, Y. M., ... &amp; El </w:t>
      </w:r>
      <w:proofErr w:type="spellStart"/>
      <w:r w:rsidRPr="001B6D28">
        <w:rPr>
          <w:rFonts w:ascii="Arial" w:eastAsia="Times New Roman" w:hAnsi="Arial" w:cs="Arial"/>
          <w:color w:val="000000"/>
          <w:sz w:val="20"/>
          <w:szCs w:val="20"/>
        </w:rPr>
        <w:t>Sabagh</w:t>
      </w:r>
      <w:proofErr w:type="spellEnd"/>
      <w:r w:rsidRPr="001B6D28">
        <w:rPr>
          <w:rFonts w:ascii="Arial" w:eastAsia="Times New Roman" w:hAnsi="Arial" w:cs="Arial"/>
          <w:color w:val="000000"/>
          <w:sz w:val="20"/>
          <w:szCs w:val="20"/>
        </w:rPr>
        <w:t>, A. (2022). Impact of climate change on agricultural production; Issues, challenges, and opportunities in Asia. </w:t>
      </w:r>
      <w:r w:rsidRPr="001B6D28">
        <w:rPr>
          <w:rFonts w:ascii="Arial" w:eastAsia="Times New Roman" w:hAnsi="Arial" w:cs="Arial"/>
          <w:i/>
          <w:iCs/>
          <w:color w:val="000000"/>
          <w:sz w:val="20"/>
          <w:szCs w:val="20"/>
        </w:rPr>
        <w:t>Frontiers in Plant Science</w:t>
      </w:r>
      <w:r w:rsidRPr="001B6D28">
        <w:rPr>
          <w:rFonts w:ascii="Arial" w:eastAsia="Times New Roman" w:hAnsi="Arial" w:cs="Arial"/>
          <w:color w:val="000000"/>
          <w:sz w:val="20"/>
          <w:szCs w:val="20"/>
        </w:rPr>
        <w:t>, </w:t>
      </w:r>
      <w:r w:rsidRPr="001B6D28">
        <w:rPr>
          <w:rFonts w:ascii="Arial" w:eastAsia="Times New Roman" w:hAnsi="Arial" w:cs="Arial"/>
          <w:i/>
          <w:iCs/>
          <w:color w:val="000000"/>
          <w:sz w:val="20"/>
          <w:szCs w:val="20"/>
        </w:rPr>
        <w:t>13</w:t>
      </w:r>
      <w:r w:rsidRPr="001B6D28">
        <w:rPr>
          <w:rFonts w:ascii="Arial" w:eastAsia="Times New Roman" w:hAnsi="Arial" w:cs="Arial"/>
          <w:color w:val="000000"/>
          <w:sz w:val="20"/>
          <w:szCs w:val="20"/>
        </w:rPr>
        <w:t xml:space="preserve">, 925548. </w:t>
      </w:r>
      <w:hyperlink r:id="rId19" w:history="1">
        <w:r w:rsidRPr="001B6D28">
          <w:rPr>
            <w:rStyle w:val="Hyperlink"/>
            <w:rFonts w:ascii="Arial" w:eastAsia="Times New Roman" w:hAnsi="Arial" w:cs="Arial"/>
            <w:sz w:val="20"/>
            <w:szCs w:val="20"/>
          </w:rPr>
          <w:t>https://www.frontiersin.org/journals/plant-science/articles/10.3389/fpls.2022.925548/full</w:t>
        </w:r>
      </w:hyperlink>
      <w:r w:rsidRPr="001B6D28">
        <w:rPr>
          <w:rFonts w:ascii="Arial" w:eastAsia="Times New Roman" w:hAnsi="Arial" w:cs="Arial"/>
          <w:color w:val="000000"/>
          <w:sz w:val="20"/>
          <w:szCs w:val="20"/>
        </w:rPr>
        <w:t xml:space="preserve"> </w:t>
      </w:r>
    </w:p>
    <w:p w14:paraId="3164F9E6"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t>Hinz</w:t>
      </w:r>
      <w:proofErr w:type="spellEnd"/>
      <w:r w:rsidRPr="001B6D28">
        <w:rPr>
          <w:rFonts w:ascii="Arial" w:eastAsia="Times New Roman" w:hAnsi="Arial" w:cs="Arial"/>
          <w:color w:val="000000"/>
          <w:sz w:val="20"/>
          <w:szCs w:val="20"/>
        </w:rPr>
        <w:t xml:space="preserve">, R., Gilani, H., Subramanian, S., Singh, S. K., </w:t>
      </w:r>
      <w:proofErr w:type="spellStart"/>
      <w:r w:rsidRPr="001B6D28">
        <w:rPr>
          <w:rFonts w:ascii="Arial" w:eastAsia="Times New Roman" w:hAnsi="Arial" w:cs="Arial"/>
          <w:color w:val="000000"/>
          <w:sz w:val="20"/>
          <w:szCs w:val="20"/>
        </w:rPr>
        <w:t>Chitale</w:t>
      </w:r>
      <w:proofErr w:type="spellEnd"/>
      <w:r w:rsidRPr="001B6D28">
        <w:rPr>
          <w:rFonts w:ascii="Arial" w:eastAsia="Times New Roman" w:hAnsi="Arial" w:cs="Arial"/>
          <w:color w:val="000000"/>
          <w:sz w:val="20"/>
          <w:szCs w:val="20"/>
        </w:rPr>
        <w:t xml:space="preserve">, V. S., Mertz, O., &amp; </w:t>
      </w:r>
      <w:proofErr w:type="spellStart"/>
      <w:r w:rsidRPr="001B6D28">
        <w:rPr>
          <w:rFonts w:ascii="Arial" w:eastAsia="Times New Roman" w:hAnsi="Arial" w:cs="Arial"/>
          <w:color w:val="000000"/>
          <w:sz w:val="20"/>
          <w:szCs w:val="20"/>
        </w:rPr>
        <w:t>Fensholt</w:t>
      </w:r>
      <w:proofErr w:type="spellEnd"/>
      <w:r w:rsidRPr="001B6D28">
        <w:rPr>
          <w:rFonts w:ascii="Arial" w:eastAsia="Times New Roman" w:hAnsi="Arial" w:cs="Arial"/>
          <w:color w:val="000000"/>
          <w:sz w:val="20"/>
          <w:szCs w:val="20"/>
        </w:rPr>
        <w:t xml:space="preserve">, R. (2020). Agricultural development and land use change in India: A scenario analysis for 2030. Water Resources Research, 56(7) </w:t>
      </w:r>
      <w:hyperlink r:id="rId20" w:history="1">
        <w:r w:rsidRPr="001B6D28">
          <w:rPr>
            <w:rStyle w:val="Hyperlink"/>
            <w:rFonts w:ascii="Arial" w:eastAsia="Times New Roman" w:hAnsi="Arial" w:cs="Arial"/>
            <w:sz w:val="20"/>
            <w:szCs w:val="20"/>
          </w:rPr>
          <w:t>https://www.researchgate.net/publication/338619394_Agricultural_Development_and_Land-Use_Change_in_India_A_Scenario_Analysis_of_Trade-Offs_Between_UN_Sustainable_Development_Goals_SDGs</w:t>
        </w:r>
      </w:hyperlink>
      <w:r w:rsidRPr="001B6D28">
        <w:rPr>
          <w:rFonts w:ascii="Arial" w:eastAsia="Times New Roman" w:hAnsi="Arial" w:cs="Arial"/>
          <w:color w:val="000000"/>
          <w:sz w:val="20"/>
          <w:szCs w:val="20"/>
        </w:rPr>
        <w:t xml:space="preserve"> </w:t>
      </w:r>
    </w:p>
    <w:p w14:paraId="09D3C858"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Hultgren, A., Carleton, T., Delgado, M., Gergel, D. R., Greenstone, M., Houser, T., ... &amp; Yuan, J. (2025). Impacts of climate change on global agriculture accounting for adaptation. Nature, 642(8068), 644-652. </w:t>
      </w:r>
      <w:hyperlink r:id="rId21" w:history="1">
        <w:r w:rsidRPr="001B6D28">
          <w:rPr>
            <w:rStyle w:val="Hyperlink"/>
            <w:rFonts w:ascii="Arial" w:eastAsia="Times New Roman" w:hAnsi="Arial" w:cs="Arial"/>
            <w:sz w:val="20"/>
            <w:szCs w:val="20"/>
          </w:rPr>
          <w:t>https://www.researchgate.net/publication/392798452_Impacts_of_climate_change_on_global_agriculture_accounting_for_adaptation</w:t>
        </w:r>
      </w:hyperlink>
      <w:r w:rsidRPr="001B6D28">
        <w:rPr>
          <w:rFonts w:ascii="Arial" w:eastAsia="Times New Roman" w:hAnsi="Arial" w:cs="Arial"/>
          <w:color w:val="000000"/>
          <w:sz w:val="20"/>
          <w:szCs w:val="20"/>
        </w:rPr>
        <w:t xml:space="preserve"> </w:t>
      </w:r>
    </w:p>
    <w:p w14:paraId="1CB99F01" w14:textId="77777777" w:rsidR="001B6D28" w:rsidRPr="001B6D28" w:rsidRDefault="001B6D28" w:rsidP="00E03D27">
      <w:pPr>
        <w:pStyle w:val="ListParagraph"/>
        <w:numPr>
          <w:ilvl w:val="0"/>
          <w:numId w:val="2"/>
        </w:numPr>
        <w:spacing w:line="360" w:lineRule="auto"/>
        <w:jc w:val="both"/>
        <w:rPr>
          <w:rFonts w:ascii="Arial" w:hAnsi="Arial" w:cs="Arial"/>
          <w:sz w:val="20"/>
          <w:szCs w:val="20"/>
          <w:lang w:val="en-GB"/>
        </w:rPr>
      </w:pPr>
      <w:r w:rsidRPr="001B6D28">
        <w:rPr>
          <w:rFonts w:ascii="Arial" w:hAnsi="Arial" w:cs="Arial"/>
          <w:sz w:val="20"/>
          <w:szCs w:val="20"/>
          <w:lang w:val="en-GB"/>
        </w:rPr>
        <w:t xml:space="preserve">Jiang, S., Chen, S., Xiao, Q., &amp; Fang, Z. (2024). Research on food security issues considering changes in rainfall. Scientific Reports, 14(1), 19698. </w:t>
      </w:r>
      <w:hyperlink r:id="rId22" w:history="1">
        <w:r w:rsidRPr="001B6D28">
          <w:rPr>
            <w:rStyle w:val="Hyperlink"/>
            <w:rFonts w:ascii="Arial" w:hAnsi="Arial" w:cs="Arial"/>
            <w:sz w:val="20"/>
            <w:szCs w:val="20"/>
            <w:lang w:val="en-GB"/>
          </w:rPr>
          <w:t>https://pubmed.ncbi.nlm.nih.gov/39181988/</w:t>
        </w:r>
      </w:hyperlink>
      <w:r w:rsidRPr="001B6D28">
        <w:rPr>
          <w:rFonts w:ascii="Arial" w:hAnsi="Arial" w:cs="Arial"/>
          <w:sz w:val="20"/>
          <w:szCs w:val="20"/>
          <w:lang w:val="en-GB"/>
        </w:rPr>
        <w:t xml:space="preserve"> </w:t>
      </w:r>
    </w:p>
    <w:p w14:paraId="1815A456"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Karimi, V., </w:t>
      </w:r>
      <w:proofErr w:type="spellStart"/>
      <w:r w:rsidRPr="001B6D28">
        <w:rPr>
          <w:rFonts w:ascii="Arial" w:eastAsia="Times New Roman" w:hAnsi="Arial" w:cs="Arial"/>
          <w:color w:val="000000"/>
          <w:sz w:val="20"/>
          <w:szCs w:val="20"/>
        </w:rPr>
        <w:t>Karami</w:t>
      </w:r>
      <w:proofErr w:type="spellEnd"/>
      <w:r w:rsidRPr="001B6D28">
        <w:rPr>
          <w:rFonts w:ascii="Arial" w:eastAsia="Times New Roman" w:hAnsi="Arial" w:cs="Arial"/>
          <w:color w:val="000000"/>
          <w:sz w:val="20"/>
          <w:szCs w:val="20"/>
        </w:rPr>
        <w:t xml:space="preserve">, E., </w:t>
      </w:r>
      <w:proofErr w:type="spellStart"/>
      <w:r w:rsidRPr="001B6D28">
        <w:rPr>
          <w:rFonts w:ascii="Arial" w:eastAsia="Times New Roman" w:hAnsi="Arial" w:cs="Arial"/>
          <w:color w:val="000000"/>
          <w:sz w:val="20"/>
          <w:szCs w:val="20"/>
        </w:rPr>
        <w:t>Karami</w:t>
      </w:r>
      <w:proofErr w:type="spellEnd"/>
      <w:r w:rsidRPr="001B6D28">
        <w:rPr>
          <w:rFonts w:ascii="Arial" w:eastAsia="Times New Roman" w:hAnsi="Arial" w:cs="Arial"/>
          <w:color w:val="000000"/>
          <w:sz w:val="20"/>
          <w:szCs w:val="20"/>
        </w:rPr>
        <w:t xml:space="preserve">, S., &amp; Keshavarz, M. (2021). Adaptation to climate change through agricultural paradigm shift. Environment, Development and Sustainability, 23(4), 5465-5485. </w:t>
      </w:r>
      <w:hyperlink r:id="rId23" w:history="1">
        <w:r w:rsidRPr="001B6D28">
          <w:rPr>
            <w:rStyle w:val="Hyperlink"/>
            <w:rFonts w:ascii="Arial" w:eastAsia="Times New Roman" w:hAnsi="Arial" w:cs="Arial"/>
            <w:sz w:val="20"/>
            <w:szCs w:val="20"/>
          </w:rPr>
          <w:t>https://link.springer.com/article/10.1007/s10668-020-00825-8</w:t>
        </w:r>
      </w:hyperlink>
      <w:r w:rsidRPr="001B6D28">
        <w:rPr>
          <w:rFonts w:ascii="Arial" w:eastAsia="Times New Roman" w:hAnsi="Arial" w:cs="Arial"/>
          <w:color w:val="000000"/>
          <w:sz w:val="20"/>
          <w:szCs w:val="20"/>
        </w:rPr>
        <w:t xml:space="preserve"> </w:t>
      </w:r>
    </w:p>
    <w:p w14:paraId="114E28D9"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t>Lavudya</w:t>
      </w:r>
      <w:proofErr w:type="spellEnd"/>
      <w:r w:rsidRPr="001B6D28">
        <w:rPr>
          <w:rFonts w:ascii="Arial" w:eastAsia="Times New Roman" w:hAnsi="Arial" w:cs="Arial"/>
          <w:color w:val="000000"/>
          <w:sz w:val="20"/>
          <w:szCs w:val="20"/>
        </w:rPr>
        <w:t xml:space="preserve">, S., &amp; Prabhakar, B. (2024). Effect of climate change on agriculture and its management. Environment Conservation Journal, 25(2), 619-627. </w:t>
      </w:r>
      <w:hyperlink r:id="rId24" w:history="1">
        <w:r w:rsidRPr="001B6D28">
          <w:rPr>
            <w:rStyle w:val="Hyperlink"/>
            <w:rFonts w:ascii="Arial" w:eastAsia="Times New Roman" w:hAnsi="Arial" w:cs="Arial"/>
            <w:sz w:val="20"/>
            <w:szCs w:val="20"/>
          </w:rPr>
          <w:t>https://journal.environcj.in/index.php/ecj/article/view/2450</w:t>
        </w:r>
      </w:hyperlink>
      <w:r w:rsidRPr="001B6D28">
        <w:rPr>
          <w:rFonts w:ascii="Arial" w:eastAsia="Times New Roman" w:hAnsi="Arial" w:cs="Arial"/>
          <w:color w:val="000000"/>
          <w:sz w:val="20"/>
          <w:szCs w:val="20"/>
        </w:rPr>
        <w:t xml:space="preserve"> </w:t>
      </w:r>
    </w:p>
    <w:p w14:paraId="7E81C9BF"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Liaqat, W., </w:t>
      </w:r>
      <w:proofErr w:type="spellStart"/>
      <w:r w:rsidRPr="001B6D28">
        <w:rPr>
          <w:rFonts w:ascii="Arial" w:eastAsia="Times New Roman" w:hAnsi="Arial" w:cs="Arial"/>
          <w:color w:val="000000"/>
          <w:sz w:val="20"/>
          <w:szCs w:val="20"/>
        </w:rPr>
        <w:t>Barutçular</w:t>
      </w:r>
      <w:proofErr w:type="spellEnd"/>
      <w:r w:rsidRPr="001B6D28">
        <w:rPr>
          <w:rFonts w:ascii="Arial" w:eastAsia="Times New Roman" w:hAnsi="Arial" w:cs="Arial"/>
          <w:color w:val="000000"/>
          <w:sz w:val="20"/>
          <w:szCs w:val="20"/>
        </w:rPr>
        <w:t>, C., Farooq, M., Ahmad, H., Jan, M., Ahmad, Z., ... &amp; Li, M. (2022). Climate change in relation to agriculture: A review. </w:t>
      </w:r>
      <w:r w:rsidRPr="001B6D28">
        <w:rPr>
          <w:rFonts w:ascii="Arial" w:eastAsia="Times New Roman" w:hAnsi="Arial" w:cs="Arial"/>
          <w:i/>
          <w:color w:val="000000"/>
          <w:sz w:val="20"/>
          <w:szCs w:val="20"/>
        </w:rPr>
        <w:t>Spanish Journal of Agricultural Research</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20</w:t>
      </w:r>
      <w:r w:rsidRPr="001B6D28">
        <w:rPr>
          <w:rFonts w:ascii="Arial" w:eastAsia="Times New Roman" w:hAnsi="Arial" w:cs="Arial"/>
          <w:color w:val="000000"/>
          <w:sz w:val="20"/>
          <w:szCs w:val="20"/>
        </w:rPr>
        <w:t xml:space="preserve">(2). </w:t>
      </w:r>
      <w:hyperlink r:id="rId25" w:history="1">
        <w:r w:rsidRPr="001B6D28">
          <w:rPr>
            <w:rStyle w:val="Hyperlink"/>
            <w:rFonts w:ascii="Arial" w:eastAsia="Times New Roman" w:hAnsi="Arial" w:cs="Arial"/>
            <w:sz w:val="20"/>
            <w:szCs w:val="20"/>
          </w:rPr>
          <w:t>https://sjar.revistas.csic.es/index.php/sjar/article/view/17742</w:t>
        </w:r>
      </w:hyperlink>
      <w:r w:rsidRPr="001B6D28">
        <w:rPr>
          <w:rFonts w:ascii="Arial" w:eastAsia="Times New Roman" w:hAnsi="Arial" w:cs="Arial"/>
          <w:color w:val="000000"/>
          <w:sz w:val="20"/>
          <w:szCs w:val="20"/>
        </w:rPr>
        <w:t xml:space="preserve"> </w:t>
      </w:r>
    </w:p>
    <w:p w14:paraId="54259813"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lastRenderedPageBreak/>
        <w:t>Malhi</w:t>
      </w:r>
      <w:proofErr w:type="spellEnd"/>
      <w:r w:rsidRPr="001B6D28">
        <w:rPr>
          <w:rFonts w:ascii="Arial" w:eastAsia="Times New Roman" w:hAnsi="Arial" w:cs="Arial"/>
          <w:color w:val="000000"/>
          <w:sz w:val="20"/>
          <w:szCs w:val="20"/>
        </w:rPr>
        <w:t>, G. S., Kaur, M., &amp; Kaushik, P. (2021). Impact of climate change on agriculture and its mitigation strategies: A review. </w:t>
      </w:r>
      <w:r w:rsidRPr="001B6D28">
        <w:rPr>
          <w:rFonts w:ascii="Arial" w:eastAsia="Times New Roman" w:hAnsi="Arial" w:cs="Arial"/>
          <w:i/>
          <w:color w:val="000000"/>
          <w:sz w:val="20"/>
          <w:szCs w:val="20"/>
        </w:rPr>
        <w:t>Sustainability</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13</w:t>
      </w:r>
      <w:r w:rsidRPr="001B6D28">
        <w:rPr>
          <w:rFonts w:ascii="Arial" w:eastAsia="Times New Roman" w:hAnsi="Arial" w:cs="Arial"/>
          <w:color w:val="000000"/>
          <w:sz w:val="20"/>
          <w:szCs w:val="20"/>
        </w:rPr>
        <w:t xml:space="preserve">(3), 1318. </w:t>
      </w:r>
      <w:hyperlink r:id="rId26" w:history="1">
        <w:r w:rsidRPr="001B6D28">
          <w:rPr>
            <w:rStyle w:val="Hyperlink"/>
            <w:rFonts w:ascii="Arial" w:eastAsia="Times New Roman" w:hAnsi="Arial" w:cs="Arial"/>
            <w:sz w:val="20"/>
            <w:szCs w:val="20"/>
          </w:rPr>
          <w:t>https://www.mdpi.com/2071-1050/13/3/1318</w:t>
        </w:r>
      </w:hyperlink>
      <w:r w:rsidRPr="001B6D28">
        <w:rPr>
          <w:rFonts w:ascii="Arial" w:eastAsia="Times New Roman" w:hAnsi="Arial" w:cs="Arial"/>
          <w:color w:val="000000"/>
          <w:sz w:val="20"/>
          <w:szCs w:val="20"/>
        </w:rPr>
        <w:t xml:space="preserve"> </w:t>
      </w:r>
    </w:p>
    <w:p w14:paraId="4147FC20"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Masson-</w:t>
      </w:r>
      <w:proofErr w:type="spellStart"/>
      <w:r w:rsidRPr="001B6D28">
        <w:rPr>
          <w:rFonts w:ascii="Arial" w:eastAsia="Times New Roman" w:hAnsi="Arial" w:cs="Arial"/>
          <w:color w:val="000000"/>
          <w:sz w:val="20"/>
          <w:szCs w:val="20"/>
        </w:rPr>
        <w:t>Delmotte</w:t>
      </w:r>
      <w:proofErr w:type="spellEnd"/>
      <w:r w:rsidRPr="001B6D28">
        <w:rPr>
          <w:rFonts w:ascii="Arial" w:eastAsia="Times New Roman" w:hAnsi="Arial" w:cs="Arial"/>
          <w:color w:val="000000"/>
          <w:sz w:val="20"/>
          <w:szCs w:val="20"/>
        </w:rPr>
        <w:t xml:space="preserve">, V., </w:t>
      </w:r>
      <w:proofErr w:type="spellStart"/>
      <w:r w:rsidRPr="001B6D28">
        <w:rPr>
          <w:rFonts w:ascii="Arial" w:eastAsia="Times New Roman" w:hAnsi="Arial" w:cs="Arial"/>
          <w:color w:val="000000"/>
          <w:sz w:val="20"/>
          <w:szCs w:val="20"/>
        </w:rPr>
        <w:t>Zhai</w:t>
      </w:r>
      <w:proofErr w:type="spellEnd"/>
      <w:r w:rsidRPr="001B6D28">
        <w:rPr>
          <w:rFonts w:ascii="Arial" w:eastAsia="Times New Roman" w:hAnsi="Arial" w:cs="Arial"/>
          <w:color w:val="000000"/>
          <w:sz w:val="20"/>
          <w:szCs w:val="20"/>
        </w:rPr>
        <w:t xml:space="preserve">, P., Pirani, A., Connors, S. L., </w:t>
      </w:r>
      <w:proofErr w:type="spellStart"/>
      <w:r w:rsidRPr="001B6D28">
        <w:rPr>
          <w:rFonts w:ascii="Arial" w:eastAsia="Times New Roman" w:hAnsi="Arial" w:cs="Arial"/>
          <w:color w:val="000000"/>
          <w:sz w:val="20"/>
          <w:szCs w:val="20"/>
        </w:rPr>
        <w:t>Péan</w:t>
      </w:r>
      <w:proofErr w:type="spellEnd"/>
      <w:r w:rsidRPr="001B6D28">
        <w:rPr>
          <w:rFonts w:ascii="Arial" w:eastAsia="Times New Roman" w:hAnsi="Arial" w:cs="Arial"/>
          <w:color w:val="000000"/>
          <w:sz w:val="20"/>
          <w:szCs w:val="20"/>
        </w:rPr>
        <w:t>, C., Berger, S., ... &amp; Zhou, B. (Eds.). (2021). Climate Change 2021: The Physical Science Basis. Contribution of Working Group I to the Sixth Assessment Report of the Intergovernmental Panel on Climate Change (Summary for Policymakers / Full report). IPCC.</w:t>
      </w:r>
    </w:p>
    <w:p w14:paraId="01A02EB2"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Mehta, P. (2024). The impact of climate change on the environment, water resources, and agriculture: a comprehensive review. Climate, Environment and Agricultural Development: A Sustainable Approach Towards Society, 189-201. </w:t>
      </w:r>
      <w:hyperlink r:id="rId27" w:history="1">
        <w:r w:rsidRPr="001B6D28">
          <w:rPr>
            <w:rStyle w:val="Hyperlink"/>
            <w:rFonts w:ascii="Arial" w:eastAsia="Times New Roman" w:hAnsi="Arial" w:cs="Arial"/>
            <w:sz w:val="20"/>
            <w:szCs w:val="20"/>
          </w:rPr>
          <w:t>https://www.researchgate.net/publication/387096019_The_Impact_of_Climate_Change_on_the_Environment_Water_Resources_and_Agriculture_A_Comprehensive_Review</w:t>
        </w:r>
      </w:hyperlink>
      <w:r w:rsidRPr="001B6D28">
        <w:rPr>
          <w:rFonts w:ascii="Arial" w:eastAsia="Times New Roman" w:hAnsi="Arial" w:cs="Arial"/>
          <w:color w:val="000000"/>
          <w:sz w:val="20"/>
          <w:szCs w:val="20"/>
        </w:rPr>
        <w:t xml:space="preserve"> </w:t>
      </w:r>
    </w:p>
    <w:p w14:paraId="792C18AF"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Mohanty, A. (2021, August). Impacts of climate change on human health and agriculture in recent years. In 2021 IEEE region 10 symposium (TENSYMP) (pp. 1-4). IEEE. </w:t>
      </w:r>
      <w:hyperlink r:id="rId28" w:history="1">
        <w:r w:rsidRPr="001B6D28">
          <w:rPr>
            <w:rStyle w:val="Hyperlink"/>
            <w:rFonts w:ascii="Arial" w:eastAsia="Times New Roman" w:hAnsi="Arial" w:cs="Arial"/>
            <w:sz w:val="20"/>
            <w:szCs w:val="20"/>
          </w:rPr>
          <w:t>https://www.researchgate.net/publication/355076203_Impacts_of_climate_change_on_human_health_and_agriculture_in_recent_years</w:t>
        </w:r>
      </w:hyperlink>
      <w:r w:rsidRPr="001B6D28">
        <w:rPr>
          <w:rFonts w:ascii="Arial" w:eastAsia="Times New Roman" w:hAnsi="Arial" w:cs="Arial"/>
          <w:color w:val="000000"/>
          <w:sz w:val="20"/>
          <w:szCs w:val="20"/>
        </w:rPr>
        <w:t xml:space="preserve"> </w:t>
      </w:r>
    </w:p>
    <w:p w14:paraId="2BBBF05B" w14:textId="77777777" w:rsidR="001B6D28" w:rsidRPr="001B6D28" w:rsidRDefault="001B6D28" w:rsidP="00E03D27">
      <w:pPr>
        <w:pStyle w:val="ListParagraph"/>
        <w:numPr>
          <w:ilvl w:val="0"/>
          <w:numId w:val="2"/>
        </w:numPr>
        <w:spacing w:line="360" w:lineRule="auto"/>
        <w:jc w:val="both"/>
        <w:rPr>
          <w:rFonts w:ascii="Arial" w:hAnsi="Arial" w:cs="Arial"/>
          <w:sz w:val="20"/>
          <w:szCs w:val="20"/>
          <w:lang w:val="en-GB"/>
        </w:rPr>
      </w:pPr>
      <w:r w:rsidRPr="001B6D28">
        <w:rPr>
          <w:rFonts w:ascii="Arial" w:hAnsi="Arial" w:cs="Arial"/>
          <w:sz w:val="20"/>
          <w:szCs w:val="20"/>
          <w:lang w:val="en-GB"/>
        </w:rPr>
        <w:t xml:space="preserve">Mohanty, S. P., Hughes, D. P., &amp; </w:t>
      </w:r>
      <w:proofErr w:type="spellStart"/>
      <w:r w:rsidRPr="001B6D28">
        <w:rPr>
          <w:rFonts w:ascii="Arial" w:hAnsi="Arial" w:cs="Arial"/>
          <w:sz w:val="20"/>
          <w:szCs w:val="20"/>
          <w:lang w:val="en-GB"/>
        </w:rPr>
        <w:t>Salathé</w:t>
      </w:r>
      <w:proofErr w:type="spellEnd"/>
      <w:r w:rsidRPr="001B6D28">
        <w:rPr>
          <w:rFonts w:ascii="Arial" w:hAnsi="Arial" w:cs="Arial"/>
          <w:sz w:val="20"/>
          <w:szCs w:val="20"/>
          <w:lang w:val="en-GB"/>
        </w:rPr>
        <w:t xml:space="preserve">, M. (2016). Using deep learning for image-based plant disease detection. Frontiers in Plant Science, 7, 1419. </w:t>
      </w:r>
      <w:hyperlink r:id="rId29" w:history="1">
        <w:r w:rsidRPr="001B6D28">
          <w:rPr>
            <w:rStyle w:val="Hyperlink"/>
            <w:rFonts w:ascii="Arial" w:hAnsi="Arial" w:cs="Arial"/>
            <w:sz w:val="20"/>
            <w:szCs w:val="20"/>
            <w:lang w:val="en-GB"/>
          </w:rPr>
          <w:t>https://www.frontiersin.org/journals/plant-science/articles/10.3389/fpls.2016.01419/full</w:t>
        </w:r>
      </w:hyperlink>
      <w:r w:rsidRPr="001B6D28">
        <w:rPr>
          <w:rFonts w:ascii="Arial" w:hAnsi="Arial" w:cs="Arial"/>
          <w:sz w:val="20"/>
          <w:szCs w:val="20"/>
          <w:lang w:val="en-GB"/>
        </w:rPr>
        <w:t xml:space="preserve"> </w:t>
      </w:r>
    </w:p>
    <w:p w14:paraId="64009EF6"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t>Muluneh</w:t>
      </w:r>
      <w:proofErr w:type="spellEnd"/>
      <w:r w:rsidRPr="001B6D28">
        <w:rPr>
          <w:rFonts w:ascii="Arial" w:eastAsia="Times New Roman" w:hAnsi="Arial" w:cs="Arial"/>
          <w:color w:val="000000"/>
          <w:sz w:val="20"/>
          <w:szCs w:val="20"/>
        </w:rPr>
        <w:t xml:space="preserve">, M. G. (2021). Impact of climate change on biodiversity and food security: a global perspective—a review article. Agriculture &amp; Food Security, 10(1), 1-25. </w:t>
      </w:r>
      <w:hyperlink r:id="rId30" w:history="1">
        <w:r w:rsidRPr="001B6D28">
          <w:rPr>
            <w:rStyle w:val="Hyperlink"/>
            <w:rFonts w:ascii="Arial" w:eastAsia="Times New Roman" w:hAnsi="Arial" w:cs="Arial"/>
            <w:sz w:val="20"/>
            <w:szCs w:val="20"/>
          </w:rPr>
          <w:t>https://agricultureandfoodsecurity.biomedcentral.com/articles/10.1186/s40066-021-00318-5</w:t>
        </w:r>
      </w:hyperlink>
      <w:r w:rsidRPr="001B6D28">
        <w:rPr>
          <w:rFonts w:ascii="Arial" w:eastAsia="Times New Roman" w:hAnsi="Arial" w:cs="Arial"/>
          <w:color w:val="000000"/>
          <w:sz w:val="20"/>
          <w:szCs w:val="20"/>
        </w:rPr>
        <w:t xml:space="preserve"> </w:t>
      </w:r>
    </w:p>
    <w:p w14:paraId="06DF1D49"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t>Pais</w:t>
      </w:r>
      <w:proofErr w:type="spellEnd"/>
      <w:r w:rsidRPr="001B6D28">
        <w:rPr>
          <w:rFonts w:ascii="Arial" w:eastAsia="Times New Roman" w:hAnsi="Arial" w:cs="Arial"/>
          <w:color w:val="000000"/>
          <w:sz w:val="20"/>
          <w:szCs w:val="20"/>
        </w:rPr>
        <w:t xml:space="preserve">, I. P., </w:t>
      </w:r>
      <w:proofErr w:type="spellStart"/>
      <w:r w:rsidRPr="001B6D28">
        <w:rPr>
          <w:rFonts w:ascii="Arial" w:eastAsia="Times New Roman" w:hAnsi="Arial" w:cs="Arial"/>
          <w:color w:val="000000"/>
          <w:sz w:val="20"/>
          <w:szCs w:val="20"/>
        </w:rPr>
        <w:t>Reboredo</w:t>
      </w:r>
      <w:proofErr w:type="spellEnd"/>
      <w:r w:rsidRPr="001B6D28">
        <w:rPr>
          <w:rFonts w:ascii="Arial" w:eastAsia="Times New Roman" w:hAnsi="Arial" w:cs="Arial"/>
          <w:color w:val="000000"/>
          <w:sz w:val="20"/>
          <w:szCs w:val="20"/>
        </w:rPr>
        <w:t xml:space="preserve">, F. H., </w:t>
      </w:r>
      <w:proofErr w:type="spellStart"/>
      <w:r w:rsidRPr="001B6D28">
        <w:rPr>
          <w:rFonts w:ascii="Arial" w:eastAsia="Times New Roman" w:hAnsi="Arial" w:cs="Arial"/>
          <w:color w:val="000000"/>
          <w:sz w:val="20"/>
          <w:szCs w:val="20"/>
        </w:rPr>
        <w:t>Ramalho</w:t>
      </w:r>
      <w:proofErr w:type="spellEnd"/>
      <w:r w:rsidRPr="001B6D28">
        <w:rPr>
          <w:rFonts w:ascii="Arial" w:eastAsia="Times New Roman" w:hAnsi="Arial" w:cs="Arial"/>
          <w:color w:val="000000"/>
          <w:sz w:val="20"/>
          <w:szCs w:val="20"/>
        </w:rPr>
        <w:t xml:space="preserve">, J. C., Pessoa, M. F., </w:t>
      </w:r>
      <w:proofErr w:type="spellStart"/>
      <w:r w:rsidRPr="001B6D28">
        <w:rPr>
          <w:rFonts w:ascii="Arial" w:eastAsia="Times New Roman" w:hAnsi="Arial" w:cs="Arial"/>
          <w:color w:val="000000"/>
          <w:sz w:val="20"/>
          <w:szCs w:val="20"/>
        </w:rPr>
        <w:t>Lidon</w:t>
      </w:r>
      <w:proofErr w:type="spellEnd"/>
      <w:r w:rsidRPr="001B6D28">
        <w:rPr>
          <w:rFonts w:ascii="Arial" w:eastAsia="Times New Roman" w:hAnsi="Arial" w:cs="Arial"/>
          <w:color w:val="000000"/>
          <w:sz w:val="20"/>
          <w:szCs w:val="20"/>
        </w:rPr>
        <w:t>, F. C., &amp; Silva, M. M. (2020). Potential impacts of climate change on agriculture-A review. </w:t>
      </w:r>
      <w:r w:rsidRPr="001B6D28">
        <w:rPr>
          <w:rFonts w:ascii="Arial" w:eastAsia="Times New Roman" w:hAnsi="Arial" w:cs="Arial"/>
          <w:i/>
          <w:color w:val="000000"/>
          <w:sz w:val="20"/>
          <w:szCs w:val="20"/>
        </w:rPr>
        <w:t>Emirates Journal of Food and Agriculture</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32</w:t>
      </w:r>
      <w:r w:rsidRPr="001B6D28">
        <w:rPr>
          <w:rFonts w:ascii="Arial" w:eastAsia="Times New Roman" w:hAnsi="Arial" w:cs="Arial"/>
          <w:color w:val="000000"/>
          <w:sz w:val="20"/>
          <w:szCs w:val="20"/>
        </w:rPr>
        <w:t xml:space="preserve">(6), 397-407. </w:t>
      </w:r>
      <w:hyperlink r:id="rId31" w:history="1">
        <w:r w:rsidRPr="001B6D28">
          <w:rPr>
            <w:rStyle w:val="Hyperlink"/>
            <w:rFonts w:ascii="Arial" w:eastAsia="Times New Roman" w:hAnsi="Arial" w:cs="Arial"/>
            <w:sz w:val="20"/>
            <w:szCs w:val="20"/>
          </w:rPr>
          <w:t>https://www.researchgate.net/publication/350175268_Potential_impacts_of_climate_change_on_agriculture_-_A_review</w:t>
        </w:r>
      </w:hyperlink>
      <w:r w:rsidRPr="001B6D28">
        <w:rPr>
          <w:rFonts w:ascii="Arial" w:eastAsia="Times New Roman" w:hAnsi="Arial" w:cs="Arial"/>
          <w:color w:val="000000"/>
          <w:sz w:val="20"/>
          <w:szCs w:val="20"/>
        </w:rPr>
        <w:t xml:space="preserve"> </w:t>
      </w:r>
    </w:p>
    <w:p w14:paraId="38732BCC"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Porfirio, L. L., </w:t>
      </w:r>
      <w:proofErr w:type="spellStart"/>
      <w:r w:rsidRPr="001B6D28">
        <w:rPr>
          <w:rFonts w:ascii="Arial" w:eastAsia="Times New Roman" w:hAnsi="Arial" w:cs="Arial"/>
          <w:color w:val="000000"/>
          <w:sz w:val="20"/>
          <w:szCs w:val="20"/>
        </w:rPr>
        <w:t>Newth</w:t>
      </w:r>
      <w:proofErr w:type="spellEnd"/>
      <w:r w:rsidRPr="001B6D28">
        <w:rPr>
          <w:rFonts w:ascii="Arial" w:eastAsia="Times New Roman" w:hAnsi="Arial" w:cs="Arial"/>
          <w:color w:val="000000"/>
          <w:sz w:val="20"/>
          <w:szCs w:val="20"/>
        </w:rPr>
        <w:t>, D., Finnigan, J. J., &amp; Cai, Y. (2018). Economic shifts in agricultural production and trade due to climate change. </w:t>
      </w:r>
      <w:r w:rsidRPr="001B6D28">
        <w:rPr>
          <w:rFonts w:ascii="Arial" w:eastAsia="Times New Roman" w:hAnsi="Arial" w:cs="Arial"/>
          <w:i/>
          <w:color w:val="000000"/>
          <w:sz w:val="20"/>
          <w:szCs w:val="20"/>
        </w:rPr>
        <w:t>Palgrave Communications</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4</w:t>
      </w:r>
      <w:r w:rsidRPr="001B6D28">
        <w:rPr>
          <w:rFonts w:ascii="Arial" w:eastAsia="Times New Roman" w:hAnsi="Arial" w:cs="Arial"/>
          <w:color w:val="000000"/>
          <w:sz w:val="20"/>
          <w:szCs w:val="20"/>
        </w:rPr>
        <w:t xml:space="preserve">(1). </w:t>
      </w:r>
      <w:hyperlink r:id="rId32" w:history="1">
        <w:r w:rsidRPr="001B6D28">
          <w:rPr>
            <w:rStyle w:val="Hyperlink"/>
            <w:rFonts w:ascii="Arial" w:eastAsia="Times New Roman" w:hAnsi="Arial" w:cs="Arial"/>
            <w:sz w:val="20"/>
            <w:szCs w:val="20"/>
          </w:rPr>
          <w:t>https://www.nature.com/articles/s41599-018-0164-y</w:t>
        </w:r>
      </w:hyperlink>
      <w:r w:rsidRPr="001B6D28">
        <w:rPr>
          <w:rFonts w:ascii="Arial" w:eastAsia="Times New Roman" w:hAnsi="Arial" w:cs="Arial"/>
          <w:color w:val="000000"/>
          <w:sz w:val="20"/>
          <w:szCs w:val="20"/>
        </w:rPr>
        <w:t xml:space="preserve"> </w:t>
      </w:r>
    </w:p>
    <w:p w14:paraId="35640661"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Prajapati, H. A., Yadav, K., </w:t>
      </w:r>
      <w:proofErr w:type="spellStart"/>
      <w:r w:rsidRPr="001B6D28">
        <w:rPr>
          <w:rFonts w:ascii="Arial" w:eastAsia="Times New Roman" w:hAnsi="Arial" w:cs="Arial"/>
          <w:color w:val="000000"/>
          <w:sz w:val="20"/>
          <w:szCs w:val="20"/>
        </w:rPr>
        <w:t>Hanamasagar</w:t>
      </w:r>
      <w:proofErr w:type="spellEnd"/>
      <w:r w:rsidRPr="001B6D28">
        <w:rPr>
          <w:rFonts w:ascii="Arial" w:eastAsia="Times New Roman" w:hAnsi="Arial" w:cs="Arial"/>
          <w:color w:val="000000"/>
          <w:sz w:val="20"/>
          <w:szCs w:val="20"/>
        </w:rPr>
        <w:t xml:space="preserve">, Y., Kumar, M. B., Khan, T., </w:t>
      </w:r>
      <w:proofErr w:type="spellStart"/>
      <w:r w:rsidRPr="001B6D28">
        <w:rPr>
          <w:rFonts w:ascii="Arial" w:eastAsia="Times New Roman" w:hAnsi="Arial" w:cs="Arial"/>
          <w:color w:val="000000"/>
          <w:sz w:val="20"/>
          <w:szCs w:val="20"/>
        </w:rPr>
        <w:t>Belagalla</w:t>
      </w:r>
      <w:proofErr w:type="spellEnd"/>
      <w:r w:rsidRPr="001B6D28">
        <w:rPr>
          <w:rFonts w:ascii="Arial" w:eastAsia="Times New Roman" w:hAnsi="Arial" w:cs="Arial"/>
          <w:color w:val="000000"/>
          <w:sz w:val="20"/>
          <w:szCs w:val="20"/>
        </w:rPr>
        <w:t xml:space="preserve">, N., ... &amp; </w:t>
      </w:r>
      <w:proofErr w:type="spellStart"/>
      <w:r w:rsidRPr="001B6D28">
        <w:rPr>
          <w:rFonts w:ascii="Arial" w:eastAsia="Times New Roman" w:hAnsi="Arial" w:cs="Arial"/>
          <w:color w:val="000000"/>
          <w:sz w:val="20"/>
          <w:szCs w:val="20"/>
        </w:rPr>
        <w:t>Malathi</w:t>
      </w:r>
      <w:proofErr w:type="spellEnd"/>
      <w:r w:rsidRPr="001B6D28">
        <w:rPr>
          <w:rFonts w:ascii="Arial" w:eastAsia="Times New Roman" w:hAnsi="Arial" w:cs="Arial"/>
          <w:color w:val="000000"/>
          <w:sz w:val="20"/>
          <w:szCs w:val="20"/>
        </w:rPr>
        <w:t>, G. (2024). Impact of climate change on global agriculture: Challenges and adaptation. </w:t>
      </w:r>
      <w:r w:rsidRPr="001B6D28">
        <w:rPr>
          <w:rFonts w:ascii="Arial" w:eastAsia="Times New Roman" w:hAnsi="Arial" w:cs="Arial"/>
          <w:i/>
          <w:color w:val="000000"/>
          <w:sz w:val="20"/>
          <w:szCs w:val="20"/>
        </w:rPr>
        <w:t xml:space="preserve">Int. J. Environ. </w:t>
      </w:r>
      <w:proofErr w:type="spellStart"/>
      <w:r w:rsidRPr="001B6D28">
        <w:rPr>
          <w:rFonts w:ascii="Arial" w:eastAsia="Times New Roman" w:hAnsi="Arial" w:cs="Arial"/>
          <w:i/>
          <w:color w:val="000000"/>
          <w:sz w:val="20"/>
          <w:szCs w:val="20"/>
        </w:rPr>
        <w:t>Clim</w:t>
      </w:r>
      <w:proofErr w:type="spellEnd"/>
      <w:r w:rsidRPr="001B6D28">
        <w:rPr>
          <w:rFonts w:ascii="Arial" w:eastAsia="Times New Roman" w:hAnsi="Arial" w:cs="Arial"/>
          <w:i/>
          <w:color w:val="000000"/>
          <w:sz w:val="20"/>
          <w:szCs w:val="20"/>
        </w:rPr>
        <w:t>. Change</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14</w:t>
      </w:r>
      <w:r w:rsidRPr="001B6D28">
        <w:rPr>
          <w:rFonts w:ascii="Arial" w:eastAsia="Times New Roman" w:hAnsi="Arial" w:cs="Arial"/>
          <w:color w:val="000000"/>
          <w:sz w:val="20"/>
          <w:szCs w:val="20"/>
        </w:rPr>
        <w:t xml:space="preserve">(4), 372-379. </w:t>
      </w:r>
      <w:hyperlink r:id="rId33" w:history="1">
        <w:r w:rsidRPr="001B6D28">
          <w:rPr>
            <w:rStyle w:val="Hyperlink"/>
            <w:rFonts w:ascii="Arial" w:eastAsia="Times New Roman" w:hAnsi="Arial" w:cs="Arial"/>
            <w:sz w:val="20"/>
            <w:szCs w:val="20"/>
          </w:rPr>
          <w:t>https://journalijecc.com/index.php/IJECC/article/view/4123</w:t>
        </w:r>
      </w:hyperlink>
      <w:r w:rsidRPr="001B6D28">
        <w:rPr>
          <w:rFonts w:ascii="Arial" w:eastAsia="Times New Roman" w:hAnsi="Arial" w:cs="Arial"/>
          <w:color w:val="000000"/>
          <w:sz w:val="20"/>
          <w:szCs w:val="20"/>
        </w:rPr>
        <w:t xml:space="preserve"> </w:t>
      </w:r>
    </w:p>
    <w:p w14:paraId="595585D6"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Qian, B., Zhang, X., Smith, W., Grant, B., Jing, Q., Cannon, A. J., ... &amp; Zhao, J. (2019). Climate change impacts on Canadian yields of spring wheat, canola and maize for global warming levels of 1.5 C, 2.0 C, 2.5 C and 3.0 C. Environmental Research Letters, 14(7), 074005. </w:t>
      </w:r>
      <w:hyperlink r:id="rId34" w:history="1">
        <w:r w:rsidRPr="001B6D28">
          <w:rPr>
            <w:rStyle w:val="Hyperlink"/>
            <w:rFonts w:ascii="Arial" w:eastAsia="Times New Roman" w:hAnsi="Arial" w:cs="Arial"/>
            <w:sz w:val="20"/>
            <w:szCs w:val="20"/>
          </w:rPr>
          <w:t>https://iopscience.iop.org/article/10.1088/1748-9326/ab17fb</w:t>
        </w:r>
      </w:hyperlink>
      <w:r w:rsidRPr="001B6D28">
        <w:rPr>
          <w:rFonts w:ascii="Arial" w:eastAsia="Times New Roman" w:hAnsi="Arial" w:cs="Arial"/>
          <w:color w:val="000000"/>
          <w:sz w:val="20"/>
          <w:szCs w:val="20"/>
        </w:rPr>
        <w:t xml:space="preserve"> </w:t>
      </w:r>
    </w:p>
    <w:p w14:paraId="40FC5156"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Raihan, A. (2023). A review of the global climate change impacts, adaptation strategies, and mitigation options in the socio-economic and environmental sectors. Journal of Environmental </w:t>
      </w:r>
      <w:r w:rsidRPr="001B6D28">
        <w:rPr>
          <w:rFonts w:ascii="Arial" w:eastAsia="Times New Roman" w:hAnsi="Arial" w:cs="Arial"/>
          <w:color w:val="000000"/>
          <w:sz w:val="20"/>
          <w:szCs w:val="20"/>
        </w:rPr>
        <w:lastRenderedPageBreak/>
        <w:t xml:space="preserve">Science and Economics, 2(3), 36-58. </w:t>
      </w:r>
      <w:hyperlink r:id="rId35" w:history="1">
        <w:r w:rsidRPr="001B6D28">
          <w:rPr>
            <w:rStyle w:val="Hyperlink"/>
            <w:rFonts w:ascii="Arial" w:eastAsia="Times New Roman" w:hAnsi="Arial" w:cs="Arial"/>
            <w:sz w:val="20"/>
            <w:szCs w:val="20"/>
          </w:rPr>
          <w:t>https://link.springer.com/article/10.1007/s11356-022-19718-6</w:t>
        </w:r>
      </w:hyperlink>
      <w:r w:rsidRPr="001B6D28">
        <w:rPr>
          <w:rFonts w:ascii="Arial" w:eastAsia="Times New Roman" w:hAnsi="Arial" w:cs="Arial"/>
          <w:color w:val="000000"/>
          <w:sz w:val="20"/>
          <w:szCs w:val="20"/>
        </w:rPr>
        <w:t xml:space="preserve"> </w:t>
      </w:r>
    </w:p>
    <w:p w14:paraId="2AC92DFB"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Rising, J., &amp; </w:t>
      </w:r>
      <w:proofErr w:type="spellStart"/>
      <w:r w:rsidRPr="001B6D28">
        <w:rPr>
          <w:rFonts w:ascii="Arial" w:eastAsia="Times New Roman" w:hAnsi="Arial" w:cs="Arial"/>
          <w:color w:val="000000"/>
          <w:sz w:val="20"/>
          <w:szCs w:val="20"/>
        </w:rPr>
        <w:t>Devineni</w:t>
      </w:r>
      <w:proofErr w:type="spellEnd"/>
      <w:r w:rsidRPr="001B6D28">
        <w:rPr>
          <w:rFonts w:ascii="Arial" w:eastAsia="Times New Roman" w:hAnsi="Arial" w:cs="Arial"/>
          <w:color w:val="000000"/>
          <w:sz w:val="20"/>
          <w:szCs w:val="20"/>
        </w:rPr>
        <w:t>, N. (2020). Crop switching reduces agricultural losses from climate change in the United States by half under RCP 8.5. </w:t>
      </w:r>
      <w:r w:rsidRPr="001B6D28">
        <w:rPr>
          <w:rFonts w:ascii="Arial" w:eastAsia="Times New Roman" w:hAnsi="Arial" w:cs="Arial"/>
          <w:i/>
          <w:color w:val="000000"/>
          <w:sz w:val="20"/>
          <w:szCs w:val="20"/>
        </w:rPr>
        <w:t>Nature communications</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11</w:t>
      </w:r>
      <w:r w:rsidRPr="001B6D28">
        <w:rPr>
          <w:rFonts w:ascii="Arial" w:eastAsia="Times New Roman" w:hAnsi="Arial" w:cs="Arial"/>
          <w:color w:val="000000"/>
          <w:sz w:val="20"/>
          <w:szCs w:val="20"/>
        </w:rPr>
        <w:t xml:space="preserve">(1), 4991. </w:t>
      </w:r>
      <w:hyperlink r:id="rId36" w:history="1">
        <w:r w:rsidRPr="001B6D28">
          <w:rPr>
            <w:rStyle w:val="Hyperlink"/>
            <w:rFonts w:ascii="Arial" w:eastAsia="Times New Roman" w:hAnsi="Arial" w:cs="Arial"/>
            <w:sz w:val="20"/>
            <w:szCs w:val="20"/>
          </w:rPr>
          <w:t>https://www.nature.com/articles/s41467-020-18725-w</w:t>
        </w:r>
      </w:hyperlink>
      <w:r w:rsidRPr="001B6D28">
        <w:rPr>
          <w:rFonts w:ascii="Arial" w:eastAsia="Times New Roman" w:hAnsi="Arial" w:cs="Arial"/>
          <w:color w:val="000000"/>
          <w:sz w:val="20"/>
          <w:szCs w:val="20"/>
        </w:rPr>
        <w:t xml:space="preserve"> </w:t>
      </w:r>
    </w:p>
    <w:p w14:paraId="02F5B294"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Ruane, A. C., </w:t>
      </w:r>
      <w:proofErr w:type="spellStart"/>
      <w:r w:rsidRPr="001B6D28">
        <w:rPr>
          <w:rFonts w:ascii="Arial" w:eastAsia="Times New Roman" w:hAnsi="Arial" w:cs="Arial"/>
          <w:color w:val="000000"/>
          <w:sz w:val="20"/>
          <w:szCs w:val="20"/>
        </w:rPr>
        <w:t>Antle</w:t>
      </w:r>
      <w:proofErr w:type="spellEnd"/>
      <w:r w:rsidRPr="001B6D28">
        <w:rPr>
          <w:rFonts w:ascii="Arial" w:eastAsia="Times New Roman" w:hAnsi="Arial" w:cs="Arial"/>
          <w:color w:val="000000"/>
          <w:sz w:val="20"/>
          <w:szCs w:val="20"/>
        </w:rPr>
        <w:t xml:space="preserve">, J., Elliott, J., </w:t>
      </w:r>
      <w:proofErr w:type="spellStart"/>
      <w:r w:rsidRPr="001B6D28">
        <w:rPr>
          <w:rFonts w:ascii="Arial" w:eastAsia="Times New Roman" w:hAnsi="Arial" w:cs="Arial"/>
          <w:color w:val="000000"/>
          <w:sz w:val="20"/>
          <w:szCs w:val="20"/>
        </w:rPr>
        <w:t>Folberth</w:t>
      </w:r>
      <w:proofErr w:type="spellEnd"/>
      <w:r w:rsidRPr="001B6D28">
        <w:rPr>
          <w:rFonts w:ascii="Arial" w:eastAsia="Times New Roman" w:hAnsi="Arial" w:cs="Arial"/>
          <w:color w:val="000000"/>
          <w:sz w:val="20"/>
          <w:szCs w:val="20"/>
        </w:rPr>
        <w:t xml:space="preserve">, C., </w:t>
      </w:r>
      <w:proofErr w:type="spellStart"/>
      <w:r w:rsidRPr="001B6D28">
        <w:rPr>
          <w:rFonts w:ascii="Arial" w:eastAsia="Times New Roman" w:hAnsi="Arial" w:cs="Arial"/>
          <w:color w:val="000000"/>
          <w:sz w:val="20"/>
          <w:szCs w:val="20"/>
        </w:rPr>
        <w:t>Hoogenboom</w:t>
      </w:r>
      <w:proofErr w:type="spellEnd"/>
      <w:r w:rsidRPr="001B6D28">
        <w:rPr>
          <w:rFonts w:ascii="Arial" w:eastAsia="Times New Roman" w:hAnsi="Arial" w:cs="Arial"/>
          <w:color w:val="000000"/>
          <w:sz w:val="20"/>
          <w:szCs w:val="20"/>
        </w:rPr>
        <w:t xml:space="preserve">, G., </w:t>
      </w:r>
      <w:proofErr w:type="spellStart"/>
      <w:r w:rsidRPr="001B6D28">
        <w:rPr>
          <w:rFonts w:ascii="Arial" w:eastAsia="Times New Roman" w:hAnsi="Arial" w:cs="Arial"/>
          <w:color w:val="000000"/>
          <w:sz w:val="20"/>
          <w:szCs w:val="20"/>
        </w:rPr>
        <w:t>Croz</w:t>
      </w:r>
      <w:proofErr w:type="spellEnd"/>
      <w:r w:rsidRPr="001B6D28">
        <w:rPr>
          <w:rFonts w:ascii="Arial" w:eastAsia="Times New Roman" w:hAnsi="Arial" w:cs="Arial"/>
          <w:color w:val="000000"/>
          <w:sz w:val="20"/>
          <w:szCs w:val="20"/>
        </w:rPr>
        <w:t xml:space="preserve">, D. M. D., ... &amp; Rosenzweig, C. (2018). Biophysical and economic implications for agriculture of+ 1.5 and+ 2.0 C global warming using </w:t>
      </w:r>
      <w:proofErr w:type="spellStart"/>
      <w:r w:rsidRPr="001B6D28">
        <w:rPr>
          <w:rFonts w:ascii="Arial" w:eastAsia="Times New Roman" w:hAnsi="Arial" w:cs="Arial"/>
          <w:color w:val="000000"/>
          <w:sz w:val="20"/>
          <w:szCs w:val="20"/>
        </w:rPr>
        <w:t>AgMIP</w:t>
      </w:r>
      <w:proofErr w:type="spellEnd"/>
      <w:r w:rsidRPr="001B6D28">
        <w:rPr>
          <w:rFonts w:ascii="Arial" w:eastAsia="Times New Roman" w:hAnsi="Arial" w:cs="Arial"/>
          <w:color w:val="000000"/>
          <w:sz w:val="20"/>
          <w:szCs w:val="20"/>
        </w:rPr>
        <w:t xml:space="preserve"> Coordinated Global and Regional Assessments. </w:t>
      </w:r>
      <w:r w:rsidRPr="001B6D28">
        <w:rPr>
          <w:rFonts w:ascii="Arial" w:eastAsia="Times New Roman" w:hAnsi="Arial" w:cs="Arial"/>
          <w:i/>
          <w:color w:val="000000"/>
          <w:sz w:val="20"/>
          <w:szCs w:val="20"/>
        </w:rPr>
        <w:t>Climate research</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76</w:t>
      </w:r>
      <w:r w:rsidRPr="001B6D28">
        <w:rPr>
          <w:rFonts w:ascii="Arial" w:eastAsia="Times New Roman" w:hAnsi="Arial" w:cs="Arial"/>
          <w:color w:val="000000"/>
          <w:sz w:val="20"/>
          <w:szCs w:val="20"/>
        </w:rPr>
        <w:t xml:space="preserve">(1), 17-39. </w:t>
      </w:r>
      <w:hyperlink r:id="rId37" w:history="1">
        <w:r w:rsidRPr="001B6D28">
          <w:rPr>
            <w:rStyle w:val="Hyperlink"/>
            <w:rFonts w:ascii="Arial" w:eastAsia="Times New Roman" w:hAnsi="Arial" w:cs="Arial"/>
            <w:sz w:val="20"/>
            <w:szCs w:val="20"/>
          </w:rPr>
          <w:t>https://pubmed.ncbi.nlm.nih.gov/33154611/</w:t>
        </w:r>
      </w:hyperlink>
      <w:r w:rsidRPr="001B6D28">
        <w:rPr>
          <w:rFonts w:ascii="Arial" w:eastAsia="Times New Roman" w:hAnsi="Arial" w:cs="Arial"/>
          <w:color w:val="000000"/>
          <w:sz w:val="20"/>
          <w:szCs w:val="20"/>
        </w:rPr>
        <w:t xml:space="preserve"> </w:t>
      </w:r>
    </w:p>
    <w:p w14:paraId="26D09AAE"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Saini, J., &amp; Bhatt, R. (2020). Global warming-causes, impacts and mitigation strategies in agriculture. Current Journal of Applied Science and Technology, </w:t>
      </w:r>
      <w:r w:rsidRPr="001B6D28">
        <w:rPr>
          <w:rFonts w:ascii="Arial" w:eastAsia="Times New Roman" w:hAnsi="Arial" w:cs="Arial"/>
          <w:i/>
          <w:color w:val="000000"/>
          <w:sz w:val="20"/>
          <w:szCs w:val="20"/>
        </w:rPr>
        <w:t>39</w:t>
      </w:r>
      <w:r w:rsidRPr="001B6D28">
        <w:rPr>
          <w:rFonts w:ascii="Arial" w:eastAsia="Times New Roman" w:hAnsi="Arial" w:cs="Arial"/>
          <w:color w:val="000000"/>
          <w:sz w:val="20"/>
          <w:szCs w:val="20"/>
        </w:rPr>
        <w:t xml:space="preserve">(7), 93-107. </w:t>
      </w:r>
      <w:hyperlink r:id="rId38" w:history="1">
        <w:r w:rsidRPr="001B6D28">
          <w:rPr>
            <w:rStyle w:val="Hyperlink"/>
            <w:rFonts w:ascii="Arial" w:eastAsia="Times New Roman" w:hAnsi="Arial" w:cs="Arial"/>
            <w:sz w:val="20"/>
            <w:szCs w:val="20"/>
          </w:rPr>
          <w:t>https://www.researchgate.net/publication/341031087_Global_Warming_-Causes_Impacts_and_Mitigation_Strategies_in_Agriculture</w:t>
        </w:r>
      </w:hyperlink>
      <w:r w:rsidRPr="001B6D28">
        <w:rPr>
          <w:rFonts w:ascii="Arial" w:eastAsia="Times New Roman" w:hAnsi="Arial" w:cs="Arial"/>
          <w:color w:val="000000"/>
          <w:sz w:val="20"/>
          <w:szCs w:val="20"/>
        </w:rPr>
        <w:t xml:space="preserve"> </w:t>
      </w:r>
    </w:p>
    <w:p w14:paraId="2BCAC08F"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Saleem, A., Anwar, S., Nawaz, T., Fahad, S., Saud, S., Ur Rahman, T., ... &amp; Nawaz, T. (2024). Securing a sustainable future: the climate change threat to agriculture, food security, and sustainable development goals. Journal of Umm Al-</w:t>
      </w:r>
      <w:proofErr w:type="spellStart"/>
      <w:r w:rsidRPr="001B6D28">
        <w:rPr>
          <w:rFonts w:ascii="Arial" w:eastAsia="Times New Roman" w:hAnsi="Arial" w:cs="Arial"/>
          <w:color w:val="000000"/>
          <w:sz w:val="20"/>
          <w:szCs w:val="20"/>
        </w:rPr>
        <w:t>Qura</w:t>
      </w:r>
      <w:proofErr w:type="spellEnd"/>
      <w:r w:rsidRPr="001B6D28">
        <w:rPr>
          <w:rFonts w:ascii="Arial" w:eastAsia="Times New Roman" w:hAnsi="Arial" w:cs="Arial"/>
          <w:color w:val="000000"/>
          <w:sz w:val="20"/>
          <w:szCs w:val="20"/>
        </w:rPr>
        <w:t xml:space="preserve"> University for Applied Sciences, 1-17. </w:t>
      </w:r>
      <w:hyperlink r:id="rId39" w:history="1">
        <w:r w:rsidRPr="001B6D28">
          <w:rPr>
            <w:rStyle w:val="Hyperlink"/>
            <w:rFonts w:ascii="Arial" w:eastAsia="Times New Roman" w:hAnsi="Arial" w:cs="Arial"/>
            <w:sz w:val="20"/>
            <w:szCs w:val="20"/>
          </w:rPr>
          <w:t>https://link.springer.com/article/10.1007/s43994-024-00177-3</w:t>
        </w:r>
      </w:hyperlink>
      <w:r w:rsidRPr="001B6D28">
        <w:rPr>
          <w:rFonts w:ascii="Arial" w:eastAsia="Times New Roman" w:hAnsi="Arial" w:cs="Arial"/>
          <w:color w:val="000000"/>
          <w:sz w:val="20"/>
          <w:szCs w:val="20"/>
        </w:rPr>
        <w:t xml:space="preserve"> </w:t>
      </w:r>
    </w:p>
    <w:p w14:paraId="1C49F309"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Shrestha, S. (2019). Effects of climate change in agricultural insect pest. </w:t>
      </w:r>
      <w:r w:rsidRPr="001B6D28">
        <w:rPr>
          <w:rFonts w:ascii="Arial" w:eastAsia="Times New Roman" w:hAnsi="Arial" w:cs="Arial"/>
          <w:i/>
          <w:color w:val="000000"/>
          <w:sz w:val="20"/>
          <w:szCs w:val="20"/>
        </w:rPr>
        <w:t>Acta Scientific Agriculture</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3</w:t>
      </w:r>
      <w:r w:rsidRPr="001B6D28">
        <w:rPr>
          <w:rFonts w:ascii="Arial" w:eastAsia="Times New Roman" w:hAnsi="Arial" w:cs="Arial"/>
          <w:color w:val="000000"/>
          <w:sz w:val="20"/>
          <w:szCs w:val="20"/>
        </w:rPr>
        <w:t xml:space="preserve">(12), 74-80. </w:t>
      </w:r>
      <w:hyperlink r:id="rId40" w:history="1">
        <w:r w:rsidRPr="001B6D28">
          <w:rPr>
            <w:rStyle w:val="Hyperlink"/>
            <w:rFonts w:ascii="Arial" w:eastAsia="Times New Roman" w:hAnsi="Arial" w:cs="Arial"/>
            <w:sz w:val="20"/>
            <w:szCs w:val="20"/>
          </w:rPr>
          <w:t>https://www.researchgate.net/publication/337688048_Effects_of_Climate_Change_in_Agricultural_Insect_Pest</w:t>
        </w:r>
      </w:hyperlink>
      <w:r w:rsidRPr="001B6D28">
        <w:rPr>
          <w:rFonts w:ascii="Arial" w:eastAsia="Times New Roman" w:hAnsi="Arial" w:cs="Arial"/>
          <w:color w:val="000000"/>
          <w:sz w:val="20"/>
          <w:szCs w:val="20"/>
        </w:rPr>
        <w:t xml:space="preserve"> </w:t>
      </w:r>
    </w:p>
    <w:p w14:paraId="5BFD65E0"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t>Skendžić</w:t>
      </w:r>
      <w:proofErr w:type="spellEnd"/>
      <w:r w:rsidRPr="001B6D28">
        <w:rPr>
          <w:rFonts w:ascii="Arial" w:eastAsia="Times New Roman" w:hAnsi="Arial" w:cs="Arial"/>
          <w:color w:val="000000"/>
          <w:sz w:val="20"/>
          <w:szCs w:val="20"/>
        </w:rPr>
        <w:t xml:space="preserve">, S., </w:t>
      </w:r>
      <w:proofErr w:type="spellStart"/>
      <w:r w:rsidRPr="001B6D28">
        <w:rPr>
          <w:rFonts w:ascii="Arial" w:eastAsia="Times New Roman" w:hAnsi="Arial" w:cs="Arial"/>
          <w:color w:val="000000"/>
          <w:sz w:val="20"/>
          <w:szCs w:val="20"/>
        </w:rPr>
        <w:t>Zovko</w:t>
      </w:r>
      <w:proofErr w:type="spellEnd"/>
      <w:r w:rsidRPr="001B6D28">
        <w:rPr>
          <w:rFonts w:ascii="Arial" w:eastAsia="Times New Roman" w:hAnsi="Arial" w:cs="Arial"/>
          <w:color w:val="000000"/>
          <w:sz w:val="20"/>
          <w:szCs w:val="20"/>
        </w:rPr>
        <w:t xml:space="preserve">, M., </w:t>
      </w:r>
      <w:proofErr w:type="spellStart"/>
      <w:r w:rsidRPr="001B6D28">
        <w:rPr>
          <w:rFonts w:ascii="Arial" w:eastAsia="Times New Roman" w:hAnsi="Arial" w:cs="Arial"/>
          <w:color w:val="000000"/>
          <w:sz w:val="20"/>
          <w:szCs w:val="20"/>
        </w:rPr>
        <w:t>Živković</w:t>
      </w:r>
      <w:proofErr w:type="spellEnd"/>
      <w:r w:rsidRPr="001B6D28">
        <w:rPr>
          <w:rFonts w:ascii="Arial" w:eastAsia="Times New Roman" w:hAnsi="Arial" w:cs="Arial"/>
          <w:color w:val="000000"/>
          <w:sz w:val="20"/>
          <w:szCs w:val="20"/>
        </w:rPr>
        <w:t xml:space="preserve">, I. P., </w:t>
      </w:r>
      <w:proofErr w:type="spellStart"/>
      <w:r w:rsidRPr="001B6D28">
        <w:rPr>
          <w:rFonts w:ascii="Arial" w:eastAsia="Times New Roman" w:hAnsi="Arial" w:cs="Arial"/>
          <w:color w:val="000000"/>
          <w:sz w:val="20"/>
          <w:szCs w:val="20"/>
        </w:rPr>
        <w:t>Lešić</w:t>
      </w:r>
      <w:proofErr w:type="spellEnd"/>
      <w:r w:rsidRPr="001B6D28">
        <w:rPr>
          <w:rFonts w:ascii="Arial" w:eastAsia="Times New Roman" w:hAnsi="Arial" w:cs="Arial"/>
          <w:color w:val="000000"/>
          <w:sz w:val="20"/>
          <w:szCs w:val="20"/>
        </w:rPr>
        <w:t xml:space="preserve">, V., &amp; </w:t>
      </w:r>
      <w:proofErr w:type="spellStart"/>
      <w:r w:rsidRPr="001B6D28">
        <w:rPr>
          <w:rFonts w:ascii="Arial" w:eastAsia="Times New Roman" w:hAnsi="Arial" w:cs="Arial"/>
          <w:color w:val="000000"/>
          <w:sz w:val="20"/>
          <w:szCs w:val="20"/>
        </w:rPr>
        <w:t>Lemić</w:t>
      </w:r>
      <w:proofErr w:type="spellEnd"/>
      <w:r w:rsidRPr="001B6D28">
        <w:rPr>
          <w:rFonts w:ascii="Arial" w:eastAsia="Times New Roman" w:hAnsi="Arial" w:cs="Arial"/>
          <w:color w:val="000000"/>
          <w:sz w:val="20"/>
          <w:szCs w:val="20"/>
        </w:rPr>
        <w:t>, D. (2021). The impact of climate change on agricultural insect pests. </w:t>
      </w:r>
      <w:r w:rsidRPr="001B6D28">
        <w:rPr>
          <w:rFonts w:ascii="Arial" w:eastAsia="Times New Roman" w:hAnsi="Arial" w:cs="Arial"/>
          <w:i/>
          <w:color w:val="000000"/>
          <w:sz w:val="20"/>
          <w:szCs w:val="20"/>
        </w:rPr>
        <w:t>Insects</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12</w:t>
      </w:r>
      <w:r w:rsidRPr="001B6D28">
        <w:rPr>
          <w:rFonts w:ascii="Arial" w:eastAsia="Times New Roman" w:hAnsi="Arial" w:cs="Arial"/>
          <w:color w:val="000000"/>
          <w:sz w:val="20"/>
          <w:szCs w:val="20"/>
        </w:rPr>
        <w:t xml:space="preserve">(5), 440. </w:t>
      </w:r>
      <w:hyperlink r:id="rId41" w:history="1">
        <w:r w:rsidRPr="001B6D28">
          <w:rPr>
            <w:rStyle w:val="Hyperlink"/>
            <w:rFonts w:ascii="Arial" w:eastAsia="Times New Roman" w:hAnsi="Arial" w:cs="Arial"/>
            <w:sz w:val="20"/>
            <w:szCs w:val="20"/>
          </w:rPr>
          <w:t>https://www.mdpi.com/2075-4450/12/5/440</w:t>
        </w:r>
      </w:hyperlink>
      <w:r w:rsidRPr="001B6D28">
        <w:rPr>
          <w:rFonts w:ascii="Arial" w:eastAsia="Times New Roman" w:hAnsi="Arial" w:cs="Arial"/>
          <w:color w:val="000000"/>
          <w:sz w:val="20"/>
          <w:szCs w:val="20"/>
        </w:rPr>
        <w:t xml:space="preserve"> </w:t>
      </w:r>
    </w:p>
    <w:p w14:paraId="233A38C4"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bookmarkStart w:id="2" w:name="_Hlk213432128"/>
      <w:proofErr w:type="spellStart"/>
      <w:r w:rsidRPr="001B6D28">
        <w:rPr>
          <w:rFonts w:ascii="Arial" w:eastAsia="Times New Roman" w:hAnsi="Arial" w:cs="Arial"/>
          <w:color w:val="000000"/>
          <w:sz w:val="20"/>
          <w:szCs w:val="20"/>
        </w:rPr>
        <w:t>Vijai</w:t>
      </w:r>
      <w:proofErr w:type="spellEnd"/>
      <w:r w:rsidRPr="001B6D28">
        <w:rPr>
          <w:rFonts w:ascii="Arial" w:eastAsia="Times New Roman" w:hAnsi="Arial" w:cs="Arial"/>
          <w:color w:val="000000"/>
          <w:sz w:val="20"/>
          <w:szCs w:val="20"/>
        </w:rPr>
        <w:t xml:space="preserve">, C., </w:t>
      </w:r>
      <w:proofErr w:type="spellStart"/>
      <w:r w:rsidRPr="001B6D28">
        <w:rPr>
          <w:rFonts w:ascii="Arial" w:eastAsia="Times New Roman" w:hAnsi="Arial" w:cs="Arial"/>
          <w:color w:val="000000"/>
          <w:sz w:val="20"/>
          <w:szCs w:val="20"/>
        </w:rPr>
        <w:t>Worakamol</w:t>
      </w:r>
      <w:proofErr w:type="spellEnd"/>
      <w:r w:rsidRPr="001B6D28">
        <w:rPr>
          <w:rFonts w:ascii="Arial" w:eastAsia="Times New Roman" w:hAnsi="Arial" w:cs="Arial"/>
          <w:color w:val="000000"/>
          <w:sz w:val="20"/>
          <w:szCs w:val="20"/>
        </w:rPr>
        <w:t xml:space="preserve">, W., &amp; </w:t>
      </w:r>
      <w:proofErr w:type="spellStart"/>
      <w:r w:rsidRPr="001B6D28">
        <w:rPr>
          <w:rFonts w:ascii="Arial" w:eastAsia="Times New Roman" w:hAnsi="Arial" w:cs="Arial"/>
          <w:color w:val="000000"/>
          <w:sz w:val="20"/>
          <w:szCs w:val="20"/>
        </w:rPr>
        <w:t>Elayaraja</w:t>
      </w:r>
      <w:proofErr w:type="spellEnd"/>
      <w:r w:rsidRPr="001B6D28">
        <w:rPr>
          <w:rFonts w:ascii="Arial" w:eastAsia="Times New Roman" w:hAnsi="Arial" w:cs="Arial"/>
          <w:color w:val="000000"/>
          <w:sz w:val="20"/>
          <w:szCs w:val="20"/>
        </w:rPr>
        <w:t>, M. (2023). Climate change and its impact on agriculture. </w:t>
      </w:r>
      <w:r w:rsidRPr="001B6D28">
        <w:rPr>
          <w:rFonts w:ascii="Arial" w:eastAsia="Times New Roman" w:hAnsi="Arial" w:cs="Arial"/>
          <w:i/>
          <w:color w:val="000000"/>
          <w:sz w:val="20"/>
          <w:szCs w:val="20"/>
        </w:rPr>
        <w:t>Int. J. Agric. Sci. Vet. Med</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11</w:t>
      </w:r>
      <w:r w:rsidRPr="001B6D28">
        <w:rPr>
          <w:rFonts w:ascii="Arial" w:eastAsia="Times New Roman" w:hAnsi="Arial" w:cs="Arial"/>
          <w:color w:val="000000"/>
          <w:sz w:val="20"/>
          <w:szCs w:val="20"/>
        </w:rPr>
        <w:t xml:space="preserve">(4). </w:t>
      </w:r>
      <w:hyperlink r:id="rId42" w:history="1">
        <w:r w:rsidRPr="001B6D28">
          <w:rPr>
            <w:rStyle w:val="Hyperlink"/>
            <w:rFonts w:ascii="Arial" w:eastAsia="Times New Roman" w:hAnsi="Arial" w:cs="Arial"/>
            <w:sz w:val="20"/>
            <w:szCs w:val="20"/>
          </w:rPr>
          <w:t>https://www.researchgate.net/publication/375419787_Climate_change_and_its_impact_on_agriculture</w:t>
        </w:r>
      </w:hyperlink>
      <w:r w:rsidRPr="001B6D28">
        <w:rPr>
          <w:rFonts w:ascii="Arial" w:eastAsia="Times New Roman" w:hAnsi="Arial" w:cs="Arial"/>
          <w:color w:val="000000"/>
          <w:sz w:val="20"/>
          <w:szCs w:val="20"/>
        </w:rPr>
        <w:t xml:space="preserve"> </w:t>
      </w:r>
    </w:p>
    <w:p w14:paraId="0BA06A62"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Yadav, P., Jaiswal, D. K., &amp; Sinha, R. K. (2021). Climate change: Impact on agricultural production and sustainable mitigation. In </w:t>
      </w:r>
      <w:r w:rsidRPr="001B6D28">
        <w:rPr>
          <w:rFonts w:ascii="Arial" w:eastAsia="Times New Roman" w:hAnsi="Arial" w:cs="Arial"/>
          <w:i/>
          <w:color w:val="000000"/>
          <w:sz w:val="20"/>
          <w:szCs w:val="20"/>
        </w:rPr>
        <w:t>Global climate change</w:t>
      </w:r>
      <w:r w:rsidRPr="001B6D28">
        <w:rPr>
          <w:rFonts w:ascii="Arial" w:eastAsia="Times New Roman" w:hAnsi="Arial" w:cs="Arial"/>
          <w:color w:val="000000"/>
          <w:sz w:val="20"/>
          <w:szCs w:val="20"/>
        </w:rPr>
        <w:t xml:space="preserve"> (pp. 151-174). Elsevier. </w:t>
      </w:r>
      <w:hyperlink r:id="rId43" w:history="1">
        <w:r w:rsidRPr="001B6D28">
          <w:rPr>
            <w:rStyle w:val="Hyperlink"/>
            <w:rFonts w:ascii="Arial" w:eastAsia="Times New Roman" w:hAnsi="Arial" w:cs="Arial"/>
            <w:sz w:val="20"/>
            <w:szCs w:val="20"/>
          </w:rPr>
          <w:t>https://www.mdpi.com/2073-4395/14/7/1360</w:t>
        </w:r>
      </w:hyperlink>
      <w:r w:rsidRPr="001B6D28">
        <w:rPr>
          <w:rFonts w:ascii="Arial" w:eastAsia="Times New Roman" w:hAnsi="Arial" w:cs="Arial"/>
          <w:color w:val="000000"/>
          <w:sz w:val="20"/>
          <w:szCs w:val="20"/>
        </w:rPr>
        <w:t xml:space="preserve"> </w:t>
      </w:r>
    </w:p>
    <w:p w14:paraId="241DE767"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Zeng, J., Liu, Y., Zhang, H., Liu, J., Jiang, Y., </w:t>
      </w:r>
      <w:proofErr w:type="spellStart"/>
      <w:r w:rsidRPr="001B6D28">
        <w:rPr>
          <w:rFonts w:ascii="Arial" w:eastAsia="Times New Roman" w:hAnsi="Arial" w:cs="Arial"/>
          <w:color w:val="000000"/>
          <w:sz w:val="20"/>
          <w:szCs w:val="20"/>
        </w:rPr>
        <w:t>Wyckhuys</w:t>
      </w:r>
      <w:proofErr w:type="spellEnd"/>
      <w:r w:rsidRPr="001B6D28">
        <w:rPr>
          <w:rFonts w:ascii="Arial" w:eastAsia="Times New Roman" w:hAnsi="Arial" w:cs="Arial"/>
          <w:color w:val="000000"/>
          <w:sz w:val="20"/>
          <w:szCs w:val="20"/>
        </w:rPr>
        <w:t xml:space="preserve">, K. A., &amp; Wu, K. (2020). Global warming modifies long-distance migration of an agricultural insect pest. Journal of Pest Science, 93(2), 569-581. </w:t>
      </w:r>
      <w:hyperlink r:id="rId44" w:history="1">
        <w:r w:rsidRPr="001B6D28">
          <w:rPr>
            <w:rStyle w:val="Hyperlink"/>
            <w:rFonts w:ascii="Arial" w:eastAsia="Times New Roman" w:hAnsi="Arial" w:cs="Arial"/>
            <w:sz w:val="20"/>
            <w:szCs w:val="20"/>
          </w:rPr>
          <w:t>https://www.researchgate.net/publication/338389488_Global_warming_modifies_long-distance_migration_of_an_agricultural_insect_pest</w:t>
        </w:r>
      </w:hyperlink>
      <w:r w:rsidRPr="001B6D28">
        <w:rPr>
          <w:rFonts w:ascii="Arial" w:eastAsia="Times New Roman" w:hAnsi="Arial" w:cs="Arial"/>
          <w:color w:val="000000"/>
          <w:sz w:val="20"/>
          <w:szCs w:val="20"/>
        </w:rPr>
        <w:t xml:space="preserve"> </w:t>
      </w:r>
    </w:p>
    <w:p w14:paraId="2A431DEE"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r w:rsidRPr="001B6D28">
        <w:rPr>
          <w:rFonts w:ascii="Arial" w:eastAsia="Times New Roman" w:hAnsi="Arial" w:cs="Arial"/>
          <w:color w:val="000000"/>
          <w:sz w:val="20"/>
          <w:szCs w:val="20"/>
        </w:rPr>
        <w:t xml:space="preserve">Zhang, Z., Li, Y., Chen, X., Wang, Y., </w:t>
      </w:r>
      <w:proofErr w:type="spellStart"/>
      <w:r w:rsidRPr="001B6D28">
        <w:rPr>
          <w:rFonts w:ascii="Arial" w:eastAsia="Times New Roman" w:hAnsi="Arial" w:cs="Arial"/>
          <w:color w:val="000000"/>
          <w:sz w:val="20"/>
          <w:szCs w:val="20"/>
        </w:rPr>
        <w:t>Niu</w:t>
      </w:r>
      <w:proofErr w:type="spellEnd"/>
      <w:r w:rsidRPr="001B6D28">
        <w:rPr>
          <w:rFonts w:ascii="Arial" w:eastAsia="Times New Roman" w:hAnsi="Arial" w:cs="Arial"/>
          <w:color w:val="000000"/>
          <w:sz w:val="20"/>
          <w:szCs w:val="20"/>
        </w:rPr>
        <w:t xml:space="preserve">, B., Li Liu, D., ... &amp; Meng, Q. (2023). Impact of climate change and planting date shifts on growth and yields of double cropping rice in </w:t>
      </w:r>
      <w:proofErr w:type="spellStart"/>
      <w:r w:rsidRPr="001B6D28">
        <w:rPr>
          <w:rFonts w:ascii="Arial" w:eastAsia="Times New Roman" w:hAnsi="Arial" w:cs="Arial"/>
          <w:color w:val="000000"/>
          <w:sz w:val="20"/>
          <w:szCs w:val="20"/>
        </w:rPr>
        <w:t>southeastern</w:t>
      </w:r>
      <w:proofErr w:type="spellEnd"/>
      <w:r w:rsidRPr="001B6D28">
        <w:rPr>
          <w:rFonts w:ascii="Arial" w:eastAsia="Times New Roman" w:hAnsi="Arial" w:cs="Arial"/>
          <w:color w:val="000000"/>
          <w:sz w:val="20"/>
          <w:szCs w:val="20"/>
        </w:rPr>
        <w:t xml:space="preserve"> China in future. Agricultural Systems, 205, 103581. </w:t>
      </w:r>
      <w:hyperlink r:id="rId45" w:history="1">
        <w:r w:rsidRPr="001B6D28">
          <w:rPr>
            <w:rStyle w:val="Hyperlink"/>
            <w:rFonts w:ascii="Arial" w:eastAsia="Times New Roman" w:hAnsi="Arial" w:cs="Arial"/>
            <w:sz w:val="20"/>
            <w:szCs w:val="20"/>
          </w:rPr>
          <w:t>https://www.researchgate.net/publication/366086481_Impact_of_climate_change_and_plantin</w:t>
        </w:r>
        <w:r w:rsidRPr="001B6D28">
          <w:rPr>
            <w:rStyle w:val="Hyperlink"/>
            <w:rFonts w:ascii="Arial" w:eastAsia="Times New Roman" w:hAnsi="Arial" w:cs="Arial"/>
            <w:sz w:val="20"/>
            <w:szCs w:val="20"/>
          </w:rPr>
          <w:lastRenderedPageBreak/>
          <w:t>g_date_shifts_on_growth_and_yields_of_double_cropping_rice_in_southeastern_China_in_future</w:t>
        </w:r>
      </w:hyperlink>
      <w:r w:rsidRPr="001B6D28">
        <w:rPr>
          <w:rFonts w:ascii="Arial" w:eastAsia="Times New Roman" w:hAnsi="Arial" w:cs="Arial"/>
          <w:color w:val="000000"/>
          <w:sz w:val="20"/>
          <w:szCs w:val="20"/>
        </w:rPr>
        <w:t xml:space="preserve"> </w:t>
      </w:r>
    </w:p>
    <w:p w14:paraId="6BE0002F" w14:textId="77777777" w:rsidR="001B6D28" w:rsidRPr="001B6D28" w:rsidRDefault="001B6D28" w:rsidP="00E03D27">
      <w:pPr>
        <w:numPr>
          <w:ilvl w:val="0"/>
          <w:numId w:val="2"/>
        </w:numPr>
        <w:pBdr>
          <w:top w:val="nil"/>
          <w:left w:val="nil"/>
          <w:bottom w:val="nil"/>
          <w:right w:val="nil"/>
          <w:between w:val="nil"/>
        </w:pBdr>
        <w:spacing w:after="0" w:line="360" w:lineRule="auto"/>
        <w:jc w:val="both"/>
        <w:rPr>
          <w:rFonts w:ascii="Arial" w:eastAsia="Times New Roman" w:hAnsi="Arial" w:cs="Arial"/>
          <w:color w:val="000000"/>
          <w:sz w:val="20"/>
          <w:szCs w:val="20"/>
        </w:rPr>
      </w:pPr>
      <w:proofErr w:type="spellStart"/>
      <w:r w:rsidRPr="001B6D28">
        <w:rPr>
          <w:rFonts w:ascii="Arial" w:eastAsia="Times New Roman" w:hAnsi="Arial" w:cs="Arial"/>
          <w:color w:val="000000"/>
          <w:sz w:val="20"/>
          <w:szCs w:val="20"/>
        </w:rPr>
        <w:t>Zilli</w:t>
      </w:r>
      <w:proofErr w:type="spellEnd"/>
      <w:r w:rsidRPr="001B6D28">
        <w:rPr>
          <w:rFonts w:ascii="Arial" w:eastAsia="Times New Roman" w:hAnsi="Arial" w:cs="Arial"/>
          <w:color w:val="000000"/>
          <w:sz w:val="20"/>
          <w:szCs w:val="20"/>
        </w:rPr>
        <w:t xml:space="preserve">, M., </w:t>
      </w:r>
      <w:proofErr w:type="spellStart"/>
      <w:r w:rsidRPr="001B6D28">
        <w:rPr>
          <w:rFonts w:ascii="Arial" w:eastAsia="Times New Roman" w:hAnsi="Arial" w:cs="Arial"/>
          <w:color w:val="000000"/>
          <w:sz w:val="20"/>
          <w:szCs w:val="20"/>
        </w:rPr>
        <w:t>Scarabello</w:t>
      </w:r>
      <w:proofErr w:type="spellEnd"/>
      <w:r w:rsidRPr="001B6D28">
        <w:rPr>
          <w:rFonts w:ascii="Arial" w:eastAsia="Times New Roman" w:hAnsi="Arial" w:cs="Arial"/>
          <w:color w:val="000000"/>
          <w:sz w:val="20"/>
          <w:szCs w:val="20"/>
        </w:rPr>
        <w:t xml:space="preserve">, M., </w:t>
      </w:r>
      <w:proofErr w:type="spellStart"/>
      <w:r w:rsidRPr="001B6D28">
        <w:rPr>
          <w:rFonts w:ascii="Arial" w:eastAsia="Times New Roman" w:hAnsi="Arial" w:cs="Arial"/>
          <w:color w:val="000000"/>
          <w:sz w:val="20"/>
          <w:szCs w:val="20"/>
        </w:rPr>
        <w:t>Soterroni</w:t>
      </w:r>
      <w:proofErr w:type="spellEnd"/>
      <w:r w:rsidRPr="001B6D28">
        <w:rPr>
          <w:rFonts w:ascii="Arial" w:eastAsia="Times New Roman" w:hAnsi="Arial" w:cs="Arial"/>
          <w:color w:val="000000"/>
          <w:sz w:val="20"/>
          <w:szCs w:val="20"/>
        </w:rPr>
        <w:t xml:space="preserve">, A. C., Valin, H., </w:t>
      </w:r>
      <w:proofErr w:type="spellStart"/>
      <w:r w:rsidRPr="001B6D28">
        <w:rPr>
          <w:rFonts w:ascii="Arial" w:eastAsia="Times New Roman" w:hAnsi="Arial" w:cs="Arial"/>
          <w:color w:val="000000"/>
          <w:sz w:val="20"/>
          <w:szCs w:val="20"/>
        </w:rPr>
        <w:t>Mosnier</w:t>
      </w:r>
      <w:proofErr w:type="spellEnd"/>
      <w:r w:rsidRPr="001B6D28">
        <w:rPr>
          <w:rFonts w:ascii="Arial" w:eastAsia="Times New Roman" w:hAnsi="Arial" w:cs="Arial"/>
          <w:color w:val="000000"/>
          <w:sz w:val="20"/>
          <w:szCs w:val="20"/>
        </w:rPr>
        <w:t xml:space="preserve">, A., </w:t>
      </w:r>
      <w:proofErr w:type="spellStart"/>
      <w:r w:rsidRPr="001B6D28">
        <w:rPr>
          <w:rFonts w:ascii="Arial" w:eastAsia="Times New Roman" w:hAnsi="Arial" w:cs="Arial"/>
          <w:color w:val="000000"/>
          <w:sz w:val="20"/>
          <w:szCs w:val="20"/>
        </w:rPr>
        <w:t>Leclère</w:t>
      </w:r>
      <w:proofErr w:type="spellEnd"/>
      <w:r w:rsidRPr="001B6D28">
        <w:rPr>
          <w:rFonts w:ascii="Arial" w:eastAsia="Times New Roman" w:hAnsi="Arial" w:cs="Arial"/>
          <w:color w:val="000000"/>
          <w:sz w:val="20"/>
          <w:szCs w:val="20"/>
        </w:rPr>
        <w:t>, D., ... &amp; Ramos, F. M. (2020). The impact of climate change on Brazil's agriculture. </w:t>
      </w:r>
      <w:r w:rsidRPr="001B6D28">
        <w:rPr>
          <w:rFonts w:ascii="Arial" w:eastAsia="Times New Roman" w:hAnsi="Arial" w:cs="Arial"/>
          <w:i/>
          <w:color w:val="000000"/>
          <w:sz w:val="20"/>
          <w:szCs w:val="20"/>
        </w:rPr>
        <w:t>Science of the Total Environment</w:t>
      </w:r>
      <w:r w:rsidRPr="001B6D28">
        <w:rPr>
          <w:rFonts w:ascii="Arial" w:eastAsia="Times New Roman" w:hAnsi="Arial" w:cs="Arial"/>
          <w:color w:val="000000"/>
          <w:sz w:val="20"/>
          <w:szCs w:val="20"/>
        </w:rPr>
        <w:t>, </w:t>
      </w:r>
      <w:r w:rsidRPr="001B6D28">
        <w:rPr>
          <w:rFonts w:ascii="Arial" w:eastAsia="Times New Roman" w:hAnsi="Arial" w:cs="Arial"/>
          <w:i/>
          <w:color w:val="000000"/>
          <w:sz w:val="20"/>
          <w:szCs w:val="20"/>
        </w:rPr>
        <w:t>740</w:t>
      </w:r>
      <w:r w:rsidRPr="001B6D28">
        <w:rPr>
          <w:rFonts w:ascii="Arial" w:eastAsia="Times New Roman" w:hAnsi="Arial" w:cs="Arial"/>
          <w:color w:val="000000"/>
          <w:sz w:val="20"/>
          <w:szCs w:val="20"/>
        </w:rPr>
        <w:t xml:space="preserve">, 139384. </w:t>
      </w:r>
      <w:hyperlink r:id="rId46" w:history="1">
        <w:r w:rsidRPr="001B6D28">
          <w:rPr>
            <w:rStyle w:val="Hyperlink"/>
            <w:rFonts w:ascii="Arial" w:eastAsia="Times New Roman" w:hAnsi="Arial" w:cs="Arial"/>
            <w:sz w:val="20"/>
            <w:szCs w:val="20"/>
          </w:rPr>
          <w:t>https://pubmed.ncbi.nlm.nih.gov/32562983/</w:t>
        </w:r>
      </w:hyperlink>
      <w:r w:rsidRPr="001B6D28">
        <w:rPr>
          <w:rFonts w:ascii="Arial" w:eastAsia="Times New Roman" w:hAnsi="Arial" w:cs="Arial"/>
          <w:color w:val="000000"/>
          <w:sz w:val="20"/>
          <w:szCs w:val="20"/>
        </w:rPr>
        <w:t xml:space="preserve"> </w:t>
      </w:r>
    </w:p>
    <w:bookmarkEnd w:id="0"/>
    <w:bookmarkEnd w:id="2"/>
    <w:p w14:paraId="142981E1" w14:textId="77777777" w:rsidR="0056148E" w:rsidRPr="001B6D28" w:rsidRDefault="0056148E" w:rsidP="00E03D27">
      <w:pPr>
        <w:pBdr>
          <w:top w:val="nil"/>
          <w:left w:val="nil"/>
          <w:bottom w:val="nil"/>
          <w:right w:val="nil"/>
          <w:between w:val="nil"/>
        </w:pBdr>
        <w:spacing w:after="0" w:line="360" w:lineRule="auto"/>
        <w:jc w:val="both"/>
        <w:rPr>
          <w:rFonts w:ascii="Arial" w:eastAsia="Times New Roman" w:hAnsi="Arial" w:cs="Arial"/>
          <w:color w:val="000000"/>
          <w:sz w:val="20"/>
          <w:szCs w:val="20"/>
        </w:rPr>
      </w:pPr>
    </w:p>
    <w:sectPr w:rsidR="0056148E" w:rsidRPr="001B6D28">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16D90" w14:textId="77777777" w:rsidR="00244EAB" w:rsidRDefault="00244EAB" w:rsidP="00507526">
      <w:pPr>
        <w:spacing w:after="0" w:line="240" w:lineRule="auto"/>
      </w:pPr>
      <w:r>
        <w:separator/>
      </w:r>
    </w:p>
  </w:endnote>
  <w:endnote w:type="continuationSeparator" w:id="0">
    <w:p w14:paraId="38B17A37" w14:textId="77777777" w:rsidR="00244EAB" w:rsidRDefault="00244EAB" w:rsidP="0050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92FD" w14:textId="77777777" w:rsidR="00507526" w:rsidRDefault="00507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36C8E" w14:textId="77777777" w:rsidR="00507526" w:rsidRDefault="00507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E869" w14:textId="77777777" w:rsidR="00507526" w:rsidRDefault="0050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B3FBB" w14:textId="77777777" w:rsidR="00244EAB" w:rsidRDefault="00244EAB" w:rsidP="00507526">
      <w:pPr>
        <w:spacing w:after="0" w:line="240" w:lineRule="auto"/>
      </w:pPr>
      <w:r>
        <w:separator/>
      </w:r>
    </w:p>
  </w:footnote>
  <w:footnote w:type="continuationSeparator" w:id="0">
    <w:p w14:paraId="7E27869A" w14:textId="77777777" w:rsidR="00244EAB" w:rsidRDefault="00244EAB" w:rsidP="00507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ABC4" w14:textId="38D73D6E" w:rsidR="00507526" w:rsidRDefault="00244EAB">
    <w:pPr>
      <w:pStyle w:val="Header"/>
    </w:pPr>
    <w:r>
      <w:rPr>
        <w:noProof/>
      </w:rPr>
      <w:pict w14:anchorId="520C3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84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95287" w14:textId="43181111" w:rsidR="00507526" w:rsidRDefault="00244EAB">
    <w:pPr>
      <w:pStyle w:val="Header"/>
    </w:pPr>
    <w:r>
      <w:rPr>
        <w:noProof/>
      </w:rPr>
      <w:pict w14:anchorId="22557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84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B9210" w14:textId="3BF0B337" w:rsidR="00507526" w:rsidRDefault="00244EAB">
    <w:pPr>
      <w:pStyle w:val="Header"/>
    </w:pPr>
    <w:r>
      <w:rPr>
        <w:noProof/>
      </w:rPr>
      <w:pict w14:anchorId="76628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84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B40FF"/>
    <w:multiLevelType w:val="hybridMultilevel"/>
    <w:tmpl w:val="F1640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4D8732E"/>
    <w:multiLevelType w:val="multilevel"/>
    <w:tmpl w:val="045A730A"/>
    <w:lvl w:ilvl="0">
      <w:start w:val="6"/>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5146D2E"/>
    <w:multiLevelType w:val="multilevel"/>
    <w:tmpl w:val="8CDA1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136"/>
    <w:rsid w:val="00003844"/>
    <w:rsid w:val="000148B8"/>
    <w:rsid w:val="00073847"/>
    <w:rsid w:val="000A175D"/>
    <w:rsid w:val="000A2E74"/>
    <w:rsid w:val="000C1665"/>
    <w:rsid w:val="000E0DB7"/>
    <w:rsid w:val="001665C0"/>
    <w:rsid w:val="00174632"/>
    <w:rsid w:val="001A5B28"/>
    <w:rsid w:val="001B6D28"/>
    <w:rsid w:val="00204521"/>
    <w:rsid w:val="00244EAB"/>
    <w:rsid w:val="00250FD1"/>
    <w:rsid w:val="00260EBB"/>
    <w:rsid w:val="00291769"/>
    <w:rsid w:val="002A3136"/>
    <w:rsid w:val="003B6F39"/>
    <w:rsid w:val="003E49EA"/>
    <w:rsid w:val="003E56C3"/>
    <w:rsid w:val="00404123"/>
    <w:rsid w:val="00496101"/>
    <w:rsid w:val="004E4F87"/>
    <w:rsid w:val="00505DEE"/>
    <w:rsid w:val="00507526"/>
    <w:rsid w:val="0052165C"/>
    <w:rsid w:val="0056148E"/>
    <w:rsid w:val="005B527F"/>
    <w:rsid w:val="005C0E27"/>
    <w:rsid w:val="005E525A"/>
    <w:rsid w:val="00611AFD"/>
    <w:rsid w:val="006340AB"/>
    <w:rsid w:val="006519E8"/>
    <w:rsid w:val="00695879"/>
    <w:rsid w:val="00696695"/>
    <w:rsid w:val="00696B8F"/>
    <w:rsid w:val="006F44ED"/>
    <w:rsid w:val="00747A16"/>
    <w:rsid w:val="00751CDD"/>
    <w:rsid w:val="00793FD5"/>
    <w:rsid w:val="007C2836"/>
    <w:rsid w:val="007F2880"/>
    <w:rsid w:val="0084116B"/>
    <w:rsid w:val="00863E62"/>
    <w:rsid w:val="008647CF"/>
    <w:rsid w:val="00922376"/>
    <w:rsid w:val="009279DD"/>
    <w:rsid w:val="00964F5E"/>
    <w:rsid w:val="00976608"/>
    <w:rsid w:val="009860A9"/>
    <w:rsid w:val="00A4579F"/>
    <w:rsid w:val="00A53B37"/>
    <w:rsid w:val="00A848F3"/>
    <w:rsid w:val="00A86E67"/>
    <w:rsid w:val="00B510DC"/>
    <w:rsid w:val="00B51589"/>
    <w:rsid w:val="00B60A15"/>
    <w:rsid w:val="00B7438F"/>
    <w:rsid w:val="00BF1720"/>
    <w:rsid w:val="00C4014A"/>
    <w:rsid w:val="00C4091B"/>
    <w:rsid w:val="00C60EAB"/>
    <w:rsid w:val="00D16F80"/>
    <w:rsid w:val="00D224FF"/>
    <w:rsid w:val="00E03D27"/>
    <w:rsid w:val="00E11403"/>
    <w:rsid w:val="00E41532"/>
    <w:rsid w:val="00E44C2D"/>
    <w:rsid w:val="00E708F6"/>
    <w:rsid w:val="00E76F30"/>
    <w:rsid w:val="00E90EA7"/>
    <w:rsid w:val="00E92CC7"/>
    <w:rsid w:val="00E96E26"/>
    <w:rsid w:val="00F53241"/>
    <w:rsid w:val="00F8159A"/>
    <w:rsid w:val="00F95BFF"/>
    <w:rsid w:val="00FA2567"/>
    <w:rsid w:val="00FE1485"/>
    <w:rsid w:val="00FF22B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694C5"/>
  <w15:docId w15:val="{1BD172B9-8257-44D3-BE5A-6AEC6266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IN" w:eastAsia="en-IN" w:bidi="ta-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76F30"/>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rFonts w:ascii="Play" w:eastAsia="Play" w:hAnsi="Play" w:cs="Play"/>
      <w:sz w:val="56"/>
      <w:szCs w:val="56"/>
    </w:rPr>
  </w:style>
  <w:style w:type="paragraph" w:styleId="Subtitle">
    <w:name w:val="Subtitle"/>
    <w:basedOn w:val="Normal"/>
    <w:next w:val="Normal"/>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1665C0"/>
    <w:pPr>
      <w:ind w:left="720"/>
      <w:contextualSpacing/>
    </w:pPr>
  </w:style>
  <w:style w:type="character" w:styleId="Hyperlink">
    <w:name w:val="Hyperlink"/>
    <w:basedOn w:val="DefaultParagraphFont"/>
    <w:uiPriority w:val="99"/>
    <w:unhideWhenUsed/>
    <w:rsid w:val="00696B8F"/>
    <w:rPr>
      <w:color w:val="0000FF" w:themeColor="hyperlink"/>
      <w:u w:val="single"/>
    </w:rPr>
  </w:style>
  <w:style w:type="character" w:styleId="UnresolvedMention">
    <w:name w:val="Unresolved Mention"/>
    <w:basedOn w:val="DefaultParagraphFont"/>
    <w:uiPriority w:val="99"/>
    <w:semiHidden/>
    <w:unhideWhenUsed/>
    <w:rsid w:val="00696B8F"/>
    <w:rPr>
      <w:color w:val="605E5C"/>
      <w:shd w:val="clear" w:color="auto" w:fill="E1DFDD"/>
    </w:rPr>
  </w:style>
  <w:style w:type="table" w:styleId="TableGrid">
    <w:name w:val="Table Grid"/>
    <w:basedOn w:val="TableNormal"/>
    <w:uiPriority w:val="39"/>
    <w:rsid w:val="00E7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64F5E"/>
    <w:rPr>
      <w:color w:val="0F4761"/>
      <w:sz w:val="28"/>
      <w:szCs w:val="28"/>
    </w:rPr>
  </w:style>
  <w:style w:type="character" w:customStyle="1" w:styleId="Heading4Char">
    <w:name w:val="Heading 4 Char"/>
    <w:basedOn w:val="DefaultParagraphFont"/>
    <w:link w:val="Heading4"/>
    <w:rsid w:val="00964F5E"/>
    <w:rPr>
      <w:i/>
      <w:color w:val="0F4761"/>
    </w:rPr>
  </w:style>
  <w:style w:type="paragraph" w:styleId="Header">
    <w:name w:val="header"/>
    <w:basedOn w:val="Normal"/>
    <w:link w:val="HeaderChar"/>
    <w:uiPriority w:val="99"/>
    <w:unhideWhenUsed/>
    <w:rsid w:val="00507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526"/>
  </w:style>
  <w:style w:type="paragraph" w:styleId="Footer">
    <w:name w:val="footer"/>
    <w:basedOn w:val="Normal"/>
    <w:link w:val="FooterChar"/>
    <w:uiPriority w:val="99"/>
    <w:unhideWhenUsed/>
    <w:rsid w:val="00507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370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30565907_Agriculture_in_the_Era_of_Climate_Change_Consequences_and_Effects" TargetMode="External"/><Relationship Id="rId18" Type="http://schemas.openxmlformats.org/officeDocument/2006/relationships/hyperlink" Target="https://journalijecc.com/index.php/IJECC/article/view/4899" TargetMode="External"/><Relationship Id="rId26" Type="http://schemas.openxmlformats.org/officeDocument/2006/relationships/hyperlink" Target="https://www.mdpi.com/2071-1050/13/3/1318" TargetMode="External"/><Relationship Id="rId39" Type="http://schemas.openxmlformats.org/officeDocument/2006/relationships/hyperlink" Target="https://link.springer.com/article/10.1007/s43994-024-00177-3" TargetMode="External"/><Relationship Id="rId21" Type="http://schemas.openxmlformats.org/officeDocument/2006/relationships/hyperlink" Target="https://www.researchgate.net/publication/392798452_Impacts_of_climate_change_on_global_agriculture_accounting_for_adaptation" TargetMode="External"/><Relationship Id="rId34" Type="http://schemas.openxmlformats.org/officeDocument/2006/relationships/hyperlink" Target="https://iopscience.iop.org/article/10.1088/1748-9326/ab17fb" TargetMode="External"/><Relationship Id="rId42" Type="http://schemas.openxmlformats.org/officeDocument/2006/relationships/hyperlink" Target="https://www.researchgate.net/publication/375419787_Climate_change_and_its_impact_on_agriculture"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354697650_Economic_effects_of_climate_change_on_global_agricultural_production" TargetMode="External"/><Relationship Id="rId29" Type="http://schemas.openxmlformats.org/officeDocument/2006/relationships/hyperlink" Target="https://www.frontiersin.org/journals/plant-science/articles/10.3389/fpls.2016.01419/full" TargetMode="External"/><Relationship Id="rId11" Type="http://schemas.openxmlformats.org/officeDocument/2006/relationships/hyperlink" Target="https://www.econjournals.com/index.php/ijeep/article/view/8859" TargetMode="External"/><Relationship Id="rId24" Type="http://schemas.openxmlformats.org/officeDocument/2006/relationships/hyperlink" Target="https://journal.environcj.in/index.php/ecj/article/view/2450" TargetMode="External"/><Relationship Id="rId32" Type="http://schemas.openxmlformats.org/officeDocument/2006/relationships/hyperlink" Target="https://www.nature.com/articles/s41599-018-0164-y" TargetMode="External"/><Relationship Id="rId37" Type="http://schemas.openxmlformats.org/officeDocument/2006/relationships/hyperlink" Target="https://pubmed.ncbi.nlm.nih.gov/33154611/" TargetMode="External"/><Relationship Id="rId40" Type="http://schemas.openxmlformats.org/officeDocument/2006/relationships/hyperlink" Target="https://www.researchgate.net/publication/337688048_Effects_of_Climate_Change_in_Agricultural_Insect_Pest" TargetMode="External"/><Relationship Id="rId45" Type="http://schemas.openxmlformats.org/officeDocument/2006/relationships/hyperlink" Target="https://www.researchgate.net/publication/366086481_Impact_of_climate_change_and_planting_date_shifts_on_growth_and_yields_of_double_cropping_rice_in_southeastern_China_in_futur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urnalijecc.com/index.php/IJECC/article/view/2729" TargetMode="External"/><Relationship Id="rId19" Type="http://schemas.openxmlformats.org/officeDocument/2006/relationships/hyperlink" Target="https://www.frontiersin.org/journals/plant-science/articles/10.3389/fpls.2022.925548/full" TargetMode="External"/><Relationship Id="rId31" Type="http://schemas.openxmlformats.org/officeDocument/2006/relationships/hyperlink" Target="https://www.researchgate.net/publication/350175268_Potential_impacts_of_climate_change_on_agriculture_-_A_review" TargetMode="External"/><Relationship Id="rId44" Type="http://schemas.openxmlformats.org/officeDocument/2006/relationships/hyperlink" Target="https://www.researchgate.net/publication/338389488_Global_warming_modifies_long-distance_migration_of_an_agricultural_insect_pest"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researchgate.net/publication/370916700_Climate_Change_Impact_Agriculture_and_Society_An_Overview" TargetMode="External"/><Relationship Id="rId14" Type="http://schemas.openxmlformats.org/officeDocument/2006/relationships/hyperlink" Target="https://www.researchgate.net/publication/345753895_Impact_of_Climate_Change_on_Agriculture_Evidence_and_Predictions" TargetMode="External"/><Relationship Id="rId22" Type="http://schemas.openxmlformats.org/officeDocument/2006/relationships/hyperlink" Target="https://pubmed.ncbi.nlm.nih.gov/39181988/" TargetMode="External"/><Relationship Id="rId27" Type="http://schemas.openxmlformats.org/officeDocument/2006/relationships/hyperlink" Target="https://www.researchgate.net/publication/387096019_The_Impact_of_Climate_Change_on_the_Environment_Water_Resources_and_Agriculture_A_Comprehensive_Review" TargetMode="External"/><Relationship Id="rId30" Type="http://schemas.openxmlformats.org/officeDocument/2006/relationships/hyperlink" Target="https://agricultureandfoodsecurity.biomedcentral.com/articles/10.1186/s40066-021-00318-5" TargetMode="External"/><Relationship Id="rId35" Type="http://schemas.openxmlformats.org/officeDocument/2006/relationships/hyperlink" Target="https://link.springer.com/article/10.1007/s11356-022-19718-6" TargetMode="External"/><Relationship Id="rId43" Type="http://schemas.openxmlformats.org/officeDocument/2006/relationships/hyperlink" Target="https://www.mdpi.com/2073-4395/14/7/1360" TargetMode="External"/><Relationship Id="rId48" Type="http://schemas.openxmlformats.org/officeDocument/2006/relationships/header" Target="header2.xml"/><Relationship Id="rId8" Type="http://schemas.openxmlformats.org/officeDocument/2006/relationships/hyperlink" Target="https://www.researchgate.net/publication/384643689_Effects_of_Human_Activities_on_Climate_Change_A_Narrative_Review"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journalijecc.com/index.php/IJECC/article/view/4154" TargetMode="External"/><Relationship Id="rId17" Type="http://schemas.openxmlformats.org/officeDocument/2006/relationships/hyperlink" Target="https://pubs.iscience.in/journal/index.php/ijss/article/view/1120" TargetMode="External"/><Relationship Id="rId25" Type="http://schemas.openxmlformats.org/officeDocument/2006/relationships/hyperlink" Target="https://sjar.revistas.csic.es/index.php/sjar/article/view/17742" TargetMode="External"/><Relationship Id="rId33" Type="http://schemas.openxmlformats.org/officeDocument/2006/relationships/hyperlink" Target="https://journalijecc.com/index.php/IJECC/article/view/4123" TargetMode="External"/><Relationship Id="rId38" Type="http://schemas.openxmlformats.org/officeDocument/2006/relationships/hyperlink" Target="https://www.researchgate.net/publication/341031087_Global_Warming_-Causes_Impacts_and_Mitigation_Strategies_in_Agriculture" TargetMode="External"/><Relationship Id="rId46" Type="http://schemas.openxmlformats.org/officeDocument/2006/relationships/hyperlink" Target="https://pubmed.ncbi.nlm.nih.gov/32562983/" TargetMode="External"/><Relationship Id="rId20" Type="http://schemas.openxmlformats.org/officeDocument/2006/relationships/hyperlink" Target="https://www.researchgate.net/publication/338619394_Agricultural_Development_and_Land-Use_Change_in_India_A_Scenario_Analysis_of_Trade-Offs_Between_UN_Sustainable_Development_Goals_SDGs" TargetMode="External"/><Relationship Id="rId41" Type="http://schemas.openxmlformats.org/officeDocument/2006/relationships/hyperlink" Target="https://www.mdpi.com/2075-4450/12/5/44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dpi.com/2073-4395/13/1/162" TargetMode="External"/><Relationship Id="rId23" Type="http://schemas.openxmlformats.org/officeDocument/2006/relationships/hyperlink" Target="https://link.springer.com/article/10.1007/s10668-020-00825-8" TargetMode="External"/><Relationship Id="rId28" Type="http://schemas.openxmlformats.org/officeDocument/2006/relationships/hyperlink" Target="https://www.researchgate.net/publication/355076203_Impacts_of_climate_change_on_human_health_and_agriculture_in_recent_years" TargetMode="External"/><Relationship Id="rId36" Type="http://schemas.openxmlformats.org/officeDocument/2006/relationships/hyperlink" Target="https://www.nature.com/articles/s41467-020-18725-w"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6063-0C16-4F58-93AA-51B3D345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14</Pages>
  <Words>6496</Words>
  <Characters>37029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1158</cp:lastModifiedBy>
  <cp:revision>27</cp:revision>
  <dcterms:created xsi:type="dcterms:W3CDTF">2025-11-03T06:04:00Z</dcterms:created>
  <dcterms:modified xsi:type="dcterms:W3CDTF">2025-11-12T07:32:00Z</dcterms:modified>
</cp:coreProperties>
</file>