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1EAED" w14:textId="6FFDB925" w:rsidR="001A3B52" w:rsidRPr="00772FED" w:rsidRDefault="008B1888" w:rsidP="00772FED">
      <w:pPr>
        <w:spacing w:line="240" w:lineRule="auto"/>
        <w:jc w:val="center"/>
        <w:rPr>
          <w:rFonts w:ascii="Times New Roman" w:hAnsi="Times New Roman" w:cs="Times New Roman"/>
          <w:b/>
          <w:bCs/>
          <w:sz w:val="24"/>
          <w:szCs w:val="24"/>
        </w:rPr>
      </w:pPr>
      <w:r w:rsidRPr="00403F55">
        <w:rPr>
          <w:rFonts w:ascii="Times New Roman" w:hAnsi="Times New Roman" w:cs="Times New Roman"/>
          <w:b/>
          <w:bCs/>
          <w:sz w:val="24"/>
          <w:szCs w:val="24"/>
          <w:highlight w:val="green"/>
        </w:rPr>
        <w:t>Hand Muscle Response to Diverse Tailoring Scissor Types: A Biomechanical and EMG Assessment</w:t>
      </w:r>
    </w:p>
    <w:p w14:paraId="2D3789E8" w14:textId="0DDB3E11" w:rsidR="00611125" w:rsidRDefault="00611125" w:rsidP="00611125">
      <w:pPr>
        <w:spacing w:line="240" w:lineRule="auto"/>
        <w:jc w:val="both"/>
        <w:rPr>
          <w:rFonts w:ascii="Times New Roman" w:hAnsi="Times New Roman" w:cs="Times New Roman"/>
          <w:sz w:val="24"/>
          <w:szCs w:val="24"/>
          <w:lang w:val="en-GB"/>
        </w:rPr>
      </w:pPr>
    </w:p>
    <w:p w14:paraId="2EE8C32E" w14:textId="77777777" w:rsidR="00057EF9" w:rsidRPr="00772FED" w:rsidRDefault="00057EF9" w:rsidP="00611125">
      <w:pPr>
        <w:spacing w:line="240" w:lineRule="auto"/>
        <w:jc w:val="both"/>
        <w:rPr>
          <w:rFonts w:ascii="Times New Roman" w:hAnsi="Times New Roman" w:cs="Times New Roman"/>
          <w:b/>
          <w:sz w:val="24"/>
          <w:szCs w:val="24"/>
        </w:rPr>
      </w:pPr>
    </w:p>
    <w:p w14:paraId="46B24F90" w14:textId="77777777"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b/>
          <w:sz w:val="24"/>
          <w:szCs w:val="24"/>
        </w:rPr>
        <w:t>ABSTRACT</w:t>
      </w:r>
      <w:r w:rsidRPr="00772FED">
        <w:rPr>
          <w:rFonts w:ascii="Times New Roman" w:hAnsi="Times New Roman" w:cs="Times New Roman"/>
          <w:sz w:val="24"/>
          <w:szCs w:val="24"/>
        </w:rPr>
        <w:t xml:space="preserve">      </w:t>
      </w:r>
    </w:p>
    <w:p w14:paraId="40C942C1" w14:textId="75D87F17" w:rsidR="000F6D01" w:rsidRPr="00C46B25" w:rsidRDefault="00611125" w:rsidP="000F6D01">
      <w:pPr>
        <w:rPr>
          <w:rFonts w:ascii="Times New Roman" w:hAnsi="Times New Roman" w:cs="Times New Roman"/>
          <w:sz w:val="24"/>
          <w:szCs w:val="24"/>
        </w:rPr>
      </w:pPr>
      <w:r w:rsidRPr="00C46B25">
        <w:rPr>
          <w:rFonts w:ascii="Times New Roman" w:hAnsi="Times New Roman" w:cs="Times New Roman"/>
          <w:sz w:val="24"/>
          <w:szCs w:val="24"/>
        </w:rPr>
        <w:t xml:space="preserve">The habitual usage of Manual Fabric Scissors (MFS) causes traumatic hand injuries in a large population of less represented workers in informal work-system. However, there is dearth of information on the biomechanical stresses of the fingers attributable to usage of Straight-cut MFS. Therefore, simulated field observations were explored for better understanding of hand muscular response of habitual MFS users. Surface Electromyography was used for collecting data on </w:t>
      </w:r>
      <w:r w:rsidR="00645C80" w:rsidRPr="00C46B25">
        <w:rPr>
          <w:rFonts w:ascii="Times New Roman" w:hAnsi="Times New Roman" w:cs="Times New Roman"/>
          <w:sz w:val="24"/>
          <w:szCs w:val="24"/>
          <w:highlight w:val="green"/>
        </w:rPr>
        <w:t xml:space="preserve">some </w:t>
      </w:r>
      <w:r w:rsidRPr="00C46B25">
        <w:rPr>
          <w:rFonts w:ascii="Times New Roman" w:hAnsi="Times New Roman" w:cs="Times New Roman"/>
          <w:sz w:val="24"/>
          <w:szCs w:val="24"/>
          <w:highlight w:val="green"/>
        </w:rPr>
        <w:t xml:space="preserve">four hand muscles from </w:t>
      </w:r>
      <w:r w:rsidR="00645C80" w:rsidRPr="00C46B25">
        <w:rPr>
          <w:rFonts w:ascii="Times New Roman" w:hAnsi="Times New Roman" w:cs="Times New Roman"/>
          <w:sz w:val="24"/>
          <w:szCs w:val="24"/>
          <w:highlight w:val="green"/>
        </w:rPr>
        <w:t xml:space="preserve">a convenient sample size of </w:t>
      </w:r>
      <w:r w:rsidRPr="00C46B25">
        <w:rPr>
          <w:rFonts w:ascii="Times New Roman" w:hAnsi="Times New Roman" w:cs="Times New Roman"/>
          <w:sz w:val="24"/>
          <w:szCs w:val="24"/>
          <w:highlight w:val="green"/>
        </w:rPr>
        <w:t xml:space="preserve">twenty-four participants. Data was also collected for </w:t>
      </w:r>
      <w:r w:rsidR="00645C80" w:rsidRPr="00C46B25">
        <w:rPr>
          <w:rFonts w:ascii="Times New Roman" w:hAnsi="Times New Roman" w:cs="Times New Roman"/>
          <w:sz w:val="24"/>
          <w:szCs w:val="24"/>
          <w:highlight w:val="green"/>
        </w:rPr>
        <w:t xml:space="preserve">the </w:t>
      </w:r>
      <w:r w:rsidR="00731AC7" w:rsidRPr="00C46B25">
        <w:rPr>
          <w:rFonts w:ascii="Times New Roman" w:hAnsi="Times New Roman" w:cs="Times New Roman"/>
          <w:sz w:val="24"/>
          <w:szCs w:val="24"/>
          <w:highlight w:val="green"/>
        </w:rPr>
        <w:t xml:space="preserve">four </w:t>
      </w:r>
      <w:r w:rsidRPr="00C46B25">
        <w:rPr>
          <w:rFonts w:ascii="Times New Roman" w:hAnsi="Times New Roman" w:cs="Times New Roman"/>
          <w:sz w:val="24"/>
          <w:szCs w:val="24"/>
          <w:highlight w:val="green"/>
        </w:rPr>
        <w:t>different scissors designs</w:t>
      </w:r>
      <w:r w:rsidR="00BB4A7F" w:rsidRPr="00C46B25">
        <w:rPr>
          <w:rFonts w:ascii="Times New Roman" w:hAnsi="Times New Roman" w:cs="Times New Roman"/>
          <w:sz w:val="24"/>
          <w:szCs w:val="24"/>
        </w:rPr>
        <w:t xml:space="preserve"> </w:t>
      </w:r>
      <w:r w:rsidR="00BB4A7F" w:rsidRPr="00C46B25">
        <w:rPr>
          <w:rFonts w:ascii="Times New Roman" w:hAnsi="Times New Roman" w:cs="Times New Roman"/>
          <w:sz w:val="24"/>
          <w:szCs w:val="24"/>
          <w:highlight w:val="green"/>
        </w:rPr>
        <w:t>used in the twenty</w:t>
      </w:r>
      <w:r w:rsidR="00645C80" w:rsidRPr="00C46B25">
        <w:rPr>
          <w:rFonts w:ascii="Times New Roman" w:hAnsi="Times New Roman" w:cs="Times New Roman"/>
          <w:sz w:val="24"/>
          <w:szCs w:val="24"/>
          <w:highlight w:val="green"/>
        </w:rPr>
        <w:t>-</w:t>
      </w:r>
      <w:r w:rsidR="00BB4A7F" w:rsidRPr="00C46B25">
        <w:rPr>
          <w:rFonts w:ascii="Times New Roman" w:hAnsi="Times New Roman" w:cs="Times New Roman"/>
          <w:sz w:val="24"/>
          <w:szCs w:val="24"/>
          <w:highlight w:val="green"/>
        </w:rPr>
        <w:t xml:space="preserve">four different tasks </w:t>
      </w:r>
      <w:r w:rsidR="00731AC7" w:rsidRPr="00C46B25">
        <w:rPr>
          <w:rFonts w:ascii="Times New Roman" w:hAnsi="Times New Roman" w:cs="Times New Roman"/>
          <w:sz w:val="24"/>
          <w:szCs w:val="24"/>
          <w:highlight w:val="green"/>
        </w:rPr>
        <w:t>p</w:t>
      </w:r>
      <w:r w:rsidR="00645C80" w:rsidRPr="00C46B25">
        <w:rPr>
          <w:rFonts w:ascii="Times New Roman" w:hAnsi="Times New Roman" w:cs="Times New Roman"/>
          <w:sz w:val="24"/>
          <w:szCs w:val="24"/>
          <w:highlight w:val="green"/>
        </w:rPr>
        <w:t xml:space="preserve">erformed </w:t>
      </w:r>
      <w:r w:rsidR="00BB4A7F" w:rsidRPr="00C46B25">
        <w:rPr>
          <w:rFonts w:ascii="Times New Roman" w:hAnsi="Times New Roman" w:cs="Times New Roman"/>
          <w:sz w:val="24"/>
          <w:szCs w:val="24"/>
          <w:highlight w:val="green"/>
        </w:rPr>
        <w:t>by each participant</w:t>
      </w:r>
      <w:r w:rsidRPr="00C46B25">
        <w:rPr>
          <w:rFonts w:ascii="Times New Roman" w:hAnsi="Times New Roman" w:cs="Times New Roman"/>
          <w:sz w:val="24"/>
          <w:szCs w:val="24"/>
        </w:rPr>
        <w:t>. The participants (</w:t>
      </w:r>
      <w:bookmarkStart w:id="0" w:name="_Hlk197605642"/>
      <w:r w:rsidRPr="00C46B25">
        <w:rPr>
          <w:rFonts w:ascii="Times New Roman" w:hAnsi="Times New Roman" w:cs="Times New Roman"/>
          <w:sz w:val="24"/>
          <w:szCs w:val="24"/>
        </w:rPr>
        <w:t>age 25.58 ±3.62years; height 167.88 ±9.13cm; weight 74.25 ±17.14 kg</w:t>
      </w:r>
      <w:bookmarkEnd w:id="0"/>
      <w:r w:rsidRPr="00C46B25">
        <w:rPr>
          <w:rFonts w:ascii="Times New Roman" w:hAnsi="Times New Roman" w:cs="Times New Roman"/>
          <w:sz w:val="24"/>
          <w:szCs w:val="24"/>
        </w:rPr>
        <w:t>) performed randomized twenty-four cutting tasks of four scissors designs (S</w:t>
      </w:r>
      <w:r w:rsidRPr="00C46B25">
        <w:rPr>
          <w:rFonts w:ascii="Times New Roman" w:hAnsi="Times New Roman" w:cs="Times New Roman"/>
          <w:sz w:val="24"/>
          <w:szCs w:val="24"/>
          <w:vertAlign w:val="subscript"/>
        </w:rPr>
        <w:t>1</w:t>
      </w:r>
      <w:r w:rsidRPr="00C46B25">
        <w:rPr>
          <w:rFonts w:ascii="Times New Roman" w:hAnsi="Times New Roman" w:cs="Times New Roman"/>
          <w:sz w:val="24"/>
          <w:szCs w:val="24"/>
        </w:rPr>
        <w:t>-S</w:t>
      </w:r>
      <w:r w:rsidRPr="00C46B25">
        <w:rPr>
          <w:rFonts w:ascii="Times New Roman" w:hAnsi="Times New Roman" w:cs="Times New Roman"/>
          <w:sz w:val="24"/>
          <w:szCs w:val="24"/>
          <w:vertAlign w:val="subscript"/>
        </w:rPr>
        <w:t>4</w:t>
      </w:r>
      <w:r w:rsidRPr="00C46B25">
        <w:rPr>
          <w:rFonts w:ascii="Times New Roman" w:hAnsi="Times New Roman" w:cs="Times New Roman"/>
          <w:sz w:val="24"/>
          <w:szCs w:val="24"/>
        </w:rPr>
        <w:t>), three table heights (H</w:t>
      </w:r>
      <w:r w:rsidRPr="00C46B25">
        <w:rPr>
          <w:rFonts w:ascii="Times New Roman" w:hAnsi="Times New Roman" w:cs="Times New Roman"/>
          <w:sz w:val="24"/>
          <w:szCs w:val="24"/>
          <w:vertAlign w:val="subscript"/>
        </w:rPr>
        <w:t>1</w:t>
      </w:r>
      <w:r w:rsidRPr="00C46B25">
        <w:rPr>
          <w:rFonts w:ascii="Times New Roman" w:hAnsi="Times New Roman" w:cs="Times New Roman"/>
          <w:sz w:val="24"/>
          <w:szCs w:val="24"/>
        </w:rPr>
        <w:t>-H</w:t>
      </w:r>
      <w:r w:rsidRPr="00C46B25">
        <w:rPr>
          <w:rFonts w:ascii="Times New Roman" w:hAnsi="Times New Roman" w:cs="Times New Roman"/>
          <w:sz w:val="24"/>
          <w:szCs w:val="24"/>
          <w:vertAlign w:val="subscript"/>
        </w:rPr>
        <w:t>3</w:t>
      </w:r>
      <w:r w:rsidRPr="00C46B25">
        <w:rPr>
          <w:rFonts w:ascii="Times New Roman" w:hAnsi="Times New Roman" w:cs="Times New Roman"/>
          <w:sz w:val="24"/>
          <w:szCs w:val="24"/>
        </w:rPr>
        <w:t xml:space="preserve">) and two different fabrics (F1-F2). </w:t>
      </w:r>
      <w:proofErr w:type="spellStart"/>
      <w:r w:rsidR="00731AC7" w:rsidRPr="00C46B25">
        <w:rPr>
          <w:rFonts w:ascii="Times New Roman" w:hAnsi="Times New Roman" w:cs="Times New Roman"/>
          <w:sz w:val="24"/>
          <w:szCs w:val="24"/>
          <w:highlight w:val="green"/>
        </w:rPr>
        <w:t>Matlab</w:t>
      </w:r>
      <w:proofErr w:type="spellEnd"/>
      <w:r w:rsidR="00731AC7" w:rsidRPr="00C46B25">
        <w:rPr>
          <w:rFonts w:ascii="Times New Roman" w:hAnsi="Times New Roman" w:cs="Times New Roman"/>
          <w:sz w:val="24"/>
          <w:szCs w:val="24"/>
          <w:highlight w:val="green"/>
        </w:rPr>
        <w:t xml:space="preserve"> was used for data analysis and ANOVA at α</w:t>
      </w:r>
      <w:r w:rsidR="00731AC7" w:rsidRPr="00C46B25">
        <w:rPr>
          <w:rFonts w:ascii="Times New Roman" w:hAnsi="Times New Roman" w:cs="Times New Roman"/>
          <w:sz w:val="24"/>
          <w:szCs w:val="24"/>
          <w:highlight w:val="green"/>
          <w:vertAlign w:val="subscript"/>
        </w:rPr>
        <w:t xml:space="preserve">0.01 </w:t>
      </w:r>
      <w:r w:rsidR="00731AC7" w:rsidRPr="00C46B25">
        <w:rPr>
          <w:rFonts w:ascii="Times New Roman" w:hAnsi="Times New Roman" w:cs="Times New Roman"/>
          <w:sz w:val="24"/>
          <w:szCs w:val="24"/>
          <w:highlight w:val="green"/>
        </w:rPr>
        <w:t>showed significant differences in the muscular response to scissors design’s workload.</w:t>
      </w:r>
      <w:r w:rsidR="00731AC7" w:rsidRPr="00C46B25">
        <w:rPr>
          <w:rFonts w:ascii="Times New Roman" w:hAnsi="Times New Roman" w:cs="Times New Roman"/>
          <w:sz w:val="24"/>
          <w:szCs w:val="24"/>
        </w:rPr>
        <w:t xml:space="preserve"> </w:t>
      </w:r>
      <w:r w:rsidRPr="00C46B25">
        <w:rPr>
          <w:rFonts w:ascii="Times New Roman" w:hAnsi="Times New Roman" w:cs="Times New Roman"/>
          <w:sz w:val="24"/>
          <w:szCs w:val="24"/>
        </w:rPr>
        <w:t xml:space="preserve"> Small, closed-handle scissors designs placed higher demand on users leading to higher risk of </w:t>
      </w:r>
      <w:proofErr w:type="gramStart"/>
      <w:r w:rsidRPr="00C46B25">
        <w:rPr>
          <w:rFonts w:ascii="Times New Roman" w:hAnsi="Times New Roman" w:cs="Times New Roman"/>
          <w:sz w:val="24"/>
          <w:szCs w:val="24"/>
        </w:rPr>
        <w:t>contusions</w:t>
      </w:r>
      <w:proofErr w:type="gramEnd"/>
      <w:r w:rsidRPr="00C46B25">
        <w:rPr>
          <w:rFonts w:ascii="Times New Roman" w:hAnsi="Times New Roman" w:cs="Times New Roman"/>
          <w:sz w:val="24"/>
          <w:szCs w:val="24"/>
        </w:rPr>
        <w:t xml:space="preserve">, while wide-handle scissors generated lower muscular activities with better user performance.  </w:t>
      </w:r>
      <w:r w:rsidR="000F6D01" w:rsidRPr="00C46B25">
        <w:rPr>
          <w:rFonts w:ascii="Times New Roman" w:hAnsi="Times New Roman" w:cs="Times New Roman"/>
          <w:sz w:val="24"/>
          <w:szCs w:val="24"/>
          <w:highlight w:val="green"/>
        </w:rPr>
        <w:t xml:space="preserve">Ergonomic considerations in MFS handle design would mitigate hand injuries in </w:t>
      </w:r>
      <w:r w:rsidR="00BB4A7F" w:rsidRPr="00C46B25">
        <w:rPr>
          <w:rFonts w:ascii="Times New Roman" w:hAnsi="Times New Roman" w:cs="Times New Roman"/>
          <w:sz w:val="24"/>
          <w:szCs w:val="24"/>
          <w:highlight w:val="green"/>
        </w:rPr>
        <w:t xml:space="preserve">frequent users </w:t>
      </w:r>
      <w:r w:rsidR="00645C80" w:rsidRPr="00C46B25">
        <w:rPr>
          <w:rFonts w:ascii="Times New Roman" w:hAnsi="Times New Roman" w:cs="Times New Roman"/>
          <w:sz w:val="24"/>
          <w:szCs w:val="24"/>
          <w:highlight w:val="green"/>
        </w:rPr>
        <w:t>because</w:t>
      </w:r>
      <w:r w:rsidR="00BB4A7F" w:rsidRPr="00C46B25">
        <w:rPr>
          <w:rFonts w:ascii="Times New Roman" w:hAnsi="Times New Roman" w:cs="Times New Roman"/>
          <w:sz w:val="24"/>
          <w:szCs w:val="24"/>
          <w:highlight w:val="green"/>
        </w:rPr>
        <w:t xml:space="preserve"> optimal handle design enhances grip force and grip strength varies with handle size.</w:t>
      </w:r>
    </w:p>
    <w:p w14:paraId="41A32FB0" w14:textId="0412C713"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 </w:t>
      </w:r>
    </w:p>
    <w:p w14:paraId="2C694DC1" w14:textId="77777777" w:rsidR="00611125" w:rsidRPr="00772FED" w:rsidRDefault="00611125" w:rsidP="00611125">
      <w:pPr>
        <w:spacing w:line="240" w:lineRule="auto"/>
        <w:jc w:val="both"/>
        <w:rPr>
          <w:rFonts w:ascii="Times New Roman" w:hAnsi="Times New Roman" w:cs="Times New Roman"/>
          <w:sz w:val="24"/>
          <w:szCs w:val="24"/>
          <w:lang w:val="en-GB"/>
        </w:rPr>
      </w:pPr>
      <w:r w:rsidRPr="00772FED">
        <w:rPr>
          <w:rFonts w:ascii="Times New Roman" w:hAnsi="Times New Roman" w:cs="Times New Roman"/>
          <w:b/>
          <w:bCs/>
          <w:sz w:val="24"/>
          <w:szCs w:val="24"/>
          <w:lang w:val="en-GB"/>
        </w:rPr>
        <w:t>Practitioner summary</w:t>
      </w:r>
      <w:r w:rsidRPr="00772FED">
        <w:rPr>
          <w:rFonts w:ascii="Times New Roman" w:hAnsi="Times New Roman" w:cs="Times New Roman"/>
          <w:sz w:val="24"/>
          <w:szCs w:val="24"/>
          <w:lang w:val="en-GB"/>
        </w:rPr>
        <w:t>: This study gives the simulated feedback from habitual users whose health protection need should guide scissors design. Its input to intellectual knowledge and benefits to human society at large is useful for both the manufacturers and the end users of manual fabric scissors.</w:t>
      </w:r>
    </w:p>
    <w:p w14:paraId="5ED89E48" w14:textId="77777777" w:rsidR="00611125" w:rsidRPr="00772FED" w:rsidRDefault="00611125" w:rsidP="00611125">
      <w:pPr>
        <w:spacing w:line="240" w:lineRule="auto"/>
        <w:jc w:val="both"/>
        <w:rPr>
          <w:rFonts w:ascii="Times New Roman" w:hAnsi="Times New Roman" w:cs="Times New Roman"/>
          <w:sz w:val="24"/>
          <w:szCs w:val="24"/>
          <w:lang w:val="en-GB"/>
        </w:rPr>
      </w:pPr>
    </w:p>
    <w:p w14:paraId="373D20B3" w14:textId="0B07F83F" w:rsidR="00611125" w:rsidRPr="00772FED" w:rsidRDefault="00611125" w:rsidP="00611125">
      <w:pPr>
        <w:spacing w:line="240" w:lineRule="auto"/>
        <w:jc w:val="both"/>
        <w:rPr>
          <w:rFonts w:ascii="Times New Roman" w:hAnsi="Times New Roman" w:cs="Times New Roman"/>
          <w:sz w:val="24"/>
          <w:szCs w:val="24"/>
          <w:lang w:val="en-GB"/>
        </w:rPr>
      </w:pPr>
      <w:r w:rsidRPr="00772FED">
        <w:rPr>
          <w:rFonts w:ascii="Times New Roman" w:hAnsi="Times New Roman" w:cs="Times New Roman"/>
          <w:b/>
          <w:sz w:val="24"/>
          <w:szCs w:val="24"/>
          <w:lang w:val="en-GB"/>
        </w:rPr>
        <w:t xml:space="preserve">Keywords: </w:t>
      </w:r>
      <w:r w:rsidRPr="00772FED">
        <w:rPr>
          <w:rFonts w:ascii="Times New Roman" w:hAnsi="Times New Roman" w:cs="Times New Roman"/>
          <w:sz w:val="24"/>
          <w:szCs w:val="24"/>
          <w:lang w:val="en-GB"/>
        </w:rPr>
        <w:t>Fabric scissors</w:t>
      </w:r>
      <w:r w:rsidR="007A65D2" w:rsidRPr="00772FED">
        <w:rPr>
          <w:rFonts w:ascii="Times New Roman" w:hAnsi="Times New Roman" w:cs="Times New Roman"/>
          <w:sz w:val="24"/>
          <w:szCs w:val="24"/>
          <w:lang w:val="en-GB"/>
        </w:rPr>
        <w:t>,</w:t>
      </w:r>
      <w:r w:rsidRPr="00772FED">
        <w:rPr>
          <w:rFonts w:ascii="Times New Roman" w:hAnsi="Times New Roman" w:cs="Times New Roman"/>
          <w:sz w:val="24"/>
          <w:szCs w:val="24"/>
          <w:lang w:val="en-GB"/>
        </w:rPr>
        <w:t xml:space="preserve"> Informal work-system</w:t>
      </w:r>
      <w:r w:rsidR="007A65D2" w:rsidRPr="00772FED">
        <w:rPr>
          <w:rFonts w:ascii="Times New Roman" w:hAnsi="Times New Roman" w:cs="Times New Roman"/>
          <w:sz w:val="24"/>
          <w:szCs w:val="24"/>
          <w:lang w:val="en-GB"/>
        </w:rPr>
        <w:t>,</w:t>
      </w:r>
      <w:r w:rsidRPr="00772FED">
        <w:rPr>
          <w:rFonts w:ascii="Times New Roman" w:hAnsi="Times New Roman" w:cs="Times New Roman"/>
          <w:sz w:val="24"/>
          <w:szCs w:val="24"/>
          <w:lang w:val="en-GB"/>
        </w:rPr>
        <w:t xml:space="preserve"> </w:t>
      </w:r>
      <w:r w:rsidRPr="00772FED">
        <w:rPr>
          <w:rFonts w:ascii="Times New Roman" w:hAnsi="Times New Roman" w:cs="Times New Roman"/>
          <w:sz w:val="24"/>
          <w:szCs w:val="24"/>
        </w:rPr>
        <w:t>Hand injuries</w:t>
      </w:r>
      <w:r w:rsidR="007A65D2" w:rsidRPr="00772FED">
        <w:rPr>
          <w:rFonts w:ascii="Times New Roman" w:hAnsi="Times New Roman" w:cs="Times New Roman"/>
          <w:sz w:val="24"/>
          <w:szCs w:val="24"/>
        </w:rPr>
        <w:t>,</w:t>
      </w:r>
      <w:r w:rsidRPr="00772FED">
        <w:rPr>
          <w:rFonts w:ascii="Times New Roman" w:hAnsi="Times New Roman" w:cs="Times New Roman"/>
          <w:sz w:val="24"/>
          <w:szCs w:val="24"/>
        </w:rPr>
        <w:t xml:space="preserve"> Hand muscular response, Ergonomic considerations</w:t>
      </w:r>
    </w:p>
    <w:p w14:paraId="3F1C4620" w14:textId="77777777" w:rsidR="00611125" w:rsidRPr="00772FED" w:rsidRDefault="00611125" w:rsidP="00611125">
      <w:pPr>
        <w:spacing w:line="240" w:lineRule="auto"/>
        <w:jc w:val="both"/>
        <w:rPr>
          <w:rFonts w:ascii="Times New Roman" w:hAnsi="Times New Roman" w:cs="Times New Roman"/>
          <w:b/>
          <w:bCs/>
          <w:sz w:val="24"/>
          <w:szCs w:val="24"/>
        </w:rPr>
      </w:pPr>
    </w:p>
    <w:p w14:paraId="3ABAFDF6" w14:textId="77777777" w:rsidR="00611125" w:rsidRPr="00772FED" w:rsidRDefault="00611125" w:rsidP="00611125">
      <w:pPr>
        <w:spacing w:line="240" w:lineRule="auto"/>
        <w:jc w:val="both"/>
        <w:rPr>
          <w:rFonts w:ascii="Times New Roman" w:hAnsi="Times New Roman" w:cs="Times New Roman"/>
          <w:b/>
          <w:sz w:val="24"/>
          <w:szCs w:val="24"/>
        </w:rPr>
      </w:pPr>
    </w:p>
    <w:p w14:paraId="32AD9305" w14:textId="77777777" w:rsidR="00611125" w:rsidRPr="00772FED" w:rsidRDefault="00611125" w:rsidP="00611125">
      <w:pPr>
        <w:spacing w:line="240" w:lineRule="auto"/>
        <w:jc w:val="both"/>
        <w:rPr>
          <w:rFonts w:ascii="Times New Roman" w:hAnsi="Times New Roman" w:cs="Times New Roman"/>
          <w:b/>
          <w:sz w:val="24"/>
          <w:szCs w:val="24"/>
        </w:rPr>
      </w:pPr>
    </w:p>
    <w:p w14:paraId="47EDF9B0"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br w:type="page"/>
      </w:r>
    </w:p>
    <w:p w14:paraId="0F90AABC" w14:textId="77777777" w:rsidR="00611125" w:rsidRPr="00772FED" w:rsidRDefault="00611125" w:rsidP="00B86CEA">
      <w:pPr>
        <w:numPr>
          <w:ilvl w:val="0"/>
          <w:numId w:val="4"/>
        </w:numPr>
        <w:spacing w:line="240" w:lineRule="auto"/>
        <w:ind w:left="284" w:hanging="284"/>
        <w:jc w:val="both"/>
        <w:rPr>
          <w:rFonts w:ascii="Times New Roman" w:hAnsi="Times New Roman" w:cs="Times New Roman"/>
          <w:b/>
          <w:sz w:val="24"/>
          <w:szCs w:val="24"/>
        </w:rPr>
      </w:pPr>
      <w:r w:rsidRPr="00772FED">
        <w:rPr>
          <w:rFonts w:ascii="Times New Roman" w:hAnsi="Times New Roman" w:cs="Times New Roman"/>
          <w:b/>
          <w:sz w:val="24"/>
          <w:szCs w:val="24"/>
        </w:rPr>
        <w:lastRenderedPageBreak/>
        <w:t xml:space="preserve">Introduction </w:t>
      </w:r>
    </w:p>
    <w:p w14:paraId="3BF2A0F3" w14:textId="1BF9EE0B" w:rsidR="00611125" w:rsidRPr="00C46B25" w:rsidRDefault="00611125" w:rsidP="00403F55">
      <w:pPr>
        <w:rPr>
          <w:rFonts w:ascii="Times New Roman" w:hAnsi="Times New Roman" w:cs="Times New Roman"/>
          <w:sz w:val="24"/>
          <w:szCs w:val="24"/>
        </w:rPr>
      </w:pPr>
      <w:r w:rsidRPr="00C46B25">
        <w:rPr>
          <w:rFonts w:ascii="Times New Roman" w:hAnsi="Times New Roman" w:cs="Times New Roman"/>
          <w:sz w:val="24"/>
          <w:szCs w:val="24"/>
        </w:rPr>
        <w:t xml:space="preserve">Increased comfort and reduced biomechanical stress solicitation </w:t>
      </w:r>
      <w:proofErr w:type="gramStart"/>
      <w:r w:rsidRPr="00C46B25">
        <w:rPr>
          <w:rFonts w:ascii="Times New Roman" w:hAnsi="Times New Roman" w:cs="Times New Roman"/>
          <w:sz w:val="24"/>
          <w:szCs w:val="24"/>
        </w:rPr>
        <w:t>with regard to</w:t>
      </w:r>
      <w:proofErr w:type="gramEnd"/>
      <w:r w:rsidRPr="00C46B25">
        <w:rPr>
          <w:rFonts w:ascii="Times New Roman" w:hAnsi="Times New Roman" w:cs="Times New Roman"/>
          <w:sz w:val="24"/>
          <w:szCs w:val="24"/>
        </w:rPr>
        <w:t xml:space="preserve"> users’ functional capacities have been introduced into tool design. This was </w:t>
      </w:r>
      <w:proofErr w:type="gramStart"/>
      <w:r w:rsidRPr="00C46B25">
        <w:rPr>
          <w:rFonts w:ascii="Times New Roman" w:hAnsi="Times New Roman" w:cs="Times New Roman"/>
          <w:sz w:val="24"/>
          <w:szCs w:val="24"/>
        </w:rPr>
        <w:t>as a result of</w:t>
      </w:r>
      <w:proofErr w:type="gramEnd"/>
      <w:r w:rsidRPr="00C46B25">
        <w:rPr>
          <w:rFonts w:ascii="Times New Roman" w:hAnsi="Times New Roman" w:cs="Times New Roman"/>
          <w:sz w:val="24"/>
          <w:szCs w:val="24"/>
        </w:rPr>
        <w:t xml:space="preserve"> the rise in work-related Musculoskeletal Disorders (WRMSD) of the upper limbs which are particularly widespread in hand tools users (</w:t>
      </w:r>
      <w:proofErr w:type="spellStart"/>
      <w:r w:rsidRPr="00C46B25">
        <w:rPr>
          <w:rFonts w:ascii="Times New Roman" w:hAnsi="Times New Roman" w:cs="Times New Roman"/>
          <w:sz w:val="24"/>
          <w:szCs w:val="24"/>
        </w:rPr>
        <w:t>Aptel</w:t>
      </w:r>
      <w:proofErr w:type="spellEnd"/>
      <w:r w:rsidRPr="00C46B25">
        <w:rPr>
          <w:rFonts w:ascii="Times New Roman" w:hAnsi="Times New Roman" w:cs="Times New Roman"/>
          <w:sz w:val="24"/>
          <w:szCs w:val="24"/>
        </w:rPr>
        <w:t xml:space="preserve"> et al., 2002</w:t>
      </w:r>
      <w:r w:rsidR="00193601" w:rsidRPr="00C46B25">
        <w:rPr>
          <w:rFonts w:ascii="Times New Roman" w:hAnsi="Times New Roman" w:cs="Times New Roman"/>
          <w:sz w:val="24"/>
          <w:szCs w:val="24"/>
        </w:rPr>
        <w:t xml:space="preserve">, </w:t>
      </w:r>
      <w:proofErr w:type="spellStart"/>
      <w:r w:rsidR="00193601" w:rsidRPr="00C46B25">
        <w:rPr>
          <w:sz w:val="24"/>
          <w:szCs w:val="24"/>
          <w:highlight w:val="green"/>
        </w:rPr>
        <w:t>Basager</w:t>
      </w:r>
      <w:proofErr w:type="spellEnd"/>
      <w:r w:rsidR="00193601" w:rsidRPr="00C46B25">
        <w:rPr>
          <w:sz w:val="24"/>
          <w:szCs w:val="24"/>
          <w:highlight w:val="green"/>
        </w:rPr>
        <w:t xml:space="preserve"> et al., 2024</w:t>
      </w:r>
      <w:r w:rsidR="00193601" w:rsidRPr="00C46B25">
        <w:rPr>
          <w:sz w:val="24"/>
          <w:szCs w:val="24"/>
        </w:rPr>
        <w:t>)</w:t>
      </w:r>
      <w:r w:rsidRPr="00C46B25">
        <w:rPr>
          <w:rFonts w:ascii="Times New Roman" w:hAnsi="Times New Roman" w:cs="Times New Roman"/>
          <w:sz w:val="24"/>
          <w:szCs w:val="24"/>
        </w:rPr>
        <w:t xml:space="preserve">. The </w:t>
      </w:r>
      <w:proofErr w:type="gramStart"/>
      <w:r w:rsidRPr="00C46B25">
        <w:rPr>
          <w:rFonts w:ascii="Times New Roman" w:hAnsi="Times New Roman" w:cs="Times New Roman"/>
          <w:sz w:val="24"/>
          <w:szCs w:val="24"/>
        </w:rPr>
        <w:t>WRMSD</w:t>
      </w:r>
      <w:proofErr w:type="gramEnd"/>
      <w:r w:rsidRPr="00C46B25">
        <w:rPr>
          <w:rFonts w:ascii="Times New Roman" w:hAnsi="Times New Roman" w:cs="Times New Roman"/>
          <w:sz w:val="24"/>
          <w:szCs w:val="24"/>
        </w:rPr>
        <w:t xml:space="preserve"> also known as Cumulative Trauma Disorders (CTD)</w:t>
      </w:r>
      <w:proofErr w:type="gramStart"/>
      <w:r w:rsidR="001151FA" w:rsidRPr="00C46B25">
        <w:rPr>
          <w:rFonts w:ascii="Times New Roman" w:hAnsi="Times New Roman" w:cs="Times New Roman"/>
          <w:sz w:val="24"/>
          <w:szCs w:val="24"/>
        </w:rPr>
        <w:t xml:space="preserve"> </w:t>
      </w:r>
      <w:r w:rsidR="001151FA" w:rsidRPr="00C46B25">
        <w:rPr>
          <w:rFonts w:ascii="Times New Roman" w:hAnsi="Times New Roman" w:cs="Times New Roman"/>
          <w:sz w:val="24"/>
          <w:szCs w:val="24"/>
          <w:highlight w:val="green"/>
        </w:rPr>
        <w:t>is</w:t>
      </w:r>
      <w:proofErr w:type="gramEnd"/>
      <w:r w:rsidR="001151FA" w:rsidRPr="00C46B25">
        <w:rPr>
          <w:rFonts w:ascii="Times New Roman" w:hAnsi="Times New Roman" w:cs="Times New Roman"/>
          <w:sz w:val="24"/>
          <w:szCs w:val="24"/>
          <w:highlight w:val="green"/>
        </w:rPr>
        <w:t xml:space="preserve"> a growing global public health challenge (</w:t>
      </w:r>
      <w:proofErr w:type="spellStart"/>
      <w:r w:rsidR="001151FA" w:rsidRPr="00C46B25">
        <w:rPr>
          <w:rFonts w:ascii="Times New Roman" w:hAnsi="Times New Roman" w:cs="Times New Roman"/>
          <w:sz w:val="24"/>
          <w:szCs w:val="24"/>
          <w:highlight w:val="green"/>
        </w:rPr>
        <w:t>Alhashim</w:t>
      </w:r>
      <w:proofErr w:type="spellEnd"/>
      <w:r w:rsidR="001151FA" w:rsidRPr="00C46B25">
        <w:rPr>
          <w:rFonts w:ascii="Times New Roman" w:hAnsi="Times New Roman" w:cs="Times New Roman"/>
          <w:sz w:val="24"/>
          <w:szCs w:val="24"/>
          <w:highlight w:val="green"/>
        </w:rPr>
        <w:t xml:space="preserve"> et al., 2025)</w:t>
      </w:r>
      <w:r w:rsidR="00C46B25" w:rsidRPr="00C46B25">
        <w:rPr>
          <w:rFonts w:ascii="Times New Roman" w:hAnsi="Times New Roman" w:cs="Times New Roman"/>
          <w:sz w:val="24"/>
          <w:szCs w:val="24"/>
          <w:highlight w:val="green"/>
        </w:rPr>
        <w:t>.</w:t>
      </w:r>
      <w:r w:rsidRPr="00C46B25">
        <w:rPr>
          <w:rFonts w:ascii="Times New Roman" w:hAnsi="Times New Roman" w:cs="Times New Roman"/>
          <w:sz w:val="24"/>
          <w:szCs w:val="24"/>
        </w:rPr>
        <w:t xml:space="preserve"> </w:t>
      </w:r>
      <w:r w:rsidR="00C46B25" w:rsidRPr="00C46B25">
        <w:rPr>
          <w:rFonts w:ascii="Times New Roman" w:hAnsi="Times New Roman" w:cs="Times New Roman"/>
          <w:sz w:val="24"/>
          <w:szCs w:val="24"/>
          <w:highlight w:val="green"/>
        </w:rPr>
        <w:t>WRMSD</w:t>
      </w:r>
      <w:r w:rsidR="00C46B25" w:rsidRPr="00C46B25">
        <w:rPr>
          <w:rFonts w:ascii="Times New Roman" w:hAnsi="Times New Roman" w:cs="Times New Roman"/>
          <w:sz w:val="24"/>
          <w:szCs w:val="24"/>
        </w:rPr>
        <w:t xml:space="preserve"> </w:t>
      </w:r>
      <w:r w:rsidRPr="00C46B25">
        <w:rPr>
          <w:rFonts w:ascii="Times New Roman" w:hAnsi="Times New Roman" w:cs="Times New Roman"/>
          <w:sz w:val="24"/>
          <w:szCs w:val="24"/>
        </w:rPr>
        <w:t>accounted for 24% of all reported hand-tool injuries, and the use of non-powered hand tools contributes to injuries of the hand, finger, wrist and shoulder (Myers and Trent ,</w:t>
      </w:r>
      <w:proofErr w:type="gramStart"/>
      <w:r w:rsidRPr="00C46B25">
        <w:rPr>
          <w:rFonts w:ascii="Times New Roman" w:hAnsi="Times New Roman" w:cs="Times New Roman"/>
          <w:sz w:val="24"/>
          <w:szCs w:val="24"/>
        </w:rPr>
        <w:t>1988;Kong</w:t>
      </w:r>
      <w:proofErr w:type="gramEnd"/>
      <w:r w:rsidRPr="00C46B25">
        <w:rPr>
          <w:rFonts w:ascii="Times New Roman" w:hAnsi="Times New Roman" w:cs="Times New Roman"/>
          <w:sz w:val="24"/>
          <w:szCs w:val="24"/>
        </w:rPr>
        <w:t xml:space="preserve"> et al., 2008).  According to </w:t>
      </w:r>
      <w:proofErr w:type="spellStart"/>
      <w:r w:rsidRPr="00C46B25">
        <w:rPr>
          <w:rFonts w:ascii="Times New Roman" w:hAnsi="Times New Roman" w:cs="Times New Roman"/>
          <w:sz w:val="24"/>
          <w:szCs w:val="24"/>
        </w:rPr>
        <w:t>Soussahn</w:t>
      </w:r>
      <w:proofErr w:type="spellEnd"/>
      <w:r w:rsidRPr="00C46B25">
        <w:rPr>
          <w:rFonts w:ascii="Times New Roman" w:hAnsi="Times New Roman" w:cs="Times New Roman"/>
          <w:sz w:val="24"/>
          <w:szCs w:val="24"/>
        </w:rPr>
        <w:t xml:space="preserve"> et al. (2024), the increase in workload demand and work hours in radiology practice has been attributed to musculoskeletal injuries during the use of tools. </w:t>
      </w:r>
      <w:proofErr w:type="gramStart"/>
      <w:r w:rsidRPr="00C46B25">
        <w:rPr>
          <w:rFonts w:ascii="Times New Roman" w:hAnsi="Times New Roman" w:cs="Times New Roman"/>
          <w:sz w:val="24"/>
          <w:szCs w:val="24"/>
        </w:rPr>
        <w:t>In order to</w:t>
      </w:r>
      <w:proofErr w:type="gramEnd"/>
      <w:r w:rsidRPr="00C46B25">
        <w:rPr>
          <w:rFonts w:ascii="Times New Roman" w:hAnsi="Times New Roman" w:cs="Times New Roman"/>
          <w:sz w:val="24"/>
          <w:szCs w:val="24"/>
        </w:rPr>
        <w:t xml:space="preserve"> minimize </w:t>
      </w:r>
      <w:proofErr w:type="gramStart"/>
      <w:r w:rsidRPr="00C46B25">
        <w:rPr>
          <w:rFonts w:ascii="Times New Roman" w:hAnsi="Times New Roman" w:cs="Times New Roman"/>
          <w:sz w:val="24"/>
          <w:szCs w:val="24"/>
        </w:rPr>
        <w:t>this work-related injuries</w:t>
      </w:r>
      <w:proofErr w:type="gramEnd"/>
      <w:r w:rsidRPr="00C46B25">
        <w:rPr>
          <w:rFonts w:ascii="Times New Roman" w:hAnsi="Times New Roman" w:cs="Times New Roman"/>
          <w:sz w:val="24"/>
          <w:szCs w:val="24"/>
        </w:rPr>
        <w:t xml:space="preserve">, the authors </w:t>
      </w:r>
      <w:proofErr w:type="gramStart"/>
      <w:r w:rsidRPr="00C46B25">
        <w:rPr>
          <w:rFonts w:ascii="Times New Roman" w:hAnsi="Times New Roman" w:cs="Times New Roman"/>
          <w:sz w:val="24"/>
          <w:szCs w:val="24"/>
        </w:rPr>
        <w:t>advocated for</w:t>
      </w:r>
      <w:proofErr w:type="gramEnd"/>
      <w:r w:rsidRPr="00C46B25">
        <w:rPr>
          <w:rFonts w:ascii="Times New Roman" w:hAnsi="Times New Roman" w:cs="Times New Roman"/>
          <w:sz w:val="24"/>
          <w:szCs w:val="24"/>
        </w:rPr>
        <w:t xml:space="preserve"> strict adherence to ergonomic considerations in the design, fabrication and usage of working tools. This has been well corroborated in many other reported works ( Paul</w:t>
      </w:r>
      <w:r w:rsidRPr="00C46B25">
        <w:rPr>
          <w:rFonts w:ascii="Times New Roman" w:hAnsi="Times New Roman" w:cs="Times New Roman"/>
          <w:bCs/>
          <w:sz w:val="24"/>
          <w:szCs w:val="24"/>
        </w:rPr>
        <w:t xml:space="preserve"> and Yadav, 2021; </w:t>
      </w:r>
      <w:r w:rsidRPr="00C46B25">
        <w:rPr>
          <w:rFonts w:ascii="Times New Roman" w:hAnsi="Times New Roman" w:cs="Times New Roman"/>
          <w:sz w:val="24"/>
          <w:szCs w:val="24"/>
        </w:rPr>
        <w:t>Darabont and Darabont, 2021;</w:t>
      </w:r>
      <w:r w:rsidRPr="00C46B25">
        <w:rPr>
          <w:rFonts w:ascii="Times New Roman" w:hAnsi="Times New Roman" w:cs="Times New Roman"/>
          <w:bCs/>
          <w:sz w:val="24"/>
          <w:szCs w:val="24"/>
        </w:rPr>
        <w:t xml:space="preserve"> Mali et al., 2022; </w:t>
      </w:r>
      <w:r w:rsidRPr="00C46B25">
        <w:rPr>
          <w:rFonts w:ascii="Times New Roman" w:hAnsi="Times New Roman" w:cs="Times New Roman"/>
          <w:sz w:val="24"/>
          <w:szCs w:val="24"/>
        </w:rPr>
        <w:t xml:space="preserve">Akpan et al., 2023;Kim et al., 2023;  </w:t>
      </w:r>
      <w:proofErr w:type="spellStart"/>
      <w:r w:rsidRPr="00C46B25">
        <w:rPr>
          <w:rFonts w:ascii="Times New Roman" w:hAnsi="Times New Roman" w:cs="Times New Roman"/>
          <w:sz w:val="24"/>
          <w:szCs w:val="24"/>
        </w:rPr>
        <w:t>Erliana</w:t>
      </w:r>
      <w:proofErr w:type="spellEnd"/>
      <w:r w:rsidRPr="00C46B25">
        <w:rPr>
          <w:rFonts w:ascii="Times New Roman" w:hAnsi="Times New Roman" w:cs="Times New Roman"/>
          <w:sz w:val="24"/>
          <w:szCs w:val="24"/>
        </w:rPr>
        <w:t xml:space="preserve"> et al., 2024; </w:t>
      </w:r>
      <w:proofErr w:type="spellStart"/>
      <w:r w:rsidRPr="00C46B25">
        <w:rPr>
          <w:rFonts w:ascii="Times New Roman" w:hAnsi="Times New Roman" w:cs="Times New Roman"/>
          <w:sz w:val="24"/>
          <w:szCs w:val="24"/>
        </w:rPr>
        <w:t>Sakinala</w:t>
      </w:r>
      <w:proofErr w:type="spellEnd"/>
      <w:r w:rsidRPr="00C46B25">
        <w:rPr>
          <w:rFonts w:ascii="Times New Roman" w:hAnsi="Times New Roman" w:cs="Times New Roman"/>
          <w:sz w:val="24"/>
          <w:szCs w:val="24"/>
        </w:rPr>
        <w:t xml:space="preserve"> et al., 2024; Torralba et al., 2024).Therefore, hand tools should be ergonomically designed to reduce user discomfort, biomechanical stresses, and demands on upper limbs as risk factors for CTD (</w:t>
      </w:r>
      <w:proofErr w:type="spellStart"/>
      <w:r w:rsidRPr="00C46B25">
        <w:rPr>
          <w:rFonts w:ascii="Times New Roman" w:hAnsi="Times New Roman" w:cs="Times New Roman"/>
          <w:sz w:val="24"/>
          <w:szCs w:val="24"/>
        </w:rPr>
        <w:t>Freivalds</w:t>
      </w:r>
      <w:proofErr w:type="spellEnd"/>
      <w:r w:rsidRPr="00C46B25">
        <w:rPr>
          <w:rFonts w:ascii="Times New Roman" w:hAnsi="Times New Roman" w:cs="Times New Roman"/>
          <w:sz w:val="24"/>
          <w:szCs w:val="24"/>
        </w:rPr>
        <w:t xml:space="preserve">, 1996; </w:t>
      </w:r>
      <w:proofErr w:type="spellStart"/>
      <w:r w:rsidRPr="00C46B25">
        <w:rPr>
          <w:rFonts w:ascii="Times New Roman" w:hAnsi="Times New Roman" w:cs="Times New Roman"/>
          <w:sz w:val="24"/>
          <w:szCs w:val="24"/>
        </w:rPr>
        <w:t>Aptel</w:t>
      </w:r>
      <w:proofErr w:type="spellEnd"/>
      <w:r w:rsidRPr="00C46B25">
        <w:rPr>
          <w:rFonts w:ascii="Times New Roman" w:hAnsi="Times New Roman" w:cs="Times New Roman"/>
          <w:sz w:val="24"/>
          <w:szCs w:val="24"/>
        </w:rPr>
        <w:t xml:space="preserve"> et al., 2002; Li and Tang, 2007; Lee and Jung, 2015; Shimomura et al., 2015; Alastair et al., 2020; Draskovic et al., 2020; </w:t>
      </w:r>
      <w:proofErr w:type="spellStart"/>
      <w:r w:rsidRPr="00C46B25">
        <w:rPr>
          <w:rFonts w:ascii="Times New Roman" w:hAnsi="Times New Roman" w:cs="Times New Roman"/>
          <w:sz w:val="24"/>
          <w:szCs w:val="24"/>
        </w:rPr>
        <w:t>Soewardi</w:t>
      </w:r>
      <w:proofErr w:type="spellEnd"/>
      <w:r w:rsidRPr="00C46B25">
        <w:rPr>
          <w:rFonts w:ascii="Times New Roman" w:hAnsi="Times New Roman" w:cs="Times New Roman"/>
          <w:sz w:val="24"/>
          <w:szCs w:val="24"/>
        </w:rPr>
        <w:t xml:space="preserve"> and Kalsum, 2020</w:t>
      </w:r>
      <w:r w:rsidR="00BB33F2" w:rsidRPr="00C46B25">
        <w:rPr>
          <w:rFonts w:ascii="Times New Roman" w:hAnsi="Times New Roman" w:cs="Times New Roman"/>
          <w:sz w:val="24"/>
          <w:szCs w:val="24"/>
        </w:rPr>
        <w:t xml:space="preserve">, </w:t>
      </w:r>
      <w:r w:rsidR="00BB33F2" w:rsidRPr="00C46B25">
        <w:rPr>
          <w:rFonts w:ascii="Times New Roman" w:hAnsi="Times New Roman" w:cs="Times New Roman"/>
          <w:sz w:val="24"/>
          <w:szCs w:val="24"/>
          <w:highlight w:val="green"/>
        </w:rPr>
        <w:t>Alam and Khan 2025</w:t>
      </w:r>
      <w:r w:rsidRPr="00C46B25">
        <w:rPr>
          <w:rFonts w:ascii="Times New Roman" w:hAnsi="Times New Roman" w:cs="Times New Roman"/>
          <w:sz w:val="24"/>
          <w:szCs w:val="24"/>
        </w:rPr>
        <w:t xml:space="preserve">). Some work-related factors for hand-tool design are age, gender, strength, body size, work technique, experience and posture (Dhara et al., 2015). </w:t>
      </w:r>
    </w:p>
    <w:p w14:paraId="66155C06" w14:textId="77777777" w:rsidR="00611125" w:rsidRPr="00772FED" w:rsidRDefault="00611125" w:rsidP="00611125">
      <w:pPr>
        <w:spacing w:line="240" w:lineRule="auto"/>
        <w:jc w:val="both"/>
        <w:rPr>
          <w:rFonts w:ascii="Times New Roman" w:hAnsi="Times New Roman" w:cs="Times New Roman"/>
          <w:sz w:val="24"/>
          <w:szCs w:val="24"/>
        </w:rPr>
      </w:pPr>
    </w:p>
    <w:p w14:paraId="5C783289"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1.1 Hand tools </w:t>
      </w:r>
    </w:p>
    <w:p w14:paraId="0A37A23E" w14:textId="04ADE603"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Hand tools are devices operated for carrying out tasks to augment the strength and effectiveness of the hand. Although hand tools could be manually, electrically or pneumatically powered, this study focuses on the manually powered ones. Some examples of hand tools in common use that have been subjected to scientific evaluation include pliers (</w:t>
      </w:r>
      <w:proofErr w:type="spellStart"/>
      <w:r w:rsidRPr="00772FED">
        <w:rPr>
          <w:rFonts w:ascii="Times New Roman" w:hAnsi="Times New Roman" w:cs="Times New Roman"/>
          <w:sz w:val="24"/>
          <w:szCs w:val="24"/>
        </w:rPr>
        <w:t>Groenesteijn</w:t>
      </w:r>
      <w:proofErr w:type="spellEnd"/>
      <w:r w:rsidRPr="00772FED">
        <w:rPr>
          <w:rFonts w:ascii="Times New Roman" w:hAnsi="Times New Roman" w:cs="Times New Roman"/>
          <w:sz w:val="24"/>
          <w:szCs w:val="24"/>
        </w:rPr>
        <w:t xml:space="preserve"> et al., 2004, Haque and Khan 2010), screwdrivers (Mital et al. 1986, Dempsey et al. 2004), scissors (Mitchell et al. 2012, </w:t>
      </w:r>
      <w:proofErr w:type="spellStart"/>
      <w:r w:rsidRPr="00772FED">
        <w:rPr>
          <w:rFonts w:ascii="Times New Roman" w:hAnsi="Times New Roman" w:cs="Times New Roman"/>
          <w:sz w:val="24"/>
          <w:szCs w:val="24"/>
        </w:rPr>
        <w:t>Teodoroski</w:t>
      </w:r>
      <w:proofErr w:type="spellEnd"/>
      <w:r w:rsidRPr="00772FED">
        <w:rPr>
          <w:rFonts w:ascii="Times New Roman" w:hAnsi="Times New Roman" w:cs="Times New Roman"/>
          <w:sz w:val="24"/>
          <w:szCs w:val="24"/>
        </w:rPr>
        <w:t xml:space="preserve"> et al. 2012; Adeleye and Akanbi 2015, Adeleye et. al., 2020), masons’ trowel (Dianat et al. 2015), farmers’ hand hoes (Vanderwal et al. 2011) and garden tools (Chang et al. 1999) among others. While some of these hand tool scientific studies addressed relevant issues like </w:t>
      </w:r>
      <w:proofErr w:type="gramStart"/>
      <w:r w:rsidRPr="00772FED">
        <w:rPr>
          <w:rFonts w:ascii="Times New Roman" w:hAnsi="Times New Roman" w:cs="Times New Roman"/>
          <w:sz w:val="24"/>
          <w:szCs w:val="24"/>
        </w:rPr>
        <w:t>the grip</w:t>
      </w:r>
      <w:proofErr w:type="gramEnd"/>
      <w:r w:rsidRPr="00772FED">
        <w:rPr>
          <w:rFonts w:ascii="Times New Roman" w:hAnsi="Times New Roman" w:cs="Times New Roman"/>
          <w:sz w:val="24"/>
          <w:szCs w:val="24"/>
        </w:rPr>
        <w:t xml:space="preserve"> strength and forces, user satisfaction, ergonomic effectiveness and productivity, others researched into the interrelationship between user preference, task performance and hand-tool design for effectiveness (</w:t>
      </w:r>
      <w:proofErr w:type="spellStart"/>
      <w:r w:rsidRPr="00772FED">
        <w:rPr>
          <w:rFonts w:ascii="Times New Roman" w:hAnsi="Times New Roman" w:cs="Times New Roman"/>
          <w:sz w:val="24"/>
          <w:szCs w:val="24"/>
        </w:rPr>
        <w:t>Ortengren</w:t>
      </w:r>
      <w:proofErr w:type="spellEnd"/>
      <w:r w:rsidRPr="00772FED">
        <w:rPr>
          <w:rFonts w:ascii="Times New Roman" w:hAnsi="Times New Roman" w:cs="Times New Roman"/>
          <w:sz w:val="24"/>
          <w:szCs w:val="24"/>
        </w:rPr>
        <w:t xml:space="preserve"> et al. 1991</w:t>
      </w:r>
      <w:r w:rsidR="00193601">
        <w:rPr>
          <w:rFonts w:ascii="Times New Roman" w:hAnsi="Times New Roman" w:cs="Times New Roman"/>
          <w:sz w:val="24"/>
          <w:szCs w:val="24"/>
        </w:rPr>
        <w:t xml:space="preserve">, </w:t>
      </w:r>
      <w:r w:rsidR="00193601" w:rsidRPr="00C46B25">
        <w:rPr>
          <w:sz w:val="24"/>
          <w:szCs w:val="24"/>
          <w:highlight w:val="green"/>
        </w:rPr>
        <w:t>Alam and Khan 2025</w:t>
      </w:r>
      <w:r w:rsidRPr="00C46B25">
        <w:rPr>
          <w:rFonts w:ascii="Times New Roman" w:hAnsi="Times New Roman" w:cs="Times New Roman"/>
          <w:sz w:val="24"/>
          <w:szCs w:val="24"/>
        </w:rPr>
        <w:t>).</w:t>
      </w:r>
      <w:r w:rsidRPr="00772FED">
        <w:rPr>
          <w:rFonts w:ascii="Times New Roman" w:hAnsi="Times New Roman" w:cs="Times New Roman"/>
          <w:sz w:val="24"/>
          <w:szCs w:val="24"/>
        </w:rPr>
        <w:t xml:space="preserve"> Studies showed that the interaction of the hand, the tool and the task (hand-tool interface components) immediately affects productivity and influences the safety of the user (</w:t>
      </w:r>
      <w:proofErr w:type="spellStart"/>
      <w:r w:rsidRPr="00772FED">
        <w:rPr>
          <w:rFonts w:ascii="Times New Roman" w:hAnsi="Times New Roman" w:cs="Times New Roman"/>
          <w:sz w:val="24"/>
          <w:szCs w:val="24"/>
        </w:rPr>
        <w:t>Kreifeldt</w:t>
      </w:r>
      <w:proofErr w:type="spellEnd"/>
      <w:r w:rsidRPr="00772FED">
        <w:rPr>
          <w:rFonts w:ascii="Times New Roman" w:hAnsi="Times New Roman" w:cs="Times New Roman"/>
          <w:sz w:val="24"/>
          <w:szCs w:val="24"/>
        </w:rPr>
        <w:t xml:space="preserve"> and Hill 1975, Shih and Wang 1996). The MFS is a hand tool that has been found to generate finger </w:t>
      </w:r>
      <w:proofErr w:type="gramStart"/>
      <w:r w:rsidRPr="00772FED">
        <w:rPr>
          <w:rFonts w:ascii="Times New Roman" w:hAnsi="Times New Roman" w:cs="Times New Roman"/>
          <w:sz w:val="24"/>
          <w:szCs w:val="24"/>
        </w:rPr>
        <w:t>contusions</w:t>
      </w:r>
      <w:proofErr w:type="gramEnd"/>
      <w:r w:rsidRPr="00772FED">
        <w:rPr>
          <w:rFonts w:ascii="Times New Roman" w:hAnsi="Times New Roman" w:cs="Times New Roman"/>
          <w:sz w:val="24"/>
          <w:szCs w:val="24"/>
        </w:rPr>
        <w:t xml:space="preserve"> in frequent users (Adeleye and Akanbi, 2015</w:t>
      </w:r>
      <w:proofErr w:type="gramStart"/>
      <w:r w:rsidRPr="00772FED">
        <w:rPr>
          <w:rFonts w:ascii="Times New Roman" w:hAnsi="Times New Roman" w:cs="Times New Roman"/>
          <w:sz w:val="24"/>
          <w:szCs w:val="24"/>
        </w:rPr>
        <w:t>).This</w:t>
      </w:r>
      <w:proofErr w:type="gramEnd"/>
      <w:r w:rsidRPr="00772FED">
        <w:rPr>
          <w:rFonts w:ascii="Times New Roman" w:hAnsi="Times New Roman" w:cs="Times New Roman"/>
          <w:sz w:val="24"/>
          <w:szCs w:val="24"/>
        </w:rPr>
        <w:t xml:space="preserve"> suggests a problem in the hand-tool interface which could be ergonomically addressed. Moreover, Boyles et al., (2003) reported that the repetitive use of scissors places its operator at injury risk. Many other reported works on scissors have also provided useful insights for its enhanced ergonomic application (Ario et al., 2020; Ario et al., 2022; Dang and Nguyen,</w:t>
      </w:r>
      <w:proofErr w:type="gramStart"/>
      <w:r w:rsidRPr="00772FED">
        <w:rPr>
          <w:rFonts w:ascii="Times New Roman" w:hAnsi="Times New Roman" w:cs="Times New Roman"/>
          <w:sz w:val="24"/>
          <w:szCs w:val="24"/>
        </w:rPr>
        <w:t>2023;  Polteva</w:t>
      </w:r>
      <w:proofErr w:type="gramEnd"/>
      <w:r w:rsidRPr="00772FED">
        <w:rPr>
          <w:rFonts w:ascii="Times New Roman" w:hAnsi="Times New Roman" w:cs="Times New Roman"/>
          <w:sz w:val="24"/>
          <w:szCs w:val="24"/>
        </w:rPr>
        <w:t xml:space="preserve"> 2023, </w:t>
      </w:r>
      <w:proofErr w:type="spellStart"/>
      <w:r w:rsidRPr="00772FED">
        <w:rPr>
          <w:rFonts w:ascii="Times New Roman" w:hAnsi="Times New Roman" w:cs="Times New Roman"/>
          <w:sz w:val="24"/>
          <w:szCs w:val="24"/>
        </w:rPr>
        <w:t>Ogbemhe</w:t>
      </w:r>
      <w:proofErr w:type="spellEnd"/>
      <w:r w:rsidRPr="00772FED">
        <w:rPr>
          <w:rFonts w:ascii="Times New Roman" w:hAnsi="Times New Roman" w:cs="Times New Roman"/>
          <w:sz w:val="24"/>
          <w:szCs w:val="24"/>
        </w:rPr>
        <w:t xml:space="preserve"> et al., 2024). Also, Shimomura et.al (2015) reported pain caused to the gripping fingers during the usage of surgical scissors. This pain results in inability to effectively apply grasping force to cutting tasks. The aim of this study is therefore to investigate the biomechanical stresses of the fingers attributable to the use of MS during fabric cutting and identify the manual fabric scissors design that gives the least finger stress.</w:t>
      </w:r>
    </w:p>
    <w:p w14:paraId="1357CA4A" w14:textId="77777777" w:rsidR="00611125" w:rsidRPr="00772FED" w:rsidRDefault="00611125" w:rsidP="00611125">
      <w:pPr>
        <w:spacing w:line="240" w:lineRule="auto"/>
        <w:jc w:val="both"/>
        <w:rPr>
          <w:rFonts w:ascii="Times New Roman" w:hAnsi="Times New Roman" w:cs="Times New Roman"/>
          <w:sz w:val="24"/>
          <w:szCs w:val="24"/>
        </w:rPr>
      </w:pPr>
    </w:p>
    <w:p w14:paraId="29F84157"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1.2 Workload factors </w:t>
      </w:r>
    </w:p>
    <w:p w14:paraId="33EF72E2" w14:textId="2A3BD3BD" w:rsidR="00611125" w:rsidRPr="00772FED" w:rsidRDefault="00611125" w:rsidP="00403F55">
      <w:pPr>
        <w:rPr>
          <w:rFonts w:ascii="Times New Roman" w:hAnsi="Times New Roman" w:cs="Times New Roman"/>
          <w:sz w:val="24"/>
          <w:szCs w:val="24"/>
        </w:rPr>
      </w:pPr>
      <w:r w:rsidRPr="00772FED">
        <w:rPr>
          <w:rFonts w:ascii="Times New Roman" w:hAnsi="Times New Roman" w:cs="Times New Roman"/>
          <w:sz w:val="24"/>
          <w:szCs w:val="24"/>
        </w:rPr>
        <w:t>Workload has been defined as the cost incurred by an individual while achieving a particular level of performance on a task with specific demands (DiDomenico and Nussbaum, 2008</w:t>
      </w:r>
      <w:r w:rsidR="00CD03C6">
        <w:rPr>
          <w:rFonts w:ascii="Times New Roman" w:hAnsi="Times New Roman" w:cs="Times New Roman"/>
          <w:sz w:val="24"/>
          <w:szCs w:val="24"/>
        </w:rPr>
        <w:t xml:space="preserve">, </w:t>
      </w:r>
      <w:proofErr w:type="spellStart"/>
      <w:r w:rsidR="00CD03C6" w:rsidRPr="00C46B25">
        <w:rPr>
          <w:rFonts w:ascii="Times New Roman" w:hAnsi="Times New Roman" w:cs="Times New Roman"/>
          <w:sz w:val="24"/>
          <w:szCs w:val="24"/>
          <w:highlight w:val="green"/>
        </w:rPr>
        <w:t>Tamantini</w:t>
      </w:r>
      <w:proofErr w:type="spellEnd"/>
      <w:r w:rsidR="00CD03C6" w:rsidRPr="00C46B25">
        <w:rPr>
          <w:rFonts w:ascii="Times New Roman" w:hAnsi="Times New Roman" w:cs="Times New Roman"/>
          <w:sz w:val="24"/>
          <w:szCs w:val="24"/>
          <w:highlight w:val="green"/>
        </w:rPr>
        <w:t xml:space="preserve"> et. al. 2025</w:t>
      </w:r>
      <w:r w:rsidRPr="00C46B25">
        <w:rPr>
          <w:rFonts w:ascii="Times New Roman" w:hAnsi="Times New Roman" w:cs="Times New Roman"/>
          <w:sz w:val="24"/>
          <w:szCs w:val="24"/>
        </w:rPr>
        <w:t>).</w:t>
      </w:r>
      <w:r w:rsidRPr="00772FED">
        <w:rPr>
          <w:rFonts w:ascii="Times New Roman" w:hAnsi="Times New Roman" w:cs="Times New Roman"/>
          <w:sz w:val="24"/>
          <w:szCs w:val="24"/>
        </w:rPr>
        <w:t xml:space="preserve"> It may consist of several tasks to be completed within a specified period with most of the tasks involving repetitive motions, pressure points, work surface and forceful physical exertions, which may result in injury. The amount of muscular effort expended to perform tasks is its force. The amount of force exerted when handling tools depends on factors like load shape, weight, dimensions, grip type, duration of the task, frequency of task and the resistance associated with moving the load (</w:t>
      </w:r>
      <w:proofErr w:type="spellStart"/>
      <w:r w:rsidRPr="00772FED">
        <w:rPr>
          <w:rFonts w:ascii="Times New Roman" w:hAnsi="Times New Roman" w:cs="Times New Roman"/>
          <w:sz w:val="24"/>
          <w:szCs w:val="24"/>
        </w:rPr>
        <w:t>Sjogaard</w:t>
      </w:r>
      <w:proofErr w:type="spellEnd"/>
      <w:r w:rsidRPr="00772FED">
        <w:rPr>
          <w:rFonts w:ascii="Times New Roman" w:hAnsi="Times New Roman" w:cs="Times New Roman"/>
          <w:sz w:val="24"/>
          <w:szCs w:val="24"/>
        </w:rPr>
        <w:t xml:space="preserve"> and Jesen, 1999). In repetitive work, the same types of motions are performed </w:t>
      </w:r>
      <w:proofErr w:type="gramStart"/>
      <w:r w:rsidRPr="00772FED">
        <w:rPr>
          <w:rFonts w:ascii="Times New Roman" w:hAnsi="Times New Roman" w:cs="Times New Roman"/>
          <w:sz w:val="24"/>
          <w:szCs w:val="24"/>
        </w:rPr>
        <w:t>over and over again</w:t>
      </w:r>
      <w:proofErr w:type="gramEnd"/>
      <w:r w:rsidRPr="00772FED">
        <w:rPr>
          <w:rFonts w:ascii="Times New Roman" w:hAnsi="Times New Roman" w:cs="Times New Roman"/>
          <w:sz w:val="24"/>
          <w:szCs w:val="24"/>
        </w:rPr>
        <w:t xml:space="preserve"> using the same muscles, tendons, or joints. The risk of injury is greater when repetitive jobs are combined with low force exertions. Pressure points or local contact stress results from a body part pressing against hard surfaces. Fingers, palms, wrists, forearms and elbows are more susceptible since nerves, tendons, and blood vessels are here close to the skin and underlying bones. Moreover, these body parts only have a thin layer of subcutaneous tissue (Shimomura et al., 2015). The physical workload and the strain responses of a worker </w:t>
      </w:r>
      <w:proofErr w:type="gramStart"/>
      <w:r w:rsidRPr="00772FED">
        <w:rPr>
          <w:rFonts w:ascii="Times New Roman" w:hAnsi="Times New Roman" w:cs="Times New Roman"/>
          <w:sz w:val="24"/>
          <w:szCs w:val="24"/>
        </w:rPr>
        <w:t>depends</w:t>
      </w:r>
      <w:proofErr w:type="gramEnd"/>
      <w:r w:rsidRPr="00772FED">
        <w:rPr>
          <w:rFonts w:ascii="Times New Roman" w:hAnsi="Times New Roman" w:cs="Times New Roman"/>
          <w:sz w:val="24"/>
          <w:szCs w:val="24"/>
        </w:rPr>
        <w:t xml:space="preserve"> on individual characteristics, the intensity of muscle contractions and the size of the working muscle (Aminoff et al., 1996 and </w:t>
      </w:r>
      <w:proofErr w:type="spellStart"/>
      <w:r w:rsidRPr="00772FED">
        <w:rPr>
          <w:rFonts w:ascii="Times New Roman" w:hAnsi="Times New Roman" w:cs="Times New Roman"/>
          <w:sz w:val="24"/>
          <w:szCs w:val="24"/>
        </w:rPr>
        <w:t>Louhevaara</w:t>
      </w:r>
      <w:proofErr w:type="spellEnd"/>
      <w:r w:rsidRPr="00772FED">
        <w:rPr>
          <w:rFonts w:ascii="Times New Roman" w:hAnsi="Times New Roman" w:cs="Times New Roman"/>
          <w:sz w:val="24"/>
          <w:szCs w:val="24"/>
        </w:rPr>
        <w:t xml:space="preserve">, et al., 1998). </w:t>
      </w:r>
    </w:p>
    <w:p w14:paraId="04171E7F"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1.3 The muscles of the arm and hand </w:t>
      </w:r>
    </w:p>
    <w:p w14:paraId="05F9B22D" w14:textId="77777777"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The muscles of the body are the generators of the internal force that converts energy chemically stored in the body to mechanical work (Rasch, 1989). The muscles of the arm and hand are specifically designed to meet the body’s diverse needs of strength, speed, and precision while completing many complex tasks. (www.innerbody.com/image_musc05/musc50.html). For this study, the four basic hand-arm muscles chosen are the Flexor Pollicis Brevis (FPB), which flexes the thumb to grip objects, the Extensor Pollicis Brevis (EPB), which pulls the thumb away from the palm, the Flexor </w:t>
      </w:r>
      <w:proofErr w:type="spellStart"/>
      <w:r w:rsidRPr="00772FED">
        <w:rPr>
          <w:rFonts w:ascii="Times New Roman" w:hAnsi="Times New Roman" w:cs="Times New Roman"/>
          <w:sz w:val="24"/>
          <w:szCs w:val="24"/>
        </w:rPr>
        <w:t>Digitorium</w:t>
      </w:r>
      <w:proofErr w:type="spellEnd"/>
      <w:r w:rsidRPr="00772FED">
        <w:rPr>
          <w:rFonts w:ascii="Times New Roman" w:hAnsi="Times New Roman" w:cs="Times New Roman"/>
          <w:sz w:val="24"/>
          <w:szCs w:val="24"/>
        </w:rPr>
        <w:t xml:space="preserve"> Superficialis (FDS), which curls the fingers, and the Extensor </w:t>
      </w:r>
      <w:proofErr w:type="spellStart"/>
      <w:r w:rsidRPr="00772FED">
        <w:rPr>
          <w:rFonts w:ascii="Times New Roman" w:hAnsi="Times New Roman" w:cs="Times New Roman"/>
          <w:sz w:val="24"/>
          <w:szCs w:val="24"/>
        </w:rPr>
        <w:t>Digitorium</w:t>
      </w:r>
      <w:proofErr w:type="spellEnd"/>
      <w:r w:rsidRPr="00772FED">
        <w:rPr>
          <w:rFonts w:ascii="Times New Roman" w:hAnsi="Times New Roman" w:cs="Times New Roman"/>
          <w:sz w:val="24"/>
          <w:szCs w:val="24"/>
        </w:rPr>
        <w:t xml:space="preserve"> Muscle (EDM), which straightens the fingers. </w:t>
      </w:r>
      <w:r w:rsidRPr="00772FED">
        <w:rPr>
          <w:rFonts w:ascii="Times New Roman" w:hAnsi="Times New Roman" w:cs="Times New Roman"/>
          <w:sz w:val="24"/>
          <w:szCs w:val="24"/>
          <w:lang w:val="en-GB"/>
        </w:rPr>
        <w:t>The performance of muscles under varying loads and velocities is determined by the four properties of the skeletal muscles, which are irritability, contractility, extensibility and elasticity. Irritability is the ability to respond to stimulation, contractility is the ability of the muscle to shorten when it receives sufficient stimulation, extensibility is the muscle’s ability to lengthen or stretch beyond the resting length while elasticity is the ability of the muscle fibre to return to its resting length once the stretch is removed (Hamil and Knutzen, 2003).</w:t>
      </w:r>
      <w:r w:rsidRPr="00772FED">
        <w:rPr>
          <w:rFonts w:ascii="Times New Roman" w:hAnsi="Times New Roman" w:cs="Times New Roman"/>
          <w:sz w:val="24"/>
          <w:szCs w:val="24"/>
        </w:rPr>
        <w:t xml:space="preserve"> </w:t>
      </w:r>
    </w:p>
    <w:p w14:paraId="57351920"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1.4 Electromyography </w:t>
      </w:r>
    </w:p>
    <w:p w14:paraId="7460A283" w14:textId="77777777" w:rsidR="00940AA7"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Electromyography (EMG) as the study of muscle function through analysis of the electrical signals emitted during muscular contractions could be used for movement analysis and strength examination. Clinically, EMG is used to study muscle force, muscle fatigue and gait analysis. In Ergonomics, however, EMG applications have been shown in studies investigating the effects of sitting postures, hand and arm movements, as well as the effects of armrests on the activity of the neck and shoulder muscles (Hamill and Knutzen, 2003; </w:t>
      </w:r>
      <w:proofErr w:type="spellStart"/>
      <w:r w:rsidRPr="00772FED">
        <w:rPr>
          <w:rFonts w:ascii="Times New Roman" w:hAnsi="Times New Roman" w:cs="Times New Roman"/>
          <w:sz w:val="24"/>
          <w:szCs w:val="24"/>
        </w:rPr>
        <w:t>Reaz</w:t>
      </w:r>
      <w:proofErr w:type="spellEnd"/>
      <w:r w:rsidRPr="00772FED">
        <w:rPr>
          <w:rFonts w:ascii="Times New Roman" w:hAnsi="Times New Roman" w:cs="Times New Roman"/>
          <w:sz w:val="24"/>
          <w:szCs w:val="24"/>
        </w:rPr>
        <w:t xml:space="preserve"> et al., 2006; Ngo and Wells, 2016).  Surface electromyography (</w:t>
      </w:r>
      <w:proofErr w:type="spellStart"/>
      <w:r w:rsidRPr="00772FED">
        <w:rPr>
          <w:rFonts w:ascii="Times New Roman" w:hAnsi="Times New Roman" w:cs="Times New Roman"/>
          <w:sz w:val="24"/>
          <w:szCs w:val="24"/>
        </w:rPr>
        <w:t>sEMG</w:t>
      </w:r>
      <w:proofErr w:type="spellEnd"/>
      <w:r w:rsidRPr="00772FED">
        <w:rPr>
          <w:rFonts w:ascii="Times New Roman" w:hAnsi="Times New Roman" w:cs="Times New Roman"/>
          <w:sz w:val="24"/>
          <w:szCs w:val="24"/>
        </w:rPr>
        <w:t xml:space="preserve">) is used for task analysis in Ergonomic and biomechanical research for insights into injury risk factors (Ngo and Wells, 2016). </w:t>
      </w:r>
    </w:p>
    <w:p w14:paraId="2B11C3FB" w14:textId="4CE7D198"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Measurements by </w:t>
      </w:r>
      <w:proofErr w:type="spellStart"/>
      <w:r w:rsidRPr="00772FED">
        <w:rPr>
          <w:rFonts w:ascii="Times New Roman" w:hAnsi="Times New Roman" w:cs="Times New Roman"/>
          <w:sz w:val="24"/>
          <w:szCs w:val="24"/>
        </w:rPr>
        <w:t>sEMG</w:t>
      </w:r>
      <w:proofErr w:type="spellEnd"/>
      <w:r w:rsidRPr="00772FED">
        <w:rPr>
          <w:rFonts w:ascii="Times New Roman" w:hAnsi="Times New Roman" w:cs="Times New Roman"/>
          <w:sz w:val="24"/>
          <w:szCs w:val="24"/>
        </w:rPr>
        <w:t xml:space="preserve"> is an attractive method to measure muscle activity because they are non-invasive, cause no pain and are easy to apply to obtain signals of muscle action potentials (Nakajima et al., 2009). Surface electrodes are placed on the skin to study superficial muscles, while the EMG signals are collected using an analog-to-digital (A/D) converter in conjunction with a computer. Some of the several procedures used to quantify the EMG signals include rectification, linear enveloping, and integration. (Hamill and Knutzen, 2003). In this study, </w:t>
      </w:r>
      <w:proofErr w:type="spellStart"/>
      <w:r w:rsidRPr="00772FED">
        <w:rPr>
          <w:rFonts w:ascii="Times New Roman" w:hAnsi="Times New Roman" w:cs="Times New Roman"/>
          <w:sz w:val="24"/>
          <w:szCs w:val="24"/>
        </w:rPr>
        <w:t>sEMG</w:t>
      </w:r>
      <w:proofErr w:type="spellEnd"/>
      <w:r w:rsidRPr="00772FED">
        <w:rPr>
          <w:rFonts w:ascii="Times New Roman" w:hAnsi="Times New Roman" w:cs="Times New Roman"/>
          <w:sz w:val="24"/>
          <w:szCs w:val="24"/>
        </w:rPr>
        <w:t xml:space="preserve"> was therefore used as the objective method of collecting muscle data generated during the usage of different straight-cut MS designs. </w:t>
      </w:r>
    </w:p>
    <w:p w14:paraId="6398487A"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1.5 Scissors </w:t>
      </w:r>
    </w:p>
    <w:p w14:paraId="6421576B" w14:textId="77777777" w:rsidR="00611125" w:rsidRPr="00772FED" w:rsidRDefault="00611125" w:rsidP="00611125">
      <w:pPr>
        <w:spacing w:line="240" w:lineRule="auto"/>
        <w:jc w:val="both"/>
        <w:rPr>
          <w:rFonts w:ascii="Times New Roman" w:hAnsi="Times New Roman" w:cs="Times New Roman"/>
          <w:sz w:val="24"/>
          <w:szCs w:val="24"/>
          <w:lang w:val="en-GB"/>
        </w:rPr>
      </w:pPr>
      <w:r w:rsidRPr="00772FED">
        <w:rPr>
          <w:rFonts w:ascii="Times New Roman" w:hAnsi="Times New Roman" w:cs="Times New Roman"/>
          <w:sz w:val="24"/>
          <w:szCs w:val="24"/>
        </w:rPr>
        <w:t xml:space="preserve">There are different types of MFS. Some known specialized scissors are used in agriculture and animal husbandry, grooming, medical-surgical practice, and clothes-making. The ones considered in this study are the conventional straight-cut MFS (Figure 1). </w:t>
      </w:r>
      <w:r w:rsidRPr="00772FED">
        <w:rPr>
          <w:rFonts w:ascii="Times New Roman" w:hAnsi="Times New Roman" w:cs="Times New Roman"/>
          <w:sz w:val="24"/>
          <w:szCs w:val="24"/>
          <w:lang w:val="en-GB"/>
        </w:rPr>
        <w:t xml:space="preserve">For the purposes of Ergonomics improvements in the designs of the MS, </w:t>
      </w:r>
      <w:r w:rsidRPr="00772FED">
        <w:rPr>
          <w:rFonts w:ascii="Times New Roman" w:hAnsi="Times New Roman" w:cs="Times New Roman"/>
          <w:sz w:val="24"/>
          <w:szCs w:val="24"/>
        </w:rPr>
        <w:t xml:space="preserve">the aim of this study is therefore to investigate the biomechanical stresses of the fingers attributable to MS usage during fabric cutting. </w:t>
      </w:r>
      <w:r w:rsidRPr="00772FED">
        <w:rPr>
          <w:rFonts w:ascii="Times New Roman" w:hAnsi="Times New Roman" w:cs="Times New Roman"/>
          <w:sz w:val="24"/>
          <w:szCs w:val="24"/>
          <w:lang w:val="en-GB"/>
        </w:rPr>
        <w:t xml:space="preserve">To do this, a laboratory experimental analysis was designed to explore how different MS designs can affect the finger muscular responses of the users, while cutting fabrics of different thicknesses. The </w:t>
      </w:r>
      <w:proofErr w:type="spellStart"/>
      <w:r w:rsidRPr="00772FED">
        <w:rPr>
          <w:rFonts w:ascii="Times New Roman" w:hAnsi="Times New Roman" w:cs="Times New Roman"/>
          <w:sz w:val="24"/>
          <w:szCs w:val="24"/>
          <w:lang w:val="en-GB"/>
        </w:rPr>
        <w:t>sEMG</w:t>
      </w:r>
      <w:proofErr w:type="spellEnd"/>
      <w:r w:rsidRPr="00772FED">
        <w:rPr>
          <w:rFonts w:ascii="Times New Roman" w:hAnsi="Times New Roman" w:cs="Times New Roman"/>
          <w:sz w:val="24"/>
          <w:szCs w:val="24"/>
          <w:lang w:val="en-GB"/>
        </w:rPr>
        <w:t xml:space="preserve"> was employed in obtaining the muscular response data from participants as described in literature by Takala and Toivonen (2013).</w:t>
      </w:r>
    </w:p>
    <w:p w14:paraId="6E23A1AC" w14:textId="77777777" w:rsidR="00611125" w:rsidRPr="00772FED" w:rsidRDefault="00611125" w:rsidP="00611125">
      <w:pPr>
        <w:spacing w:line="240" w:lineRule="auto"/>
        <w:jc w:val="both"/>
        <w:rPr>
          <w:rFonts w:ascii="Times New Roman" w:hAnsi="Times New Roman" w:cs="Times New Roman"/>
          <w:b/>
          <w:sz w:val="24"/>
          <w:szCs w:val="24"/>
          <w:lang w:val="en-GB"/>
        </w:rPr>
      </w:pPr>
    </w:p>
    <w:p w14:paraId="5FCD15E0" w14:textId="77777777" w:rsidR="00940AA7" w:rsidRPr="00772FED" w:rsidRDefault="00940AA7">
      <w:pPr>
        <w:rPr>
          <w:rFonts w:ascii="Times New Roman" w:hAnsi="Times New Roman" w:cs="Times New Roman"/>
          <w:b/>
          <w:sz w:val="24"/>
          <w:szCs w:val="24"/>
        </w:rPr>
      </w:pPr>
      <w:r w:rsidRPr="00772FED">
        <w:rPr>
          <w:rFonts w:ascii="Times New Roman" w:hAnsi="Times New Roman" w:cs="Times New Roman"/>
          <w:b/>
          <w:sz w:val="24"/>
          <w:szCs w:val="24"/>
        </w:rPr>
        <w:br w:type="page"/>
      </w:r>
    </w:p>
    <w:p w14:paraId="67FE42B6" w14:textId="3A4763D1" w:rsidR="00611125" w:rsidRPr="00772FED" w:rsidRDefault="00611125" w:rsidP="00FB4E0E">
      <w:pPr>
        <w:numPr>
          <w:ilvl w:val="0"/>
          <w:numId w:val="4"/>
        </w:numPr>
        <w:spacing w:line="240" w:lineRule="auto"/>
        <w:ind w:left="284" w:hanging="284"/>
        <w:jc w:val="both"/>
        <w:rPr>
          <w:rFonts w:ascii="Times New Roman" w:hAnsi="Times New Roman" w:cs="Times New Roman"/>
          <w:b/>
          <w:sz w:val="24"/>
          <w:szCs w:val="24"/>
        </w:rPr>
      </w:pPr>
      <w:r w:rsidRPr="00772FED">
        <w:rPr>
          <w:rFonts w:ascii="Times New Roman" w:hAnsi="Times New Roman" w:cs="Times New Roman"/>
          <w:b/>
          <w:sz w:val="24"/>
          <w:szCs w:val="24"/>
        </w:rPr>
        <w:t>Methodology</w:t>
      </w:r>
    </w:p>
    <w:p w14:paraId="20522A71"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2.1 Participants</w:t>
      </w:r>
    </w:p>
    <w:p w14:paraId="0B33013A" w14:textId="18524D35"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Twenty-four volunteers from Virginia Tech University, USA, participated in the study. The exclusion criteria were left-handedness, impaired vision and reported musculoskeletal problems in the last one year preceding this study. </w:t>
      </w:r>
      <w:r w:rsidR="00FB5F0C" w:rsidRPr="00FB5F0C">
        <w:rPr>
          <w:rFonts w:ascii="Times New Roman" w:hAnsi="Times New Roman" w:cs="Times New Roman"/>
          <w:sz w:val="24"/>
          <w:szCs w:val="24"/>
          <w:highlight w:val="green"/>
        </w:rPr>
        <w:t xml:space="preserve">Ethical approval was secured from the IRB of Virginia Polytechnic and State University (Vtech), Virginia, </w:t>
      </w:r>
      <w:r w:rsidRPr="00FB5F0C">
        <w:rPr>
          <w:rFonts w:ascii="Times New Roman" w:hAnsi="Times New Roman" w:cs="Times New Roman"/>
          <w:sz w:val="24"/>
          <w:szCs w:val="24"/>
          <w:highlight w:val="green"/>
        </w:rPr>
        <w:t>USA</w:t>
      </w:r>
      <w:r w:rsidRPr="00772FED">
        <w:rPr>
          <w:rFonts w:ascii="Times New Roman" w:hAnsi="Times New Roman" w:cs="Times New Roman"/>
          <w:sz w:val="24"/>
          <w:szCs w:val="24"/>
        </w:rPr>
        <w:t xml:space="preserve"> and all participants completed informed consent forms prior to experimental work. Only one participant was taken at a time and not more than 2 per day. Each was separately instructed and attended to.</w:t>
      </w:r>
      <w:r w:rsidRPr="00772FED">
        <w:rPr>
          <w:rFonts w:ascii="Times New Roman" w:hAnsi="Times New Roman" w:cs="Times New Roman"/>
          <w:b/>
          <w:sz w:val="24"/>
          <w:szCs w:val="24"/>
        </w:rPr>
        <w:t xml:space="preserve"> </w:t>
      </w:r>
    </w:p>
    <w:p w14:paraId="3EC2CF2F"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2.2 Experimental design</w:t>
      </w:r>
    </w:p>
    <w:p w14:paraId="529311FE" w14:textId="77777777"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Full factorial, counterbalancing, complete Latin square order and randomization were all employed in the experimental design. To avoid the pitfall of standard repeated measures designs, counterbalancing was used since all participants were exposed to the same experimental conditions. This was done to balance the strength of counterbalancing with financial and practical reality. Since numerous conditions were involved in the experiment, and there were questions of finance and practical reality, the number of participants was limited to 24. This helped to circumvent some of the complexities and keep the experiment within a reasonable size. A complete balanced Latin matrix square was used to randomly assign task-order to the 24 subjects </w:t>
      </w:r>
      <w:proofErr w:type="gramStart"/>
      <w:r w:rsidRPr="00772FED">
        <w:rPr>
          <w:rFonts w:ascii="Times New Roman" w:hAnsi="Times New Roman" w:cs="Times New Roman"/>
          <w:sz w:val="24"/>
          <w:szCs w:val="24"/>
        </w:rPr>
        <w:t>in order to</w:t>
      </w:r>
      <w:proofErr w:type="gramEnd"/>
      <w:r w:rsidRPr="00772FED">
        <w:rPr>
          <w:rFonts w:ascii="Times New Roman" w:hAnsi="Times New Roman" w:cs="Times New Roman"/>
          <w:sz w:val="24"/>
          <w:szCs w:val="24"/>
        </w:rPr>
        <w:t xml:space="preserve"> evenly distribute the tasks without any bias. The independent variables (height, scissors and fabric) were randomized with the random decimal fraction-generator from random.org. and using the Latin matrix above, the 3 independent variables were randomized to get the 24 tasks for each of the 24 participants without bias.  </w:t>
      </w:r>
    </w:p>
    <w:p w14:paraId="3D2352B7" w14:textId="41B20865" w:rsidR="009021A3" w:rsidRPr="00772FED" w:rsidRDefault="009021A3" w:rsidP="00050B88">
      <w:pPr>
        <w:rPr>
          <w:rFonts w:ascii="Times New Roman" w:hAnsi="Times New Roman" w:cs="Times New Roman"/>
          <w:sz w:val="24"/>
          <w:szCs w:val="24"/>
        </w:rPr>
      </w:pPr>
      <w:bookmarkStart w:id="1" w:name="_Hlk193381112"/>
      <w:r w:rsidRPr="00772FED">
        <w:rPr>
          <w:rFonts w:ascii="Times New Roman" w:hAnsi="Times New Roman" w:cs="Times New Roman"/>
          <w:b/>
          <w:sz w:val="24"/>
          <w:szCs w:val="24"/>
        </w:rPr>
        <w:t>2.3 Tasks Description</w:t>
      </w:r>
    </w:p>
    <w:p w14:paraId="0E8D43AE" w14:textId="2190F8C0" w:rsidR="008B0817" w:rsidRPr="00772FED" w:rsidRDefault="009021A3" w:rsidP="00200076">
      <w:pPr>
        <w:pStyle w:val="ListParagraph"/>
        <w:spacing w:after="0" w:line="240" w:lineRule="auto"/>
        <w:ind w:left="0"/>
        <w:jc w:val="both"/>
        <w:rPr>
          <w:rFonts w:ascii="Times New Roman" w:hAnsi="Times New Roman" w:cs="Times New Roman"/>
          <w:sz w:val="24"/>
          <w:szCs w:val="24"/>
          <w:lang w:val="en-GB"/>
        </w:rPr>
      </w:pPr>
      <w:r w:rsidRPr="00772FED">
        <w:rPr>
          <w:rFonts w:ascii="Times New Roman" w:hAnsi="Times New Roman" w:cs="Times New Roman"/>
          <w:sz w:val="24"/>
          <w:szCs w:val="24"/>
        </w:rPr>
        <w:t xml:space="preserve">The 24 tasks </w:t>
      </w:r>
      <w:r w:rsidR="00EC15D8" w:rsidRPr="00772FED">
        <w:rPr>
          <w:rFonts w:ascii="Times New Roman" w:hAnsi="Times New Roman" w:cs="Times New Roman"/>
          <w:sz w:val="24"/>
          <w:szCs w:val="24"/>
        </w:rPr>
        <w:t xml:space="preserve">(Table 1) </w:t>
      </w:r>
      <w:r w:rsidRPr="00772FED">
        <w:rPr>
          <w:rFonts w:ascii="Times New Roman" w:hAnsi="Times New Roman" w:cs="Times New Roman"/>
          <w:sz w:val="24"/>
          <w:szCs w:val="24"/>
        </w:rPr>
        <w:t>were developed from a combination of 4 scissors designs S1-S4</w:t>
      </w:r>
      <w:r w:rsidR="001B0F69" w:rsidRPr="00772FED">
        <w:rPr>
          <w:rFonts w:ascii="Times New Roman" w:hAnsi="Times New Roman" w:cs="Times New Roman"/>
          <w:sz w:val="24"/>
          <w:szCs w:val="24"/>
        </w:rPr>
        <w:t>,</w:t>
      </w:r>
      <w:r w:rsidRPr="00772FED">
        <w:rPr>
          <w:rFonts w:ascii="Times New Roman" w:hAnsi="Times New Roman" w:cs="Times New Roman"/>
          <w:sz w:val="24"/>
          <w:szCs w:val="24"/>
        </w:rPr>
        <w:t xml:space="preserve"> 3 different table heights (H1-H3) and 2 fabric types (F1, F2). </w:t>
      </w:r>
      <w:r w:rsidR="001B0F69" w:rsidRPr="00772FED">
        <w:rPr>
          <w:rFonts w:ascii="Times New Roman" w:hAnsi="Times New Roman" w:cs="Times New Roman"/>
          <w:sz w:val="24"/>
          <w:szCs w:val="24"/>
          <w:lang w:val="en-GB"/>
        </w:rPr>
        <w:t>Fig 1 shows the four scissors designs whose</w:t>
      </w:r>
      <w:r w:rsidR="001B0F69" w:rsidRPr="00772FED">
        <w:rPr>
          <w:rFonts w:ascii="Times New Roman" w:eastAsia="Calibri" w:hAnsi="Times New Roman" w:cs="Times New Roman"/>
          <w:sz w:val="24"/>
          <w:szCs w:val="24"/>
          <w:lang w:val="en-GB"/>
        </w:rPr>
        <w:t xml:space="preserve"> dimensions were taken and presented in table 2.</w:t>
      </w:r>
      <w:r w:rsidR="001B0F69" w:rsidRPr="00772FED">
        <w:rPr>
          <w:rFonts w:ascii="Times New Roman" w:hAnsi="Times New Roman" w:cs="Times New Roman"/>
          <w:sz w:val="24"/>
          <w:szCs w:val="24"/>
        </w:rPr>
        <w:t xml:space="preserve"> </w:t>
      </w:r>
      <w:r w:rsidRPr="00772FED">
        <w:rPr>
          <w:rFonts w:ascii="Times New Roman" w:hAnsi="Times New Roman" w:cs="Times New Roman"/>
          <w:sz w:val="24"/>
          <w:szCs w:val="24"/>
        </w:rPr>
        <w:t xml:space="preserve">Taking one scissors at a time, </w:t>
      </w:r>
      <w:r w:rsidR="00E749D2" w:rsidRPr="00772FED">
        <w:rPr>
          <w:rFonts w:ascii="Times New Roman" w:hAnsi="Times New Roman" w:cs="Times New Roman"/>
          <w:sz w:val="24"/>
          <w:szCs w:val="24"/>
        </w:rPr>
        <w:t>Scissors</w:t>
      </w:r>
      <w:r w:rsidRPr="00772FED">
        <w:rPr>
          <w:rFonts w:ascii="Times New Roman" w:hAnsi="Times New Roman" w:cs="Times New Roman"/>
          <w:sz w:val="24"/>
          <w:szCs w:val="24"/>
        </w:rPr>
        <w:t xml:space="preserve"> S1 was first combined with height H1 and fabric F1. Retaining S1 and H1, fabric F1 was changed to F2. Having exhausted the choices of fabric, S1 was retained and H1 was changed to H2 using F1. Next, retaining S1 and H2, F1 was changed to F2. Still retaining S1, H2 was changed to H3 combined with F1. Next, S1 and H3 were retained but F1 was changed to F2. These gave the first 6 combinations of tasks. The same order was followed for scissors S2, S3 and S4 to get the </w:t>
      </w:r>
      <w:r w:rsidR="006C5933" w:rsidRPr="00772FED">
        <w:rPr>
          <w:rFonts w:ascii="Times New Roman" w:hAnsi="Times New Roman" w:cs="Times New Roman"/>
          <w:sz w:val="24"/>
          <w:szCs w:val="24"/>
        </w:rPr>
        <w:t xml:space="preserve">6 </w:t>
      </w:r>
      <w:r w:rsidR="00236E26" w:rsidRPr="00772FED">
        <w:rPr>
          <w:rFonts w:ascii="Times New Roman" w:hAnsi="Times New Roman" w:cs="Times New Roman"/>
          <w:sz w:val="24"/>
          <w:szCs w:val="24"/>
        </w:rPr>
        <w:t xml:space="preserve">combinations of </w:t>
      </w:r>
      <w:r w:rsidR="006C5933" w:rsidRPr="00772FED">
        <w:rPr>
          <w:rFonts w:ascii="Times New Roman" w:hAnsi="Times New Roman" w:cs="Times New Roman"/>
          <w:sz w:val="24"/>
          <w:szCs w:val="24"/>
        </w:rPr>
        <w:t>grouped</w:t>
      </w:r>
      <w:r w:rsidRPr="00772FED">
        <w:rPr>
          <w:rFonts w:ascii="Times New Roman" w:hAnsi="Times New Roman" w:cs="Times New Roman"/>
          <w:sz w:val="24"/>
          <w:szCs w:val="24"/>
        </w:rPr>
        <w:t xml:space="preserve"> </w:t>
      </w:r>
      <w:r w:rsidR="006C5933" w:rsidRPr="00772FED">
        <w:rPr>
          <w:rFonts w:ascii="Times New Roman" w:hAnsi="Times New Roman" w:cs="Times New Roman"/>
          <w:sz w:val="24"/>
          <w:szCs w:val="24"/>
        </w:rPr>
        <w:t>t</w:t>
      </w:r>
      <w:r w:rsidRPr="00772FED">
        <w:rPr>
          <w:rFonts w:ascii="Times New Roman" w:hAnsi="Times New Roman" w:cs="Times New Roman"/>
          <w:sz w:val="24"/>
          <w:szCs w:val="24"/>
        </w:rPr>
        <w:t>ask</w:t>
      </w:r>
      <w:r w:rsidR="00236E26" w:rsidRPr="00772FED">
        <w:rPr>
          <w:rFonts w:ascii="Times New Roman" w:hAnsi="Times New Roman" w:cs="Times New Roman"/>
          <w:sz w:val="24"/>
          <w:szCs w:val="24"/>
        </w:rPr>
        <w:t>s-</w:t>
      </w:r>
      <w:r w:rsidR="006C5933" w:rsidRPr="00772FED">
        <w:rPr>
          <w:rFonts w:ascii="Times New Roman" w:hAnsi="Times New Roman" w:cs="Times New Roman"/>
          <w:sz w:val="24"/>
          <w:szCs w:val="24"/>
        </w:rPr>
        <w:t xml:space="preserve"> (</w:t>
      </w:r>
      <w:proofErr w:type="spellStart"/>
      <w:r w:rsidR="006C5933" w:rsidRPr="00772FED">
        <w:rPr>
          <w:rFonts w:ascii="Times New Roman" w:hAnsi="Times New Roman" w:cs="Times New Roman"/>
          <w:sz w:val="24"/>
          <w:szCs w:val="24"/>
        </w:rPr>
        <w:t>GTasks</w:t>
      </w:r>
      <w:proofErr w:type="spellEnd"/>
      <w:r w:rsidR="006C5933" w:rsidRPr="00772FED">
        <w:rPr>
          <w:rFonts w:ascii="Times New Roman" w:hAnsi="Times New Roman" w:cs="Times New Roman"/>
          <w:sz w:val="24"/>
          <w:szCs w:val="24"/>
        </w:rPr>
        <w:t>)</w:t>
      </w:r>
      <w:r w:rsidRPr="00772FED">
        <w:rPr>
          <w:rFonts w:ascii="Times New Roman" w:hAnsi="Times New Roman" w:cs="Times New Roman"/>
          <w:sz w:val="24"/>
          <w:szCs w:val="24"/>
        </w:rPr>
        <w:t xml:space="preserve"> for each scissors giving a total of 24 different tasks (Table 1). </w:t>
      </w:r>
      <w:r w:rsidR="008B0817" w:rsidRPr="00772FED">
        <w:rPr>
          <w:rFonts w:ascii="Times New Roman" w:hAnsi="Times New Roman" w:cs="Times New Roman"/>
          <w:sz w:val="24"/>
          <w:szCs w:val="24"/>
          <w:lang w:val="en-GB"/>
        </w:rPr>
        <w:t xml:space="preserve">Each task was made up of 3 digits: digit 1 is the scissors number (1-4), middle digit is the height number (1-3), while the last digit is the fabric type (1-2). </w:t>
      </w:r>
      <w:bookmarkStart w:id="2" w:name="_Hlk194028839"/>
    </w:p>
    <w:p w14:paraId="1F452649" w14:textId="77777777" w:rsidR="00862D36" w:rsidRPr="00772FED" w:rsidRDefault="00862D36" w:rsidP="00200076">
      <w:pPr>
        <w:pStyle w:val="ListParagraph"/>
        <w:spacing w:after="0" w:line="240" w:lineRule="auto"/>
        <w:ind w:left="0"/>
        <w:jc w:val="both"/>
        <w:rPr>
          <w:rFonts w:ascii="Times New Roman" w:hAnsi="Times New Roman" w:cs="Times New Roman"/>
          <w:sz w:val="24"/>
          <w:szCs w:val="24"/>
          <w:lang w:val="en-GB"/>
        </w:rPr>
      </w:pPr>
    </w:p>
    <w:p w14:paraId="44E7E028" w14:textId="1DA19383" w:rsidR="006B2DE2" w:rsidRPr="00772FED" w:rsidRDefault="006B2DE2" w:rsidP="006B2DE2">
      <w:pPr>
        <w:pStyle w:val="ListParagraph"/>
        <w:spacing w:after="0" w:line="240" w:lineRule="auto"/>
        <w:ind w:left="0"/>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 xml:space="preserve">Table 1. Different </w:t>
      </w:r>
      <w:r w:rsidR="00657D72" w:rsidRPr="00772FED">
        <w:rPr>
          <w:rFonts w:ascii="Times New Roman" w:hAnsi="Times New Roman" w:cs="Times New Roman"/>
          <w:sz w:val="24"/>
          <w:szCs w:val="24"/>
          <w:lang w:val="en-GB"/>
        </w:rPr>
        <w:t>group tasks</w:t>
      </w:r>
      <w:r w:rsidRPr="00772FED">
        <w:rPr>
          <w:rFonts w:ascii="Times New Roman" w:hAnsi="Times New Roman" w:cs="Times New Roman"/>
          <w:sz w:val="24"/>
          <w:szCs w:val="24"/>
          <w:lang w:val="en-GB"/>
        </w:rPr>
        <w:t xml:space="preserve"> showing the scissors, height and fabric digits</w:t>
      </w:r>
    </w:p>
    <w:p w14:paraId="44B19769" w14:textId="77777777" w:rsidR="006C5933" w:rsidRPr="00772FED" w:rsidRDefault="006C5933" w:rsidP="00E84292">
      <w:pPr>
        <w:pStyle w:val="ListParagraph"/>
        <w:spacing w:after="0" w:line="240" w:lineRule="auto"/>
        <w:ind w:left="0"/>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1077"/>
        <w:gridCol w:w="1077"/>
        <w:gridCol w:w="1077"/>
        <w:gridCol w:w="1077"/>
        <w:gridCol w:w="1077"/>
        <w:gridCol w:w="1077"/>
        <w:gridCol w:w="1077"/>
      </w:tblGrid>
      <w:tr w:rsidR="006C5933" w:rsidRPr="00772FED" w14:paraId="5DFC4D25" w14:textId="77777777" w:rsidTr="006B2DE2">
        <w:tc>
          <w:tcPr>
            <w:tcW w:w="1077" w:type="dxa"/>
          </w:tcPr>
          <w:p w14:paraId="3CCA0AB0" w14:textId="027F041D"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Scissors</w:t>
            </w:r>
          </w:p>
        </w:tc>
        <w:tc>
          <w:tcPr>
            <w:tcW w:w="1077" w:type="dxa"/>
          </w:tcPr>
          <w:p w14:paraId="2E08CACF" w14:textId="5DCD7C0A"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1</w:t>
            </w:r>
          </w:p>
        </w:tc>
        <w:tc>
          <w:tcPr>
            <w:tcW w:w="1077" w:type="dxa"/>
          </w:tcPr>
          <w:p w14:paraId="2259204C" w14:textId="2F1C6B9F"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2</w:t>
            </w:r>
          </w:p>
        </w:tc>
        <w:tc>
          <w:tcPr>
            <w:tcW w:w="1077" w:type="dxa"/>
          </w:tcPr>
          <w:p w14:paraId="5038C6D2" w14:textId="70597106"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3</w:t>
            </w:r>
          </w:p>
        </w:tc>
        <w:tc>
          <w:tcPr>
            <w:tcW w:w="1077" w:type="dxa"/>
          </w:tcPr>
          <w:p w14:paraId="2D303D82" w14:textId="3251F136"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4</w:t>
            </w:r>
          </w:p>
        </w:tc>
        <w:tc>
          <w:tcPr>
            <w:tcW w:w="1077" w:type="dxa"/>
          </w:tcPr>
          <w:p w14:paraId="2EB46830" w14:textId="0C9F6C2D"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5</w:t>
            </w:r>
          </w:p>
        </w:tc>
        <w:tc>
          <w:tcPr>
            <w:tcW w:w="1077" w:type="dxa"/>
          </w:tcPr>
          <w:p w14:paraId="5A0DC99C" w14:textId="5B05BFBB"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6</w:t>
            </w:r>
          </w:p>
        </w:tc>
      </w:tr>
      <w:tr w:rsidR="006C5933" w:rsidRPr="00772FED" w14:paraId="22DB9D05" w14:textId="77777777" w:rsidTr="006B2DE2">
        <w:tc>
          <w:tcPr>
            <w:tcW w:w="1077" w:type="dxa"/>
          </w:tcPr>
          <w:p w14:paraId="33287EBA" w14:textId="06994A6B"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w:t>
            </w:r>
          </w:p>
        </w:tc>
        <w:tc>
          <w:tcPr>
            <w:tcW w:w="1077" w:type="dxa"/>
          </w:tcPr>
          <w:p w14:paraId="339269D5" w14:textId="41C8AA69"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111</w:t>
            </w:r>
          </w:p>
        </w:tc>
        <w:tc>
          <w:tcPr>
            <w:tcW w:w="1077" w:type="dxa"/>
          </w:tcPr>
          <w:p w14:paraId="12F2D611" w14:textId="4A3E592F"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112</w:t>
            </w:r>
          </w:p>
        </w:tc>
        <w:tc>
          <w:tcPr>
            <w:tcW w:w="1077" w:type="dxa"/>
          </w:tcPr>
          <w:p w14:paraId="090AFACF" w14:textId="54F02E26"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121</w:t>
            </w:r>
          </w:p>
        </w:tc>
        <w:tc>
          <w:tcPr>
            <w:tcW w:w="1077" w:type="dxa"/>
          </w:tcPr>
          <w:p w14:paraId="05448642" w14:textId="1D274BFC"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122</w:t>
            </w:r>
          </w:p>
        </w:tc>
        <w:tc>
          <w:tcPr>
            <w:tcW w:w="1077" w:type="dxa"/>
          </w:tcPr>
          <w:p w14:paraId="30DF4827" w14:textId="079AD6C5"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131</w:t>
            </w:r>
          </w:p>
        </w:tc>
        <w:tc>
          <w:tcPr>
            <w:tcW w:w="1077" w:type="dxa"/>
          </w:tcPr>
          <w:p w14:paraId="00DFC029" w14:textId="5A2DFD56"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132</w:t>
            </w:r>
          </w:p>
        </w:tc>
      </w:tr>
      <w:tr w:rsidR="006C5933" w:rsidRPr="00772FED" w14:paraId="77AD10FF" w14:textId="77777777" w:rsidTr="006B2DE2">
        <w:tc>
          <w:tcPr>
            <w:tcW w:w="1077" w:type="dxa"/>
          </w:tcPr>
          <w:p w14:paraId="5E237E2A" w14:textId="315CA7CE"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w:t>
            </w:r>
          </w:p>
        </w:tc>
        <w:tc>
          <w:tcPr>
            <w:tcW w:w="1077" w:type="dxa"/>
          </w:tcPr>
          <w:p w14:paraId="12AC0330" w14:textId="4A9E6253"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211</w:t>
            </w:r>
          </w:p>
        </w:tc>
        <w:tc>
          <w:tcPr>
            <w:tcW w:w="1077" w:type="dxa"/>
          </w:tcPr>
          <w:p w14:paraId="6C031636" w14:textId="392EF7D9"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212</w:t>
            </w:r>
          </w:p>
        </w:tc>
        <w:tc>
          <w:tcPr>
            <w:tcW w:w="1077" w:type="dxa"/>
          </w:tcPr>
          <w:p w14:paraId="4D780449" w14:textId="59E716AC"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221</w:t>
            </w:r>
          </w:p>
        </w:tc>
        <w:tc>
          <w:tcPr>
            <w:tcW w:w="1077" w:type="dxa"/>
          </w:tcPr>
          <w:p w14:paraId="1049494D" w14:textId="115DB255"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222</w:t>
            </w:r>
          </w:p>
        </w:tc>
        <w:tc>
          <w:tcPr>
            <w:tcW w:w="1077" w:type="dxa"/>
          </w:tcPr>
          <w:p w14:paraId="668DCE36" w14:textId="528F254B"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231</w:t>
            </w:r>
          </w:p>
        </w:tc>
        <w:tc>
          <w:tcPr>
            <w:tcW w:w="1077" w:type="dxa"/>
          </w:tcPr>
          <w:p w14:paraId="692CD325" w14:textId="589693D9"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232</w:t>
            </w:r>
          </w:p>
        </w:tc>
      </w:tr>
      <w:tr w:rsidR="006C5933" w:rsidRPr="00772FED" w14:paraId="07C25EE9" w14:textId="77777777" w:rsidTr="006B2DE2">
        <w:tc>
          <w:tcPr>
            <w:tcW w:w="1077" w:type="dxa"/>
          </w:tcPr>
          <w:p w14:paraId="45720FAE" w14:textId="23B2D15D"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w:t>
            </w:r>
          </w:p>
        </w:tc>
        <w:tc>
          <w:tcPr>
            <w:tcW w:w="1077" w:type="dxa"/>
          </w:tcPr>
          <w:p w14:paraId="43D06898" w14:textId="1E1694FC"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311</w:t>
            </w:r>
          </w:p>
        </w:tc>
        <w:tc>
          <w:tcPr>
            <w:tcW w:w="1077" w:type="dxa"/>
          </w:tcPr>
          <w:p w14:paraId="2D4955A7" w14:textId="635E43DD"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312</w:t>
            </w:r>
          </w:p>
        </w:tc>
        <w:tc>
          <w:tcPr>
            <w:tcW w:w="1077" w:type="dxa"/>
          </w:tcPr>
          <w:p w14:paraId="7167B79D" w14:textId="325E5798"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321</w:t>
            </w:r>
          </w:p>
        </w:tc>
        <w:tc>
          <w:tcPr>
            <w:tcW w:w="1077" w:type="dxa"/>
          </w:tcPr>
          <w:p w14:paraId="32FBFAF8" w14:textId="685321AE"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322</w:t>
            </w:r>
          </w:p>
        </w:tc>
        <w:tc>
          <w:tcPr>
            <w:tcW w:w="1077" w:type="dxa"/>
          </w:tcPr>
          <w:p w14:paraId="07D7DC88" w14:textId="58400AA5"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331</w:t>
            </w:r>
          </w:p>
        </w:tc>
        <w:tc>
          <w:tcPr>
            <w:tcW w:w="1077" w:type="dxa"/>
          </w:tcPr>
          <w:p w14:paraId="7F33F81D" w14:textId="2BE52E24"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332</w:t>
            </w:r>
          </w:p>
        </w:tc>
      </w:tr>
      <w:tr w:rsidR="006C5933" w:rsidRPr="00772FED" w14:paraId="17DA2C68" w14:textId="77777777" w:rsidTr="006B2DE2">
        <w:tc>
          <w:tcPr>
            <w:tcW w:w="1077" w:type="dxa"/>
          </w:tcPr>
          <w:p w14:paraId="46BFB330" w14:textId="1227D886"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w:t>
            </w:r>
          </w:p>
        </w:tc>
        <w:tc>
          <w:tcPr>
            <w:tcW w:w="1077" w:type="dxa"/>
          </w:tcPr>
          <w:p w14:paraId="434A0829" w14:textId="1DAA3E0F"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411</w:t>
            </w:r>
          </w:p>
        </w:tc>
        <w:tc>
          <w:tcPr>
            <w:tcW w:w="1077" w:type="dxa"/>
          </w:tcPr>
          <w:p w14:paraId="0A27F0ED" w14:textId="271B93D3"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412</w:t>
            </w:r>
          </w:p>
        </w:tc>
        <w:tc>
          <w:tcPr>
            <w:tcW w:w="1077" w:type="dxa"/>
          </w:tcPr>
          <w:p w14:paraId="39527A62" w14:textId="6802DF57"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421</w:t>
            </w:r>
          </w:p>
        </w:tc>
        <w:tc>
          <w:tcPr>
            <w:tcW w:w="1077" w:type="dxa"/>
          </w:tcPr>
          <w:p w14:paraId="2C2DC39D" w14:textId="513EF6B4"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422</w:t>
            </w:r>
          </w:p>
        </w:tc>
        <w:tc>
          <w:tcPr>
            <w:tcW w:w="1077" w:type="dxa"/>
          </w:tcPr>
          <w:p w14:paraId="72B638D8" w14:textId="778B3905"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431</w:t>
            </w:r>
          </w:p>
        </w:tc>
        <w:tc>
          <w:tcPr>
            <w:tcW w:w="1077" w:type="dxa"/>
          </w:tcPr>
          <w:p w14:paraId="53AFBC5D" w14:textId="331768A8"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432</w:t>
            </w:r>
          </w:p>
        </w:tc>
      </w:tr>
    </w:tbl>
    <w:p w14:paraId="227DF511" w14:textId="77777777" w:rsidR="006C5933" w:rsidRPr="00772FED" w:rsidRDefault="006C5933" w:rsidP="00E84292">
      <w:pPr>
        <w:pStyle w:val="ListParagraph"/>
        <w:spacing w:after="0" w:line="240" w:lineRule="auto"/>
        <w:ind w:left="0"/>
        <w:jc w:val="both"/>
        <w:rPr>
          <w:rFonts w:ascii="Times New Roman" w:hAnsi="Times New Roman" w:cs="Times New Roman"/>
          <w:sz w:val="24"/>
          <w:szCs w:val="24"/>
          <w:lang w:val="en-GB"/>
        </w:rPr>
      </w:pPr>
    </w:p>
    <w:tbl>
      <w:tblPr>
        <w:tblW w:w="0" w:type="auto"/>
        <w:tblBorders>
          <w:top w:val="nil"/>
          <w:left w:val="nil"/>
          <w:bottom w:val="nil"/>
          <w:right w:val="nil"/>
          <w:insideH w:val="nil"/>
          <w:insideV w:val="nil"/>
        </w:tblBorders>
        <w:tblLayout w:type="fixed"/>
        <w:tblLook w:val="0400" w:firstRow="0" w:lastRow="0" w:firstColumn="0" w:lastColumn="0" w:noHBand="0" w:noVBand="1"/>
      </w:tblPr>
      <w:tblGrid>
        <w:gridCol w:w="2340"/>
        <w:gridCol w:w="2340"/>
        <w:gridCol w:w="2340"/>
        <w:gridCol w:w="2340"/>
      </w:tblGrid>
      <w:tr w:rsidR="0001604D" w:rsidRPr="00772FED" w14:paraId="209F1CD8" w14:textId="77777777" w:rsidTr="007A6DF4">
        <w:tc>
          <w:tcPr>
            <w:tcW w:w="2340" w:type="dxa"/>
          </w:tcPr>
          <w:p w14:paraId="6BAAEF3A"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A</w:t>
            </w:r>
          </w:p>
          <w:p w14:paraId="17A8858D"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noProof/>
                <w:color w:val="000000"/>
                <w:sz w:val="24"/>
                <w:szCs w:val="24"/>
              </w:rPr>
              <w:drawing>
                <wp:inline distT="0" distB="0" distL="0" distR="0" wp14:anchorId="5100E200" wp14:editId="77009254">
                  <wp:extent cx="1297051" cy="972788"/>
                  <wp:effectExtent l="0" t="0" r="0" b="0"/>
                  <wp:docPr id="2094492281" name="image8.jpg" descr="A pair of scissors with orange handle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1" name="image8.jpg" descr="A pair of scissors with orange handles&#10;&#10;AI-generated content may be incorrect."/>
                          <pic:cNvPicPr preferRelativeResize="0"/>
                        </pic:nvPicPr>
                        <pic:blipFill>
                          <a:blip r:embed="rId8"/>
                          <a:srcRect/>
                          <a:stretch>
                            <a:fillRect/>
                          </a:stretch>
                        </pic:blipFill>
                        <pic:spPr>
                          <a:xfrm>
                            <a:off x="0" y="0"/>
                            <a:ext cx="1297051" cy="972788"/>
                          </a:xfrm>
                          <a:prstGeom prst="rect">
                            <a:avLst/>
                          </a:prstGeom>
                          <a:ln/>
                        </pic:spPr>
                      </pic:pic>
                    </a:graphicData>
                  </a:graphic>
                </wp:inline>
              </w:drawing>
            </w:r>
          </w:p>
        </w:tc>
        <w:tc>
          <w:tcPr>
            <w:tcW w:w="2340" w:type="dxa"/>
          </w:tcPr>
          <w:p w14:paraId="371820E7"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B</w:t>
            </w:r>
          </w:p>
          <w:p w14:paraId="33B31DFA"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noProof/>
                <w:color w:val="000000"/>
                <w:sz w:val="24"/>
                <w:szCs w:val="24"/>
              </w:rPr>
              <w:drawing>
                <wp:inline distT="0" distB="0" distL="0" distR="0" wp14:anchorId="36122259" wp14:editId="4306DA0F">
                  <wp:extent cx="1224828" cy="915207"/>
                  <wp:effectExtent l="0" t="0" r="0" b="0"/>
                  <wp:docPr id="2094492283" name="image23.png" descr="A pair of scissors with orange handle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3" name="image23.png" descr="A pair of scissors with orange handles&#10;&#10;AI-generated content may be incorrect."/>
                          <pic:cNvPicPr preferRelativeResize="0"/>
                        </pic:nvPicPr>
                        <pic:blipFill>
                          <a:blip r:embed="rId9"/>
                          <a:srcRect/>
                          <a:stretch>
                            <a:fillRect/>
                          </a:stretch>
                        </pic:blipFill>
                        <pic:spPr>
                          <a:xfrm>
                            <a:off x="0" y="0"/>
                            <a:ext cx="1224828" cy="915207"/>
                          </a:xfrm>
                          <a:prstGeom prst="rect">
                            <a:avLst/>
                          </a:prstGeom>
                          <a:ln/>
                        </pic:spPr>
                      </pic:pic>
                    </a:graphicData>
                  </a:graphic>
                </wp:inline>
              </w:drawing>
            </w:r>
          </w:p>
        </w:tc>
        <w:tc>
          <w:tcPr>
            <w:tcW w:w="2340" w:type="dxa"/>
          </w:tcPr>
          <w:p w14:paraId="7991D469"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C</w:t>
            </w:r>
          </w:p>
          <w:p w14:paraId="6A8EC31E"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noProof/>
                <w:color w:val="000000"/>
                <w:sz w:val="24"/>
                <w:szCs w:val="24"/>
              </w:rPr>
              <w:drawing>
                <wp:inline distT="0" distB="0" distL="0" distR="0" wp14:anchorId="0D6F1BC1" wp14:editId="3658FE0B">
                  <wp:extent cx="1284707" cy="976551"/>
                  <wp:effectExtent l="0" t="0" r="0" b="0"/>
                  <wp:docPr id="2094492282" name="image6.jpg" descr="A close-up of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2" name="image6.jpg" descr="A close-up of a pair of scissors&#10;&#10;AI-generated content may be incorrect."/>
                          <pic:cNvPicPr preferRelativeResize="0"/>
                        </pic:nvPicPr>
                        <pic:blipFill>
                          <a:blip r:embed="rId10"/>
                          <a:srcRect/>
                          <a:stretch>
                            <a:fillRect/>
                          </a:stretch>
                        </pic:blipFill>
                        <pic:spPr>
                          <a:xfrm>
                            <a:off x="0" y="0"/>
                            <a:ext cx="1284707" cy="976551"/>
                          </a:xfrm>
                          <a:prstGeom prst="rect">
                            <a:avLst/>
                          </a:prstGeom>
                          <a:ln/>
                        </pic:spPr>
                      </pic:pic>
                    </a:graphicData>
                  </a:graphic>
                </wp:inline>
              </w:drawing>
            </w:r>
          </w:p>
        </w:tc>
        <w:tc>
          <w:tcPr>
            <w:tcW w:w="2340" w:type="dxa"/>
          </w:tcPr>
          <w:p w14:paraId="01E04339"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D</w:t>
            </w:r>
          </w:p>
          <w:p w14:paraId="137F95B6"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noProof/>
                <w:color w:val="000000"/>
                <w:sz w:val="24"/>
                <w:szCs w:val="24"/>
              </w:rPr>
              <w:drawing>
                <wp:inline distT="0" distB="0" distL="0" distR="0" wp14:anchorId="5DBFB745" wp14:editId="1E662499">
                  <wp:extent cx="1219382" cy="917595"/>
                  <wp:effectExtent l="0" t="0" r="0" b="0"/>
                  <wp:docPr id="2094492284" name="image10.jpg" descr="A close-up of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4" name="image10.jpg" descr="A close-up of a pair of scissors&#10;&#10;AI-generated content may be incorrect."/>
                          <pic:cNvPicPr preferRelativeResize="0"/>
                        </pic:nvPicPr>
                        <pic:blipFill>
                          <a:blip r:embed="rId11"/>
                          <a:srcRect/>
                          <a:stretch>
                            <a:fillRect/>
                          </a:stretch>
                        </pic:blipFill>
                        <pic:spPr>
                          <a:xfrm>
                            <a:off x="0" y="0"/>
                            <a:ext cx="1219382" cy="917595"/>
                          </a:xfrm>
                          <a:prstGeom prst="rect">
                            <a:avLst/>
                          </a:prstGeom>
                          <a:ln/>
                        </pic:spPr>
                      </pic:pic>
                    </a:graphicData>
                  </a:graphic>
                </wp:inline>
              </w:drawing>
            </w:r>
          </w:p>
        </w:tc>
      </w:tr>
      <w:tr w:rsidR="0001604D" w:rsidRPr="00772FED" w14:paraId="025D5134" w14:textId="77777777" w:rsidTr="007A6DF4">
        <w:tc>
          <w:tcPr>
            <w:tcW w:w="2340" w:type="dxa"/>
          </w:tcPr>
          <w:p w14:paraId="13225E04"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noProof/>
                <w:sz w:val="24"/>
                <w:szCs w:val="24"/>
              </w:rPr>
              <w:drawing>
                <wp:inline distT="0" distB="0" distL="0" distR="0" wp14:anchorId="13B6A570" wp14:editId="5C6C66E6">
                  <wp:extent cx="1097729" cy="823297"/>
                  <wp:effectExtent l="0" t="0" r="0" b="0"/>
                  <wp:docPr id="2094492270" name="image5.jpg" descr="A hand holding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70" name="image5.jpg" descr="A hand holding a pair of scissors&#10;&#10;AI-generated content may be incorrect."/>
                          <pic:cNvPicPr preferRelativeResize="0"/>
                        </pic:nvPicPr>
                        <pic:blipFill>
                          <a:blip r:embed="rId12"/>
                          <a:srcRect/>
                          <a:stretch>
                            <a:fillRect/>
                          </a:stretch>
                        </pic:blipFill>
                        <pic:spPr>
                          <a:xfrm>
                            <a:off x="0" y="0"/>
                            <a:ext cx="1097729" cy="823297"/>
                          </a:xfrm>
                          <a:prstGeom prst="rect">
                            <a:avLst/>
                          </a:prstGeom>
                          <a:ln/>
                        </pic:spPr>
                      </pic:pic>
                    </a:graphicData>
                  </a:graphic>
                </wp:inline>
              </w:drawing>
            </w:r>
          </w:p>
        </w:tc>
        <w:tc>
          <w:tcPr>
            <w:tcW w:w="2340" w:type="dxa"/>
          </w:tcPr>
          <w:p w14:paraId="287D873C" w14:textId="77777777" w:rsidR="0001604D" w:rsidRPr="00772FED" w:rsidRDefault="00000000" w:rsidP="007A6DF4">
            <w:pPr>
              <w:pBdr>
                <w:top w:val="nil"/>
                <w:left w:val="nil"/>
                <w:bottom w:val="nil"/>
                <w:right w:val="nil"/>
                <w:between w:val="nil"/>
              </w:pBdr>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78"/>
                <w:id w:val="-554314910"/>
              </w:sdtPr>
              <w:sdtContent>
                <w:r w:rsidR="0001604D" w:rsidRPr="00772FED">
                  <w:rPr>
                    <w:rFonts w:ascii="Times New Roman" w:eastAsia="Times New Roman" w:hAnsi="Times New Roman" w:cs="Times New Roman"/>
                    <w:noProof/>
                    <w:color w:val="000000"/>
                    <w:sz w:val="24"/>
                    <w:szCs w:val="24"/>
                  </w:rPr>
                  <w:drawing>
                    <wp:inline distT="0" distB="0" distL="0" distR="0" wp14:anchorId="42F96F77" wp14:editId="1E6EC666">
                      <wp:extent cx="1262857" cy="947142"/>
                      <wp:effectExtent l="0" t="0" r="0" b="0"/>
                      <wp:docPr id="2094492286" name="image24.jpg" descr="A hand holding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6" name="image24.jpg" descr="A hand holding a pair of scissors&#10;&#10;AI-generated content may be incorrect."/>
                              <pic:cNvPicPr preferRelativeResize="0"/>
                            </pic:nvPicPr>
                            <pic:blipFill>
                              <a:blip r:embed="rId13"/>
                              <a:srcRect/>
                              <a:stretch>
                                <a:fillRect/>
                              </a:stretch>
                            </pic:blipFill>
                            <pic:spPr>
                              <a:xfrm>
                                <a:off x="0" y="0"/>
                                <a:ext cx="1262857" cy="947142"/>
                              </a:xfrm>
                              <a:prstGeom prst="rect">
                                <a:avLst/>
                              </a:prstGeom>
                              <a:ln/>
                            </pic:spPr>
                          </pic:pic>
                        </a:graphicData>
                      </a:graphic>
                    </wp:inline>
                  </w:drawing>
                </w:r>
              </w:sdtContent>
            </w:sdt>
          </w:p>
        </w:tc>
        <w:tc>
          <w:tcPr>
            <w:tcW w:w="2340" w:type="dxa"/>
          </w:tcPr>
          <w:p w14:paraId="72B9E315" w14:textId="77777777" w:rsidR="0001604D" w:rsidRPr="00772FED" w:rsidRDefault="00000000" w:rsidP="007A6DF4">
            <w:pPr>
              <w:pBdr>
                <w:top w:val="nil"/>
                <w:left w:val="nil"/>
                <w:bottom w:val="nil"/>
                <w:right w:val="nil"/>
                <w:between w:val="nil"/>
              </w:pBdr>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80"/>
                <w:id w:val="-1238398556"/>
              </w:sdtPr>
              <w:sdtContent>
                <w:r w:rsidR="0001604D" w:rsidRPr="00772FED">
                  <w:rPr>
                    <w:rFonts w:ascii="Times New Roman" w:eastAsia="Times New Roman" w:hAnsi="Times New Roman" w:cs="Times New Roman"/>
                    <w:noProof/>
                    <w:color w:val="000000"/>
                    <w:sz w:val="24"/>
                    <w:szCs w:val="24"/>
                  </w:rPr>
                  <w:drawing>
                    <wp:inline distT="0" distB="0" distL="0" distR="0" wp14:anchorId="0EC6D790" wp14:editId="698ED248">
                      <wp:extent cx="1191767" cy="893825"/>
                      <wp:effectExtent l="0" t="0" r="0" b="0"/>
                      <wp:docPr id="2094492285" name="image20.jpg" descr="A hand holding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5" name="image20.jpg" descr="A hand holding a pair of scissors&#10;&#10;AI-generated content may be incorrect."/>
                              <pic:cNvPicPr preferRelativeResize="0"/>
                            </pic:nvPicPr>
                            <pic:blipFill>
                              <a:blip r:embed="rId14"/>
                              <a:srcRect/>
                              <a:stretch>
                                <a:fillRect/>
                              </a:stretch>
                            </pic:blipFill>
                            <pic:spPr>
                              <a:xfrm>
                                <a:off x="0" y="0"/>
                                <a:ext cx="1191767" cy="893825"/>
                              </a:xfrm>
                              <a:prstGeom prst="rect">
                                <a:avLst/>
                              </a:prstGeom>
                              <a:ln/>
                            </pic:spPr>
                          </pic:pic>
                        </a:graphicData>
                      </a:graphic>
                    </wp:inline>
                  </w:drawing>
                </w:r>
              </w:sdtContent>
            </w:sdt>
          </w:p>
        </w:tc>
        <w:tc>
          <w:tcPr>
            <w:tcW w:w="2340" w:type="dxa"/>
          </w:tcPr>
          <w:p w14:paraId="6049981C" w14:textId="77777777" w:rsidR="0001604D" w:rsidRPr="00772FED" w:rsidRDefault="00000000" w:rsidP="007A6DF4">
            <w:pPr>
              <w:pBdr>
                <w:top w:val="nil"/>
                <w:left w:val="nil"/>
                <w:bottom w:val="nil"/>
                <w:right w:val="nil"/>
                <w:between w:val="nil"/>
              </w:pBdr>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81"/>
                <w:id w:val="-1276400075"/>
              </w:sdtPr>
              <w:sdtContent>
                <w:r w:rsidR="0001604D" w:rsidRPr="00772FED">
                  <w:rPr>
                    <w:rFonts w:ascii="Times New Roman" w:eastAsia="Times New Roman" w:hAnsi="Times New Roman" w:cs="Times New Roman"/>
                    <w:noProof/>
                    <w:color w:val="000000"/>
                    <w:sz w:val="24"/>
                    <w:szCs w:val="24"/>
                  </w:rPr>
                  <w:drawing>
                    <wp:inline distT="0" distB="0" distL="0" distR="0" wp14:anchorId="5D47ADF3" wp14:editId="7648CC0E">
                      <wp:extent cx="1513903" cy="609254"/>
                      <wp:effectExtent l="0" t="0" r="0" b="0"/>
                      <wp:docPr id="2094492288" name="image30.jpg" descr="A hand holding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8" name="image30.jpg" descr="A hand holding a pair of scissors&#10;&#10;AI-generated content may be incorrect."/>
                              <pic:cNvPicPr preferRelativeResize="0"/>
                            </pic:nvPicPr>
                            <pic:blipFill>
                              <a:blip r:embed="rId15"/>
                              <a:srcRect/>
                              <a:stretch>
                                <a:fillRect/>
                              </a:stretch>
                            </pic:blipFill>
                            <pic:spPr>
                              <a:xfrm>
                                <a:off x="0" y="0"/>
                                <a:ext cx="1513903" cy="609254"/>
                              </a:xfrm>
                              <a:prstGeom prst="rect">
                                <a:avLst/>
                              </a:prstGeom>
                              <a:ln/>
                            </pic:spPr>
                          </pic:pic>
                        </a:graphicData>
                      </a:graphic>
                    </wp:inline>
                  </w:drawing>
                </w:r>
              </w:sdtContent>
            </w:sdt>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2114"/>
        <w:gridCol w:w="2159"/>
        <w:gridCol w:w="2838"/>
      </w:tblGrid>
      <w:tr w:rsidR="0001604D" w:rsidRPr="00772FED" w14:paraId="71D8FE34" w14:textId="77777777" w:rsidTr="00940AA7">
        <w:tc>
          <w:tcPr>
            <w:tcW w:w="2249" w:type="dxa"/>
          </w:tcPr>
          <w:p w14:paraId="48A10400" w14:textId="77777777" w:rsidR="00140ACA" w:rsidRPr="00772FED" w:rsidRDefault="00140ACA" w:rsidP="0001604D">
            <w:pPr>
              <w:rPr>
                <w:rFonts w:ascii="Times New Roman" w:hAnsi="Times New Roman" w:cs="Times New Roman"/>
                <w:sz w:val="24"/>
                <w:szCs w:val="24"/>
              </w:rPr>
            </w:pPr>
          </w:p>
        </w:tc>
        <w:tc>
          <w:tcPr>
            <w:tcW w:w="2114" w:type="dxa"/>
          </w:tcPr>
          <w:p w14:paraId="6423564E" w14:textId="34F81556" w:rsidR="00140ACA" w:rsidRPr="00772FED" w:rsidRDefault="00140ACA" w:rsidP="007A6DF4">
            <w:pPr>
              <w:pStyle w:val="ListParagraph"/>
              <w:ind w:left="0"/>
              <w:jc w:val="both"/>
              <w:rPr>
                <w:rFonts w:ascii="Times New Roman" w:hAnsi="Times New Roman" w:cs="Times New Roman"/>
                <w:sz w:val="24"/>
                <w:szCs w:val="24"/>
              </w:rPr>
            </w:pPr>
          </w:p>
        </w:tc>
        <w:tc>
          <w:tcPr>
            <w:tcW w:w="2159" w:type="dxa"/>
          </w:tcPr>
          <w:p w14:paraId="3AB2D42A" w14:textId="77777777" w:rsidR="00140ACA" w:rsidRPr="00772FED" w:rsidRDefault="00140ACA" w:rsidP="007A6DF4">
            <w:pPr>
              <w:pStyle w:val="ListParagraph"/>
              <w:ind w:left="0"/>
              <w:jc w:val="both"/>
              <w:rPr>
                <w:rFonts w:ascii="Times New Roman" w:hAnsi="Times New Roman" w:cs="Times New Roman"/>
                <w:sz w:val="24"/>
                <w:szCs w:val="24"/>
              </w:rPr>
            </w:pPr>
          </w:p>
        </w:tc>
        <w:tc>
          <w:tcPr>
            <w:tcW w:w="2838" w:type="dxa"/>
          </w:tcPr>
          <w:p w14:paraId="79822353" w14:textId="77777777" w:rsidR="00140ACA" w:rsidRPr="00772FED" w:rsidRDefault="00140ACA" w:rsidP="007A6DF4">
            <w:pPr>
              <w:pStyle w:val="ListParagraph"/>
              <w:ind w:left="0"/>
              <w:jc w:val="both"/>
              <w:rPr>
                <w:rFonts w:ascii="Times New Roman" w:hAnsi="Times New Roman" w:cs="Times New Roman"/>
                <w:sz w:val="24"/>
                <w:szCs w:val="24"/>
              </w:rPr>
            </w:pPr>
          </w:p>
        </w:tc>
      </w:tr>
    </w:tbl>
    <w:p w14:paraId="50D76CFF" w14:textId="5E1950EB" w:rsidR="00140ACA" w:rsidRPr="00772FED" w:rsidRDefault="00140ACA" w:rsidP="00140ACA">
      <w:pPr>
        <w:pStyle w:val="ListParagraph"/>
        <w:spacing w:after="0" w:line="240" w:lineRule="auto"/>
        <w:ind w:left="0"/>
        <w:jc w:val="center"/>
        <w:rPr>
          <w:rFonts w:ascii="Times New Roman" w:hAnsi="Times New Roman" w:cs="Times New Roman"/>
          <w:sz w:val="24"/>
          <w:szCs w:val="24"/>
          <w:lang w:val="en-GB"/>
        </w:rPr>
      </w:pPr>
      <w:r w:rsidRPr="00772FED">
        <w:rPr>
          <w:rFonts w:ascii="Times New Roman" w:hAnsi="Times New Roman" w:cs="Times New Roman"/>
          <w:noProof/>
          <w:sz w:val="24"/>
          <w:szCs w:val="24"/>
        </w:rPr>
        <w:t>Fig. 1: The selected scissors designs and their professional grips (A) S1; (B) S2; (C) S3; (D) S4</w:t>
      </w:r>
    </w:p>
    <w:p w14:paraId="2C3F27EC" w14:textId="2D7C6792" w:rsidR="006D2FFE" w:rsidRPr="00772FED" w:rsidRDefault="006D2FFE">
      <w:pPr>
        <w:rPr>
          <w:rFonts w:ascii="Times New Roman" w:hAnsi="Times New Roman" w:cs="Times New Roman"/>
          <w:sz w:val="24"/>
          <w:szCs w:val="24"/>
          <w:lang w:val="en-GB"/>
        </w:rPr>
      </w:pPr>
    </w:p>
    <w:p w14:paraId="47738EE2" w14:textId="1CFB5ED3" w:rsidR="00E84292" w:rsidRPr="00772FED" w:rsidRDefault="00E84292" w:rsidP="00E84292">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Table 2 Working Dimensions of the scissors</w:t>
      </w:r>
      <w:r w:rsidR="00657D72" w:rsidRPr="00772FED">
        <w:rPr>
          <w:rFonts w:ascii="Times New Roman" w:eastAsia="Calibri" w:hAnsi="Times New Roman" w:cs="Times New Roman"/>
          <w:sz w:val="24"/>
          <w:szCs w:val="24"/>
          <w:lang w:val="en-GB"/>
        </w:rPr>
        <w:t>’ design-types</w:t>
      </w:r>
      <w:r w:rsidRPr="00772FED">
        <w:rPr>
          <w:rFonts w:ascii="Times New Roman" w:eastAsia="Calibri" w:hAnsi="Times New Roman" w:cs="Times New Roman"/>
          <w:sz w:val="24"/>
          <w:szCs w:val="24"/>
          <w:lang w:val="en-GB"/>
        </w:rPr>
        <w:t xml:space="preserve"> used in this experiment</w:t>
      </w:r>
    </w:p>
    <w:tbl>
      <w:tblPr>
        <w:tblStyle w:val="TableGrid21"/>
        <w:tblW w:w="864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850"/>
        <w:gridCol w:w="709"/>
        <w:gridCol w:w="851"/>
        <w:gridCol w:w="735"/>
      </w:tblGrid>
      <w:tr w:rsidR="00E84292" w:rsidRPr="00772FED" w14:paraId="3D08359A" w14:textId="77777777" w:rsidTr="007A6DF4">
        <w:trPr>
          <w:trHeight w:val="300"/>
        </w:trPr>
        <w:tc>
          <w:tcPr>
            <w:tcW w:w="5495" w:type="dxa"/>
            <w:noWrap/>
            <w:hideMark/>
          </w:tcPr>
          <w:p w14:paraId="373D5F2D" w14:textId="77777777" w:rsidR="00E84292" w:rsidRPr="00772FED" w:rsidRDefault="00E84292" w:rsidP="007A6DF4">
            <w:pPr>
              <w:spacing w:line="36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noProof/>
                <w:sz w:val="24"/>
                <w:szCs w:val="24"/>
              </w:rPr>
              <mc:AlternateContent>
                <mc:Choice Requires="wps">
                  <w:drawing>
                    <wp:anchor distT="0" distB="0" distL="114300" distR="114300" simplePos="0" relativeHeight="251660288" behindDoc="0" locked="0" layoutInCell="1" allowOverlap="1" wp14:anchorId="527A643A" wp14:editId="3C63D791">
                      <wp:simplePos x="0" y="0"/>
                      <wp:positionH relativeFrom="column">
                        <wp:posOffset>-66904</wp:posOffset>
                      </wp:positionH>
                      <wp:positionV relativeFrom="paragraph">
                        <wp:posOffset>248253</wp:posOffset>
                      </wp:positionV>
                      <wp:extent cx="5478145" cy="0"/>
                      <wp:effectExtent l="0" t="0" r="27305" b="19050"/>
                      <wp:wrapNone/>
                      <wp:docPr id="38" name="Straight Connector 38"/>
                      <wp:cNvGraphicFramePr/>
                      <a:graphic xmlns:a="http://schemas.openxmlformats.org/drawingml/2006/main">
                        <a:graphicData uri="http://schemas.microsoft.com/office/word/2010/wordprocessingShape">
                          <wps:wsp>
                            <wps:cNvCnPr/>
                            <wps:spPr>
                              <a:xfrm>
                                <a:off x="0" y="0"/>
                                <a:ext cx="547814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1AF919" id="Straight Connector 3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5pt" to="426.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" strokecolor="windowText" strokeweight=".5pt">
                      <v:stroke joinstyle="miter"/>
                    </v:line>
                  </w:pict>
                </mc:Fallback>
              </mc:AlternateContent>
            </w:r>
            <w:r w:rsidRPr="00772FED">
              <w:rPr>
                <w:rFonts w:ascii="Times New Roman" w:eastAsia="Calibri" w:hAnsi="Times New Roman" w:cs="Times New Roman"/>
                <w:b/>
                <w:sz w:val="24"/>
                <w:szCs w:val="24"/>
                <w:lang w:val="en-GB"/>
              </w:rPr>
              <w:t>Scissors Dimension</w:t>
            </w:r>
          </w:p>
        </w:tc>
        <w:tc>
          <w:tcPr>
            <w:tcW w:w="850" w:type="dxa"/>
            <w:noWrap/>
          </w:tcPr>
          <w:p w14:paraId="48790A7A" w14:textId="77777777" w:rsidR="00E84292" w:rsidRPr="00772FED" w:rsidRDefault="00E84292" w:rsidP="007A6DF4">
            <w:pPr>
              <w:spacing w:line="36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S1</w:t>
            </w:r>
          </w:p>
        </w:tc>
        <w:tc>
          <w:tcPr>
            <w:tcW w:w="709" w:type="dxa"/>
            <w:noWrap/>
          </w:tcPr>
          <w:p w14:paraId="6693CEF2" w14:textId="77777777" w:rsidR="00E84292" w:rsidRPr="00772FED" w:rsidRDefault="00E84292" w:rsidP="007A6DF4">
            <w:pPr>
              <w:spacing w:line="36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S2</w:t>
            </w:r>
          </w:p>
        </w:tc>
        <w:tc>
          <w:tcPr>
            <w:tcW w:w="851" w:type="dxa"/>
            <w:noWrap/>
          </w:tcPr>
          <w:p w14:paraId="4F7717F1" w14:textId="77777777" w:rsidR="00E84292" w:rsidRPr="00772FED" w:rsidRDefault="00E84292" w:rsidP="007A6DF4">
            <w:pPr>
              <w:spacing w:line="36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S3</w:t>
            </w:r>
          </w:p>
        </w:tc>
        <w:tc>
          <w:tcPr>
            <w:tcW w:w="735" w:type="dxa"/>
            <w:noWrap/>
          </w:tcPr>
          <w:p w14:paraId="26DE6653" w14:textId="77777777" w:rsidR="00E84292" w:rsidRPr="00772FED" w:rsidRDefault="00E84292" w:rsidP="007A6DF4">
            <w:pPr>
              <w:spacing w:line="36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S4</w:t>
            </w:r>
          </w:p>
        </w:tc>
      </w:tr>
      <w:tr w:rsidR="00E84292" w:rsidRPr="00772FED" w14:paraId="607C198F" w14:textId="77777777" w:rsidTr="007A6DF4">
        <w:trPr>
          <w:trHeight w:val="300"/>
        </w:trPr>
        <w:tc>
          <w:tcPr>
            <w:tcW w:w="5495" w:type="dxa"/>
            <w:noWrap/>
            <w:hideMark/>
          </w:tcPr>
          <w:p w14:paraId="7EFD184D"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Total length from handle end to cutting tip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1</w:t>
            </w:r>
            <w:r w:rsidRPr="00772FED">
              <w:rPr>
                <w:rFonts w:ascii="Times New Roman" w:eastAsia="Calibri" w:hAnsi="Times New Roman" w:cs="Times New Roman"/>
                <w:sz w:val="24"/>
                <w:szCs w:val="24"/>
                <w:lang w:val="en-GB"/>
              </w:rPr>
              <w:t xml:space="preserve"> (cm)</w:t>
            </w:r>
          </w:p>
        </w:tc>
        <w:tc>
          <w:tcPr>
            <w:tcW w:w="850" w:type="dxa"/>
            <w:noWrap/>
            <w:hideMark/>
          </w:tcPr>
          <w:p w14:paraId="4E9A4D7D"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24.0</w:t>
            </w:r>
          </w:p>
        </w:tc>
        <w:tc>
          <w:tcPr>
            <w:tcW w:w="709" w:type="dxa"/>
            <w:noWrap/>
            <w:hideMark/>
          </w:tcPr>
          <w:p w14:paraId="109B96A5"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26.6</w:t>
            </w:r>
          </w:p>
        </w:tc>
        <w:tc>
          <w:tcPr>
            <w:tcW w:w="851" w:type="dxa"/>
            <w:noWrap/>
            <w:hideMark/>
          </w:tcPr>
          <w:p w14:paraId="3BEEF070"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23.7</w:t>
            </w:r>
          </w:p>
        </w:tc>
        <w:tc>
          <w:tcPr>
            <w:tcW w:w="735" w:type="dxa"/>
            <w:noWrap/>
            <w:hideMark/>
          </w:tcPr>
          <w:p w14:paraId="588AD0E0"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25.4</w:t>
            </w:r>
          </w:p>
        </w:tc>
      </w:tr>
      <w:tr w:rsidR="00E84292" w:rsidRPr="00772FED" w14:paraId="63723F3F" w14:textId="77777777" w:rsidTr="007A6DF4">
        <w:trPr>
          <w:trHeight w:val="300"/>
        </w:trPr>
        <w:tc>
          <w:tcPr>
            <w:tcW w:w="5495" w:type="dxa"/>
            <w:noWrap/>
          </w:tcPr>
          <w:p w14:paraId="13ED6A47" w14:textId="7F34CE62"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Weight of scissors X</w:t>
            </w:r>
            <w:r w:rsidRPr="00772FED">
              <w:rPr>
                <w:rFonts w:ascii="Times New Roman" w:eastAsia="Calibri" w:hAnsi="Times New Roman" w:cs="Times New Roman"/>
                <w:sz w:val="24"/>
                <w:szCs w:val="24"/>
                <w:vertAlign w:val="subscript"/>
                <w:lang w:val="en-GB"/>
              </w:rPr>
              <w:t xml:space="preserve">2 </w:t>
            </w:r>
            <w:r w:rsidRPr="00772FED">
              <w:rPr>
                <w:rFonts w:ascii="Times New Roman" w:eastAsia="Calibri" w:hAnsi="Times New Roman" w:cs="Times New Roman"/>
                <w:sz w:val="24"/>
                <w:szCs w:val="24"/>
                <w:lang w:val="en-GB"/>
              </w:rPr>
              <w:t>(g)</w:t>
            </w:r>
          </w:p>
        </w:tc>
        <w:tc>
          <w:tcPr>
            <w:tcW w:w="850" w:type="dxa"/>
            <w:noWrap/>
          </w:tcPr>
          <w:p w14:paraId="1612EBC7"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100</w:t>
            </w:r>
          </w:p>
        </w:tc>
        <w:tc>
          <w:tcPr>
            <w:tcW w:w="709" w:type="dxa"/>
            <w:noWrap/>
          </w:tcPr>
          <w:p w14:paraId="6EEBFDCB"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100</w:t>
            </w:r>
          </w:p>
        </w:tc>
        <w:tc>
          <w:tcPr>
            <w:tcW w:w="851" w:type="dxa"/>
            <w:noWrap/>
          </w:tcPr>
          <w:p w14:paraId="6E74400A"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150</w:t>
            </w:r>
          </w:p>
        </w:tc>
        <w:tc>
          <w:tcPr>
            <w:tcW w:w="735" w:type="dxa"/>
            <w:noWrap/>
          </w:tcPr>
          <w:p w14:paraId="7CC9C407"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250</w:t>
            </w:r>
          </w:p>
        </w:tc>
      </w:tr>
      <w:tr w:rsidR="00E84292" w:rsidRPr="00772FED" w14:paraId="3898CAB7" w14:textId="77777777" w:rsidTr="007A6DF4">
        <w:trPr>
          <w:trHeight w:val="300"/>
        </w:trPr>
        <w:tc>
          <w:tcPr>
            <w:tcW w:w="5495" w:type="dxa"/>
            <w:noWrap/>
            <w:hideMark/>
          </w:tcPr>
          <w:p w14:paraId="30F133B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Length from fulcrum to tip of scissors</w:t>
            </w:r>
            <w:r w:rsidRPr="00772FED">
              <w:rPr>
                <w:rFonts w:ascii="Times New Roman" w:eastAsia="Calibri" w:hAnsi="Times New Roman" w:cs="Times New Roman"/>
                <w:sz w:val="24"/>
                <w:szCs w:val="24"/>
                <w:lang w:val="en-GB"/>
              </w:rPr>
              <w:t xml:space="preserve"> X</w:t>
            </w:r>
            <w:r w:rsidRPr="00772FED">
              <w:rPr>
                <w:rFonts w:ascii="Times New Roman" w:eastAsia="Calibri" w:hAnsi="Times New Roman" w:cs="Times New Roman"/>
                <w:sz w:val="24"/>
                <w:szCs w:val="24"/>
                <w:vertAlign w:val="subscript"/>
                <w:lang w:val="en-GB"/>
              </w:rPr>
              <w:t>3</w:t>
            </w:r>
            <w:r w:rsidRPr="00772FED">
              <w:rPr>
                <w:rFonts w:ascii="Times New Roman" w:eastAsia="Calibri" w:hAnsi="Times New Roman" w:cs="Times New Roman"/>
                <w:sz w:val="24"/>
                <w:szCs w:val="24"/>
                <w:lang w:val="en-GB"/>
              </w:rPr>
              <w:t>(cm)</w:t>
            </w:r>
          </w:p>
        </w:tc>
        <w:tc>
          <w:tcPr>
            <w:tcW w:w="850" w:type="dxa"/>
            <w:noWrap/>
            <w:hideMark/>
          </w:tcPr>
          <w:p w14:paraId="3059FFE6"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9.3</w:t>
            </w:r>
          </w:p>
        </w:tc>
        <w:tc>
          <w:tcPr>
            <w:tcW w:w="709" w:type="dxa"/>
            <w:noWrap/>
            <w:hideMark/>
          </w:tcPr>
          <w:p w14:paraId="07BADD2B"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9.8</w:t>
            </w:r>
          </w:p>
        </w:tc>
        <w:tc>
          <w:tcPr>
            <w:tcW w:w="851" w:type="dxa"/>
            <w:noWrap/>
            <w:hideMark/>
          </w:tcPr>
          <w:p w14:paraId="26C38075"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11.3</w:t>
            </w:r>
          </w:p>
        </w:tc>
        <w:tc>
          <w:tcPr>
            <w:tcW w:w="735" w:type="dxa"/>
            <w:noWrap/>
            <w:hideMark/>
          </w:tcPr>
          <w:p w14:paraId="3523C712"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13.1</w:t>
            </w:r>
          </w:p>
        </w:tc>
      </w:tr>
      <w:tr w:rsidR="00E84292" w:rsidRPr="00772FED" w14:paraId="5271069D" w14:textId="77777777" w:rsidTr="007A6DF4">
        <w:trPr>
          <w:trHeight w:val="300"/>
        </w:trPr>
        <w:tc>
          <w:tcPr>
            <w:tcW w:w="5495" w:type="dxa"/>
            <w:noWrap/>
          </w:tcPr>
          <w:p w14:paraId="58A5ABC4"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Length from handle end to fulcrum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1</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3</w:t>
            </w:r>
            <w:r w:rsidRPr="00772FED">
              <w:rPr>
                <w:rFonts w:ascii="Times New Roman" w:eastAsia="Calibri" w:hAnsi="Times New Roman" w:cs="Times New Roman"/>
                <w:sz w:val="24"/>
                <w:szCs w:val="24"/>
                <w:lang w:val="en-GB"/>
              </w:rPr>
              <w:t>(cm)</w:t>
            </w:r>
          </w:p>
        </w:tc>
        <w:tc>
          <w:tcPr>
            <w:tcW w:w="850" w:type="dxa"/>
            <w:noWrap/>
          </w:tcPr>
          <w:p w14:paraId="66BB5D83"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14.7</w:t>
            </w:r>
          </w:p>
        </w:tc>
        <w:tc>
          <w:tcPr>
            <w:tcW w:w="709" w:type="dxa"/>
            <w:noWrap/>
          </w:tcPr>
          <w:p w14:paraId="3CFF463A"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16.8</w:t>
            </w:r>
          </w:p>
        </w:tc>
        <w:tc>
          <w:tcPr>
            <w:tcW w:w="851" w:type="dxa"/>
            <w:noWrap/>
          </w:tcPr>
          <w:p w14:paraId="2835FE88"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12.4</w:t>
            </w:r>
          </w:p>
        </w:tc>
        <w:tc>
          <w:tcPr>
            <w:tcW w:w="735" w:type="dxa"/>
            <w:noWrap/>
          </w:tcPr>
          <w:p w14:paraId="3A726A9E"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12.3</w:t>
            </w:r>
          </w:p>
        </w:tc>
      </w:tr>
      <w:tr w:rsidR="00E84292" w:rsidRPr="00772FED" w14:paraId="253939E0" w14:textId="77777777" w:rsidTr="007A6DF4">
        <w:trPr>
          <w:trHeight w:val="48"/>
        </w:trPr>
        <w:tc>
          <w:tcPr>
            <w:tcW w:w="5495" w:type="dxa"/>
            <w:noWrap/>
            <w:hideMark/>
          </w:tcPr>
          <w:p w14:paraId="55179F5C" w14:textId="77777777" w:rsidR="00E84292" w:rsidRPr="00772FED" w:rsidRDefault="00E84292" w:rsidP="007A6DF4">
            <w:pPr>
              <w:spacing w:line="360" w:lineRule="auto"/>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Handle space occupied by hand breadth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4</w:t>
            </w:r>
            <w:r w:rsidRPr="00772FED">
              <w:rPr>
                <w:rFonts w:ascii="Times New Roman" w:eastAsia="Calibri" w:hAnsi="Times New Roman" w:cs="Times New Roman"/>
                <w:sz w:val="24"/>
                <w:szCs w:val="24"/>
                <w:lang w:val="en-GB"/>
              </w:rPr>
              <w:t xml:space="preserve"> (cm)</w:t>
            </w:r>
          </w:p>
        </w:tc>
        <w:tc>
          <w:tcPr>
            <w:tcW w:w="850" w:type="dxa"/>
            <w:noWrap/>
            <w:hideMark/>
          </w:tcPr>
          <w:p w14:paraId="06495C9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9.8</w:t>
            </w:r>
          </w:p>
        </w:tc>
        <w:tc>
          <w:tcPr>
            <w:tcW w:w="709" w:type="dxa"/>
            <w:noWrap/>
            <w:hideMark/>
          </w:tcPr>
          <w:p w14:paraId="47721AB2"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9.5</w:t>
            </w:r>
          </w:p>
        </w:tc>
        <w:tc>
          <w:tcPr>
            <w:tcW w:w="851" w:type="dxa"/>
            <w:noWrap/>
            <w:hideMark/>
          </w:tcPr>
          <w:p w14:paraId="7F76F295"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8.1</w:t>
            </w:r>
          </w:p>
        </w:tc>
        <w:tc>
          <w:tcPr>
            <w:tcW w:w="735" w:type="dxa"/>
            <w:noWrap/>
            <w:hideMark/>
          </w:tcPr>
          <w:p w14:paraId="114528C1"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6.4</w:t>
            </w:r>
          </w:p>
        </w:tc>
      </w:tr>
      <w:tr w:rsidR="00E84292" w:rsidRPr="00772FED" w14:paraId="73CCBBAD" w14:textId="77777777" w:rsidTr="007A6DF4">
        <w:trPr>
          <w:trHeight w:val="300"/>
        </w:trPr>
        <w:tc>
          <w:tcPr>
            <w:tcW w:w="5495" w:type="dxa"/>
            <w:noWrap/>
            <w:hideMark/>
          </w:tcPr>
          <w:p w14:paraId="1F6DFDF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Length of handle space occupied by thumb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 xml:space="preserve">5 </w:t>
            </w:r>
            <w:r w:rsidRPr="00772FED">
              <w:rPr>
                <w:rFonts w:ascii="Times New Roman" w:eastAsia="Calibri" w:hAnsi="Times New Roman" w:cs="Times New Roman"/>
                <w:sz w:val="24"/>
                <w:szCs w:val="24"/>
                <w:lang w:val="en-GB"/>
              </w:rPr>
              <w:t>(cm)</w:t>
            </w:r>
          </w:p>
        </w:tc>
        <w:tc>
          <w:tcPr>
            <w:tcW w:w="850" w:type="dxa"/>
            <w:noWrap/>
            <w:hideMark/>
          </w:tcPr>
          <w:p w14:paraId="59B50AC1"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10.0</w:t>
            </w:r>
          </w:p>
        </w:tc>
        <w:tc>
          <w:tcPr>
            <w:tcW w:w="709" w:type="dxa"/>
            <w:noWrap/>
            <w:hideMark/>
          </w:tcPr>
          <w:p w14:paraId="116A6B07"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10.8</w:t>
            </w:r>
          </w:p>
        </w:tc>
        <w:tc>
          <w:tcPr>
            <w:tcW w:w="851" w:type="dxa"/>
            <w:noWrap/>
            <w:hideMark/>
          </w:tcPr>
          <w:p w14:paraId="3A98A803"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3.4</w:t>
            </w:r>
          </w:p>
        </w:tc>
        <w:tc>
          <w:tcPr>
            <w:tcW w:w="735" w:type="dxa"/>
            <w:noWrap/>
            <w:hideMark/>
          </w:tcPr>
          <w:p w14:paraId="0D7244F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3.3</w:t>
            </w:r>
          </w:p>
        </w:tc>
      </w:tr>
      <w:tr w:rsidR="00E84292" w:rsidRPr="00772FED" w14:paraId="5D7E962D" w14:textId="77777777" w:rsidTr="007A6DF4">
        <w:trPr>
          <w:trHeight w:val="300"/>
        </w:trPr>
        <w:tc>
          <w:tcPr>
            <w:tcW w:w="5495" w:type="dxa"/>
            <w:noWrap/>
          </w:tcPr>
          <w:p w14:paraId="1048D708"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Breadth of blade 1cm from the fulcrum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6</w:t>
            </w:r>
            <w:r w:rsidRPr="00772FED">
              <w:rPr>
                <w:rFonts w:ascii="Times New Roman" w:eastAsia="Calibri" w:hAnsi="Times New Roman" w:cs="Times New Roman"/>
                <w:sz w:val="24"/>
                <w:szCs w:val="24"/>
                <w:lang w:val="en-GB"/>
              </w:rPr>
              <w:t xml:space="preserve"> (cm)</w:t>
            </w:r>
          </w:p>
        </w:tc>
        <w:tc>
          <w:tcPr>
            <w:tcW w:w="850" w:type="dxa"/>
            <w:noWrap/>
          </w:tcPr>
          <w:p w14:paraId="556E190F"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4.4</w:t>
            </w:r>
          </w:p>
        </w:tc>
        <w:tc>
          <w:tcPr>
            <w:tcW w:w="709" w:type="dxa"/>
            <w:noWrap/>
          </w:tcPr>
          <w:p w14:paraId="7BC43567"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6.3</w:t>
            </w:r>
          </w:p>
        </w:tc>
        <w:tc>
          <w:tcPr>
            <w:tcW w:w="851" w:type="dxa"/>
            <w:noWrap/>
          </w:tcPr>
          <w:p w14:paraId="3141B245"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8.5</w:t>
            </w:r>
          </w:p>
        </w:tc>
        <w:tc>
          <w:tcPr>
            <w:tcW w:w="735" w:type="dxa"/>
            <w:noWrap/>
          </w:tcPr>
          <w:p w14:paraId="4060D2AA"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1.2</w:t>
            </w:r>
          </w:p>
        </w:tc>
      </w:tr>
      <w:tr w:rsidR="00E84292" w:rsidRPr="00772FED" w14:paraId="60B36CE5" w14:textId="77777777" w:rsidTr="007A6DF4">
        <w:trPr>
          <w:trHeight w:val="300"/>
        </w:trPr>
        <w:tc>
          <w:tcPr>
            <w:tcW w:w="5495" w:type="dxa"/>
            <w:noWrap/>
            <w:hideMark/>
          </w:tcPr>
          <w:p w14:paraId="5C54350E"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Widest Breadth of closed handles of scissors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7</w:t>
            </w:r>
            <w:r w:rsidRPr="00772FED">
              <w:rPr>
                <w:rFonts w:ascii="Times New Roman" w:eastAsia="Calibri" w:hAnsi="Times New Roman" w:cs="Times New Roman"/>
                <w:sz w:val="24"/>
                <w:szCs w:val="24"/>
                <w:lang w:val="en-GB"/>
              </w:rPr>
              <w:t xml:space="preserve"> (cm)</w:t>
            </w:r>
          </w:p>
        </w:tc>
        <w:tc>
          <w:tcPr>
            <w:tcW w:w="850" w:type="dxa"/>
            <w:noWrap/>
            <w:hideMark/>
          </w:tcPr>
          <w:p w14:paraId="25844BD4"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1.6</w:t>
            </w:r>
          </w:p>
        </w:tc>
        <w:tc>
          <w:tcPr>
            <w:tcW w:w="709" w:type="dxa"/>
            <w:noWrap/>
            <w:hideMark/>
          </w:tcPr>
          <w:p w14:paraId="5F5DD383"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1.3</w:t>
            </w:r>
          </w:p>
        </w:tc>
        <w:tc>
          <w:tcPr>
            <w:tcW w:w="851" w:type="dxa"/>
            <w:noWrap/>
            <w:hideMark/>
          </w:tcPr>
          <w:p w14:paraId="2D883E14"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1.4</w:t>
            </w:r>
          </w:p>
        </w:tc>
        <w:tc>
          <w:tcPr>
            <w:tcW w:w="735" w:type="dxa"/>
            <w:noWrap/>
            <w:hideMark/>
          </w:tcPr>
          <w:p w14:paraId="5EC257E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2.1</w:t>
            </w:r>
          </w:p>
        </w:tc>
      </w:tr>
      <w:tr w:rsidR="00E84292" w:rsidRPr="00772FED" w14:paraId="4420E0E5" w14:textId="77777777" w:rsidTr="007A6DF4">
        <w:trPr>
          <w:trHeight w:val="300"/>
        </w:trPr>
        <w:tc>
          <w:tcPr>
            <w:tcW w:w="5495" w:type="dxa"/>
            <w:noWrap/>
          </w:tcPr>
          <w:p w14:paraId="5E657291"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Diameter of fulcrum</w:t>
            </w:r>
            <w:r w:rsidRPr="00772FED">
              <w:rPr>
                <w:rFonts w:ascii="Times New Roman" w:eastAsia="Calibri" w:hAnsi="Times New Roman" w:cs="Times New Roman"/>
                <w:sz w:val="24"/>
                <w:szCs w:val="24"/>
                <w:lang w:val="en-GB"/>
              </w:rPr>
              <w:t xml:space="preserve"> X</w:t>
            </w:r>
            <w:r w:rsidRPr="00772FED">
              <w:rPr>
                <w:rFonts w:ascii="Times New Roman" w:eastAsia="Calibri" w:hAnsi="Times New Roman" w:cs="Times New Roman"/>
                <w:sz w:val="24"/>
                <w:szCs w:val="24"/>
                <w:vertAlign w:val="subscript"/>
                <w:lang w:val="en-GB"/>
              </w:rPr>
              <w:t>8</w:t>
            </w:r>
            <w:r w:rsidRPr="00772FED">
              <w:rPr>
                <w:rFonts w:ascii="Times New Roman" w:eastAsia="Calibri" w:hAnsi="Times New Roman" w:cs="Times New Roman"/>
                <w:sz w:val="24"/>
                <w:szCs w:val="24"/>
                <w:lang w:val="en-GB"/>
              </w:rPr>
              <w:t>(cm)</w:t>
            </w:r>
          </w:p>
        </w:tc>
        <w:tc>
          <w:tcPr>
            <w:tcW w:w="850" w:type="dxa"/>
            <w:noWrap/>
          </w:tcPr>
          <w:p w14:paraId="74E91BA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2.2</w:t>
            </w:r>
          </w:p>
        </w:tc>
        <w:tc>
          <w:tcPr>
            <w:tcW w:w="709" w:type="dxa"/>
            <w:noWrap/>
          </w:tcPr>
          <w:p w14:paraId="2DD70D52"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0.7</w:t>
            </w:r>
          </w:p>
        </w:tc>
        <w:tc>
          <w:tcPr>
            <w:tcW w:w="851" w:type="dxa"/>
            <w:noWrap/>
          </w:tcPr>
          <w:p w14:paraId="2E26BE0F"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1.2</w:t>
            </w:r>
          </w:p>
        </w:tc>
        <w:tc>
          <w:tcPr>
            <w:tcW w:w="735" w:type="dxa"/>
            <w:noWrap/>
          </w:tcPr>
          <w:p w14:paraId="1F5612ED"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8.7</w:t>
            </w:r>
          </w:p>
        </w:tc>
      </w:tr>
      <w:tr w:rsidR="00E84292" w:rsidRPr="00772FED" w14:paraId="1D8E202B" w14:textId="77777777" w:rsidTr="007A6DF4">
        <w:trPr>
          <w:trHeight w:val="300"/>
        </w:trPr>
        <w:tc>
          <w:tcPr>
            <w:tcW w:w="5495" w:type="dxa"/>
            <w:noWrap/>
          </w:tcPr>
          <w:p w14:paraId="3C608004" w14:textId="77777777" w:rsidR="00E84292" w:rsidRPr="00772FED" w:rsidRDefault="00E84292" w:rsidP="007A6DF4">
            <w:pPr>
              <w:spacing w:line="360" w:lineRule="auto"/>
              <w:jc w:val="both"/>
              <w:rPr>
                <w:rFonts w:ascii="Times New Roman" w:hAnsi="Times New Roman" w:cs="Times New Roman"/>
                <w:sz w:val="24"/>
                <w:szCs w:val="24"/>
                <w:lang w:val="en-GB"/>
              </w:rPr>
            </w:pPr>
            <w:r w:rsidRPr="00772FED">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5D51AEFD" wp14:editId="21B30D88">
                      <wp:simplePos x="0" y="0"/>
                      <wp:positionH relativeFrom="column">
                        <wp:posOffset>25304</wp:posOffset>
                      </wp:positionH>
                      <wp:positionV relativeFrom="paragraph">
                        <wp:posOffset>349090</wp:posOffset>
                      </wp:positionV>
                      <wp:extent cx="5340350" cy="1"/>
                      <wp:effectExtent l="0" t="0" r="12700" b="19050"/>
                      <wp:wrapNone/>
                      <wp:docPr id="39" name="Straight Connector 39"/>
                      <wp:cNvGraphicFramePr/>
                      <a:graphic xmlns:a="http://schemas.openxmlformats.org/drawingml/2006/main">
                        <a:graphicData uri="http://schemas.microsoft.com/office/word/2010/wordprocessingShape">
                          <wps:wsp>
                            <wps:cNvCnPr/>
                            <wps:spPr>
                              <a:xfrm flipV="1">
                                <a:off x="0" y="0"/>
                                <a:ext cx="5340350" cy="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6A93C7" id="Straight Connector 3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7.5pt" to="42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" strokecolor="windowText" strokeweight=".5pt">
                      <v:stroke joinstyle="miter"/>
                    </v:line>
                  </w:pict>
                </mc:Fallback>
              </mc:AlternateContent>
            </w:r>
            <m:oMath>
              <m:r>
                <m:rPr>
                  <m:sty m:val="p"/>
                </m:rPr>
                <w:rPr>
                  <w:rFonts w:ascii="Cambria Math" w:hAnsi="Cambria Math" w:cs="Times New Roman"/>
                  <w:sz w:val="24"/>
                  <w:szCs w:val="24"/>
                  <w:lang w:val="en-GB"/>
                </w:rPr>
                <m:t>Mechanical Advantage</m:t>
              </m:r>
              <m:r>
                <w:rPr>
                  <w:rFonts w:ascii="Cambria Math" w:hAnsi="Cambria Math" w:cs="Times New Roman"/>
                  <w:sz w:val="24"/>
                  <w:szCs w:val="24"/>
                  <w:lang w:val="en-GB"/>
                </w:rPr>
                <m:t xml:space="preserve"> </m:t>
              </m:r>
              <m:r>
                <m:rPr>
                  <m:sty m:val="p"/>
                </m:rPr>
                <w:rPr>
                  <w:rFonts w:ascii="Cambria Math" w:hAnsi="Cambria Math" w:cs="Times New Roman"/>
                  <w:sz w:val="24"/>
                  <w:szCs w:val="24"/>
                  <w:lang w:val="en-GB"/>
                </w:rPr>
                <m:t>MA=</m:t>
              </m:r>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x</m:t>
                      </m:r>
                    </m:e>
                    <m:sub>
                      <m:r>
                        <m:rPr>
                          <m:sty m:val="p"/>
                        </m:rPr>
                        <w:rPr>
                          <w:rFonts w:ascii="Cambria Math" w:hAnsi="Cambria Math" w:cs="Times New Roman"/>
                          <w:sz w:val="24"/>
                          <w:szCs w:val="24"/>
                          <w:lang w:val="en-GB"/>
                        </w:rPr>
                        <m:t>1</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x</m:t>
                      </m:r>
                    </m:e>
                    <m:sub>
                      <m:r>
                        <m:rPr>
                          <m:sty m:val="p"/>
                        </m:rPr>
                        <w:rPr>
                          <w:rFonts w:ascii="Cambria Math" w:hAnsi="Cambria Math" w:cs="Times New Roman"/>
                          <w:sz w:val="24"/>
                          <w:szCs w:val="24"/>
                          <w:lang w:val="en-GB"/>
                        </w:rPr>
                        <m:t>3</m:t>
                      </m:r>
                    </m:sub>
                  </m:sSub>
                </m:num>
                <m:den>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x</m:t>
                      </m:r>
                    </m:e>
                    <m:sub>
                      <m:r>
                        <m:rPr>
                          <m:sty m:val="p"/>
                        </m:rPr>
                        <w:rPr>
                          <w:rFonts w:ascii="Cambria Math" w:hAnsi="Cambria Math" w:cs="Times New Roman"/>
                          <w:sz w:val="24"/>
                          <w:szCs w:val="24"/>
                          <w:lang w:val="en-GB"/>
                        </w:rPr>
                        <m:t>3</m:t>
                      </m:r>
                    </m:sub>
                  </m:sSub>
                </m:den>
              </m:f>
            </m:oMath>
          </w:p>
        </w:tc>
        <w:tc>
          <w:tcPr>
            <w:tcW w:w="850" w:type="dxa"/>
            <w:noWrap/>
          </w:tcPr>
          <w:p w14:paraId="5D1BF696" w14:textId="77777777" w:rsidR="00E84292" w:rsidRPr="00772FED" w:rsidRDefault="00E84292" w:rsidP="007A6DF4">
            <w:pPr>
              <w:spacing w:line="360" w:lineRule="auto"/>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1.58</w:t>
            </w:r>
          </w:p>
        </w:tc>
        <w:tc>
          <w:tcPr>
            <w:tcW w:w="709" w:type="dxa"/>
            <w:noWrap/>
          </w:tcPr>
          <w:p w14:paraId="14CFD03B" w14:textId="77777777" w:rsidR="00E84292" w:rsidRPr="00772FED" w:rsidRDefault="00E84292" w:rsidP="007A6DF4">
            <w:pPr>
              <w:spacing w:line="360" w:lineRule="auto"/>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1.71</w:t>
            </w:r>
          </w:p>
        </w:tc>
        <w:tc>
          <w:tcPr>
            <w:tcW w:w="851" w:type="dxa"/>
            <w:noWrap/>
          </w:tcPr>
          <w:p w14:paraId="037424F4" w14:textId="77777777" w:rsidR="00E84292" w:rsidRPr="00772FED" w:rsidRDefault="00E84292" w:rsidP="007A6DF4">
            <w:pPr>
              <w:spacing w:line="360" w:lineRule="auto"/>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1.10</w:t>
            </w:r>
          </w:p>
        </w:tc>
        <w:tc>
          <w:tcPr>
            <w:tcW w:w="735" w:type="dxa"/>
            <w:noWrap/>
          </w:tcPr>
          <w:p w14:paraId="19BA5CFD" w14:textId="77777777" w:rsidR="00E84292" w:rsidRPr="00772FED" w:rsidRDefault="00E84292" w:rsidP="007A6DF4">
            <w:pPr>
              <w:spacing w:line="360" w:lineRule="auto"/>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0.94</w:t>
            </w:r>
          </w:p>
        </w:tc>
      </w:tr>
    </w:tbl>
    <w:p w14:paraId="7074C552" w14:textId="77777777" w:rsidR="00E84292" w:rsidRPr="00772FED" w:rsidRDefault="00E84292" w:rsidP="00E84292">
      <w:pPr>
        <w:spacing w:after="0" w:line="360" w:lineRule="auto"/>
        <w:rPr>
          <w:rFonts w:ascii="Times New Roman" w:eastAsia="Calibri" w:hAnsi="Times New Roman" w:cs="Times New Roman"/>
          <w:sz w:val="24"/>
          <w:szCs w:val="24"/>
        </w:rPr>
      </w:pPr>
      <w:r w:rsidRPr="00772FED">
        <w:rPr>
          <w:rFonts w:ascii="Times New Roman" w:eastAsia="Calibri" w:hAnsi="Times New Roman" w:cs="Times New Roman"/>
          <w:sz w:val="24"/>
          <w:szCs w:val="24"/>
        </w:rPr>
        <w:t>Legend:</w:t>
      </w:r>
    </w:p>
    <w:p w14:paraId="4AC2C15E" w14:textId="77777777" w:rsidR="00E84292" w:rsidRPr="00772FED" w:rsidRDefault="00E84292" w:rsidP="00E84292">
      <w:pPr>
        <w:spacing w:after="0" w:line="360" w:lineRule="auto"/>
        <w:rPr>
          <w:rFonts w:ascii="Times New Roman" w:eastAsia="Calibri" w:hAnsi="Times New Roman" w:cs="Times New Roman"/>
          <w:sz w:val="24"/>
          <w:szCs w:val="24"/>
        </w:rPr>
      </w:pPr>
      <w:r w:rsidRPr="00772FED">
        <w:rPr>
          <w:rFonts w:ascii="Times New Roman" w:eastAsia="Calibri" w:hAnsi="Times New Roman" w:cs="Times New Roman"/>
          <w:sz w:val="24"/>
          <w:szCs w:val="24"/>
        </w:rPr>
        <w:t xml:space="preserve">S1 = </w:t>
      </w:r>
      <w:r w:rsidRPr="00772FED">
        <w:rPr>
          <w:rFonts w:ascii="Times New Roman" w:eastAsia="Calibri" w:hAnsi="Times New Roman" w:cs="Times New Roman"/>
          <w:sz w:val="24"/>
          <w:szCs w:val="24"/>
          <w:lang w:val="en-GB"/>
        </w:rPr>
        <w:t>Scissors Design 1 – “</w:t>
      </w:r>
      <w:r w:rsidRPr="00772FED">
        <w:rPr>
          <w:rFonts w:ascii="Times New Roman" w:eastAsia="Calibri" w:hAnsi="Times New Roman" w:cs="Times New Roman"/>
          <w:sz w:val="24"/>
          <w:szCs w:val="24"/>
        </w:rPr>
        <w:t xml:space="preserve">Fiskars </w:t>
      </w:r>
      <w:proofErr w:type="spellStart"/>
      <w:r w:rsidRPr="00772FED">
        <w:rPr>
          <w:rFonts w:ascii="Times New Roman" w:eastAsia="Calibri" w:hAnsi="Times New Roman" w:cs="Times New Roman"/>
          <w:sz w:val="24"/>
          <w:szCs w:val="24"/>
        </w:rPr>
        <w:t>Razoredge</w:t>
      </w:r>
      <w:proofErr w:type="spellEnd"/>
      <w:r w:rsidRPr="00772FED">
        <w:rPr>
          <w:rFonts w:ascii="Times New Roman" w:eastAsia="Calibri" w:hAnsi="Times New Roman" w:cs="Times New Roman"/>
          <w:sz w:val="24"/>
          <w:szCs w:val="24"/>
        </w:rPr>
        <w:t xml:space="preserve">” easy action scissors </w:t>
      </w:r>
    </w:p>
    <w:p w14:paraId="2C810040" w14:textId="77777777" w:rsidR="00E84292" w:rsidRPr="00772FED" w:rsidRDefault="00E84292" w:rsidP="00E84292">
      <w:pPr>
        <w:spacing w:after="0" w:line="360" w:lineRule="auto"/>
        <w:rPr>
          <w:rFonts w:ascii="Times New Roman" w:eastAsia="Calibri" w:hAnsi="Times New Roman" w:cs="Times New Roman"/>
          <w:sz w:val="24"/>
          <w:szCs w:val="24"/>
        </w:rPr>
      </w:pPr>
      <w:r w:rsidRPr="00772FED">
        <w:rPr>
          <w:rFonts w:ascii="Times New Roman" w:eastAsia="Calibri" w:hAnsi="Times New Roman" w:cs="Times New Roman"/>
          <w:sz w:val="24"/>
          <w:szCs w:val="24"/>
        </w:rPr>
        <w:t xml:space="preserve">S2 = </w:t>
      </w:r>
      <w:r w:rsidRPr="00772FED">
        <w:rPr>
          <w:rFonts w:ascii="Times New Roman" w:eastAsia="Calibri" w:hAnsi="Times New Roman" w:cs="Times New Roman"/>
          <w:sz w:val="24"/>
          <w:szCs w:val="24"/>
          <w:lang w:val="en-GB"/>
        </w:rPr>
        <w:t>Scissors Design 2 – “</w:t>
      </w:r>
      <w:r w:rsidRPr="00772FED">
        <w:rPr>
          <w:rFonts w:ascii="Times New Roman" w:eastAsia="Calibri" w:hAnsi="Times New Roman" w:cs="Times New Roman"/>
          <w:sz w:val="24"/>
          <w:szCs w:val="24"/>
        </w:rPr>
        <w:t>Fiskars easy action (wider finger clearance)” scissors</w:t>
      </w:r>
      <w:r w:rsidRPr="00772FED">
        <w:rPr>
          <w:rFonts w:ascii="Times New Roman" w:eastAsia="Calibri" w:hAnsi="Times New Roman" w:cs="Times New Roman"/>
          <w:sz w:val="24"/>
          <w:szCs w:val="24"/>
        </w:rPr>
        <w:tab/>
      </w:r>
    </w:p>
    <w:p w14:paraId="6BF36D91" w14:textId="77777777" w:rsidR="00E84292" w:rsidRPr="00772FED" w:rsidRDefault="00E84292" w:rsidP="00E84292">
      <w:pPr>
        <w:spacing w:after="0" w:line="360" w:lineRule="auto"/>
        <w:rPr>
          <w:rFonts w:ascii="Times New Roman" w:eastAsia="Calibri" w:hAnsi="Times New Roman" w:cs="Times New Roman"/>
          <w:sz w:val="24"/>
          <w:szCs w:val="24"/>
        </w:rPr>
      </w:pPr>
      <w:r w:rsidRPr="00772FED">
        <w:rPr>
          <w:rFonts w:ascii="Times New Roman" w:eastAsia="Calibri" w:hAnsi="Times New Roman" w:cs="Times New Roman"/>
          <w:sz w:val="24"/>
          <w:szCs w:val="24"/>
        </w:rPr>
        <w:t>S3 =</w:t>
      </w:r>
      <w:r w:rsidRPr="00772FED">
        <w:rPr>
          <w:rFonts w:ascii="Times New Roman" w:eastAsia="Calibri" w:hAnsi="Times New Roman" w:cs="Times New Roman"/>
          <w:sz w:val="24"/>
          <w:szCs w:val="24"/>
          <w:lang w:val="en-GB"/>
        </w:rPr>
        <w:t xml:space="preserve"> Scissors Design 3 – </w:t>
      </w:r>
      <w:proofErr w:type="gramStart"/>
      <w:r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rPr>
        <w:t xml:space="preserve"> Fiskars</w:t>
      </w:r>
      <w:proofErr w:type="gramEnd"/>
      <w:r w:rsidRPr="00772FED">
        <w:rPr>
          <w:rFonts w:ascii="Times New Roman" w:eastAsia="Calibri" w:hAnsi="Times New Roman" w:cs="Times New Roman"/>
          <w:sz w:val="24"/>
          <w:szCs w:val="24"/>
        </w:rPr>
        <w:t xml:space="preserve"> </w:t>
      </w:r>
      <w:proofErr w:type="spellStart"/>
      <w:r w:rsidRPr="00772FED">
        <w:rPr>
          <w:rFonts w:ascii="Times New Roman" w:eastAsia="Calibri" w:hAnsi="Times New Roman" w:cs="Times New Roman"/>
          <w:sz w:val="24"/>
          <w:szCs w:val="24"/>
        </w:rPr>
        <w:t>Razoredge</w:t>
      </w:r>
      <w:proofErr w:type="spellEnd"/>
      <w:r w:rsidRPr="00772FED">
        <w:rPr>
          <w:rFonts w:ascii="Times New Roman" w:eastAsia="Calibri" w:hAnsi="Times New Roman" w:cs="Times New Roman"/>
          <w:sz w:val="24"/>
          <w:szCs w:val="24"/>
        </w:rPr>
        <w:t xml:space="preserve"> (angular)” scissors </w:t>
      </w:r>
    </w:p>
    <w:p w14:paraId="74BF371A" w14:textId="77777777" w:rsidR="00E84292" w:rsidRPr="00772FED" w:rsidRDefault="00E84292" w:rsidP="00E84292">
      <w:pPr>
        <w:spacing w:after="0" w:line="360" w:lineRule="auto"/>
        <w:rPr>
          <w:rFonts w:ascii="Times New Roman" w:eastAsia="Calibri" w:hAnsi="Times New Roman" w:cs="Times New Roman"/>
          <w:sz w:val="24"/>
          <w:szCs w:val="24"/>
        </w:rPr>
      </w:pPr>
      <w:r w:rsidRPr="00772FED">
        <w:rPr>
          <w:rFonts w:ascii="Times New Roman" w:eastAsia="Calibri" w:hAnsi="Times New Roman" w:cs="Times New Roman"/>
          <w:sz w:val="24"/>
          <w:szCs w:val="24"/>
        </w:rPr>
        <w:t xml:space="preserve">S4 = </w:t>
      </w:r>
      <w:r w:rsidRPr="00772FED">
        <w:rPr>
          <w:rFonts w:ascii="Times New Roman" w:eastAsia="Calibri" w:hAnsi="Times New Roman" w:cs="Times New Roman"/>
          <w:sz w:val="24"/>
          <w:szCs w:val="24"/>
          <w:lang w:val="en-GB"/>
        </w:rPr>
        <w:t>Scissors Design 4 – “S</w:t>
      </w:r>
      <w:proofErr w:type="spellStart"/>
      <w:r w:rsidRPr="00772FED">
        <w:rPr>
          <w:rFonts w:ascii="Times New Roman" w:eastAsia="Calibri" w:hAnsi="Times New Roman" w:cs="Times New Roman"/>
          <w:sz w:val="24"/>
          <w:szCs w:val="24"/>
        </w:rPr>
        <w:t>inger</w:t>
      </w:r>
      <w:proofErr w:type="spellEnd"/>
      <w:r w:rsidRPr="00772FED">
        <w:rPr>
          <w:rFonts w:ascii="Times New Roman" w:eastAsia="Calibri" w:hAnsi="Times New Roman" w:cs="Times New Roman"/>
          <w:sz w:val="24"/>
          <w:szCs w:val="24"/>
        </w:rPr>
        <w:t xml:space="preserve"> 10 inch" scissors </w:t>
      </w:r>
    </w:p>
    <w:p w14:paraId="66B1E225" w14:textId="77777777" w:rsidR="00E84292" w:rsidRPr="00772FED" w:rsidRDefault="00E84292" w:rsidP="00E84292">
      <w:pPr>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Load (output) distance is X</w:t>
      </w:r>
      <w:r w:rsidRPr="00772FED">
        <w:rPr>
          <w:rFonts w:ascii="Times New Roman" w:eastAsia="Calibri" w:hAnsi="Times New Roman" w:cs="Times New Roman"/>
          <w:sz w:val="24"/>
          <w:szCs w:val="24"/>
          <w:vertAlign w:val="subscript"/>
          <w:lang w:val="en-GB"/>
        </w:rPr>
        <w:t>3</w:t>
      </w:r>
    </w:p>
    <w:p w14:paraId="513D8F77" w14:textId="77777777" w:rsidR="00E84292" w:rsidRPr="00772FED" w:rsidRDefault="00E84292" w:rsidP="00E84292">
      <w:pPr>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Effort (input) distance is X</w:t>
      </w:r>
      <w:r w:rsidRPr="00772FED">
        <w:rPr>
          <w:rFonts w:ascii="Times New Roman" w:eastAsia="Calibri" w:hAnsi="Times New Roman" w:cs="Times New Roman"/>
          <w:sz w:val="24"/>
          <w:szCs w:val="24"/>
          <w:vertAlign w:val="subscript"/>
          <w:lang w:val="en-GB"/>
        </w:rPr>
        <w:t>1</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3</w:t>
      </w:r>
    </w:p>
    <w:p w14:paraId="02DFD0EE" w14:textId="1E01E625" w:rsidR="009021A3" w:rsidRPr="00772FED" w:rsidRDefault="009021A3" w:rsidP="00200076">
      <w:pPr>
        <w:pStyle w:val="ListParagraph"/>
        <w:spacing w:after="0" w:line="240" w:lineRule="auto"/>
        <w:ind w:left="0"/>
        <w:jc w:val="both"/>
        <w:rPr>
          <w:rFonts w:ascii="Times New Roman" w:hAnsi="Times New Roman" w:cs="Times New Roman"/>
          <w:b/>
          <w:bCs/>
          <w:sz w:val="24"/>
          <w:szCs w:val="24"/>
        </w:rPr>
      </w:pPr>
      <w:r w:rsidRPr="00772FED">
        <w:rPr>
          <w:rFonts w:ascii="Times New Roman" w:hAnsi="Times New Roman" w:cs="Times New Roman"/>
          <w:b/>
          <w:bCs/>
          <w:sz w:val="24"/>
          <w:szCs w:val="24"/>
        </w:rPr>
        <w:t>2.4 The</w:t>
      </w:r>
      <w:r w:rsidR="00657D72" w:rsidRPr="00772FED">
        <w:rPr>
          <w:rFonts w:ascii="Times New Roman" w:hAnsi="Times New Roman" w:cs="Times New Roman"/>
          <w:b/>
          <w:bCs/>
          <w:sz w:val="24"/>
          <w:szCs w:val="24"/>
        </w:rPr>
        <w:t xml:space="preserve"> cutting-fabric</w:t>
      </w:r>
      <w:r w:rsidRPr="00772FED">
        <w:rPr>
          <w:rFonts w:ascii="Times New Roman" w:hAnsi="Times New Roman" w:cs="Times New Roman"/>
          <w:b/>
          <w:bCs/>
          <w:sz w:val="24"/>
          <w:szCs w:val="24"/>
        </w:rPr>
        <w:t xml:space="preserve"> pattern</w:t>
      </w:r>
    </w:p>
    <w:p w14:paraId="5F5EE073" w14:textId="5725BEE2" w:rsidR="009021A3" w:rsidRPr="00772FED" w:rsidRDefault="009021A3"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A uniform pattern was drawn on each of the 24 fabric pieces using a laser-cut stencil and special-cloth pen that did not blot but gave thin fine line</w:t>
      </w:r>
      <w:r w:rsidR="00657D72" w:rsidRPr="00772FED">
        <w:rPr>
          <w:rFonts w:ascii="Times New Roman" w:hAnsi="Times New Roman" w:cs="Times New Roman"/>
          <w:sz w:val="24"/>
          <w:szCs w:val="24"/>
        </w:rPr>
        <w:t>s</w:t>
      </w:r>
      <w:r w:rsidRPr="00772FED">
        <w:rPr>
          <w:rFonts w:ascii="Times New Roman" w:hAnsi="Times New Roman" w:cs="Times New Roman"/>
          <w:sz w:val="24"/>
          <w:szCs w:val="24"/>
        </w:rPr>
        <w:t xml:space="preserve">. The template pattern was a combination of letters C and S with an adjunct straight line. This shape was chosen to be able to replicate some intricate shapes, lines and contours frequently cut by CTs to produce body fitted garments.  </w:t>
      </w:r>
    </w:p>
    <w:p w14:paraId="55D57924" w14:textId="77777777" w:rsidR="009021A3" w:rsidRPr="00772FED" w:rsidRDefault="009021A3"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 xml:space="preserve">Apart from the pieces used for the initial trial, provision was made for some extra pieces in case of discard caused by system error. </w:t>
      </w:r>
    </w:p>
    <w:p w14:paraId="799530FE" w14:textId="77777777" w:rsidR="009021A3" w:rsidRPr="00772FED" w:rsidRDefault="009021A3" w:rsidP="00200076">
      <w:pPr>
        <w:pStyle w:val="ListParagraph"/>
        <w:spacing w:line="240" w:lineRule="auto"/>
        <w:ind w:left="0"/>
        <w:jc w:val="both"/>
        <w:rPr>
          <w:rFonts w:ascii="Times New Roman" w:hAnsi="Times New Roman" w:cs="Times New Roman"/>
          <w:sz w:val="24"/>
          <w:szCs w:val="24"/>
        </w:rPr>
      </w:pPr>
    </w:p>
    <w:p w14:paraId="728AB41B" w14:textId="77777777" w:rsidR="003D4E59" w:rsidRPr="00772FED" w:rsidRDefault="009021A3" w:rsidP="00200076">
      <w:pPr>
        <w:pStyle w:val="ListParagraph"/>
        <w:spacing w:line="240" w:lineRule="auto"/>
        <w:ind w:left="0"/>
        <w:jc w:val="both"/>
        <w:rPr>
          <w:rFonts w:ascii="Times New Roman" w:hAnsi="Times New Roman" w:cs="Times New Roman"/>
          <w:b/>
          <w:bCs/>
          <w:sz w:val="24"/>
          <w:szCs w:val="24"/>
        </w:rPr>
      </w:pPr>
      <w:r w:rsidRPr="00772FED">
        <w:rPr>
          <w:rFonts w:ascii="Times New Roman" w:hAnsi="Times New Roman" w:cs="Times New Roman"/>
          <w:b/>
          <w:bCs/>
          <w:sz w:val="24"/>
          <w:szCs w:val="24"/>
        </w:rPr>
        <w:t xml:space="preserve">2.5 The data collection </w:t>
      </w:r>
    </w:p>
    <w:p w14:paraId="15BBA3EA" w14:textId="767DD920" w:rsidR="003D4E59" w:rsidRPr="00772FED" w:rsidRDefault="003D4E59"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This involved two different sessions (</w:t>
      </w:r>
      <w:proofErr w:type="spellStart"/>
      <w:r w:rsidRPr="00772FED">
        <w:rPr>
          <w:rFonts w:ascii="Times New Roman" w:hAnsi="Times New Roman" w:cs="Times New Roman"/>
          <w:sz w:val="24"/>
          <w:szCs w:val="24"/>
        </w:rPr>
        <w:t>i</w:t>
      </w:r>
      <w:proofErr w:type="spellEnd"/>
      <w:r w:rsidRPr="00772FED">
        <w:rPr>
          <w:rFonts w:ascii="Times New Roman" w:hAnsi="Times New Roman" w:cs="Times New Roman"/>
          <w:sz w:val="24"/>
          <w:szCs w:val="24"/>
        </w:rPr>
        <w:t>) training and (ii) procedure</w:t>
      </w:r>
    </w:p>
    <w:p w14:paraId="17AADD85" w14:textId="0F9D3270" w:rsidR="003D4E59" w:rsidRPr="00772FED" w:rsidRDefault="003D4E59" w:rsidP="00200076">
      <w:pPr>
        <w:pStyle w:val="ListParagraph"/>
        <w:spacing w:line="240" w:lineRule="auto"/>
        <w:ind w:left="0"/>
        <w:jc w:val="both"/>
        <w:rPr>
          <w:rFonts w:ascii="Times New Roman" w:hAnsi="Times New Roman" w:cs="Times New Roman"/>
          <w:b/>
          <w:sz w:val="24"/>
          <w:szCs w:val="24"/>
        </w:rPr>
      </w:pPr>
      <w:r w:rsidRPr="00772FED">
        <w:rPr>
          <w:rFonts w:ascii="Times New Roman" w:hAnsi="Times New Roman" w:cs="Times New Roman"/>
          <w:b/>
          <w:sz w:val="24"/>
          <w:szCs w:val="24"/>
        </w:rPr>
        <w:t>2.5.1 First session of experiment: training and EMG placement</w:t>
      </w:r>
    </w:p>
    <w:p w14:paraId="79E9ADB9" w14:textId="5AA4BA31" w:rsidR="009021A3" w:rsidRPr="00772FED" w:rsidRDefault="003D4E59" w:rsidP="00756B43">
      <w:pPr>
        <w:pStyle w:val="ListParagraph"/>
        <w:numPr>
          <w:ilvl w:val="1"/>
          <w:numId w:val="0"/>
        </w:numPr>
        <w:spacing w:after="0"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This session lasted about 1 hour where a detailed explanation of the experimental procedure was given to </w:t>
      </w:r>
      <w:r w:rsidR="00692D6D" w:rsidRPr="00772FED">
        <w:rPr>
          <w:rFonts w:ascii="Times New Roman" w:hAnsi="Times New Roman" w:cs="Times New Roman"/>
          <w:sz w:val="24"/>
          <w:szCs w:val="24"/>
        </w:rPr>
        <w:t>each</w:t>
      </w:r>
      <w:r w:rsidRPr="00772FED">
        <w:rPr>
          <w:rFonts w:ascii="Times New Roman" w:hAnsi="Times New Roman" w:cs="Times New Roman"/>
          <w:sz w:val="24"/>
          <w:szCs w:val="24"/>
        </w:rPr>
        <w:t xml:space="preserve"> participant followed by </w:t>
      </w:r>
      <w:r w:rsidR="00692D6D" w:rsidRPr="00772FED">
        <w:rPr>
          <w:rFonts w:ascii="Times New Roman" w:hAnsi="Times New Roman" w:cs="Times New Roman"/>
          <w:sz w:val="24"/>
          <w:szCs w:val="24"/>
        </w:rPr>
        <w:t xml:space="preserve">a </w:t>
      </w:r>
      <w:r w:rsidRPr="00772FED">
        <w:rPr>
          <w:rFonts w:ascii="Times New Roman" w:hAnsi="Times New Roman" w:cs="Times New Roman"/>
          <w:sz w:val="24"/>
          <w:szCs w:val="24"/>
        </w:rPr>
        <w:t xml:space="preserve">familiarization guide with </w:t>
      </w:r>
      <w:r w:rsidR="00692D6D" w:rsidRPr="00772FED">
        <w:rPr>
          <w:rFonts w:ascii="Times New Roman" w:hAnsi="Times New Roman" w:cs="Times New Roman"/>
          <w:sz w:val="24"/>
          <w:szCs w:val="24"/>
        </w:rPr>
        <w:t xml:space="preserve">the </w:t>
      </w:r>
      <w:r w:rsidRPr="00772FED">
        <w:rPr>
          <w:rFonts w:ascii="Times New Roman" w:hAnsi="Times New Roman" w:cs="Times New Roman"/>
          <w:sz w:val="24"/>
          <w:szCs w:val="24"/>
        </w:rPr>
        <w:t>materials and equipment to be used. Afterwards came the participant’s paperwork and biodata collection. Here, the participant read through the consent form and signed if comfortable with the content; o</w:t>
      </w:r>
      <w:r w:rsidR="003E76DA" w:rsidRPr="00772FED">
        <w:rPr>
          <w:rFonts w:ascii="Times New Roman" w:hAnsi="Times New Roman" w:cs="Times New Roman"/>
          <w:sz w:val="24"/>
          <w:szCs w:val="24"/>
        </w:rPr>
        <w:t>therwise</w:t>
      </w:r>
      <w:r w:rsidRPr="00772FED">
        <w:rPr>
          <w:rFonts w:ascii="Times New Roman" w:hAnsi="Times New Roman" w:cs="Times New Roman"/>
          <w:sz w:val="24"/>
          <w:szCs w:val="24"/>
        </w:rPr>
        <w:t>, the participant opt</w:t>
      </w:r>
      <w:r w:rsidR="003E76DA" w:rsidRPr="00772FED">
        <w:rPr>
          <w:rFonts w:ascii="Times New Roman" w:hAnsi="Times New Roman" w:cs="Times New Roman"/>
          <w:sz w:val="24"/>
          <w:szCs w:val="24"/>
        </w:rPr>
        <w:t>ed</w:t>
      </w:r>
      <w:r w:rsidRPr="00772FED">
        <w:rPr>
          <w:rFonts w:ascii="Times New Roman" w:hAnsi="Times New Roman" w:cs="Times New Roman"/>
          <w:sz w:val="24"/>
          <w:szCs w:val="24"/>
        </w:rPr>
        <w:t xml:space="preserve"> out of the experiment. Next was the location of the thumb and finger controlling muscles</w:t>
      </w:r>
      <w:r w:rsidR="00756B43" w:rsidRPr="00772FED">
        <w:rPr>
          <w:rFonts w:ascii="Times New Roman" w:hAnsi="Times New Roman" w:cs="Times New Roman"/>
          <w:sz w:val="24"/>
          <w:szCs w:val="24"/>
        </w:rPr>
        <w:t>, followed by the sk</w:t>
      </w:r>
      <w:r w:rsidRPr="00772FED">
        <w:rPr>
          <w:rFonts w:ascii="Times New Roman" w:hAnsi="Times New Roman" w:cs="Times New Roman"/>
          <w:sz w:val="24"/>
          <w:szCs w:val="24"/>
        </w:rPr>
        <w:t xml:space="preserve">in preparation and placement of </w:t>
      </w:r>
      <w:r w:rsidR="00692D6D" w:rsidRPr="00772FED">
        <w:rPr>
          <w:rFonts w:ascii="Times New Roman" w:hAnsi="Times New Roman" w:cs="Times New Roman"/>
          <w:sz w:val="24"/>
          <w:szCs w:val="24"/>
        </w:rPr>
        <w:t xml:space="preserve">the EMG </w:t>
      </w:r>
      <w:r w:rsidRPr="00772FED">
        <w:rPr>
          <w:rFonts w:ascii="Times New Roman" w:hAnsi="Times New Roman" w:cs="Times New Roman"/>
          <w:sz w:val="24"/>
          <w:szCs w:val="24"/>
        </w:rPr>
        <w:t xml:space="preserve">electrodes </w:t>
      </w:r>
      <w:r w:rsidR="00C9005E" w:rsidRPr="00772FED">
        <w:rPr>
          <w:rFonts w:ascii="Times New Roman" w:hAnsi="Times New Roman" w:cs="Times New Roman"/>
          <w:sz w:val="24"/>
          <w:szCs w:val="24"/>
        </w:rPr>
        <w:t xml:space="preserve">whose materials are shown in </w:t>
      </w:r>
      <w:r w:rsidRPr="00772FED">
        <w:rPr>
          <w:rFonts w:ascii="Times New Roman" w:hAnsi="Times New Roman" w:cs="Times New Roman"/>
          <w:sz w:val="24"/>
          <w:szCs w:val="24"/>
        </w:rPr>
        <w:t>fig 3</w:t>
      </w:r>
      <w:r w:rsidR="00C9005E" w:rsidRPr="00772FED">
        <w:rPr>
          <w:rFonts w:ascii="Times New Roman" w:hAnsi="Times New Roman" w:cs="Times New Roman"/>
          <w:sz w:val="24"/>
          <w:szCs w:val="24"/>
        </w:rPr>
        <w:t xml:space="preserve">a. </w:t>
      </w:r>
      <w:r w:rsidR="009021A3" w:rsidRPr="00772FED">
        <w:rPr>
          <w:rFonts w:ascii="Times New Roman" w:hAnsi="Times New Roman" w:cs="Times New Roman"/>
          <w:sz w:val="24"/>
          <w:szCs w:val="24"/>
        </w:rPr>
        <w:t xml:space="preserve">Prior to the placement of the electrodes, the skin was shaved, softly abraded, and cleaned using 70% alcohol </w:t>
      </w:r>
      <w:r w:rsidR="00756B43" w:rsidRPr="00772FED">
        <w:rPr>
          <w:rFonts w:ascii="Times New Roman" w:hAnsi="Times New Roman" w:cs="Times New Roman"/>
          <w:sz w:val="24"/>
          <w:szCs w:val="24"/>
        </w:rPr>
        <w:t xml:space="preserve">pads and shaver </w:t>
      </w:r>
      <w:r w:rsidR="009021A3" w:rsidRPr="00772FED">
        <w:rPr>
          <w:rFonts w:ascii="Times New Roman" w:hAnsi="Times New Roman" w:cs="Times New Roman"/>
          <w:sz w:val="24"/>
          <w:szCs w:val="24"/>
        </w:rPr>
        <w:t>(fig 2</w:t>
      </w:r>
      <w:r w:rsidR="00C9005E" w:rsidRPr="00772FED">
        <w:rPr>
          <w:rFonts w:ascii="Times New Roman" w:hAnsi="Times New Roman" w:cs="Times New Roman"/>
          <w:sz w:val="24"/>
          <w:szCs w:val="24"/>
        </w:rPr>
        <w:t>)</w:t>
      </w:r>
      <w:r w:rsidR="009021A3" w:rsidRPr="00772FED">
        <w:rPr>
          <w:rFonts w:ascii="Times New Roman" w:hAnsi="Times New Roman" w:cs="Times New Roman"/>
          <w:sz w:val="24"/>
          <w:szCs w:val="24"/>
        </w:rPr>
        <w:t xml:space="preserve">.  Following the </w:t>
      </w:r>
      <w:r w:rsidRPr="00772FED">
        <w:rPr>
          <w:rFonts w:ascii="Times New Roman" w:hAnsi="Times New Roman" w:cs="Times New Roman"/>
          <w:sz w:val="24"/>
          <w:szCs w:val="24"/>
        </w:rPr>
        <w:t xml:space="preserve">standard </w:t>
      </w:r>
      <w:r w:rsidR="009021A3" w:rsidRPr="00772FED">
        <w:rPr>
          <w:rFonts w:ascii="Times New Roman" w:hAnsi="Times New Roman" w:cs="Times New Roman"/>
          <w:sz w:val="24"/>
          <w:szCs w:val="24"/>
        </w:rPr>
        <w:t>procedure (Rash 2016, Hamill and Knutzen 2003), pairs of bipolar Ag/AgCl electrodes (</w:t>
      </w:r>
      <w:proofErr w:type="spellStart"/>
      <w:r w:rsidR="009021A3" w:rsidRPr="00772FED">
        <w:rPr>
          <w:rFonts w:ascii="Times New Roman" w:hAnsi="Times New Roman" w:cs="Times New Roman"/>
          <w:sz w:val="24"/>
          <w:szCs w:val="24"/>
        </w:rPr>
        <w:t>AccuSensor</w:t>
      </w:r>
      <w:proofErr w:type="spellEnd"/>
      <w:r w:rsidR="009021A3" w:rsidRPr="00772FED">
        <w:rPr>
          <w:rFonts w:ascii="Times New Roman" w:hAnsi="Times New Roman" w:cs="Times New Roman"/>
          <w:sz w:val="24"/>
          <w:szCs w:val="24"/>
        </w:rPr>
        <w:t>, Lynn Medical, MI, USA) with a 2.5-cm inter-electrode distance were placed on the skin surface of the participant (Fig 3</w:t>
      </w:r>
      <w:r w:rsidR="00C9005E" w:rsidRPr="00772FED">
        <w:rPr>
          <w:rFonts w:ascii="Times New Roman" w:hAnsi="Times New Roman" w:cs="Times New Roman"/>
          <w:sz w:val="24"/>
          <w:szCs w:val="24"/>
        </w:rPr>
        <w:t>b</w:t>
      </w:r>
      <w:r w:rsidR="009021A3" w:rsidRPr="00772FED">
        <w:rPr>
          <w:rFonts w:ascii="Times New Roman" w:hAnsi="Times New Roman" w:cs="Times New Roman"/>
          <w:sz w:val="24"/>
          <w:szCs w:val="24"/>
        </w:rPr>
        <w:t>)</w:t>
      </w:r>
      <w:r w:rsidR="00C9005E" w:rsidRPr="00772FED">
        <w:rPr>
          <w:rFonts w:ascii="Times New Roman" w:hAnsi="Times New Roman" w:cs="Times New Roman"/>
          <w:sz w:val="24"/>
          <w:szCs w:val="24"/>
        </w:rPr>
        <w:t xml:space="preserve">. Kitted with </w:t>
      </w:r>
      <w:proofErr w:type="gramStart"/>
      <w:r w:rsidR="00C9005E" w:rsidRPr="00772FED">
        <w:rPr>
          <w:rFonts w:ascii="Times New Roman" w:hAnsi="Times New Roman" w:cs="Times New Roman"/>
          <w:sz w:val="24"/>
          <w:szCs w:val="24"/>
        </w:rPr>
        <w:t>the aforementioned, the</w:t>
      </w:r>
      <w:proofErr w:type="gramEnd"/>
      <w:r w:rsidR="00C9005E" w:rsidRPr="00772FED">
        <w:rPr>
          <w:rFonts w:ascii="Times New Roman" w:hAnsi="Times New Roman" w:cs="Times New Roman"/>
          <w:sz w:val="24"/>
          <w:szCs w:val="24"/>
        </w:rPr>
        <w:t xml:space="preserve"> participant moved to the </w:t>
      </w:r>
      <w:r w:rsidR="00756B43" w:rsidRPr="00772FED">
        <w:rPr>
          <w:rFonts w:ascii="Times New Roman" w:hAnsi="Times New Roman" w:cs="Times New Roman"/>
          <w:sz w:val="24"/>
          <w:szCs w:val="24"/>
        </w:rPr>
        <w:t>workstation</w:t>
      </w:r>
      <w:r w:rsidR="00C9005E" w:rsidRPr="00772FED">
        <w:rPr>
          <w:rFonts w:ascii="Times New Roman" w:hAnsi="Times New Roman" w:cs="Times New Roman"/>
          <w:sz w:val="24"/>
          <w:szCs w:val="24"/>
        </w:rPr>
        <w:t xml:space="preserve"> for </w:t>
      </w:r>
      <w:r w:rsidR="00692D6D" w:rsidRPr="00772FED">
        <w:rPr>
          <w:rFonts w:ascii="Times New Roman" w:hAnsi="Times New Roman" w:cs="Times New Roman"/>
          <w:sz w:val="24"/>
          <w:szCs w:val="24"/>
        </w:rPr>
        <w:t xml:space="preserve">a </w:t>
      </w:r>
      <w:r w:rsidR="00C9005E" w:rsidRPr="00772FED">
        <w:rPr>
          <w:rFonts w:ascii="Times New Roman" w:hAnsi="Times New Roman" w:cs="Times New Roman"/>
          <w:sz w:val="24"/>
          <w:szCs w:val="24"/>
        </w:rPr>
        <w:t xml:space="preserve">fabric cutting trial.  </w:t>
      </w:r>
    </w:p>
    <w:p w14:paraId="54E84288" w14:textId="77777777" w:rsidR="00381FB1" w:rsidRPr="00772FED" w:rsidRDefault="00381FB1" w:rsidP="00381FB1">
      <w:pPr>
        <w:pStyle w:val="ListParagraph"/>
        <w:spacing w:after="0" w:line="240" w:lineRule="auto"/>
        <w:ind w:left="0"/>
        <w:jc w:val="both"/>
        <w:rPr>
          <w:rFonts w:ascii="Times New Roman" w:hAnsi="Times New Roman" w:cs="Times New Roman"/>
          <w:b/>
          <w:bCs/>
          <w:sz w:val="24"/>
          <w:szCs w:val="24"/>
        </w:rPr>
      </w:pPr>
    </w:p>
    <w:p w14:paraId="6D4D41E8" w14:textId="77777777" w:rsidR="00381FB1" w:rsidRPr="00772FED" w:rsidRDefault="00381FB1" w:rsidP="00381FB1">
      <w:pPr>
        <w:rPr>
          <w:rFonts w:ascii="Times New Roman" w:hAnsi="Times New Roman" w:cs="Times New Roman"/>
          <w:noProof/>
          <w:sz w:val="24"/>
          <w:szCs w:val="24"/>
        </w:rPr>
      </w:pPr>
      <w:r w:rsidRPr="00772FED">
        <w:rPr>
          <w:rFonts w:ascii="Times New Roman" w:hAnsi="Times New Roman" w:cs="Times New Roman"/>
          <w:noProof/>
          <w:sz w:val="24"/>
          <w:szCs w:val="24"/>
        </w:rPr>
        <w:drawing>
          <wp:inline distT="0" distB="0" distL="0" distR="0" wp14:anchorId="6A9DB761" wp14:editId="3F90FFB8">
            <wp:extent cx="1591945" cy="1194048"/>
            <wp:effectExtent l="0" t="0" r="8255" b="6350"/>
            <wp:docPr id="13897342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7340" cy="1213096"/>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38AF1CDF" wp14:editId="30F3677C">
            <wp:extent cx="1492250" cy="1119270"/>
            <wp:effectExtent l="0" t="0" r="0" b="5080"/>
            <wp:docPr id="18969386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7977" cy="1123566"/>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04D5DD09" wp14:editId="1B8D65B5">
            <wp:extent cx="1449494" cy="1087120"/>
            <wp:effectExtent l="0" t="0" r="0" b="0"/>
            <wp:docPr id="4969345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602" cy="1093201"/>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p>
    <w:p w14:paraId="47E64DB4" w14:textId="42871638" w:rsidR="00381FB1" w:rsidRPr="00772FED" w:rsidRDefault="00381FB1" w:rsidP="00381FB1">
      <w:pPr>
        <w:rPr>
          <w:rFonts w:ascii="Times New Roman" w:hAnsi="Times New Roman" w:cs="Times New Roman"/>
          <w:noProof/>
          <w:sz w:val="24"/>
          <w:szCs w:val="24"/>
        </w:rPr>
      </w:pPr>
      <w:r w:rsidRPr="00772FED">
        <w:rPr>
          <w:rFonts w:ascii="Times New Roman" w:hAnsi="Times New Roman" w:cs="Times New Roman"/>
          <w:noProof/>
          <w:sz w:val="24"/>
          <w:szCs w:val="24"/>
        </w:rPr>
        <w:t xml:space="preserve">  Fig. 2. Hair-shaving materials for skin preparation</w:t>
      </w:r>
      <w:r w:rsidR="00BB33F2">
        <w:rPr>
          <w:rFonts w:ascii="Times New Roman" w:hAnsi="Times New Roman" w:cs="Times New Roman"/>
          <w:noProof/>
          <w:sz w:val="24"/>
          <w:szCs w:val="24"/>
        </w:rPr>
        <w:t xml:space="preserve"> </w:t>
      </w:r>
      <w:r w:rsidR="00BB33F2" w:rsidRPr="00403F55">
        <w:rPr>
          <w:rFonts w:ascii="Times New Roman" w:hAnsi="Times New Roman" w:cs="Times New Roman"/>
          <w:noProof/>
          <w:sz w:val="24"/>
          <w:szCs w:val="24"/>
          <w:highlight w:val="green"/>
        </w:rPr>
        <w:t>for EMG electrode attachment</w:t>
      </w:r>
    </w:p>
    <w:p w14:paraId="693FC5EF" w14:textId="77777777" w:rsidR="00381FB1" w:rsidRPr="00772FED" w:rsidRDefault="00381FB1" w:rsidP="00381FB1">
      <w:pPr>
        <w:rPr>
          <w:rFonts w:ascii="Times New Roman" w:hAnsi="Times New Roman" w:cs="Times New Roman"/>
          <w:noProof/>
          <w:sz w:val="24"/>
          <w:szCs w:val="24"/>
        </w:rPr>
      </w:pPr>
      <w:r w:rsidRPr="00772FED">
        <w:rPr>
          <w:rFonts w:ascii="Times New Roman" w:hAnsi="Times New Roman" w:cs="Times New Roman"/>
          <w:noProof/>
          <w:sz w:val="24"/>
          <w:szCs w:val="24"/>
        </w:rPr>
        <w:drawing>
          <wp:inline distT="0" distB="0" distL="0" distR="0" wp14:anchorId="1A839684" wp14:editId="4531FD8D">
            <wp:extent cx="1465462" cy="1213485"/>
            <wp:effectExtent l="0" t="0" r="1905" b="5715"/>
            <wp:docPr id="5488238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20"/>
                    <a:stretch/>
                  </pic:blipFill>
                  <pic:spPr bwMode="auto">
                    <a:xfrm>
                      <a:off x="0" y="0"/>
                      <a:ext cx="1472587" cy="1219385"/>
                    </a:xfrm>
                    <a:prstGeom prst="rect">
                      <a:avLst/>
                    </a:prstGeom>
                    <a:noFill/>
                    <a:ln>
                      <a:noFill/>
                    </a:ln>
                    <a:extLst>
                      <a:ext uri="{53640926-AAD7-44D8-BBD7-CCE9431645EC}">
                        <a14:shadowObscured xmlns:a14="http://schemas.microsoft.com/office/drawing/2010/main"/>
                      </a:ext>
                    </a:extLst>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29D8DB86" wp14:editId="7F6A5A39">
            <wp:extent cx="1371600" cy="1237615"/>
            <wp:effectExtent l="0" t="0" r="0" b="635"/>
            <wp:docPr id="1164765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03" r="11871"/>
                    <a:stretch/>
                  </pic:blipFill>
                  <pic:spPr bwMode="auto">
                    <a:xfrm>
                      <a:off x="0" y="0"/>
                      <a:ext cx="1374846" cy="1240544"/>
                    </a:xfrm>
                    <a:prstGeom prst="rect">
                      <a:avLst/>
                    </a:prstGeom>
                    <a:noFill/>
                    <a:ln>
                      <a:noFill/>
                    </a:ln>
                    <a:extLst>
                      <a:ext uri="{53640926-AAD7-44D8-BBD7-CCE9431645EC}">
                        <a14:shadowObscured xmlns:a14="http://schemas.microsoft.com/office/drawing/2010/main"/>
                      </a:ext>
                    </a:extLst>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2E1445E7" wp14:editId="5ACA78DF">
            <wp:extent cx="1428750" cy="1222375"/>
            <wp:effectExtent l="0" t="0" r="0" b="0"/>
            <wp:docPr id="36" name="Picture 36" descr="C:\Users\adele\AppData\Local\Microsoft\Windows\INetCacheContent.Word\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ele\AppData\Local\Microsoft\Windows\INetCacheContent.Word\IMG_347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371" r="5346"/>
                    <a:stretch/>
                  </pic:blipFill>
                  <pic:spPr bwMode="auto">
                    <a:xfrm>
                      <a:off x="0" y="0"/>
                      <a:ext cx="1457760" cy="1247195"/>
                    </a:xfrm>
                    <a:prstGeom prst="rect">
                      <a:avLst/>
                    </a:prstGeom>
                    <a:noFill/>
                    <a:ln>
                      <a:noFill/>
                    </a:ln>
                    <a:extLst>
                      <a:ext uri="{53640926-AAD7-44D8-BBD7-CCE9431645EC}">
                        <a14:shadowObscured xmlns:a14="http://schemas.microsoft.com/office/drawing/2010/main"/>
                      </a:ext>
                    </a:extLst>
                  </pic:spPr>
                </pic:pic>
              </a:graphicData>
            </a:graphic>
          </wp:inline>
        </w:drawing>
      </w:r>
    </w:p>
    <w:p w14:paraId="24CC23CB" w14:textId="666C71F8" w:rsidR="00C7548E" w:rsidRPr="00772FED" w:rsidRDefault="00381FB1" w:rsidP="00381FB1">
      <w:pPr>
        <w:spacing w:line="240" w:lineRule="auto"/>
        <w:rPr>
          <w:rFonts w:ascii="Times New Roman" w:hAnsi="Times New Roman" w:cs="Times New Roman"/>
          <w:noProof/>
          <w:sz w:val="24"/>
          <w:szCs w:val="24"/>
        </w:rPr>
      </w:pPr>
      <w:r w:rsidRPr="00772FED">
        <w:rPr>
          <w:rFonts w:ascii="Times New Roman" w:hAnsi="Times New Roman" w:cs="Times New Roman"/>
          <w:noProof/>
          <w:sz w:val="24"/>
          <w:szCs w:val="24"/>
        </w:rPr>
        <w:t>Fig 3a EMG Electrodes and accessories</w:t>
      </w:r>
      <w:r w:rsidR="00C7548E" w:rsidRPr="00772FED">
        <w:rPr>
          <w:rFonts w:ascii="Times New Roman" w:hAnsi="Times New Roman" w:cs="Times New Roman"/>
          <w:noProof/>
          <w:sz w:val="24"/>
          <w:szCs w:val="24"/>
        </w:rPr>
        <w:t xml:space="preserve">  </w:t>
      </w:r>
    </w:p>
    <w:p w14:paraId="0639D940" w14:textId="77777777" w:rsidR="00940AA7" w:rsidRPr="00772FED" w:rsidRDefault="00940AA7">
      <w:pPr>
        <w:rPr>
          <w:rFonts w:ascii="Times New Roman" w:hAnsi="Times New Roman" w:cs="Times New Roman"/>
          <w:sz w:val="24"/>
          <w:szCs w:val="24"/>
        </w:rPr>
      </w:pPr>
      <w:r w:rsidRPr="00772FED">
        <w:rPr>
          <w:rFonts w:ascii="Times New Roman" w:hAnsi="Times New Roman" w:cs="Times New Roman"/>
          <w:sz w:val="24"/>
          <w:szCs w:val="24"/>
        </w:rPr>
        <w:br w:type="page"/>
      </w:r>
    </w:p>
    <w:p w14:paraId="567BD57B" w14:textId="189E268E" w:rsidR="002A5383" w:rsidRPr="00772FED" w:rsidRDefault="009021A3" w:rsidP="00200076">
      <w:pPr>
        <w:pStyle w:val="ListParagraph"/>
        <w:spacing w:after="0"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Out of over 30 individual arm muscles that work together to achieve diverse movements in each upper limb, four basic muscles were selected because they control the abduction and extension motion of the thumb and the fingers (</w:t>
      </w:r>
      <w:proofErr w:type="spellStart"/>
      <w:r w:rsidR="00EC15D8" w:rsidRPr="00772FED">
        <w:rPr>
          <w:rFonts w:ascii="Times New Roman" w:hAnsi="Times New Roman" w:cs="Times New Roman"/>
          <w:sz w:val="24"/>
          <w:szCs w:val="24"/>
        </w:rPr>
        <w:t>Delavier</w:t>
      </w:r>
      <w:proofErr w:type="spellEnd"/>
      <w:r w:rsidR="00EC15D8" w:rsidRPr="00772FED">
        <w:rPr>
          <w:rFonts w:ascii="Times New Roman" w:hAnsi="Times New Roman" w:cs="Times New Roman"/>
          <w:sz w:val="24"/>
          <w:szCs w:val="24"/>
        </w:rPr>
        <w:t xml:space="preserve"> et.al., 2010</w:t>
      </w:r>
      <w:r w:rsidRPr="00772FED">
        <w:rPr>
          <w:rFonts w:ascii="Times New Roman" w:hAnsi="Times New Roman" w:cs="Times New Roman"/>
          <w:sz w:val="24"/>
          <w:szCs w:val="24"/>
        </w:rPr>
        <w:t>) and were accessible to surface EMG.  The Pollicis Brevis muscles control the thumb while the Digitorum muscles control the other four fingers. At the start of the testing session, surface electromyography (EMG) electrodes were placed over the four chosen muscles</w:t>
      </w:r>
      <w:r w:rsidR="00AF3EF4" w:rsidRPr="00772FED">
        <w:rPr>
          <w:rFonts w:ascii="Times New Roman" w:hAnsi="Times New Roman" w:cs="Times New Roman"/>
          <w:sz w:val="24"/>
          <w:szCs w:val="24"/>
        </w:rPr>
        <w:t xml:space="preserve"> which were</w:t>
      </w:r>
      <w:r w:rsidRPr="00772FED">
        <w:rPr>
          <w:rFonts w:ascii="Times New Roman" w:hAnsi="Times New Roman" w:cs="Times New Roman"/>
          <w:sz w:val="24"/>
          <w:szCs w:val="24"/>
        </w:rPr>
        <w:t xml:space="preserve"> Extensor Pollicis Brevis (EPB), Flexor Pollicis Brevis (FPB), Extensor Digitorum Muscles (EDM), Flexor Digitorum Superficialis (FDS). </w:t>
      </w:r>
      <w:r w:rsidR="0003191B" w:rsidRPr="00772FED">
        <w:rPr>
          <w:rFonts w:ascii="Times New Roman" w:hAnsi="Times New Roman" w:cs="Times New Roman"/>
          <w:sz w:val="24"/>
          <w:szCs w:val="24"/>
        </w:rPr>
        <w:t xml:space="preserve">Making no motion other than breathing, the participant’s hand muscles at rest were recorded </w:t>
      </w:r>
      <w:r w:rsidR="008D28A2" w:rsidRPr="00772FED">
        <w:rPr>
          <w:rFonts w:ascii="Times New Roman" w:hAnsi="Times New Roman" w:cs="Times New Roman"/>
          <w:sz w:val="24"/>
          <w:szCs w:val="24"/>
        </w:rPr>
        <w:t>thrice (each lasted 10 seconds) as R</w:t>
      </w:r>
      <w:r w:rsidR="008D28A2" w:rsidRPr="00772FED">
        <w:rPr>
          <w:rFonts w:ascii="Times New Roman" w:hAnsi="Times New Roman" w:cs="Times New Roman"/>
          <w:sz w:val="24"/>
          <w:szCs w:val="24"/>
          <w:vertAlign w:val="subscript"/>
        </w:rPr>
        <w:t>1</w:t>
      </w:r>
      <w:r w:rsidR="008D28A2" w:rsidRPr="00772FED">
        <w:rPr>
          <w:rFonts w:ascii="Times New Roman" w:hAnsi="Times New Roman" w:cs="Times New Roman"/>
          <w:sz w:val="24"/>
          <w:szCs w:val="24"/>
        </w:rPr>
        <w:t>-R</w:t>
      </w:r>
      <w:r w:rsidR="008D28A2" w:rsidRPr="00772FED">
        <w:rPr>
          <w:rFonts w:ascii="Times New Roman" w:hAnsi="Times New Roman" w:cs="Times New Roman"/>
          <w:sz w:val="24"/>
          <w:szCs w:val="24"/>
          <w:vertAlign w:val="subscript"/>
        </w:rPr>
        <w:t>3</w:t>
      </w:r>
      <w:r w:rsidR="008D28A2" w:rsidRPr="00772FED">
        <w:rPr>
          <w:rFonts w:ascii="Times New Roman" w:hAnsi="Times New Roman" w:cs="Times New Roman"/>
          <w:sz w:val="24"/>
          <w:szCs w:val="24"/>
        </w:rPr>
        <w:t xml:space="preserve"> </w:t>
      </w:r>
      <w:r w:rsidR="0003191B" w:rsidRPr="00772FED">
        <w:rPr>
          <w:rFonts w:ascii="Times New Roman" w:hAnsi="Times New Roman" w:cs="Times New Roman"/>
          <w:sz w:val="24"/>
          <w:szCs w:val="24"/>
        </w:rPr>
        <w:t xml:space="preserve">and </w:t>
      </w:r>
      <w:r w:rsidR="008D28A2" w:rsidRPr="00772FED">
        <w:rPr>
          <w:rFonts w:ascii="Times New Roman" w:hAnsi="Times New Roman" w:cs="Times New Roman"/>
          <w:sz w:val="24"/>
          <w:szCs w:val="24"/>
        </w:rPr>
        <w:t>the average recorded as R</w:t>
      </w:r>
      <w:r w:rsidR="008D28A2" w:rsidRPr="00772FED">
        <w:rPr>
          <w:rFonts w:ascii="Times New Roman" w:hAnsi="Times New Roman" w:cs="Times New Roman"/>
          <w:sz w:val="24"/>
          <w:szCs w:val="24"/>
          <w:vertAlign w:val="subscript"/>
        </w:rPr>
        <w:t>av</w:t>
      </w:r>
      <w:r w:rsidR="0003191B" w:rsidRPr="00772FED">
        <w:rPr>
          <w:rFonts w:ascii="Times New Roman" w:hAnsi="Times New Roman" w:cs="Times New Roman"/>
          <w:sz w:val="24"/>
          <w:szCs w:val="24"/>
        </w:rPr>
        <w:t>.</w:t>
      </w:r>
      <w:r w:rsidRPr="00772FED">
        <w:rPr>
          <w:rFonts w:ascii="Times New Roman" w:hAnsi="Times New Roman" w:cs="Times New Roman"/>
          <w:sz w:val="24"/>
          <w:szCs w:val="24"/>
        </w:rPr>
        <w:t xml:space="preserve"> </w:t>
      </w:r>
      <w:r w:rsidR="0003191B" w:rsidRPr="00772FED">
        <w:rPr>
          <w:rFonts w:ascii="Times New Roman" w:hAnsi="Times New Roman" w:cs="Times New Roman"/>
          <w:sz w:val="24"/>
          <w:szCs w:val="24"/>
        </w:rPr>
        <w:t>T</w:t>
      </w:r>
      <w:r w:rsidRPr="00772FED">
        <w:rPr>
          <w:rFonts w:ascii="Times New Roman" w:hAnsi="Times New Roman" w:cs="Times New Roman"/>
          <w:sz w:val="24"/>
          <w:szCs w:val="24"/>
        </w:rPr>
        <w:t>o record the maximum effort</w:t>
      </w:r>
      <w:r w:rsidR="0003191B" w:rsidRPr="00772FED">
        <w:rPr>
          <w:rFonts w:ascii="Times New Roman" w:hAnsi="Times New Roman" w:cs="Times New Roman"/>
          <w:sz w:val="24"/>
          <w:szCs w:val="24"/>
        </w:rPr>
        <w:t>s</w:t>
      </w:r>
      <w:r w:rsidRPr="00772FED">
        <w:rPr>
          <w:rFonts w:ascii="Times New Roman" w:hAnsi="Times New Roman" w:cs="Times New Roman"/>
          <w:sz w:val="24"/>
          <w:szCs w:val="24"/>
        </w:rPr>
        <w:t xml:space="preserve"> in the tested muscles</w:t>
      </w:r>
      <w:r w:rsidR="0003191B" w:rsidRPr="00772FED">
        <w:rPr>
          <w:rFonts w:ascii="Times New Roman" w:hAnsi="Times New Roman" w:cs="Times New Roman"/>
          <w:sz w:val="24"/>
          <w:szCs w:val="24"/>
        </w:rPr>
        <w:t>, e</w:t>
      </w:r>
      <w:r w:rsidRPr="00772FED">
        <w:rPr>
          <w:rFonts w:ascii="Times New Roman" w:hAnsi="Times New Roman" w:cs="Times New Roman"/>
          <w:sz w:val="24"/>
          <w:szCs w:val="24"/>
        </w:rPr>
        <w:t xml:space="preserve">ach participant took the strength test by pulling on a hand dynamometer 78010-strength tester </w:t>
      </w:r>
      <w:r w:rsidR="00AF3EF4" w:rsidRPr="00772FED">
        <w:rPr>
          <w:rFonts w:ascii="Times New Roman" w:hAnsi="Times New Roman" w:cs="Times New Roman"/>
          <w:sz w:val="24"/>
          <w:szCs w:val="24"/>
        </w:rPr>
        <w:t xml:space="preserve">(fig 4a) </w:t>
      </w:r>
      <w:r w:rsidRPr="00772FED">
        <w:rPr>
          <w:rFonts w:ascii="Times New Roman" w:hAnsi="Times New Roman" w:cs="Times New Roman"/>
          <w:sz w:val="24"/>
          <w:szCs w:val="24"/>
        </w:rPr>
        <w:t xml:space="preserve">for 10 seconds at three different times. Each </w:t>
      </w:r>
      <w:r w:rsidR="00BF4E6F" w:rsidRPr="00772FED">
        <w:rPr>
          <w:rFonts w:ascii="Times New Roman" w:hAnsi="Times New Roman" w:cs="Times New Roman"/>
          <w:sz w:val="24"/>
          <w:szCs w:val="24"/>
        </w:rPr>
        <w:t xml:space="preserve">grip force </w:t>
      </w:r>
      <w:r w:rsidRPr="00772FED">
        <w:rPr>
          <w:rFonts w:ascii="Times New Roman" w:hAnsi="Times New Roman" w:cs="Times New Roman"/>
          <w:sz w:val="24"/>
          <w:szCs w:val="24"/>
        </w:rPr>
        <w:t xml:space="preserve">value was recorded </w:t>
      </w:r>
      <w:r w:rsidR="00BF4E6F" w:rsidRPr="00772FED">
        <w:rPr>
          <w:rFonts w:ascii="Times New Roman" w:hAnsi="Times New Roman" w:cs="Times New Roman"/>
          <w:sz w:val="24"/>
          <w:szCs w:val="24"/>
        </w:rPr>
        <w:t xml:space="preserve">and the average grip force as AGF </w:t>
      </w:r>
      <w:r w:rsidRPr="00772FED">
        <w:rPr>
          <w:rFonts w:ascii="Times New Roman" w:hAnsi="Times New Roman" w:cs="Times New Roman"/>
          <w:sz w:val="24"/>
          <w:szCs w:val="24"/>
        </w:rPr>
        <w:t xml:space="preserve">in </w:t>
      </w:r>
      <w:r w:rsidR="00692D6D" w:rsidRPr="00772FED">
        <w:rPr>
          <w:rFonts w:ascii="Times New Roman" w:hAnsi="Times New Roman" w:cs="Times New Roman"/>
          <w:sz w:val="24"/>
          <w:szCs w:val="24"/>
        </w:rPr>
        <w:t>k</w:t>
      </w:r>
      <w:r w:rsidRPr="00772FED">
        <w:rPr>
          <w:rFonts w:ascii="Times New Roman" w:hAnsi="Times New Roman" w:cs="Times New Roman"/>
          <w:sz w:val="24"/>
          <w:szCs w:val="24"/>
        </w:rPr>
        <w:t>g</w:t>
      </w:r>
      <w:r w:rsidR="00692D6D" w:rsidRPr="00772FED">
        <w:rPr>
          <w:rFonts w:ascii="Times New Roman" w:hAnsi="Times New Roman" w:cs="Times New Roman"/>
          <w:sz w:val="24"/>
          <w:szCs w:val="24"/>
        </w:rPr>
        <w:t xml:space="preserve"> </w:t>
      </w:r>
      <w:r w:rsidRPr="00772FED">
        <w:rPr>
          <w:rFonts w:ascii="Times New Roman" w:hAnsi="Times New Roman" w:cs="Times New Roman"/>
          <w:sz w:val="24"/>
          <w:szCs w:val="24"/>
        </w:rPr>
        <w:t xml:space="preserve">on the participant’s data sheet. </w:t>
      </w:r>
      <w:r w:rsidR="00C65749" w:rsidRPr="00772FED">
        <w:rPr>
          <w:rFonts w:ascii="Times New Roman" w:hAnsi="Times New Roman" w:cs="Times New Roman"/>
          <w:sz w:val="24"/>
          <w:szCs w:val="24"/>
        </w:rPr>
        <w:t xml:space="preserve">For 10 seconds per grip, thrice recording of the </w:t>
      </w:r>
      <w:r w:rsidRPr="00772FED">
        <w:rPr>
          <w:rFonts w:ascii="Times New Roman" w:hAnsi="Times New Roman" w:cs="Times New Roman"/>
          <w:sz w:val="24"/>
          <w:szCs w:val="24"/>
        </w:rPr>
        <w:t xml:space="preserve">maximum voluntary contraction (MVC) </w:t>
      </w:r>
      <w:r w:rsidR="00C65749" w:rsidRPr="00772FED">
        <w:rPr>
          <w:rFonts w:ascii="Times New Roman" w:hAnsi="Times New Roman" w:cs="Times New Roman"/>
          <w:sz w:val="24"/>
          <w:szCs w:val="24"/>
        </w:rPr>
        <w:t xml:space="preserve">of the muscles were done </w:t>
      </w:r>
      <w:r w:rsidRPr="00772FED">
        <w:rPr>
          <w:rFonts w:ascii="Times New Roman" w:hAnsi="Times New Roman" w:cs="Times New Roman"/>
          <w:sz w:val="24"/>
          <w:szCs w:val="24"/>
        </w:rPr>
        <w:t xml:space="preserve">using a </w:t>
      </w:r>
      <w:proofErr w:type="spellStart"/>
      <w:r w:rsidRPr="00772FED">
        <w:rPr>
          <w:rFonts w:ascii="Times New Roman" w:hAnsi="Times New Roman" w:cs="Times New Roman"/>
          <w:sz w:val="24"/>
          <w:szCs w:val="24"/>
        </w:rPr>
        <w:t>MicroFET</w:t>
      </w:r>
      <w:proofErr w:type="spellEnd"/>
      <w:r w:rsidRPr="00772FED">
        <w:rPr>
          <w:rFonts w:ascii="Times New Roman" w:hAnsi="Times New Roman" w:cs="Times New Roman"/>
          <w:sz w:val="24"/>
          <w:szCs w:val="24"/>
        </w:rPr>
        <w:t xml:space="preserve"> hand grip dynamometer and the wooden dowel (</w:t>
      </w:r>
      <w:r w:rsidR="009B5C24" w:rsidRPr="00772FED">
        <w:rPr>
          <w:rFonts w:ascii="Times New Roman" w:hAnsi="Times New Roman" w:cs="Times New Roman"/>
          <w:sz w:val="24"/>
          <w:szCs w:val="24"/>
        </w:rPr>
        <w:t>f</w:t>
      </w:r>
      <w:r w:rsidRPr="00772FED">
        <w:rPr>
          <w:rFonts w:ascii="Times New Roman" w:hAnsi="Times New Roman" w:cs="Times New Roman"/>
          <w:sz w:val="24"/>
          <w:szCs w:val="24"/>
        </w:rPr>
        <w:t>ig 4a). The</w:t>
      </w:r>
      <w:r w:rsidR="00CF08D5" w:rsidRPr="00772FED">
        <w:rPr>
          <w:rFonts w:ascii="Times New Roman" w:hAnsi="Times New Roman" w:cs="Times New Roman"/>
          <w:sz w:val="24"/>
          <w:szCs w:val="24"/>
        </w:rPr>
        <w:t>ir averages</w:t>
      </w:r>
      <w:r w:rsidRPr="00772FED">
        <w:rPr>
          <w:rFonts w:ascii="Times New Roman" w:hAnsi="Times New Roman" w:cs="Times New Roman"/>
          <w:sz w:val="24"/>
          <w:szCs w:val="24"/>
        </w:rPr>
        <w:t xml:space="preserve"> </w:t>
      </w:r>
      <w:proofErr w:type="gramStart"/>
      <w:r w:rsidRPr="00772FED">
        <w:rPr>
          <w:rFonts w:ascii="Times New Roman" w:hAnsi="Times New Roman" w:cs="Times New Roman"/>
          <w:sz w:val="24"/>
          <w:szCs w:val="24"/>
        </w:rPr>
        <w:t>w</w:t>
      </w:r>
      <w:r w:rsidR="00CF08D5" w:rsidRPr="00772FED">
        <w:rPr>
          <w:rFonts w:ascii="Times New Roman" w:hAnsi="Times New Roman" w:cs="Times New Roman"/>
          <w:sz w:val="24"/>
          <w:szCs w:val="24"/>
        </w:rPr>
        <w:t>as</w:t>
      </w:r>
      <w:proofErr w:type="gramEnd"/>
      <w:r w:rsidRPr="00772FED">
        <w:rPr>
          <w:rFonts w:ascii="Times New Roman" w:hAnsi="Times New Roman" w:cs="Times New Roman"/>
          <w:sz w:val="24"/>
          <w:szCs w:val="24"/>
        </w:rPr>
        <w:t xml:space="preserve"> coded MVC</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 xml:space="preserve"> and MVC</w:t>
      </w:r>
      <w:r w:rsidRPr="00772FED">
        <w:rPr>
          <w:rFonts w:ascii="Times New Roman" w:hAnsi="Times New Roman" w:cs="Times New Roman"/>
          <w:sz w:val="24"/>
          <w:szCs w:val="24"/>
          <w:vertAlign w:val="subscript"/>
        </w:rPr>
        <w:t>2</w:t>
      </w:r>
      <w:r w:rsidRPr="00772FED">
        <w:rPr>
          <w:rFonts w:ascii="Times New Roman" w:hAnsi="Times New Roman" w:cs="Times New Roman"/>
          <w:sz w:val="24"/>
          <w:szCs w:val="24"/>
        </w:rPr>
        <w:t xml:space="preserve"> respectively. While the dynamometer</w:t>
      </w:r>
      <w:r w:rsidR="00BF4E6F" w:rsidRPr="00772FED">
        <w:rPr>
          <w:rFonts w:ascii="Times New Roman" w:hAnsi="Times New Roman" w:cs="Times New Roman"/>
          <w:sz w:val="24"/>
          <w:szCs w:val="24"/>
        </w:rPr>
        <w:t>s</w:t>
      </w:r>
      <w:r w:rsidRPr="00772FED">
        <w:rPr>
          <w:rFonts w:ascii="Times New Roman" w:hAnsi="Times New Roman" w:cs="Times New Roman"/>
          <w:sz w:val="24"/>
          <w:szCs w:val="24"/>
        </w:rPr>
        <w:t xml:space="preserve"> w</w:t>
      </w:r>
      <w:r w:rsidR="00BF4E6F" w:rsidRPr="00772FED">
        <w:rPr>
          <w:rFonts w:ascii="Times New Roman" w:hAnsi="Times New Roman" w:cs="Times New Roman"/>
          <w:sz w:val="24"/>
          <w:szCs w:val="24"/>
        </w:rPr>
        <w:t>ere</w:t>
      </w:r>
      <w:r w:rsidRPr="00772FED">
        <w:rPr>
          <w:rFonts w:ascii="Times New Roman" w:hAnsi="Times New Roman" w:cs="Times New Roman"/>
          <w:sz w:val="24"/>
          <w:szCs w:val="24"/>
        </w:rPr>
        <w:t xml:space="preserve"> gripped with one hand, the dowel was squeezed with both hands in opposite motion</w:t>
      </w:r>
      <w:r w:rsidR="009B5C24" w:rsidRPr="00772FED">
        <w:rPr>
          <w:rFonts w:ascii="Times New Roman" w:hAnsi="Times New Roman" w:cs="Times New Roman"/>
          <w:sz w:val="24"/>
          <w:szCs w:val="24"/>
        </w:rPr>
        <w:t xml:space="preserve"> (fig 4b)</w:t>
      </w:r>
      <w:r w:rsidRPr="00772FED">
        <w:rPr>
          <w:rFonts w:ascii="Times New Roman" w:hAnsi="Times New Roman" w:cs="Times New Roman"/>
          <w:sz w:val="24"/>
          <w:szCs w:val="24"/>
        </w:rPr>
        <w:t>.</w:t>
      </w:r>
    </w:p>
    <w:p w14:paraId="0631B3E3" w14:textId="5253A78A" w:rsidR="00381FB1" w:rsidRPr="00772FED" w:rsidRDefault="00BB33F2" w:rsidP="00381FB1">
      <w:pPr>
        <w:pStyle w:val="ListParagraph"/>
        <w:ind w:hanging="720"/>
        <w:jc w:val="both"/>
        <w:rPr>
          <w:rFonts w:ascii="Times New Roman" w:hAnsi="Times New Roman" w:cs="Times New Roman"/>
          <w:sz w:val="24"/>
          <w:szCs w:val="24"/>
        </w:rPr>
      </w:pPr>
      <w:r w:rsidRPr="00403F55">
        <w:rPr>
          <w:rFonts w:ascii="Times New Roman" w:hAnsi="Times New Roman" w:cs="Times New Roman"/>
          <w:noProof/>
          <w:sz w:val="24"/>
          <w:szCs w:val="24"/>
          <w:highlight w:val="green"/>
        </w:rPr>
        <w:t>i</w:t>
      </w:r>
      <w:r>
        <w:rPr>
          <w:rFonts w:ascii="Times New Roman" w:hAnsi="Times New Roman" w:cs="Times New Roman"/>
          <w:noProof/>
          <w:sz w:val="24"/>
          <w:szCs w:val="24"/>
        </w:rPr>
        <w:t xml:space="preserve">  </w:t>
      </w:r>
      <w:r w:rsidR="00381FB1" w:rsidRPr="00772FED">
        <w:rPr>
          <w:rFonts w:ascii="Times New Roman" w:hAnsi="Times New Roman" w:cs="Times New Roman"/>
          <w:noProof/>
          <w:sz w:val="24"/>
          <w:szCs w:val="24"/>
        </w:rPr>
        <w:drawing>
          <wp:inline distT="0" distB="0" distL="0" distR="0" wp14:anchorId="5C92EDB6" wp14:editId="0BB64240">
            <wp:extent cx="1716713" cy="844550"/>
            <wp:effectExtent l="0" t="0" r="0" b="0"/>
            <wp:docPr id="1994903273" name="Picture 1994903273" descr="C:\Users\adele\AppData\Local\Microsoft\Windows\INetCacheContent.Word\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ele\AppData\Local\Microsoft\Windows\INetCacheContent.Word\IMG_351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4357" b="19763"/>
                    <a:stretch/>
                  </pic:blipFill>
                  <pic:spPr bwMode="auto">
                    <a:xfrm>
                      <a:off x="0" y="0"/>
                      <a:ext cx="1738238" cy="8551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n-GB"/>
        </w:rPr>
        <w:t xml:space="preserve">    </w:t>
      </w:r>
      <w:r w:rsidR="00381FB1" w:rsidRPr="00772FED">
        <w:rPr>
          <w:rFonts w:ascii="Times New Roman" w:hAnsi="Times New Roman" w:cs="Times New Roman"/>
          <w:noProof/>
          <w:sz w:val="24"/>
          <w:szCs w:val="24"/>
          <w:lang w:eastAsia="en-GB"/>
        </w:rPr>
        <w:t xml:space="preserve"> ii </w:t>
      </w:r>
      <w:r w:rsidR="00381FB1" w:rsidRPr="00772FED">
        <w:rPr>
          <w:rFonts w:ascii="Times New Roman" w:hAnsi="Times New Roman" w:cs="Times New Roman"/>
          <w:noProof/>
          <w:sz w:val="24"/>
          <w:szCs w:val="24"/>
        </w:rPr>
        <w:drawing>
          <wp:inline distT="0" distB="0" distL="0" distR="0" wp14:anchorId="6A1850A3" wp14:editId="41DA70AE">
            <wp:extent cx="1521053" cy="800100"/>
            <wp:effectExtent l="0" t="0" r="3175" b="0"/>
            <wp:docPr id="712713337" name="Picture 712713337" descr="C:\Users\adele\AppData\Local\Microsoft\Windows\INetCacheContent.Word\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ele\AppData\Local\Microsoft\Windows\INetCacheContent.Word\IMG_351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1230" b="8330"/>
                    <a:stretch/>
                  </pic:blipFill>
                  <pic:spPr bwMode="auto">
                    <a:xfrm>
                      <a:off x="0" y="0"/>
                      <a:ext cx="1563342" cy="822344"/>
                    </a:xfrm>
                    <a:prstGeom prst="rect">
                      <a:avLst/>
                    </a:prstGeom>
                    <a:noFill/>
                    <a:ln>
                      <a:noFill/>
                    </a:ln>
                    <a:extLst>
                      <a:ext uri="{53640926-AAD7-44D8-BBD7-CCE9431645EC}">
                        <a14:shadowObscured xmlns:a14="http://schemas.microsoft.com/office/drawing/2010/main"/>
                      </a:ext>
                    </a:extLst>
                  </pic:spPr>
                </pic:pic>
              </a:graphicData>
            </a:graphic>
          </wp:inline>
        </w:drawing>
      </w:r>
      <w:r w:rsidR="00381FB1" w:rsidRPr="00772FED">
        <w:rPr>
          <w:rFonts w:ascii="Times New Roman" w:hAnsi="Times New Roman" w:cs="Times New Roman"/>
          <w:noProof/>
          <w:sz w:val="24"/>
          <w:szCs w:val="24"/>
          <w:lang w:eastAsia="en-GB"/>
        </w:rPr>
        <w:t xml:space="preserve"> iii </w:t>
      </w:r>
      <w:r w:rsidR="00381FB1" w:rsidRPr="00772FED">
        <w:rPr>
          <w:rFonts w:ascii="Times New Roman" w:hAnsi="Times New Roman" w:cs="Times New Roman"/>
          <w:noProof/>
          <w:sz w:val="24"/>
          <w:szCs w:val="24"/>
        </w:rPr>
        <w:drawing>
          <wp:inline distT="0" distB="0" distL="0" distR="0" wp14:anchorId="74219987" wp14:editId="480BB379">
            <wp:extent cx="1473200" cy="1100117"/>
            <wp:effectExtent l="0" t="0" r="0" b="5080"/>
            <wp:docPr id="80" name="Picture 80" descr="C:\Users\adele\AppData\Local\Microsoft\Windows\INetCacheContent.Word\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ele\AppData\Local\Microsoft\Windows\INetCacheContent.Word\IMG_357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3200" cy="1100117"/>
                    </a:xfrm>
                    <a:prstGeom prst="rect">
                      <a:avLst/>
                    </a:prstGeom>
                    <a:noFill/>
                    <a:ln>
                      <a:noFill/>
                    </a:ln>
                  </pic:spPr>
                </pic:pic>
              </a:graphicData>
            </a:graphic>
          </wp:inline>
        </w:drawing>
      </w:r>
      <w:r w:rsidR="00381FB1" w:rsidRPr="00772FED">
        <w:rPr>
          <w:rFonts w:ascii="Times New Roman" w:hAnsi="Times New Roman" w:cs="Times New Roman"/>
          <w:sz w:val="24"/>
          <w:szCs w:val="24"/>
          <w:lang w:val="en-GB"/>
        </w:rPr>
        <w:t xml:space="preserve"> </w:t>
      </w:r>
    </w:p>
    <w:p w14:paraId="3BCECD2D" w14:textId="44F18ACF" w:rsidR="00381FB1" w:rsidRPr="00772FED" w:rsidRDefault="00381FB1" w:rsidP="00381FB1">
      <w:pPr>
        <w:spacing w:after="0" w:line="360" w:lineRule="auto"/>
        <w:jc w:val="both"/>
        <w:rPr>
          <w:rFonts w:ascii="Times New Roman" w:hAnsi="Times New Roman" w:cs="Times New Roman"/>
          <w:sz w:val="24"/>
          <w:szCs w:val="24"/>
          <w:lang w:val="en-GB"/>
        </w:rPr>
      </w:pPr>
      <w:r w:rsidRPr="00772FED">
        <w:rPr>
          <w:rFonts w:ascii="Times New Roman" w:hAnsi="Times New Roman" w:cs="Times New Roman"/>
          <w:sz w:val="24"/>
          <w:szCs w:val="24"/>
        </w:rPr>
        <w:t>Fig</w:t>
      </w:r>
      <w:r w:rsidRPr="00772FED">
        <w:rPr>
          <w:rFonts w:ascii="Times New Roman" w:hAnsi="Times New Roman" w:cs="Times New Roman"/>
          <w:sz w:val="24"/>
          <w:szCs w:val="24"/>
          <w:lang w:val="en-GB"/>
        </w:rPr>
        <w:t xml:space="preserve"> </w:t>
      </w:r>
      <w:r w:rsidRPr="00772FED">
        <w:rPr>
          <w:rFonts w:ascii="Times New Roman" w:hAnsi="Times New Roman" w:cs="Times New Roman"/>
          <w:sz w:val="24"/>
          <w:szCs w:val="24"/>
        </w:rPr>
        <w:t>3b EMG electrodes</w:t>
      </w:r>
      <w:r w:rsidRPr="00772FED">
        <w:rPr>
          <w:rFonts w:ascii="Times New Roman" w:hAnsi="Times New Roman" w:cs="Times New Roman"/>
          <w:sz w:val="24"/>
          <w:szCs w:val="24"/>
          <w:lang w:val="en-GB"/>
        </w:rPr>
        <w:t xml:space="preserve"> </w:t>
      </w:r>
      <w:r w:rsidRPr="00772FED">
        <w:rPr>
          <w:rFonts w:ascii="Times New Roman" w:hAnsi="Times New Roman" w:cs="Times New Roman"/>
          <w:sz w:val="24"/>
          <w:szCs w:val="24"/>
        </w:rPr>
        <w:t>(</w:t>
      </w:r>
      <w:proofErr w:type="spellStart"/>
      <w:r w:rsidRPr="00772FED">
        <w:rPr>
          <w:rFonts w:ascii="Times New Roman" w:hAnsi="Times New Roman" w:cs="Times New Roman"/>
          <w:sz w:val="24"/>
          <w:szCs w:val="24"/>
        </w:rPr>
        <w:t>i</w:t>
      </w:r>
      <w:proofErr w:type="spellEnd"/>
      <w:r w:rsidRPr="00772FED">
        <w:rPr>
          <w:rFonts w:ascii="Times New Roman" w:hAnsi="Times New Roman" w:cs="Times New Roman"/>
          <w:sz w:val="24"/>
          <w:szCs w:val="24"/>
        </w:rPr>
        <w:t>) without cables (ii) on chargers (iii) on</w:t>
      </w:r>
      <w:r w:rsidR="00756B43" w:rsidRPr="00772FED">
        <w:rPr>
          <w:rFonts w:ascii="Times New Roman" w:hAnsi="Times New Roman" w:cs="Times New Roman"/>
          <w:sz w:val="24"/>
          <w:szCs w:val="24"/>
        </w:rPr>
        <w:t xml:space="preserve"> a</w:t>
      </w:r>
      <w:r w:rsidRPr="00772FED">
        <w:rPr>
          <w:rFonts w:ascii="Times New Roman" w:hAnsi="Times New Roman" w:cs="Times New Roman"/>
          <w:sz w:val="24"/>
          <w:szCs w:val="24"/>
        </w:rPr>
        <w:t xml:space="preserve"> participant’s right arm</w:t>
      </w:r>
    </w:p>
    <w:p w14:paraId="07A21CA8" w14:textId="77777777" w:rsidR="00381FB1" w:rsidRPr="00772FED" w:rsidRDefault="00381FB1" w:rsidP="00381FB1">
      <w:pPr>
        <w:rPr>
          <w:rFonts w:ascii="Times New Roman" w:hAnsi="Times New Roman" w:cs="Times New Roman"/>
          <w:noProof/>
          <w:sz w:val="24"/>
          <w:szCs w:val="24"/>
        </w:rPr>
      </w:pPr>
      <w:r w:rsidRPr="00772FED">
        <w:rPr>
          <w:rFonts w:ascii="Times New Roman" w:hAnsi="Times New Roman" w:cs="Times New Roman"/>
          <w:noProof/>
          <w:sz w:val="24"/>
          <w:szCs w:val="24"/>
        </w:rPr>
        <w:t>i</w:t>
      </w:r>
      <w:r w:rsidRPr="00772FED">
        <w:rPr>
          <w:rFonts w:ascii="Times New Roman" w:hAnsi="Times New Roman" w:cs="Times New Roman"/>
          <w:noProof/>
          <w:sz w:val="24"/>
          <w:szCs w:val="24"/>
        </w:rPr>
        <w:drawing>
          <wp:inline distT="0" distB="0" distL="0" distR="0" wp14:anchorId="03F1044C" wp14:editId="503E9B32">
            <wp:extent cx="1676400" cy="1257380"/>
            <wp:effectExtent l="38100" t="0" r="38100" b="95250"/>
            <wp:docPr id="201436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9035" cy="1259356"/>
                    </a:xfrm>
                    <a:prstGeom prst="rect">
                      <a:avLst/>
                    </a:prstGeom>
                    <a:noFill/>
                    <a:ln>
                      <a:noFill/>
                    </a:ln>
                    <a:effectLst>
                      <a:outerShdw blurRad="38100" dist="50800" dir="5400000" algn="ctr" rotWithShape="0">
                        <a:srgbClr val="000000">
                          <a:alpha val="43137"/>
                        </a:srgbClr>
                      </a:outerShdw>
                    </a:effectLst>
                  </pic:spPr>
                </pic:pic>
              </a:graphicData>
            </a:graphic>
          </wp:inline>
        </w:drawing>
      </w:r>
      <w:r w:rsidRPr="00772FED">
        <w:rPr>
          <w:rFonts w:ascii="Times New Roman" w:hAnsi="Times New Roman" w:cs="Times New Roman"/>
          <w:noProof/>
          <w:sz w:val="24"/>
          <w:szCs w:val="24"/>
        </w:rPr>
        <w:t xml:space="preserve">  ii </w:t>
      </w:r>
      <w:r w:rsidRPr="00772FED">
        <w:rPr>
          <w:rFonts w:ascii="Times New Roman" w:hAnsi="Times New Roman" w:cs="Times New Roman"/>
          <w:noProof/>
          <w:sz w:val="24"/>
          <w:szCs w:val="24"/>
        </w:rPr>
        <w:drawing>
          <wp:inline distT="0" distB="0" distL="0" distR="0" wp14:anchorId="0CD4A0DD" wp14:editId="542BEDA4">
            <wp:extent cx="1752600" cy="2242819"/>
            <wp:effectExtent l="0" t="0" r="0" b="5715"/>
            <wp:docPr id="1236654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572" r="17817"/>
                    <a:stretch/>
                  </pic:blipFill>
                  <pic:spPr bwMode="auto">
                    <a:xfrm>
                      <a:off x="0" y="0"/>
                      <a:ext cx="1755660" cy="2246735"/>
                    </a:xfrm>
                    <a:prstGeom prst="rect">
                      <a:avLst/>
                    </a:prstGeom>
                    <a:noFill/>
                    <a:ln>
                      <a:noFill/>
                    </a:ln>
                    <a:extLst>
                      <a:ext uri="{53640926-AAD7-44D8-BBD7-CCE9431645EC}">
                        <a14:shadowObscured xmlns:a14="http://schemas.microsoft.com/office/drawing/2010/main"/>
                      </a:ext>
                    </a:extLst>
                  </pic:spPr>
                </pic:pic>
              </a:graphicData>
            </a:graphic>
          </wp:inline>
        </w:drawing>
      </w:r>
      <w:r w:rsidRPr="00772FED">
        <w:rPr>
          <w:rFonts w:ascii="Times New Roman" w:hAnsi="Times New Roman" w:cs="Times New Roman"/>
          <w:noProof/>
          <w:sz w:val="24"/>
          <w:szCs w:val="24"/>
        </w:rPr>
        <w:t xml:space="preserve">  iii</w:t>
      </w:r>
      <w:r w:rsidRPr="00772FED">
        <w:rPr>
          <w:rFonts w:ascii="Times New Roman" w:hAnsi="Times New Roman" w:cs="Times New Roman"/>
          <w:noProof/>
          <w:sz w:val="24"/>
          <w:szCs w:val="24"/>
        </w:rPr>
        <w:drawing>
          <wp:inline distT="0" distB="0" distL="0" distR="0" wp14:anchorId="34487EA0" wp14:editId="5C2E95FE">
            <wp:extent cx="2844868" cy="869984"/>
            <wp:effectExtent l="0" t="3175" r="0" b="0"/>
            <wp:docPr id="10446919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2744" b="26484"/>
                    <a:stretch/>
                  </pic:blipFill>
                  <pic:spPr bwMode="auto">
                    <a:xfrm rot="5400000">
                      <a:off x="0" y="0"/>
                      <a:ext cx="2848218" cy="871009"/>
                    </a:xfrm>
                    <a:prstGeom prst="rect">
                      <a:avLst/>
                    </a:prstGeom>
                    <a:noFill/>
                    <a:ln>
                      <a:noFill/>
                    </a:ln>
                    <a:extLst>
                      <a:ext uri="{53640926-AAD7-44D8-BBD7-CCE9431645EC}">
                        <a14:shadowObscured xmlns:a14="http://schemas.microsoft.com/office/drawing/2010/main"/>
                      </a:ext>
                    </a:extLst>
                  </pic:spPr>
                </pic:pic>
              </a:graphicData>
            </a:graphic>
          </wp:inline>
        </w:drawing>
      </w:r>
    </w:p>
    <w:p w14:paraId="7131FC52" w14:textId="77777777" w:rsidR="00381FB1" w:rsidRPr="00772FED" w:rsidRDefault="00381FB1" w:rsidP="00381FB1">
      <w:pPr>
        <w:rPr>
          <w:rFonts w:ascii="Times New Roman" w:hAnsi="Times New Roman" w:cs="Times New Roman"/>
          <w:sz w:val="24"/>
          <w:szCs w:val="24"/>
        </w:rPr>
      </w:pPr>
      <w:r w:rsidRPr="00772FED">
        <w:rPr>
          <w:rFonts w:ascii="Times New Roman" w:hAnsi="Times New Roman" w:cs="Times New Roman"/>
          <w:noProof/>
          <w:sz w:val="24"/>
          <w:szCs w:val="24"/>
        </w:rPr>
        <w:t>Fig 4a MVC tools (i) MicroFET dynamometer (ii) 78010-strength tester dynamometer and (iii) wooden dowel</w:t>
      </w:r>
    </w:p>
    <w:p w14:paraId="25A9C4D6" w14:textId="77777777" w:rsidR="00381FB1" w:rsidRPr="00772FED" w:rsidRDefault="00381FB1" w:rsidP="00381FB1">
      <w:pPr>
        <w:rPr>
          <w:rFonts w:ascii="Times New Roman" w:hAnsi="Times New Roman" w:cs="Times New Roman"/>
          <w:sz w:val="24"/>
          <w:szCs w:val="24"/>
        </w:rPr>
      </w:pPr>
      <w:r w:rsidRPr="00772FED">
        <w:rPr>
          <w:rFonts w:ascii="Times New Roman" w:hAnsi="Times New Roman" w:cs="Times New Roman"/>
          <w:noProof/>
          <w:sz w:val="24"/>
          <w:szCs w:val="24"/>
        </w:rPr>
        <w:t>i</w:t>
      </w:r>
      <w:r w:rsidRPr="00772FED">
        <w:rPr>
          <w:rFonts w:ascii="Times New Roman" w:hAnsi="Times New Roman" w:cs="Times New Roman"/>
          <w:noProof/>
          <w:sz w:val="24"/>
          <w:szCs w:val="24"/>
        </w:rPr>
        <w:drawing>
          <wp:inline distT="0" distB="0" distL="0" distR="0" wp14:anchorId="023D1143" wp14:editId="7BCBDE99">
            <wp:extent cx="1502723" cy="1127125"/>
            <wp:effectExtent l="0" t="0" r="2540" b="0"/>
            <wp:docPr id="1441522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0413" cy="1132893"/>
                    </a:xfrm>
                    <a:prstGeom prst="rect">
                      <a:avLst/>
                    </a:prstGeom>
                    <a:noFill/>
                    <a:ln>
                      <a:noFill/>
                    </a:ln>
                  </pic:spPr>
                </pic:pic>
              </a:graphicData>
            </a:graphic>
          </wp:inline>
        </w:drawing>
      </w:r>
      <w:r w:rsidRPr="00772FED">
        <w:rPr>
          <w:rFonts w:ascii="Times New Roman" w:hAnsi="Times New Roman" w:cs="Times New Roman"/>
          <w:noProof/>
          <w:sz w:val="24"/>
          <w:szCs w:val="24"/>
        </w:rPr>
        <w:t xml:space="preserve">  ii </w:t>
      </w:r>
      <w:r w:rsidRPr="00772FED">
        <w:rPr>
          <w:rFonts w:ascii="Times New Roman" w:hAnsi="Times New Roman" w:cs="Times New Roman"/>
          <w:noProof/>
          <w:sz w:val="24"/>
          <w:szCs w:val="24"/>
        </w:rPr>
        <w:drawing>
          <wp:inline distT="0" distB="0" distL="0" distR="0" wp14:anchorId="57279AAE" wp14:editId="2565E2CC">
            <wp:extent cx="1568450" cy="1176424"/>
            <wp:effectExtent l="0" t="0" r="0" b="5080"/>
            <wp:docPr id="1687349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3089" cy="1179903"/>
                    </a:xfrm>
                    <a:prstGeom prst="rect">
                      <a:avLst/>
                    </a:prstGeom>
                    <a:noFill/>
                    <a:ln>
                      <a:noFill/>
                    </a:ln>
                  </pic:spPr>
                </pic:pic>
              </a:graphicData>
            </a:graphic>
          </wp:inline>
        </w:drawing>
      </w:r>
      <w:r w:rsidRPr="00772FED">
        <w:rPr>
          <w:rFonts w:ascii="Times New Roman" w:hAnsi="Times New Roman" w:cs="Times New Roman"/>
          <w:sz w:val="24"/>
          <w:szCs w:val="24"/>
        </w:rPr>
        <w:t xml:space="preserve">  iii </w:t>
      </w:r>
      <w:r w:rsidRPr="00772FED">
        <w:rPr>
          <w:rFonts w:ascii="Times New Roman" w:hAnsi="Times New Roman" w:cs="Times New Roman"/>
          <w:noProof/>
          <w:sz w:val="24"/>
          <w:szCs w:val="24"/>
        </w:rPr>
        <w:drawing>
          <wp:inline distT="0" distB="0" distL="0" distR="0" wp14:anchorId="50BA80ED" wp14:editId="1DF0F59E">
            <wp:extent cx="1365250" cy="1024013"/>
            <wp:effectExtent l="0" t="0" r="6350" b="5080"/>
            <wp:docPr id="2094492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6869" cy="1025227"/>
                    </a:xfrm>
                    <a:prstGeom prst="rect">
                      <a:avLst/>
                    </a:prstGeom>
                    <a:noFill/>
                    <a:ln>
                      <a:noFill/>
                    </a:ln>
                  </pic:spPr>
                </pic:pic>
              </a:graphicData>
            </a:graphic>
          </wp:inline>
        </w:drawing>
      </w:r>
    </w:p>
    <w:p w14:paraId="7CF100B5" w14:textId="77777777" w:rsidR="00381FB1" w:rsidRPr="00772FED" w:rsidRDefault="00381FB1" w:rsidP="00381FB1">
      <w:pPr>
        <w:rPr>
          <w:rFonts w:ascii="Times New Roman" w:hAnsi="Times New Roman" w:cs="Times New Roman"/>
          <w:sz w:val="24"/>
          <w:szCs w:val="24"/>
        </w:rPr>
      </w:pPr>
      <w:r w:rsidRPr="00772FED">
        <w:rPr>
          <w:rFonts w:ascii="Times New Roman" w:hAnsi="Times New Roman" w:cs="Times New Roman"/>
          <w:sz w:val="24"/>
          <w:szCs w:val="24"/>
        </w:rPr>
        <w:t>Fig 4b EMG kitted participant demonstrating the usage of the MVC tools</w:t>
      </w:r>
    </w:p>
    <w:p w14:paraId="68DBD6ED" w14:textId="77777777" w:rsidR="00381FB1" w:rsidRPr="00772FED" w:rsidRDefault="00381FB1" w:rsidP="00381FB1">
      <w:pPr>
        <w:rPr>
          <w:rFonts w:ascii="Times New Roman" w:hAnsi="Times New Roman" w:cs="Times New Roman"/>
          <w:sz w:val="24"/>
          <w:szCs w:val="24"/>
        </w:rPr>
      </w:pPr>
    </w:p>
    <w:p w14:paraId="1ED70E30" w14:textId="77777777" w:rsidR="00050B88" w:rsidRPr="00772FED" w:rsidRDefault="00050B88" w:rsidP="00381FB1">
      <w:pPr>
        <w:spacing w:after="0" w:line="240" w:lineRule="auto"/>
        <w:jc w:val="both"/>
        <w:rPr>
          <w:rFonts w:ascii="Times New Roman" w:hAnsi="Times New Roman" w:cs="Times New Roman"/>
          <w:sz w:val="24"/>
          <w:szCs w:val="24"/>
        </w:rPr>
      </w:pPr>
    </w:p>
    <w:p w14:paraId="3D4C5555" w14:textId="7890DAA9" w:rsidR="009021A3" w:rsidRPr="00772FED" w:rsidRDefault="009021A3" w:rsidP="00200076">
      <w:pPr>
        <w:spacing w:after="0"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2.</w:t>
      </w:r>
      <w:r w:rsidR="009B5C24" w:rsidRPr="00772FED">
        <w:rPr>
          <w:rFonts w:ascii="Times New Roman" w:hAnsi="Times New Roman" w:cs="Times New Roman"/>
          <w:b/>
          <w:sz w:val="24"/>
          <w:szCs w:val="24"/>
        </w:rPr>
        <w:t>5.2</w:t>
      </w:r>
      <w:r w:rsidRPr="00772FED">
        <w:rPr>
          <w:rFonts w:ascii="Times New Roman" w:hAnsi="Times New Roman" w:cs="Times New Roman"/>
          <w:b/>
          <w:sz w:val="24"/>
          <w:szCs w:val="24"/>
        </w:rPr>
        <w:t xml:space="preserve"> Second session of the experiment: </w:t>
      </w:r>
      <w:r w:rsidR="009B5C24" w:rsidRPr="00772FED">
        <w:rPr>
          <w:rFonts w:ascii="Times New Roman" w:hAnsi="Times New Roman" w:cs="Times New Roman"/>
          <w:b/>
          <w:sz w:val="24"/>
          <w:szCs w:val="24"/>
        </w:rPr>
        <w:t xml:space="preserve">Real Fabric Cutting </w:t>
      </w:r>
      <w:r w:rsidRPr="00772FED">
        <w:rPr>
          <w:rFonts w:ascii="Times New Roman" w:hAnsi="Times New Roman" w:cs="Times New Roman"/>
          <w:b/>
          <w:sz w:val="24"/>
          <w:szCs w:val="24"/>
        </w:rPr>
        <w:t>procedure</w:t>
      </w:r>
    </w:p>
    <w:p w14:paraId="0A6F395A" w14:textId="4B84634F" w:rsidR="009021A3" w:rsidRPr="00772FED" w:rsidRDefault="009021A3" w:rsidP="00200076">
      <w:pPr>
        <w:spacing w:after="0"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This session lasted approximately two </w:t>
      </w:r>
      <w:r w:rsidR="0003191B" w:rsidRPr="00772FED">
        <w:rPr>
          <w:rFonts w:ascii="Times New Roman" w:hAnsi="Times New Roman" w:cs="Times New Roman"/>
          <w:sz w:val="24"/>
          <w:szCs w:val="24"/>
        </w:rPr>
        <w:t>hours</w:t>
      </w:r>
      <w:r w:rsidR="00692D6D" w:rsidRPr="00772FED">
        <w:rPr>
          <w:rFonts w:ascii="Times New Roman" w:hAnsi="Times New Roman" w:cs="Times New Roman"/>
          <w:sz w:val="24"/>
          <w:szCs w:val="24"/>
        </w:rPr>
        <w:t xml:space="preserve"> per participant</w:t>
      </w:r>
      <w:r w:rsidR="0003191B" w:rsidRPr="00772FED">
        <w:rPr>
          <w:rFonts w:ascii="Times New Roman" w:hAnsi="Times New Roman" w:cs="Times New Roman"/>
          <w:sz w:val="24"/>
          <w:szCs w:val="24"/>
        </w:rPr>
        <w:t>, starting with the real data collection of the R</w:t>
      </w:r>
      <w:r w:rsidR="0003191B" w:rsidRPr="00772FED">
        <w:rPr>
          <w:rFonts w:ascii="Times New Roman" w:hAnsi="Times New Roman" w:cs="Times New Roman"/>
          <w:sz w:val="24"/>
          <w:szCs w:val="24"/>
          <w:vertAlign w:val="subscript"/>
        </w:rPr>
        <w:t>1</w:t>
      </w:r>
      <w:r w:rsidR="0003191B" w:rsidRPr="00772FED">
        <w:rPr>
          <w:rFonts w:ascii="Times New Roman" w:hAnsi="Times New Roman" w:cs="Times New Roman"/>
          <w:sz w:val="24"/>
          <w:szCs w:val="24"/>
        </w:rPr>
        <w:t>-R</w:t>
      </w:r>
      <w:r w:rsidR="0003191B" w:rsidRPr="00772FED">
        <w:rPr>
          <w:rFonts w:ascii="Times New Roman" w:hAnsi="Times New Roman" w:cs="Times New Roman"/>
          <w:sz w:val="24"/>
          <w:szCs w:val="24"/>
          <w:vertAlign w:val="subscript"/>
        </w:rPr>
        <w:t>3</w:t>
      </w:r>
      <w:r w:rsidR="0003191B" w:rsidRPr="00772FED">
        <w:rPr>
          <w:rFonts w:ascii="Times New Roman" w:hAnsi="Times New Roman" w:cs="Times New Roman"/>
          <w:sz w:val="24"/>
          <w:szCs w:val="24"/>
        </w:rPr>
        <w:t xml:space="preserve"> and the MVCs as described in 2.5.1. using a </w:t>
      </w:r>
      <w:r w:rsidRPr="00772FED">
        <w:rPr>
          <w:rFonts w:ascii="Times New Roman" w:hAnsi="Times New Roman" w:cs="Times New Roman"/>
          <w:sz w:val="24"/>
          <w:szCs w:val="24"/>
        </w:rPr>
        <w:t xml:space="preserve">computer system </w:t>
      </w:r>
      <w:r w:rsidR="0003191B" w:rsidRPr="00772FED">
        <w:rPr>
          <w:rFonts w:ascii="Times New Roman" w:hAnsi="Times New Roman" w:cs="Times New Roman"/>
          <w:sz w:val="24"/>
          <w:szCs w:val="24"/>
        </w:rPr>
        <w:t>equipped</w:t>
      </w:r>
      <w:r w:rsidRPr="00772FED">
        <w:rPr>
          <w:rFonts w:ascii="Times New Roman" w:hAnsi="Times New Roman" w:cs="Times New Roman"/>
          <w:sz w:val="24"/>
          <w:szCs w:val="24"/>
        </w:rPr>
        <w:t xml:space="preserve"> with the </w:t>
      </w:r>
      <w:proofErr w:type="spellStart"/>
      <w:r w:rsidRPr="00772FED">
        <w:rPr>
          <w:rFonts w:ascii="Times New Roman" w:hAnsi="Times New Roman" w:cs="Times New Roman"/>
          <w:sz w:val="24"/>
          <w:szCs w:val="24"/>
        </w:rPr>
        <w:t>Myomuscle</w:t>
      </w:r>
      <w:proofErr w:type="spellEnd"/>
      <w:r w:rsidRPr="00772FED">
        <w:rPr>
          <w:rFonts w:ascii="Times New Roman" w:hAnsi="Times New Roman" w:cs="Times New Roman"/>
          <w:sz w:val="24"/>
          <w:szCs w:val="24"/>
        </w:rPr>
        <w:t xml:space="preserve"> software for </w:t>
      </w:r>
      <w:r w:rsidR="00D4747D" w:rsidRPr="00772FED">
        <w:rPr>
          <w:rFonts w:ascii="Times New Roman" w:hAnsi="Times New Roman" w:cs="Times New Roman"/>
          <w:sz w:val="24"/>
          <w:szCs w:val="24"/>
        </w:rPr>
        <w:t xml:space="preserve">the </w:t>
      </w:r>
      <w:r w:rsidRPr="00772FED">
        <w:rPr>
          <w:rFonts w:ascii="Times New Roman" w:hAnsi="Times New Roman" w:cs="Times New Roman"/>
          <w:sz w:val="24"/>
          <w:szCs w:val="24"/>
        </w:rPr>
        <w:t>EMG system. Each participant carried out 24 tasks involv</w:t>
      </w:r>
      <w:r w:rsidR="00D4747D" w:rsidRPr="00772FED">
        <w:rPr>
          <w:rFonts w:ascii="Times New Roman" w:hAnsi="Times New Roman" w:cs="Times New Roman"/>
          <w:sz w:val="24"/>
          <w:szCs w:val="24"/>
        </w:rPr>
        <w:t>ing</w:t>
      </w:r>
      <w:r w:rsidRPr="00772FED">
        <w:rPr>
          <w:rFonts w:ascii="Times New Roman" w:hAnsi="Times New Roman" w:cs="Times New Roman"/>
          <w:sz w:val="24"/>
          <w:szCs w:val="24"/>
        </w:rPr>
        <w:t xml:space="preserve"> cutting same pattern on </w:t>
      </w:r>
      <w:r w:rsidR="00D4747D" w:rsidRPr="00772FED">
        <w:rPr>
          <w:rFonts w:ascii="Times New Roman" w:hAnsi="Times New Roman" w:cs="Times New Roman"/>
          <w:sz w:val="24"/>
          <w:szCs w:val="24"/>
        </w:rPr>
        <w:t>2</w:t>
      </w:r>
      <w:r w:rsidRPr="00772FED">
        <w:rPr>
          <w:rFonts w:ascii="Times New Roman" w:hAnsi="Times New Roman" w:cs="Times New Roman"/>
          <w:sz w:val="24"/>
          <w:szCs w:val="24"/>
        </w:rPr>
        <w:t xml:space="preserve"> different kinds of fabric (12 each) using 4 different designs of </w:t>
      </w:r>
      <w:r w:rsidR="00C570EF" w:rsidRPr="00772FED">
        <w:rPr>
          <w:rFonts w:ascii="Times New Roman" w:hAnsi="Times New Roman" w:cs="Times New Roman"/>
          <w:sz w:val="24"/>
          <w:szCs w:val="24"/>
        </w:rPr>
        <w:t>M</w:t>
      </w:r>
      <w:r w:rsidR="00CF08D5" w:rsidRPr="00772FED">
        <w:rPr>
          <w:rFonts w:ascii="Times New Roman" w:hAnsi="Times New Roman" w:cs="Times New Roman"/>
          <w:sz w:val="24"/>
          <w:szCs w:val="24"/>
        </w:rPr>
        <w:t>TS</w:t>
      </w:r>
      <w:r w:rsidRPr="00772FED">
        <w:rPr>
          <w:rFonts w:ascii="Times New Roman" w:hAnsi="Times New Roman" w:cs="Times New Roman"/>
          <w:sz w:val="24"/>
          <w:szCs w:val="24"/>
        </w:rPr>
        <w:t xml:space="preserve"> on 3 different table heights. This experimental design gave 2x4x3 task orders. </w:t>
      </w:r>
      <w:r w:rsidR="00381FB1" w:rsidRPr="00772FED">
        <w:rPr>
          <w:rFonts w:ascii="Times New Roman" w:hAnsi="Times New Roman" w:cs="Times New Roman"/>
          <w:sz w:val="24"/>
          <w:szCs w:val="24"/>
        </w:rPr>
        <w:t>The fabrics at different experimental work stage</w:t>
      </w:r>
      <w:r w:rsidR="00692D6D" w:rsidRPr="00772FED">
        <w:rPr>
          <w:rFonts w:ascii="Times New Roman" w:hAnsi="Times New Roman" w:cs="Times New Roman"/>
          <w:sz w:val="24"/>
          <w:szCs w:val="24"/>
        </w:rPr>
        <w:t>s</w:t>
      </w:r>
      <w:r w:rsidR="00381FB1" w:rsidRPr="00772FED">
        <w:rPr>
          <w:rFonts w:ascii="Times New Roman" w:hAnsi="Times New Roman" w:cs="Times New Roman"/>
          <w:sz w:val="24"/>
          <w:szCs w:val="24"/>
        </w:rPr>
        <w:t xml:space="preserve"> are </w:t>
      </w:r>
      <w:r w:rsidR="00CF08D5" w:rsidRPr="00772FED">
        <w:rPr>
          <w:rFonts w:ascii="Times New Roman" w:hAnsi="Times New Roman" w:cs="Times New Roman"/>
          <w:sz w:val="24"/>
          <w:szCs w:val="24"/>
        </w:rPr>
        <w:t>shown</w:t>
      </w:r>
      <w:r w:rsidR="00381FB1" w:rsidRPr="00772FED">
        <w:rPr>
          <w:rFonts w:ascii="Times New Roman" w:hAnsi="Times New Roman" w:cs="Times New Roman"/>
          <w:sz w:val="24"/>
          <w:szCs w:val="24"/>
        </w:rPr>
        <w:t xml:space="preserve"> in Fig </w:t>
      </w:r>
      <w:r w:rsidR="006A4EC2" w:rsidRPr="00772FED">
        <w:rPr>
          <w:rFonts w:ascii="Times New Roman" w:hAnsi="Times New Roman" w:cs="Times New Roman"/>
          <w:sz w:val="24"/>
          <w:szCs w:val="24"/>
        </w:rPr>
        <w:t>4</w:t>
      </w:r>
      <w:r w:rsidR="00CF08D5" w:rsidRPr="00772FED">
        <w:rPr>
          <w:rFonts w:ascii="Times New Roman" w:hAnsi="Times New Roman" w:cs="Times New Roman"/>
          <w:sz w:val="24"/>
          <w:szCs w:val="24"/>
        </w:rPr>
        <w:t>c</w:t>
      </w:r>
      <w:r w:rsidR="00381FB1" w:rsidRPr="00772FED">
        <w:rPr>
          <w:rFonts w:ascii="Times New Roman" w:hAnsi="Times New Roman" w:cs="Times New Roman"/>
          <w:sz w:val="24"/>
          <w:szCs w:val="24"/>
        </w:rPr>
        <w:t>.</w:t>
      </w:r>
    </w:p>
    <w:p w14:paraId="41C693C0" w14:textId="77777777" w:rsidR="00CF08D5" w:rsidRPr="00772FED" w:rsidRDefault="00CF08D5" w:rsidP="00CF08D5">
      <w:pPr>
        <w:rPr>
          <w:rFonts w:ascii="Times New Roman" w:hAnsi="Times New Roman" w:cs="Times New Roman"/>
          <w:noProof/>
          <w:sz w:val="24"/>
          <w:szCs w:val="24"/>
        </w:rPr>
      </w:pPr>
      <w:r w:rsidRPr="00772FED">
        <w:rPr>
          <w:rFonts w:ascii="Times New Roman" w:hAnsi="Times New Roman" w:cs="Times New Roman"/>
          <w:noProof/>
          <w:sz w:val="24"/>
          <w:szCs w:val="24"/>
        </w:rPr>
        <w:drawing>
          <wp:inline distT="0" distB="0" distL="0" distR="0" wp14:anchorId="149A1187" wp14:editId="759F2FE5">
            <wp:extent cx="1428750" cy="1071641"/>
            <wp:effectExtent l="0" t="0" r="0" b="0"/>
            <wp:docPr id="1144296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9903" cy="1080006"/>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76FD6BCF" wp14:editId="731DDBB5">
            <wp:extent cx="1473092" cy="1104900"/>
            <wp:effectExtent l="0" t="0" r="0" b="0"/>
            <wp:docPr id="14846601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8953" cy="1116796"/>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5B82A42A" wp14:editId="3DE0D160">
            <wp:extent cx="1244600" cy="933519"/>
            <wp:effectExtent l="0" t="0" r="0" b="0"/>
            <wp:docPr id="12341584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0631" cy="938042"/>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74CD1BD9" wp14:editId="7BB25B13">
            <wp:extent cx="1104900" cy="828736"/>
            <wp:effectExtent l="0" t="0" r="0" b="9525"/>
            <wp:docPr id="9144763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8979" cy="831795"/>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p>
    <w:p w14:paraId="7A1F0F47" w14:textId="77777777" w:rsidR="00CF08D5" w:rsidRPr="00772FED" w:rsidRDefault="00CF08D5" w:rsidP="00CF08D5">
      <w:pPr>
        <w:spacing w:after="0" w:line="240" w:lineRule="auto"/>
        <w:jc w:val="both"/>
        <w:rPr>
          <w:rFonts w:ascii="Times New Roman" w:hAnsi="Times New Roman" w:cs="Times New Roman"/>
          <w:noProof/>
          <w:sz w:val="24"/>
          <w:szCs w:val="24"/>
        </w:rPr>
      </w:pPr>
      <w:r w:rsidRPr="00772FED">
        <w:rPr>
          <w:rFonts w:ascii="Times New Roman" w:hAnsi="Times New Roman" w:cs="Times New Roman"/>
          <w:noProof/>
          <w:sz w:val="24"/>
          <w:szCs w:val="24"/>
        </w:rPr>
        <w:t xml:space="preserve">Fig 4c. Fabrics at the different stages of the experimental work </w:t>
      </w:r>
    </w:p>
    <w:p w14:paraId="778EF128" w14:textId="77777777" w:rsidR="00CF08D5" w:rsidRPr="00772FED" w:rsidRDefault="00CF08D5" w:rsidP="00200076">
      <w:pPr>
        <w:spacing w:after="0" w:line="240" w:lineRule="auto"/>
        <w:jc w:val="both"/>
        <w:rPr>
          <w:rFonts w:ascii="Times New Roman" w:eastAsia="Calibri" w:hAnsi="Times New Roman" w:cs="Times New Roman"/>
          <w:b/>
          <w:sz w:val="24"/>
          <w:szCs w:val="24"/>
        </w:rPr>
      </w:pPr>
    </w:p>
    <w:p w14:paraId="6225EF7E" w14:textId="5E609A71" w:rsidR="009021A3" w:rsidRPr="00772FED" w:rsidRDefault="009021A3"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 xml:space="preserve">Each cutting task involved cutting of the traced template pattern and was immediately followed by filling of a questionnaire for each task by the participant. Every cutting session involved </w:t>
      </w:r>
      <w:r w:rsidR="00D4747D" w:rsidRPr="00772FED">
        <w:rPr>
          <w:rFonts w:ascii="Times New Roman" w:hAnsi="Times New Roman" w:cs="Times New Roman"/>
          <w:sz w:val="24"/>
          <w:szCs w:val="24"/>
        </w:rPr>
        <w:t>4 different</w:t>
      </w:r>
      <w:r w:rsidRPr="00772FED">
        <w:rPr>
          <w:rFonts w:ascii="Times New Roman" w:hAnsi="Times New Roman" w:cs="Times New Roman"/>
          <w:sz w:val="24"/>
          <w:szCs w:val="24"/>
        </w:rPr>
        <w:t xml:space="preserve"> cutting tasks and there were 6 sessions, each separated by a </w:t>
      </w:r>
      <w:r w:rsidR="00D4747D" w:rsidRPr="00772FED">
        <w:rPr>
          <w:rFonts w:ascii="Times New Roman" w:hAnsi="Times New Roman" w:cs="Times New Roman"/>
          <w:sz w:val="24"/>
          <w:szCs w:val="24"/>
        </w:rPr>
        <w:t>5-minute</w:t>
      </w:r>
      <w:r w:rsidRPr="00772FED">
        <w:rPr>
          <w:rFonts w:ascii="Times New Roman" w:hAnsi="Times New Roman" w:cs="Times New Roman"/>
          <w:sz w:val="24"/>
          <w:szCs w:val="24"/>
        </w:rPr>
        <w:t xml:space="preserve"> break. The participants stood all through the cutting tasks but sat during </w:t>
      </w:r>
      <w:r w:rsidR="00CF08D5" w:rsidRPr="00772FED">
        <w:rPr>
          <w:rFonts w:ascii="Times New Roman" w:hAnsi="Times New Roman" w:cs="Times New Roman"/>
          <w:sz w:val="24"/>
          <w:szCs w:val="24"/>
        </w:rPr>
        <w:t>each</w:t>
      </w:r>
      <w:r w:rsidRPr="00772FED">
        <w:rPr>
          <w:rFonts w:ascii="Times New Roman" w:hAnsi="Times New Roman" w:cs="Times New Roman"/>
          <w:sz w:val="24"/>
          <w:szCs w:val="24"/>
        </w:rPr>
        <w:t xml:space="preserve"> </w:t>
      </w:r>
      <w:r w:rsidR="00D4747D" w:rsidRPr="00772FED">
        <w:rPr>
          <w:rFonts w:ascii="Times New Roman" w:hAnsi="Times New Roman" w:cs="Times New Roman"/>
          <w:sz w:val="24"/>
          <w:szCs w:val="24"/>
        </w:rPr>
        <w:t>5-minute</w:t>
      </w:r>
      <w:r w:rsidRPr="00772FED">
        <w:rPr>
          <w:rFonts w:ascii="Times New Roman" w:hAnsi="Times New Roman" w:cs="Times New Roman"/>
          <w:sz w:val="24"/>
          <w:szCs w:val="24"/>
        </w:rPr>
        <w:t xml:space="preserve"> break</w:t>
      </w:r>
      <w:r w:rsidR="00CF08D5" w:rsidRPr="00772FED">
        <w:rPr>
          <w:rFonts w:ascii="Times New Roman" w:hAnsi="Times New Roman" w:cs="Times New Roman"/>
          <w:sz w:val="24"/>
          <w:szCs w:val="24"/>
        </w:rPr>
        <w:t>.</w:t>
      </w:r>
      <w:r w:rsidRPr="00772FED">
        <w:rPr>
          <w:rFonts w:ascii="Times New Roman" w:hAnsi="Times New Roman" w:cs="Times New Roman"/>
          <w:sz w:val="24"/>
          <w:szCs w:val="24"/>
        </w:rPr>
        <w:t xml:space="preserve"> Considering the circumstances of using </w:t>
      </w:r>
      <w:r w:rsidR="00CF08D5" w:rsidRPr="00772FED">
        <w:rPr>
          <w:rFonts w:ascii="Times New Roman" w:hAnsi="Times New Roman" w:cs="Times New Roman"/>
          <w:sz w:val="24"/>
          <w:szCs w:val="24"/>
        </w:rPr>
        <w:t>MTS</w:t>
      </w:r>
      <w:r w:rsidRPr="00772FED">
        <w:rPr>
          <w:rFonts w:ascii="Times New Roman" w:hAnsi="Times New Roman" w:cs="Times New Roman"/>
          <w:sz w:val="24"/>
          <w:szCs w:val="24"/>
        </w:rPr>
        <w:t xml:space="preserve">, the volunteers adhered </w:t>
      </w:r>
      <w:r w:rsidR="00CF08D5" w:rsidRPr="00772FED">
        <w:rPr>
          <w:rFonts w:ascii="Times New Roman" w:hAnsi="Times New Roman" w:cs="Times New Roman"/>
          <w:sz w:val="24"/>
          <w:szCs w:val="24"/>
        </w:rPr>
        <w:t>to</w:t>
      </w:r>
      <w:r w:rsidRPr="00772FED">
        <w:rPr>
          <w:rFonts w:ascii="Times New Roman" w:hAnsi="Times New Roman" w:cs="Times New Roman"/>
          <w:sz w:val="24"/>
          <w:szCs w:val="24"/>
        </w:rPr>
        <w:t xml:space="preserve"> the given instructions such as: pattern cutting on fabrics were unidirectional from the ‘S’ end of the diagram to the ‘C’ (there was no option of pattern cutting in the reverse direction). Also, fabrics could be turned on the table but not lifted from the worktop. Cutting was done only with the right hand and the volunteers worked, </w:t>
      </w:r>
      <w:proofErr w:type="gramStart"/>
      <w:r w:rsidRPr="00772FED">
        <w:rPr>
          <w:rFonts w:ascii="Times New Roman" w:hAnsi="Times New Roman" w:cs="Times New Roman"/>
          <w:sz w:val="24"/>
          <w:szCs w:val="24"/>
        </w:rPr>
        <w:t>oblivious of</w:t>
      </w:r>
      <w:proofErr w:type="gramEnd"/>
      <w:r w:rsidRPr="00772FED">
        <w:rPr>
          <w:rFonts w:ascii="Times New Roman" w:hAnsi="Times New Roman" w:cs="Times New Roman"/>
          <w:sz w:val="24"/>
          <w:szCs w:val="24"/>
        </w:rPr>
        <w:t xml:space="preserve"> the EMG systems on their right hand.</w:t>
      </w:r>
      <w:r w:rsidR="00D4747D" w:rsidRPr="00772FED">
        <w:rPr>
          <w:rFonts w:ascii="Times New Roman" w:hAnsi="Times New Roman" w:cs="Times New Roman"/>
          <w:sz w:val="24"/>
          <w:szCs w:val="24"/>
        </w:rPr>
        <w:t xml:space="preserve"> </w:t>
      </w:r>
      <w:r w:rsidRPr="00772FED">
        <w:rPr>
          <w:rFonts w:ascii="Times New Roman" w:hAnsi="Times New Roman" w:cs="Times New Roman"/>
          <w:sz w:val="24"/>
          <w:szCs w:val="24"/>
        </w:rPr>
        <w:t xml:space="preserve"> Using a telemetered system (</w:t>
      </w:r>
      <w:proofErr w:type="spellStart"/>
      <w:r w:rsidRPr="00772FED">
        <w:rPr>
          <w:rFonts w:ascii="Times New Roman" w:hAnsi="Times New Roman" w:cs="Times New Roman"/>
          <w:sz w:val="24"/>
          <w:szCs w:val="24"/>
        </w:rPr>
        <w:t>TeleMyo</w:t>
      </w:r>
      <w:proofErr w:type="spellEnd"/>
      <w:r w:rsidRPr="00772FED">
        <w:rPr>
          <w:rFonts w:ascii="Times New Roman" w:hAnsi="Times New Roman" w:cs="Times New Roman"/>
          <w:sz w:val="24"/>
          <w:szCs w:val="24"/>
        </w:rPr>
        <w:t xml:space="preserve"> 900, </w:t>
      </w:r>
      <w:proofErr w:type="spellStart"/>
      <w:r w:rsidRPr="00772FED">
        <w:rPr>
          <w:rFonts w:ascii="Times New Roman" w:hAnsi="Times New Roman" w:cs="Times New Roman"/>
          <w:sz w:val="24"/>
          <w:szCs w:val="24"/>
        </w:rPr>
        <w:t>Noraxon</w:t>
      </w:r>
      <w:proofErr w:type="spellEnd"/>
      <w:r w:rsidRPr="00772FED">
        <w:rPr>
          <w:rFonts w:ascii="Times New Roman" w:hAnsi="Times New Roman" w:cs="Times New Roman"/>
          <w:sz w:val="24"/>
          <w:szCs w:val="24"/>
        </w:rPr>
        <w:t xml:space="preserve">, AZ, USA), raw EMG signals were recorded at 1500 Hz (Fig </w:t>
      </w:r>
      <w:r w:rsidR="002227F8" w:rsidRPr="00772FED">
        <w:rPr>
          <w:rFonts w:ascii="Times New Roman" w:hAnsi="Times New Roman" w:cs="Times New Roman"/>
          <w:sz w:val="24"/>
          <w:szCs w:val="24"/>
        </w:rPr>
        <w:t>4</w:t>
      </w:r>
      <w:r w:rsidR="00CF08D5" w:rsidRPr="00772FED">
        <w:rPr>
          <w:rFonts w:ascii="Times New Roman" w:hAnsi="Times New Roman" w:cs="Times New Roman"/>
          <w:sz w:val="24"/>
          <w:szCs w:val="24"/>
        </w:rPr>
        <w:t>d</w:t>
      </w:r>
      <w:r w:rsidRPr="00772FED">
        <w:rPr>
          <w:rFonts w:ascii="Times New Roman" w:hAnsi="Times New Roman" w:cs="Times New Roman"/>
          <w:sz w:val="24"/>
          <w:szCs w:val="24"/>
        </w:rPr>
        <w:t xml:space="preserve">) </w:t>
      </w:r>
      <w:r w:rsidR="00D4747D" w:rsidRPr="00772FED">
        <w:rPr>
          <w:rFonts w:ascii="Times New Roman" w:hAnsi="Times New Roman" w:cs="Times New Roman"/>
          <w:sz w:val="24"/>
          <w:szCs w:val="24"/>
        </w:rPr>
        <w:t>on</w:t>
      </w:r>
      <w:r w:rsidRPr="00772FED">
        <w:rPr>
          <w:rFonts w:ascii="Times New Roman" w:hAnsi="Times New Roman" w:cs="Times New Roman"/>
          <w:sz w:val="24"/>
          <w:szCs w:val="24"/>
        </w:rPr>
        <w:t xml:space="preserve"> </w:t>
      </w:r>
      <w:r w:rsidR="00D4747D" w:rsidRPr="00772FED">
        <w:rPr>
          <w:rFonts w:ascii="Times New Roman" w:hAnsi="Times New Roman" w:cs="Times New Roman"/>
          <w:sz w:val="24"/>
          <w:szCs w:val="24"/>
        </w:rPr>
        <w:t>the</w:t>
      </w:r>
      <w:r w:rsidRPr="00772FED">
        <w:rPr>
          <w:rFonts w:ascii="Times New Roman" w:hAnsi="Times New Roman" w:cs="Times New Roman"/>
          <w:sz w:val="24"/>
          <w:szCs w:val="24"/>
        </w:rPr>
        <w:t xml:space="preserve"> computer with </w:t>
      </w:r>
      <w:proofErr w:type="spellStart"/>
      <w:r w:rsidR="00D4747D" w:rsidRPr="00772FED">
        <w:rPr>
          <w:rFonts w:ascii="Times New Roman" w:hAnsi="Times New Roman" w:cs="Times New Roman"/>
          <w:sz w:val="24"/>
          <w:szCs w:val="24"/>
        </w:rPr>
        <w:t>Myomuscle</w:t>
      </w:r>
      <w:proofErr w:type="spellEnd"/>
      <w:r w:rsidRPr="00772FED">
        <w:rPr>
          <w:rFonts w:ascii="Times New Roman" w:hAnsi="Times New Roman" w:cs="Times New Roman"/>
          <w:sz w:val="24"/>
          <w:szCs w:val="24"/>
        </w:rPr>
        <w:t xml:space="preserve"> software.</w:t>
      </w:r>
    </w:p>
    <w:p w14:paraId="71069934" w14:textId="77777777" w:rsidR="00CF08D5" w:rsidRPr="00772FED" w:rsidRDefault="00CF08D5" w:rsidP="00CF08D5">
      <w:pPr>
        <w:rPr>
          <w:rFonts w:ascii="Times New Roman" w:hAnsi="Times New Roman" w:cs="Times New Roman"/>
          <w:noProof/>
          <w:sz w:val="24"/>
          <w:szCs w:val="24"/>
        </w:rPr>
      </w:pPr>
      <w:r w:rsidRPr="00772FED">
        <w:rPr>
          <w:rFonts w:ascii="Times New Roman" w:hAnsi="Times New Roman" w:cs="Times New Roman"/>
          <w:noProof/>
          <w:sz w:val="24"/>
          <w:szCs w:val="24"/>
        </w:rPr>
        <w:t xml:space="preserve">i </w:t>
      </w:r>
      <w:r w:rsidRPr="00772FED">
        <w:rPr>
          <w:rFonts w:ascii="Times New Roman" w:hAnsi="Times New Roman" w:cs="Times New Roman"/>
          <w:noProof/>
          <w:sz w:val="24"/>
          <w:szCs w:val="24"/>
        </w:rPr>
        <w:drawing>
          <wp:inline distT="0" distB="0" distL="0" distR="0" wp14:anchorId="47B8DA5F" wp14:editId="199E4249">
            <wp:extent cx="1288526" cy="966465"/>
            <wp:effectExtent l="0" t="0" r="6985" b="5715"/>
            <wp:docPr id="1847206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6523" cy="972463"/>
                    </a:xfrm>
                    <a:prstGeom prst="rect">
                      <a:avLst/>
                    </a:prstGeom>
                    <a:noFill/>
                    <a:ln>
                      <a:noFill/>
                    </a:ln>
                  </pic:spPr>
                </pic:pic>
              </a:graphicData>
            </a:graphic>
          </wp:inline>
        </w:drawing>
      </w:r>
      <w:r w:rsidRPr="00772FED">
        <w:rPr>
          <w:rFonts w:ascii="Times New Roman" w:hAnsi="Times New Roman" w:cs="Times New Roman"/>
          <w:noProof/>
          <w:sz w:val="24"/>
          <w:szCs w:val="24"/>
        </w:rPr>
        <w:t xml:space="preserve">  ii</w:t>
      </w:r>
      <w:r w:rsidRPr="00772FED">
        <w:rPr>
          <w:rFonts w:ascii="Times New Roman" w:hAnsi="Times New Roman" w:cs="Times New Roman"/>
          <w:noProof/>
          <w:sz w:val="24"/>
          <w:szCs w:val="24"/>
        </w:rPr>
        <w:drawing>
          <wp:inline distT="0" distB="0" distL="0" distR="0" wp14:anchorId="6761A0D7" wp14:editId="27644C65">
            <wp:extent cx="1320165" cy="990195"/>
            <wp:effectExtent l="0" t="0" r="0" b="635"/>
            <wp:docPr id="112702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5134" cy="1008923"/>
                    </a:xfrm>
                    <a:prstGeom prst="rect">
                      <a:avLst/>
                    </a:prstGeom>
                    <a:noFill/>
                    <a:ln>
                      <a:noFill/>
                    </a:ln>
                  </pic:spPr>
                </pic:pic>
              </a:graphicData>
            </a:graphic>
          </wp:inline>
        </w:drawing>
      </w:r>
    </w:p>
    <w:p w14:paraId="2530444C" w14:textId="4DD394EF" w:rsidR="00CF08D5" w:rsidRPr="00772FED" w:rsidRDefault="00CF08D5" w:rsidP="00CF08D5">
      <w:pPr>
        <w:rPr>
          <w:rFonts w:ascii="Times New Roman" w:hAnsi="Times New Roman" w:cs="Times New Roman"/>
          <w:noProof/>
          <w:sz w:val="24"/>
          <w:szCs w:val="24"/>
        </w:rPr>
      </w:pPr>
      <w:r w:rsidRPr="00772FED">
        <w:rPr>
          <w:rFonts w:ascii="Times New Roman" w:hAnsi="Times New Roman" w:cs="Times New Roman"/>
          <w:noProof/>
          <w:sz w:val="24"/>
          <w:szCs w:val="24"/>
        </w:rPr>
        <w:t xml:space="preserve">Fig 4d (i) EMG wearer at cutting task (ii) EMG signals on computer &amp; wearer at cutting task </w:t>
      </w:r>
    </w:p>
    <w:p w14:paraId="64619714" w14:textId="1AE54AF8" w:rsidR="009021A3" w:rsidRPr="00772FED" w:rsidRDefault="009021A3" w:rsidP="00200076">
      <w:pPr>
        <w:spacing w:before="240" w:after="0"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2.</w:t>
      </w:r>
      <w:r w:rsidR="00050B88" w:rsidRPr="00772FED">
        <w:rPr>
          <w:rFonts w:ascii="Times New Roman" w:hAnsi="Times New Roman" w:cs="Times New Roman"/>
          <w:b/>
          <w:sz w:val="24"/>
          <w:szCs w:val="24"/>
        </w:rPr>
        <w:t>6</w:t>
      </w:r>
      <w:r w:rsidRPr="00772FED">
        <w:rPr>
          <w:rFonts w:ascii="Times New Roman" w:hAnsi="Times New Roman" w:cs="Times New Roman"/>
          <w:b/>
          <w:sz w:val="24"/>
          <w:szCs w:val="24"/>
        </w:rPr>
        <w:t xml:space="preserve"> Data Processing</w:t>
      </w:r>
    </w:p>
    <w:p w14:paraId="0EEDC019" w14:textId="3F4A7566" w:rsidR="009021A3" w:rsidRPr="00772FED" w:rsidRDefault="00D4747D" w:rsidP="00200076">
      <w:pPr>
        <w:spacing w:after="0"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The </w:t>
      </w:r>
      <w:r w:rsidR="00756384" w:rsidRPr="00772FED">
        <w:rPr>
          <w:rFonts w:ascii="Times New Roman" w:hAnsi="Times New Roman" w:cs="Times New Roman"/>
          <w:sz w:val="24"/>
          <w:szCs w:val="24"/>
        </w:rPr>
        <w:t xml:space="preserve">four </w:t>
      </w:r>
      <w:r w:rsidR="009021A3" w:rsidRPr="00772FED">
        <w:rPr>
          <w:rFonts w:ascii="Times New Roman" w:hAnsi="Times New Roman" w:cs="Times New Roman"/>
          <w:sz w:val="24"/>
          <w:szCs w:val="24"/>
        </w:rPr>
        <w:t xml:space="preserve">EMG data recorded in sinusoidal waves (fig </w:t>
      </w:r>
      <w:r w:rsidR="00756384" w:rsidRPr="00772FED">
        <w:rPr>
          <w:rFonts w:ascii="Times New Roman" w:hAnsi="Times New Roman" w:cs="Times New Roman"/>
          <w:sz w:val="24"/>
          <w:szCs w:val="24"/>
        </w:rPr>
        <w:t>5</w:t>
      </w:r>
      <w:r w:rsidR="009021A3" w:rsidRPr="00772FED">
        <w:rPr>
          <w:rFonts w:ascii="Times New Roman" w:hAnsi="Times New Roman" w:cs="Times New Roman"/>
          <w:sz w:val="24"/>
          <w:szCs w:val="24"/>
        </w:rPr>
        <w:t xml:space="preserve">) were translated into numeric values by </w:t>
      </w:r>
      <w:proofErr w:type="spellStart"/>
      <w:r w:rsidR="009021A3" w:rsidRPr="00772FED">
        <w:rPr>
          <w:rFonts w:ascii="Times New Roman" w:hAnsi="Times New Roman" w:cs="Times New Roman"/>
          <w:sz w:val="24"/>
          <w:szCs w:val="24"/>
        </w:rPr>
        <w:t>Myomuscle</w:t>
      </w:r>
      <w:proofErr w:type="spellEnd"/>
      <w:r w:rsidR="009021A3" w:rsidRPr="00772FED">
        <w:rPr>
          <w:rFonts w:ascii="Times New Roman" w:hAnsi="Times New Roman" w:cs="Times New Roman"/>
          <w:sz w:val="24"/>
          <w:szCs w:val="24"/>
        </w:rPr>
        <w:t xml:space="preserve"> MR3 software. </w:t>
      </w:r>
      <w:r w:rsidR="002227F8" w:rsidRPr="00772FED">
        <w:rPr>
          <w:rFonts w:ascii="Times New Roman" w:hAnsi="Times New Roman" w:cs="Times New Roman"/>
          <w:sz w:val="24"/>
          <w:szCs w:val="24"/>
        </w:rPr>
        <w:t>T</w:t>
      </w:r>
      <w:r w:rsidR="009021A3" w:rsidRPr="00772FED">
        <w:rPr>
          <w:rFonts w:ascii="Times New Roman" w:hAnsi="Times New Roman" w:cs="Times New Roman"/>
          <w:sz w:val="24"/>
          <w:szCs w:val="24"/>
        </w:rPr>
        <w:t>he data showed the collection date, the time values at intervals of 7 x10</w:t>
      </w:r>
      <w:r w:rsidR="009021A3" w:rsidRPr="00772FED">
        <w:rPr>
          <w:rFonts w:ascii="Times New Roman" w:hAnsi="Times New Roman" w:cs="Times New Roman"/>
          <w:sz w:val="24"/>
          <w:szCs w:val="24"/>
          <w:vertAlign w:val="superscript"/>
        </w:rPr>
        <w:t>-4</w:t>
      </w:r>
      <w:r w:rsidR="009021A3" w:rsidRPr="00772FED">
        <w:rPr>
          <w:rFonts w:ascii="Times New Roman" w:hAnsi="Times New Roman" w:cs="Times New Roman"/>
          <w:sz w:val="24"/>
          <w:szCs w:val="24"/>
        </w:rPr>
        <w:t xml:space="preserve"> seconds, the respective values of EMG receivers 1,2,3 and 4 in </w:t>
      </w:r>
      <w:proofErr w:type="spellStart"/>
      <w:r w:rsidR="009021A3" w:rsidRPr="00772FED">
        <w:rPr>
          <w:rFonts w:ascii="Times New Roman" w:hAnsi="Times New Roman" w:cs="Times New Roman"/>
          <w:sz w:val="24"/>
          <w:szCs w:val="24"/>
        </w:rPr>
        <w:t>μV</w:t>
      </w:r>
      <w:proofErr w:type="spellEnd"/>
      <w:r w:rsidR="009021A3" w:rsidRPr="00772FED">
        <w:rPr>
          <w:rFonts w:ascii="Times New Roman" w:hAnsi="Times New Roman" w:cs="Times New Roman"/>
          <w:sz w:val="24"/>
          <w:szCs w:val="24"/>
        </w:rPr>
        <w:t xml:space="preserve">. Each task had about 150000 rows by 6 columns of </w:t>
      </w:r>
      <w:r w:rsidR="002227F8" w:rsidRPr="00772FED">
        <w:rPr>
          <w:rFonts w:ascii="Times New Roman" w:hAnsi="Times New Roman" w:cs="Times New Roman"/>
          <w:sz w:val="24"/>
          <w:szCs w:val="24"/>
        </w:rPr>
        <w:t xml:space="preserve">numeric </w:t>
      </w:r>
      <w:r w:rsidR="009021A3" w:rsidRPr="00772FED">
        <w:rPr>
          <w:rFonts w:ascii="Times New Roman" w:hAnsi="Times New Roman" w:cs="Times New Roman"/>
          <w:sz w:val="24"/>
          <w:szCs w:val="24"/>
        </w:rPr>
        <w:t>figures and there were 24</w:t>
      </w:r>
      <w:r w:rsidR="00756384" w:rsidRPr="00772FED">
        <w:rPr>
          <w:rFonts w:ascii="Times New Roman" w:hAnsi="Times New Roman" w:cs="Times New Roman"/>
          <w:sz w:val="24"/>
          <w:szCs w:val="24"/>
        </w:rPr>
        <w:t xml:space="preserve"> </w:t>
      </w:r>
      <w:r w:rsidR="009021A3" w:rsidRPr="00772FED">
        <w:rPr>
          <w:rFonts w:ascii="Times New Roman" w:hAnsi="Times New Roman" w:cs="Times New Roman"/>
          <w:sz w:val="24"/>
          <w:szCs w:val="24"/>
        </w:rPr>
        <w:t xml:space="preserve">tasks for </w:t>
      </w:r>
      <w:r w:rsidR="00313675" w:rsidRPr="00772FED">
        <w:rPr>
          <w:rFonts w:ascii="Times New Roman" w:hAnsi="Times New Roman" w:cs="Times New Roman"/>
          <w:sz w:val="24"/>
          <w:szCs w:val="24"/>
        </w:rPr>
        <w:t>each</w:t>
      </w:r>
      <w:r w:rsidR="009021A3" w:rsidRPr="00772FED">
        <w:rPr>
          <w:rFonts w:ascii="Times New Roman" w:hAnsi="Times New Roman" w:cs="Times New Roman"/>
          <w:sz w:val="24"/>
          <w:szCs w:val="24"/>
        </w:rPr>
        <w:t xml:space="preserve"> participant</w:t>
      </w:r>
      <w:r w:rsidR="0040053C" w:rsidRPr="00772FED">
        <w:rPr>
          <w:rFonts w:ascii="Times New Roman" w:hAnsi="Times New Roman" w:cs="Times New Roman"/>
          <w:sz w:val="24"/>
          <w:szCs w:val="24"/>
        </w:rPr>
        <w:t xml:space="preserve"> that gave</w:t>
      </w:r>
      <w:r w:rsidR="009021A3" w:rsidRPr="00772FED">
        <w:rPr>
          <w:rFonts w:ascii="Times New Roman" w:hAnsi="Times New Roman" w:cs="Times New Roman"/>
          <w:sz w:val="24"/>
          <w:szCs w:val="24"/>
        </w:rPr>
        <w:t xml:space="preserve"> about 84GB </w:t>
      </w:r>
      <w:r w:rsidR="0040053C" w:rsidRPr="00772FED">
        <w:rPr>
          <w:rFonts w:ascii="Times New Roman" w:hAnsi="Times New Roman" w:cs="Times New Roman"/>
          <w:sz w:val="24"/>
          <w:szCs w:val="24"/>
        </w:rPr>
        <w:t xml:space="preserve">of </w:t>
      </w:r>
      <w:r w:rsidR="009021A3" w:rsidRPr="00772FED">
        <w:rPr>
          <w:rFonts w:ascii="Times New Roman" w:hAnsi="Times New Roman" w:cs="Times New Roman"/>
          <w:sz w:val="24"/>
          <w:szCs w:val="24"/>
        </w:rPr>
        <w:t xml:space="preserve">data for processing. So, this huge data was first entered into the </w:t>
      </w:r>
      <w:proofErr w:type="spellStart"/>
      <w:r w:rsidR="009021A3" w:rsidRPr="00772FED">
        <w:rPr>
          <w:rFonts w:ascii="Times New Roman" w:hAnsi="Times New Roman" w:cs="Times New Roman"/>
          <w:sz w:val="24"/>
          <w:szCs w:val="24"/>
        </w:rPr>
        <w:t>Matlab</w:t>
      </w:r>
      <w:proofErr w:type="spellEnd"/>
      <w:r w:rsidR="009021A3" w:rsidRPr="00772FED">
        <w:rPr>
          <w:rFonts w:ascii="Times New Roman" w:hAnsi="Times New Roman" w:cs="Times New Roman"/>
          <w:sz w:val="24"/>
          <w:szCs w:val="24"/>
        </w:rPr>
        <w:t xml:space="preserve"> software where mean, median, mode, root mean square and maximum values were found for each task of every participant. These results were then transferred into excel sheets for further analysis and graphical representation</w:t>
      </w:r>
      <w:r w:rsidR="009021A3" w:rsidRPr="00772FED">
        <w:rPr>
          <w:rFonts w:ascii="Times New Roman" w:eastAsia="Calibri" w:hAnsi="Times New Roman" w:cs="Times New Roman"/>
          <w:sz w:val="24"/>
          <w:szCs w:val="24"/>
        </w:rPr>
        <w:t xml:space="preserve"> </w:t>
      </w:r>
    </w:p>
    <w:p w14:paraId="51EF2CCA" w14:textId="2D0FD6E9" w:rsidR="009021A3" w:rsidRPr="00772FED" w:rsidRDefault="009021A3" w:rsidP="00200076">
      <w:pPr>
        <w:spacing w:after="0" w:line="240" w:lineRule="auto"/>
        <w:rPr>
          <w:rFonts w:ascii="Times New Roman" w:hAnsi="Times New Roman" w:cs="Times New Roman"/>
          <w:sz w:val="24"/>
          <w:szCs w:val="24"/>
        </w:rPr>
      </w:pPr>
      <w:r w:rsidRPr="00772FED">
        <w:rPr>
          <w:rFonts w:ascii="Times New Roman" w:eastAsia="Calibri" w:hAnsi="Times New Roman" w:cs="Times New Roman"/>
          <w:sz w:val="24"/>
          <w:szCs w:val="24"/>
        </w:rPr>
        <w:t>The following analys</w:t>
      </w:r>
      <w:r w:rsidR="00756384" w:rsidRPr="00772FED">
        <w:rPr>
          <w:rFonts w:ascii="Times New Roman" w:eastAsia="Calibri" w:hAnsi="Times New Roman" w:cs="Times New Roman"/>
          <w:sz w:val="24"/>
          <w:szCs w:val="24"/>
        </w:rPr>
        <w:t>e</w:t>
      </w:r>
      <w:r w:rsidRPr="00772FED">
        <w:rPr>
          <w:rFonts w:ascii="Times New Roman" w:eastAsia="Calibri" w:hAnsi="Times New Roman" w:cs="Times New Roman"/>
          <w:sz w:val="24"/>
          <w:szCs w:val="24"/>
        </w:rPr>
        <w:t>s w</w:t>
      </w:r>
      <w:r w:rsidR="00756384" w:rsidRPr="00772FED">
        <w:rPr>
          <w:rFonts w:ascii="Times New Roman" w:eastAsia="Calibri" w:hAnsi="Times New Roman" w:cs="Times New Roman"/>
          <w:sz w:val="24"/>
          <w:szCs w:val="24"/>
        </w:rPr>
        <w:t>ere</w:t>
      </w:r>
      <w:r w:rsidRPr="00772FED">
        <w:rPr>
          <w:rFonts w:ascii="Times New Roman" w:eastAsia="Calibri" w:hAnsi="Times New Roman" w:cs="Times New Roman"/>
          <w:sz w:val="24"/>
          <w:szCs w:val="24"/>
        </w:rPr>
        <w:t xml:space="preserve"> carried out on the collected data</w:t>
      </w:r>
      <w:r w:rsidR="0040053C" w:rsidRPr="00772FED">
        <w:rPr>
          <w:rFonts w:ascii="Times New Roman" w:eastAsia="Calibri" w:hAnsi="Times New Roman" w:cs="Times New Roman"/>
          <w:sz w:val="24"/>
          <w:szCs w:val="24"/>
        </w:rPr>
        <w:t xml:space="preserve"> </w:t>
      </w:r>
      <w:r w:rsidRPr="00772FED">
        <w:rPr>
          <w:rFonts w:ascii="Times New Roman" w:eastAsia="Calibri" w:hAnsi="Times New Roman" w:cs="Times New Roman"/>
          <w:sz w:val="24"/>
          <w:szCs w:val="24"/>
        </w:rPr>
        <w:t>(</w:t>
      </w:r>
      <w:proofErr w:type="spellStart"/>
      <w:r w:rsidRPr="00772FED">
        <w:rPr>
          <w:rFonts w:ascii="Times New Roman" w:eastAsia="Calibri" w:hAnsi="Times New Roman" w:cs="Times New Roman"/>
          <w:sz w:val="24"/>
          <w:szCs w:val="24"/>
        </w:rPr>
        <w:t>i</w:t>
      </w:r>
      <w:proofErr w:type="spellEnd"/>
      <w:r w:rsidRPr="00772FED">
        <w:rPr>
          <w:rFonts w:ascii="Times New Roman" w:eastAsia="Calibri" w:hAnsi="Times New Roman" w:cs="Times New Roman"/>
          <w:sz w:val="24"/>
          <w:szCs w:val="24"/>
        </w:rPr>
        <w:t xml:space="preserve">) Task description and scissors dimensions (ii) Muscular Responses to Scissors Designs </w:t>
      </w:r>
      <w:r w:rsidR="0040053C" w:rsidRPr="00772FED">
        <w:rPr>
          <w:rFonts w:ascii="Times New Roman" w:eastAsia="Calibri" w:hAnsi="Times New Roman" w:cs="Times New Roman"/>
          <w:sz w:val="24"/>
          <w:szCs w:val="24"/>
        </w:rPr>
        <w:t xml:space="preserve">(SD) </w:t>
      </w:r>
      <w:r w:rsidRPr="00772FED">
        <w:rPr>
          <w:rFonts w:ascii="Times New Roman" w:eastAsia="Calibri" w:hAnsi="Times New Roman" w:cs="Times New Roman"/>
          <w:sz w:val="24"/>
          <w:szCs w:val="24"/>
        </w:rPr>
        <w:t xml:space="preserve">workloads in Different Tasks (iii) P-Value Comparison of the Tasks (iv) SD pair comparison under the 6 different tasks was done to check the significance of the workload on the four muscles considered at 1% level of significance (v) </w:t>
      </w:r>
      <w:r w:rsidRPr="00772FED">
        <w:rPr>
          <w:rFonts w:ascii="Times New Roman" w:hAnsi="Times New Roman" w:cs="Times New Roman"/>
          <w:sz w:val="24"/>
          <w:szCs w:val="24"/>
        </w:rPr>
        <w:t>Comparison of the EMG results of scissors</w:t>
      </w:r>
    </w:p>
    <w:p w14:paraId="53848103" w14:textId="77777777" w:rsidR="0040053C" w:rsidRPr="00772FED" w:rsidRDefault="0040053C" w:rsidP="00200076">
      <w:pPr>
        <w:spacing w:after="0" w:line="240" w:lineRule="auto"/>
        <w:rPr>
          <w:rFonts w:ascii="Times New Roman" w:hAnsi="Times New Roman" w:cs="Times New Roman"/>
          <w:sz w:val="24"/>
          <w:szCs w:val="24"/>
        </w:rPr>
      </w:pPr>
    </w:p>
    <w:p w14:paraId="2CC70021" w14:textId="3DDCEF80" w:rsidR="008B0817" w:rsidRPr="00772FED" w:rsidRDefault="008B0817" w:rsidP="00200076">
      <w:pPr>
        <w:spacing w:after="0"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2.</w:t>
      </w:r>
      <w:r w:rsidR="00756384" w:rsidRPr="00772FED">
        <w:rPr>
          <w:rFonts w:ascii="Times New Roman" w:hAnsi="Times New Roman" w:cs="Times New Roman"/>
          <w:b/>
          <w:sz w:val="24"/>
          <w:szCs w:val="24"/>
        </w:rPr>
        <w:t>7</w:t>
      </w:r>
      <w:r w:rsidRPr="00772FED">
        <w:rPr>
          <w:rFonts w:ascii="Times New Roman" w:hAnsi="Times New Roman" w:cs="Times New Roman"/>
          <w:b/>
          <w:sz w:val="24"/>
          <w:szCs w:val="24"/>
        </w:rPr>
        <w:t xml:space="preserve"> Precautions taken</w:t>
      </w:r>
    </w:p>
    <w:p w14:paraId="695CC5FB" w14:textId="1C3D3E43" w:rsidR="008B0817" w:rsidRPr="00772FED" w:rsidRDefault="008B0817" w:rsidP="00200076">
      <w:pPr>
        <w:spacing w:after="0" w:line="240" w:lineRule="auto"/>
        <w:jc w:val="both"/>
        <w:rPr>
          <w:rFonts w:ascii="Times New Roman" w:hAnsi="Times New Roman" w:cs="Times New Roman"/>
          <w:sz w:val="24"/>
          <w:szCs w:val="24"/>
        </w:rPr>
      </w:pPr>
      <w:r w:rsidRPr="00772FED">
        <w:rPr>
          <w:rFonts w:ascii="Times New Roman" w:hAnsi="Times New Roman" w:cs="Times New Roman"/>
          <w:sz w:val="24"/>
          <w:szCs w:val="24"/>
        </w:rPr>
        <w:t>As part of the precautions taken during the experiment, the researcher ensured the following:</w:t>
      </w:r>
    </w:p>
    <w:p w14:paraId="27241FC7" w14:textId="7582C126" w:rsidR="008B0817" w:rsidRPr="00772FED" w:rsidRDefault="00313675" w:rsidP="00200076">
      <w:pPr>
        <w:spacing w:after="0" w:line="240" w:lineRule="auto"/>
        <w:jc w:val="both"/>
        <w:rPr>
          <w:rFonts w:ascii="Times New Roman" w:hAnsi="Times New Roman" w:cs="Times New Roman"/>
          <w:color w:val="FF0000"/>
          <w:sz w:val="24"/>
          <w:szCs w:val="24"/>
        </w:rPr>
      </w:pPr>
      <w:r w:rsidRPr="00772FED">
        <w:rPr>
          <w:rFonts w:ascii="Times New Roman" w:hAnsi="Times New Roman" w:cs="Times New Roman"/>
          <w:sz w:val="24"/>
          <w:szCs w:val="24"/>
        </w:rPr>
        <w:t xml:space="preserve">To avoid bias, there was </w:t>
      </w:r>
      <w:r w:rsidR="008B0817" w:rsidRPr="00772FED">
        <w:rPr>
          <w:rFonts w:ascii="Times New Roman" w:hAnsi="Times New Roman" w:cs="Times New Roman"/>
          <w:sz w:val="24"/>
          <w:szCs w:val="24"/>
        </w:rPr>
        <w:t>no group contact nor group training</w:t>
      </w:r>
      <w:r w:rsidRPr="00772FED">
        <w:rPr>
          <w:rFonts w:ascii="Times New Roman" w:hAnsi="Times New Roman" w:cs="Times New Roman"/>
          <w:sz w:val="24"/>
          <w:szCs w:val="24"/>
        </w:rPr>
        <w:t xml:space="preserve"> for participants.</w:t>
      </w:r>
      <w:r w:rsidR="008B0817" w:rsidRPr="00772FED">
        <w:rPr>
          <w:rFonts w:ascii="Times New Roman" w:hAnsi="Times New Roman" w:cs="Times New Roman"/>
          <w:sz w:val="24"/>
          <w:szCs w:val="24"/>
        </w:rPr>
        <w:t xml:space="preserve"> </w:t>
      </w:r>
      <w:r w:rsidRPr="00772FED">
        <w:rPr>
          <w:rFonts w:ascii="Times New Roman" w:hAnsi="Times New Roman" w:cs="Times New Roman"/>
          <w:sz w:val="24"/>
          <w:szCs w:val="24"/>
        </w:rPr>
        <w:t>N</w:t>
      </w:r>
      <w:r w:rsidR="008B0817" w:rsidRPr="00772FED">
        <w:rPr>
          <w:rFonts w:ascii="Times New Roman" w:hAnsi="Times New Roman" w:cs="Times New Roman"/>
          <w:sz w:val="24"/>
          <w:szCs w:val="24"/>
        </w:rPr>
        <w:t xml:space="preserve">ot more than 2 participants were taken per </w:t>
      </w:r>
      <w:r w:rsidRPr="00772FED">
        <w:rPr>
          <w:rFonts w:ascii="Times New Roman" w:hAnsi="Times New Roman" w:cs="Times New Roman"/>
          <w:sz w:val="24"/>
          <w:szCs w:val="24"/>
        </w:rPr>
        <w:t>day, and each had his/her time separately.</w:t>
      </w:r>
      <w:r w:rsidR="008B0817" w:rsidRPr="00772FED">
        <w:rPr>
          <w:rFonts w:ascii="Times New Roman" w:hAnsi="Times New Roman" w:cs="Times New Roman"/>
          <w:sz w:val="24"/>
          <w:szCs w:val="24"/>
        </w:rPr>
        <w:t xml:space="preserve"> </w:t>
      </w:r>
      <w:r w:rsidRPr="00772FED">
        <w:rPr>
          <w:rFonts w:ascii="Times New Roman" w:hAnsi="Times New Roman" w:cs="Times New Roman"/>
          <w:sz w:val="24"/>
          <w:szCs w:val="24"/>
        </w:rPr>
        <w:t>A</w:t>
      </w:r>
      <w:r w:rsidR="008B0817" w:rsidRPr="00772FED">
        <w:rPr>
          <w:rFonts w:ascii="Times New Roman" w:hAnsi="Times New Roman" w:cs="Times New Roman"/>
          <w:sz w:val="24"/>
          <w:szCs w:val="24"/>
        </w:rPr>
        <w:t>ll fabric pieces for each task w</w:t>
      </w:r>
      <w:r w:rsidR="00692D6D" w:rsidRPr="00772FED">
        <w:rPr>
          <w:rFonts w:ascii="Times New Roman" w:hAnsi="Times New Roman" w:cs="Times New Roman"/>
          <w:sz w:val="24"/>
          <w:szCs w:val="24"/>
        </w:rPr>
        <w:t>ere</w:t>
      </w:r>
      <w:r w:rsidR="008B0817" w:rsidRPr="00772FED">
        <w:rPr>
          <w:rFonts w:ascii="Times New Roman" w:hAnsi="Times New Roman" w:cs="Times New Roman"/>
          <w:sz w:val="24"/>
          <w:szCs w:val="24"/>
        </w:rPr>
        <w:t xml:space="preserve"> correctly labelled and arranged into their groups</w:t>
      </w:r>
      <w:r w:rsidRPr="00772FED">
        <w:rPr>
          <w:rFonts w:ascii="Times New Roman" w:hAnsi="Times New Roman" w:cs="Times New Roman"/>
          <w:sz w:val="24"/>
          <w:szCs w:val="24"/>
        </w:rPr>
        <w:t>.</w:t>
      </w:r>
      <w:r w:rsidR="008B0817" w:rsidRPr="00772FED">
        <w:rPr>
          <w:rFonts w:ascii="Times New Roman" w:hAnsi="Times New Roman" w:cs="Times New Roman"/>
          <w:sz w:val="24"/>
          <w:szCs w:val="24"/>
        </w:rPr>
        <w:t xml:space="preserve"> </w:t>
      </w:r>
      <w:r w:rsidRPr="00772FED">
        <w:rPr>
          <w:rFonts w:ascii="Times New Roman" w:hAnsi="Times New Roman" w:cs="Times New Roman"/>
          <w:sz w:val="24"/>
          <w:szCs w:val="24"/>
        </w:rPr>
        <w:t>E</w:t>
      </w:r>
      <w:r w:rsidR="008B0817" w:rsidRPr="00772FED">
        <w:rPr>
          <w:rFonts w:ascii="Times New Roman" w:hAnsi="Times New Roman" w:cs="Times New Roman"/>
          <w:sz w:val="24"/>
          <w:szCs w:val="24"/>
        </w:rPr>
        <w:t xml:space="preserve">ach participant’s data </w:t>
      </w:r>
      <w:proofErr w:type="gramStart"/>
      <w:r w:rsidR="008B0817" w:rsidRPr="00772FED">
        <w:rPr>
          <w:rFonts w:ascii="Times New Roman" w:hAnsi="Times New Roman" w:cs="Times New Roman"/>
          <w:sz w:val="24"/>
          <w:szCs w:val="24"/>
        </w:rPr>
        <w:t>were</w:t>
      </w:r>
      <w:proofErr w:type="gramEnd"/>
      <w:r w:rsidR="008B0817" w:rsidRPr="00772FED">
        <w:rPr>
          <w:rFonts w:ascii="Times New Roman" w:hAnsi="Times New Roman" w:cs="Times New Roman"/>
          <w:sz w:val="24"/>
          <w:szCs w:val="24"/>
        </w:rPr>
        <w:t xml:space="preserve"> correctly </w:t>
      </w:r>
      <w:r w:rsidR="0040053C" w:rsidRPr="00772FED">
        <w:rPr>
          <w:rFonts w:ascii="Times New Roman" w:hAnsi="Times New Roman" w:cs="Times New Roman"/>
          <w:sz w:val="24"/>
          <w:szCs w:val="24"/>
        </w:rPr>
        <w:t>named</w:t>
      </w:r>
      <w:r w:rsidR="008B0817" w:rsidRPr="00772FED">
        <w:rPr>
          <w:rFonts w:ascii="Times New Roman" w:hAnsi="Times New Roman" w:cs="Times New Roman"/>
          <w:sz w:val="24"/>
          <w:szCs w:val="24"/>
        </w:rPr>
        <w:t xml:space="preserve"> </w:t>
      </w:r>
      <w:r w:rsidR="0040053C" w:rsidRPr="00772FED">
        <w:rPr>
          <w:rFonts w:ascii="Times New Roman" w:hAnsi="Times New Roman" w:cs="Times New Roman"/>
          <w:sz w:val="24"/>
          <w:szCs w:val="24"/>
        </w:rPr>
        <w:t xml:space="preserve">in the </w:t>
      </w:r>
      <w:proofErr w:type="spellStart"/>
      <w:r w:rsidR="0040053C" w:rsidRPr="00772FED">
        <w:rPr>
          <w:rFonts w:ascii="Times New Roman" w:hAnsi="Times New Roman" w:cs="Times New Roman"/>
          <w:sz w:val="24"/>
          <w:szCs w:val="24"/>
        </w:rPr>
        <w:t>myomuscle</w:t>
      </w:r>
      <w:proofErr w:type="spellEnd"/>
      <w:r w:rsidR="0040053C" w:rsidRPr="00772FED">
        <w:rPr>
          <w:rFonts w:ascii="Times New Roman" w:hAnsi="Times New Roman" w:cs="Times New Roman"/>
          <w:sz w:val="24"/>
          <w:szCs w:val="24"/>
        </w:rPr>
        <w:t xml:space="preserve"> software </w:t>
      </w:r>
      <w:r w:rsidR="008B0817" w:rsidRPr="00772FED">
        <w:rPr>
          <w:rFonts w:ascii="Times New Roman" w:hAnsi="Times New Roman" w:cs="Times New Roman"/>
          <w:sz w:val="24"/>
          <w:szCs w:val="24"/>
        </w:rPr>
        <w:t>as they got saved into the computer</w:t>
      </w:r>
      <w:r w:rsidRPr="00772FED">
        <w:rPr>
          <w:rFonts w:ascii="Times New Roman" w:hAnsi="Times New Roman" w:cs="Times New Roman"/>
          <w:sz w:val="24"/>
          <w:szCs w:val="24"/>
        </w:rPr>
        <w:t>.</w:t>
      </w:r>
      <w:r w:rsidR="008B0817" w:rsidRPr="00772FED">
        <w:rPr>
          <w:rFonts w:ascii="Times New Roman" w:hAnsi="Times New Roman" w:cs="Times New Roman"/>
          <w:sz w:val="24"/>
          <w:szCs w:val="24"/>
        </w:rPr>
        <w:t xml:space="preserve"> </w:t>
      </w:r>
      <w:r w:rsidRPr="00772FED">
        <w:rPr>
          <w:rFonts w:ascii="Times New Roman" w:hAnsi="Times New Roman" w:cs="Times New Roman"/>
          <w:sz w:val="24"/>
          <w:szCs w:val="24"/>
        </w:rPr>
        <w:t>E</w:t>
      </w:r>
      <w:r w:rsidR="008B0817" w:rsidRPr="00772FED">
        <w:rPr>
          <w:rFonts w:ascii="Times New Roman" w:hAnsi="Times New Roman" w:cs="Times New Roman"/>
          <w:sz w:val="24"/>
          <w:szCs w:val="24"/>
        </w:rPr>
        <w:t>ach pair of scissors was correctly labelled and strictly adhered to</w:t>
      </w:r>
      <w:r w:rsidRPr="00772FED">
        <w:rPr>
          <w:rFonts w:ascii="Times New Roman" w:hAnsi="Times New Roman" w:cs="Times New Roman"/>
          <w:sz w:val="24"/>
          <w:szCs w:val="24"/>
        </w:rPr>
        <w:t xml:space="preserve"> and</w:t>
      </w:r>
      <w:r w:rsidR="008B0817" w:rsidRPr="00772FED">
        <w:rPr>
          <w:rFonts w:ascii="Times New Roman" w:hAnsi="Times New Roman" w:cs="Times New Roman"/>
          <w:sz w:val="24"/>
          <w:szCs w:val="24"/>
        </w:rPr>
        <w:t xml:space="preserve"> each task was correctly input into the system as it was performed by the participant</w:t>
      </w:r>
      <w:r w:rsidRPr="00772FED">
        <w:rPr>
          <w:rFonts w:ascii="Times New Roman" w:hAnsi="Times New Roman" w:cs="Times New Roman"/>
          <w:sz w:val="24"/>
          <w:szCs w:val="24"/>
        </w:rPr>
        <w:t>.</w:t>
      </w:r>
      <w:r w:rsidR="00692D6D" w:rsidRPr="00772FED">
        <w:rPr>
          <w:rFonts w:ascii="Times New Roman" w:hAnsi="Times New Roman" w:cs="Times New Roman"/>
          <w:sz w:val="24"/>
          <w:szCs w:val="24"/>
        </w:rPr>
        <w:t xml:space="preserve"> </w:t>
      </w:r>
      <w:r w:rsidRPr="00772FED">
        <w:rPr>
          <w:rFonts w:ascii="Times New Roman" w:hAnsi="Times New Roman" w:cs="Times New Roman"/>
          <w:sz w:val="24"/>
          <w:szCs w:val="24"/>
        </w:rPr>
        <w:t>S</w:t>
      </w:r>
      <w:r w:rsidR="008B0817" w:rsidRPr="00772FED">
        <w:rPr>
          <w:rFonts w:ascii="Times New Roman" w:hAnsi="Times New Roman" w:cs="Times New Roman"/>
          <w:sz w:val="24"/>
          <w:szCs w:val="24"/>
        </w:rPr>
        <w:t>ensor numbers were strictly adhered to in terms of placements on the specific muscle number</w:t>
      </w:r>
      <w:r w:rsidRPr="00772FED">
        <w:rPr>
          <w:rFonts w:ascii="Times New Roman" w:hAnsi="Times New Roman" w:cs="Times New Roman"/>
          <w:sz w:val="24"/>
          <w:szCs w:val="24"/>
        </w:rPr>
        <w:t xml:space="preserve"> and each task corresponded to the scissors, fabric and table height in use.</w:t>
      </w:r>
      <w:r w:rsidR="008B0817" w:rsidRPr="00772FED">
        <w:rPr>
          <w:rFonts w:ascii="Times New Roman" w:hAnsi="Times New Roman" w:cs="Times New Roman"/>
          <w:sz w:val="24"/>
          <w:szCs w:val="24"/>
        </w:rPr>
        <w:t xml:space="preserve"> Any interruption caused by system error resulted in the discard of the task fabric in question with immediate replacement and a restart. Each participant followed the order of his/her task strictly</w:t>
      </w:r>
      <w:r w:rsidRPr="00772FED">
        <w:rPr>
          <w:rFonts w:ascii="Times New Roman" w:hAnsi="Times New Roman" w:cs="Times New Roman"/>
          <w:sz w:val="24"/>
          <w:szCs w:val="24"/>
        </w:rPr>
        <w:t>. N</w:t>
      </w:r>
      <w:r w:rsidR="008B0817" w:rsidRPr="00772FED">
        <w:rPr>
          <w:rFonts w:ascii="Times New Roman" w:hAnsi="Times New Roman" w:cs="Times New Roman"/>
          <w:sz w:val="24"/>
          <w:szCs w:val="24"/>
        </w:rPr>
        <w:t>o participant was allowed to wear multiple clothes, and each bare</w:t>
      </w:r>
      <w:r w:rsidR="00692D6D" w:rsidRPr="00772FED">
        <w:rPr>
          <w:rFonts w:ascii="Times New Roman" w:hAnsi="Times New Roman" w:cs="Times New Roman"/>
          <w:sz w:val="24"/>
          <w:szCs w:val="24"/>
        </w:rPr>
        <w:t>d</w:t>
      </w:r>
      <w:r w:rsidR="008B0817" w:rsidRPr="00772FED">
        <w:rPr>
          <w:rFonts w:ascii="Times New Roman" w:hAnsi="Times New Roman" w:cs="Times New Roman"/>
          <w:sz w:val="24"/>
          <w:szCs w:val="24"/>
        </w:rPr>
        <w:t xml:space="preserve"> his</w:t>
      </w:r>
      <w:r w:rsidRPr="00772FED">
        <w:rPr>
          <w:rFonts w:ascii="Times New Roman" w:hAnsi="Times New Roman" w:cs="Times New Roman"/>
          <w:sz w:val="24"/>
          <w:szCs w:val="24"/>
        </w:rPr>
        <w:t>/her</w:t>
      </w:r>
      <w:r w:rsidR="008B0817" w:rsidRPr="00772FED">
        <w:rPr>
          <w:rFonts w:ascii="Times New Roman" w:hAnsi="Times New Roman" w:cs="Times New Roman"/>
          <w:sz w:val="24"/>
          <w:szCs w:val="24"/>
        </w:rPr>
        <w:t xml:space="preserve"> right forearm</w:t>
      </w:r>
      <w:r w:rsidRPr="00772FED">
        <w:rPr>
          <w:rFonts w:ascii="Times New Roman" w:hAnsi="Times New Roman" w:cs="Times New Roman"/>
          <w:sz w:val="24"/>
          <w:szCs w:val="24"/>
        </w:rPr>
        <w:t xml:space="preserve"> during the experimental procedure</w:t>
      </w:r>
      <w:r w:rsidR="008B0817" w:rsidRPr="00772FED">
        <w:rPr>
          <w:rFonts w:ascii="Times New Roman" w:hAnsi="Times New Roman" w:cs="Times New Roman"/>
          <w:sz w:val="24"/>
          <w:szCs w:val="24"/>
        </w:rPr>
        <w:t xml:space="preserve">. Every </w:t>
      </w:r>
      <w:r w:rsidRPr="00772FED">
        <w:rPr>
          <w:rFonts w:ascii="Times New Roman" w:hAnsi="Times New Roman" w:cs="Times New Roman"/>
          <w:sz w:val="24"/>
          <w:szCs w:val="24"/>
        </w:rPr>
        <w:t>participant</w:t>
      </w:r>
      <w:r w:rsidR="008B0817" w:rsidRPr="00772FED">
        <w:rPr>
          <w:rFonts w:ascii="Times New Roman" w:hAnsi="Times New Roman" w:cs="Times New Roman"/>
          <w:sz w:val="24"/>
          <w:szCs w:val="24"/>
        </w:rPr>
        <w:t xml:space="preserve"> gave permission to shave the 4 electrode placement points chosen</w:t>
      </w:r>
      <w:r w:rsidRPr="00772FED">
        <w:rPr>
          <w:rFonts w:ascii="Times New Roman" w:hAnsi="Times New Roman" w:cs="Times New Roman"/>
          <w:sz w:val="24"/>
          <w:szCs w:val="24"/>
        </w:rPr>
        <w:t xml:space="preserve"> on the right arm.</w:t>
      </w:r>
      <w:r w:rsidR="008B0817" w:rsidRPr="00772FED">
        <w:rPr>
          <w:rFonts w:ascii="Times New Roman" w:hAnsi="Times New Roman" w:cs="Times New Roman"/>
          <w:sz w:val="24"/>
          <w:szCs w:val="24"/>
        </w:rPr>
        <w:t xml:space="preserve"> The appropriate questionnaire was </w:t>
      </w:r>
      <w:r w:rsidR="0093711D" w:rsidRPr="00772FED">
        <w:rPr>
          <w:rFonts w:ascii="Times New Roman" w:hAnsi="Times New Roman" w:cs="Times New Roman"/>
          <w:sz w:val="24"/>
          <w:szCs w:val="24"/>
        </w:rPr>
        <w:t>filled in</w:t>
      </w:r>
      <w:r w:rsidR="008B0817" w:rsidRPr="00772FED">
        <w:rPr>
          <w:rFonts w:ascii="Times New Roman" w:hAnsi="Times New Roman" w:cs="Times New Roman"/>
          <w:sz w:val="24"/>
          <w:szCs w:val="24"/>
        </w:rPr>
        <w:t xml:space="preserve"> for each task</w:t>
      </w:r>
      <w:r w:rsidR="0040053C" w:rsidRPr="00772FED">
        <w:rPr>
          <w:rFonts w:ascii="Times New Roman" w:hAnsi="Times New Roman" w:cs="Times New Roman"/>
          <w:sz w:val="24"/>
          <w:szCs w:val="24"/>
        </w:rPr>
        <w:t xml:space="preserve"> and correspondingly recorded against each participant’s data</w:t>
      </w:r>
      <w:r w:rsidR="008B0817" w:rsidRPr="00772FED">
        <w:rPr>
          <w:rFonts w:ascii="Times New Roman" w:hAnsi="Times New Roman" w:cs="Times New Roman"/>
          <w:sz w:val="24"/>
          <w:szCs w:val="24"/>
        </w:rPr>
        <w:t>. The pattern and number of task</w:t>
      </w:r>
      <w:r w:rsidR="0040053C" w:rsidRPr="00772FED">
        <w:rPr>
          <w:rFonts w:ascii="Times New Roman" w:hAnsi="Times New Roman" w:cs="Times New Roman"/>
          <w:sz w:val="24"/>
          <w:szCs w:val="24"/>
        </w:rPr>
        <w:t>s</w:t>
      </w:r>
      <w:r w:rsidR="008B0817" w:rsidRPr="00772FED">
        <w:rPr>
          <w:rFonts w:ascii="Times New Roman" w:hAnsi="Times New Roman" w:cs="Times New Roman"/>
          <w:sz w:val="24"/>
          <w:szCs w:val="24"/>
        </w:rPr>
        <w:t xml:space="preserve"> for all the participants were equal</w:t>
      </w:r>
      <w:r w:rsidRPr="00772FED">
        <w:rPr>
          <w:rFonts w:ascii="Times New Roman" w:hAnsi="Times New Roman" w:cs="Times New Roman"/>
          <w:sz w:val="24"/>
          <w:szCs w:val="24"/>
        </w:rPr>
        <w:t>.</w:t>
      </w:r>
      <w:r w:rsidR="008B0817" w:rsidRPr="00772FED">
        <w:rPr>
          <w:rFonts w:ascii="Times New Roman" w:hAnsi="Times New Roman" w:cs="Times New Roman"/>
          <w:sz w:val="24"/>
          <w:szCs w:val="24"/>
        </w:rPr>
        <w:t xml:space="preserve"> </w:t>
      </w:r>
      <w:r w:rsidRPr="00772FED">
        <w:rPr>
          <w:rFonts w:ascii="Times New Roman" w:hAnsi="Times New Roman" w:cs="Times New Roman"/>
          <w:sz w:val="24"/>
          <w:szCs w:val="24"/>
        </w:rPr>
        <w:t>R</w:t>
      </w:r>
      <w:r w:rsidR="003A1FEF" w:rsidRPr="00772FED">
        <w:rPr>
          <w:rFonts w:ascii="Times New Roman" w:hAnsi="Times New Roman" w:cs="Times New Roman"/>
          <w:sz w:val="24"/>
          <w:szCs w:val="24"/>
        </w:rPr>
        <w:t xml:space="preserve">ecommended </w:t>
      </w:r>
      <w:proofErr w:type="gramStart"/>
      <w:r w:rsidR="003A1FEF" w:rsidRPr="00772FED">
        <w:rPr>
          <w:rFonts w:ascii="Times New Roman" w:hAnsi="Times New Roman" w:cs="Times New Roman"/>
          <w:sz w:val="24"/>
          <w:szCs w:val="24"/>
        </w:rPr>
        <w:t>rest</w:t>
      </w:r>
      <w:proofErr w:type="gramEnd"/>
      <w:r w:rsidR="003A1FEF" w:rsidRPr="00772FED">
        <w:rPr>
          <w:rFonts w:ascii="Times New Roman" w:hAnsi="Times New Roman" w:cs="Times New Roman"/>
          <w:sz w:val="24"/>
          <w:szCs w:val="24"/>
        </w:rPr>
        <w:t xml:space="preserve"> were duly observed and </w:t>
      </w:r>
      <w:r w:rsidR="008B0817" w:rsidRPr="00772FED">
        <w:rPr>
          <w:rFonts w:ascii="Times New Roman" w:hAnsi="Times New Roman" w:cs="Times New Roman"/>
          <w:sz w:val="24"/>
          <w:szCs w:val="24"/>
        </w:rPr>
        <w:t xml:space="preserve">fabrics were cut in 10" X 25" pieces for pattern drawing.  It was </w:t>
      </w:r>
      <w:r w:rsidRPr="00772FED">
        <w:rPr>
          <w:rFonts w:ascii="Times New Roman" w:hAnsi="Times New Roman" w:cs="Times New Roman"/>
          <w:sz w:val="24"/>
          <w:szCs w:val="24"/>
        </w:rPr>
        <w:t xml:space="preserve">also </w:t>
      </w:r>
      <w:r w:rsidR="008B0817" w:rsidRPr="00772FED">
        <w:rPr>
          <w:rFonts w:ascii="Times New Roman" w:hAnsi="Times New Roman" w:cs="Times New Roman"/>
          <w:sz w:val="24"/>
          <w:szCs w:val="24"/>
        </w:rPr>
        <w:t>ensured that the participants cut with the right hand</w:t>
      </w:r>
      <w:r w:rsidR="004A4EAE" w:rsidRPr="00772FED">
        <w:rPr>
          <w:rFonts w:ascii="Times New Roman" w:hAnsi="Times New Roman" w:cs="Times New Roman"/>
          <w:sz w:val="24"/>
          <w:szCs w:val="24"/>
        </w:rPr>
        <w:t xml:space="preserve"> only,</w:t>
      </w:r>
      <w:r w:rsidR="008B0817" w:rsidRPr="00772FED">
        <w:rPr>
          <w:rFonts w:ascii="Times New Roman" w:hAnsi="Times New Roman" w:cs="Times New Roman"/>
          <w:sz w:val="24"/>
          <w:szCs w:val="24"/>
        </w:rPr>
        <w:t xml:space="preserve"> starting from </w:t>
      </w:r>
      <w:r w:rsidR="004A4EAE" w:rsidRPr="00772FED">
        <w:rPr>
          <w:rFonts w:ascii="Times New Roman" w:hAnsi="Times New Roman" w:cs="Times New Roman"/>
          <w:sz w:val="24"/>
          <w:szCs w:val="24"/>
        </w:rPr>
        <w:t xml:space="preserve">the </w:t>
      </w:r>
      <w:r w:rsidR="008B0817" w:rsidRPr="00772FED">
        <w:rPr>
          <w:rFonts w:ascii="Times New Roman" w:hAnsi="Times New Roman" w:cs="Times New Roman"/>
          <w:sz w:val="24"/>
          <w:szCs w:val="24"/>
        </w:rPr>
        <w:t xml:space="preserve">"s" to the "c" point and did not lift </w:t>
      </w:r>
      <w:r w:rsidRPr="00772FED">
        <w:rPr>
          <w:rFonts w:ascii="Times New Roman" w:hAnsi="Times New Roman" w:cs="Times New Roman"/>
          <w:sz w:val="24"/>
          <w:szCs w:val="24"/>
        </w:rPr>
        <w:t>the workpiece</w:t>
      </w:r>
      <w:r w:rsidR="008B0817" w:rsidRPr="00772FED">
        <w:rPr>
          <w:rFonts w:ascii="Times New Roman" w:hAnsi="Times New Roman" w:cs="Times New Roman"/>
          <w:sz w:val="24"/>
          <w:szCs w:val="24"/>
        </w:rPr>
        <w:t xml:space="preserve"> off the worktop while cutting. </w:t>
      </w:r>
    </w:p>
    <w:p w14:paraId="1607A9ED" w14:textId="77777777" w:rsidR="0077335F" w:rsidRPr="00772FED" w:rsidRDefault="0077335F" w:rsidP="00200076">
      <w:pPr>
        <w:spacing w:after="0" w:line="240" w:lineRule="auto"/>
        <w:jc w:val="both"/>
        <w:rPr>
          <w:rFonts w:ascii="Times New Roman" w:eastAsia="Calibri" w:hAnsi="Times New Roman" w:cs="Times New Roman"/>
          <w:color w:val="FF0000"/>
          <w:sz w:val="24"/>
          <w:szCs w:val="24"/>
        </w:rPr>
      </w:pPr>
    </w:p>
    <w:p w14:paraId="40FD92D2" w14:textId="77777777" w:rsidR="00940AA7" w:rsidRPr="00772FED" w:rsidRDefault="00940AA7">
      <w:pPr>
        <w:rPr>
          <w:rFonts w:ascii="Times New Roman" w:hAnsi="Times New Roman" w:cs="Times New Roman"/>
          <w:b/>
          <w:sz w:val="24"/>
          <w:szCs w:val="24"/>
        </w:rPr>
      </w:pPr>
      <w:bookmarkStart w:id="3" w:name="_Hlk193969707"/>
      <w:r w:rsidRPr="00772FED">
        <w:rPr>
          <w:rFonts w:ascii="Times New Roman" w:hAnsi="Times New Roman" w:cs="Times New Roman"/>
          <w:b/>
          <w:sz w:val="24"/>
          <w:szCs w:val="24"/>
        </w:rPr>
        <w:br w:type="page"/>
      </w:r>
    </w:p>
    <w:p w14:paraId="08C0B19F" w14:textId="77777777" w:rsidR="00DA0FDE" w:rsidRPr="00772FED" w:rsidRDefault="00200076" w:rsidP="00DA0FDE">
      <w:pPr>
        <w:pStyle w:val="ListParagraph"/>
        <w:numPr>
          <w:ilvl w:val="0"/>
          <w:numId w:val="4"/>
        </w:numPr>
        <w:spacing w:line="240" w:lineRule="auto"/>
        <w:ind w:left="284" w:hanging="284"/>
        <w:jc w:val="both"/>
        <w:rPr>
          <w:rFonts w:ascii="Times New Roman" w:hAnsi="Times New Roman" w:cs="Times New Roman"/>
          <w:b/>
          <w:sz w:val="24"/>
          <w:szCs w:val="24"/>
        </w:rPr>
      </w:pPr>
      <w:r w:rsidRPr="00772FED">
        <w:rPr>
          <w:rFonts w:ascii="Times New Roman" w:hAnsi="Times New Roman" w:cs="Times New Roman"/>
          <w:b/>
          <w:sz w:val="24"/>
          <w:szCs w:val="24"/>
        </w:rPr>
        <w:t xml:space="preserve">RESULTS </w:t>
      </w:r>
      <w:r w:rsidR="00DA0FDE">
        <w:rPr>
          <w:rFonts w:ascii="Times New Roman" w:hAnsi="Times New Roman" w:cs="Times New Roman"/>
          <w:b/>
          <w:sz w:val="24"/>
          <w:szCs w:val="24"/>
        </w:rPr>
        <w:t xml:space="preserve">&amp; </w:t>
      </w:r>
      <w:r w:rsidR="00DA0FDE" w:rsidRPr="00772FED">
        <w:rPr>
          <w:rFonts w:ascii="Times New Roman" w:hAnsi="Times New Roman" w:cs="Times New Roman"/>
          <w:b/>
          <w:sz w:val="24"/>
          <w:szCs w:val="24"/>
        </w:rPr>
        <w:t xml:space="preserve">DISCUSSION </w:t>
      </w:r>
    </w:p>
    <w:p w14:paraId="00A3ED01" w14:textId="636AE312" w:rsidR="003B22CB" w:rsidRPr="00772FED" w:rsidRDefault="003B22CB" w:rsidP="00DA0FDE">
      <w:pPr>
        <w:pStyle w:val="ListParagraph"/>
        <w:spacing w:line="240" w:lineRule="auto"/>
        <w:ind w:left="284"/>
        <w:rPr>
          <w:rFonts w:ascii="Times New Roman" w:hAnsi="Times New Roman" w:cs="Times New Roman"/>
          <w:b/>
          <w:sz w:val="24"/>
          <w:szCs w:val="24"/>
        </w:rPr>
      </w:pPr>
    </w:p>
    <w:bookmarkEnd w:id="3"/>
    <w:p w14:paraId="729023AF" w14:textId="1C234800" w:rsidR="00567F4D" w:rsidRPr="00772FED" w:rsidRDefault="00567F4D" w:rsidP="00200076">
      <w:pPr>
        <w:pStyle w:val="ListParagraph"/>
        <w:spacing w:after="0"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The</w:t>
      </w:r>
      <w:r w:rsidR="00731EEE" w:rsidRPr="00772FED">
        <w:rPr>
          <w:rFonts w:ascii="Times New Roman" w:hAnsi="Times New Roman" w:cs="Times New Roman"/>
          <w:sz w:val="24"/>
          <w:szCs w:val="24"/>
        </w:rPr>
        <w:t xml:space="preserve"> participants’</w:t>
      </w:r>
      <w:r w:rsidRPr="00772FED">
        <w:rPr>
          <w:rFonts w:ascii="Times New Roman" w:hAnsi="Times New Roman" w:cs="Times New Roman"/>
          <w:sz w:val="24"/>
          <w:szCs w:val="24"/>
        </w:rPr>
        <w:t xml:space="preserve"> mean age (standard deviation, SD), height, and weight were 25.58 (SD,3.62) years, 168.13 (SD, 9.19) cm and 74.25 (SD, 17.52) kg respectively.</w:t>
      </w:r>
      <w:r w:rsidR="00731EEE" w:rsidRPr="00772FED">
        <w:rPr>
          <w:rFonts w:ascii="Times New Roman" w:hAnsi="Times New Roman" w:cs="Times New Roman"/>
          <w:sz w:val="24"/>
          <w:szCs w:val="24"/>
        </w:rPr>
        <w:t xml:space="preserve"> Some of their other anthropo-demographic details are as shown in table 3.</w:t>
      </w:r>
    </w:p>
    <w:p w14:paraId="1EB5D9DA" w14:textId="77777777" w:rsidR="00567F4D" w:rsidRPr="00772FED" w:rsidRDefault="00567F4D" w:rsidP="00200076">
      <w:pPr>
        <w:pStyle w:val="ListParagraph"/>
        <w:spacing w:after="0" w:line="240" w:lineRule="auto"/>
        <w:jc w:val="both"/>
        <w:rPr>
          <w:rFonts w:ascii="Times New Roman" w:hAnsi="Times New Roman" w:cs="Times New Roman"/>
          <w:sz w:val="24"/>
          <w:szCs w:val="24"/>
        </w:rPr>
      </w:pPr>
    </w:p>
    <w:p w14:paraId="27DBD68A" w14:textId="1B7DB74A" w:rsidR="00381FB1" w:rsidRPr="00772FED" w:rsidRDefault="00381FB1" w:rsidP="00381FB1">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Table 3: Biodata of the study participants</w:t>
      </w:r>
    </w:p>
    <w:tbl>
      <w:tblPr>
        <w:tblW w:w="0" w:type="auto"/>
        <w:tblBorders>
          <w:top w:val="single" w:sz="4" w:space="0" w:color="auto"/>
          <w:bottom w:val="single" w:sz="4" w:space="0" w:color="auto"/>
        </w:tblBorders>
        <w:tblLook w:val="04A0" w:firstRow="1" w:lastRow="0" w:firstColumn="1" w:lastColumn="0" w:noHBand="0" w:noVBand="1"/>
      </w:tblPr>
      <w:tblGrid>
        <w:gridCol w:w="3955"/>
        <w:gridCol w:w="1800"/>
      </w:tblGrid>
      <w:tr w:rsidR="00A44799" w:rsidRPr="00772FED" w14:paraId="405E7021" w14:textId="77777777" w:rsidTr="00756B43">
        <w:trPr>
          <w:cantSplit/>
        </w:trPr>
        <w:tc>
          <w:tcPr>
            <w:tcW w:w="3955" w:type="dxa"/>
            <w:tcBorders>
              <w:top w:val="single" w:sz="4" w:space="0" w:color="auto"/>
              <w:bottom w:val="single" w:sz="4" w:space="0" w:color="auto"/>
            </w:tcBorders>
          </w:tcPr>
          <w:p w14:paraId="37C22FDE" w14:textId="0F0404AF" w:rsidR="00A44799" w:rsidRPr="00772FED" w:rsidRDefault="00A44799" w:rsidP="007A6DF4">
            <w:pPr>
              <w:spacing w:after="0" w:line="360" w:lineRule="auto"/>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Variables</w:t>
            </w:r>
          </w:p>
        </w:tc>
        <w:tc>
          <w:tcPr>
            <w:tcW w:w="1800" w:type="dxa"/>
            <w:tcBorders>
              <w:top w:val="single" w:sz="4" w:space="0" w:color="auto"/>
              <w:bottom w:val="single" w:sz="4" w:space="0" w:color="auto"/>
            </w:tcBorders>
          </w:tcPr>
          <w:p w14:paraId="2FB33948" w14:textId="77777777" w:rsidR="00A44799" w:rsidRPr="00772FED" w:rsidRDefault="00A44799" w:rsidP="007A6DF4">
            <w:pPr>
              <w:spacing w:after="0" w:line="360" w:lineRule="auto"/>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Study subjects</w:t>
            </w:r>
          </w:p>
        </w:tc>
      </w:tr>
      <w:tr w:rsidR="00A44799" w:rsidRPr="00772FED" w14:paraId="60232F4F" w14:textId="77777777" w:rsidTr="0091212F">
        <w:tc>
          <w:tcPr>
            <w:tcW w:w="3955" w:type="dxa"/>
          </w:tcPr>
          <w:p w14:paraId="02007F21"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Age</w:t>
            </w:r>
          </w:p>
        </w:tc>
        <w:tc>
          <w:tcPr>
            <w:tcW w:w="1800" w:type="dxa"/>
          </w:tcPr>
          <w:p w14:paraId="6819BFFF"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25.58</w:t>
            </w:r>
          </w:p>
        </w:tc>
      </w:tr>
      <w:tr w:rsidR="00A44799" w:rsidRPr="00772FED" w14:paraId="1AA63F88" w14:textId="77777777" w:rsidTr="0091212F">
        <w:tc>
          <w:tcPr>
            <w:tcW w:w="3955" w:type="dxa"/>
          </w:tcPr>
          <w:p w14:paraId="40DAC496"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Height (cm)</w:t>
            </w:r>
          </w:p>
        </w:tc>
        <w:tc>
          <w:tcPr>
            <w:tcW w:w="1800" w:type="dxa"/>
          </w:tcPr>
          <w:p w14:paraId="23B494FF"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167.88</w:t>
            </w:r>
          </w:p>
        </w:tc>
      </w:tr>
      <w:tr w:rsidR="00A44799" w:rsidRPr="00772FED" w14:paraId="69C3579A" w14:textId="77777777" w:rsidTr="0091212F">
        <w:tc>
          <w:tcPr>
            <w:tcW w:w="3955" w:type="dxa"/>
          </w:tcPr>
          <w:p w14:paraId="76DFFC73"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Weight (kg)</w:t>
            </w:r>
          </w:p>
        </w:tc>
        <w:tc>
          <w:tcPr>
            <w:tcW w:w="1800" w:type="dxa"/>
          </w:tcPr>
          <w:p w14:paraId="09E4C2E3"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74.25</w:t>
            </w:r>
          </w:p>
        </w:tc>
      </w:tr>
      <w:tr w:rsidR="00A44799" w:rsidRPr="00772FED" w14:paraId="6D53B3B0" w14:textId="77777777" w:rsidTr="0091212F">
        <w:tc>
          <w:tcPr>
            <w:tcW w:w="3955" w:type="dxa"/>
          </w:tcPr>
          <w:p w14:paraId="0604AABB"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Exercise time days/weeks</w:t>
            </w:r>
          </w:p>
        </w:tc>
        <w:tc>
          <w:tcPr>
            <w:tcW w:w="1800" w:type="dxa"/>
          </w:tcPr>
          <w:p w14:paraId="7C167E1A"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2.5</w:t>
            </w:r>
          </w:p>
        </w:tc>
      </w:tr>
      <w:tr w:rsidR="00A44799" w:rsidRPr="00772FED" w14:paraId="0297D7CD" w14:textId="77777777" w:rsidTr="0091212F">
        <w:tc>
          <w:tcPr>
            <w:tcW w:w="3955" w:type="dxa"/>
          </w:tcPr>
          <w:p w14:paraId="3F216BA3"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Grip force average (kg)</w:t>
            </w:r>
          </w:p>
        </w:tc>
        <w:tc>
          <w:tcPr>
            <w:tcW w:w="1800" w:type="dxa"/>
          </w:tcPr>
          <w:p w14:paraId="002B1A12"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23.92</w:t>
            </w:r>
          </w:p>
        </w:tc>
      </w:tr>
      <w:tr w:rsidR="00A44799" w:rsidRPr="00772FED" w14:paraId="5D223549" w14:textId="77777777" w:rsidTr="0091212F">
        <w:tc>
          <w:tcPr>
            <w:tcW w:w="3955" w:type="dxa"/>
          </w:tcPr>
          <w:p w14:paraId="163E964B"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Breadth at knuckles (cm)</w:t>
            </w:r>
          </w:p>
        </w:tc>
        <w:tc>
          <w:tcPr>
            <w:tcW w:w="1800" w:type="dxa"/>
          </w:tcPr>
          <w:p w14:paraId="7A187778"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8.63</w:t>
            </w:r>
          </w:p>
        </w:tc>
      </w:tr>
      <w:tr w:rsidR="00A44799" w:rsidRPr="00772FED" w14:paraId="3914DB1A" w14:textId="77777777" w:rsidTr="0091212F">
        <w:tc>
          <w:tcPr>
            <w:tcW w:w="3955" w:type="dxa"/>
          </w:tcPr>
          <w:p w14:paraId="046323CA"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Maximum breadth of hand (cm)</w:t>
            </w:r>
          </w:p>
        </w:tc>
        <w:tc>
          <w:tcPr>
            <w:tcW w:w="1800" w:type="dxa"/>
          </w:tcPr>
          <w:p w14:paraId="6A60AFEE"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9.45</w:t>
            </w:r>
          </w:p>
        </w:tc>
      </w:tr>
      <w:tr w:rsidR="00A44799" w:rsidRPr="00772FED" w14:paraId="375A4D79" w14:textId="77777777" w:rsidTr="0091212F">
        <w:tc>
          <w:tcPr>
            <w:tcW w:w="3955" w:type="dxa"/>
          </w:tcPr>
          <w:p w14:paraId="70263CAC"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Length of hand (cm)</w:t>
            </w:r>
          </w:p>
        </w:tc>
        <w:tc>
          <w:tcPr>
            <w:tcW w:w="1800" w:type="dxa"/>
          </w:tcPr>
          <w:p w14:paraId="05F29696"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18.15</w:t>
            </w:r>
          </w:p>
        </w:tc>
      </w:tr>
      <w:tr w:rsidR="00A44799" w:rsidRPr="00772FED" w14:paraId="647BDF85" w14:textId="77777777" w:rsidTr="0091212F">
        <w:tc>
          <w:tcPr>
            <w:tcW w:w="3955" w:type="dxa"/>
          </w:tcPr>
          <w:p w14:paraId="1E5AEFC7"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Hand span (cm)</w:t>
            </w:r>
          </w:p>
        </w:tc>
        <w:tc>
          <w:tcPr>
            <w:tcW w:w="1800" w:type="dxa"/>
          </w:tcPr>
          <w:p w14:paraId="21AD7073"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17.71</w:t>
            </w:r>
          </w:p>
        </w:tc>
      </w:tr>
    </w:tbl>
    <w:p w14:paraId="7F3AE321" w14:textId="77777777" w:rsidR="00381FB1" w:rsidRPr="00772FED" w:rsidRDefault="00381FB1" w:rsidP="00381FB1">
      <w:pPr>
        <w:spacing w:after="0" w:line="360" w:lineRule="auto"/>
        <w:jc w:val="both"/>
        <w:rPr>
          <w:rFonts w:ascii="Times New Roman" w:eastAsia="Calibri" w:hAnsi="Times New Roman" w:cs="Times New Roman"/>
          <w:sz w:val="24"/>
          <w:szCs w:val="24"/>
          <w:highlight w:val="yellow"/>
          <w:lang w:val="en-GB"/>
        </w:rPr>
      </w:pPr>
    </w:p>
    <w:p w14:paraId="112865D2" w14:textId="5AF654C9" w:rsidR="00940AA7" w:rsidRPr="00772FED" w:rsidRDefault="00940AA7">
      <w:pPr>
        <w:rPr>
          <w:rFonts w:ascii="Times New Roman" w:eastAsia="Calibri" w:hAnsi="Times New Roman" w:cs="Times New Roman"/>
          <w:sz w:val="24"/>
          <w:szCs w:val="24"/>
          <w:highlight w:val="yellow"/>
          <w:lang w:val="en-GB"/>
        </w:rPr>
      </w:pPr>
      <w:r w:rsidRPr="00772FED">
        <w:rPr>
          <w:rFonts w:ascii="Times New Roman" w:eastAsia="Calibri" w:hAnsi="Times New Roman" w:cs="Times New Roman"/>
          <w:sz w:val="24"/>
          <w:szCs w:val="24"/>
          <w:highlight w:val="yellow"/>
          <w:lang w:val="en-GB"/>
        </w:rPr>
        <w:br w:type="page"/>
      </w:r>
    </w:p>
    <w:p w14:paraId="371F7C56" w14:textId="77777777" w:rsidR="00381FB1" w:rsidRPr="00772FED" w:rsidRDefault="00381FB1" w:rsidP="00381FB1">
      <w:pPr>
        <w:spacing w:after="0" w:line="360" w:lineRule="auto"/>
        <w:jc w:val="both"/>
        <w:rPr>
          <w:rFonts w:ascii="Times New Roman" w:eastAsia="Calibri" w:hAnsi="Times New Roman" w:cs="Times New Roman"/>
          <w:sz w:val="24"/>
          <w:szCs w:val="24"/>
          <w:highlight w:val="yellow"/>
          <w:lang w:val="en-GB"/>
        </w:rPr>
      </w:pPr>
    </w:p>
    <w:p w14:paraId="6EBC6045" w14:textId="77777777" w:rsidR="006A4EC2" w:rsidRPr="00772FED" w:rsidRDefault="006A4EC2" w:rsidP="006A4EC2">
      <w:pPr>
        <w:pStyle w:val="ListParagraph"/>
        <w:spacing w:after="0" w:line="240" w:lineRule="auto"/>
        <w:jc w:val="both"/>
        <w:rPr>
          <w:rFonts w:ascii="Times New Roman" w:hAnsi="Times New Roman" w:cs="Times New Roman"/>
          <w:b/>
          <w:sz w:val="24"/>
          <w:szCs w:val="24"/>
        </w:rPr>
      </w:pPr>
      <w:bookmarkStart w:id="4" w:name="_Hlk1938085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739"/>
      </w:tblGrid>
      <w:tr w:rsidR="006A4EC2" w:rsidRPr="00772FED" w14:paraId="44B18807" w14:textId="77777777" w:rsidTr="007A6DF4">
        <w:tc>
          <w:tcPr>
            <w:tcW w:w="4675" w:type="dxa"/>
          </w:tcPr>
          <w:p w14:paraId="4BC637CB"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noProof/>
                <w:sz w:val="24"/>
                <w:szCs w:val="24"/>
              </w:rPr>
              <w:drawing>
                <wp:inline distT="0" distB="0" distL="0" distR="0" wp14:anchorId="74832AE5" wp14:editId="67117B44">
                  <wp:extent cx="2828925" cy="2120429"/>
                  <wp:effectExtent l="0" t="0" r="0" b="0"/>
                  <wp:docPr id="260772144" name="Picture 26077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3507" cy="2123863"/>
                          </a:xfrm>
                          <a:prstGeom prst="rect">
                            <a:avLst/>
                          </a:prstGeom>
                          <a:noFill/>
                          <a:ln>
                            <a:noFill/>
                          </a:ln>
                        </pic:spPr>
                      </pic:pic>
                    </a:graphicData>
                  </a:graphic>
                </wp:inline>
              </w:drawing>
            </w:r>
          </w:p>
        </w:tc>
        <w:tc>
          <w:tcPr>
            <w:tcW w:w="4675" w:type="dxa"/>
          </w:tcPr>
          <w:p w14:paraId="0E5742FC"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noProof/>
                <w:sz w:val="24"/>
                <w:szCs w:val="24"/>
              </w:rPr>
              <w:drawing>
                <wp:inline distT="0" distB="0" distL="0" distR="0" wp14:anchorId="24B2C515" wp14:editId="793F8740">
                  <wp:extent cx="2828708" cy="2120265"/>
                  <wp:effectExtent l="0" t="0" r="0" b="0"/>
                  <wp:docPr id="1870738646" name="Picture 187073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868" cy="2127880"/>
                          </a:xfrm>
                          <a:prstGeom prst="rect">
                            <a:avLst/>
                          </a:prstGeom>
                          <a:noFill/>
                          <a:ln>
                            <a:noFill/>
                          </a:ln>
                        </pic:spPr>
                      </pic:pic>
                    </a:graphicData>
                  </a:graphic>
                </wp:inline>
              </w:drawing>
            </w:r>
          </w:p>
        </w:tc>
      </w:tr>
      <w:tr w:rsidR="006A4EC2" w:rsidRPr="00772FED" w14:paraId="32674EF8" w14:textId="77777777" w:rsidTr="007A6DF4">
        <w:tc>
          <w:tcPr>
            <w:tcW w:w="4675" w:type="dxa"/>
          </w:tcPr>
          <w:p w14:paraId="69BC3D25"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noProof/>
                <w:sz w:val="24"/>
                <w:szCs w:val="24"/>
              </w:rPr>
              <w:drawing>
                <wp:inline distT="0" distB="0" distL="0" distR="0" wp14:anchorId="15348D2D" wp14:editId="1C18B29E">
                  <wp:extent cx="2781300" cy="2084731"/>
                  <wp:effectExtent l="0" t="0" r="0" b="0"/>
                  <wp:docPr id="205234615" name="Picture 20523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5917" cy="2088192"/>
                          </a:xfrm>
                          <a:prstGeom prst="rect">
                            <a:avLst/>
                          </a:prstGeom>
                          <a:noFill/>
                          <a:ln>
                            <a:noFill/>
                          </a:ln>
                        </pic:spPr>
                      </pic:pic>
                    </a:graphicData>
                  </a:graphic>
                </wp:inline>
              </w:drawing>
            </w:r>
          </w:p>
        </w:tc>
        <w:tc>
          <w:tcPr>
            <w:tcW w:w="4675" w:type="dxa"/>
          </w:tcPr>
          <w:p w14:paraId="7582B504"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noProof/>
                <w:sz w:val="24"/>
                <w:szCs w:val="24"/>
              </w:rPr>
              <w:drawing>
                <wp:inline distT="0" distB="0" distL="0" distR="0" wp14:anchorId="7A8924DF" wp14:editId="7A58782B">
                  <wp:extent cx="2905125" cy="2177544"/>
                  <wp:effectExtent l="0" t="0" r="0" b="0"/>
                  <wp:docPr id="2033711817" name="Picture 203371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5981" cy="2185681"/>
                          </a:xfrm>
                          <a:prstGeom prst="rect">
                            <a:avLst/>
                          </a:prstGeom>
                          <a:noFill/>
                          <a:ln>
                            <a:noFill/>
                          </a:ln>
                        </pic:spPr>
                      </pic:pic>
                    </a:graphicData>
                  </a:graphic>
                </wp:inline>
              </w:drawing>
            </w:r>
          </w:p>
        </w:tc>
      </w:tr>
      <w:tr w:rsidR="006A4EC2" w:rsidRPr="00772FED" w14:paraId="3E77FC92" w14:textId="77777777" w:rsidTr="007A6DF4">
        <w:tc>
          <w:tcPr>
            <w:tcW w:w="9350" w:type="dxa"/>
            <w:gridSpan w:val="2"/>
          </w:tcPr>
          <w:p w14:paraId="404D44F4" w14:textId="3F7EB059"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Fig. 5: Typical EMG signals acquired for Participant (P1) using Scissor design (S3) at Height (H3) for cutting Fabric (F2)</w:t>
            </w:r>
          </w:p>
          <w:p w14:paraId="6F5B1BB4" w14:textId="77777777" w:rsidR="006A4EC2" w:rsidRPr="00772FED" w:rsidRDefault="006A4EC2" w:rsidP="007A6DF4">
            <w:pPr>
              <w:jc w:val="center"/>
              <w:rPr>
                <w:rFonts w:ascii="Times New Roman" w:hAnsi="Times New Roman" w:cs="Times New Roman"/>
                <w:sz w:val="24"/>
                <w:szCs w:val="24"/>
              </w:rPr>
            </w:pPr>
          </w:p>
          <w:p w14:paraId="1542CB25" w14:textId="77777777" w:rsidR="006A4EC2" w:rsidRPr="00772FED" w:rsidRDefault="006A4EC2" w:rsidP="007A6DF4">
            <w:pPr>
              <w:jc w:val="center"/>
              <w:rPr>
                <w:rFonts w:ascii="Times New Roman" w:hAnsi="Times New Roman" w:cs="Times New Roman"/>
                <w:sz w:val="24"/>
                <w:szCs w:val="24"/>
              </w:rPr>
            </w:pPr>
          </w:p>
        </w:tc>
      </w:tr>
    </w:tbl>
    <w:p w14:paraId="1C213460" w14:textId="15A561C3" w:rsidR="006A4EC2" w:rsidRPr="00772FED" w:rsidRDefault="006A4EC2" w:rsidP="006A4EC2">
      <w:pPr>
        <w:ind w:left="1134" w:hanging="1134"/>
        <w:rPr>
          <w:rFonts w:ascii="Times New Roman" w:hAnsi="Times New Roman" w:cs="Times New Roman"/>
          <w:sz w:val="24"/>
          <w:szCs w:val="24"/>
        </w:rPr>
      </w:pPr>
      <w:bookmarkStart w:id="5" w:name="_Hlk193961211"/>
      <w:r w:rsidRPr="00772FED">
        <w:rPr>
          <w:rFonts w:ascii="Times New Roman" w:hAnsi="Times New Roman" w:cs="Times New Roman"/>
          <w:sz w:val="24"/>
          <w:szCs w:val="24"/>
        </w:rPr>
        <w:t xml:space="preserve">Table </w:t>
      </w:r>
      <w:proofErr w:type="gramStart"/>
      <w:r w:rsidR="00756B43" w:rsidRPr="00772FED">
        <w:rPr>
          <w:rFonts w:ascii="Times New Roman" w:hAnsi="Times New Roman" w:cs="Times New Roman"/>
          <w:sz w:val="24"/>
          <w:szCs w:val="24"/>
        </w:rPr>
        <w:t>4</w:t>
      </w:r>
      <w:r w:rsidRPr="00772FED">
        <w:rPr>
          <w:rFonts w:ascii="Times New Roman" w:hAnsi="Times New Roman" w:cs="Times New Roman"/>
          <w:sz w:val="24"/>
          <w:szCs w:val="24"/>
        </w:rPr>
        <w:t xml:space="preserve">  The</w:t>
      </w:r>
      <w:proofErr w:type="gramEnd"/>
      <w:r w:rsidRPr="00772FED">
        <w:rPr>
          <w:rFonts w:ascii="Times New Roman" w:hAnsi="Times New Roman" w:cs="Times New Roman"/>
          <w:sz w:val="24"/>
          <w:szCs w:val="24"/>
        </w:rPr>
        <w:t xml:space="preserve"> corresponding statistical parameters for the typical EMG signals acquired for Participant (P1) using Scissor design (S3) at Height (H3) for cutting Fabric (F2)</w:t>
      </w:r>
    </w:p>
    <w:tbl>
      <w:tblPr>
        <w:tblStyle w:val="TableGrid"/>
        <w:tblW w:w="10206" w:type="dxa"/>
        <w:tblBorders>
          <w:left w:val="none" w:sz="0" w:space="0" w:color="auto"/>
          <w:right w:val="none" w:sz="0" w:space="0" w:color="auto"/>
        </w:tblBorders>
        <w:tblLook w:val="04A0" w:firstRow="1" w:lastRow="0" w:firstColumn="1" w:lastColumn="0" w:noHBand="0" w:noVBand="1"/>
      </w:tblPr>
      <w:tblGrid>
        <w:gridCol w:w="1534"/>
        <w:gridCol w:w="1971"/>
        <w:gridCol w:w="1971"/>
        <w:gridCol w:w="2353"/>
        <w:gridCol w:w="2377"/>
      </w:tblGrid>
      <w:tr w:rsidR="004B019D" w:rsidRPr="00772FED" w14:paraId="52895E24" w14:textId="77777777" w:rsidTr="004B019D">
        <w:tc>
          <w:tcPr>
            <w:tcW w:w="1669" w:type="dxa"/>
          </w:tcPr>
          <w:bookmarkEnd w:id="5"/>
          <w:p w14:paraId="40E2F75B"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sz w:val="24"/>
                <w:szCs w:val="24"/>
              </w:rPr>
              <w:t>EMG Signal /Parameter</w:t>
            </w:r>
          </w:p>
        </w:tc>
        <w:tc>
          <w:tcPr>
            <w:tcW w:w="2268" w:type="dxa"/>
          </w:tcPr>
          <w:p w14:paraId="5E38258A" w14:textId="77777777" w:rsidR="006A4EC2" w:rsidRPr="00772FED" w:rsidRDefault="006A4EC2" w:rsidP="004B019D">
            <w:pPr>
              <w:jc w:val="center"/>
              <w:rPr>
                <w:rFonts w:ascii="Times New Roman" w:hAnsi="Times New Roman" w:cs="Times New Roman"/>
                <w:sz w:val="24"/>
                <w:szCs w:val="24"/>
              </w:rPr>
            </w:pPr>
            <w:r w:rsidRPr="00772FED">
              <w:rPr>
                <w:rFonts w:ascii="Times New Roman" w:hAnsi="Times New Roman" w:cs="Times New Roman"/>
                <w:sz w:val="24"/>
                <w:szCs w:val="24"/>
              </w:rPr>
              <w:t>Extensor Pollicis Brevis (EPB)</w:t>
            </w:r>
          </w:p>
        </w:tc>
        <w:tc>
          <w:tcPr>
            <w:tcW w:w="2268" w:type="dxa"/>
          </w:tcPr>
          <w:p w14:paraId="2B0503EA" w14:textId="77777777" w:rsidR="006A4EC2" w:rsidRPr="00772FED" w:rsidRDefault="006A4EC2" w:rsidP="004B019D">
            <w:pPr>
              <w:jc w:val="center"/>
              <w:rPr>
                <w:rFonts w:ascii="Times New Roman" w:hAnsi="Times New Roman" w:cs="Times New Roman"/>
                <w:sz w:val="24"/>
                <w:szCs w:val="24"/>
              </w:rPr>
            </w:pPr>
            <w:r w:rsidRPr="00772FED">
              <w:rPr>
                <w:rFonts w:ascii="Times New Roman" w:hAnsi="Times New Roman" w:cs="Times New Roman"/>
                <w:sz w:val="24"/>
                <w:szCs w:val="24"/>
              </w:rPr>
              <w:t>Flexor Pollicis Brevis (FPB)</w:t>
            </w:r>
          </w:p>
        </w:tc>
        <w:tc>
          <w:tcPr>
            <w:tcW w:w="2835" w:type="dxa"/>
          </w:tcPr>
          <w:p w14:paraId="7A73E73E" w14:textId="77777777" w:rsidR="006A4EC2" w:rsidRPr="00772FED" w:rsidRDefault="006A4EC2" w:rsidP="004B019D">
            <w:pPr>
              <w:jc w:val="center"/>
              <w:rPr>
                <w:rFonts w:ascii="Times New Roman" w:hAnsi="Times New Roman" w:cs="Times New Roman"/>
                <w:sz w:val="24"/>
                <w:szCs w:val="24"/>
              </w:rPr>
            </w:pPr>
            <w:r w:rsidRPr="00772FED">
              <w:rPr>
                <w:rFonts w:ascii="Times New Roman" w:hAnsi="Times New Roman" w:cs="Times New Roman"/>
                <w:sz w:val="24"/>
                <w:szCs w:val="24"/>
              </w:rPr>
              <w:t xml:space="preserve">Extensor </w:t>
            </w:r>
            <w:proofErr w:type="spellStart"/>
            <w:r w:rsidRPr="00772FED">
              <w:rPr>
                <w:rFonts w:ascii="Times New Roman" w:hAnsi="Times New Roman" w:cs="Times New Roman"/>
                <w:sz w:val="24"/>
                <w:szCs w:val="24"/>
              </w:rPr>
              <w:t>Digitorium</w:t>
            </w:r>
            <w:proofErr w:type="spellEnd"/>
            <w:r w:rsidRPr="00772FED">
              <w:rPr>
                <w:rFonts w:ascii="Times New Roman" w:hAnsi="Times New Roman" w:cs="Times New Roman"/>
                <w:sz w:val="24"/>
                <w:szCs w:val="24"/>
              </w:rPr>
              <w:t xml:space="preserve"> Muscle (EDM)</w:t>
            </w:r>
          </w:p>
        </w:tc>
        <w:tc>
          <w:tcPr>
            <w:tcW w:w="2835" w:type="dxa"/>
          </w:tcPr>
          <w:p w14:paraId="4B7B416A" w14:textId="77777777" w:rsidR="006A4EC2" w:rsidRPr="00772FED" w:rsidRDefault="006A4EC2" w:rsidP="004B019D">
            <w:pPr>
              <w:jc w:val="center"/>
              <w:rPr>
                <w:rFonts w:ascii="Times New Roman" w:hAnsi="Times New Roman" w:cs="Times New Roman"/>
                <w:sz w:val="24"/>
                <w:szCs w:val="24"/>
              </w:rPr>
            </w:pPr>
            <w:r w:rsidRPr="00772FED">
              <w:rPr>
                <w:rFonts w:ascii="Times New Roman" w:hAnsi="Times New Roman" w:cs="Times New Roman"/>
                <w:sz w:val="24"/>
                <w:szCs w:val="24"/>
              </w:rPr>
              <w:t xml:space="preserve">Flexor </w:t>
            </w:r>
            <w:proofErr w:type="spellStart"/>
            <w:r w:rsidRPr="00772FED">
              <w:rPr>
                <w:rFonts w:ascii="Times New Roman" w:hAnsi="Times New Roman" w:cs="Times New Roman"/>
                <w:sz w:val="24"/>
                <w:szCs w:val="24"/>
              </w:rPr>
              <w:t>Digitorium</w:t>
            </w:r>
            <w:proofErr w:type="spellEnd"/>
            <w:r w:rsidRPr="00772FED">
              <w:rPr>
                <w:rFonts w:ascii="Times New Roman" w:hAnsi="Times New Roman" w:cs="Times New Roman"/>
                <w:sz w:val="24"/>
                <w:szCs w:val="24"/>
              </w:rPr>
              <w:t xml:space="preserve"> Superficialis (FDS)</w:t>
            </w:r>
          </w:p>
        </w:tc>
      </w:tr>
      <w:tr w:rsidR="004B019D" w:rsidRPr="00772FED" w14:paraId="7700E452" w14:textId="77777777" w:rsidTr="004B019D">
        <w:tc>
          <w:tcPr>
            <w:tcW w:w="1669" w:type="dxa"/>
          </w:tcPr>
          <w:p w14:paraId="7AED74B9"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sz w:val="24"/>
                <w:szCs w:val="24"/>
              </w:rPr>
              <w:t>Median</w:t>
            </w:r>
          </w:p>
        </w:tc>
        <w:tc>
          <w:tcPr>
            <w:tcW w:w="2268" w:type="dxa"/>
          </w:tcPr>
          <w:p w14:paraId="02A3E1C2"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-2.9686</w:t>
            </w:r>
          </w:p>
        </w:tc>
        <w:tc>
          <w:tcPr>
            <w:tcW w:w="2268" w:type="dxa"/>
          </w:tcPr>
          <w:p w14:paraId="64188F63"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1.8972</w:t>
            </w:r>
          </w:p>
        </w:tc>
        <w:tc>
          <w:tcPr>
            <w:tcW w:w="2835" w:type="dxa"/>
          </w:tcPr>
          <w:p w14:paraId="1D41C6D9"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1.4210</w:t>
            </w:r>
          </w:p>
        </w:tc>
        <w:tc>
          <w:tcPr>
            <w:tcW w:w="2835" w:type="dxa"/>
          </w:tcPr>
          <w:p w14:paraId="7F76434D"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0.0306</w:t>
            </w:r>
          </w:p>
        </w:tc>
      </w:tr>
      <w:tr w:rsidR="004B019D" w:rsidRPr="00772FED" w14:paraId="5DF9869B" w14:textId="77777777" w:rsidTr="004B019D">
        <w:tc>
          <w:tcPr>
            <w:tcW w:w="1669" w:type="dxa"/>
          </w:tcPr>
          <w:p w14:paraId="784407A9"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sz w:val="24"/>
                <w:szCs w:val="24"/>
              </w:rPr>
              <w:t>Mean</w:t>
            </w:r>
          </w:p>
        </w:tc>
        <w:tc>
          <w:tcPr>
            <w:tcW w:w="2268" w:type="dxa"/>
          </w:tcPr>
          <w:p w14:paraId="64E6D18F"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-0.2873</w:t>
            </w:r>
          </w:p>
        </w:tc>
        <w:tc>
          <w:tcPr>
            <w:tcW w:w="2268" w:type="dxa"/>
          </w:tcPr>
          <w:p w14:paraId="06023BD6"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-0.3470</w:t>
            </w:r>
          </w:p>
        </w:tc>
        <w:tc>
          <w:tcPr>
            <w:tcW w:w="2835" w:type="dxa"/>
          </w:tcPr>
          <w:p w14:paraId="1EBE2EE6"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-0.2782</w:t>
            </w:r>
          </w:p>
        </w:tc>
        <w:tc>
          <w:tcPr>
            <w:tcW w:w="2835" w:type="dxa"/>
          </w:tcPr>
          <w:p w14:paraId="011A0334"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-0.2802</w:t>
            </w:r>
          </w:p>
        </w:tc>
      </w:tr>
      <w:tr w:rsidR="004B019D" w:rsidRPr="00772FED" w14:paraId="638DD774" w14:textId="77777777" w:rsidTr="004B019D">
        <w:tc>
          <w:tcPr>
            <w:tcW w:w="1669" w:type="dxa"/>
          </w:tcPr>
          <w:p w14:paraId="48ADC24C"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sz w:val="24"/>
                <w:szCs w:val="24"/>
              </w:rPr>
              <w:t>Maximum</w:t>
            </w:r>
          </w:p>
        </w:tc>
        <w:tc>
          <w:tcPr>
            <w:tcW w:w="2268" w:type="dxa"/>
          </w:tcPr>
          <w:p w14:paraId="4D03C8AE"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0.6156e+03</w:t>
            </w:r>
          </w:p>
        </w:tc>
        <w:tc>
          <w:tcPr>
            <w:tcW w:w="2268" w:type="dxa"/>
          </w:tcPr>
          <w:p w14:paraId="2536AAB5"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1.0191e+03</w:t>
            </w:r>
          </w:p>
        </w:tc>
        <w:tc>
          <w:tcPr>
            <w:tcW w:w="2835" w:type="dxa"/>
          </w:tcPr>
          <w:p w14:paraId="3D3FA005"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0.5480e+03</w:t>
            </w:r>
          </w:p>
        </w:tc>
        <w:tc>
          <w:tcPr>
            <w:tcW w:w="2835" w:type="dxa"/>
          </w:tcPr>
          <w:p w14:paraId="4CEAB77B"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0.2008e+03</w:t>
            </w:r>
          </w:p>
        </w:tc>
      </w:tr>
      <w:tr w:rsidR="004B019D" w:rsidRPr="00772FED" w14:paraId="53B5A96B" w14:textId="77777777" w:rsidTr="004B019D">
        <w:tc>
          <w:tcPr>
            <w:tcW w:w="1669" w:type="dxa"/>
          </w:tcPr>
          <w:p w14:paraId="538F5AF3"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sz w:val="24"/>
                <w:szCs w:val="24"/>
              </w:rPr>
              <w:t xml:space="preserve">Root mean square </w:t>
            </w:r>
          </w:p>
        </w:tc>
        <w:tc>
          <w:tcPr>
            <w:tcW w:w="2268" w:type="dxa"/>
          </w:tcPr>
          <w:p w14:paraId="3DA10600"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85.1507</w:t>
            </w:r>
          </w:p>
        </w:tc>
        <w:tc>
          <w:tcPr>
            <w:tcW w:w="2268" w:type="dxa"/>
          </w:tcPr>
          <w:p w14:paraId="65701327"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131.9430</w:t>
            </w:r>
          </w:p>
        </w:tc>
        <w:tc>
          <w:tcPr>
            <w:tcW w:w="2835" w:type="dxa"/>
          </w:tcPr>
          <w:p w14:paraId="179BA140"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64.5187</w:t>
            </w:r>
          </w:p>
        </w:tc>
        <w:tc>
          <w:tcPr>
            <w:tcW w:w="2835" w:type="dxa"/>
          </w:tcPr>
          <w:p w14:paraId="4885E52C"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20.1298</w:t>
            </w:r>
          </w:p>
        </w:tc>
      </w:tr>
    </w:tbl>
    <w:p w14:paraId="7B313EF1" w14:textId="77777777" w:rsidR="006A4EC2" w:rsidRPr="00772FED" w:rsidRDefault="006A4EC2" w:rsidP="006A4EC2">
      <w:pPr>
        <w:rPr>
          <w:rFonts w:ascii="Times New Roman" w:hAnsi="Times New Roman" w:cs="Times New Roman"/>
          <w:sz w:val="24"/>
          <w:szCs w:val="24"/>
        </w:rPr>
      </w:pPr>
    </w:p>
    <w:p w14:paraId="0BC5A6D5" w14:textId="77777777" w:rsidR="006A4EC2" w:rsidRPr="00772FED" w:rsidRDefault="006A4EC2">
      <w:pPr>
        <w:rPr>
          <w:rFonts w:ascii="Times New Roman" w:eastAsia="Calibri" w:hAnsi="Times New Roman" w:cs="Times New Roman"/>
          <w:sz w:val="24"/>
          <w:szCs w:val="24"/>
          <w:highlight w:val="yellow"/>
          <w:lang w:val="en-GB"/>
        </w:rPr>
      </w:pPr>
      <w:r w:rsidRPr="00772FED">
        <w:rPr>
          <w:rFonts w:ascii="Times New Roman" w:eastAsia="Calibri" w:hAnsi="Times New Roman" w:cs="Times New Roman"/>
          <w:sz w:val="24"/>
          <w:szCs w:val="24"/>
          <w:highlight w:val="yellow"/>
          <w:lang w:val="en-GB"/>
        </w:rPr>
        <w:br w:type="page"/>
      </w:r>
    </w:p>
    <w:p w14:paraId="2F4A6A46" w14:textId="04A434B6" w:rsidR="006A4EC2" w:rsidRPr="00772FED" w:rsidRDefault="006A4EC2" w:rsidP="006A4EC2">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Table</w:t>
      </w:r>
      <w:r w:rsidR="00DA36EC" w:rsidRPr="00772FED">
        <w:rPr>
          <w:rFonts w:ascii="Times New Roman" w:eastAsia="Calibri" w:hAnsi="Times New Roman" w:cs="Times New Roman"/>
          <w:sz w:val="24"/>
          <w:szCs w:val="24"/>
          <w:lang w:val="en-GB"/>
        </w:rPr>
        <w:t xml:space="preserve"> 5</w:t>
      </w:r>
      <w:r w:rsidRPr="00772FED">
        <w:rPr>
          <w:rFonts w:ascii="Times New Roman" w:eastAsia="Calibri" w:hAnsi="Times New Roman" w:cs="Times New Roman"/>
          <w:sz w:val="24"/>
          <w:szCs w:val="24"/>
          <w:lang w:val="en-GB"/>
        </w:rPr>
        <w:t xml:space="preserve"> </w:t>
      </w:r>
      <w:r w:rsidR="00991096" w:rsidRPr="00772FED">
        <w:rPr>
          <w:rFonts w:ascii="Times New Roman" w:eastAsia="Calibri" w:hAnsi="Times New Roman" w:cs="Times New Roman"/>
          <w:sz w:val="24"/>
          <w:szCs w:val="24"/>
          <w:lang w:val="en-GB"/>
        </w:rPr>
        <w:t>Descriptive statistics of all the participants</w:t>
      </w:r>
      <w:r w:rsidR="000B333A"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xml:space="preserve"> musc</w:t>
      </w:r>
      <w:r w:rsidR="000B333A" w:rsidRPr="00772FED">
        <w:rPr>
          <w:rFonts w:ascii="Times New Roman" w:eastAsia="Calibri" w:hAnsi="Times New Roman" w:cs="Times New Roman"/>
          <w:sz w:val="24"/>
          <w:szCs w:val="24"/>
          <w:lang w:val="en-GB"/>
        </w:rPr>
        <w:t>ular</w:t>
      </w:r>
      <w:r w:rsidR="00991096" w:rsidRPr="00772FED">
        <w:rPr>
          <w:rFonts w:ascii="Times New Roman" w:eastAsia="Calibri" w:hAnsi="Times New Roman" w:cs="Times New Roman"/>
          <w:sz w:val="24"/>
          <w:szCs w:val="24"/>
          <w:lang w:val="en-GB"/>
        </w:rPr>
        <w:t xml:space="preserve"> response</w:t>
      </w:r>
      <w:r w:rsidR="000B333A" w:rsidRPr="00772FED">
        <w:rPr>
          <w:rFonts w:ascii="Times New Roman" w:eastAsia="Calibri" w:hAnsi="Times New Roman" w:cs="Times New Roman"/>
          <w:sz w:val="24"/>
          <w:szCs w:val="24"/>
          <w:lang w:val="en-GB"/>
        </w:rPr>
        <w:t>s</w:t>
      </w:r>
      <w:r w:rsidR="00991096"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xml:space="preserve"> </w:t>
      </w:r>
    </w:p>
    <w:p w14:paraId="54DBD6F2" w14:textId="77777777" w:rsidR="006A4EC2" w:rsidRPr="00772FED" w:rsidRDefault="006A4EC2" w:rsidP="006A4EC2">
      <w:pPr>
        <w:pStyle w:val="ListParagraph"/>
        <w:spacing w:after="0" w:line="240" w:lineRule="auto"/>
        <w:jc w:val="both"/>
        <w:rPr>
          <w:rFonts w:ascii="Times New Roman" w:hAnsi="Times New Roman" w:cs="Times New Roman"/>
          <w:b/>
          <w:sz w:val="24"/>
          <w:szCs w:val="24"/>
          <w:lang w:val="en-GB"/>
        </w:rPr>
      </w:pPr>
    </w:p>
    <w:p w14:paraId="2B4891EC" w14:textId="77777777" w:rsidR="006A4EC2" w:rsidRPr="00772FED" w:rsidRDefault="006A4EC2" w:rsidP="006A4EC2">
      <w:pPr>
        <w:pStyle w:val="ListParagraph"/>
        <w:spacing w:after="0" w:line="240" w:lineRule="auto"/>
        <w:ind w:left="0"/>
        <w:jc w:val="both"/>
        <w:rPr>
          <w:rFonts w:ascii="Times New Roman" w:hAnsi="Times New Roman" w:cs="Times New Roman"/>
          <w:b/>
          <w:sz w:val="24"/>
          <w:szCs w:val="24"/>
          <w:lang w:val="en-GB"/>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1537"/>
        <w:gridCol w:w="1537"/>
        <w:gridCol w:w="1537"/>
        <w:gridCol w:w="1537"/>
      </w:tblGrid>
      <w:tr w:rsidR="00C10F21" w:rsidRPr="00772FED" w14:paraId="222D8363" w14:textId="77777777" w:rsidTr="004B019D">
        <w:tc>
          <w:tcPr>
            <w:tcW w:w="3402" w:type="dxa"/>
            <w:tcBorders>
              <w:bottom w:val="single" w:sz="4" w:space="0" w:color="auto"/>
            </w:tcBorders>
          </w:tcPr>
          <w:p w14:paraId="6D5BB38F" w14:textId="1C9AFF6D" w:rsidR="00C10F21" w:rsidRPr="00772FED" w:rsidRDefault="00C10F21" w:rsidP="007A6DF4">
            <w:pPr>
              <w:rPr>
                <w:rFonts w:ascii="Times New Roman" w:hAnsi="Times New Roman" w:cs="Times New Roman"/>
                <w:b/>
                <w:bCs/>
                <w:sz w:val="24"/>
                <w:szCs w:val="24"/>
              </w:rPr>
            </w:pPr>
            <w:r w:rsidRPr="00772FED">
              <w:rPr>
                <w:rFonts w:ascii="Times New Roman" w:hAnsi="Times New Roman" w:cs="Times New Roman"/>
                <w:b/>
                <w:bCs/>
                <w:sz w:val="24"/>
                <w:szCs w:val="24"/>
              </w:rPr>
              <w:t>Muscles</w:t>
            </w:r>
          </w:p>
        </w:tc>
        <w:tc>
          <w:tcPr>
            <w:tcW w:w="1288" w:type="dxa"/>
            <w:tcBorders>
              <w:bottom w:val="single" w:sz="4" w:space="0" w:color="auto"/>
            </w:tcBorders>
          </w:tcPr>
          <w:p w14:paraId="72045621" w14:textId="64BA50AB" w:rsidR="00C10F21" w:rsidRPr="00772FED" w:rsidRDefault="00C10F21" w:rsidP="007A6DF4">
            <w:pPr>
              <w:rPr>
                <w:rFonts w:ascii="Times New Roman" w:eastAsia="Times New Roman" w:hAnsi="Times New Roman" w:cs="Times New Roman"/>
                <w:b/>
                <w:bCs/>
                <w:color w:val="000000"/>
                <w:sz w:val="24"/>
                <w:szCs w:val="24"/>
              </w:rPr>
            </w:pPr>
            <w:r w:rsidRPr="00772FED">
              <w:rPr>
                <w:rFonts w:ascii="Times New Roman" w:eastAsia="Times New Roman" w:hAnsi="Times New Roman" w:cs="Times New Roman"/>
                <w:b/>
                <w:bCs/>
                <w:color w:val="000000"/>
                <w:sz w:val="24"/>
                <w:szCs w:val="24"/>
              </w:rPr>
              <w:t xml:space="preserve">EPB </w:t>
            </w:r>
          </w:p>
        </w:tc>
        <w:tc>
          <w:tcPr>
            <w:tcW w:w="1288" w:type="dxa"/>
            <w:tcBorders>
              <w:bottom w:val="single" w:sz="4" w:space="0" w:color="auto"/>
            </w:tcBorders>
          </w:tcPr>
          <w:p w14:paraId="2B692075" w14:textId="68D36800" w:rsidR="00C10F21" w:rsidRPr="00772FED" w:rsidRDefault="00C10F21" w:rsidP="007A6DF4">
            <w:pPr>
              <w:rPr>
                <w:rFonts w:ascii="Times New Roman" w:hAnsi="Times New Roman" w:cs="Times New Roman"/>
                <w:b/>
                <w:bCs/>
                <w:sz w:val="24"/>
                <w:szCs w:val="24"/>
              </w:rPr>
            </w:pPr>
            <w:r w:rsidRPr="00772FED">
              <w:rPr>
                <w:rFonts w:ascii="Times New Roman" w:hAnsi="Times New Roman" w:cs="Times New Roman"/>
                <w:b/>
                <w:bCs/>
                <w:sz w:val="24"/>
                <w:szCs w:val="24"/>
              </w:rPr>
              <w:t xml:space="preserve">FPB </w:t>
            </w:r>
          </w:p>
        </w:tc>
        <w:tc>
          <w:tcPr>
            <w:tcW w:w="1288" w:type="dxa"/>
            <w:tcBorders>
              <w:bottom w:val="single" w:sz="4" w:space="0" w:color="auto"/>
            </w:tcBorders>
          </w:tcPr>
          <w:p w14:paraId="7B0EF4B4" w14:textId="3C0FB91C" w:rsidR="00C10F21" w:rsidRPr="00772FED" w:rsidRDefault="00C10F21" w:rsidP="007A6DF4">
            <w:pPr>
              <w:rPr>
                <w:rFonts w:ascii="Times New Roman" w:hAnsi="Times New Roman" w:cs="Times New Roman"/>
                <w:b/>
                <w:bCs/>
                <w:sz w:val="24"/>
                <w:szCs w:val="24"/>
              </w:rPr>
            </w:pPr>
            <w:r w:rsidRPr="00772FED">
              <w:rPr>
                <w:rFonts w:ascii="Times New Roman" w:hAnsi="Times New Roman" w:cs="Times New Roman"/>
                <w:b/>
                <w:bCs/>
                <w:sz w:val="24"/>
                <w:szCs w:val="24"/>
              </w:rPr>
              <w:t>EDM</w:t>
            </w:r>
          </w:p>
        </w:tc>
        <w:tc>
          <w:tcPr>
            <w:tcW w:w="1288" w:type="dxa"/>
            <w:tcBorders>
              <w:bottom w:val="single" w:sz="4" w:space="0" w:color="auto"/>
            </w:tcBorders>
          </w:tcPr>
          <w:p w14:paraId="07CE932F" w14:textId="4C94437E" w:rsidR="00C10F21" w:rsidRPr="00772FED" w:rsidRDefault="00C10F21" w:rsidP="007A6DF4">
            <w:pPr>
              <w:rPr>
                <w:rFonts w:ascii="Times New Roman" w:hAnsi="Times New Roman" w:cs="Times New Roman"/>
                <w:b/>
                <w:bCs/>
                <w:sz w:val="24"/>
                <w:szCs w:val="24"/>
              </w:rPr>
            </w:pPr>
            <w:r w:rsidRPr="00772FED">
              <w:rPr>
                <w:rFonts w:ascii="Times New Roman" w:hAnsi="Times New Roman" w:cs="Times New Roman"/>
                <w:b/>
                <w:bCs/>
                <w:sz w:val="24"/>
                <w:szCs w:val="24"/>
              </w:rPr>
              <w:t xml:space="preserve">FDS </w:t>
            </w:r>
          </w:p>
        </w:tc>
      </w:tr>
      <w:tr w:rsidR="00C10F21" w:rsidRPr="00772FED" w14:paraId="46DECB6D" w14:textId="77777777" w:rsidTr="004B019D">
        <w:tc>
          <w:tcPr>
            <w:tcW w:w="3402" w:type="dxa"/>
            <w:tcBorders>
              <w:top w:val="single" w:sz="4" w:space="0" w:color="auto"/>
            </w:tcBorders>
          </w:tcPr>
          <w:p w14:paraId="47162F80" w14:textId="2420963E" w:rsidR="00C10F21" w:rsidRPr="00772FED" w:rsidRDefault="00E6415D" w:rsidP="00C10F21">
            <w:pPr>
              <w:rPr>
                <w:rFonts w:ascii="Times New Roman" w:hAnsi="Times New Roman" w:cs="Times New Roman"/>
                <w:sz w:val="24"/>
                <w:szCs w:val="24"/>
              </w:rPr>
            </w:pPr>
            <w:r w:rsidRPr="00772FED">
              <w:rPr>
                <w:rFonts w:ascii="Times New Roman" w:hAnsi="Times New Roman" w:cs="Times New Roman"/>
                <w:sz w:val="24"/>
                <w:szCs w:val="24"/>
              </w:rPr>
              <w:t xml:space="preserve">Rest Average, </w:t>
            </w:r>
            <w:r w:rsidR="008D28A2" w:rsidRPr="00772FED">
              <w:rPr>
                <w:rFonts w:ascii="Times New Roman" w:hAnsi="Times New Roman" w:cs="Times New Roman"/>
                <w:sz w:val="24"/>
                <w:szCs w:val="24"/>
              </w:rPr>
              <w:t>R</w:t>
            </w:r>
            <w:r w:rsidR="008D28A2" w:rsidRPr="00772FED">
              <w:rPr>
                <w:rFonts w:ascii="Times New Roman" w:hAnsi="Times New Roman" w:cs="Times New Roman"/>
                <w:sz w:val="24"/>
                <w:szCs w:val="24"/>
                <w:vertAlign w:val="subscript"/>
              </w:rPr>
              <w:t>av</w:t>
            </w:r>
          </w:p>
        </w:tc>
        <w:tc>
          <w:tcPr>
            <w:tcW w:w="1288" w:type="dxa"/>
            <w:tcBorders>
              <w:top w:val="single" w:sz="4" w:space="0" w:color="auto"/>
            </w:tcBorders>
          </w:tcPr>
          <w:p w14:paraId="392926BB" w14:textId="3CED3030"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2.33</w:t>
            </w:r>
          </w:p>
        </w:tc>
        <w:tc>
          <w:tcPr>
            <w:tcW w:w="1288" w:type="dxa"/>
            <w:tcBorders>
              <w:top w:val="single" w:sz="4" w:space="0" w:color="auto"/>
            </w:tcBorders>
          </w:tcPr>
          <w:p w14:paraId="7ABF969E" w14:textId="725E77E7"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2.60</w:t>
            </w:r>
          </w:p>
        </w:tc>
        <w:tc>
          <w:tcPr>
            <w:tcW w:w="1288" w:type="dxa"/>
            <w:tcBorders>
              <w:top w:val="single" w:sz="4" w:space="0" w:color="auto"/>
            </w:tcBorders>
          </w:tcPr>
          <w:p w14:paraId="23021E91" w14:textId="2D2ACA49"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2.35</w:t>
            </w:r>
          </w:p>
        </w:tc>
        <w:tc>
          <w:tcPr>
            <w:tcW w:w="1288" w:type="dxa"/>
            <w:tcBorders>
              <w:top w:val="single" w:sz="4" w:space="0" w:color="auto"/>
            </w:tcBorders>
          </w:tcPr>
          <w:p w14:paraId="235B5B32" w14:textId="5D9F259D"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2.65</w:t>
            </w:r>
          </w:p>
        </w:tc>
      </w:tr>
      <w:tr w:rsidR="00C10F21" w:rsidRPr="00772FED" w14:paraId="7D7E9BBC" w14:textId="77777777" w:rsidTr="004B019D">
        <w:tc>
          <w:tcPr>
            <w:tcW w:w="3402" w:type="dxa"/>
          </w:tcPr>
          <w:p w14:paraId="644C229D" w14:textId="1130939B" w:rsidR="00C10F21" w:rsidRPr="00772FED" w:rsidRDefault="00E6415D" w:rsidP="00C10F21">
            <w:pPr>
              <w:rPr>
                <w:rFonts w:ascii="Times New Roman" w:hAnsi="Times New Roman" w:cs="Times New Roman"/>
                <w:sz w:val="24"/>
                <w:szCs w:val="24"/>
              </w:rPr>
            </w:pPr>
            <w:r w:rsidRPr="00772FED">
              <w:rPr>
                <w:rFonts w:ascii="Times New Roman" w:hAnsi="Times New Roman" w:cs="Times New Roman"/>
                <w:sz w:val="24"/>
                <w:szCs w:val="24"/>
              </w:rPr>
              <w:t xml:space="preserve">Max Voluntary Contraction 1, </w:t>
            </w:r>
            <w:r w:rsidR="00C10F21" w:rsidRPr="00772FED">
              <w:rPr>
                <w:rFonts w:ascii="Times New Roman" w:hAnsi="Times New Roman" w:cs="Times New Roman"/>
                <w:sz w:val="24"/>
                <w:szCs w:val="24"/>
              </w:rPr>
              <w:t>MVC</w:t>
            </w:r>
            <w:r w:rsidR="00C10F21" w:rsidRPr="00772FED">
              <w:rPr>
                <w:rFonts w:ascii="Times New Roman" w:hAnsi="Times New Roman" w:cs="Times New Roman"/>
                <w:sz w:val="24"/>
                <w:szCs w:val="24"/>
                <w:vertAlign w:val="subscript"/>
              </w:rPr>
              <w:t>1</w:t>
            </w:r>
          </w:p>
        </w:tc>
        <w:tc>
          <w:tcPr>
            <w:tcW w:w="1288" w:type="dxa"/>
          </w:tcPr>
          <w:p w14:paraId="57D8C464" w14:textId="3D72E2BC"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108.1</w:t>
            </w:r>
          </w:p>
        </w:tc>
        <w:tc>
          <w:tcPr>
            <w:tcW w:w="1288" w:type="dxa"/>
          </w:tcPr>
          <w:p w14:paraId="31F304A0" w14:textId="7B7112F2"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184.3</w:t>
            </w:r>
          </w:p>
        </w:tc>
        <w:tc>
          <w:tcPr>
            <w:tcW w:w="1288" w:type="dxa"/>
          </w:tcPr>
          <w:p w14:paraId="53052EDD" w14:textId="3BF0C726"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184.0</w:t>
            </w:r>
          </w:p>
        </w:tc>
        <w:tc>
          <w:tcPr>
            <w:tcW w:w="1288" w:type="dxa"/>
          </w:tcPr>
          <w:p w14:paraId="08E3ABBB" w14:textId="1F14D2C0"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140.7</w:t>
            </w:r>
          </w:p>
        </w:tc>
      </w:tr>
      <w:tr w:rsidR="00C10F21" w:rsidRPr="00772FED" w14:paraId="764A8AB5" w14:textId="77777777" w:rsidTr="004B019D">
        <w:tc>
          <w:tcPr>
            <w:tcW w:w="3402" w:type="dxa"/>
          </w:tcPr>
          <w:p w14:paraId="71173F8B" w14:textId="0F9B54F0" w:rsidR="00C10F21" w:rsidRPr="00772FED" w:rsidRDefault="00E6415D" w:rsidP="00C10F21">
            <w:pPr>
              <w:rPr>
                <w:rFonts w:ascii="Times New Roman" w:hAnsi="Times New Roman" w:cs="Times New Roman"/>
                <w:sz w:val="24"/>
                <w:szCs w:val="24"/>
                <w:vertAlign w:val="subscript"/>
              </w:rPr>
            </w:pPr>
            <w:r w:rsidRPr="00772FED">
              <w:rPr>
                <w:rFonts w:ascii="Times New Roman" w:hAnsi="Times New Roman" w:cs="Times New Roman"/>
                <w:sz w:val="24"/>
                <w:szCs w:val="24"/>
              </w:rPr>
              <w:t xml:space="preserve">Max Voluntary Contraction 2, </w:t>
            </w:r>
            <w:r w:rsidR="00C10F21" w:rsidRPr="00772FED">
              <w:rPr>
                <w:rFonts w:ascii="Times New Roman" w:hAnsi="Times New Roman" w:cs="Times New Roman"/>
                <w:sz w:val="24"/>
                <w:szCs w:val="24"/>
              </w:rPr>
              <w:t>MVC</w:t>
            </w:r>
            <w:r w:rsidR="00C10F21" w:rsidRPr="00772FED">
              <w:rPr>
                <w:rFonts w:ascii="Times New Roman" w:hAnsi="Times New Roman" w:cs="Times New Roman"/>
                <w:sz w:val="24"/>
                <w:szCs w:val="24"/>
                <w:vertAlign w:val="subscript"/>
              </w:rPr>
              <w:t>2</w:t>
            </w:r>
          </w:p>
        </w:tc>
        <w:tc>
          <w:tcPr>
            <w:tcW w:w="1288" w:type="dxa"/>
          </w:tcPr>
          <w:p w14:paraId="23EDB275" w14:textId="7CE5D056"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95.7</w:t>
            </w:r>
          </w:p>
        </w:tc>
        <w:tc>
          <w:tcPr>
            <w:tcW w:w="1288" w:type="dxa"/>
          </w:tcPr>
          <w:p w14:paraId="70E3E8D3" w14:textId="1776631D"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166.6</w:t>
            </w:r>
          </w:p>
        </w:tc>
        <w:tc>
          <w:tcPr>
            <w:tcW w:w="1288" w:type="dxa"/>
          </w:tcPr>
          <w:p w14:paraId="7267DAF0" w14:textId="33C50A5B"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116.6</w:t>
            </w:r>
          </w:p>
        </w:tc>
        <w:tc>
          <w:tcPr>
            <w:tcW w:w="1288" w:type="dxa"/>
          </w:tcPr>
          <w:p w14:paraId="154725CC" w14:textId="292B0F17"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147.0</w:t>
            </w:r>
          </w:p>
        </w:tc>
      </w:tr>
      <w:tr w:rsidR="00C10F21" w:rsidRPr="00772FED" w14:paraId="2056701D" w14:textId="77777777" w:rsidTr="004B019D">
        <w:tc>
          <w:tcPr>
            <w:tcW w:w="3402" w:type="dxa"/>
          </w:tcPr>
          <w:p w14:paraId="6C2EDF39" w14:textId="1CD794E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Max</w:t>
            </w:r>
            <w:r w:rsidR="00E6415D" w:rsidRPr="00772FED">
              <w:rPr>
                <w:rFonts w:ascii="Times New Roman" w:hAnsi="Times New Roman" w:cs="Times New Roman"/>
                <w:sz w:val="24"/>
                <w:szCs w:val="24"/>
              </w:rPr>
              <w:t xml:space="preserve">imum at cutting task, Max </w:t>
            </w:r>
          </w:p>
        </w:tc>
        <w:tc>
          <w:tcPr>
            <w:tcW w:w="1288" w:type="dxa"/>
          </w:tcPr>
          <w:p w14:paraId="5D368A9C"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761.7127</w:t>
            </w:r>
          </w:p>
        </w:tc>
        <w:tc>
          <w:tcPr>
            <w:tcW w:w="1288" w:type="dxa"/>
          </w:tcPr>
          <w:p w14:paraId="10707B16"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938.1723</w:t>
            </w:r>
          </w:p>
        </w:tc>
        <w:tc>
          <w:tcPr>
            <w:tcW w:w="1288" w:type="dxa"/>
          </w:tcPr>
          <w:p w14:paraId="462EAA7F"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570.5974</w:t>
            </w:r>
          </w:p>
        </w:tc>
        <w:tc>
          <w:tcPr>
            <w:tcW w:w="1288" w:type="dxa"/>
          </w:tcPr>
          <w:p w14:paraId="074FAA20"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650.1057</w:t>
            </w:r>
          </w:p>
        </w:tc>
      </w:tr>
      <w:tr w:rsidR="00C10F21" w:rsidRPr="00772FED" w14:paraId="71D55A58" w14:textId="77777777" w:rsidTr="004B019D">
        <w:tc>
          <w:tcPr>
            <w:tcW w:w="3402" w:type="dxa"/>
          </w:tcPr>
          <w:p w14:paraId="2F17C035" w14:textId="3C7782BE" w:rsidR="00C10F21" w:rsidRPr="00772FED" w:rsidRDefault="00E6415D" w:rsidP="007A6DF4">
            <w:pPr>
              <w:rPr>
                <w:rFonts w:ascii="Times New Roman" w:hAnsi="Times New Roman" w:cs="Times New Roman"/>
                <w:sz w:val="24"/>
                <w:szCs w:val="24"/>
              </w:rPr>
            </w:pPr>
            <w:r w:rsidRPr="00772FED">
              <w:rPr>
                <w:rFonts w:ascii="Times New Roman" w:hAnsi="Times New Roman" w:cs="Times New Roman"/>
                <w:sz w:val="24"/>
                <w:szCs w:val="24"/>
              </w:rPr>
              <w:t xml:space="preserve">Root Mean </w:t>
            </w:r>
            <w:proofErr w:type="gramStart"/>
            <w:r w:rsidRPr="00772FED">
              <w:rPr>
                <w:rFonts w:ascii="Times New Roman" w:hAnsi="Times New Roman" w:cs="Times New Roman"/>
                <w:sz w:val="24"/>
                <w:szCs w:val="24"/>
              </w:rPr>
              <w:t xml:space="preserve">Square,  </w:t>
            </w:r>
            <w:r w:rsidR="00C10F21" w:rsidRPr="00772FED">
              <w:rPr>
                <w:rFonts w:ascii="Times New Roman" w:hAnsi="Times New Roman" w:cs="Times New Roman"/>
                <w:sz w:val="24"/>
                <w:szCs w:val="24"/>
              </w:rPr>
              <w:t>RMS</w:t>
            </w:r>
            <w:proofErr w:type="gramEnd"/>
          </w:p>
        </w:tc>
        <w:tc>
          <w:tcPr>
            <w:tcW w:w="1288" w:type="dxa"/>
          </w:tcPr>
          <w:p w14:paraId="3D358985"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74.25524</w:t>
            </w:r>
          </w:p>
        </w:tc>
        <w:tc>
          <w:tcPr>
            <w:tcW w:w="1288" w:type="dxa"/>
          </w:tcPr>
          <w:p w14:paraId="49E98C1B"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56.31923</w:t>
            </w:r>
          </w:p>
        </w:tc>
        <w:tc>
          <w:tcPr>
            <w:tcW w:w="1288" w:type="dxa"/>
          </w:tcPr>
          <w:p w14:paraId="1FB0CB04"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53.59307</w:t>
            </w:r>
          </w:p>
        </w:tc>
        <w:tc>
          <w:tcPr>
            <w:tcW w:w="1288" w:type="dxa"/>
          </w:tcPr>
          <w:p w14:paraId="5C691ECF"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43.63246</w:t>
            </w:r>
          </w:p>
        </w:tc>
      </w:tr>
      <w:tr w:rsidR="009710ED" w:rsidRPr="00772FED" w14:paraId="1A792302" w14:textId="77777777" w:rsidTr="004B019D">
        <w:tc>
          <w:tcPr>
            <w:tcW w:w="3402" w:type="dxa"/>
          </w:tcPr>
          <w:p w14:paraId="20F7CEFE" w14:textId="45C1FD0E" w:rsidR="009710ED" w:rsidRPr="00772FED" w:rsidRDefault="00E6415D" w:rsidP="007A6DF4">
            <w:pPr>
              <w:rPr>
                <w:rFonts w:ascii="Times New Roman" w:hAnsi="Times New Roman" w:cs="Times New Roman"/>
                <w:sz w:val="24"/>
                <w:szCs w:val="24"/>
              </w:rPr>
            </w:pPr>
            <w:r w:rsidRPr="00772FED">
              <w:rPr>
                <w:rFonts w:ascii="Times New Roman" w:hAnsi="Times New Roman" w:cs="Times New Roman"/>
                <w:sz w:val="24"/>
                <w:szCs w:val="24"/>
              </w:rPr>
              <w:t xml:space="preserve">Average grip Force, </w:t>
            </w:r>
            <w:r w:rsidR="009710ED" w:rsidRPr="00772FED">
              <w:rPr>
                <w:rFonts w:ascii="Times New Roman" w:hAnsi="Times New Roman" w:cs="Times New Roman"/>
                <w:sz w:val="24"/>
                <w:szCs w:val="24"/>
              </w:rPr>
              <w:t>A</w:t>
            </w:r>
            <w:r w:rsidR="008D28A2" w:rsidRPr="00772FED">
              <w:rPr>
                <w:rFonts w:ascii="Times New Roman" w:hAnsi="Times New Roman" w:cs="Times New Roman"/>
                <w:sz w:val="24"/>
                <w:szCs w:val="24"/>
              </w:rPr>
              <w:t>GF</w:t>
            </w:r>
            <w:r w:rsidR="009710ED" w:rsidRPr="00772FED">
              <w:rPr>
                <w:rFonts w:ascii="Times New Roman" w:hAnsi="Times New Roman" w:cs="Times New Roman"/>
                <w:sz w:val="24"/>
                <w:szCs w:val="24"/>
              </w:rPr>
              <w:t xml:space="preserve"> </w:t>
            </w:r>
          </w:p>
        </w:tc>
        <w:tc>
          <w:tcPr>
            <w:tcW w:w="5152" w:type="dxa"/>
            <w:gridSpan w:val="4"/>
          </w:tcPr>
          <w:p w14:paraId="24A89A5D" w14:textId="1F870009" w:rsidR="009710ED" w:rsidRPr="00772FED" w:rsidRDefault="009710ED" w:rsidP="009710ED">
            <w:pPr>
              <w:jc w:val="center"/>
              <w:rPr>
                <w:rFonts w:ascii="Times New Roman" w:hAnsi="Times New Roman" w:cs="Times New Roman"/>
                <w:sz w:val="24"/>
                <w:szCs w:val="24"/>
              </w:rPr>
            </w:pPr>
            <w:r w:rsidRPr="00772FED">
              <w:rPr>
                <w:rFonts w:ascii="Times New Roman" w:hAnsi="Times New Roman" w:cs="Times New Roman"/>
                <w:sz w:val="24"/>
                <w:szCs w:val="24"/>
              </w:rPr>
              <w:t>23.92kg</w:t>
            </w:r>
          </w:p>
        </w:tc>
      </w:tr>
    </w:tbl>
    <w:p w14:paraId="554B601F" w14:textId="77777777" w:rsidR="00C10F21" w:rsidRPr="00772FED" w:rsidRDefault="00C10F21" w:rsidP="006A4EC2">
      <w:pPr>
        <w:tabs>
          <w:tab w:val="left" w:pos="2355"/>
        </w:tabs>
        <w:spacing w:line="360" w:lineRule="auto"/>
        <w:jc w:val="both"/>
        <w:rPr>
          <w:rFonts w:ascii="Times New Roman" w:eastAsia="Calibri" w:hAnsi="Times New Roman" w:cs="Times New Roman"/>
          <w:sz w:val="24"/>
          <w:szCs w:val="24"/>
          <w:highlight w:val="yellow"/>
          <w:lang w:val="en-GB"/>
        </w:rPr>
      </w:pPr>
    </w:p>
    <w:p w14:paraId="490C0654" w14:textId="77777777" w:rsidR="00C10F21" w:rsidRPr="00772FED" w:rsidRDefault="00C10F21" w:rsidP="006A4EC2">
      <w:pPr>
        <w:tabs>
          <w:tab w:val="left" w:pos="2355"/>
        </w:tabs>
        <w:spacing w:line="360" w:lineRule="auto"/>
        <w:jc w:val="both"/>
        <w:rPr>
          <w:rFonts w:ascii="Times New Roman" w:eastAsia="Calibri" w:hAnsi="Times New Roman" w:cs="Times New Roman"/>
          <w:sz w:val="24"/>
          <w:szCs w:val="24"/>
          <w:highlight w:val="yellow"/>
          <w:lang w:val="en-GB"/>
        </w:rPr>
      </w:pPr>
    </w:p>
    <w:p w14:paraId="5F4E0A4D" w14:textId="7C722A97" w:rsidR="006A4EC2" w:rsidRPr="00772FED" w:rsidRDefault="006A4EC2" w:rsidP="006A4EC2">
      <w:pPr>
        <w:tabs>
          <w:tab w:val="left" w:pos="2355"/>
        </w:tabs>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Table</w:t>
      </w:r>
      <w:r w:rsidR="00DA36EC" w:rsidRPr="00772FED">
        <w:rPr>
          <w:rFonts w:ascii="Times New Roman" w:eastAsia="Calibri" w:hAnsi="Times New Roman" w:cs="Times New Roman"/>
          <w:sz w:val="24"/>
          <w:szCs w:val="24"/>
          <w:lang w:val="en-GB"/>
        </w:rPr>
        <w:t xml:space="preserve"> 6</w:t>
      </w:r>
      <w:r w:rsidRPr="00772FED">
        <w:rPr>
          <w:rFonts w:ascii="Times New Roman" w:eastAsia="Calibri" w:hAnsi="Times New Roman" w:cs="Times New Roman"/>
          <w:sz w:val="24"/>
          <w:szCs w:val="24"/>
          <w:lang w:val="en-GB"/>
        </w:rPr>
        <w:t xml:space="preserve"> Scissors comparison showing workload significance under different tasks </w:t>
      </w:r>
    </w:p>
    <w:tbl>
      <w:tblPr>
        <w:tblW w:w="8194" w:type="dxa"/>
        <w:jc w:val="center"/>
        <w:tblBorders>
          <w:insideH w:val="single" w:sz="4" w:space="0" w:color="auto"/>
        </w:tblBorders>
        <w:tblLayout w:type="fixed"/>
        <w:tblLook w:val="04A0" w:firstRow="1" w:lastRow="0" w:firstColumn="1" w:lastColumn="0" w:noHBand="0" w:noVBand="1"/>
      </w:tblPr>
      <w:tblGrid>
        <w:gridCol w:w="1165"/>
        <w:gridCol w:w="990"/>
        <w:gridCol w:w="1080"/>
        <w:gridCol w:w="995"/>
        <w:gridCol w:w="985"/>
        <w:gridCol w:w="1080"/>
        <w:gridCol w:w="990"/>
        <w:gridCol w:w="909"/>
      </w:tblGrid>
      <w:tr w:rsidR="006A4EC2" w:rsidRPr="00772FED" w14:paraId="76B443A5" w14:textId="77777777" w:rsidTr="007A6DF4">
        <w:trPr>
          <w:trHeight w:val="290"/>
          <w:jc w:val="center"/>
        </w:trPr>
        <w:tc>
          <w:tcPr>
            <w:tcW w:w="1165" w:type="dxa"/>
          </w:tcPr>
          <w:p w14:paraId="4FEE1000" w14:textId="77777777" w:rsidR="006A4EC2" w:rsidRPr="00772FED" w:rsidRDefault="006A4EC2" w:rsidP="00054299">
            <w:pPr>
              <w:spacing w:after="0" w:line="240" w:lineRule="auto"/>
              <w:jc w:val="both"/>
              <w:rPr>
                <w:rFonts w:ascii="Times New Roman" w:eastAsia="Times New Roman" w:hAnsi="Times New Roman" w:cs="Times New Roman"/>
                <w:b/>
                <w:bCs/>
                <w:color w:val="000000"/>
                <w:sz w:val="24"/>
                <w:szCs w:val="24"/>
                <w:lang w:val="en-GB" w:eastAsia="en-GB"/>
              </w:rPr>
            </w:pPr>
            <w:r w:rsidRPr="00772FED">
              <w:rPr>
                <w:rFonts w:ascii="Times New Roman" w:hAnsi="Times New Roman" w:cs="Times New Roman"/>
                <w:b/>
                <w:bCs/>
                <w:sz w:val="24"/>
                <w:szCs w:val="24"/>
              </w:rPr>
              <w:t>Scissors</w:t>
            </w:r>
          </w:p>
        </w:tc>
        <w:tc>
          <w:tcPr>
            <w:tcW w:w="990" w:type="dxa"/>
            <w:noWrap/>
          </w:tcPr>
          <w:p w14:paraId="7AE8BCA5" w14:textId="77777777" w:rsidR="006A4EC2" w:rsidRPr="00772FED" w:rsidRDefault="006A4EC2" w:rsidP="00054299">
            <w:pPr>
              <w:spacing w:after="0" w:line="240" w:lineRule="auto"/>
              <w:jc w:val="both"/>
              <w:rPr>
                <w:rFonts w:ascii="Times New Roman" w:eastAsia="Times New Roman" w:hAnsi="Times New Roman" w:cs="Times New Roman"/>
                <w:b/>
                <w:bCs/>
                <w:color w:val="000000"/>
                <w:sz w:val="24"/>
                <w:szCs w:val="24"/>
                <w:lang w:val="en-GB" w:eastAsia="en-GB"/>
              </w:rPr>
            </w:pPr>
            <w:r w:rsidRPr="00772FED">
              <w:rPr>
                <w:rFonts w:ascii="Times New Roman" w:hAnsi="Times New Roman" w:cs="Times New Roman"/>
                <w:b/>
                <w:bCs/>
                <w:sz w:val="24"/>
                <w:szCs w:val="24"/>
              </w:rPr>
              <w:t>Muscle</w:t>
            </w:r>
          </w:p>
        </w:tc>
        <w:tc>
          <w:tcPr>
            <w:tcW w:w="1080" w:type="dxa"/>
          </w:tcPr>
          <w:p w14:paraId="4D99EE51"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1</w:t>
            </w:r>
          </w:p>
        </w:tc>
        <w:tc>
          <w:tcPr>
            <w:tcW w:w="995" w:type="dxa"/>
            <w:noWrap/>
          </w:tcPr>
          <w:p w14:paraId="25587451"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2</w:t>
            </w:r>
          </w:p>
        </w:tc>
        <w:tc>
          <w:tcPr>
            <w:tcW w:w="985" w:type="dxa"/>
          </w:tcPr>
          <w:p w14:paraId="4D730790"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3</w:t>
            </w:r>
          </w:p>
        </w:tc>
        <w:tc>
          <w:tcPr>
            <w:tcW w:w="1080" w:type="dxa"/>
            <w:noWrap/>
          </w:tcPr>
          <w:p w14:paraId="50F60BBC"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4</w:t>
            </w:r>
          </w:p>
        </w:tc>
        <w:tc>
          <w:tcPr>
            <w:tcW w:w="990" w:type="dxa"/>
          </w:tcPr>
          <w:p w14:paraId="0A2CFEC5"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5</w:t>
            </w:r>
          </w:p>
        </w:tc>
        <w:tc>
          <w:tcPr>
            <w:tcW w:w="909" w:type="dxa"/>
          </w:tcPr>
          <w:p w14:paraId="7B368C60"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6</w:t>
            </w:r>
          </w:p>
        </w:tc>
      </w:tr>
      <w:tr w:rsidR="006A4EC2" w:rsidRPr="00772FED" w14:paraId="73F52784" w14:textId="77777777" w:rsidTr="007A6DF4">
        <w:trPr>
          <w:trHeight w:val="290"/>
          <w:jc w:val="center"/>
        </w:trPr>
        <w:tc>
          <w:tcPr>
            <w:tcW w:w="1165" w:type="dxa"/>
            <w:vMerge w:val="restart"/>
          </w:tcPr>
          <w:p w14:paraId="7C940C0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S1vs S2</w:t>
            </w:r>
          </w:p>
        </w:tc>
        <w:tc>
          <w:tcPr>
            <w:tcW w:w="990" w:type="dxa"/>
            <w:noWrap/>
            <w:vAlign w:val="bottom"/>
          </w:tcPr>
          <w:p w14:paraId="569F12F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2FA8134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0.470</w:t>
            </w:r>
          </w:p>
        </w:tc>
        <w:tc>
          <w:tcPr>
            <w:tcW w:w="995" w:type="dxa"/>
            <w:noWrap/>
          </w:tcPr>
          <w:p w14:paraId="5DF9754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0.387</w:t>
            </w:r>
          </w:p>
        </w:tc>
        <w:tc>
          <w:tcPr>
            <w:tcW w:w="985" w:type="dxa"/>
          </w:tcPr>
          <w:p w14:paraId="4615B5E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0.351</w:t>
            </w:r>
          </w:p>
        </w:tc>
        <w:tc>
          <w:tcPr>
            <w:tcW w:w="1080" w:type="dxa"/>
            <w:noWrap/>
          </w:tcPr>
          <w:p w14:paraId="49F0623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0.339</w:t>
            </w:r>
          </w:p>
        </w:tc>
        <w:tc>
          <w:tcPr>
            <w:tcW w:w="990" w:type="dxa"/>
          </w:tcPr>
          <w:p w14:paraId="25F3D4A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0.459</w:t>
            </w:r>
          </w:p>
        </w:tc>
        <w:tc>
          <w:tcPr>
            <w:tcW w:w="909" w:type="dxa"/>
          </w:tcPr>
          <w:p w14:paraId="163114B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0.182</w:t>
            </w:r>
          </w:p>
        </w:tc>
      </w:tr>
      <w:tr w:rsidR="006A4EC2" w:rsidRPr="00772FED" w14:paraId="4E141BB3" w14:textId="77777777" w:rsidTr="007A6DF4">
        <w:trPr>
          <w:trHeight w:val="434"/>
          <w:jc w:val="center"/>
        </w:trPr>
        <w:tc>
          <w:tcPr>
            <w:tcW w:w="1165" w:type="dxa"/>
            <w:vMerge/>
          </w:tcPr>
          <w:p w14:paraId="1EF9EE2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75317FD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0703489C"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0.174</w:t>
            </w:r>
          </w:p>
        </w:tc>
        <w:tc>
          <w:tcPr>
            <w:tcW w:w="995" w:type="dxa"/>
            <w:noWrap/>
          </w:tcPr>
          <w:p w14:paraId="24053DF3"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0.176</w:t>
            </w:r>
          </w:p>
        </w:tc>
        <w:tc>
          <w:tcPr>
            <w:tcW w:w="985" w:type="dxa"/>
          </w:tcPr>
          <w:p w14:paraId="78264C5F"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0.216</w:t>
            </w:r>
          </w:p>
        </w:tc>
        <w:tc>
          <w:tcPr>
            <w:tcW w:w="1080" w:type="dxa"/>
            <w:noWrap/>
          </w:tcPr>
          <w:p w14:paraId="704CC215"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0.138</w:t>
            </w:r>
          </w:p>
        </w:tc>
        <w:tc>
          <w:tcPr>
            <w:tcW w:w="990" w:type="dxa"/>
          </w:tcPr>
          <w:p w14:paraId="4BBE9D49"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0.171</w:t>
            </w:r>
          </w:p>
        </w:tc>
        <w:tc>
          <w:tcPr>
            <w:tcW w:w="909" w:type="dxa"/>
          </w:tcPr>
          <w:p w14:paraId="6AA4C485"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0.157</w:t>
            </w:r>
          </w:p>
        </w:tc>
      </w:tr>
      <w:tr w:rsidR="006A4EC2" w:rsidRPr="00772FED" w14:paraId="75F0F8A9" w14:textId="77777777" w:rsidTr="007A6DF4">
        <w:trPr>
          <w:trHeight w:val="434"/>
          <w:jc w:val="center"/>
        </w:trPr>
        <w:tc>
          <w:tcPr>
            <w:tcW w:w="1165" w:type="dxa"/>
            <w:vMerge/>
          </w:tcPr>
          <w:p w14:paraId="747785C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2853344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1B084DE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0.066</w:t>
            </w:r>
          </w:p>
        </w:tc>
        <w:tc>
          <w:tcPr>
            <w:tcW w:w="995" w:type="dxa"/>
            <w:noWrap/>
          </w:tcPr>
          <w:p w14:paraId="28A1317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0.265</w:t>
            </w:r>
          </w:p>
        </w:tc>
        <w:tc>
          <w:tcPr>
            <w:tcW w:w="985" w:type="dxa"/>
          </w:tcPr>
          <w:p w14:paraId="4AF2A16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0.077</w:t>
            </w:r>
          </w:p>
        </w:tc>
        <w:tc>
          <w:tcPr>
            <w:tcW w:w="1080" w:type="dxa"/>
            <w:noWrap/>
          </w:tcPr>
          <w:p w14:paraId="5927C99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0.035</w:t>
            </w:r>
          </w:p>
        </w:tc>
        <w:tc>
          <w:tcPr>
            <w:tcW w:w="990" w:type="dxa"/>
          </w:tcPr>
          <w:p w14:paraId="666D440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0.378</w:t>
            </w:r>
          </w:p>
        </w:tc>
        <w:tc>
          <w:tcPr>
            <w:tcW w:w="909" w:type="dxa"/>
          </w:tcPr>
          <w:p w14:paraId="08D8884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0.240</w:t>
            </w:r>
          </w:p>
        </w:tc>
      </w:tr>
      <w:tr w:rsidR="006A4EC2" w:rsidRPr="00772FED" w14:paraId="12FFE8DC" w14:textId="77777777" w:rsidTr="007A6DF4">
        <w:trPr>
          <w:trHeight w:val="290"/>
          <w:jc w:val="center"/>
        </w:trPr>
        <w:tc>
          <w:tcPr>
            <w:tcW w:w="1165" w:type="dxa"/>
            <w:vMerge/>
          </w:tcPr>
          <w:p w14:paraId="388068A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313C834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FDS</w:t>
            </w:r>
          </w:p>
        </w:tc>
        <w:tc>
          <w:tcPr>
            <w:tcW w:w="1080" w:type="dxa"/>
          </w:tcPr>
          <w:p w14:paraId="7985DB4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0.825</w:t>
            </w:r>
          </w:p>
        </w:tc>
        <w:tc>
          <w:tcPr>
            <w:tcW w:w="995" w:type="dxa"/>
            <w:noWrap/>
          </w:tcPr>
          <w:p w14:paraId="1F39A5A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0.235</w:t>
            </w:r>
          </w:p>
        </w:tc>
        <w:tc>
          <w:tcPr>
            <w:tcW w:w="985" w:type="dxa"/>
          </w:tcPr>
          <w:p w14:paraId="0195E64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0.771</w:t>
            </w:r>
          </w:p>
        </w:tc>
        <w:tc>
          <w:tcPr>
            <w:tcW w:w="1080" w:type="dxa"/>
            <w:noWrap/>
          </w:tcPr>
          <w:p w14:paraId="6EB09C2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0.737</w:t>
            </w:r>
          </w:p>
        </w:tc>
        <w:tc>
          <w:tcPr>
            <w:tcW w:w="990" w:type="dxa"/>
          </w:tcPr>
          <w:p w14:paraId="0863FE0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0.210</w:t>
            </w:r>
          </w:p>
        </w:tc>
        <w:tc>
          <w:tcPr>
            <w:tcW w:w="909" w:type="dxa"/>
          </w:tcPr>
          <w:p w14:paraId="7F163BC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0.869</w:t>
            </w:r>
          </w:p>
        </w:tc>
      </w:tr>
      <w:tr w:rsidR="006A4EC2" w:rsidRPr="00772FED" w14:paraId="1796A1CB" w14:textId="77777777" w:rsidTr="007A6DF4">
        <w:trPr>
          <w:trHeight w:val="290"/>
          <w:jc w:val="center"/>
        </w:trPr>
        <w:tc>
          <w:tcPr>
            <w:tcW w:w="1165" w:type="dxa"/>
            <w:vMerge w:val="restart"/>
          </w:tcPr>
          <w:p w14:paraId="7E94EFC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 xml:space="preserve">S1 vs S3 </w:t>
            </w:r>
          </w:p>
        </w:tc>
        <w:tc>
          <w:tcPr>
            <w:tcW w:w="990" w:type="dxa"/>
            <w:noWrap/>
            <w:vAlign w:val="bottom"/>
          </w:tcPr>
          <w:p w14:paraId="32C067E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1A601B5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5" w:type="dxa"/>
            <w:noWrap/>
          </w:tcPr>
          <w:p w14:paraId="7406629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85" w:type="dxa"/>
          </w:tcPr>
          <w:p w14:paraId="3401810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38C0476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4380346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2867222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426B0C00" w14:textId="77777777" w:rsidTr="007A6DF4">
        <w:trPr>
          <w:trHeight w:val="290"/>
          <w:jc w:val="center"/>
        </w:trPr>
        <w:tc>
          <w:tcPr>
            <w:tcW w:w="1165" w:type="dxa"/>
            <w:vMerge/>
          </w:tcPr>
          <w:p w14:paraId="08C997E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38D44FE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44094CF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5" w:type="dxa"/>
            <w:noWrap/>
          </w:tcPr>
          <w:p w14:paraId="33DAA4F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0.416</w:t>
            </w:r>
          </w:p>
        </w:tc>
        <w:tc>
          <w:tcPr>
            <w:tcW w:w="985" w:type="dxa"/>
          </w:tcPr>
          <w:p w14:paraId="65F6FCD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*0.007</w:t>
            </w:r>
          </w:p>
        </w:tc>
        <w:tc>
          <w:tcPr>
            <w:tcW w:w="1080" w:type="dxa"/>
            <w:noWrap/>
          </w:tcPr>
          <w:p w14:paraId="4F4E493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0.048</w:t>
            </w:r>
          </w:p>
        </w:tc>
        <w:tc>
          <w:tcPr>
            <w:tcW w:w="990" w:type="dxa"/>
          </w:tcPr>
          <w:p w14:paraId="095B10D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0.847</w:t>
            </w:r>
          </w:p>
        </w:tc>
        <w:tc>
          <w:tcPr>
            <w:tcW w:w="909" w:type="dxa"/>
          </w:tcPr>
          <w:p w14:paraId="05A2678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0.229</w:t>
            </w:r>
          </w:p>
        </w:tc>
      </w:tr>
      <w:tr w:rsidR="006A4EC2" w:rsidRPr="00772FED" w14:paraId="193FF43B" w14:textId="77777777" w:rsidTr="007A6DF4">
        <w:trPr>
          <w:trHeight w:val="290"/>
          <w:jc w:val="center"/>
        </w:trPr>
        <w:tc>
          <w:tcPr>
            <w:tcW w:w="1165" w:type="dxa"/>
            <w:vMerge/>
          </w:tcPr>
          <w:p w14:paraId="1FB820F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75D44ED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6CE2262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0.019</w:t>
            </w:r>
          </w:p>
        </w:tc>
        <w:tc>
          <w:tcPr>
            <w:tcW w:w="995" w:type="dxa"/>
            <w:noWrap/>
          </w:tcPr>
          <w:p w14:paraId="3ADFD86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*0.001</w:t>
            </w:r>
          </w:p>
        </w:tc>
        <w:tc>
          <w:tcPr>
            <w:tcW w:w="985" w:type="dxa"/>
          </w:tcPr>
          <w:p w14:paraId="387CCC1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26AE79C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0E83997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*0.005</w:t>
            </w:r>
          </w:p>
        </w:tc>
        <w:tc>
          <w:tcPr>
            <w:tcW w:w="909" w:type="dxa"/>
          </w:tcPr>
          <w:p w14:paraId="69A27A6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6226B0B1" w14:textId="77777777" w:rsidTr="007A6DF4">
        <w:trPr>
          <w:trHeight w:val="290"/>
          <w:jc w:val="center"/>
        </w:trPr>
        <w:tc>
          <w:tcPr>
            <w:tcW w:w="1165" w:type="dxa"/>
            <w:vMerge/>
          </w:tcPr>
          <w:p w14:paraId="4589313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3B328E4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FDS</w:t>
            </w:r>
          </w:p>
        </w:tc>
        <w:tc>
          <w:tcPr>
            <w:tcW w:w="1080" w:type="dxa"/>
          </w:tcPr>
          <w:p w14:paraId="1D8A396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0.012</w:t>
            </w:r>
          </w:p>
        </w:tc>
        <w:tc>
          <w:tcPr>
            <w:tcW w:w="995" w:type="dxa"/>
            <w:noWrap/>
          </w:tcPr>
          <w:p w14:paraId="5AC9E46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0.106</w:t>
            </w:r>
          </w:p>
        </w:tc>
        <w:tc>
          <w:tcPr>
            <w:tcW w:w="985" w:type="dxa"/>
          </w:tcPr>
          <w:p w14:paraId="0E4D6E5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0.100</w:t>
            </w:r>
          </w:p>
        </w:tc>
        <w:tc>
          <w:tcPr>
            <w:tcW w:w="1080" w:type="dxa"/>
            <w:noWrap/>
          </w:tcPr>
          <w:p w14:paraId="4B8F98D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0.089</w:t>
            </w:r>
          </w:p>
        </w:tc>
        <w:tc>
          <w:tcPr>
            <w:tcW w:w="990" w:type="dxa"/>
          </w:tcPr>
          <w:p w14:paraId="5EE631C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0.073</w:t>
            </w:r>
          </w:p>
        </w:tc>
        <w:tc>
          <w:tcPr>
            <w:tcW w:w="909" w:type="dxa"/>
          </w:tcPr>
          <w:p w14:paraId="4010DE2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0.012</w:t>
            </w:r>
          </w:p>
        </w:tc>
      </w:tr>
      <w:tr w:rsidR="006A4EC2" w:rsidRPr="00772FED" w14:paraId="24EDF30B" w14:textId="77777777" w:rsidTr="007A6DF4">
        <w:trPr>
          <w:trHeight w:val="290"/>
          <w:jc w:val="center"/>
        </w:trPr>
        <w:tc>
          <w:tcPr>
            <w:tcW w:w="1165" w:type="dxa"/>
            <w:vMerge w:val="restart"/>
          </w:tcPr>
          <w:p w14:paraId="0155573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S1 vs S4</w:t>
            </w:r>
          </w:p>
        </w:tc>
        <w:tc>
          <w:tcPr>
            <w:tcW w:w="990" w:type="dxa"/>
            <w:noWrap/>
            <w:vAlign w:val="bottom"/>
          </w:tcPr>
          <w:p w14:paraId="41FE7A9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5AB1EED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5" w:type="dxa"/>
            <w:noWrap/>
          </w:tcPr>
          <w:p w14:paraId="77256AD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85" w:type="dxa"/>
          </w:tcPr>
          <w:p w14:paraId="718018F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5A4B70F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1B39591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021CC63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4CEC04C2" w14:textId="77777777" w:rsidTr="007A6DF4">
        <w:trPr>
          <w:trHeight w:val="290"/>
          <w:jc w:val="center"/>
        </w:trPr>
        <w:tc>
          <w:tcPr>
            <w:tcW w:w="1165" w:type="dxa"/>
            <w:vMerge/>
          </w:tcPr>
          <w:p w14:paraId="5791C18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0DB9D19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2CAAC2F5"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0.014</w:t>
            </w:r>
          </w:p>
        </w:tc>
        <w:tc>
          <w:tcPr>
            <w:tcW w:w="995" w:type="dxa"/>
            <w:noWrap/>
          </w:tcPr>
          <w:p w14:paraId="2E060BD2"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0.501</w:t>
            </w:r>
          </w:p>
        </w:tc>
        <w:tc>
          <w:tcPr>
            <w:tcW w:w="985" w:type="dxa"/>
          </w:tcPr>
          <w:p w14:paraId="39003076"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*0.002</w:t>
            </w:r>
          </w:p>
        </w:tc>
        <w:tc>
          <w:tcPr>
            <w:tcW w:w="1080" w:type="dxa"/>
            <w:noWrap/>
          </w:tcPr>
          <w:p w14:paraId="574FE90C"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0.329</w:t>
            </w:r>
          </w:p>
        </w:tc>
        <w:tc>
          <w:tcPr>
            <w:tcW w:w="990" w:type="dxa"/>
          </w:tcPr>
          <w:p w14:paraId="2FAC4475"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0.613</w:t>
            </w:r>
          </w:p>
        </w:tc>
        <w:tc>
          <w:tcPr>
            <w:tcW w:w="909" w:type="dxa"/>
          </w:tcPr>
          <w:p w14:paraId="7ECB00D6"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0.024</w:t>
            </w:r>
          </w:p>
        </w:tc>
      </w:tr>
      <w:tr w:rsidR="006A4EC2" w:rsidRPr="00772FED" w14:paraId="763119F6" w14:textId="77777777" w:rsidTr="007A6DF4">
        <w:trPr>
          <w:trHeight w:val="290"/>
          <w:jc w:val="center"/>
        </w:trPr>
        <w:tc>
          <w:tcPr>
            <w:tcW w:w="1165" w:type="dxa"/>
            <w:vMerge/>
          </w:tcPr>
          <w:p w14:paraId="157F596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519660F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1113EB8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0.011</w:t>
            </w:r>
          </w:p>
        </w:tc>
        <w:tc>
          <w:tcPr>
            <w:tcW w:w="995" w:type="dxa"/>
            <w:noWrap/>
          </w:tcPr>
          <w:p w14:paraId="443F928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85" w:type="dxa"/>
          </w:tcPr>
          <w:p w14:paraId="55E521E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5251909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1E2531F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13F9EE2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22589D7E" w14:textId="77777777" w:rsidTr="007A6DF4">
        <w:trPr>
          <w:trHeight w:val="290"/>
          <w:jc w:val="center"/>
        </w:trPr>
        <w:tc>
          <w:tcPr>
            <w:tcW w:w="1165" w:type="dxa"/>
            <w:vMerge/>
          </w:tcPr>
          <w:p w14:paraId="54BDF87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16F2B2A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FDS</w:t>
            </w:r>
          </w:p>
        </w:tc>
        <w:tc>
          <w:tcPr>
            <w:tcW w:w="1080" w:type="dxa"/>
          </w:tcPr>
          <w:p w14:paraId="77BC389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0.049</w:t>
            </w:r>
          </w:p>
        </w:tc>
        <w:tc>
          <w:tcPr>
            <w:tcW w:w="995" w:type="dxa"/>
            <w:noWrap/>
          </w:tcPr>
          <w:p w14:paraId="0AD49C4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*0.008</w:t>
            </w:r>
          </w:p>
        </w:tc>
        <w:tc>
          <w:tcPr>
            <w:tcW w:w="985" w:type="dxa"/>
          </w:tcPr>
          <w:p w14:paraId="197B2C8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0.108</w:t>
            </w:r>
          </w:p>
        </w:tc>
        <w:tc>
          <w:tcPr>
            <w:tcW w:w="1080" w:type="dxa"/>
            <w:noWrap/>
          </w:tcPr>
          <w:p w14:paraId="2567F26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0.011</w:t>
            </w:r>
          </w:p>
        </w:tc>
        <w:tc>
          <w:tcPr>
            <w:tcW w:w="990" w:type="dxa"/>
          </w:tcPr>
          <w:p w14:paraId="1FCA946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0.011</w:t>
            </w:r>
          </w:p>
        </w:tc>
        <w:tc>
          <w:tcPr>
            <w:tcW w:w="909" w:type="dxa"/>
          </w:tcPr>
          <w:p w14:paraId="39AC4ED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*0.004</w:t>
            </w:r>
          </w:p>
        </w:tc>
      </w:tr>
      <w:tr w:rsidR="006A4EC2" w:rsidRPr="00772FED" w14:paraId="5E815905" w14:textId="77777777" w:rsidTr="007A6DF4">
        <w:trPr>
          <w:trHeight w:val="290"/>
          <w:jc w:val="center"/>
        </w:trPr>
        <w:tc>
          <w:tcPr>
            <w:tcW w:w="1165" w:type="dxa"/>
            <w:vMerge w:val="restart"/>
          </w:tcPr>
          <w:p w14:paraId="3C9E9E0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S2 vs S3</w:t>
            </w:r>
          </w:p>
        </w:tc>
        <w:tc>
          <w:tcPr>
            <w:tcW w:w="990" w:type="dxa"/>
            <w:noWrap/>
            <w:vAlign w:val="bottom"/>
          </w:tcPr>
          <w:p w14:paraId="2C212F5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1020CF7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0.020</w:t>
            </w:r>
          </w:p>
        </w:tc>
        <w:tc>
          <w:tcPr>
            <w:tcW w:w="995" w:type="dxa"/>
            <w:noWrap/>
          </w:tcPr>
          <w:p w14:paraId="55C3623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0.149</w:t>
            </w:r>
          </w:p>
        </w:tc>
        <w:tc>
          <w:tcPr>
            <w:tcW w:w="985" w:type="dxa"/>
          </w:tcPr>
          <w:p w14:paraId="439CBAD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0.141</w:t>
            </w:r>
          </w:p>
        </w:tc>
        <w:tc>
          <w:tcPr>
            <w:tcW w:w="1080" w:type="dxa"/>
            <w:noWrap/>
          </w:tcPr>
          <w:p w14:paraId="6EB8AD8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0.128</w:t>
            </w:r>
          </w:p>
        </w:tc>
        <w:tc>
          <w:tcPr>
            <w:tcW w:w="990" w:type="dxa"/>
          </w:tcPr>
          <w:p w14:paraId="3DE63C0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0.013</w:t>
            </w:r>
          </w:p>
        </w:tc>
        <w:tc>
          <w:tcPr>
            <w:tcW w:w="909" w:type="dxa"/>
          </w:tcPr>
          <w:p w14:paraId="4499E20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*0.001</w:t>
            </w:r>
          </w:p>
        </w:tc>
      </w:tr>
      <w:tr w:rsidR="006A4EC2" w:rsidRPr="00772FED" w14:paraId="3FC19AF0" w14:textId="77777777" w:rsidTr="007A6DF4">
        <w:trPr>
          <w:trHeight w:val="290"/>
          <w:jc w:val="center"/>
        </w:trPr>
        <w:tc>
          <w:tcPr>
            <w:tcW w:w="1165" w:type="dxa"/>
            <w:vMerge/>
          </w:tcPr>
          <w:p w14:paraId="2341084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10E7887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1D6B6D6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*0.002</w:t>
            </w:r>
          </w:p>
        </w:tc>
        <w:tc>
          <w:tcPr>
            <w:tcW w:w="995" w:type="dxa"/>
            <w:noWrap/>
          </w:tcPr>
          <w:p w14:paraId="3D504A3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*0.008</w:t>
            </w:r>
          </w:p>
        </w:tc>
        <w:tc>
          <w:tcPr>
            <w:tcW w:w="985" w:type="dxa"/>
          </w:tcPr>
          <w:p w14:paraId="4C3C760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*0.001</w:t>
            </w:r>
          </w:p>
        </w:tc>
        <w:tc>
          <w:tcPr>
            <w:tcW w:w="1080" w:type="dxa"/>
            <w:noWrap/>
          </w:tcPr>
          <w:p w14:paraId="4689A88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0.022</w:t>
            </w:r>
          </w:p>
        </w:tc>
        <w:tc>
          <w:tcPr>
            <w:tcW w:w="990" w:type="dxa"/>
          </w:tcPr>
          <w:p w14:paraId="2A138B7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4ADA9CE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*0.001</w:t>
            </w:r>
          </w:p>
        </w:tc>
      </w:tr>
      <w:tr w:rsidR="006A4EC2" w:rsidRPr="00772FED" w14:paraId="48D40833" w14:textId="77777777" w:rsidTr="007A6DF4">
        <w:trPr>
          <w:trHeight w:val="290"/>
          <w:jc w:val="center"/>
        </w:trPr>
        <w:tc>
          <w:tcPr>
            <w:tcW w:w="1165" w:type="dxa"/>
            <w:vMerge/>
          </w:tcPr>
          <w:p w14:paraId="0161C74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1F278DD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4B796C2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5" w:type="dxa"/>
            <w:noWrap/>
          </w:tcPr>
          <w:p w14:paraId="0C3669C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85" w:type="dxa"/>
          </w:tcPr>
          <w:p w14:paraId="1E8588A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03D77A4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7C7BD8C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363921D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4DCD254B" w14:textId="77777777" w:rsidTr="007A6DF4">
        <w:trPr>
          <w:trHeight w:val="290"/>
          <w:jc w:val="center"/>
        </w:trPr>
        <w:tc>
          <w:tcPr>
            <w:tcW w:w="1165" w:type="dxa"/>
            <w:vMerge/>
          </w:tcPr>
          <w:p w14:paraId="094B773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2F29B8B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FDS</w:t>
            </w:r>
          </w:p>
        </w:tc>
        <w:tc>
          <w:tcPr>
            <w:tcW w:w="1080" w:type="dxa"/>
          </w:tcPr>
          <w:p w14:paraId="6EA0641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*0.002</w:t>
            </w:r>
          </w:p>
        </w:tc>
        <w:tc>
          <w:tcPr>
            <w:tcW w:w="995" w:type="dxa"/>
            <w:noWrap/>
          </w:tcPr>
          <w:p w14:paraId="1A2C291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0.141</w:t>
            </w:r>
          </w:p>
        </w:tc>
        <w:tc>
          <w:tcPr>
            <w:tcW w:w="985" w:type="dxa"/>
          </w:tcPr>
          <w:p w14:paraId="2B2FFD8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0.012</w:t>
            </w:r>
          </w:p>
        </w:tc>
        <w:tc>
          <w:tcPr>
            <w:tcW w:w="1080" w:type="dxa"/>
            <w:noWrap/>
          </w:tcPr>
          <w:p w14:paraId="6B1E6FD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0.071</w:t>
            </w:r>
          </w:p>
        </w:tc>
        <w:tc>
          <w:tcPr>
            <w:tcW w:w="990" w:type="dxa"/>
          </w:tcPr>
          <w:p w14:paraId="09B5B41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*0.005</w:t>
            </w:r>
          </w:p>
        </w:tc>
        <w:tc>
          <w:tcPr>
            <w:tcW w:w="909" w:type="dxa"/>
          </w:tcPr>
          <w:p w14:paraId="1AC9E11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*0.003</w:t>
            </w:r>
          </w:p>
        </w:tc>
      </w:tr>
      <w:tr w:rsidR="006A4EC2" w:rsidRPr="00772FED" w14:paraId="5C50085E" w14:textId="77777777" w:rsidTr="007A6DF4">
        <w:trPr>
          <w:trHeight w:val="290"/>
          <w:jc w:val="center"/>
        </w:trPr>
        <w:tc>
          <w:tcPr>
            <w:tcW w:w="1165" w:type="dxa"/>
            <w:vMerge w:val="restart"/>
          </w:tcPr>
          <w:p w14:paraId="521C845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S2 vs S4</w:t>
            </w:r>
          </w:p>
        </w:tc>
        <w:tc>
          <w:tcPr>
            <w:tcW w:w="990" w:type="dxa"/>
            <w:noWrap/>
            <w:vAlign w:val="bottom"/>
          </w:tcPr>
          <w:p w14:paraId="2B0DCC2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4B5CF59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0.030</w:t>
            </w:r>
          </w:p>
        </w:tc>
        <w:tc>
          <w:tcPr>
            <w:tcW w:w="995" w:type="dxa"/>
            <w:noWrap/>
          </w:tcPr>
          <w:p w14:paraId="484769E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0.160</w:t>
            </w:r>
          </w:p>
        </w:tc>
        <w:tc>
          <w:tcPr>
            <w:tcW w:w="985" w:type="dxa"/>
          </w:tcPr>
          <w:p w14:paraId="76B6323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0.208</w:t>
            </w:r>
          </w:p>
        </w:tc>
        <w:tc>
          <w:tcPr>
            <w:tcW w:w="1080" w:type="dxa"/>
            <w:noWrap/>
          </w:tcPr>
          <w:p w14:paraId="46B1080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0.167</w:t>
            </w:r>
          </w:p>
        </w:tc>
        <w:tc>
          <w:tcPr>
            <w:tcW w:w="990" w:type="dxa"/>
          </w:tcPr>
          <w:p w14:paraId="108EAAA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0.014</w:t>
            </w:r>
          </w:p>
        </w:tc>
        <w:tc>
          <w:tcPr>
            <w:tcW w:w="909" w:type="dxa"/>
          </w:tcPr>
          <w:p w14:paraId="4C365B0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31870B78" w14:textId="77777777" w:rsidTr="007A6DF4">
        <w:trPr>
          <w:trHeight w:val="290"/>
          <w:jc w:val="center"/>
        </w:trPr>
        <w:tc>
          <w:tcPr>
            <w:tcW w:w="1165" w:type="dxa"/>
            <w:vMerge/>
          </w:tcPr>
          <w:p w14:paraId="055DE7A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7E8C9B8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73385EAA"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*0.000</w:t>
            </w:r>
          </w:p>
        </w:tc>
        <w:tc>
          <w:tcPr>
            <w:tcW w:w="995" w:type="dxa"/>
            <w:noWrap/>
          </w:tcPr>
          <w:p w14:paraId="54949612"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*0.000</w:t>
            </w:r>
          </w:p>
        </w:tc>
        <w:tc>
          <w:tcPr>
            <w:tcW w:w="985" w:type="dxa"/>
          </w:tcPr>
          <w:p w14:paraId="634E032F"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*0.001</w:t>
            </w:r>
          </w:p>
        </w:tc>
        <w:tc>
          <w:tcPr>
            <w:tcW w:w="1080" w:type="dxa"/>
            <w:noWrap/>
          </w:tcPr>
          <w:p w14:paraId="42DD0953"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*0.000</w:t>
            </w:r>
          </w:p>
        </w:tc>
        <w:tc>
          <w:tcPr>
            <w:tcW w:w="990" w:type="dxa"/>
          </w:tcPr>
          <w:p w14:paraId="34BB9A88"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*0.001</w:t>
            </w:r>
          </w:p>
        </w:tc>
        <w:tc>
          <w:tcPr>
            <w:tcW w:w="909" w:type="dxa"/>
          </w:tcPr>
          <w:p w14:paraId="1C242408"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0.018</w:t>
            </w:r>
          </w:p>
        </w:tc>
      </w:tr>
      <w:tr w:rsidR="006A4EC2" w:rsidRPr="00772FED" w14:paraId="55C74311" w14:textId="77777777" w:rsidTr="007A6DF4">
        <w:trPr>
          <w:trHeight w:val="290"/>
          <w:jc w:val="center"/>
        </w:trPr>
        <w:tc>
          <w:tcPr>
            <w:tcW w:w="1165" w:type="dxa"/>
            <w:vMerge/>
          </w:tcPr>
          <w:p w14:paraId="24CFB5C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4F7DCCE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282A1DB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5" w:type="dxa"/>
            <w:noWrap/>
          </w:tcPr>
          <w:p w14:paraId="72C3F6D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85" w:type="dxa"/>
          </w:tcPr>
          <w:p w14:paraId="62E1506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78D63F2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4E42B7A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708C69E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1B7DC5EF" w14:textId="77777777" w:rsidTr="007A6DF4">
        <w:trPr>
          <w:trHeight w:val="290"/>
          <w:jc w:val="center"/>
        </w:trPr>
        <w:tc>
          <w:tcPr>
            <w:tcW w:w="1165" w:type="dxa"/>
            <w:vMerge/>
          </w:tcPr>
          <w:p w14:paraId="5864CB1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2DD07BD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FDS</w:t>
            </w:r>
          </w:p>
        </w:tc>
        <w:tc>
          <w:tcPr>
            <w:tcW w:w="1080" w:type="dxa"/>
          </w:tcPr>
          <w:p w14:paraId="322AAC7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0.024</w:t>
            </w:r>
          </w:p>
        </w:tc>
        <w:tc>
          <w:tcPr>
            <w:tcW w:w="995" w:type="dxa"/>
            <w:noWrap/>
          </w:tcPr>
          <w:p w14:paraId="2A26F2C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*0.008</w:t>
            </w:r>
          </w:p>
        </w:tc>
        <w:tc>
          <w:tcPr>
            <w:tcW w:w="985" w:type="dxa"/>
          </w:tcPr>
          <w:p w14:paraId="333D645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0.015</w:t>
            </w:r>
          </w:p>
        </w:tc>
        <w:tc>
          <w:tcPr>
            <w:tcW w:w="1080" w:type="dxa"/>
            <w:noWrap/>
          </w:tcPr>
          <w:p w14:paraId="553F041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0.014</w:t>
            </w:r>
          </w:p>
        </w:tc>
        <w:tc>
          <w:tcPr>
            <w:tcW w:w="990" w:type="dxa"/>
          </w:tcPr>
          <w:p w14:paraId="6D8DDAA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760AE84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*0.007</w:t>
            </w:r>
          </w:p>
        </w:tc>
      </w:tr>
      <w:tr w:rsidR="006A4EC2" w:rsidRPr="00772FED" w14:paraId="3C6E6CAE" w14:textId="77777777" w:rsidTr="007A6DF4">
        <w:trPr>
          <w:trHeight w:val="290"/>
          <w:jc w:val="center"/>
        </w:trPr>
        <w:tc>
          <w:tcPr>
            <w:tcW w:w="1165" w:type="dxa"/>
            <w:vMerge w:val="restart"/>
          </w:tcPr>
          <w:p w14:paraId="431F291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S3 vs S4</w:t>
            </w:r>
          </w:p>
        </w:tc>
        <w:tc>
          <w:tcPr>
            <w:tcW w:w="990" w:type="dxa"/>
            <w:noWrap/>
            <w:vAlign w:val="bottom"/>
          </w:tcPr>
          <w:p w14:paraId="1D77DA8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1A06527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0.088</w:t>
            </w:r>
          </w:p>
        </w:tc>
        <w:tc>
          <w:tcPr>
            <w:tcW w:w="995" w:type="dxa"/>
            <w:noWrap/>
          </w:tcPr>
          <w:p w14:paraId="7F9683A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0.504</w:t>
            </w:r>
          </w:p>
        </w:tc>
        <w:tc>
          <w:tcPr>
            <w:tcW w:w="985" w:type="dxa"/>
          </w:tcPr>
          <w:p w14:paraId="4C44C6F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0.241</w:t>
            </w:r>
          </w:p>
        </w:tc>
        <w:tc>
          <w:tcPr>
            <w:tcW w:w="1080" w:type="dxa"/>
            <w:noWrap/>
          </w:tcPr>
          <w:p w14:paraId="059238A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0.313</w:t>
            </w:r>
          </w:p>
        </w:tc>
        <w:tc>
          <w:tcPr>
            <w:tcW w:w="990" w:type="dxa"/>
          </w:tcPr>
          <w:p w14:paraId="5594B56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0.610</w:t>
            </w:r>
          </w:p>
        </w:tc>
        <w:tc>
          <w:tcPr>
            <w:tcW w:w="909" w:type="dxa"/>
          </w:tcPr>
          <w:p w14:paraId="45006D5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0.841</w:t>
            </w:r>
          </w:p>
        </w:tc>
      </w:tr>
      <w:tr w:rsidR="006A4EC2" w:rsidRPr="00772FED" w14:paraId="5DE74855" w14:textId="77777777" w:rsidTr="007A6DF4">
        <w:trPr>
          <w:trHeight w:val="290"/>
          <w:jc w:val="center"/>
        </w:trPr>
        <w:tc>
          <w:tcPr>
            <w:tcW w:w="1165" w:type="dxa"/>
            <w:vMerge/>
          </w:tcPr>
          <w:p w14:paraId="734C282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4BAD2AF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4D556A8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 xml:space="preserve"> 0.344</w:t>
            </w:r>
          </w:p>
        </w:tc>
        <w:tc>
          <w:tcPr>
            <w:tcW w:w="995" w:type="dxa"/>
            <w:noWrap/>
          </w:tcPr>
          <w:p w14:paraId="60E52E2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0.913</w:t>
            </w:r>
          </w:p>
        </w:tc>
        <w:tc>
          <w:tcPr>
            <w:tcW w:w="985" w:type="dxa"/>
          </w:tcPr>
          <w:p w14:paraId="5328C8A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0.943</w:t>
            </w:r>
          </w:p>
        </w:tc>
        <w:tc>
          <w:tcPr>
            <w:tcW w:w="1080" w:type="dxa"/>
            <w:noWrap/>
          </w:tcPr>
          <w:p w14:paraId="5EA6FF9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0.562</w:t>
            </w:r>
          </w:p>
        </w:tc>
        <w:tc>
          <w:tcPr>
            <w:tcW w:w="990" w:type="dxa"/>
          </w:tcPr>
          <w:p w14:paraId="47A7476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0.375</w:t>
            </w:r>
          </w:p>
        </w:tc>
        <w:tc>
          <w:tcPr>
            <w:tcW w:w="909" w:type="dxa"/>
          </w:tcPr>
          <w:p w14:paraId="776AF93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0.176</w:t>
            </w:r>
          </w:p>
        </w:tc>
      </w:tr>
      <w:tr w:rsidR="006A4EC2" w:rsidRPr="00772FED" w14:paraId="7F235066" w14:textId="77777777" w:rsidTr="007A6DF4">
        <w:trPr>
          <w:trHeight w:val="290"/>
          <w:jc w:val="center"/>
        </w:trPr>
        <w:tc>
          <w:tcPr>
            <w:tcW w:w="1165" w:type="dxa"/>
            <w:vMerge/>
          </w:tcPr>
          <w:p w14:paraId="0CCEDC3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76E3F78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229D1C4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0.330</w:t>
            </w:r>
          </w:p>
        </w:tc>
        <w:tc>
          <w:tcPr>
            <w:tcW w:w="995" w:type="dxa"/>
            <w:noWrap/>
          </w:tcPr>
          <w:p w14:paraId="0052252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0.515</w:t>
            </w:r>
          </w:p>
        </w:tc>
        <w:tc>
          <w:tcPr>
            <w:tcW w:w="985" w:type="dxa"/>
          </w:tcPr>
          <w:p w14:paraId="6A68622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0.248</w:t>
            </w:r>
          </w:p>
        </w:tc>
        <w:tc>
          <w:tcPr>
            <w:tcW w:w="1080" w:type="dxa"/>
            <w:noWrap/>
          </w:tcPr>
          <w:p w14:paraId="418B086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0.505</w:t>
            </w:r>
          </w:p>
        </w:tc>
        <w:tc>
          <w:tcPr>
            <w:tcW w:w="990" w:type="dxa"/>
          </w:tcPr>
          <w:p w14:paraId="0DCD43A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0.175</w:t>
            </w:r>
          </w:p>
        </w:tc>
        <w:tc>
          <w:tcPr>
            <w:tcW w:w="909" w:type="dxa"/>
          </w:tcPr>
          <w:p w14:paraId="16A97CB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0.674</w:t>
            </w:r>
          </w:p>
        </w:tc>
      </w:tr>
      <w:tr w:rsidR="006A4EC2" w:rsidRPr="00772FED" w14:paraId="735063C1" w14:textId="77777777" w:rsidTr="007A6DF4">
        <w:trPr>
          <w:trHeight w:val="290"/>
          <w:jc w:val="center"/>
        </w:trPr>
        <w:tc>
          <w:tcPr>
            <w:tcW w:w="1165" w:type="dxa"/>
            <w:vMerge/>
          </w:tcPr>
          <w:p w14:paraId="08D04EE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tcPr>
          <w:p w14:paraId="3A705C9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FDS</w:t>
            </w:r>
          </w:p>
        </w:tc>
        <w:tc>
          <w:tcPr>
            <w:tcW w:w="1080" w:type="dxa"/>
          </w:tcPr>
          <w:p w14:paraId="039C26A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0.169</w:t>
            </w:r>
          </w:p>
        </w:tc>
        <w:tc>
          <w:tcPr>
            <w:tcW w:w="995" w:type="dxa"/>
            <w:noWrap/>
          </w:tcPr>
          <w:p w14:paraId="1883B7C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*0.000</w:t>
            </w:r>
          </w:p>
        </w:tc>
        <w:tc>
          <w:tcPr>
            <w:tcW w:w="985" w:type="dxa"/>
          </w:tcPr>
          <w:p w14:paraId="102EF2D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0.435</w:t>
            </w:r>
          </w:p>
        </w:tc>
        <w:tc>
          <w:tcPr>
            <w:tcW w:w="1080" w:type="dxa"/>
            <w:noWrap/>
          </w:tcPr>
          <w:p w14:paraId="7427D56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*0.004</w:t>
            </w:r>
          </w:p>
        </w:tc>
        <w:tc>
          <w:tcPr>
            <w:tcW w:w="990" w:type="dxa"/>
          </w:tcPr>
          <w:p w14:paraId="37320D4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0.074</w:t>
            </w:r>
          </w:p>
        </w:tc>
        <w:tc>
          <w:tcPr>
            <w:tcW w:w="909" w:type="dxa"/>
          </w:tcPr>
          <w:p w14:paraId="1634669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0.176</w:t>
            </w:r>
          </w:p>
        </w:tc>
      </w:tr>
    </w:tbl>
    <w:p w14:paraId="6E0FC617" w14:textId="77777777" w:rsidR="006A4EC2" w:rsidRPr="00772FED" w:rsidRDefault="006A4EC2" w:rsidP="00054299">
      <w:pPr>
        <w:spacing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 </w:t>
      </w:r>
      <w:proofErr w:type="gramStart"/>
      <w:r w:rsidRPr="00772FED">
        <w:rPr>
          <w:rFonts w:ascii="Times New Roman" w:eastAsia="Calibri" w:hAnsi="Times New Roman" w:cs="Times New Roman"/>
          <w:sz w:val="24"/>
          <w:szCs w:val="24"/>
          <w:lang w:val="en-GB"/>
        </w:rPr>
        <w:t>significant</w:t>
      </w:r>
      <w:proofErr w:type="gramEnd"/>
      <w:r w:rsidRPr="00772FED">
        <w:rPr>
          <w:rFonts w:ascii="Times New Roman" w:eastAsia="Calibri" w:hAnsi="Times New Roman" w:cs="Times New Roman"/>
          <w:sz w:val="24"/>
          <w:szCs w:val="24"/>
          <w:lang w:val="en-GB"/>
        </w:rPr>
        <w:t xml:space="preserve"> at 1% significant level</w:t>
      </w:r>
    </w:p>
    <w:p w14:paraId="62EFFAE1" w14:textId="3A3FAB28" w:rsidR="006A4EC2" w:rsidRPr="00772FED" w:rsidRDefault="006A4EC2" w:rsidP="006A4EC2">
      <w:pPr>
        <w:spacing w:after="20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Table </w:t>
      </w:r>
      <w:r w:rsidR="00DA36EC" w:rsidRPr="00772FED">
        <w:rPr>
          <w:rFonts w:ascii="Times New Roman" w:eastAsia="Calibri" w:hAnsi="Times New Roman" w:cs="Times New Roman"/>
          <w:sz w:val="24"/>
          <w:szCs w:val="24"/>
          <w:lang w:val="en-GB"/>
        </w:rPr>
        <w:t>7</w:t>
      </w:r>
      <w:r w:rsidR="00E6415D" w:rsidRPr="00772FED">
        <w:rPr>
          <w:rFonts w:ascii="Times New Roman" w:eastAsia="Calibri" w:hAnsi="Times New Roman" w:cs="Times New Roman"/>
          <w:sz w:val="24"/>
          <w:szCs w:val="24"/>
          <w:lang w:val="en-GB"/>
        </w:rPr>
        <w:t xml:space="preserve"> </w:t>
      </w:r>
      <w:r w:rsidRPr="00772FED">
        <w:rPr>
          <w:rFonts w:ascii="Times New Roman" w:eastAsia="Calibri" w:hAnsi="Times New Roman" w:cs="Times New Roman"/>
          <w:sz w:val="24"/>
          <w:szCs w:val="24"/>
          <w:lang w:val="en-GB"/>
        </w:rPr>
        <w:t>Muscle-task Hotelling P values</w:t>
      </w:r>
    </w:p>
    <w:tbl>
      <w:tblPr>
        <w:tblStyle w:val="TableGrid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876"/>
        <w:gridCol w:w="876"/>
        <w:gridCol w:w="996"/>
        <w:gridCol w:w="876"/>
        <w:gridCol w:w="876"/>
        <w:gridCol w:w="876"/>
      </w:tblGrid>
      <w:tr w:rsidR="006A4EC2" w:rsidRPr="00772FED" w14:paraId="7471D840" w14:textId="77777777" w:rsidTr="007A6DF4">
        <w:tc>
          <w:tcPr>
            <w:tcW w:w="1152" w:type="dxa"/>
          </w:tcPr>
          <w:p w14:paraId="2B7886F2"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F06FEE3" wp14:editId="3A6D0848">
                      <wp:simplePos x="0" y="0"/>
                      <wp:positionH relativeFrom="column">
                        <wp:posOffset>-60325</wp:posOffset>
                      </wp:positionH>
                      <wp:positionV relativeFrom="paragraph">
                        <wp:posOffset>174625</wp:posOffset>
                      </wp:positionV>
                      <wp:extent cx="4029075" cy="19050"/>
                      <wp:effectExtent l="0" t="0" r="28575" b="19050"/>
                      <wp:wrapNone/>
                      <wp:docPr id="16420512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2907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B4A160" id="Straight Connector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3.75pt" to="31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" strokecolor="windowText" strokeweight=".5pt">
                      <v:stroke joinstyle="miter"/>
                      <o:lock v:ext="edit" shapetype="f"/>
                    </v:line>
                  </w:pict>
                </mc:Fallback>
              </mc:AlternateContent>
            </w:r>
          </w:p>
        </w:tc>
        <w:tc>
          <w:tcPr>
            <w:tcW w:w="876" w:type="dxa"/>
          </w:tcPr>
          <w:p w14:paraId="49DDB965"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T1</w:t>
            </w:r>
          </w:p>
        </w:tc>
        <w:tc>
          <w:tcPr>
            <w:tcW w:w="876" w:type="dxa"/>
          </w:tcPr>
          <w:p w14:paraId="5A1E3C78"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T2</w:t>
            </w:r>
          </w:p>
        </w:tc>
        <w:tc>
          <w:tcPr>
            <w:tcW w:w="996" w:type="dxa"/>
          </w:tcPr>
          <w:p w14:paraId="5502AD32"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T3</w:t>
            </w:r>
          </w:p>
        </w:tc>
        <w:tc>
          <w:tcPr>
            <w:tcW w:w="876" w:type="dxa"/>
          </w:tcPr>
          <w:p w14:paraId="62BB3CB1"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T4</w:t>
            </w:r>
          </w:p>
        </w:tc>
        <w:tc>
          <w:tcPr>
            <w:tcW w:w="876" w:type="dxa"/>
          </w:tcPr>
          <w:p w14:paraId="441430DC"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T5</w:t>
            </w:r>
          </w:p>
        </w:tc>
        <w:tc>
          <w:tcPr>
            <w:tcW w:w="876" w:type="dxa"/>
          </w:tcPr>
          <w:p w14:paraId="55A34A9A"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T6</w:t>
            </w:r>
          </w:p>
        </w:tc>
      </w:tr>
      <w:tr w:rsidR="006A4EC2" w:rsidRPr="00772FED" w14:paraId="00EA1918" w14:textId="77777777" w:rsidTr="007A6DF4">
        <w:tc>
          <w:tcPr>
            <w:tcW w:w="1152" w:type="dxa"/>
          </w:tcPr>
          <w:p w14:paraId="4E81F514"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EPB</w:t>
            </w:r>
          </w:p>
        </w:tc>
        <w:tc>
          <w:tcPr>
            <w:tcW w:w="876" w:type="dxa"/>
          </w:tcPr>
          <w:p w14:paraId="6AA3D468"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2A189950"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996" w:type="dxa"/>
          </w:tcPr>
          <w:p w14:paraId="0CBE4B63"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7B5EC6B7"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7DFA4BB2"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0636D731"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r>
      <w:tr w:rsidR="006A4EC2" w:rsidRPr="00772FED" w14:paraId="646108E6" w14:textId="77777777" w:rsidTr="007A6DF4">
        <w:tc>
          <w:tcPr>
            <w:tcW w:w="1152" w:type="dxa"/>
          </w:tcPr>
          <w:p w14:paraId="2FD15A3A"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FPB</w:t>
            </w:r>
          </w:p>
        </w:tc>
        <w:tc>
          <w:tcPr>
            <w:tcW w:w="876" w:type="dxa"/>
          </w:tcPr>
          <w:p w14:paraId="0D7F38DE"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0.0001</w:t>
            </w:r>
          </w:p>
        </w:tc>
        <w:tc>
          <w:tcPr>
            <w:tcW w:w="876" w:type="dxa"/>
          </w:tcPr>
          <w:p w14:paraId="64B55ACD"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0.0001</w:t>
            </w:r>
          </w:p>
        </w:tc>
        <w:tc>
          <w:tcPr>
            <w:tcW w:w="996" w:type="dxa"/>
          </w:tcPr>
          <w:p w14:paraId="1C694ADF"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0.0007</w:t>
            </w:r>
          </w:p>
        </w:tc>
        <w:tc>
          <w:tcPr>
            <w:tcW w:w="876" w:type="dxa"/>
          </w:tcPr>
          <w:p w14:paraId="0E6A0776"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14ACE10F"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0.0027</w:t>
            </w:r>
          </w:p>
        </w:tc>
        <w:tc>
          <w:tcPr>
            <w:tcW w:w="876" w:type="dxa"/>
          </w:tcPr>
          <w:p w14:paraId="4742AFDA"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0.0087</w:t>
            </w:r>
          </w:p>
        </w:tc>
      </w:tr>
      <w:tr w:rsidR="006A4EC2" w:rsidRPr="00772FED" w14:paraId="033D4134" w14:textId="77777777" w:rsidTr="007A6DF4">
        <w:tc>
          <w:tcPr>
            <w:tcW w:w="1152" w:type="dxa"/>
          </w:tcPr>
          <w:p w14:paraId="799F3D10"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EDM</w:t>
            </w:r>
          </w:p>
        </w:tc>
        <w:tc>
          <w:tcPr>
            <w:tcW w:w="876" w:type="dxa"/>
          </w:tcPr>
          <w:p w14:paraId="6CF68306"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0.0000</w:t>
            </w:r>
          </w:p>
        </w:tc>
        <w:tc>
          <w:tcPr>
            <w:tcW w:w="876" w:type="dxa"/>
          </w:tcPr>
          <w:p w14:paraId="480D72E4"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0.0000</w:t>
            </w:r>
          </w:p>
        </w:tc>
        <w:tc>
          <w:tcPr>
            <w:tcW w:w="996" w:type="dxa"/>
          </w:tcPr>
          <w:p w14:paraId="46FD7C74"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0.0008</w:t>
            </w:r>
          </w:p>
        </w:tc>
        <w:tc>
          <w:tcPr>
            <w:tcW w:w="876" w:type="dxa"/>
          </w:tcPr>
          <w:p w14:paraId="059C5000"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0.0000</w:t>
            </w:r>
          </w:p>
        </w:tc>
        <w:tc>
          <w:tcPr>
            <w:tcW w:w="876" w:type="dxa"/>
          </w:tcPr>
          <w:p w14:paraId="58B5CC04"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0.0000</w:t>
            </w:r>
          </w:p>
        </w:tc>
        <w:tc>
          <w:tcPr>
            <w:tcW w:w="876" w:type="dxa"/>
          </w:tcPr>
          <w:p w14:paraId="5160A240"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0.0001</w:t>
            </w:r>
          </w:p>
        </w:tc>
      </w:tr>
      <w:tr w:rsidR="006A4EC2" w:rsidRPr="00772FED" w14:paraId="55AD24DA" w14:textId="77777777" w:rsidTr="007A6DF4">
        <w:tc>
          <w:tcPr>
            <w:tcW w:w="1152" w:type="dxa"/>
          </w:tcPr>
          <w:p w14:paraId="5FFB1419"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FDS</w:t>
            </w:r>
          </w:p>
        </w:tc>
        <w:tc>
          <w:tcPr>
            <w:tcW w:w="876" w:type="dxa"/>
          </w:tcPr>
          <w:p w14:paraId="3E3EE35E"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0.0168</w:t>
            </w:r>
          </w:p>
        </w:tc>
        <w:tc>
          <w:tcPr>
            <w:tcW w:w="876" w:type="dxa"/>
          </w:tcPr>
          <w:p w14:paraId="0DA5674A"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0.0006</w:t>
            </w:r>
          </w:p>
        </w:tc>
        <w:tc>
          <w:tcPr>
            <w:tcW w:w="996" w:type="dxa"/>
          </w:tcPr>
          <w:p w14:paraId="1D784911"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0.0849*</w:t>
            </w:r>
          </w:p>
        </w:tc>
        <w:tc>
          <w:tcPr>
            <w:tcW w:w="876" w:type="dxa"/>
          </w:tcPr>
          <w:p w14:paraId="2A97DA15"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1E96275B"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0.0108</w:t>
            </w:r>
          </w:p>
        </w:tc>
        <w:tc>
          <w:tcPr>
            <w:tcW w:w="876" w:type="dxa"/>
          </w:tcPr>
          <w:p w14:paraId="01708BBB"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0.0226</w:t>
            </w:r>
          </w:p>
        </w:tc>
      </w:tr>
    </w:tbl>
    <w:p w14:paraId="6E6BA792" w14:textId="77777777" w:rsidR="006A4EC2" w:rsidRPr="00772FED" w:rsidRDefault="006A4EC2" w:rsidP="006A4EC2">
      <w:pPr>
        <w:tabs>
          <w:tab w:val="left" w:pos="2355"/>
        </w:tabs>
        <w:spacing w:line="360" w:lineRule="auto"/>
        <w:ind w:left="720"/>
        <w:contextualSpacing/>
        <w:jc w:val="both"/>
        <w:rPr>
          <w:rFonts w:ascii="Times New Roman" w:eastAsia="Calibri" w:hAnsi="Times New Roman" w:cs="Times New Roman"/>
          <w:sz w:val="24"/>
          <w:szCs w:val="24"/>
          <w:lang w:val="en-GB"/>
        </w:rPr>
      </w:pPr>
      <w:r w:rsidRPr="00772FED">
        <w:rPr>
          <w:rFonts w:ascii="Times New Roman" w:hAnsi="Times New Roman" w:cs="Times New Roman"/>
          <w:noProof/>
          <w:sz w:val="24"/>
          <w:szCs w:val="24"/>
        </w:rPr>
        <mc:AlternateContent>
          <mc:Choice Requires="wps">
            <w:drawing>
              <wp:anchor distT="4294967295" distB="4294967295" distL="114300" distR="114300" simplePos="0" relativeHeight="251666432" behindDoc="0" locked="0" layoutInCell="1" allowOverlap="1" wp14:anchorId="03E38661" wp14:editId="4AA6F102">
                <wp:simplePos x="0" y="0"/>
                <wp:positionH relativeFrom="margin">
                  <wp:align>left</wp:align>
                </wp:positionH>
                <wp:positionV relativeFrom="paragraph">
                  <wp:posOffset>12699</wp:posOffset>
                </wp:positionV>
                <wp:extent cx="4057650" cy="0"/>
                <wp:effectExtent l="0" t="0" r="0" b="0"/>
                <wp:wrapNone/>
                <wp:docPr id="4693827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76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31116B" id="Straight Connector 2" o:spid="_x0000_s1026" style="position:absolute;flip:y;z-index:25166643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1pt" to="3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" strokecolor="windowText" strokeweight=".5pt">
                <v:stroke joinstyle="miter"/>
                <o:lock v:ext="edit" shapetype="f"/>
                <w10:wrap anchorx="margin"/>
              </v:line>
            </w:pict>
          </mc:Fallback>
        </mc:AlternateContent>
      </w:r>
      <w:r w:rsidRPr="00772FED">
        <w:rPr>
          <w:rFonts w:ascii="Times New Roman" w:eastAsia="Calibri" w:hAnsi="Times New Roman" w:cs="Times New Roman"/>
          <w:sz w:val="24"/>
          <w:szCs w:val="24"/>
          <w:lang w:val="en-GB"/>
        </w:rPr>
        <w:t xml:space="preserve"> *</w:t>
      </w:r>
      <w:proofErr w:type="gramStart"/>
      <w:r w:rsidRPr="00772FED">
        <w:rPr>
          <w:rFonts w:ascii="Times New Roman" w:eastAsia="Calibri" w:hAnsi="Times New Roman" w:cs="Times New Roman"/>
          <w:sz w:val="24"/>
          <w:szCs w:val="24"/>
          <w:lang w:val="en-GB"/>
        </w:rPr>
        <w:t>not</w:t>
      </w:r>
      <w:proofErr w:type="gramEnd"/>
      <w:r w:rsidRPr="00772FED">
        <w:rPr>
          <w:rFonts w:ascii="Times New Roman" w:eastAsia="Calibri" w:hAnsi="Times New Roman" w:cs="Times New Roman"/>
          <w:sz w:val="24"/>
          <w:szCs w:val="24"/>
          <w:lang w:val="en-GB"/>
        </w:rPr>
        <w:t xml:space="preserve"> significant at α</w:t>
      </w:r>
      <w:r w:rsidRPr="00772FED">
        <w:rPr>
          <w:rFonts w:ascii="Times New Roman" w:eastAsia="Calibri" w:hAnsi="Times New Roman" w:cs="Times New Roman"/>
          <w:sz w:val="24"/>
          <w:szCs w:val="24"/>
          <w:vertAlign w:val="subscript"/>
          <w:lang w:val="en-GB"/>
        </w:rPr>
        <w:t xml:space="preserve">0.05 </w:t>
      </w:r>
    </w:p>
    <w:p w14:paraId="33087251" w14:textId="0DA4BBAE" w:rsidR="006A4EC2" w:rsidRPr="00772FED" w:rsidRDefault="006A4EC2" w:rsidP="006A4EC2">
      <w:pPr>
        <w:spacing w:after="0" w:line="240" w:lineRule="auto"/>
        <w:rPr>
          <w:rFonts w:ascii="Times New Roman" w:hAnsi="Times New Roman" w:cs="Times New Roman"/>
          <w:sz w:val="24"/>
          <w:szCs w:val="24"/>
          <w:u w:val="single"/>
        </w:rPr>
      </w:pPr>
      <w:r w:rsidRPr="00772FED">
        <w:rPr>
          <w:rFonts w:ascii="Times New Roman" w:hAnsi="Times New Roman" w:cs="Times New Roman"/>
          <w:sz w:val="24"/>
          <w:szCs w:val="24"/>
          <w:u w:val="single"/>
        </w:rPr>
        <w:t xml:space="preserve">Table </w:t>
      </w:r>
      <w:r w:rsidR="00DA36EC" w:rsidRPr="00772FED">
        <w:rPr>
          <w:rFonts w:ascii="Times New Roman" w:hAnsi="Times New Roman" w:cs="Times New Roman"/>
          <w:sz w:val="24"/>
          <w:szCs w:val="24"/>
          <w:u w:val="single"/>
        </w:rPr>
        <w:t xml:space="preserve">8 </w:t>
      </w:r>
      <w:r w:rsidRPr="00772FED">
        <w:rPr>
          <w:rFonts w:ascii="Times New Roman" w:hAnsi="Times New Roman" w:cs="Times New Roman"/>
          <w:sz w:val="24"/>
          <w:szCs w:val="24"/>
          <w:u w:val="single"/>
        </w:rPr>
        <w:t>Average RMS values of each muscle for each scissors design</w:t>
      </w:r>
    </w:p>
    <w:tbl>
      <w:tblPr>
        <w:tblW w:w="4944" w:type="dxa"/>
        <w:tblLook w:val="04A0" w:firstRow="1" w:lastRow="0" w:firstColumn="1" w:lastColumn="0" w:noHBand="0" w:noVBand="1"/>
      </w:tblPr>
      <w:tblGrid>
        <w:gridCol w:w="960"/>
        <w:gridCol w:w="996"/>
        <w:gridCol w:w="996"/>
        <w:gridCol w:w="996"/>
        <w:gridCol w:w="996"/>
      </w:tblGrid>
      <w:tr w:rsidR="006A4EC2" w:rsidRPr="00772FED" w14:paraId="4C316781" w14:textId="77777777" w:rsidTr="007A6DF4">
        <w:trPr>
          <w:trHeight w:val="477"/>
        </w:trPr>
        <w:tc>
          <w:tcPr>
            <w:tcW w:w="960" w:type="dxa"/>
            <w:shd w:val="clear" w:color="auto" w:fill="FFFFFF" w:themeFill="background1"/>
            <w:noWrap/>
            <w:vAlign w:val="bottom"/>
            <w:hideMark/>
          </w:tcPr>
          <w:p w14:paraId="66166504"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p>
        </w:tc>
        <w:tc>
          <w:tcPr>
            <w:tcW w:w="996" w:type="dxa"/>
            <w:shd w:val="clear" w:color="auto" w:fill="FFFFFF" w:themeFill="background1"/>
            <w:vAlign w:val="bottom"/>
          </w:tcPr>
          <w:p w14:paraId="042E3142"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996" w:type="dxa"/>
            <w:shd w:val="clear" w:color="auto" w:fill="FFFFFF" w:themeFill="background1"/>
            <w:vAlign w:val="bottom"/>
          </w:tcPr>
          <w:p w14:paraId="7B246C8B"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996" w:type="dxa"/>
            <w:shd w:val="clear" w:color="auto" w:fill="FFFFFF" w:themeFill="background1"/>
            <w:vAlign w:val="bottom"/>
          </w:tcPr>
          <w:p w14:paraId="3F64F9D8"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996" w:type="dxa"/>
            <w:shd w:val="clear" w:color="auto" w:fill="FFFFFF" w:themeFill="background1"/>
            <w:noWrap/>
            <w:vAlign w:val="bottom"/>
            <w:hideMark/>
          </w:tcPr>
          <w:p w14:paraId="1FD1BC4C"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r>
      <w:tr w:rsidR="006A4EC2" w:rsidRPr="00772FED" w14:paraId="1D5DDE82" w14:textId="77777777" w:rsidTr="007A6DF4">
        <w:trPr>
          <w:trHeight w:val="300"/>
        </w:trPr>
        <w:tc>
          <w:tcPr>
            <w:tcW w:w="960" w:type="dxa"/>
            <w:shd w:val="clear" w:color="auto" w:fill="FFFFFF" w:themeFill="background1"/>
            <w:noWrap/>
            <w:vAlign w:val="bottom"/>
            <w:hideMark/>
          </w:tcPr>
          <w:p w14:paraId="1E5CAD0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1</w:t>
            </w:r>
          </w:p>
        </w:tc>
        <w:tc>
          <w:tcPr>
            <w:tcW w:w="996" w:type="dxa"/>
            <w:shd w:val="clear" w:color="auto" w:fill="FFFFFF" w:themeFill="background1"/>
            <w:vAlign w:val="bottom"/>
          </w:tcPr>
          <w:p w14:paraId="6466FEB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86.6834</w:t>
            </w:r>
          </w:p>
        </w:tc>
        <w:tc>
          <w:tcPr>
            <w:tcW w:w="996" w:type="dxa"/>
            <w:shd w:val="clear" w:color="auto" w:fill="FFFFFF" w:themeFill="background1"/>
            <w:vAlign w:val="bottom"/>
          </w:tcPr>
          <w:p w14:paraId="5E45D6F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60.8484</w:t>
            </w:r>
          </w:p>
        </w:tc>
        <w:tc>
          <w:tcPr>
            <w:tcW w:w="996" w:type="dxa"/>
            <w:shd w:val="clear" w:color="auto" w:fill="FFFFFF" w:themeFill="background1"/>
            <w:vAlign w:val="bottom"/>
          </w:tcPr>
          <w:p w14:paraId="3855B06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58.7337</w:t>
            </w:r>
          </w:p>
        </w:tc>
        <w:tc>
          <w:tcPr>
            <w:tcW w:w="996" w:type="dxa"/>
            <w:shd w:val="clear" w:color="auto" w:fill="FFFFFF" w:themeFill="background1"/>
            <w:noWrap/>
            <w:vAlign w:val="bottom"/>
            <w:hideMark/>
          </w:tcPr>
          <w:p w14:paraId="4A5E43D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49.3966</w:t>
            </w:r>
          </w:p>
        </w:tc>
      </w:tr>
      <w:tr w:rsidR="006A4EC2" w:rsidRPr="00772FED" w14:paraId="271E9A39" w14:textId="77777777" w:rsidTr="007A6DF4">
        <w:trPr>
          <w:trHeight w:val="300"/>
        </w:trPr>
        <w:tc>
          <w:tcPr>
            <w:tcW w:w="960" w:type="dxa"/>
            <w:shd w:val="clear" w:color="auto" w:fill="FFFFFF" w:themeFill="background1"/>
            <w:noWrap/>
            <w:vAlign w:val="bottom"/>
            <w:hideMark/>
          </w:tcPr>
          <w:p w14:paraId="352DF2AD"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2</w:t>
            </w:r>
          </w:p>
        </w:tc>
        <w:tc>
          <w:tcPr>
            <w:tcW w:w="996" w:type="dxa"/>
            <w:shd w:val="clear" w:color="auto" w:fill="FFFFFF" w:themeFill="background1"/>
            <w:vAlign w:val="bottom"/>
          </w:tcPr>
          <w:p w14:paraId="3EC39B5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96.9199</w:t>
            </w:r>
          </w:p>
        </w:tc>
        <w:tc>
          <w:tcPr>
            <w:tcW w:w="996" w:type="dxa"/>
            <w:shd w:val="clear" w:color="auto" w:fill="FFFFFF" w:themeFill="background1"/>
            <w:vAlign w:val="bottom"/>
          </w:tcPr>
          <w:p w14:paraId="712AE67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68.7290</w:t>
            </w:r>
          </w:p>
        </w:tc>
        <w:tc>
          <w:tcPr>
            <w:tcW w:w="996" w:type="dxa"/>
            <w:shd w:val="clear" w:color="auto" w:fill="FFFFFF" w:themeFill="background1"/>
            <w:vAlign w:val="bottom"/>
          </w:tcPr>
          <w:p w14:paraId="15D8543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63.0157</w:t>
            </w:r>
          </w:p>
        </w:tc>
        <w:tc>
          <w:tcPr>
            <w:tcW w:w="996" w:type="dxa"/>
            <w:shd w:val="clear" w:color="auto" w:fill="FFFFFF" w:themeFill="background1"/>
            <w:noWrap/>
            <w:vAlign w:val="bottom"/>
            <w:hideMark/>
          </w:tcPr>
          <w:p w14:paraId="2723E54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52.6215</w:t>
            </w:r>
          </w:p>
        </w:tc>
      </w:tr>
      <w:tr w:rsidR="006A4EC2" w:rsidRPr="00772FED" w14:paraId="6FF3BC45" w14:textId="77777777" w:rsidTr="007A6DF4">
        <w:trPr>
          <w:trHeight w:val="300"/>
        </w:trPr>
        <w:tc>
          <w:tcPr>
            <w:tcW w:w="960" w:type="dxa"/>
            <w:shd w:val="clear" w:color="auto" w:fill="FFFFFF" w:themeFill="background1"/>
            <w:noWrap/>
            <w:vAlign w:val="bottom"/>
            <w:hideMark/>
          </w:tcPr>
          <w:p w14:paraId="5C0F4B9B"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3</w:t>
            </w:r>
          </w:p>
        </w:tc>
        <w:tc>
          <w:tcPr>
            <w:tcW w:w="996" w:type="dxa"/>
            <w:shd w:val="clear" w:color="auto" w:fill="FFFFFF" w:themeFill="background1"/>
            <w:vAlign w:val="bottom"/>
          </w:tcPr>
          <w:p w14:paraId="51D45D6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95.0281</w:t>
            </w:r>
          </w:p>
        </w:tc>
        <w:tc>
          <w:tcPr>
            <w:tcW w:w="996" w:type="dxa"/>
            <w:shd w:val="clear" w:color="auto" w:fill="FFFFFF" w:themeFill="background1"/>
            <w:vAlign w:val="bottom"/>
          </w:tcPr>
          <w:p w14:paraId="5B1078C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69.7343</w:t>
            </w:r>
          </w:p>
        </w:tc>
        <w:tc>
          <w:tcPr>
            <w:tcW w:w="996" w:type="dxa"/>
            <w:shd w:val="clear" w:color="auto" w:fill="FFFFFF" w:themeFill="background1"/>
            <w:vAlign w:val="bottom"/>
          </w:tcPr>
          <w:p w14:paraId="21F58EB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62.6123</w:t>
            </w:r>
          </w:p>
        </w:tc>
        <w:tc>
          <w:tcPr>
            <w:tcW w:w="996" w:type="dxa"/>
            <w:shd w:val="clear" w:color="auto" w:fill="FFFFFF" w:themeFill="background1"/>
            <w:noWrap/>
            <w:vAlign w:val="bottom"/>
            <w:hideMark/>
          </w:tcPr>
          <w:p w14:paraId="6471771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53.1152</w:t>
            </w:r>
          </w:p>
        </w:tc>
      </w:tr>
      <w:tr w:rsidR="006A4EC2" w:rsidRPr="00772FED" w14:paraId="049E40D7" w14:textId="77777777" w:rsidTr="007A6DF4">
        <w:trPr>
          <w:trHeight w:val="300"/>
        </w:trPr>
        <w:tc>
          <w:tcPr>
            <w:tcW w:w="960" w:type="dxa"/>
            <w:shd w:val="clear" w:color="auto" w:fill="FFFFFF" w:themeFill="background1"/>
            <w:noWrap/>
            <w:vAlign w:val="bottom"/>
            <w:hideMark/>
          </w:tcPr>
          <w:p w14:paraId="748AA55D"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4</w:t>
            </w:r>
          </w:p>
        </w:tc>
        <w:tc>
          <w:tcPr>
            <w:tcW w:w="996" w:type="dxa"/>
            <w:shd w:val="clear" w:color="auto" w:fill="FFFFFF" w:themeFill="background1"/>
            <w:vAlign w:val="bottom"/>
          </w:tcPr>
          <w:p w14:paraId="05F6DC3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92.8771</w:t>
            </w:r>
          </w:p>
        </w:tc>
        <w:tc>
          <w:tcPr>
            <w:tcW w:w="996" w:type="dxa"/>
            <w:shd w:val="clear" w:color="auto" w:fill="FFFFFF" w:themeFill="background1"/>
            <w:vAlign w:val="bottom"/>
          </w:tcPr>
          <w:p w14:paraId="6A6A23E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66.4372</w:t>
            </w:r>
          </w:p>
        </w:tc>
        <w:tc>
          <w:tcPr>
            <w:tcW w:w="996" w:type="dxa"/>
            <w:shd w:val="clear" w:color="auto" w:fill="FFFFFF" w:themeFill="background1"/>
            <w:vAlign w:val="bottom"/>
          </w:tcPr>
          <w:p w14:paraId="04F1636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61.4539</w:t>
            </w:r>
          </w:p>
        </w:tc>
        <w:tc>
          <w:tcPr>
            <w:tcW w:w="996" w:type="dxa"/>
            <w:shd w:val="clear" w:color="auto" w:fill="FFFFFF" w:themeFill="background1"/>
            <w:noWrap/>
            <w:vAlign w:val="bottom"/>
            <w:hideMark/>
          </w:tcPr>
          <w:p w14:paraId="3B7EA57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51.7111</w:t>
            </w:r>
          </w:p>
        </w:tc>
      </w:tr>
    </w:tbl>
    <w:p w14:paraId="462A2896" w14:textId="77777777" w:rsidR="006A4EC2" w:rsidRPr="00772FED" w:rsidRDefault="006A4EC2" w:rsidP="006A4EC2">
      <w:pPr>
        <w:pStyle w:val="ListParagraph"/>
        <w:spacing w:line="240" w:lineRule="auto"/>
        <w:ind w:left="1080"/>
        <w:jc w:val="both"/>
        <w:rPr>
          <w:rFonts w:ascii="Times New Roman" w:hAnsi="Times New Roman" w:cs="Times New Roman"/>
          <w:b/>
          <w:sz w:val="24"/>
          <w:szCs w:val="24"/>
        </w:rPr>
      </w:pPr>
    </w:p>
    <w:p w14:paraId="5A63C9F9" w14:textId="15097B77" w:rsidR="006A4EC2" w:rsidRPr="00772FED" w:rsidRDefault="006A4EC2" w:rsidP="006A4EC2">
      <w:pPr>
        <w:spacing w:line="240" w:lineRule="auto"/>
        <w:rPr>
          <w:rFonts w:ascii="Times New Roman" w:hAnsi="Times New Roman" w:cs="Times New Roman"/>
          <w:sz w:val="24"/>
          <w:szCs w:val="24"/>
        </w:rPr>
      </w:pPr>
      <w:r w:rsidRPr="00772FED">
        <w:rPr>
          <w:rFonts w:ascii="Times New Roman" w:hAnsi="Times New Roman" w:cs="Times New Roman"/>
          <w:sz w:val="24"/>
          <w:szCs w:val="24"/>
        </w:rPr>
        <w:t xml:space="preserve">Table </w:t>
      </w:r>
      <w:r w:rsidR="00DA36EC" w:rsidRPr="00772FED">
        <w:rPr>
          <w:rFonts w:ascii="Times New Roman" w:hAnsi="Times New Roman" w:cs="Times New Roman"/>
          <w:sz w:val="24"/>
          <w:szCs w:val="24"/>
        </w:rPr>
        <w:t xml:space="preserve">9 </w:t>
      </w:r>
      <w:r w:rsidR="00C40D0E" w:rsidRPr="00772FED">
        <w:rPr>
          <w:rFonts w:ascii="Times New Roman" w:hAnsi="Times New Roman" w:cs="Times New Roman"/>
          <w:sz w:val="24"/>
          <w:szCs w:val="24"/>
        </w:rPr>
        <w:t xml:space="preserve">Average RMS </w:t>
      </w:r>
      <w:r w:rsidRPr="00772FED">
        <w:rPr>
          <w:rFonts w:ascii="Times New Roman" w:hAnsi="Times New Roman" w:cs="Times New Roman"/>
          <w:sz w:val="24"/>
          <w:szCs w:val="24"/>
        </w:rPr>
        <w:t xml:space="preserve">results </w:t>
      </w:r>
      <w:r w:rsidR="00C40D0E" w:rsidRPr="00772FED">
        <w:rPr>
          <w:rFonts w:ascii="Times New Roman" w:hAnsi="Times New Roman" w:cs="Times New Roman"/>
          <w:sz w:val="24"/>
          <w:szCs w:val="24"/>
        </w:rPr>
        <w:t xml:space="preserve">of the muscle and scissors </w:t>
      </w:r>
      <w:r w:rsidRPr="00772FED">
        <w:rPr>
          <w:rFonts w:ascii="Times New Roman" w:hAnsi="Times New Roman" w:cs="Times New Roman"/>
          <w:sz w:val="24"/>
          <w:szCs w:val="24"/>
        </w:rPr>
        <w:t>grouped by task number</w:t>
      </w:r>
    </w:p>
    <w:tbl>
      <w:tblPr>
        <w:tblW w:w="6430" w:type="dxa"/>
        <w:tblLook w:val="04A0" w:firstRow="1" w:lastRow="0" w:firstColumn="1" w:lastColumn="0" w:noHBand="0" w:noVBand="1"/>
      </w:tblPr>
      <w:tblGrid>
        <w:gridCol w:w="723"/>
        <w:gridCol w:w="1243"/>
        <w:gridCol w:w="1116"/>
        <w:gridCol w:w="1116"/>
        <w:gridCol w:w="1116"/>
        <w:gridCol w:w="1116"/>
      </w:tblGrid>
      <w:tr w:rsidR="006A4EC2" w:rsidRPr="00772FED" w14:paraId="06A1DD2B" w14:textId="77777777" w:rsidTr="007A6DF4">
        <w:trPr>
          <w:trHeight w:val="300"/>
        </w:trPr>
        <w:tc>
          <w:tcPr>
            <w:tcW w:w="723" w:type="dxa"/>
          </w:tcPr>
          <w:p w14:paraId="41483A3C"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 xml:space="preserve">Task </w:t>
            </w:r>
          </w:p>
        </w:tc>
        <w:tc>
          <w:tcPr>
            <w:tcW w:w="1243" w:type="dxa"/>
            <w:noWrap/>
            <w:vAlign w:val="bottom"/>
            <w:hideMark/>
          </w:tcPr>
          <w:p w14:paraId="0AEEF567"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MUSCLE</w:t>
            </w:r>
          </w:p>
        </w:tc>
        <w:tc>
          <w:tcPr>
            <w:tcW w:w="1116" w:type="dxa"/>
            <w:noWrap/>
            <w:vAlign w:val="bottom"/>
            <w:hideMark/>
          </w:tcPr>
          <w:p w14:paraId="0C492F96"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1</w:t>
            </w:r>
          </w:p>
        </w:tc>
        <w:tc>
          <w:tcPr>
            <w:tcW w:w="1116" w:type="dxa"/>
            <w:noWrap/>
            <w:vAlign w:val="bottom"/>
            <w:hideMark/>
          </w:tcPr>
          <w:p w14:paraId="6EB345B0"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2</w:t>
            </w:r>
          </w:p>
        </w:tc>
        <w:tc>
          <w:tcPr>
            <w:tcW w:w="1116" w:type="dxa"/>
            <w:noWrap/>
            <w:vAlign w:val="bottom"/>
            <w:hideMark/>
          </w:tcPr>
          <w:p w14:paraId="6E85539E"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3</w:t>
            </w:r>
          </w:p>
        </w:tc>
        <w:tc>
          <w:tcPr>
            <w:tcW w:w="1116" w:type="dxa"/>
            <w:noWrap/>
            <w:vAlign w:val="bottom"/>
            <w:hideMark/>
          </w:tcPr>
          <w:p w14:paraId="0BE5B6C8"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4</w:t>
            </w:r>
          </w:p>
        </w:tc>
      </w:tr>
      <w:tr w:rsidR="006A4EC2" w:rsidRPr="00772FED" w14:paraId="4F23D2AA" w14:textId="77777777" w:rsidTr="007A6DF4">
        <w:trPr>
          <w:trHeight w:val="300"/>
        </w:trPr>
        <w:tc>
          <w:tcPr>
            <w:tcW w:w="723" w:type="dxa"/>
          </w:tcPr>
          <w:p w14:paraId="0AAE6B2E" w14:textId="77777777" w:rsidR="006A4EC2" w:rsidRPr="00772FED" w:rsidRDefault="006A4EC2" w:rsidP="007A6DF4">
            <w:pPr>
              <w:spacing w:after="0" w:line="240" w:lineRule="auto"/>
              <w:rPr>
                <w:rFonts w:ascii="Times New Roman" w:eastAsia="Times New Roman" w:hAnsi="Times New Roman" w:cs="Times New Roman"/>
                <w:noProof/>
                <w:color w:val="000000"/>
                <w:sz w:val="24"/>
                <w:szCs w:val="24"/>
              </w:rPr>
            </w:pPr>
          </w:p>
        </w:tc>
        <w:tc>
          <w:tcPr>
            <w:tcW w:w="1243" w:type="dxa"/>
            <w:noWrap/>
            <w:vAlign w:val="bottom"/>
          </w:tcPr>
          <w:p w14:paraId="60526BCC"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noWrap/>
            <w:vAlign w:val="bottom"/>
          </w:tcPr>
          <w:p w14:paraId="54FE51C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39.71858</w:t>
            </w:r>
          </w:p>
        </w:tc>
        <w:tc>
          <w:tcPr>
            <w:tcW w:w="1116" w:type="dxa"/>
            <w:noWrap/>
            <w:vAlign w:val="bottom"/>
          </w:tcPr>
          <w:p w14:paraId="3B93B22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50.58065</w:t>
            </w:r>
          </w:p>
        </w:tc>
        <w:tc>
          <w:tcPr>
            <w:tcW w:w="1116" w:type="dxa"/>
            <w:noWrap/>
            <w:vAlign w:val="bottom"/>
          </w:tcPr>
          <w:p w14:paraId="2C2770B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97.96496</w:t>
            </w:r>
          </w:p>
        </w:tc>
        <w:tc>
          <w:tcPr>
            <w:tcW w:w="1116" w:type="dxa"/>
            <w:noWrap/>
            <w:vAlign w:val="bottom"/>
          </w:tcPr>
          <w:p w14:paraId="001C0CCD"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91.93617</w:t>
            </w:r>
          </w:p>
        </w:tc>
      </w:tr>
      <w:tr w:rsidR="006A4EC2" w:rsidRPr="00772FED" w14:paraId="01875762" w14:textId="77777777" w:rsidTr="007A6DF4">
        <w:trPr>
          <w:trHeight w:val="300"/>
        </w:trPr>
        <w:tc>
          <w:tcPr>
            <w:tcW w:w="723" w:type="dxa"/>
            <w:vMerge w:val="restart"/>
          </w:tcPr>
          <w:p w14:paraId="2C559475"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1</w:t>
            </w:r>
          </w:p>
        </w:tc>
        <w:tc>
          <w:tcPr>
            <w:tcW w:w="1243" w:type="dxa"/>
            <w:noWrap/>
            <w:vAlign w:val="bottom"/>
            <w:hideMark/>
          </w:tcPr>
          <w:p w14:paraId="6A2D266A"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hideMark/>
          </w:tcPr>
          <w:p w14:paraId="6127AF8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48.22002</w:t>
            </w:r>
          </w:p>
        </w:tc>
        <w:tc>
          <w:tcPr>
            <w:tcW w:w="1116" w:type="dxa"/>
            <w:noWrap/>
            <w:vAlign w:val="bottom"/>
            <w:hideMark/>
          </w:tcPr>
          <w:p w14:paraId="4A8509D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36.00827</w:t>
            </w:r>
          </w:p>
        </w:tc>
        <w:tc>
          <w:tcPr>
            <w:tcW w:w="1116" w:type="dxa"/>
            <w:noWrap/>
            <w:vAlign w:val="bottom"/>
            <w:hideMark/>
          </w:tcPr>
          <w:p w14:paraId="6CD80B8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65.5706</w:t>
            </w:r>
          </w:p>
        </w:tc>
        <w:tc>
          <w:tcPr>
            <w:tcW w:w="1116" w:type="dxa"/>
            <w:noWrap/>
            <w:vAlign w:val="bottom"/>
            <w:hideMark/>
          </w:tcPr>
          <w:p w14:paraId="373EDBE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62.12753</w:t>
            </w:r>
          </w:p>
        </w:tc>
      </w:tr>
      <w:tr w:rsidR="006A4EC2" w:rsidRPr="00772FED" w14:paraId="0C2001E9" w14:textId="77777777" w:rsidTr="007A6DF4">
        <w:trPr>
          <w:trHeight w:val="300"/>
        </w:trPr>
        <w:tc>
          <w:tcPr>
            <w:tcW w:w="723" w:type="dxa"/>
            <w:vMerge/>
          </w:tcPr>
          <w:p w14:paraId="403006FE"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0D89278D"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61BF130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46.9357</w:t>
            </w:r>
          </w:p>
        </w:tc>
        <w:tc>
          <w:tcPr>
            <w:tcW w:w="1116" w:type="dxa"/>
            <w:noWrap/>
            <w:vAlign w:val="bottom"/>
          </w:tcPr>
          <w:p w14:paraId="7A49E65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39.55858</w:t>
            </w:r>
          </w:p>
        </w:tc>
        <w:tc>
          <w:tcPr>
            <w:tcW w:w="1116" w:type="dxa"/>
            <w:noWrap/>
            <w:vAlign w:val="bottom"/>
          </w:tcPr>
          <w:p w14:paraId="00162F3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61.53528</w:t>
            </w:r>
          </w:p>
        </w:tc>
        <w:tc>
          <w:tcPr>
            <w:tcW w:w="1116" w:type="dxa"/>
            <w:noWrap/>
            <w:vAlign w:val="bottom"/>
          </w:tcPr>
          <w:p w14:paraId="6E1DE67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58.69841</w:t>
            </w:r>
          </w:p>
        </w:tc>
      </w:tr>
      <w:tr w:rsidR="006A4EC2" w:rsidRPr="00772FED" w14:paraId="236AA780" w14:textId="77777777" w:rsidTr="007A6DF4">
        <w:trPr>
          <w:trHeight w:val="300"/>
        </w:trPr>
        <w:tc>
          <w:tcPr>
            <w:tcW w:w="723" w:type="dxa"/>
            <w:vMerge/>
          </w:tcPr>
          <w:p w14:paraId="42F60742"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hideMark/>
          </w:tcPr>
          <w:p w14:paraId="738150FB"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hideMark/>
          </w:tcPr>
          <w:p w14:paraId="430C9D8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33.49854</w:t>
            </w:r>
          </w:p>
        </w:tc>
        <w:tc>
          <w:tcPr>
            <w:tcW w:w="1116" w:type="dxa"/>
            <w:tcBorders>
              <w:bottom w:val="single" w:sz="2" w:space="0" w:color="auto"/>
            </w:tcBorders>
            <w:noWrap/>
            <w:vAlign w:val="bottom"/>
            <w:hideMark/>
          </w:tcPr>
          <w:p w14:paraId="56031C21"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33.1861</w:t>
            </w:r>
          </w:p>
        </w:tc>
        <w:tc>
          <w:tcPr>
            <w:tcW w:w="1116" w:type="dxa"/>
            <w:tcBorders>
              <w:bottom w:val="single" w:sz="2" w:space="0" w:color="auto"/>
            </w:tcBorders>
            <w:noWrap/>
            <w:vAlign w:val="bottom"/>
            <w:hideMark/>
          </w:tcPr>
          <w:p w14:paraId="505AF5A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41.14844</w:t>
            </w:r>
          </w:p>
        </w:tc>
        <w:tc>
          <w:tcPr>
            <w:tcW w:w="1116" w:type="dxa"/>
            <w:tcBorders>
              <w:bottom w:val="single" w:sz="2" w:space="0" w:color="auto"/>
            </w:tcBorders>
            <w:noWrap/>
            <w:vAlign w:val="bottom"/>
            <w:hideMark/>
          </w:tcPr>
          <w:p w14:paraId="4C8EF57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49.69273</w:t>
            </w:r>
          </w:p>
        </w:tc>
      </w:tr>
      <w:tr w:rsidR="006A4EC2" w:rsidRPr="00772FED" w14:paraId="16E50D68" w14:textId="77777777" w:rsidTr="007A6DF4">
        <w:trPr>
          <w:trHeight w:val="300"/>
        </w:trPr>
        <w:tc>
          <w:tcPr>
            <w:tcW w:w="723" w:type="dxa"/>
            <w:vMerge w:val="restart"/>
          </w:tcPr>
          <w:p w14:paraId="4DA89CDC"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2</w:t>
            </w:r>
          </w:p>
        </w:tc>
        <w:tc>
          <w:tcPr>
            <w:tcW w:w="1243" w:type="dxa"/>
            <w:tcBorders>
              <w:top w:val="single" w:sz="2" w:space="0" w:color="auto"/>
            </w:tcBorders>
            <w:noWrap/>
            <w:vAlign w:val="bottom"/>
          </w:tcPr>
          <w:p w14:paraId="58968913"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tcBorders>
              <w:top w:val="single" w:sz="2" w:space="0" w:color="auto"/>
            </w:tcBorders>
            <w:noWrap/>
            <w:vAlign w:val="bottom"/>
          </w:tcPr>
          <w:p w14:paraId="22157FF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44.13396</w:t>
            </w:r>
          </w:p>
        </w:tc>
        <w:tc>
          <w:tcPr>
            <w:tcW w:w="1116" w:type="dxa"/>
            <w:tcBorders>
              <w:top w:val="single" w:sz="2" w:space="0" w:color="auto"/>
            </w:tcBorders>
            <w:noWrap/>
            <w:vAlign w:val="bottom"/>
          </w:tcPr>
          <w:p w14:paraId="2DDBB77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63.26607</w:t>
            </w:r>
          </w:p>
        </w:tc>
        <w:tc>
          <w:tcPr>
            <w:tcW w:w="1116" w:type="dxa"/>
            <w:tcBorders>
              <w:top w:val="single" w:sz="2" w:space="0" w:color="auto"/>
            </w:tcBorders>
            <w:noWrap/>
            <w:vAlign w:val="bottom"/>
          </w:tcPr>
          <w:p w14:paraId="611A570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101.1157</w:t>
            </w:r>
          </w:p>
        </w:tc>
        <w:tc>
          <w:tcPr>
            <w:tcW w:w="1116" w:type="dxa"/>
            <w:tcBorders>
              <w:top w:val="single" w:sz="2" w:space="0" w:color="auto"/>
            </w:tcBorders>
            <w:noWrap/>
            <w:vAlign w:val="bottom"/>
          </w:tcPr>
          <w:p w14:paraId="4A89789D"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98.50914</w:t>
            </w:r>
          </w:p>
        </w:tc>
      </w:tr>
      <w:tr w:rsidR="006A4EC2" w:rsidRPr="00772FED" w14:paraId="1439F449" w14:textId="77777777" w:rsidTr="007A6DF4">
        <w:trPr>
          <w:trHeight w:val="300"/>
        </w:trPr>
        <w:tc>
          <w:tcPr>
            <w:tcW w:w="723" w:type="dxa"/>
            <w:vMerge/>
          </w:tcPr>
          <w:p w14:paraId="6C40179C"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71D6AACA"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tcPr>
          <w:p w14:paraId="5362EF9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60.20361</w:t>
            </w:r>
          </w:p>
        </w:tc>
        <w:tc>
          <w:tcPr>
            <w:tcW w:w="1116" w:type="dxa"/>
            <w:noWrap/>
            <w:vAlign w:val="bottom"/>
          </w:tcPr>
          <w:p w14:paraId="158F00A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37.93647</w:t>
            </w:r>
          </w:p>
        </w:tc>
        <w:tc>
          <w:tcPr>
            <w:tcW w:w="1116" w:type="dxa"/>
            <w:noWrap/>
            <w:vAlign w:val="bottom"/>
          </w:tcPr>
          <w:p w14:paraId="2A17C28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67.16839</w:t>
            </w:r>
          </w:p>
        </w:tc>
        <w:tc>
          <w:tcPr>
            <w:tcW w:w="1116" w:type="dxa"/>
            <w:noWrap/>
            <w:vAlign w:val="bottom"/>
          </w:tcPr>
          <w:p w14:paraId="6C8DBA8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67.62086</w:t>
            </w:r>
          </w:p>
        </w:tc>
      </w:tr>
      <w:tr w:rsidR="006A4EC2" w:rsidRPr="00772FED" w14:paraId="526B6183" w14:textId="77777777" w:rsidTr="007A6DF4">
        <w:trPr>
          <w:trHeight w:val="300"/>
        </w:trPr>
        <w:tc>
          <w:tcPr>
            <w:tcW w:w="723" w:type="dxa"/>
            <w:vMerge/>
          </w:tcPr>
          <w:p w14:paraId="0E5D582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2E0CB760"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38E3AF7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49.97862</w:t>
            </w:r>
          </w:p>
        </w:tc>
        <w:tc>
          <w:tcPr>
            <w:tcW w:w="1116" w:type="dxa"/>
            <w:noWrap/>
            <w:vAlign w:val="bottom"/>
          </w:tcPr>
          <w:p w14:paraId="11CF876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47.08062</w:t>
            </w:r>
          </w:p>
        </w:tc>
        <w:tc>
          <w:tcPr>
            <w:tcW w:w="1116" w:type="dxa"/>
            <w:noWrap/>
            <w:vAlign w:val="bottom"/>
          </w:tcPr>
          <w:p w14:paraId="6189669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63.42605</w:t>
            </w:r>
          </w:p>
        </w:tc>
        <w:tc>
          <w:tcPr>
            <w:tcW w:w="1116" w:type="dxa"/>
            <w:noWrap/>
            <w:vAlign w:val="bottom"/>
          </w:tcPr>
          <w:p w14:paraId="6F3153D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66.25128</w:t>
            </w:r>
          </w:p>
        </w:tc>
      </w:tr>
      <w:tr w:rsidR="006A4EC2" w:rsidRPr="00772FED" w14:paraId="1EACB4EE" w14:textId="77777777" w:rsidTr="007A6DF4">
        <w:trPr>
          <w:trHeight w:val="300"/>
        </w:trPr>
        <w:tc>
          <w:tcPr>
            <w:tcW w:w="723" w:type="dxa"/>
            <w:vMerge/>
          </w:tcPr>
          <w:p w14:paraId="7C88ADC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tcPr>
          <w:p w14:paraId="227FF800"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tcPr>
          <w:p w14:paraId="2259D4C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38.03747</w:t>
            </w:r>
          </w:p>
        </w:tc>
        <w:tc>
          <w:tcPr>
            <w:tcW w:w="1116" w:type="dxa"/>
            <w:tcBorders>
              <w:bottom w:val="single" w:sz="2" w:space="0" w:color="auto"/>
            </w:tcBorders>
            <w:noWrap/>
            <w:vAlign w:val="bottom"/>
          </w:tcPr>
          <w:p w14:paraId="6B4448F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39.89548</w:t>
            </w:r>
          </w:p>
        </w:tc>
        <w:tc>
          <w:tcPr>
            <w:tcW w:w="1116" w:type="dxa"/>
            <w:tcBorders>
              <w:bottom w:val="single" w:sz="2" w:space="0" w:color="auto"/>
            </w:tcBorders>
            <w:noWrap/>
            <w:vAlign w:val="bottom"/>
          </w:tcPr>
          <w:p w14:paraId="35AFAC1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47.84155</w:t>
            </w:r>
          </w:p>
        </w:tc>
        <w:tc>
          <w:tcPr>
            <w:tcW w:w="1116" w:type="dxa"/>
            <w:tcBorders>
              <w:bottom w:val="single" w:sz="2" w:space="0" w:color="auto"/>
            </w:tcBorders>
            <w:noWrap/>
            <w:vAlign w:val="bottom"/>
          </w:tcPr>
          <w:p w14:paraId="2F6A5E3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55.14195</w:t>
            </w:r>
          </w:p>
        </w:tc>
      </w:tr>
      <w:tr w:rsidR="006A4EC2" w:rsidRPr="00772FED" w14:paraId="2E5AF320" w14:textId="77777777" w:rsidTr="007A6DF4">
        <w:trPr>
          <w:trHeight w:val="300"/>
        </w:trPr>
        <w:tc>
          <w:tcPr>
            <w:tcW w:w="723" w:type="dxa"/>
            <w:vMerge w:val="restart"/>
          </w:tcPr>
          <w:p w14:paraId="62A5BF3D"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w:t>
            </w:r>
          </w:p>
        </w:tc>
        <w:tc>
          <w:tcPr>
            <w:tcW w:w="1243" w:type="dxa"/>
            <w:tcBorders>
              <w:top w:val="single" w:sz="2" w:space="0" w:color="auto"/>
            </w:tcBorders>
            <w:noWrap/>
            <w:vAlign w:val="bottom"/>
          </w:tcPr>
          <w:p w14:paraId="0BA66A85"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tcBorders>
              <w:top w:val="single" w:sz="2" w:space="0" w:color="auto"/>
            </w:tcBorders>
            <w:noWrap/>
            <w:vAlign w:val="bottom"/>
          </w:tcPr>
          <w:p w14:paraId="0A511E4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39.56546</w:t>
            </w:r>
          </w:p>
        </w:tc>
        <w:tc>
          <w:tcPr>
            <w:tcW w:w="1116" w:type="dxa"/>
            <w:tcBorders>
              <w:top w:val="single" w:sz="2" w:space="0" w:color="auto"/>
            </w:tcBorders>
            <w:noWrap/>
            <w:vAlign w:val="bottom"/>
          </w:tcPr>
          <w:p w14:paraId="65023DF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60.2627</w:t>
            </w:r>
          </w:p>
        </w:tc>
        <w:tc>
          <w:tcPr>
            <w:tcW w:w="1116" w:type="dxa"/>
            <w:tcBorders>
              <w:top w:val="single" w:sz="2" w:space="0" w:color="auto"/>
            </w:tcBorders>
            <w:noWrap/>
            <w:vAlign w:val="bottom"/>
          </w:tcPr>
          <w:p w14:paraId="2210EA5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98.31291</w:t>
            </w:r>
          </w:p>
        </w:tc>
        <w:tc>
          <w:tcPr>
            <w:tcW w:w="1116" w:type="dxa"/>
            <w:tcBorders>
              <w:top w:val="single" w:sz="2" w:space="0" w:color="auto"/>
            </w:tcBorders>
            <w:noWrap/>
            <w:vAlign w:val="bottom"/>
          </w:tcPr>
          <w:p w14:paraId="7DFB578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93.52942</w:t>
            </w:r>
          </w:p>
        </w:tc>
      </w:tr>
      <w:tr w:rsidR="006A4EC2" w:rsidRPr="00772FED" w14:paraId="58CF1F5E" w14:textId="77777777" w:rsidTr="007A6DF4">
        <w:trPr>
          <w:trHeight w:val="300"/>
        </w:trPr>
        <w:tc>
          <w:tcPr>
            <w:tcW w:w="723" w:type="dxa"/>
            <w:vMerge/>
          </w:tcPr>
          <w:p w14:paraId="722DD4E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634ECB82"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tcPr>
          <w:p w14:paraId="60E22FA3"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48.78494</w:t>
            </w:r>
          </w:p>
        </w:tc>
        <w:tc>
          <w:tcPr>
            <w:tcW w:w="1116" w:type="dxa"/>
            <w:noWrap/>
            <w:vAlign w:val="bottom"/>
          </w:tcPr>
          <w:p w14:paraId="604A7241"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36.39465</w:t>
            </w:r>
          </w:p>
        </w:tc>
        <w:tc>
          <w:tcPr>
            <w:tcW w:w="1116" w:type="dxa"/>
            <w:noWrap/>
            <w:vAlign w:val="bottom"/>
          </w:tcPr>
          <w:p w14:paraId="230E12FD"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65.38373</w:t>
            </w:r>
          </w:p>
        </w:tc>
        <w:tc>
          <w:tcPr>
            <w:tcW w:w="1116" w:type="dxa"/>
            <w:noWrap/>
            <w:vAlign w:val="bottom"/>
          </w:tcPr>
          <w:p w14:paraId="6DFB328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65.53373</w:t>
            </w:r>
          </w:p>
        </w:tc>
      </w:tr>
      <w:tr w:rsidR="006A4EC2" w:rsidRPr="00772FED" w14:paraId="59CB91DE" w14:textId="77777777" w:rsidTr="007A6DF4">
        <w:trPr>
          <w:trHeight w:val="300"/>
        </w:trPr>
        <w:tc>
          <w:tcPr>
            <w:tcW w:w="723" w:type="dxa"/>
            <w:vMerge/>
          </w:tcPr>
          <w:p w14:paraId="1CF33264"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38E0E69E"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26FC0F6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43.62054</w:t>
            </w:r>
          </w:p>
        </w:tc>
        <w:tc>
          <w:tcPr>
            <w:tcW w:w="1116" w:type="dxa"/>
            <w:noWrap/>
            <w:vAlign w:val="bottom"/>
          </w:tcPr>
          <w:p w14:paraId="2EE760E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40.2317</w:t>
            </w:r>
          </w:p>
        </w:tc>
        <w:tc>
          <w:tcPr>
            <w:tcW w:w="1116" w:type="dxa"/>
            <w:noWrap/>
            <w:vAlign w:val="bottom"/>
          </w:tcPr>
          <w:p w14:paraId="7D7DFF4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58.78234</w:t>
            </w:r>
          </w:p>
        </w:tc>
        <w:tc>
          <w:tcPr>
            <w:tcW w:w="1116" w:type="dxa"/>
            <w:noWrap/>
            <w:vAlign w:val="bottom"/>
          </w:tcPr>
          <w:p w14:paraId="65B7DDF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55.88149</w:t>
            </w:r>
          </w:p>
        </w:tc>
      </w:tr>
      <w:tr w:rsidR="006A4EC2" w:rsidRPr="00772FED" w14:paraId="79D186A2" w14:textId="77777777" w:rsidTr="007A6DF4">
        <w:trPr>
          <w:trHeight w:val="300"/>
        </w:trPr>
        <w:tc>
          <w:tcPr>
            <w:tcW w:w="723" w:type="dxa"/>
            <w:vMerge/>
          </w:tcPr>
          <w:p w14:paraId="71A7C783"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tcPr>
          <w:p w14:paraId="4C9DF2F0"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tcPr>
          <w:p w14:paraId="627DAEE3"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37.90878</w:t>
            </w:r>
          </w:p>
        </w:tc>
        <w:tc>
          <w:tcPr>
            <w:tcW w:w="1116" w:type="dxa"/>
            <w:tcBorders>
              <w:bottom w:val="single" w:sz="2" w:space="0" w:color="auto"/>
            </w:tcBorders>
            <w:noWrap/>
            <w:vAlign w:val="bottom"/>
          </w:tcPr>
          <w:p w14:paraId="0AAB222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36.74544</w:t>
            </w:r>
          </w:p>
        </w:tc>
        <w:tc>
          <w:tcPr>
            <w:tcW w:w="1116" w:type="dxa"/>
            <w:tcBorders>
              <w:bottom w:val="single" w:sz="2" w:space="0" w:color="auto"/>
            </w:tcBorders>
            <w:noWrap/>
            <w:vAlign w:val="bottom"/>
          </w:tcPr>
          <w:p w14:paraId="624A8E1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46.80938</w:t>
            </w:r>
          </w:p>
        </w:tc>
        <w:tc>
          <w:tcPr>
            <w:tcW w:w="1116" w:type="dxa"/>
            <w:tcBorders>
              <w:bottom w:val="single" w:sz="2" w:space="0" w:color="auto"/>
            </w:tcBorders>
            <w:noWrap/>
            <w:vAlign w:val="bottom"/>
          </w:tcPr>
          <w:p w14:paraId="613999E3"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49.28816</w:t>
            </w:r>
          </w:p>
        </w:tc>
      </w:tr>
      <w:tr w:rsidR="006A4EC2" w:rsidRPr="00772FED" w14:paraId="34A6990F" w14:textId="77777777" w:rsidTr="007A6DF4">
        <w:trPr>
          <w:trHeight w:val="300"/>
        </w:trPr>
        <w:tc>
          <w:tcPr>
            <w:tcW w:w="723" w:type="dxa"/>
            <w:vMerge w:val="restart"/>
          </w:tcPr>
          <w:p w14:paraId="7626E7A4"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w:t>
            </w:r>
          </w:p>
          <w:p w14:paraId="4D9162E8"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p w14:paraId="5D8C4083"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p w14:paraId="6893C072"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p w14:paraId="074AD3F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p w14:paraId="5CB2A2EA"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w:t>
            </w:r>
          </w:p>
        </w:tc>
        <w:tc>
          <w:tcPr>
            <w:tcW w:w="1243" w:type="dxa"/>
            <w:tcBorders>
              <w:top w:val="single" w:sz="2" w:space="0" w:color="auto"/>
            </w:tcBorders>
            <w:noWrap/>
            <w:vAlign w:val="bottom"/>
          </w:tcPr>
          <w:p w14:paraId="4C20D255"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tcBorders>
              <w:top w:val="single" w:sz="2" w:space="0" w:color="auto"/>
            </w:tcBorders>
            <w:noWrap/>
            <w:vAlign w:val="bottom"/>
          </w:tcPr>
          <w:p w14:paraId="2231F33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45.26231</w:t>
            </w:r>
          </w:p>
        </w:tc>
        <w:tc>
          <w:tcPr>
            <w:tcW w:w="1116" w:type="dxa"/>
            <w:tcBorders>
              <w:top w:val="single" w:sz="2" w:space="0" w:color="auto"/>
            </w:tcBorders>
            <w:noWrap/>
            <w:vAlign w:val="bottom"/>
          </w:tcPr>
          <w:p w14:paraId="714CC49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65.05855</w:t>
            </w:r>
          </w:p>
        </w:tc>
        <w:tc>
          <w:tcPr>
            <w:tcW w:w="1116" w:type="dxa"/>
            <w:tcBorders>
              <w:top w:val="single" w:sz="2" w:space="0" w:color="auto"/>
            </w:tcBorders>
            <w:noWrap/>
            <w:vAlign w:val="bottom"/>
          </w:tcPr>
          <w:p w14:paraId="291E005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102.1328</w:t>
            </w:r>
          </w:p>
        </w:tc>
        <w:tc>
          <w:tcPr>
            <w:tcW w:w="1116" w:type="dxa"/>
            <w:tcBorders>
              <w:top w:val="single" w:sz="2" w:space="0" w:color="auto"/>
            </w:tcBorders>
            <w:noWrap/>
            <w:vAlign w:val="bottom"/>
          </w:tcPr>
          <w:p w14:paraId="7EFFC14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98.23077</w:t>
            </w:r>
          </w:p>
        </w:tc>
      </w:tr>
      <w:tr w:rsidR="006A4EC2" w:rsidRPr="00772FED" w14:paraId="3377BA3A" w14:textId="77777777" w:rsidTr="007A6DF4">
        <w:trPr>
          <w:trHeight w:val="300"/>
        </w:trPr>
        <w:tc>
          <w:tcPr>
            <w:tcW w:w="723" w:type="dxa"/>
            <w:vMerge/>
          </w:tcPr>
          <w:p w14:paraId="764AAD63"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29EAA01C"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tcPr>
          <w:p w14:paraId="290D107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58.62365</w:t>
            </w:r>
          </w:p>
        </w:tc>
        <w:tc>
          <w:tcPr>
            <w:tcW w:w="1116" w:type="dxa"/>
            <w:noWrap/>
            <w:vAlign w:val="bottom"/>
          </w:tcPr>
          <w:p w14:paraId="753C705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39.3861</w:t>
            </w:r>
          </w:p>
        </w:tc>
        <w:tc>
          <w:tcPr>
            <w:tcW w:w="1116" w:type="dxa"/>
            <w:noWrap/>
            <w:vAlign w:val="bottom"/>
          </w:tcPr>
          <w:p w14:paraId="2AAF1A7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74.45853</w:t>
            </w:r>
          </w:p>
        </w:tc>
        <w:tc>
          <w:tcPr>
            <w:tcW w:w="1116" w:type="dxa"/>
            <w:noWrap/>
            <w:vAlign w:val="bottom"/>
          </w:tcPr>
          <w:p w14:paraId="1A97251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68.56254</w:t>
            </w:r>
          </w:p>
        </w:tc>
      </w:tr>
      <w:tr w:rsidR="006A4EC2" w:rsidRPr="00772FED" w14:paraId="7BD839D3" w14:textId="77777777" w:rsidTr="007A6DF4">
        <w:trPr>
          <w:trHeight w:val="300"/>
        </w:trPr>
        <w:tc>
          <w:tcPr>
            <w:tcW w:w="723" w:type="dxa"/>
            <w:vMerge/>
          </w:tcPr>
          <w:p w14:paraId="1330241B"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38E5DBE7"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6531FA51"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47.4083</w:t>
            </w:r>
          </w:p>
        </w:tc>
        <w:tc>
          <w:tcPr>
            <w:tcW w:w="1116" w:type="dxa"/>
            <w:noWrap/>
            <w:vAlign w:val="bottom"/>
          </w:tcPr>
          <w:p w14:paraId="495CE79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43.71829</w:t>
            </w:r>
          </w:p>
        </w:tc>
        <w:tc>
          <w:tcPr>
            <w:tcW w:w="1116" w:type="dxa"/>
            <w:noWrap/>
            <w:vAlign w:val="bottom"/>
          </w:tcPr>
          <w:p w14:paraId="0C2E6B5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62.41443</w:t>
            </w:r>
          </w:p>
        </w:tc>
        <w:tc>
          <w:tcPr>
            <w:tcW w:w="1116" w:type="dxa"/>
            <w:noWrap/>
            <w:vAlign w:val="bottom"/>
          </w:tcPr>
          <w:p w14:paraId="6BD8EBB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60.32631</w:t>
            </w:r>
          </w:p>
        </w:tc>
      </w:tr>
      <w:tr w:rsidR="006A4EC2" w:rsidRPr="00772FED" w14:paraId="407CDBC9" w14:textId="77777777" w:rsidTr="007A6DF4">
        <w:trPr>
          <w:trHeight w:val="300"/>
        </w:trPr>
        <w:tc>
          <w:tcPr>
            <w:tcW w:w="723" w:type="dxa"/>
            <w:vMerge/>
          </w:tcPr>
          <w:p w14:paraId="312F4C37"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tcPr>
          <w:p w14:paraId="7E8B977E"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tcPr>
          <w:p w14:paraId="4C3FC1D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40.43916</w:t>
            </w:r>
          </w:p>
        </w:tc>
        <w:tc>
          <w:tcPr>
            <w:tcW w:w="1116" w:type="dxa"/>
            <w:tcBorders>
              <w:bottom w:val="single" w:sz="2" w:space="0" w:color="auto"/>
            </w:tcBorders>
            <w:noWrap/>
            <w:vAlign w:val="bottom"/>
          </w:tcPr>
          <w:p w14:paraId="44FC6C1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39.31909</w:t>
            </w:r>
          </w:p>
        </w:tc>
        <w:tc>
          <w:tcPr>
            <w:tcW w:w="1116" w:type="dxa"/>
            <w:tcBorders>
              <w:bottom w:val="single" w:sz="2" w:space="0" w:color="auto"/>
            </w:tcBorders>
            <w:noWrap/>
            <w:vAlign w:val="bottom"/>
          </w:tcPr>
          <w:p w14:paraId="22CB620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47.91181</w:t>
            </w:r>
          </w:p>
        </w:tc>
        <w:tc>
          <w:tcPr>
            <w:tcW w:w="1116" w:type="dxa"/>
            <w:tcBorders>
              <w:bottom w:val="single" w:sz="2" w:space="0" w:color="auto"/>
            </w:tcBorders>
            <w:noWrap/>
            <w:vAlign w:val="bottom"/>
          </w:tcPr>
          <w:p w14:paraId="6F7D99A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59.49047</w:t>
            </w:r>
          </w:p>
        </w:tc>
      </w:tr>
      <w:tr w:rsidR="006A4EC2" w:rsidRPr="00772FED" w14:paraId="59FDF71B" w14:textId="77777777" w:rsidTr="007A6DF4">
        <w:trPr>
          <w:trHeight w:val="300"/>
        </w:trPr>
        <w:tc>
          <w:tcPr>
            <w:tcW w:w="723" w:type="dxa"/>
            <w:vMerge/>
          </w:tcPr>
          <w:p w14:paraId="11087D5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top w:val="single" w:sz="2" w:space="0" w:color="auto"/>
            </w:tcBorders>
            <w:noWrap/>
            <w:vAlign w:val="bottom"/>
            <w:hideMark/>
          </w:tcPr>
          <w:p w14:paraId="0DBE66B4"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tcBorders>
              <w:top w:val="single" w:sz="2" w:space="0" w:color="auto"/>
            </w:tcBorders>
            <w:noWrap/>
            <w:vAlign w:val="bottom"/>
            <w:hideMark/>
          </w:tcPr>
          <w:p w14:paraId="5C76BBE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42.51556</w:t>
            </w:r>
          </w:p>
        </w:tc>
        <w:tc>
          <w:tcPr>
            <w:tcW w:w="1116" w:type="dxa"/>
            <w:tcBorders>
              <w:top w:val="single" w:sz="2" w:space="0" w:color="auto"/>
            </w:tcBorders>
            <w:noWrap/>
            <w:vAlign w:val="bottom"/>
            <w:hideMark/>
          </w:tcPr>
          <w:p w14:paraId="5213E68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52.0535</w:t>
            </w:r>
          </w:p>
        </w:tc>
        <w:tc>
          <w:tcPr>
            <w:tcW w:w="1116" w:type="dxa"/>
            <w:tcBorders>
              <w:top w:val="single" w:sz="2" w:space="0" w:color="auto"/>
            </w:tcBorders>
            <w:noWrap/>
            <w:vAlign w:val="bottom"/>
            <w:hideMark/>
          </w:tcPr>
          <w:p w14:paraId="607EF5A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97.25569</w:t>
            </w:r>
          </w:p>
        </w:tc>
        <w:tc>
          <w:tcPr>
            <w:tcW w:w="1116" w:type="dxa"/>
            <w:tcBorders>
              <w:top w:val="single" w:sz="2" w:space="0" w:color="auto"/>
            </w:tcBorders>
            <w:noWrap/>
            <w:vAlign w:val="bottom"/>
            <w:hideMark/>
          </w:tcPr>
          <w:p w14:paraId="01A2B4C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95.324</w:t>
            </w:r>
          </w:p>
        </w:tc>
      </w:tr>
      <w:tr w:rsidR="006A4EC2" w:rsidRPr="00772FED" w14:paraId="7C6C5E8F" w14:textId="77777777" w:rsidTr="007A6DF4">
        <w:trPr>
          <w:trHeight w:val="300"/>
        </w:trPr>
        <w:tc>
          <w:tcPr>
            <w:tcW w:w="723" w:type="dxa"/>
            <w:vMerge/>
          </w:tcPr>
          <w:p w14:paraId="7EFDA537"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63B8358D"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tcPr>
          <w:p w14:paraId="2CEB44C1"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57.26607</w:t>
            </w:r>
          </w:p>
        </w:tc>
        <w:tc>
          <w:tcPr>
            <w:tcW w:w="1116" w:type="dxa"/>
            <w:noWrap/>
            <w:vAlign w:val="bottom"/>
          </w:tcPr>
          <w:p w14:paraId="58B9747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32.3249</w:t>
            </w:r>
          </w:p>
        </w:tc>
        <w:tc>
          <w:tcPr>
            <w:tcW w:w="1116" w:type="dxa"/>
            <w:noWrap/>
            <w:vAlign w:val="bottom"/>
          </w:tcPr>
          <w:p w14:paraId="5DB680C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59.96355</w:t>
            </w:r>
          </w:p>
        </w:tc>
        <w:tc>
          <w:tcPr>
            <w:tcW w:w="1116" w:type="dxa"/>
            <w:noWrap/>
            <w:vAlign w:val="bottom"/>
          </w:tcPr>
          <w:p w14:paraId="3D763F6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62.99862</w:t>
            </w:r>
          </w:p>
        </w:tc>
      </w:tr>
      <w:tr w:rsidR="006A4EC2" w:rsidRPr="00772FED" w14:paraId="07811048" w14:textId="77777777" w:rsidTr="007A6DF4">
        <w:trPr>
          <w:trHeight w:val="300"/>
        </w:trPr>
        <w:tc>
          <w:tcPr>
            <w:tcW w:w="723" w:type="dxa"/>
            <w:vMerge/>
          </w:tcPr>
          <w:p w14:paraId="6474A0F6"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694FF7D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3BE5258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43.42195</w:t>
            </w:r>
          </w:p>
        </w:tc>
        <w:tc>
          <w:tcPr>
            <w:tcW w:w="1116" w:type="dxa"/>
            <w:noWrap/>
            <w:vAlign w:val="bottom"/>
          </w:tcPr>
          <w:p w14:paraId="60DDFED1"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41.80927</w:t>
            </w:r>
          </w:p>
        </w:tc>
        <w:tc>
          <w:tcPr>
            <w:tcW w:w="1116" w:type="dxa"/>
            <w:noWrap/>
            <w:vAlign w:val="bottom"/>
          </w:tcPr>
          <w:p w14:paraId="3F85700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69.406</w:t>
            </w:r>
          </w:p>
        </w:tc>
        <w:tc>
          <w:tcPr>
            <w:tcW w:w="1116" w:type="dxa"/>
            <w:noWrap/>
            <w:vAlign w:val="bottom"/>
          </w:tcPr>
          <w:p w14:paraId="7D2820D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61.12123</w:t>
            </w:r>
          </w:p>
        </w:tc>
      </w:tr>
      <w:tr w:rsidR="006A4EC2" w:rsidRPr="00772FED" w14:paraId="12EB117F" w14:textId="77777777" w:rsidTr="007A6DF4">
        <w:trPr>
          <w:trHeight w:val="300"/>
        </w:trPr>
        <w:tc>
          <w:tcPr>
            <w:tcW w:w="723" w:type="dxa"/>
            <w:vMerge/>
          </w:tcPr>
          <w:p w14:paraId="7D5A5FE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tcPr>
          <w:p w14:paraId="0F1E71F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tcPr>
          <w:p w14:paraId="1E07088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36.45176</w:t>
            </w:r>
          </w:p>
        </w:tc>
        <w:tc>
          <w:tcPr>
            <w:tcW w:w="1116" w:type="dxa"/>
            <w:tcBorders>
              <w:bottom w:val="single" w:sz="2" w:space="0" w:color="auto"/>
            </w:tcBorders>
            <w:noWrap/>
            <w:vAlign w:val="bottom"/>
          </w:tcPr>
          <w:p w14:paraId="0EDF80F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33.43598</w:t>
            </w:r>
          </w:p>
        </w:tc>
        <w:tc>
          <w:tcPr>
            <w:tcW w:w="1116" w:type="dxa"/>
            <w:tcBorders>
              <w:bottom w:val="single" w:sz="2" w:space="0" w:color="auto"/>
            </w:tcBorders>
            <w:noWrap/>
            <w:vAlign w:val="bottom"/>
          </w:tcPr>
          <w:p w14:paraId="2F63F7C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44.4353</w:t>
            </w:r>
          </w:p>
        </w:tc>
        <w:tc>
          <w:tcPr>
            <w:tcW w:w="1116" w:type="dxa"/>
            <w:tcBorders>
              <w:bottom w:val="single" w:sz="2" w:space="0" w:color="auto"/>
            </w:tcBorders>
            <w:noWrap/>
            <w:vAlign w:val="bottom"/>
          </w:tcPr>
          <w:p w14:paraId="2925318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49.13196</w:t>
            </w:r>
          </w:p>
        </w:tc>
      </w:tr>
      <w:tr w:rsidR="006A4EC2" w:rsidRPr="00772FED" w14:paraId="4AF73F2D" w14:textId="77777777" w:rsidTr="007A6DF4">
        <w:trPr>
          <w:trHeight w:val="300"/>
        </w:trPr>
        <w:tc>
          <w:tcPr>
            <w:tcW w:w="723" w:type="dxa"/>
            <w:vMerge w:val="restart"/>
          </w:tcPr>
          <w:p w14:paraId="5F0AE0BE"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w:t>
            </w:r>
          </w:p>
        </w:tc>
        <w:tc>
          <w:tcPr>
            <w:tcW w:w="1243" w:type="dxa"/>
            <w:tcBorders>
              <w:top w:val="single" w:sz="2" w:space="0" w:color="auto"/>
            </w:tcBorders>
            <w:noWrap/>
            <w:vAlign w:val="bottom"/>
          </w:tcPr>
          <w:p w14:paraId="3F5CCE4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tcBorders>
              <w:top w:val="single" w:sz="2" w:space="0" w:color="auto"/>
            </w:tcBorders>
            <w:noWrap/>
            <w:vAlign w:val="bottom"/>
          </w:tcPr>
          <w:p w14:paraId="6662AA9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45.34688</w:t>
            </w:r>
          </w:p>
        </w:tc>
        <w:tc>
          <w:tcPr>
            <w:tcW w:w="1116" w:type="dxa"/>
            <w:tcBorders>
              <w:top w:val="single" w:sz="2" w:space="0" w:color="auto"/>
            </w:tcBorders>
            <w:noWrap/>
            <w:vAlign w:val="bottom"/>
          </w:tcPr>
          <w:p w14:paraId="7238896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55.9736</w:t>
            </w:r>
          </w:p>
        </w:tc>
        <w:tc>
          <w:tcPr>
            <w:tcW w:w="1116" w:type="dxa"/>
            <w:tcBorders>
              <w:top w:val="single" w:sz="2" w:space="0" w:color="auto"/>
            </w:tcBorders>
            <w:noWrap/>
            <w:vAlign w:val="bottom"/>
          </w:tcPr>
          <w:p w14:paraId="7DFB0C2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102.5955</w:t>
            </w:r>
          </w:p>
        </w:tc>
        <w:tc>
          <w:tcPr>
            <w:tcW w:w="1116" w:type="dxa"/>
            <w:tcBorders>
              <w:top w:val="single" w:sz="2" w:space="0" w:color="auto"/>
            </w:tcBorders>
            <w:noWrap/>
            <w:vAlign w:val="bottom"/>
          </w:tcPr>
          <w:p w14:paraId="230D295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101.4809</w:t>
            </w:r>
          </w:p>
        </w:tc>
      </w:tr>
      <w:tr w:rsidR="006A4EC2" w:rsidRPr="00772FED" w14:paraId="49F151A2" w14:textId="77777777" w:rsidTr="007A6DF4">
        <w:trPr>
          <w:trHeight w:val="300"/>
        </w:trPr>
        <w:tc>
          <w:tcPr>
            <w:tcW w:w="723" w:type="dxa"/>
            <w:vMerge/>
          </w:tcPr>
          <w:p w14:paraId="0A3F7C04"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408550B0"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tcPr>
          <w:p w14:paraId="5575425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54.57964</w:t>
            </w:r>
          </w:p>
        </w:tc>
        <w:tc>
          <w:tcPr>
            <w:tcW w:w="1116" w:type="dxa"/>
            <w:noWrap/>
            <w:vAlign w:val="bottom"/>
          </w:tcPr>
          <w:p w14:paraId="0E7F95C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37.20649</w:t>
            </w:r>
          </w:p>
        </w:tc>
        <w:tc>
          <w:tcPr>
            <w:tcW w:w="1116" w:type="dxa"/>
            <w:noWrap/>
            <w:vAlign w:val="bottom"/>
          </w:tcPr>
          <w:p w14:paraId="4FA171F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65.71333</w:t>
            </w:r>
          </w:p>
        </w:tc>
        <w:tc>
          <w:tcPr>
            <w:tcW w:w="1116" w:type="dxa"/>
            <w:noWrap/>
            <w:vAlign w:val="bottom"/>
          </w:tcPr>
          <w:p w14:paraId="7F9D206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79.62538</w:t>
            </w:r>
          </w:p>
        </w:tc>
      </w:tr>
      <w:tr w:rsidR="006A4EC2" w:rsidRPr="00772FED" w14:paraId="65FD7FA5" w14:textId="77777777" w:rsidTr="007A6DF4">
        <w:trPr>
          <w:trHeight w:val="300"/>
        </w:trPr>
        <w:tc>
          <w:tcPr>
            <w:tcW w:w="723" w:type="dxa"/>
            <w:vMerge/>
          </w:tcPr>
          <w:p w14:paraId="49D5867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1F959D64"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49C3C45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48.42616</w:t>
            </w:r>
          </w:p>
        </w:tc>
        <w:tc>
          <w:tcPr>
            <w:tcW w:w="1116" w:type="dxa"/>
            <w:noWrap/>
            <w:vAlign w:val="bottom"/>
          </w:tcPr>
          <w:p w14:paraId="7650349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45.88785</w:t>
            </w:r>
          </w:p>
        </w:tc>
        <w:tc>
          <w:tcPr>
            <w:tcW w:w="1116" w:type="dxa"/>
            <w:noWrap/>
            <w:vAlign w:val="bottom"/>
          </w:tcPr>
          <w:p w14:paraId="7DFE6FC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64.22563</w:t>
            </w:r>
          </w:p>
        </w:tc>
        <w:tc>
          <w:tcPr>
            <w:tcW w:w="1116" w:type="dxa"/>
            <w:noWrap/>
            <w:vAlign w:val="bottom"/>
          </w:tcPr>
          <w:p w14:paraId="251306ED"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66.08764</w:t>
            </w:r>
          </w:p>
        </w:tc>
      </w:tr>
      <w:tr w:rsidR="006A4EC2" w:rsidRPr="00772FED" w14:paraId="47E0F0B4" w14:textId="77777777" w:rsidTr="007A6DF4">
        <w:trPr>
          <w:trHeight w:val="300"/>
        </w:trPr>
        <w:tc>
          <w:tcPr>
            <w:tcW w:w="723" w:type="dxa"/>
            <w:vMerge/>
          </w:tcPr>
          <w:p w14:paraId="4916DD12"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tcPr>
          <w:p w14:paraId="0D2BC63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tcPr>
          <w:p w14:paraId="6361160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39.17987</w:t>
            </w:r>
          </w:p>
        </w:tc>
        <w:tc>
          <w:tcPr>
            <w:tcW w:w="1116" w:type="dxa"/>
            <w:tcBorders>
              <w:bottom w:val="single" w:sz="2" w:space="0" w:color="auto"/>
            </w:tcBorders>
            <w:noWrap/>
            <w:vAlign w:val="bottom"/>
          </w:tcPr>
          <w:p w14:paraId="1E97251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39.72175</w:t>
            </w:r>
          </w:p>
        </w:tc>
        <w:tc>
          <w:tcPr>
            <w:tcW w:w="1116" w:type="dxa"/>
            <w:tcBorders>
              <w:bottom w:val="single" w:sz="2" w:space="0" w:color="auto"/>
            </w:tcBorders>
            <w:noWrap/>
            <w:vAlign w:val="bottom"/>
          </w:tcPr>
          <w:p w14:paraId="2777E58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51.14024</w:t>
            </w:r>
          </w:p>
        </w:tc>
        <w:tc>
          <w:tcPr>
            <w:tcW w:w="1116" w:type="dxa"/>
            <w:tcBorders>
              <w:bottom w:val="single" w:sz="2" w:space="0" w:color="auto"/>
            </w:tcBorders>
            <w:noWrap/>
            <w:vAlign w:val="bottom"/>
          </w:tcPr>
          <w:p w14:paraId="3DAD995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57.32768</w:t>
            </w:r>
          </w:p>
        </w:tc>
      </w:tr>
    </w:tbl>
    <w:bookmarkEnd w:id="4"/>
    <w:p w14:paraId="425495F0" w14:textId="4CAD156F" w:rsidR="00683F3F" w:rsidRPr="00772FED" w:rsidRDefault="00440317" w:rsidP="00683F3F">
      <w:pPr>
        <w:spacing w:line="360" w:lineRule="auto"/>
        <w:jc w:val="both"/>
        <w:rPr>
          <w:rFonts w:ascii="Times New Roman" w:eastAsia="Calibri" w:hAnsi="Times New Roman" w:cs="Times New Roman"/>
          <w:sz w:val="24"/>
          <w:szCs w:val="24"/>
          <w:lang w:val="en-GB"/>
        </w:rPr>
      </w:pPr>
      <w:r>
        <w:rPr>
          <w:noProof/>
        </w:rPr>
        <w:drawing>
          <wp:inline distT="0" distB="0" distL="0" distR="0" wp14:anchorId="271C245C" wp14:editId="7DAB9983">
            <wp:extent cx="3505200" cy="3000375"/>
            <wp:effectExtent l="0" t="0" r="0" b="9525"/>
            <wp:docPr id="911155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55432" name=""/>
                    <pic:cNvPicPr/>
                  </pic:nvPicPr>
                  <pic:blipFill>
                    <a:blip r:embed="rId41"/>
                    <a:stretch>
                      <a:fillRect/>
                    </a:stretch>
                  </pic:blipFill>
                  <pic:spPr>
                    <a:xfrm>
                      <a:off x="0" y="0"/>
                      <a:ext cx="3505200" cy="3000375"/>
                    </a:xfrm>
                    <a:prstGeom prst="rect">
                      <a:avLst/>
                    </a:prstGeom>
                  </pic:spPr>
                </pic:pic>
              </a:graphicData>
            </a:graphic>
          </wp:inline>
        </w:drawing>
      </w:r>
    </w:p>
    <w:p w14:paraId="4208DF5F"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6a: Muscular response to scissors load during task 1</w:t>
      </w:r>
    </w:p>
    <w:p w14:paraId="696E086A" w14:textId="30EF7D8A" w:rsidR="00683F3F" w:rsidRPr="00772FED" w:rsidRDefault="00731EEE" w:rsidP="00683F3F">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The</w:t>
      </w:r>
      <w:r w:rsidR="00683F3F" w:rsidRPr="00772FED">
        <w:rPr>
          <w:rFonts w:ascii="Times New Roman" w:eastAsia="Calibri" w:hAnsi="Times New Roman" w:cs="Times New Roman"/>
          <w:sz w:val="24"/>
          <w:szCs w:val="24"/>
          <w:lang w:val="en-GB"/>
        </w:rPr>
        <w:t xml:space="preserve"> EPB </w:t>
      </w:r>
      <w:r w:rsidRPr="00772FED">
        <w:rPr>
          <w:rFonts w:ascii="Times New Roman" w:eastAsia="Calibri" w:hAnsi="Times New Roman" w:cs="Times New Roman"/>
          <w:sz w:val="24"/>
          <w:szCs w:val="24"/>
          <w:lang w:val="en-GB"/>
        </w:rPr>
        <w:t xml:space="preserve">muscle </w:t>
      </w:r>
      <w:r w:rsidR="00683F3F" w:rsidRPr="00772FED">
        <w:rPr>
          <w:rFonts w:ascii="Times New Roman" w:eastAsia="Calibri" w:hAnsi="Times New Roman" w:cs="Times New Roman"/>
          <w:sz w:val="24"/>
          <w:szCs w:val="24"/>
          <w:lang w:val="en-GB"/>
        </w:rPr>
        <w:t xml:space="preserve">had the heaviest workload from scissors S3 and S4. Scissors S2 had the lightest workload that was almost evenly distributed amongst the 4 muscles. </w:t>
      </w:r>
      <w:r w:rsidRPr="00772FED">
        <w:rPr>
          <w:rFonts w:ascii="Times New Roman" w:eastAsia="Calibri" w:hAnsi="Times New Roman" w:cs="Times New Roman"/>
          <w:sz w:val="24"/>
          <w:szCs w:val="24"/>
          <w:lang w:val="en-GB"/>
        </w:rPr>
        <w:t>Also, s</w:t>
      </w:r>
      <w:r w:rsidR="00683F3F" w:rsidRPr="00772FED">
        <w:rPr>
          <w:rFonts w:ascii="Times New Roman" w:eastAsia="Calibri" w:hAnsi="Times New Roman" w:cs="Times New Roman"/>
          <w:sz w:val="24"/>
          <w:szCs w:val="24"/>
          <w:lang w:val="en-GB"/>
        </w:rPr>
        <w:t>cissors S2 had its lightest workload on muscle EPB and a tie with S1 in FDS.</w:t>
      </w:r>
    </w:p>
    <w:p w14:paraId="3D45C098"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p>
    <w:p w14:paraId="37FA6B40" w14:textId="369E2E7F" w:rsidR="00683F3F" w:rsidRPr="00772FED" w:rsidRDefault="009C2DF3" w:rsidP="00683F3F">
      <w:pPr>
        <w:spacing w:line="360" w:lineRule="auto"/>
        <w:jc w:val="both"/>
        <w:rPr>
          <w:rFonts w:ascii="Times New Roman" w:eastAsia="Calibri" w:hAnsi="Times New Roman" w:cs="Times New Roman"/>
          <w:sz w:val="24"/>
          <w:szCs w:val="24"/>
          <w:lang w:val="en-GB"/>
        </w:rPr>
      </w:pPr>
      <w:r>
        <w:rPr>
          <w:noProof/>
        </w:rPr>
        <w:drawing>
          <wp:inline distT="0" distB="0" distL="0" distR="0" wp14:anchorId="6D6A9161" wp14:editId="2C582EE0">
            <wp:extent cx="4781550" cy="4076700"/>
            <wp:effectExtent l="0" t="0" r="0" b="0"/>
            <wp:docPr id="457803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03824" name=""/>
                    <pic:cNvPicPr/>
                  </pic:nvPicPr>
                  <pic:blipFill>
                    <a:blip r:embed="rId42"/>
                    <a:stretch>
                      <a:fillRect/>
                    </a:stretch>
                  </pic:blipFill>
                  <pic:spPr>
                    <a:xfrm>
                      <a:off x="0" y="0"/>
                      <a:ext cx="4781550" cy="4076700"/>
                    </a:xfrm>
                    <a:prstGeom prst="rect">
                      <a:avLst/>
                    </a:prstGeom>
                  </pic:spPr>
                </pic:pic>
              </a:graphicData>
            </a:graphic>
          </wp:inline>
        </w:drawing>
      </w:r>
    </w:p>
    <w:p w14:paraId="1CF13C89"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6b: Muscular response to scissors load during task 2</w:t>
      </w:r>
    </w:p>
    <w:p w14:paraId="6DAC15C7"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Muscular response to scissors load during task 2</w:t>
      </w:r>
    </w:p>
    <w:p w14:paraId="7DCC7477"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Muscle EPB had the heaviest workload from Scissors S3 and S4 while the workload was not so heavy on EDM and FDS. Scissors S2 and S1 gave lesser muscular demand</w:t>
      </w:r>
    </w:p>
    <w:p w14:paraId="279CFF21" w14:textId="1213E281" w:rsidR="00683F3F" w:rsidRPr="00772FED" w:rsidRDefault="00D41271" w:rsidP="00683F3F">
      <w:pPr>
        <w:spacing w:line="360" w:lineRule="auto"/>
        <w:jc w:val="both"/>
        <w:rPr>
          <w:rFonts w:ascii="Times New Roman" w:eastAsia="Calibri" w:hAnsi="Times New Roman" w:cs="Times New Roman"/>
          <w:sz w:val="24"/>
          <w:szCs w:val="24"/>
          <w:lang w:val="en-GB"/>
        </w:rPr>
      </w:pPr>
      <w:r>
        <w:rPr>
          <w:noProof/>
        </w:rPr>
        <w:drawing>
          <wp:inline distT="0" distB="0" distL="0" distR="0" wp14:anchorId="1FE53C1E" wp14:editId="384008CA">
            <wp:extent cx="4429125" cy="4695825"/>
            <wp:effectExtent l="0" t="0" r="9525" b="9525"/>
            <wp:docPr id="973853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53777" name=""/>
                    <pic:cNvPicPr/>
                  </pic:nvPicPr>
                  <pic:blipFill>
                    <a:blip r:embed="rId43"/>
                    <a:stretch>
                      <a:fillRect/>
                    </a:stretch>
                  </pic:blipFill>
                  <pic:spPr>
                    <a:xfrm>
                      <a:off x="0" y="0"/>
                      <a:ext cx="4429125" cy="4695825"/>
                    </a:xfrm>
                    <a:prstGeom prst="rect">
                      <a:avLst/>
                    </a:prstGeom>
                  </pic:spPr>
                </pic:pic>
              </a:graphicData>
            </a:graphic>
          </wp:inline>
        </w:drawing>
      </w:r>
    </w:p>
    <w:p w14:paraId="4CF45F3E"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6c: Muscular response to scissors load during task 3</w:t>
      </w:r>
    </w:p>
    <w:p w14:paraId="55F6A796"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Scissors S3 and S4 had higher muscular demand on EPB followed by FPB. Scissors S1 and S2 had lesser demand. S1 and S2 place minimum load on muscle FDS </w:t>
      </w:r>
    </w:p>
    <w:p w14:paraId="72880C11"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p>
    <w:p w14:paraId="6843DB90" w14:textId="0F662077" w:rsidR="00683F3F" w:rsidRPr="00772FED" w:rsidRDefault="00C70081" w:rsidP="00683F3F">
      <w:pPr>
        <w:spacing w:line="360" w:lineRule="auto"/>
        <w:jc w:val="both"/>
        <w:rPr>
          <w:rFonts w:ascii="Times New Roman" w:eastAsia="Calibri" w:hAnsi="Times New Roman" w:cs="Times New Roman"/>
          <w:sz w:val="24"/>
          <w:szCs w:val="24"/>
          <w:lang w:val="en-GB"/>
        </w:rPr>
      </w:pPr>
      <w:r>
        <w:rPr>
          <w:noProof/>
        </w:rPr>
        <w:drawing>
          <wp:inline distT="0" distB="0" distL="0" distR="0" wp14:anchorId="5BF83C90" wp14:editId="183CA4D5">
            <wp:extent cx="3419449" cy="2842591"/>
            <wp:effectExtent l="0" t="0" r="0" b="0"/>
            <wp:docPr id="140923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30196" name=""/>
                    <pic:cNvPicPr/>
                  </pic:nvPicPr>
                  <pic:blipFill>
                    <a:blip r:embed="rId44"/>
                    <a:stretch>
                      <a:fillRect/>
                    </a:stretch>
                  </pic:blipFill>
                  <pic:spPr>
                    <a:xfrm>
                      <a:off x="0" y="0"/>
                      <a:ext cx="3426273" cy="2848264"/>
                    </a:xfrm>
                    <a:prstGeom prst="rect">
                      <a:avLst/>
                    </a:prstGeom>
                  </pic:spPr>
                </pic:pic>
              </a:graphicData>
            </a:graphic>
          </wp:inline>
        </w:drawing>
      </w:r>
    </w:p>
    <w:p w14:paraId="0E4B1907"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6d: Muscular response to scissors load during task 4</w:t>
      </w:r>
    </w:p>
    <w:p w14:paraId="720BE2BA"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Scissors S3 and S4 placed higher demand on muscle EPB followed by FPB while scissors S2 and S1 placed lesser demand. EDM had the least workload in general</w:t>
      </w:r>
    </w:p>
    <w:p w14:paraId="797430DD"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p>
    <w:p w14:paraId="798381AC" w14:textId="257A7002" w:rsidR="00683F3F" w:rsidRPr="00772FED" w:rsidRDefault="00683F3F" w:rsidP="00683F3F">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br w:type="page"/>
      </w:r>
      <w:r w:rsidR="00096B05">
        <w:rPr>
          <w:noProof/>
        </w:rPr>
        <w:drawing>
          <wp:inline distT="0" distB="0" distL="0" distR="0" wp14:anchorId="6527C8DA" wp14:editId="42514204">
            <wp:extent cx="3848100" cy="3457575"/>
            <wp:effectExtent l="0" t="0" r="0" b="9525"/>
            <wp:docPr id="5006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6855" name=""/>
                    <pic:cNvPicPr/>
                  </pic:nvPicPr>
                  <pic:blipFill>
                    <a:blip r:embed="rId45"/>
                    <a:stretch>
                      <a:fillRect/>
                    </a:stretch>
                  </pic:blipFill>
                  <pic:spPr>
                    <a:xfrm>
                      <a:off x="0" y="0"/>
                      <a:ext cx="3848100" cy="3457575"/>
                    </a:xfrm>
                    <a:prstGeom prst="rect">
                      <a:avLst/>
                    </a:prstGeom>
                  </pic:spPr>
                </pic:pic>
              </a:graphicData>
            </a:graphic>
          </wp:inline>
        </w:drawing>
      </w:r>
    </w:p>
    <w:p w14:paraId="45129932"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6e: Muscular response to scissors load during task 5</w:t>
      </w:r>
    </w:p>
    <w:p w14:paraId="758BFAC9"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Muscle EPB had the highest workload from scissors S3 and S4 While scissors S2 gave the lowest demand on almost all the muscles. S1 had its highest load on FPB.</w:t>
      </w:r>
    </w:p>
    <w:p w14:paraId="1620F93E"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p>
    <w:p w14:paraId="0A067BB2" w14:textId="6486C067" w:rsidR="00683F3F" w:rsidRPr="00772FED" w:rsidRDefault="006574AC" w:rsidP="00683F3F">
      <w:pPr>
        <w:spacing w:line="360" w:lineRule="auto"/>
        <w:jc w:val="both"/>
        <w:rPr>
          <w:rFonts w:ascii="Times New Roman" w:eastAsia="Calibri" w:hAnsi="Times New Roman" w:cs="Times New Roman"/>
          <w:sz w:val="24"/>
          <w:szCs w:val="24"/>
          <w:lang w:val="en-GB"/>
        </w:rPr>
      </w:pPr>
      <w:r>
        <w:rPr>
          <w:noProof/>
        </w:rPr>
        <w:drawing>
          <wp:inline distT="0" distB="0" distL="0" distR="0" wp14:anchorId="20900A02" wp14:editId="50DCB95B">
            <wp:extent cx="3743325" cy="3933825"/>
            <wp:effectExtent l="0" t="0" r="9525" b="9525"/>
            <wp:docPr id="16930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4278" name=""/>
                    <pic:cNvPicPr/>
                  </pic:nvPicPr>
                  <pic:blipFill>
                    <a:blip r:embed="rId46"/>
                    <a:stretch>
                      <a:fillRect/>
                    </a:stretch>
                  </pic:blipFill>
                  <pic:spPr>
                    <a:xfrm>
                      <a:off x="0" y="0"/>
                      <a:ext cx="3743325" cy="3933825"/>
                    </a:xfrm>
                    <a:prstGeom prst="rect">
                      <a:avLst/>
                    </a:prstGeom>
                  </pic:spPr>
                </pic:pic>
              </a:graphicData>
            </a:graphic>
          </wp:inline>
        </w:drawing>
      </w:r>
    </w:p>
    <w:p w14:paraId="35C409AC"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6f: Muscular response to scissors load during task 6</w:t>
      </w:r>
    </w:p>
    <w:p w14:paraId="3CB3D331"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The highest muscular demand was from scissors S3 and S4 on muscle EPB followed by FPB. Lesser workload came from scissors S2 and S1 with a </w:t>
      </w:r>
      <w:proofErr w:type="gramStart"/>
      <w:r w:rsidRPr="00772FED">
        <w:rPr>
          <w:rFonts w:ascii="Times New Roman" w:eastAsia="Calibri" w:hAnsi="Times New Roman" w:cs="Times New Roman"/>
          <w:sz w:val="24"/>
          <w:szCs w:val="24"/>
          <w:lang w:val="en-GB"/>
        </w:rPr>
        <w:t>tie on</w:t>
      </w:r>
      <w:proofErr w:type="gramEnd"/>
      <w:r w:rsidRPr="00772FED">
        <w:rPr>
          <w:rFonts w:ascii="Times New Roman" w:eastAsia="Calibri" w:hAnsi="Times New Roman" w:cs="Times New Roman"/>
          <w:sz w:val="24"/>
          <w:szCs w:val="24"/>
          <w:lang w:val="en-GB"/>
        </w:rPr>
        <w:t xml:space="preserve"> muscle FDS.</w:t>
      </w:r>
    </w:p>
    <w:p w14:paraId="59B9D21F"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p>
    <w:p w14:paraId="48BEC880" w14:textId="77777777" w:rsidR="00683F3F" w:rsidRPr="00772FED" w:rsidRDefault="00683F3F" w:rsidP="00683F3F">
      <w:pPr>
        <w:jc w:val="both"/>
        <w:rPr>
          <w:rFonts w:ascii="Times New Roman" w:eastAsia="Calibri" w:hAnsi="Times New Roman" w:cs="Times New Roman"/>
          <w:b/>
          <w:sz w:val="24"/>
          <w:szCs w:val="24"/>
          <w:lang w:val="en-GB"/>
        </w:rPr>
      </w:pPr>
    </w:p>
    <w:p w14:paraId="5A1EBD27" w14:textId="683B5B94" w:rsidR="00683F3F" w:rsidRPr="00772FED" w:rsidRDefault="00756E47" w:rsidP="00683F3F">
      <w:pPr>
        <w:jc w:val="both"/>
        <w:rPr>
          <w:rFonts w:ascii="Times New Roman" w:eastAsia="Calibri" w:hAnsi="Times New Roman" w:cs="Times New Roman"/>
          <w:b/>
          <w:sz w:val="24"/>
          <w:szCs w:val="24"/>
        </w:rPr>
      </w:pPr>
      <w:r>
        <w:rPr>
          <w:noProof/>
        </w:rPr>
        <w:drawing>
          <wp:inline distT="0" distB="0" distL="0" distR="0" wp14:anchorId="4835352D" wp14:editId="028C0DDA">
            <wp:extent cx="5943600" cy="3982085"/>
            <wp:effectExtent l="0" t="0" r="0" b="0"/>
            <wp:docPr id="424738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38582" name=""/>
                    <pic:cNvPicPr/>
                  </pic:nvPicPr>
                  <pic:blipFill>
                    <a:blip r:embed="rId47"/>
                    <a:stretch>
                      <a:fillRect/>
                    </a:stretch>
                  </pic:blipFill>
                  <pic:spPr>
                    <a:xfrm>
                      <a:off x="0" y="0"/>
                      <a:ext cx="5943600" cy="3982085"/>
                    </a:xfrm>
                    <a:prstGeom prst="rect">
                      <a:avLst/>
                    </a:prstGeom>
                  </pic:spPr>
                </pic:pic>
              </a:graphicData>
            </a:graphic>
          </wp:inline>
        </w:drawing>
      </w:r>
    </w:p>
    <w:p w14:paraId="684B5529" w14:textId="77777777" w:rsidR="00683F3F" w:rsidRPr="00772FED" w:rsidRDefault="00683F3F" w:rsidP="00683F3F">
      <w:pPr>
        <w:jc w:val="both"/>
        <w:rPr>
          <w:rFonts w:ascii="Times New Roman" w:eastAsia="Calibri" w:hAnsi="Times New Roman" w:cs="Times New Roman"/>
          <w:b/>
          <w:sz w:val="24"/>
          <w:szCs w:val="24"/>
        </w:rPr>
      </w:pPr>
      <w:r w:rsidRPr="00772FED">
        <w:rPr>
          <w:rFonts w:ascii="Times New Roman" w:eastAsia="Calibri" w:hAnsi="Times New Roman" w:cs="Times New Roman"/>
          <w:sz w:val="24"/>
          <w:szCs w:val="24"/>
        </w:rPr>
        <w:t>Fi</w:t>
      </w:r>
      <w:r w:rsidRPr="00772FED">
        <w:rPr>
          <w:rFonts w:ascii="Times New Roman" w:eastAsia="Calibri" w:hAnsi="Times New Roman" w:cs="Times New Roman"/>
          <w:sz w:val="24"/>
          <w:szCs w:val="24"/>
          <w:lang w:val="en-GB"/>
        </w:rPr>
        <w:t xml:space="preserve">g 7: </w:t>
      </w:r>
      <w:r w:rsidRPr="00772FED">
        <w:rPr>
          <w:rFonts w:ascii="Times New Roman" w:eastAsia="Calibri" w:hAnsi="Times New Roman" w:cs="Times New Roman"/>
          <w:sz w:val="24"/>
          <w:szCs w:val="24"/>
        </w:rPr>
        <w:t xml:space="preserve">Workload placed by different scissors on each muscle during various </w:t>
      </w:r>
      <w:proofErr w:type="gramStart"/>
      <w:r w:rsidRPr="00772FED">
        <w:rPr>
          <w:rFonts w:ascii="Times New Roman" w:eastAsia="Calibri" w:hAnsi="Times New Roman" w:cs="Times New Roman"/>
          <w:sz w:val="24"/>
          <w:szCs w:val="24"/>
        </w:rPr>
        <w:t>task</w:t>
      </w:r>
      <w:proofErr w:type="gramEnd"/>
      <w:r w:rsidRPr="00772FED">
        <w:rPr>
          <w:rFonts w:ascii="Times New Roman" w:eastAsia="Calibri" w:hAnsi="Times New Roman" w:cs="Times New Roman"/>
          <w:b/>
          <w:sz w:val="24"/>
          <w:szCs w:val="24"/>
        </w:rPr>
        <w:t xml:space="preserve">. </w:t>
      </w:r>
    </w:p>
    <w:p w14:paraId="2D0EF77D" w14:textId="77777777" w:rsidR="00683F3F" w:rsidRPr="00772FED" w:rsidRDefault="00683F3F" w:rsidP="00683F3F">
      <w:pPr>
        <w:jc w:val="both"/>
        <w:rPr>
          <w:rFonts w:ascii="Times New Roman" w:eastAsia="Calibri" w:hAnsi="Times New Roman" w:cs="Times New Roman"/>
          <w:b/>
          <w:sz w:val="24"/>
          <w:szCs w:val="24"/>
        </w:rPr>
      </w:pPr>
    </w:p>
    <w:p w14:paraId="323937F9" w14:textId="6486C3F1" w:rsidR="00683F3F" w:rsidRPr="00772FED" w:rsidRDefault="00A103A0" w:rsidP="00683F3F">
      <w:pPr>
        <w:jc w:val="both"/>
        <w:rPr>
          <w:rFonts w:ascii="Times New Roman" w:eastAsia="Calibri" w:hAnsi="Times New Roman" w:cs="Times New Roman"/>
          <w:b/>
          <w:sz w:val="24"/>
          <w:szCs w:val="24"/>
          <w:lang w:val="en-GB"/>
        </w:rPr>
      </w:pPr>
      <w:r>
        <w:rPr>
          <w:noProof/>
        </w:rPr>
        <w:drawing>
          <wp:inline distT="0" distB="0" distL="0" distR="0" wp14:anchorId="2117DE6D" wp14:editId="4CA749DC">
            <wp:extent cx="5943600" cy="3641090"/>
            <wp:effectExtent l="0" t="0" r="0" b="0"/>
            <wp:docPr id="866894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94407" name=""/>
                    <pic:cNvPicPr/>
                  </pic:nvPicPr>
                  <pic:blipFill>
                    <a:blip r:embed="rId48"/>
                    <a:stretch>
                      <a:fillRect/>
                    </a:stretch>
                  </pic:blipFill>
                  <pic:spPr>
                    <a:xfrm>
                      <a:off x="0" y="0"/>
                      <a:ext cx="5943600" cy="3641090"/>
                    </a:xfrm>
                    <a:prstGeom prst="rect">
                      <a:avLst/>
                    </a:prstGeom>
                  </pic:spPr>
                </pic:pic>
              </a:graphicData>
            </a:graphic>
          </wp:inline>
        </w:drawing>
      </w:r>
    </w:p>
    <w:p w14:paraId="582522D3"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Fig 8a. EPB Scissors - task comparison</w:t>
      </w:r>
    </w:p>
    <w:p w14:paraId="23B5CA8D"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The lowest load came from S1 (about 38-42µV), followed by S2 in all 6tasks (about 48-61µV) and then S3 &amp; S4 at a very close range of about (90-100µV).</w:t>
      </w:r>
    </w:p>
    <w:p w14:paraId="1D6D9292" w14:textId="30C2A0C5" w:rsidR="00683F3F" w:rsidRPr="00772FED" w:rsidRDefault="00053DA8" w:rsidP="00683F3F">
      <w:pPr>
        <w:jc w:val="both"/>
        <w:rPr>
          <w:rFonts w:ascii="Times New Roman" w:eastAsia="Calibri" w:hAnsi="Times New Roman" w:cs="Times New Roman"/>
          <w:b/>
          <w:sz w:val="24"/>
          <w:szCs w:val="24"/>
          <w:lang w:val="en-GB"/>
        </w:rPr>
      </w:pPr>
      <w:r>
        <w:rPr>
          <w:noProof/>
        </w:rPr>
        <w:drawing>
          <wp:inline distT="0" distB="0" distL="0" distR="0" wp14:anchorId="359E78F6" wp14:editId="4BA080A6">
            <wp:extent cx="5943600" cy="3590290"/>
            <wp:effectExtent l="0" t="0" r="0" b="0"/>
            <wp:docPr id="165823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37695" name=""/>
                    <pic:cNvPicPr/>
                  </pic:nvPicPr>
                  <pic:blipFill>
                    <a:blip r:embed="rId49"/>
                    <a:stretch>
                      <a:fillRect/>
                    </a:stretch>
                  </pic:blipFill>
                  <pic:spPr>
                    <a:xfrm>
                      <a:off x="0" y="0"/>
                      <a:ext cx="5943600" cy="3590290"/>
                    </a:xfrm>
                    <a:prstGeom prst="rect">
                      <a:avLst/>
                    </a:prstGeom>
                  </pic:spPr>
                </pic:pic>
              </a:graphicData>
            </a:graphic>
          </wp:inline>
        </w:drawing>
      </w:r>
      <w:r w:rsidR="00683F3F" w:rsidRPr="00772FED">
        <w:rPr>
          <w:rFonts w:ascii="Times New Roman" w:eastAsia="Calibri" w:hAnsi="Times New Roman" w:cs="Times New Roman"/>
          <w:b/>
          <w:sz w:val="24"/>
          <w:szCs w:val="24"/>
          <w:lang w:val="en-GB"/>
        </w:rPr>
        <w:t xml:space="preserve"> </w:t>
      </w:r>
    </w:p>
    <w:p w14:paraId="0F9CAC9B"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Fig 8b. FPB Scissors - task comparison</w:t>
      </w:r>
    </w:p>
    <w:p w14:paraId="08966751"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S2 had distinctively lowest load in all 6 tasks within the range of about 30-38µV. S1 had its load between 47-59µV. S3 &amp; S4 had the relatively higher loads in all 6 tasks. However, S4 had the highest load of about 78µV and that in task 6.</w:t>
      </w:r>
    </w:p>
    <w:p w14:paraId="0D0639F6" w14:textId="67556EB3" w:rsidR="00683F3F" w:rsidRPr="00772FED" w:rsidRDefault="00411598" w:rsidP="00683F3F">
      <w:pPr>
        <w:jc w:val="both"/>
        <w:rPr>
          <w:rFonts w:ascii="Times New Roman" w:eastAsia="Calibri" w:hAnsi="Times New Roman" w:cs="Times New Roman"/>
          <w:b/>
          <w:sz w:val="24"/>
          <w:szCs w:val="24"/>
          <w:lang w:val="en-GB"/>
        </w:rPr>
      </w:pPr>
      <w:r>
        <w:rPr>
          <w:noProof/>
        </w:rPr>
        <w:drawing>
          <wp:inline distT="0" distB="0" distL="0" distR="0" wp14:anchorId="5384C3D5" wp14:editId="60E1D7B2">
            <wp:extent cx="5943600" cy="3649345"/>
            <wp:effectExtent l="0" t="0" r="0" b="8255"/>
            <wp:docPr id="748719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19388" name=""/>
                    <pic:cNvPicPr/>
                  </pic:nvPicPr>
                  <pic:blipFill>
                    <a:blip r:embed="rId50"/>
                    <a:stretch>
                      <a:fillRect/>
                    </a:stretch>
                  </pic:blipFill>
                  <pic:spPr>
                    <a:xfrm>
                      <a:off x="0" y="0"/>
                      <a:ext cx="5943600" cy="3649345"/>
                    </a:xfrm>
                    <a:prstGeom prst="rect">
                      <a:avLst/>
                    </a:prstGeom>
                  </pic:spPr>
                </pic:pic>
              </a:graphicData>
            </a:graphic>
          </wp:inline>
        </w:drawing>
      </w:r>
      <w:r w:rsidR="00683F3F" w:rsidRPr="00772FED">
        <w:rPr>
          <w:rFonts w:ascii="Times New Roman" w:eastAsia="Calibri" w:hAnsi="Times New Roman" w:cs="Times New Roman"/>
          <w:b/>
          <w:sz w:val="24"/>
          <w:szCs w:val="24"/>
          <w:lang w:val="en-GB"/>
        </w:rPr>
        <w:t xml:space="preserve"> </w:t>
      </w:r>
    </w:p>
    <w:p w14:paraId="42EA5A4C"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Fig 8c. EDM Scissors - task comparison</w:t>
      </w:r>
    </w:p>
    <w:p w14:paraId="3396FDD6"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 xml:space="preserve">S2 gave the lowest load to EDM in all six tasks followed by S1 within the range of about 38 – 48µV. S3 &amp; S4 applied a relatively high load within the range of about 55 - 68µV. Overall, S3 had the highest load of about 68µV and that in task 5. </w:t>
      </w:r>
    </w:p>
    <w:p w14:paraId="4294C79E" w14:textId="77777777" w:rsidR="00683F3F" w:rsidRPr="00772FED" w:rsidRDefault="00683F3F" w:rsidP="00683F3F">
      <w:pPr>
        <w:jc w:val="both"/>
        <w:rPr>
          <w:rFonts w:ascii="Times New Roman" w:eastAsia="Calibri" w:hAnsi="Times New Roman" w:cs="Times New Roman"/>
          <w:b/>
          <w:sz w:val="24"/>
          <w:szCs w:val="24"/>
          <w:lang w:val="en-GB"/>
        </w:rPr>
      </w:pPr>
    </w:p>
    <w:p w14:paraId="60BAE02C" w14:textId="77777777" w:rsidR="00683F3F" w:rsidRPr="00772FED" w:rsidRDefault="00683F3F" w:rsidP="00683F3F">
      <w:pPr>
        <w:rPr>
          <w:rFonts w:ascii="Times New Roman" w:eastAsia="Calibri" w:hAnsi="Times New Roman" w:cs="Times New Roman"/>
          <w:b/>
          <w:sz w:val="24"/>
          <w:szCs w:val="24"/>
          <w:lang w:val="en-GB"/>
        </w:rPr>
      </w:pPr>
    </w:p>
    <w:p w14:paraId="7C36E7C6" w14:textId="298ECC75" w:rsidR="00683F3F" w:rsidRPr="00772FED" w:rsidRDefault="00706BF2" w:rsidP="00683F3F">
      <w:pPr>
        <w:jc w:val="both"/>
        <w:rPr>
          <w:rFonts w:ascii="Times New Roman" w:eastAsia="Calibri" w:hAnsi="Times New Roman" w:cs="Times New Roman"/>
          <w:b/>
          <w:sz w:val="24"/>
          <w:szCs w:val="24"/>
          <w:lang w:val="en-GB"/>
        </w:rPr>
      </w:pPr>
      <w:r>
        <w:rPr>
          <w:noProof/>
        </w:rPr>
        <w:drawing>
          <wp:inline distT="0" distB="0" distL="0" distR="0" wp14:anchorId="66466E9B" wp14:editId="6DE45DFB">
            <wp:extent cx="4542639" cy="2294130"/>
            <wp:effectExtent l="0" t="0" r="0" b="0"/>
            <wp:docPr id="72749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607" name=""/>
                    <pic:cNvPicPr/>
                  </pic:nvPicPr>
                  <pic:blipFill>
                    <a:blip r:embed="rId51"/>
                    <a:stretch>
                      <a:fillRect/>
                    </a:stretch>
                  </pic:blipFill>
                  <pic:spPr>
                    <a:xfrm>
                      <a:off x="0" y="0"/>
                      <a:ext cx="4544988" cy="2295316"/>
                    </a:xfrm>
                    <a:prstGeom prst="rect">
                      <a:avLst/>
                    </a:prstGeom>
                  </pic:spPr>
                </pic:pic>
              </a:graphicData>
            </a:graphic>
          </wp:inline>
        </w:drawing>
      </w:r>
    </w:p>
    <w:p w14:paraId="6166976E"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Fig 8d. FDS Scissors - task comparison</w:t>
      </w:r>
    </w:p>
    <w:p w14:paraId="37CC4495"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 xml:space="preserve">The highest load was from S4 followed by S3. S1 &amp; S3 had a tie in tasks 1 &amp; 6 but in tasks 3, 4 &amp; 5, S1 placed a slightly higher load more than S2 which gave a higher value only in task 2. </w:t>
      </w:r>
    </w:p>
    <w:bookmarkEnd w:id="2"/>
    <w:p w14:paraId="79774A0D" w14:textId="05C436A6" w:rsidR="0063522D" w:rsidRPr="00772FED" w:rsidRDefault="008F2F6C" w:rsidP="00200076">
      <w:pPr>
        <w:spacing w:line="240" w:lineRule="auto"/>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 xml:space="preserve"> </w:t>
      </w:r>
    </w:p>
    <w:p w14:paraId="63A96E15" w14:textId="309405B0" w:rsidR="00FE1E2F" w:rsidRPr="00772FED" w:rsidRDefault="00FE1E2F" w:rsidP="00200076">
      <w:pPr>
        <w:spacing w:after="0" w:line="240" w:lineRule="auto"/>
        <w:jc w:val="both"/>
        <w:rPr>
          <w:rFonts w:ascii="Times New Roman" w:eastAsia="Calibri" w:hAnsi="Times New Roman" w:cs="Times New Roman"/>
          <w:b/>
          <w:bCs/>
          <w:sz w:val="24"/>
          <w:szCs w:val="24"/>
        </w:rPr>
      </w:pPr>
      <w:r w:rsidRPr="00772FED">
        <w:rPr>
          <w:rFonts w:ascii="Times New Roman" w:eastAsia="Calibri" w:hAnsi="Times New Roman" w:cs="Times New Roman"/>
          <w:b/>
          <w:bCs/>
          <w:sz w:val="24"/>
          <w:szCs w:val="24"/>
        </w:rPr>
        <w:t>Task Description and Scissors D</w:t>
      </w:r>
      <w:r w:rsidR="00E6415D" w:rsidRPr="00772FED">
        <w:rPr>
          <w:rFonts w:ascii="Times New Roman" w:eastAsia="Calibri" w:hAnsi="Times New Roman" w:cs="Times New Roman"/>
          <w:b/>
          <w:bCs/>
          <w:sz w:val="24"/>
          <w:szCs w:val="24"/>
        </w:rPr>
        <w:t>esign parameters</w:t>
      </w:r>
    </w:p>
    <w:p w14:paraId="75F0F6BD" w14:textId="6E21191C" w:rsidR="00FE1E2F" w:rsidRPr="00772FED" w:rsidRDefault="00FE1E2F" w:rsidP="00200076">
      <w:pPr>
        <w:pStyle w:val="ListParagraph"/>
        <w:spacing w:after="0" w:line="240" w:lineRule="auto"/>
        <w:ind w:left="0"/>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 xml:space="preserve">Each task was </w:t>
      </w:r>
      <w:r w:rsidR="00731EEE" w:rsidRPr="00772FED">
        <w:rPr>
          <w:rFonts w:ascii="Times New Roman" w:hAnsi="Times New Roman" w:cs="Times New Roman"/>
          <w:sz w:val="24"/>
          <w:szCs w:val="24"/>
          <w:lang w:val="en-GB"/>
        </w:rPr>
        <w:t>represented by</w:t>
      </w:r>
      <w:r w:rsidRPr="00772FED">
        <w:rPr>
          <w:rFonts w:ascii="Times New Roman" w:hAnsi="Times New Roman" w:cs="Times New Roman"/>
          <w:sz w:val="24"/>
          <w:szCs w:val="24"/>
          <w:lang w:val="en-GB"/>
        </w:rPr>
        <w:t xml:space="preserve"> 3 digits: </w:t>
      </w:r>
      <w:r w:rsidR="00731EEE" w:rsidRPr="00772FED">
        <w:rPr>
          <w:rFonts w:ascii="Times New Roman" w:hAnsi="Times New Roman" w:cs="Times New Roman"/>
          <w:sz w:val="24"/>
          <w:szCs w:val="24"/>
          <w:lang w:val="en-GB"/>
        </w:rPr>
        <w:t xml:space="preserve">The first </w:t>
      </w:r>
      <w:r w:rsidRPr="00772FED">
        <w:rPr>
          <w:rFonts w:ascii="Times New Roman" w:hAnsi="Times New Roman" w:cs="Times New Roman"/>
          <w:sz w:val="24"/>
          <w:szCs w:val="24"/>
          <w:lang w:val="en-GB"/>
        </w:rPr>
        <w:t xml:space="preserve">digit is the scissors number (1-4), middle digit is the height number (1-3), while the last digit is the fabric type (1-2). </w:t>
      </w:r>
    </w:p>
    <w:p w14:paraId="3836AC11" w14:textId="0F150585" w:rsidR="00FE1E2F" w:rsidRPr="00772FED" w:rsidRDefault="00FE1E2F" w:rsidP="00200076">
      <w:pPr>
        <w:pStyle w:val="ListParagraph"/>
        <w:spacing w:after="0" w:line="240" w:lineRule="auto"/>
        <w:ind w:left="0"/>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Fig 1 showed the four scissors designs whose</w:t>
      </w:r>
      <w:r w:rsidRPr="00772FED">
        <w:rPr>
          <w:rFonts w:ascii="Times New Roman" w:eastAsia="Calibri" w:hAnsi="Times New Roman" w:cs="Times New Roman"/>
          <w:sz w:val="24"/>
          <w:szCs w:val="24"/>
          <w:lang w:val="en-GB"/>
        </w:rPr>
        <w:t xml:space="preserve"> dimensions were dully </w:t>
      </w:r>
      <w:r w:rsidR="00DA36EC" w:rsidRPr="00772FED">
        <w:rPr>
          <w:rFonts w:ascii="Times New Roman" w:eastAsia="Calibri" w:hAnsi="Times New Roman" w:cs="Times New Roman"/>
          <w:sz w:val="24"/>
          <w:szCs w:val="24"/>
          <w:lang w:val="en-GB"/>
        </w:rPr>
        <w:t>taken and shown in table 2</w:t>
      </w:r>
      <w:r w:rsidRPr="00772FED">
        <w:rPr>
          <w:rFonts w:ascii="Times New Roman" w:eastAsia="Calibri" w:hAnsi="Times New Roman" w:cs="Times New Roman"/>
          <w:sz w:val="24"/>
          <w:szCs w:val="24"/>
          <w:lang w:val="en-GB"/>
        </w:rPr>
        <w:t>.</w:t>
      </w:r>
    </w:p>
    <w:p w14:paraId="2473E850" w14:textId="2C237FF8"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Scissors </w:t>
      </w:r>
      <w:r w:rsidRPr="00772FED">
        <w:rPr>
          <w:rFonts w:ascii="Times New Roman" w:eastAsia="Calibri" w:hAnsi="Times New Roman" w:cs="Times New Roman"/>
          <w:sz w:val="24"/>
          <w:szCs w:val="24"/>
          <w:lang w:val="en-GB"/>
        </w:rPr>
        <w:t>S1 and S2 have wider hand–tool interface clearance which allows all finger digits to rest on the tool, thereby sharing the workload evenly unlike S4 that placed a high-pressure point on the digits. Also, workload was not evenly shared amongst</w:t>
      </w:r>
      <w:r w:rsidR="00731EEE" w:rsidRPr="00772FED">
        <w:rPr>
          <w:rFonts w:ascii="Times New Roman" w:eastAsia="Calibri" w:hAnsi="Times New Roman" w:cs="Times New Roman"/>
          <w:sz w:val="24"/>
          <w:szCs w:val="24"/>
          <w:lang w:val="en-GB"/>
        </w:rPr>
        <w:t xml:space="preserve"> the</w:t>
      </w:r>
      <w:r w:rsidRPr="00772FED">
        <w:rPr>
          <w:rFonts w:ascii="Times New Roman" w:eastAsia="Calibri" w:hAnsi="Times New Roman" w:cs="Times New Roman"/>
          <w:sz w:val="24"/>
          <w:szCs w:val="24"/>
          <w:lang w:val="en-GB"/>
        </w:rPr>
        <w:t xml:space="preserve"> digits in S4 because its small, closed handle did not allow all fingers to participate in the cutting task</w:t>
      </w:r>
      <w:r w:rsidR="00E6415D" w:rsidRPr="00772FED">
        <w:rPr>
          <w:rFonts w:ascii="Times New Roman" w:eastAsia="Calibri" w:hAnsi="Times New Roman" w:cs="Times New Roman"/>
          <w:sz w:val="24"/>
          <w:szCs w:val="24"/>
          <w:lang w:val="en-GB"/>
        </w:rPr>
        <w:t xml:space="preserve"> (fig 1)</w:t>
      </w:r>
      <w:r w:rsidRPr="00772FED">
        <w:rPr>
          <w:rFonts w:ascii="Times New Roman" w:eastAsia="Calibri" w:hAnsi="Times New Roman" w:cs="Times New Roman"/>
          <w:sz w:val="24"/>
          <w:szCs w:val="24"/>
          <w:lang w:val="en-GB"/>
        </w:rPr>
        <w:t xml:space="preserve">. Furthermore, scissors S1 and S2 have lighter stainless-steel cutting blade that </w:t>
      </w:r>
      <w:r w:rsidR="00731EEE" w:rsidRPr="00772FED">
        <w:rPr>
          <w:rFonts w:ascii="Times New Roman" w:eastAsia="Calibri" w:hAnsi="Times New Roman" w:cs="Times New Roman"/>
          <w:sz w:val="24"/>
          <w:szCs w:val="24"/>
          <w:lang w:val="en-GB"/>
        </w:rPr>
        <w:t xml:space="preserve">afford </w:t>
      </w:r>
      <w:r w:rsidRPr="00772FED">
        <w:rPr>
          <w:rFonts w:ascii="Times New Roman" w:eastAsia="Calibri" w:hAnsi="Times New Roman" w:cs="Times New Roman"/>
          <w:sz w:val="24"/>
          <w:szCs w:val="24"/>
          <w:lang w:val="en-GB"/>
        </w:rPr>
        <w:t xml:space="preserve">a good quality for precision unlike the heavier iron blade of S4.  </w:t>
      </w:r>
    </w:p>
    <w:p w14:paraId="49CEB878" w14:textId="77777777" w:rsidR="006D2FFE" w:rsidRPr="00772FED" w:rsidRDefault="00FE1E2F" w:rsidP="00200076">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As seen in Table 2, scissors S</w:t>
      </w:r>
      <w:r w:rsidRPr="00772FED">
        <w:rPr>
          <w:rFonts w:ascii="Times New Roman" w:hAnsi="Times New Roman" w:cs="Times New Roman"/>
          <w:sz w:val="24"/>
          <w:szCs w:val="24"/>
          <w:vertAlign w:val="subscript"/>
        </w:rPr>
        <w:t>4</w:t>
      </w:r>
      <w:r w:rsidRPr="00772FED">
        <w:rPr>
          <w:rFonts w:ascii="Times New Roman" w:hAnsi="Times New Roman" w:cs="Times New Roman"/>
          <w:sz w:val="24"/>
          <w:szCs w:val="24"/>
        </w:rPr>
        <w:t xml:space="preserve"> weighed the heaviest (250g) followed by S</w:t>
      </w:r>
      <w:r w:rsidRPr="00772FED">
        <w:rPr>
          <w:rFonts w:ascii="Times New Roman" w:hAnsi="Times New Roman" w:cs="Times New Roman"/>
          <w:sz w:val="24"/>
          <w:szCs w:val="24"/>
          <w:vertAlign w:val="subscript"/>
        </w:rPr>
        <w:t>3</w:t>
      </w:r>
      <w:r w:rsidRPr="00772FED">
        <w:rPr>
          <w:rFonts w:ascii="Times New Roman" w:hAnsi="Times New Roman" w:cs="Times New Roman"/>
          <w:sz w:val="24"/>
          <w:szCs w:val="24"/>
        </w:rPr>
        <w:t xml:space="preserve"> (150g) while S</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 xml:space="preserve"> and S</w:t>
      </w:r>
      <w:r w:rsidRPr="00772FED">
        <w:rPr>
          <w:rFonts w:ascii="Times New Roman" w:hAnsi="Times New Roman" w:cs="Times New Roman"/>
          <w:sz w:val="24"/>
          <w:szCs w:val="24"/>
          <w:vertAlign w:val="subscript"/>
        </w:rPr>
        <w:t>2</w:t>
      </w:r>
      <w:r w:rsidRPr="00772FED">
        <w:rPr>
          <w:rFonts w:ascii="Times New Roman" w:hAnsi="Times New Roman" w:cs="Times New Roman"/>
          <w:sz w:val="24"/>
          <w:szCs w:val="24"/>
        </w:rPr>
        <w:t xml:space="preserve"> weighed the same value (100g). The weight of any tool may contribute to its efficiency and user-friendliness. Scissors S</w:t>
      </w:r>
      <w:r w:rsidRPr="00772FED">
        <w:rPr>
          <w:rFonts w:ascii="Times New Roman" w:hAnsi="Times New Roman" w:cs="Times New Roman"/>
          <w:sz w:val="24"/>
          <w:szCs w:val="24"/>
          <w:vertAlign w:val="subscript"/>
        </w:rPr>
        <w:t>2</w:t>
      </w:r>
      <w:r w:rsidRPr="00772FED">
        <w:rPr>
          <w:rFonts w:ascii="Times New Roman" w:hAnsi="Times New Roman" w:cs="Times New Roman"/>
          <w:sz w:val="24"/>
          <w:szCs w:val="24"/>
        </w:rPr>
        <w:t xml:space="preserve"> had the highest Mechanical Advantage (MA) followed by S</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 xml:space="preserve"> and S</w:t>
      </w:r>
      <w:r w:rsidRPr="00772FED">
        <w:rPr>
          <w:rFonts w:ascii="Times New Roman" w:hAnsi="Times New Roman" w:cs="Times New Roman"/>
          <w:sz w:val="24"/>
          <w:szCs w:val="24"/>
          <w:vertAlign w:val="subscript"/>
        </w:rPr>
        <w:t>3</w:t>
      </w:r>
      <w:r w:rsidRPr="00772FED">
        <w:rPr>
          <w:rFonts w:ascii="Times New Roman" w:hAnsi="Times New Roman" w:cs="Times New Roman"/>
          <w:sz w:val="24"/>
          <w:szCs w:val="24"/>
        </w:rPr>
        <w:t xml:space="preserve"> while S</w:t>
      </w:r>
      <w:r w:rsidRPr="00772FED">
        <w:rPr>
          <w:rFonts w:ascii="Times New Roman" w:hAnsi="Times New Roman" w:cs="Times New Roman"/>
          <w:sz w:val="24"/>
          <w:szCs w:val="24"/>
          <w:vertAlign w:val="subscript"/>
        </w:rPr>
        <w:t>4</w:t>
      </w:r>
      <w:r w:rsidRPr="00772FED">
        <w:rPr>
          <w:rFonts w:ascii="Times New Roman" w:hAnsi="Times New Roman" w:cs="Times New Roman"/>
          <w:sz w:val="24"/>
          <w:szCs w:val="24"/>
        </w:rPr>
        <w:t xml:space="preserve"> had the least. This has to do with the fact that MA increases with handle length (</w:t>
      </w:r>
      <w:proofErr w:type="spellStart"/>
      <w:r w:rsidRPr="00772FED">
        <w:rPr>
          <w:rFonts w:ascii="Times New Roman" w:hAnsi="Times New Roman" w:cs="Times New Roman"/>
          <w:sz w:val="24"/>
          <w:szCs w:val="24"/>
        </w:rPr>
        <w:t>Rampudaruth</w:t>
      </w:r>
      <w:proofErr w:type="spellEnd"/>
      <w:r w:rsidRPr="00772FED">
        <w:rPr>
          <w:rFonts w:ascii="Times New Roman" w:hAnsi="Times New Roman" w:cs="Times New Roman"/>
          <w:sz w:val="24"/>
          <w:szCs w:val="24"/>
        </w:rPr>
        <w:t xml:space="preserve">, 2015). </w:t>
      </w:r>
      <w:r w:rsidRPr="00772FED">
        <w:rPr>
          <w:rFonts w:ascii="Times New Roman" w:hAnsi="Times New Roman" w:cs="Times New Roman"/>
          <w:sz w:val="24"/>
          <w:szCs w:val="24"/>
          <w:lang w:val="en-GB"/>
        </w:rPr>
        <w:t xml:space="preserve">As a first-class lever, </w:t>
      </w:r>
      <w:r w:rsidR="00731EEE" w:rsidRPr="00772FED">
        <w:rPr>
          <w:rFonts w:ascii="Times New Roman" w:hAnsi="Times New Roman" w:cs="Times New Roman"/>
          <w:sz w:val="24"/>
          <w:szCs w:val="24"/>
          <w:lang w:val="en-GB"/>
        </w:rPr>
        <w:t xml:space="preserve">a pair of </w:t>
      </w:r>
      <w:r w:rsidRPr="00772FED">
        <w:rPr>
          <w:rFonts w:ascii="Times New Roman" w:hAnsi="Times New Roman" w:cs="Times New Roman"/>
          <w:sz w:val="24"/>
          <w:szCs w:val="24"/>
          <w:lang w:val="en-GB"/>
        </w:rPr>
        <w:t>scissors has its ideal Mechanical Advantage (MA) as the ratio of the input</w:t>
      </w:r>
      <w:r w:rsidR="00B97824" w:rsidRPr="00772FED">
        <w:rPr>
          <w:rFonts w:ascii="Times New Roman" w:hAnsi="Times New Roman" w:cs="Times New Roman"/>
          <w:sz w:val="24"/>
          <w:szCs w:val="24"/>
          <w:lang w:val="en-GB"/>
        </w:rPr>
        <w:t>-</w:t>
      </w:r>
      <w:r w:rsidRPr="00772FED">
        <w:rPr>
          <w:rFonts w:ascii="Times New Roman" w:hAnsi="Times New Roman" w:cs="Times New Roman"/>
          <w:sz w:val="24"/>
          <w:szCs w:val="24"/>
          <w:lang w:val="en-GB"/>
        </w:rPr>
        <w:t xml:space="preserve"> (effort)distance (X</w:t>
      </w:r>
      <w:r w:rsidRPr="00772FED">
        <w:rPr>
          <w:rFonts w:ascii="Times New Roman" w:hAnsi="Times New Roman" w:cs="Times New Roman"/>
          <w:sz w:val="24"/>
          <w:szCs w:val="24"/>
          <w:vertAlign w:val="subscript"/>
          <w:lang w:val="en-GB"/>
        </w:rPr>
        <w:t>1-3</w:t>
      </w:r>
      <w:r w:rsidRPr="00772FED">
        <w:rPr>
          <w:rFonts w:ascii="Times New Roman" w:hAnsi="Times New Roman" w:cs="Times New Roman"/>
          <w:sz w:val="24"/>
          <w:szCs w:val="24"/>
          <w:lang w:val="en-GB"/>
        </w:rPr>
        <w:t xml:space="preserve">) to </w:t>
      </w:r>
      <w:r w:rsidR="00B97824" w:rsidRPr="00772FED">
        <w:rPr>
          <w:rFonts w:ascii="Times New Roman" w:hAnsi="Times New Roman" w:cs="Times New Roman"/>
          <w:sz w:val="24"/>
          <w:szCs w:val="24"/>
          <w:lang w:val="en-GB"/>
        </w:rPr>
        <w:t xml:space="preserve">the </w:t>
      </w:r>
      <w:r w:rsidRPr="00772FED">
        <w:rPr>
          <w:rFonts w:ascii="Times New Roman" w:hAnsi="Times New Roman" w:cs="Times New Roman"/>
          <w:sz w:val="24"/>
          <w:szCs w:val="24"/>
          <w:lang w:val="en-GB"/>
        </w:rPr>
        <w:t>output</w:t>
      </w:r>
      <w:r w:rsidR="00B97824" w:rsidRPr="00772FED">
        <w:rPr>
          <w:rFonts w:ascii="Times New Roman" w:hAnsi="Times New Roman" w:cs="Times New Roman"/>
          <w:sz w:val="24"/>
          <w:szCs w:val="24"/>
          <w:lang w:val="en-GB"/>
        </w:rPr>
        <w:t>-</w:t>
      </w:r>
      <w:r w:rsidRPr="00772FED">
        <w:rPr>
          <w:rFonts w:ascii="Times New Roman" w:hAnsi="Times New Roman" w:cs="Times New Roman"/>
          <w:sz w:val="24"/>
          <w:szCs w:val="24"/>
          <w:lang w:val="en-GB"/>
        </w:rPr>
        <w:t xml:space="preserve"> (load) distance (X</w:t>
      </w:r>
      <w:r w:rsidRPr="00772FED">
        <w:rPr>
          <w:rFonts w:ascii="Times New Roman" w:hAnsi="Times New Roman" w:cs="Times New Roman"/>
          <w:sz w:val="24"/>
          <w:szCs w:val="24"/>
          <w:vertAlign w:val="subscript"/>
          <w:lang w:val="en-GB"/>
        </w:rPr>
        <w:t>3</w:t>
      </w:r>
      <w:r w:rsidRPr="00772FED">
        <w:rPr>
          <w:rFonts w:ascii="Times New Roman" w:hAnsi="Times New Roman" w:cs="Times New Roman"/>
          <w:sz w:val="24"/>
          <w:szCs w:val="24"/>
          <w:lang w:val="en-GB"/>
        </w:rPr>
        <w:t xml:space="preserve">). </w:t>
      </w:r>
      <w:r w:rsidRPr="00772FED">
        <w:rPr>
          <w:rFonts w:ascii="Times New Roman" w:eastAsia="Calibri" w:hAnsi="Times New Roman" w:cs="Times New Roman"/>
          <w:sz w:val="24"/>
          <w:szCs w:val="24"/>
          <w:lang w:val="en-GB"/>
        </w:rPr>
        <w:t>The MA of each pair of scissors is directly proportional to its effort</w:t>
      </w:r>
      <w:r w:rsidR="00B97824"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xml:space="preserve">distance. The S2 scissors had the highest (1.71) MA followed by S1 (1.58) and S3 (1.10) while S4 (0.94) had the least indicating that MA increases with handle length in conformation with </w:t>
      </w:r>
      <w:r w:rsidR="00E6415D" w:rsidRPr="00772FED">
        <w:rPr>
          <w:rFonts w:ascii="Times New Roman" w:eastAsia="Calibri" w:hAnsi="Times New Roman" w:cs="Times New Roman"/>
          <w:sz w:val="24"/>
          <w:szCs w:val="24"/>
          <w:lang w:val="en-GB"/>
        </w:rPr>
        <w:t xml:space="preserve">the findings of </w:t>
      </w:r>
      <w:proofErr w:type="spellStart"/>
      <w:r w:rsidRPr="00772FED">
        <w:rPr>
          <w:rFonts w:ascii="Times New Roman" w:eastAsia="Calibri" w:hAnsi="Times New Roman" w:cs="Times New Roman"/>
          <w:sz w:val="24"/>
          <w:szCs w:val="24"/>
          <w:lang w:val="en-GB"/>
        </w:rPr>
        <w:t>Rampudaruth</w:t>
      </w:r>
      <w:proofErr w:type="spellEnd"/>
      <w:r w:rsidRPr="00772FED">
        <w:rPr>
          <w:rFonts w:ascii="Times New Roman" w:eastAsia="Calibri" w:hAnsi="Times New Roman" w:cs="Times New Roman"/>
          <w:sz w:val="24"/>
          <w:szCs w:val="24"/>
          <w:lang w:val="en-GB"/>
        </w:rPr>
        <w:t xml:space="preserve"> </w:t>
      </w:r>
      <w:r w:rsidR="00E6415D"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2015</w:t>
      </w:r>
      <w:r w:rsidR="00E6415D"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Therefore, if the applied force at the handles is twice as far away from the fulcrum as the cutting location, then the force at the cutting location will be twice that of the applied force at the handles. The diameter or length occupied by the four fingers was labelled X</w:t>
      </w:r>
      <w:r w:rsidRPr="00772FED">
        <w:rPr>
          <w:rFonts w:ascii="Times New Roman" w:eastAsia="Calibri" w:hAnsi="Times New Roman" w:cs="Times New Roman"/>
          <w:sz w:val="24"/>
          <w:szCs w:val="24"/>
          <w:vertAlign w:val="subscript"/>
          <w:lang w:val="en-GB"/>
        </w:rPr>
        <w:t>4</w:t>
      </w:r>
      <w:r w:rsidRPr="00772FED">
        <w:rPr>
          <w:rFonts w:ascii="Times New Roman" w:eastAsia="Calibri" w:hAnsi="Times New Roman" w:cs="Times New Roman"/>
          <w:sz w:val="24"/>
          <w:szCs w:val="24"/>
          <w:lang w:val="en-GB"/>
        </w:rPr>
        <w:t xml:space="preserve"> while the one for the thumb was labelled X</w:t>
      </w:r>
      <w:r w:rsidRPr="00772FED">
        <w:rPr>
          <w:rFonts w:ascii="Times New Roman" w:eastAsia="Calibri" w:hAnsi="Times New Roman" w:cs="Times New Roman"/>
          <w:sz w:val="24"/>
          <w:szCs w:val="24"/>
          <w:vertAlign w:val="subscript"/>
          <w:lang w:val="en-GB"/>
        </w:rPr>
        <w:t>5</w:t>
      </w:r>
      <w:r w:rsidRPr="00772FED">
        <w:rPr>
          <w:rFonts w:ascii="Times New Roman" w:eastAsia="Calibri" w:hAnsi="Times New Roman" w:cs="Times New Roman"/>
          <w:sz w:val="24"/>
          <w:szCs w:val="24"/>
          <w:lang w:val="en-GB"/>
        </w:rPr>
        <w:t>. The decreasing order of X</w:t>
      </w:r>
      <w:r w:rsidRPr="00772FED">
        <w:rPr>
          <w:rFonts w:ascii="Times New Roman" w:eastAsia="Calibri" w:hAnsi="Times New Roman" w:cs="Times New Roman"/>
          <w:sz w:val="24"/>
          <w:szCs w:val="24"/>
          <w:vertAlign w:val="subscript"/>
          <w:lang w:val="en-GB"/>
        </w:rPr>
        <w:t>4</w:t>
      </w:r>
      <w:r w:rsidRPr="00772FED">
        <w:rPr>
          <w:rFonts w:ascii="Times New Roman" w:eastAsia="Calibri" w:hAnsi="Times New Roman" w:cs="Times New Roman"/>
          <w:sz w:val="24"/>
          <w:szCs w:val="24"/>
          <w:lang w:val="en-GB"/>
        </w:rPr>
        <w:t xml:space="preserve"> was S1 &gt; S2 &gt; S3 &gt; S4 while that of X</w:t>
      </w:r>
      <w:r w:rsidRPr="00772FED">
        <w:rPr>
          <w:rFonts w:ascii="Times New Roman" w:eastAsia="Calibri" w:hAnsi="Times New Roman" w:cs="Times New Roman"/>
          <w:sz w:val="24"/>
          <w:szCs w:val="24"/>
          <w:vertAlign w:val="subscript"/>
          <w:lang w:val="en-GB"/>
        </w:rPr>
        <w:t>5</w:t>
      </w:r>
      <w:r w:rsidRPr="00772FED">
        <w:rPr>
          <w:rFonts w:ascii="Times New Roman" w:eastAsia="Calibri" w:hAnsi="Times New Roman" w:cs="Times New Roman"/>
          <w:sz w:val="24"/>
          <w:szCs w:val="24"/>
          <w:lang w:val="en-GB"/>
        </w:rPr>
        <w:t xml:space="preserve"> was S2 &gt; S1 &gt; S3 &gt; S4. Scissors S1 and S2 had larger handle diameters while S3 and S4 had small ones but S4 had the least. </w:t>
      </w:r>
      <w:r w:rsidRPr="00772FED">
        <w:rPr>
          <w:rFonts w:ascii="Times New Roman" w:hAnsi="Times New Roman" w:cs="Times New Roman"/>
          <w:sz w:val="24"/>
          <w:szCs w:val="24"/>
        </w:rPr>
        <w:t>This implied that the highest finger contact pressure was from S</w:t>
      </w:r>
      <w:r w:rsidRPr="00772FED">
        <w:rPr>
          <w:rFonts w:ascii="Times New Roman" w:hAnsi="Times New Roman" w:cs="Times New Roman"/>
          <w:sz w:val="24"/>
          <w:szCs w:val="24"/>
          <w:vertAlign w:val="subscript"/>
        </w:rPr>
        <w:t xml:space="preserve">4 </w:t>
      </w:r>
      <w:r w:rsidRPr="00772FED">
        <w:rPr>
          <w:rFonts w:ascii="Times New Roman" w:hAnsi="Times New Roman" w:cs="Times New Roman"/>
          <w:sz w:val="24"/>
          <w:szCs w:val="24"/>
        </w:rPr>
        <w:t>followed by S</w:t>
      </w:r>
      <w:r w:rsidRPr="00772FED">
        <w:rPr>
          <w:rFonts w:ascii="Times New Roman" w:hAnsi="Times New Roman" w:cs="Times New Roman"/>
          <w:sz w:val="24"/>
          <w:szCs w:val="24"/>
          <w:vertAlign w:val="subscript"/>
        </w:rPr>
        <w:t>3</w:t>
      </w:r>
      <w:r w:rsidRPr="00772FED">
        <w:rPr>
          <w:rFonts w:ascii="Times New Roman" w:hAnsi="Times New Roman" w:cs="Times New Roman"/>
          <w:sz w:val="24"/>
          <w:szCs w:val="24"/>
        </w:rPr>
        <w:t>, while minimum finger contact pressure was observed in S</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 xml:space="preserve"> and S</w:t>
      </w:r>
      <w:r w:rsidRPr="00772FED">
        <w:rPr>
          <w:rFonts w:ascii="Times New Roman" w:hAnsi="Times New Roman" w:cs="Times New Roman"/>
          <w:sz w:val="24"/>
          <w:szCs w:val="24"/>
          <w:vertAlign w:val="subscript"/>
        </w:rPr>
        <w:t>2</w:t>
      </w:r>
      <w:r w:rsidRPr="00772FED">
        <w:rPr>
          <w:rFonts w:ascii="Times New Roman" w:hAnsi="Times New Roman" w:cs="Times New Roman"/>
          <w:sz w:val="24"/>
          <w:szCs w:val="24"/>
        </w:rPr>
        <w:t xml:space="preserve"> (</w:t>
      </w:r>
      <w:r w:rsidR="00E6415D" w:rsidRPr="00772FED">
        <w:rPr>
          <w:rFonts w:ascii="Times New Roman" w:hAnsi="Times New Roman" w:cs="Times New Roman"/>
          <w:sz w:val="24"/>
          <w:szCs w:val="24"/>
        </w:rPr>
        <w:t>fig 1</w:t>
      </w:r>
      <w:r w:rsidRPr="00772FED">
        <w:rPr>
          <w:rFonts w:ascii="Times New Roman" w:hAnsi="Times New Roman" w:cs="Times New Roman"/>
          <w:sz w:val="24"/>
          <w:szCs w:val="24"/>
        </w:rPr>
        <w:t xml:space="preserve">).  </w:t>
      </w:r>
    </w:p>
    <w:p w14:paraId="0DA3FA44" w14:textId="1A879F0D" w:rsidR="00FE1E2F" w:rsidRPr="00772FED" w:rsidRDefault="00FE1E2F" w:rsidP="00200076">
      <w:pPr>
        <w:spacing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These findings are in line with the reported work of Rossi et. al., (2012) who noted a significant interaction between hand and handle diameter (p˂ 0.001). More so, the contribution of the thumb to gripping force increases with handle diameter and subjects applied their maximum grip force on tools with largest diameters.</w:t>
      </w:r>
    </w:p>
    <w:p w14:paraId="703AF0CA" w14:textId="23B26FE4" w:rsidR="00961E35" w:rsidRPr="00772FED" w:rsidRDefault="00961E35" w:rsidP="00200076">
      <w:pPr>
        <w:spacing w:line="240" w:lineRule="auto"/>
        <w:jc w:val="both"/>
        <w:rPr>
          <w:rFonts w:ascii="Times New Roman" w:hAnsi="Times New Roman" w:cs="Times New Roman"/>
          <w:sz w:val="24"/>
          <w:szCs w:val="24"/>
        </w:rPr>
      </w:pPr>
      <w:r w:rsidRPr="00772FED">
        <w:rPr>
          <w:rFonts w:ascii="Times New Roman" w:eastAsia="Calibri" w:hAnsi="Times New Roman" w:cs="Times New Roman"/>
          <w:sz w:val="24"/>
          <w:szCs w:val="24"/>
          <w:lang w:val="en-GB"/>
        </w:rPr>
        <w:t xml:space="preserve">Generally, greater muscular response was elicited from the flexor </w:t>
      </w:r>
      <w:proofErr w:type="gramStart"/>
      <w:r w:rsidRPr="00772FED">
        <w:rPr>
          <w:rFonts w:ascii="Times New Roman" w:eastAsia="Calibri" w:hAnsi="Times New Roman" w:cs="Times New Roman"/>
          <w:sz w:val="24"/>
          <w:szCs w:val="24"/>
          <w:lang w:val="en-GB"/>
        </w:rPr>
        <w:t>muscles</w:t>
      </w:r>
      <w:proofErr w:type="gramEnd"/>
      <w:r w:rsidRPr="00772FED">
        <w:rPr>
          <w:rFonts w:ascii="Times New Roman" w:eastAsia="Calibri" w:hAnsi="Times New Roman" w:cs="Times New Roman"/>
          <w:sz w:val="24"/>
          <w:szCs w:val="24"/>
          <w:lang w:val="en-GB"/>
        </w:rPr>
        <w:t xml:space="preserve"> but FPB had higher response than other muscles in the MVCs and Max</w:t>
      </w:r>
      <w:r w:rsidR="009718CF" w:rsidRPr="00772FED">
        <w:rPr>
          <w:rFonts w:ascii="Times New Roman" w:eastAsia="Calibri" w:hAnsi="Times New Roman" w:cs="Times New Roman"/>
          <w:sz w:val="24"/>
          <w:szCs w:val="24"/>
          <w:lang w:val="en-GB"/>
        </w:rPr>
        <w:t xml:space="preserve"> (table 5)</w:t>
      </w:r>
      <w:r w:rsidRPr="00772FED">
        <w:rPr>
          <w:rFonts w:ascii="Times New Roman" w:eastAsia="Calibri" w:hAnsi="Times New Roman" w:cs="Times New Roman"/>
          <w:sz w:val="24"/>
          <w:szCs w:val="24"/>
          <w:lang w:val="en-GB"/>
        </w:rPr>
        <w:t xml:space="preserve">. This could possibly be due to the type of the total grip force applied to the MVC tools. </w:t>
      </w:r>
      <w:r w:rsidR="009718CF" w:rsidRPr="00772FED">
        <w:rPr>
          <w:rFonts w:ascii="Times New Roman" w:eastAsia="Calibri" w:hAnsi="Times New Roman" w:cs="Times New Roman"/>
          <w:sz w:val="24"/>
          <w:szCs w:val="24"/>
          <w:lang w:val="en-GB"/>
        </w:rPr>
        <w:t xml:space="preserve">Although, the thumb muscles still had the highest values of muscular response in carrying out hand </w:t>
      </w:r>
      <w:proofErr w:type="gramStart"/>
      <w:r w:rsidR="009718CF" w:rsidRPr="00772FED">
        <w:rPr>
          <w:rFonts w:ascii="Times New Roman" w:eastAsia="Calibri" w:hAnsi="Times New Roman" w:cs="Times New Roman"/>
          <w:sz w:val="24"/>
          <w:szCs w:val="24"/>
          <w:lang w:val="en-GB"/>
        </w:rPr>
        <w:t>task</w:t>
      </w:r>
      <w:proofErr w:type="gramEnd"/>
      <w:r w:rsidR="009718CF" w:rsidRPr="00772FED">
        <w:rPr>
          <w:rFonts w:ascii="Times New Roman" w:eastAsia="Calibri" w:hAnsi="Times New Roman" w:cs="Times New Roman"/>
          <w:sz w:val="24"/>
          <w:szCs w:val="24"/>
          <w:lang w:val="en-GB"/>
        </w:rPr>
        <w:t xml:space="preserve"> but the thumb flexor muscle generated more force in dowel and dynamometer usage than its extensor muscle while the reverse is true</w:t>
      </w:r>
      <w:r w:rsidR="00B36D0F" w:rsidRPr="00772FED">
        <w:rPr>
          <w:rFonts w:ascii="Times New Roman" w:eastAsia="Calibri" w:hAnsi="Times New Roman" w:cs="Times New Roman"/>
          <w:sz w:val="24"/>
          <w:szCs w:val="24"/>
          <w:lang w:val="en-GB"/>
        </w:rPr>
        <w:t xml:space="preserve"> for scissors usage. The thumb extensor muscle generated more response</w:t>
      </w:r>
      <w:r w:rsidR="00AE6297" w:rsidRPr="00772FED">
        <w:rPr>
          <w:rFonts w:ascii="Times New Roman" w:eastAsia="Calibri" w:hAnsi="Times New Roman" w:cs="Times New Roman"/>
          <w:sz w:val="24"/>
          <w:szCs w:val="24"/>
          <w:lang w:val="en-GB"/>
        </w:rPr>
        <w:t xml:space="preserve"> during scissors usage.</w:t>
      </w:r>
    </w:p>
    <w:p w14:paraId="66C4B4D4" w14:textId="77777777" w:rsidR="00FE1E2F" w:rsidRPr="00772FED" w:rsidRDefault="00FE1E2F" w:rsidP="00200076">
      <w:pPr>
        <w:spacing w:before="240" w:after="0" w:line="240" w:lineRule="auto"/>
        <w:jc w:val="both"/>
        <w:rPr>
          <w:rFonts w:ascii="Times New Roman" w:eastAsia="Calibri" w:hAnsi="Times New Roman" w:cs="Times New Roman"/>
          <w:b/>
          <w:sz w:val="24"/>
          <w:szCs w:val="24"/>
          <w:lang w:val="en-GB"/>
        </w:rPr>
      </w:pPr>
    </w:p>
    <w:p w14:paraId="235A16B6" w14:textId="77777777" w:rsidR="00FE1E2F" w:rsidRPr="00772FED" w:rsidRDefault="00FE1E2F" w:rsidP="00200076">
      <w:pPr>
        <w:spacing w:before="240" w:after="0" w:line="24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4.2 Muscular Responses to Scissors Designs workloads in Different Tasks</w:t>
      </w:r>
    </w:p>
    <w:p w14:paraId="1AE516DA" w14:textId="1F6A1877" w:rsidR="00FE1E2F" w:rsidRPr="00772FED" w:rsidRDefault="00FE1E2F"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Workload </w:t>
      </w:r>
      <w:r w:rsidR="00B97824" w:rsidRPr="00772FED">
        <w:rPr>
          <w:rFonts w:ascii="Times New Roman" w:eastAsia="Calibri" w:hAnsi="Times New Roman" w:cs="Times New Roman"/>
          <w:sz w:val="24"/>
          <w:szCs w:val="24"/>
          <w:lang w:val="en-GB"/>
        </w:rPr>
        <w:t xml:space="preserve">on the muscles </w:t>
      </w:r>
      <w:r w:rsidRPr="00772FED">
        <w:rPr>
          <w:rFonts w:ascii="Times New Roman" w:eastAsia="Calibri" w:hAnsi="Times New Roman" w:cs="Times New Roman"/>
          <w:sz w:val="24"/>
          <w:szCs w:val="24"/>
          <w:lang w:val="en-GB"/>
        </w:rPr>
        <w:t xml:space="preserve">was relatively closely distributed in FPB, EDM and FDS within the range of 30-60μV. In EPB, the distribution margin was wide; S4 and S3 were in the range of 100 and 90 </w:t>
      </w:r>
      <w:proofErr w:type="spellStart"/>
      <w:r w:rsidRPr="00772FED">
        <w:rPr>
          <w:rFonts w:ascii="Times New Roman" w:eastAsia="Calibri" w:hAnsi="Times New Roman" w:cs="Times New Roman"/>
          <w:sz w:val="24"/>
          <w:szCs w:val="24"/>
          <w:lang w:val="en-GB"/>
        </w:rPr>
        <w:t>μV</w:t>
      </w:r>
      <w:proofErr w:type="spellEnd"/>
      <w:r w:rsidRPr="00772FED">
        <w:rPr>
          <w:rFonts w:ascii="Times New Roman" w:eastAsia="Calibri" w:hAnsi="Times New Roman" w:cs="Times New Roman"/>
          <w:sz w:val="24"/>
          <w:szCs w:val="24"/>
          <w:lang w:val="en-GB"/>
        </w:rPr>
        <w:t xml:space="preserve"> while S3 and S4 were in 50 and 40 </w:t>
      </w:r>
      <w:proofErr w:type="spellStart"/>
      <w:r w:rsidRPr="00772FED">
        <w:rPr>
          <w:rFonts w:ascii="Times New Roman" w:eastAsia="Calibri" w:hAnsi="Times New Roman" w:cs="Times New Roman"/>
          <w:sz w:val="24"/>
          <w:szCs w:val="24"/>
          <w:lang w:val="en-GB"/>
        </w:rPr>
        <w:t>μV</w:t>
      </w:r>
      <w:proofErr w:type="spellEnd"/>
      <w:r w:rsidRPr="00772FED">
        <w:rPr>
          <w:rFonts w:ascii="Times New Roman" w:eastAsia="Calibri" w:hAnsi="Times New Roman" w:cs="Times New Roman"/>
          <w:sz w:val="24"/>
          <w:szCs w:val="24"/>
          <w:lang w:val="en-GB"/>
        </w:rPr>
        <w:t xml:space="preserve"> range as shown in Figures </w:t>
      </w:r>
      <w:r w:rsidR="00AE6297" w:rsidRPr="00772FED">
        <w:rPr>
          <w:rFonts w:ascii="Times New Roman" w:eastAsia="Calibri" w:hAnsi="Times New Roman" w:cs="Times New Roman"/>
          <w:sz w:val="24"/>
          <w:szCs w:val="24"/>
          <w:lang w:val="en-GB"/>
        </w:rPr>
        <w:t>6</w:t>
      </w:r>
      <w:r w:rsidRPr="00772FED">
        <w:rPr>
          <w:rFonts w:ascii="Times New Roman" w:eastAsia="Calibri" w:hAnsi="Times New Roman" w:cs="Times New Roman"/>
          <w:sz w:val="24"/>
          <w:szCs w:val="24"/>
          <w:lang w:val="en-GB"/>
        </w:rPr>
        <w:t>a-f. Much of the workload was placed on the pollicis brevis</w:t>
      </w:r>
      <w:r w:rsidR="00B97824" w:rsidRPr="00772FED">
        <w:rPr>
          <w:rFonts w:ascii="Times New Roman" w:eastAsia="Calibri" w:hAnsi="Times New Roman" w:cs="Times New Roman"/>
          <w:sz w:val="24"/>
          <w:szCs w:val="24"/>
          <w:lang w:val="en-GB"/>
        </w:rPr>
        <w:t xml:space="preserve"> (FPB)</w:t>
      </w:r>
      <w:r w:rsidRPr="00772FED">
        <w:rPr>
          <w:rFonts w:ascii="Times New Roman" w:eastAsia="Calibri" w:hAnsi="Times New Roman" w:cs="Times New Roman"/>
          <w:sz w:val="24"/>
          <w:szCs w:val="24"/>
          <w:lang w:val="en-GB"/>
        </w:rPr>
        <w:t xml:space="preserve"> in all the 6 tasks. The brevis (thumb) had greater load when extending in agreement with </w:t>
      </w:r>
      <w:r w:rsidR="00FD2EC3" w:rsidRPr="00772FED">
        <w:rPr>
          <w:rFonts w:ascii="Times New Roman" w:hAnsi="Times New Roman" w:cs="Times New Roman"/>
          <w:sz w:val="24"/>
          <w:szCs w:val="24"/>
        </w:rPr>
        <w:t>Li &amp; Tang (2007) and Gold et al. (2012)</w:t>
      </w:r>
      <w:r w:rsidRPr="00772FED">
        <w:rPr>
          <w:rFonts w:ascii="Times New Roman" w:eastAsia="Calibri" w:hAnsi="Times New Roman" w:cs="Times New Roman"/>
          <w:sz w:val="24"/>
          <w:szCs w:val="24"/>
          <w:lang w:val="en-GB"/>
        </w:rPr>
        <w:t xml:space="preserve">. The load was more pronounced when using S3 and S4 because the thumb was confined to a small hole of little diameter in which case only </w:t>
      </w:r>
      <w:r w:rsidR="00B97824" w:rsidRPr="00772FED">
        <w:rPr>
          <w:rFonts w:ascii="Times New Roman" w:eastAsia="Calibri" w:hAnsi="Times New Roman" w:cs="Times New Roman"/>
          <w:sz w:val="24"/>
          <w:szCs w:val="24"/>
          <w:lang w:val="en-GB"/>
        </w:rPr>
        <w:t>limited</w:t>
      </w:r>
      <w:r w:rsidRPr="00772FED">
        <w:rPr>
          <w:rFonts w:ascii="Times New Roman" w:eastAsia="Calibri" w:hAnsi="Times New Roman" w:cs="Times New Roman"/>
          <w:sz w:val="24"/>
          <w:szCs w:val="24"/>
          <w:lang w:val="en-GB"/>
        </w:rPr>
        <w:t xml:space="preserve"> part of the thumb was engaged in the cutting motion. However, in S1 and S2, the thumb completely rested on a large area of the scissors (larger space as compared to S3 and S4). This made the full thumb muscle to do the cutting job while using S1 &amp; S2. The workload was lesser in EDM and FDS because the load was evenly spread amongst the other four fingers (index, middle, ring and little) sharing the 2</w:t>
      </w:r>
      <w:r w:rsidRPr="00772FED">
        <w:rPr>
          <w:rFonts w:ascii="Times New Roman" w:eastAsia="Calibri" w:hAnsi="Times New Roman" w:cs="Times New Roman"/>
          <w:sz w:val="24"/>
          <w:szCs w:val="24"/>
          <w:vertAlign w:val="superscript"/>
          <w:lang w:val="en-GB"/>
        </w:rPr>
        <w:t>nd</w:t>
      </w:r>
      <w:r w:rsidRPr="00772FED">
        <w:rPr>
          <w:rFonts w:ascii="Times New Roman" w:eastAsia="Calibri" w:hAnsi="Times New Roman" w:cs="Times New Roman"/>
          <w:sz w:val="24"/>
          <w:szCs w:val="24"/>
          <w:lang w:val="en-GB"/>
        </w:rPr>
        <w:t xml:space="preserve"> scissors hole. It was also observed that S1 had its greatest workload on FPB in all the </w:t>
      </w:r>
      <w:r w:rsidR="00B97824" w:rsidRPr="00772FED">
        <w:rPr>
          <w:rFonts w:ascii="Times New Roman" w:eastAsia="Calibri" w:hAnsi="Times New Roman" w:cs="Times New Roman"/>
          <w:sz w:val="24"/>
          <w:szCs w:val="24"/>
          <w:lang w:val="en-GB"/>
        </w:rPr>
        <w:t>6</w:t>
      </w:r>
      <w:r w:rsidRPr="00772FED">
        <w:rPr>
          <w:rFonts w:ascii="Times New Roman" w:eastAsia="Calibri" w:hAnsi="Times New Roman" w:cs="Times New Roman"/>
          <w:sz w:val="24"/>
          <w:szCs w:val="24"/>
          <w:lang w:val="en-GB"/>
        </w:rPr>
        <w:t xml:space="preserve"> tasks in contrast to S2, S3 and S4 that had their highest workload on EPB. This was possibly due to the angulation as well as the absence of </w:t>
      </w:r>
      <w:r w:rsidR="00B97824" w:rsidRPr="00772FED">
        <w:rPr>
          <w:rFonts w:ascii="Times New Roman" w:eastAsia="Calibri" w:hAnsi="Times New Roman" w:cs="Times New Roman"/>
          <w:sz w:val="24"/>
          <w:szCs w:val="24"/>
          <w:lang w:val="en-GB"/>
        </w:rPr>
        <w:t>a second</w:t>
      </w:r>
      <w:r w:rsidRPr="00772FED">
        <w:rPr>
          <w:rFonts w:ascii="Times New Roman" w:eastAsia="Calibri" w:hAnsi="Times New Roman" w:cs="Times New Roman"/>
          <w:sz w:val="24"/>
          <w:szCs w:val="24"/>
          <w:lang w:val="en-GB"/>
        </w:rPr>
        <w:t xml:space="preserve"> scissors hole to enclose the four fingers. The lack of support for these four fingers placed additional workload on them thereby making finger extension more difficult. Since there was no extension-restriction for the fingers and thumb until the scissors reached its opening limit, more work had to be done in closing the scissors; hence the higher load on FPB (thumb flexion).</w:t>
      </w:r>
    </w:p>
    <w:p w14:paraId="61AA679C" w14:textId="41661038" w:rsidR="00FE1E2F" w:rsidRPr="00772FED" w:rsidRDefault="00FE1E2F" w:rsidP="00200076">
      <w:pPr>
        <w:spacing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S1 and S2 had larger clearance for the thumb which made all the thumb length rests on one handle of the scissors to do the cutting job. Scissors 4 and 3 placed the highest workload on EPB in the muscular response to the different tasks (Fig </w:t>
      </w:r>
      <w:r w:rsidR="00AE6297" w:rsidRPr="00772FED">
        <w:rPr>
          <w:rFonts w:ascii="Times New Roman" w:eastAsia="Calibri" w:hAnsi="Times New Roman" w:cs="Times New Roman"/>
          <w:sz w:val="24"/>
          <w:szCs w:val="24"/>
          <w:lang w:val="en-GB"/>
        </w:rPr>
        <w:t>6</w:t>
      </w:r>
      <w:r w:rsidRPr="00772FED">
        <w:rPr>
          <w:rFonts w:ascii="Times New Roman" w:eastAsia="Calibri" w:hAnsi="Times New Roman" w:cs="Times New Roman"/>
          <w:sz w:val="24"/>
          <w:szCs w:val="24"/>
          <w:lang w:val="en-GB"/>
        </w:rPr>
        <w:t xml:space="preserve">a-f). </w:t>
      </w:r>
    </w:p>
    <w:p w14:paraId="6155B146" w14:textId="4F1B867C"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Considering the 4 muscles separately, scissors 4 in task 6 placed the highest workload on FPB at over 60μV value, both scissors 3 and 4 placed much workload on EPB at 80μV value, only scissors 4 placed highest load on FDS at 40μV value. Scissors 3 placed the highest load on EDM at almost 60μV value in task 5. Fig </w:t>
      </w:r>
      <w:r w:rsidR="00AE6297" w:rsidRPr="00772FED">
        <w:rPr>
          <w:rFonts w:ascii="Times New Roman" w:eastAsia="Calibri" w:hAnsi="Times New Roman" w:cs="Times New Roman"/>
          <w:sz w:val="24"/>
          <w:szCs w:val="24"/>
          <w:lang w:val="en-GB"/>
        </w:rPr>
        <w:t>7</w:t>
      </w:r>
      <w:r w:rsidRPr="00772FED">
        <w:rPr>
          <w:rFonts w:ascii="Times New Roman" w:eastAsia="Calibri" w:hAnsi="Times New Roman" w:cs="Times New Roman"/>
          <w:sz w:val="24"/>
          <w:szCs w:val="24"/>
          <w:lang w:val="en-GB"/>
        </w:rPr>
        <w:t xml:space="preserve"> showed the </w:t>
      </w:r>
      <w:proofErr w:type="gramStart"/>
      <w:r w:rsidRPr="00772FED">
        <w:rPr>
          <w:rFonts w:ascii="Times New Roman" w:eastAsia="Calibri" w:hAnsi="Times New Roman" w:cs="Times New Roman"/>
          <w:sz w:val="24"/>
          <w:szCs w:val="24"/>
          <w:lang w:val="en-GB"/>
        </w:rPr>
        <w:t>aforementioned points all</w:t>
      </w:r>
      <w:proofErr w:type="gramEnd"/>
      <w:r w:rsidRPr="00772FED">
        <w:rPr>
          <w:rFonts w:ascii="Times New Roman" w:eastAsia="Calibri" w:hAnsi="Times New Roman" w:cs="Times New Roman"/>
          <w:sz w:val="24"/>
          <w:szCs w:val="24"/>
          <w:lang w:val="en-GB"/>
        </w:rPr>
        <w:t xml:space="preserve"> combined. In all 6 tasks, S3 and S4 placed the highest workload on all four muscles. The peak workload was on EPB followed by FPB possibly because a much higher effort is needed to extend the thumb (brevis) </w:t>
      </w:r>
      <w:proofErr w:type="gramStart"/>
      <w:r w:rsidRPr="00772FED">
        <w:rPr>
          <w:rFonts w:ascii="Times New Roman" w:eastAsia="Calibri" w:hAnsi="Times New Roman" w:cs="Times New Roman"/>
          <w:sz w:val="24"/>
          <w:szCs w:val="24"/>
          <w:lang w:val="en-GB"/>
        </w:rPr>
        <w:t>in order to</w:t>
      </w:r>
      <w:proofErr w:type="gramEnd"/>
      <w:r w:rsidRPr="00772FED">
        <w:rPr>
          <w:rFonts w:ascii="Times New Roman" w:eastAsia="Calibri" w:hAnsi="Times New Roman" w:cs="Times New Roman"/>
          <w:sz w:val="24"/>
          <w:szCs w:val="24"/>
          <w:lang w:val="en-GB"/>
        </w:rPr>
        <w:t xml:space="preserve"> open the scissors. Scissors S1 and S2 elicited lower muscular responses. </w:t>
      </w:r>
    </w:p>
    <w:p w14:paraId="2F7EAFF5" w14:textId="77777777" w:rsidR="00FE1E2F" w:rsidRPr="00772FED" w:rsidRDefault="00FE1E2F" w:rsidP="00200076">
      <w:pPr>
        <w:spacing w:line="240" w:lineRule="auto"/>
        <w:jc w:val="both"/>
        <w:rPr>
          <w:rFonts w:ascii="Times New Roman" w:hAnsi="Times New Roman" w:cs="Times New Roman"/>
          <w:b/>
          <w:sz w:val="24"/>
          <w:szCs w:val="24"/>
          <w:lang w:val="en-GB"/>
        </w:rPr>
      </w:pPr>
    </w:p>
    <w:p w14:paraId="3E21A9DB" w14:textId="77777777" w:rsidR="006D2FFE" w:rsidRPr="00772FED" w:rsidRDefault="006D2FFE">
      <w:pPr>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br w:type="page"/>
      </w:r>
    </w:p>
    <w:p w14:paraId="2A312891" w14:textId="7E2A76EF" w:rsidR="00FE1E2F" w:rsidRPr="00772FED" w:rsidRDefault="00FE1E2F" w:rsidP="00200076">
      <w:pPr>
        <w:spacing w:line="240" w:lineRule="auto"/>
        <w:jc w:val="both"/>
        <w:rPr>
          <w:rFonts w:ascii="Times New Roman" w:hAnsi="Times New Roman" w:cs="Times New Roman"/>
          <w:b/>
          <w:sz w:val="24"/>
          <w:szCs w:val="24"/>
        </w:rPr>
      </w:pPr>
      <w:r w:rsidRPr="00772FED">
        <w:rPr>
          <w:rFonts w:ascii="Times New Roman" w:eastAsia="Calibri" w:hAnsi="Times New Roman" w:cs="Times New Roman"/>
          <w:b/>
          <w:sz w:val="24"/>
          <w:szCs w:val="24"/>
          <w:lang w:val="en-GB"/>
        </w:rPr>
        <w:t xml:space="preserve">4.3 P-Value Comparison of the Tasks     </w:t>
      </w:r>
    </w:p>
    <w:p w14:paraId="3AEDFEFE" w14:textId="678F0D8E"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Grouping the 24 tasks into 6 (T1 - T6) according to </w:t>
      </w:r>
      <w:r w:rsidR="00B97824" w:rsidRPr="00772FED">
        <w:rPr>
          <w:rFonts w:ascii="Times New Roman" w:eastAsia="Calibri" w:hAnsi="Times New Roman" w:cs="Times New Roman"/>
          <w:sz w:val="24"/>
          <w:szCs w:val="24"/>
          <w:lang w:val="en-GB"/>
        </w:rPr>
        <w:t xml:space="preserve">the </w:t>
      </w:r>
      <w:r w:rsidRPr="00772FED">
        <w:rPr>
          <w:rFonts w:ascii="Times New Roman" w:eastAsia="Calibri" w:hAnsi="Times New Roman" w:cs="Times New Roman"/>
          <w:sz w:val="24"/>
          <w:szCs w:val="24"/>
          <w:lang w:val="en-GB"/>
        </w:rPr>
        <w:t xml:space="preserve">same </w:t>
      </w:r>
      <w:r w:rsidR="00B97824" w:rsidRPr="00772FED">
        <w:rPr>
          <w:rFonts w:ascii="Times New Roman" w:eastAsia="Calibri" w:hAnsi="Times New Roman" w:cs="Times New Roman"/>
          <w:sz w:val="24"/>
          <w:szCs w:val="24"/>
          <w:lang w:val="en-GB"/>
        </w:rPr>
        <w:t xml:space="preserve">working </w:t>
      </w:r>
      <w:r w:rsidRPr="00772FED">
        <w:rPr>
          <w:rFonts w:ascii="Times New Roman" w:eastAsia="Calibri" w:hAnsi="Times New Roman" w:cs="Times New Roman"/>
          <w:sz w:val="24"/>
          <w:szCs w:val="24"/>
          <w:lang w:val="en-GB"/>
        </w:rPr>
        <w:t xml:space="preserve">height and </w:t>
      </w:r>
      <w:r w:rsidR="00B97824" w:rsidRPr="00772FED">
        <w:rPr>
          <w:rFonts w:ascii="Times New Roman" w:eastAsia="Calibri" w:hAnsi="Times New Roman" w:cs="Times New Roman"/>
          <w:sz w:val="24"/>
          <w:szCs w:val="24"/>
          <w:lang w:val="en-GB"/>
        </w:rPr>
        <w:t xml:space="preserve">the </w:t>
      </w:r>
      <w:r w:rsidRPr="00772FED">
        <w:rPr>
          <w:rFonts w:ascii="Times New Roman" w:eastAsia="Calibri" w:hAnsi="Times New Roman" w:cs="Times New Roman"/>
          <w:sz w:val="24"/>
          <w:szCs w:val="24"/>
          <w:lang w:val="en-GB"/>
        </w:rPr>
        <w:t xml:space="preserve">fabric but different scissors, the </w:t>
      </w:r>
      <w:r w:rsidR="00AE6297" w:rsidRPr="00772FED">
        <w:rPr>
          <w:rFonts w:ascii="Times New Roman" w:eastAsia="Calibri" w:hAnsi="Times New Roman" w:cs="Times New Roman"/>
          <w:sz w:val="24"/>
          <w:szCs w:val="24"/>
          <w:lang w:val="en-GB"/>
        </w:rPr>
        <w:t>multivariate (</w:t>
      </w:r>
      <w:r w:rsidRPr="00772FED">
        <w:rPr>
          <w:rFonts w:ascii="Times New Roman" w:eastAsia="Calibri" w:hAnsi="Times New Roman" w:cs="Times New Roman"/>
          <w:sz w:val="24"/>
          <w:szCs w:val="24"/>
          <w:lang w:val="en-GB"/>
        </w:rPr>
        <w:t>MV</w:t>
      </w:r>
      <w:r w:rsidR="00AE6297"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xml:space="preserve"> test was carried out using Hotelling method and their P values are shown in Table</w:t>
      </w:r>
      <w:r w:rsidR="00BF0FFD" w:rsidRPr="00772FED">
        <w:rPr>
          <w:rFonts w:ascii="Times New Roman" w:eastAsia="Calibri" w:hAnsi="Times New Roman" w:cs="Times New Roman"/>
          <w:sz w:val="24"/>
          <w:szCs w:val="24"/>
          <w:lang w:val="en-GB"/>
        </w:rPr>
        <w:t xml:space="preserve"> </w:t>
      </w:r>
      <w:r w:rsidR="00AE6297" w:rsidRPr="00772FED">
        <w:rPr>
          <w:rFonts w:ascii="Times New Roman" w:eastAsia="Calibri" w:hAnsi="Times New Roman" w:cs="Times New Roman"/>
          <w:sz w:val="24"/>
          <w:szCs w:val="24"/>
          <w:lang w:val="en-GB"/>
        </w:rPr>
        <w:t>7</w:t>
      </w:r>
      <w:r w:rsidRPr="00772FED">
        <w:rPr>
          <w:rFonts w:ascii="Times New Roman" w:eastAsia="Calibri" w:hAnsi="Times New Roman" w:cs="Times New Roman"/>
          <w:sz w:val="24"/>
          <w:szCs w:val="24"/>
          <w:lang w:val="en-GB"/>
        </w:rPr>
        <w:t xml:space="preserve"> for the different muscles</w:t>
      </w:r>
      <w:r w:rsidR="00BF0FFD"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xml:space="preserve"> T1 (111 211 311 411); T2(112 212 312 412); T3(121 221 321 421); T4(122 222 322 422); T5(131 231 331 431) T6(132 232 332 432). </w:t>
      </w:r>
    </w:p>
    <w:p w14:paraId="575C3894" w14:textId="2AEF5092" w:rsidR="00FE1E2F" w:rsidRPr="00772FED" w:rsidRDefault="00FE1E2F" w:rsidP="00200076">
      <w:pPr>
        <w:spacing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Out of the 24 values, 15 were significant at α</w:t>
      </w:r>
      <w:r w:rsidRPr="00772FED">
        <w:rPr>
          <w:rFonts w:ascii="Times New Roman" w:eastAsia="Calibri" w:hAnsi="Times New Roman" w:cs="Times New Roman"/>
          <w:sz w:val="24"/>
          <w:szCs w:val="24"/>
          <w:vertAlign w:val="subscript"/>
          <w:lang w:val="en-GB"/>
        </w:rPr>
        <w:t xml:space="preserve">0.01 </w:t>
      </w:r>
      <w:r w:rsidRPr="00772FED">
        <w:rPr>
          <w:rFonts w:ascii="Times New Roman" w:eastAsia="Calibri" w:hAnsi="Times New Roman" w:cs="Times New Roman"/>
          <w:sz w:val="24"/>
          <w:szCs w:val="24"/>
          <w:lang w:val="en-GB"/>
        </w:rPr>
        <w:t xml:space="preserve">while 23 were significant </w:t>
      </w:r>
      <w:r w:rsidRPr="00772FED">
        <w:rPr>
          <w:rFonts w:ascii="Times New Roman" w:eastAsia="Calibri" w:hAnsi="Times New Roman" w:cs="Times New Roman"/>
          <w:sz w:val="24"/>
          <w:szCs w:val="24"/>
        </w:rPr>
        <w:t>α</w:t>
      </w:r>
      <w:r w:rsidRPr="00772FED">
        <w:rPr>
          <w:rFonts w:ascii="Times New Roman" w:eastAsia="Calibri" w:hAnsi="Times New Roman" w:cs="Times New Roman"/>
          <w:sz w:val="24"/>
          <w:szCs w:val="24"/>
          <w:vertAlign w:val="subscript"/>
        </w:rPr>
        <w:t>0.05</w:t>
      </w:r>
      <w:r w:rsidRPr="00772FED">
        <w:rPr>
          <w:rFonts w:ascii="Times New Roman" w:eastAsia="Calibri" w:hAnsi="Times New Roman" w:cs="Times New Roman"/>
          <w:sz w:val="24"/>
          <w:szCs w:val="24"/>
          <w:lang w:val="en-GB"/>
        </w:rPr>
        <w:t xml:space="preserve">. This implied that the response of the muscles varied greatly as the scissors type changed. EPB and EDM had 100% significant values while FPB and FDS had 67% and 33% significance values respectively. Only T4 had all </w:t>
      </w:r>
      <w:r w:rsidR="00BF0FFD" w:rsidRPr="00772FED">
        <w:rPr>
          <w:rFonts w:ascii="Times New Roman" w:eastAsia="Calibri" w:hAnsi="Times New Roman" w:cs="Times New Roman"/>
          <w:sz w:val="24"/>
          <w:szCs w:val="24"/>
          <w:lang w:val="en-GB"/>
        </w:rPr>
        <w:t xml:space="preserve">significant </w:t>
      </w:r>
      <w:r w:rsidRPr="00772FED">
        <w:rPr>
          <w:rFonts w:ascii="Times New Roman" w:eastAsia="Calibri" w:hAnsi="Times New Roman" w:cs="Times New Roman"/>
          <w:sz w:val="24"/>
          <w:szCs w:val="24"/>
          <w:lang w:val="en-GB"/>
        </w:rPr>
        <w:t>values for all 4 muscles at α</w:t>
      </w:r>
      <w:r w:rsidRPr="00772FED">
        <w:rPr>
          <w:rFonts w:ascii="Times New Roman" w:eastAsia="Calibri" w:hAnsi="Times New Roman" w:cs="Times New Roman"/>
          <w:sz w:val="24"/>
          <w:szCs w:val="24"/>
          <w:vertAlign w:val="subscript"/>
          <w:lang w:val="en-GB"/>
        </w:rPr>
        <w:t>0.01</w:t>
      </w:r>
      <w:r w:rsidRPr="00772FED">
        <w:rPr>
          <w:rFonts w:ascii="Times New Roman" w:eastAsia="Calibri" w:hAnsi="Times New Roman" w:cs="Times New Roman"/>
          <w:sz w:val="24"/>
          <w:szCs w:val="24"/>
          <w:lang w:val="en-GB"/>
        </w:rPr>
        <w:t>.</w:t>
      </w:r>
      <w:r w:rsidR="00AE6297" w:rsidRPr="00772FED">
        <w:rPr>
          <w:rFonts w:ascii="Times New Roman" w:eastAsia="Calibri" w:hAnsi="Times New Roman" w:cs="Times New Roman"/>
          <w:sz w:val="24"/>
          <w:szCs w:val="24"/>
          <w:lang w:val="en-GB"/>
        </w:rPr>
        <w:t xml:space="preserve"> </w:t>
      </w:r>
      <w:proofErr w:type="gramStart"/>
      <w:r w:rsidR="00AE6297" w:rsidRPr="00772FED">
        <w:rPr>
          <w:rFonts w:ascii="Times New Roman" w:eastAsia="Calibri" w:hAnsi="Times New Roman" w:cs="Times New Roman"/>
          <w:sz w:val="24"/>
          <w:szCs w:val="24"/>
          <w:lang w:val="en-GB"/>
        </w:rPr>
        <w:t>This further buttresses</w:t>
      </w:r>
      <w:proofErr w:type="gramEnd"/>
      <w:r w:rsidR="00AE6297" w:rsidRPr="00772FED">
        <w:rPr>
          <w:rFonts w:ascii="Times New Roman" w:eastAsia="Calibri" w:hAnsi="Times New Roman" w:cs="Times New Roman"/>
          <w:sz w:val="24"/>
          <w:szCs w:val="24"/>
          <w:lang w:val="en-GB"/>
        </w:rPr>
        <w:t xml:space="preserve"> the fact that in scissors usage, extensor muscles elicited more response than the flexor muscles.</w:t>
      </w:r>
    </w:p>
    <w:p w14:paraId="20737A4A" w14:textId="77777777" w:rsidR="00FE1E2F" w:rsidRPr="00772FED" w:rsidRDefault="00FE1E2F" w:rsidP="00200076">
      <w:pPr>
        <w:spacing w:line="24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 xml:space="preserve">4.4 T-test Pair Comparative Analysis of the Four Scissors </w:t>
      </w:r>
    </w:p>
    <w:p w14:paraId="09273B15" w14:textId="3780D023"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The four types of scissors (S1, S2, S3 and S4) used in the experiment were compared in pairs under the 6 different tasks to check the significance of workload on the four muscles considered (EPB, FPB, EDM and FDS). The scissors were paired as follows: S1vsS2, S1vsS3, S1vsS4, S2vsS3, S2vsS4 and S3vsS4. Table </w:t>
      </w:r>
      <w:r w:rsidR="00BF0FFD" w:rsidRPr="00772FED">
        <w:rPr>
          <w:rFonts w:ascii="Times New Roman" w:eastAsia="Calibri" w:hAnsi="Times New Roman" w:cs="Times New Roman"/>
          <w:sz w:val="24"/>
          <w:szCs w:val="24"/>
          <w:lang w:val="en-GB"/>
        </w:rPr>
        <w:t>6</w:t>
      </w:r>
      <w:r w:rsidRPr="00772FED">
        <w:rPr>
          <w:rFonts w:ascii="Times New Roman" w:eastAsia="Calibri" w:hAnsi="Times New Roman" w:cs="Times New Roman"/>
          <w:sz w:val="24"/>
          <w:szCs w:val="24"/>
          <w:lang w:val="en-GB"/>
        </w:rPr>
        <w:t xml:space="preserve"> showed the result of the comparison with their significant values at 1% significance level. </w:t>
      </w:r>
    </w:p>
    <w:p w14:paraId="41125212"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S1 versus S2 resulted in no significant difference of workload on muscles EPB, FPB, EDM and FDS in all the 6 tasks.   </w:t>
      </w:r>
    </w:p>
    <w:p w14:paraId="76E35447"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S1 vs S3: All 4 muscles showed significant difference with FPB in tasks 1 and 3 only, EPB and EDM in all 6 tasks while FDS showed in tasks 1 and 6 only.</w:t>
      </w:r>
    </w:p>
    <w:p w14:paraId="0A251C89"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S1 vs S4: All 4 muscles showed significant difference with FPB in tasks 1 and 3 only, EPB and EDM in all 6 tasks while FDS showed in tasks 2,4, 5 and 6 only.</w:t>
      </w:r>
    </w:p>
    <w:p w14:paraId="4CC4673F"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S2 vs S3: All 4 muscles showed significant difference with FPB in all tasks except task 4, EPB in tasks 5 and 6, EDM in tasks 1,3,5 and 6 while FDS showed its significant difference in tasks 1,4, and 6 only.</w:t>
      </w:r>
    </w:p>
    <w:p w14:paraId="25B9AD8F"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S2 vs S4: All 4 muscles showed significant difference with FPB in all tasks, EPB in tasks 5 and 6, EDM in all tasks except 1 while FDS showed its significant difference in all 6 tasks.</w:t>
      </w:r>
    </w:p>
    <w:p w14:paraId="5F442056"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S3 vs S4: None of the 4 muscles showed significant difference at 1% level except FDS in tasks 2 and 4 only.</w:t>
      </w:r>
    </w:p>
    <w:p w14:paraId="539977D4"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These results implied that while scissors 3 and 4 placed much workload on hand muscles during cutting tasks, scissors 1 and 2 had less muscle performance-demand on users.</w:t>
      </w:r>
    </w:p>
    <w:p w14:paraId="4196F222"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p>
    <w:p w14:paraId="56D3CE54" w14:textId="54389E17" w:rsidR="00FE1E2F" w:rsidRPr="00772FED" w:rsidRDefault="00FE1E2F" w:rsidP="00200076">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4.5 Comparison of the EMG results of </w:t>
      </w:r>
      <w:r w:rsidR="002B2E9B" w:rsidRPr="00772FED">
        <w:rPr>
          <w:rFonts w:ascii="Times New Roman" w:hAnsi="Times New Roman" w:cs="Times New Roman"/>
          <w:b/>
          <w:sz w:val="24"/>
          <w:szCs w:val="24"/>
        </w:rPr>
        <w:t xml:space="preserve">the different </w:t>
      </w:r>
      <w:r w:rsidRPr="00772FED">
        <w:rPr>
          <w:rFonts w:ascii="Times New Roman" w:hAnsi="Times New Roman" w:cs="Times New Roman"/>
          <w:b/>
          <w:sz w:val="24"/>
          <w:szCs w:val="24"/>
        </w:rPr>
        <w:t>scissors</w:t>
      </w:r>
      <w:r w:rsidR="002B2E9B" w:rsidRPr="00772FED">
        <w:rPr>
          <w:rFonts w:ascii="Times New Roman" w:hAnsi="Times New Roman" w:cs="Times New Roman"/>
          <w:b/>
          <w:sz w:val="24"/>
          <w:szCs w:val="24"/>
        </w:rPr>
        <w:t xml:space="preserve"> designs</w:t>
      </w:r>
    </w:p>
    <w:p w14:paraId="169F4D67" w14:textId="7CD00E93" w:rsidR="00FE1E2F" w:rsidRPr="00772FED" w:rsidRDefault="00FE1E2F"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 xml:space="preserve">For all the 24 tasks combined in Table </w:t>
      </w:r>
      <w:r w:rsidR="00BF0FFD" w:rsidRPr="00772FED">
        <w:rPr>
          <w:rFonts w:ascii="Times New Roman" w:hAnsi="Times New Roman" w:cs="Times New Roman"/>
          <w:sz w:val="24"/>
          <w:szCs w:val="24"/>
        </w:rPr>
        <w:t>8</w:t>
      </w:r>
      <w:r w:rsidRPr="00772FED">
        <w:rPr>
          <w:rFonts w:ascii="Times New Roman" w:hAnsi="Times New Roman" w:cs="Times New Roman"/>
          <w:sz w:val="24"/>
          <w:szCs w:val="24"/>
        </w:rPr>
        <w:t xml:space="preserve">, the highest workload was on EPB followed by FPB and EDM while the lowest load was on FDS. This implies that in </w:t>
      </w:r>
      <w:r w:rsidR="002B2E9B" w:rsidRPr="00772FED">
        <w:rPr>
          <w:rFonts w:ascii="Times New Roman" w:hAnsi="Times New Roman" w:cs="Times New Roman"/>
          <w:sz w:val="24"/>
          <w:szCs w:val="24"/>
        </w:rPr>
        <w:t>ma</w:t>
      </w:r>
      <w:r w:rsidR="00560E3B" w:rsidRPr="00772FED">
        <w:rPr>
          <w:rFonts w:ascii="Times New Roman" w:hAnsi="Times New Roman" w:cs="Times New Roman"/>
          <w:sz w:val="24"/>
          <w:szCs w:val="24"/>
        </w:rPr>
        <w:t xml:space="preserve">nual </w:t>
      </w:r>
      <w:r w:rsidR="002B2E9B" w:rsidRPr="00772FED">
        <w:rPr>
          <w:rFonts w:ascii="Times New Roman" w:hAnsi="Times New Roman" w:cs="Times New Roman"/>
          <w:sz w:val="24"/>
          <w:szCs w:val="24"/>
        </w:rPr>
        <w:t>f</w:t>
      </w:r>
      <w:r w:rsidR="00560E3B" w:rsidRPr="00772FED">
        <w:rPr>
          <w:rFonts w:ascii="Times New Roman" w:hAnsi="Times New Roman" w:cs="Times New Roman"/>
          <w:sz w:val="24"/>
          <w:szCs w:val="24"/>
        </w:rPr>
        <w:t>abric scissors</w:t>
      </w:r>
      <w:r w:rsidRPr="00772FED">
        <w:rPr>
          <w:rFonts w:ascii="Times New Roman" w:hAnsi="Times New Roman" w:cs="Times New Roman"/>
          <w:sz w:val="24"/>
          <w:szCs w:val="24"/>
        </w:rPr>
        <w:t xml:space="preserve"> cutting task, the thumb had the highest load both in extension and flexion motions. Also, in the other four fingers, the extension motion carried more load than the flexion motion. It could thus be deduced that in </w:t>
      </w:r>
      <w:r w:rsidR="002B2E9B" w:rsidRPr="00772FED">
        <w:rPr>
          <w:rFonts w:ascii="Times New Roman" w:hAnsi="Times New Roman" w:cs="Times New Roman"/>
          <w:sz w:val="24"/>
          <w:szCs w:val="24"/>
        </w:rPr>
        <w:t>T</w:t>
      </w:r>
      <w:r w:rsidRPr="00772FED">
        <w:rPr>
          <w:rFonts w:ascii="Times New Roman" w:hAnsi="Times New Roman" w:cs="Times New Roman"/>
          <w:sz w:val="24"/>
          <w:szCs w:val="24"/>
        </w:rPr>
        <w:t>MS</w:t>
      </w:r>
      <w:r w:rsidR="002B2E9B" w:rsidRPr="00772FED">
        <w:rPr>
          <w:rFonts w:ascii="Times New Roman" w:hAnsi="Times New Roman" w:cs="Times New Roman"/>
          <w:sz w:val="24"/>
          <w:szCs w:val="24"/>
        </w:rPr>
        <w:t>-</w:t>
      </w:r>
      <w:r w:rsidRPr="00772FED">
        <w:rPr>
          <w:rFonts w:ascii="Times New Roman" w:hAnsi="Times New Roman" w:cs="Times New Roman"/>
          <w:sz w:val="24"/>
          <w:szCs w:val="24"/>
        </w:rPr>
        <w:t>usage, extension motion placed more load on all five fingers than the flexion motion. However, the load was greater on the thumb possibly because it worked alone while the other four fingers worked together to share the load place</w:t>
      </w:r>
      <w:r w:rsidR="002B2E9B" w:rsidRPr="00772FED">
        <w:rPr>
          <w:rFonts w:ascii="Times New Roman" w:hAnsi="Times New Roman" w:cs="Times New Roman"/>
          <w:sz w:val="24"/>
          <w:szCs w:val="24"/>
        </w:rPr>
        <w:t>d</w:t>
      </w:r>
      <w:r w:rsidRPr="00772FED">
        <w:rPr>
          <w:rFonts w:ascii="Times New Roman" w:hAnsi="Times New Roman" w:cs="Times New Roman"/>
          <w:sz w:val="24"/>
          <w:szCs w:val="24"/>
        </w:rPr>
        <w:t xml:space="preserve"> on them.</w:t>
      </w:r>
    </w:p>
    <w:p w14:paraId="78691692" w14:textId="35E631A4" w:rsidR="00FE1E2F" w:rsidRPr="00772FED" w:rsidRDefault="00FE1E2F"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In the six grouped tasks, scissors S</w:t>
      </w:r>
      <w:r w:rsidRPr="00772FED">
        <w:rPr>
          <w:rFonts w:ascii="Times New Roman" w:hAnsi="Times New Roman" w:cs="Times New Roman"/>
          <w:sz w:val="24"/>
          <w:szCs w:val="24"/>
          <w:vertAlign w:val="subscript"/>
        </w:rPr>
        <w:t>3</w:t>
      </w:r>
      <w:r w:rsidRPr="00772FED">
        <w:rPr>
          <w:rFonts w:ascii="Times New Roman" w:hAnsi="Times New Roman" w:cs="Times New Roman"/>
          <w:sz w:val="24"/>
          <w:szCs w:val="24"/>
        </w:rPr>
        <w:t xml:space="preserve"> and S</w:t>
      </w:r>
      <w:r w:rsidRPr="00772FED">
        <w:rPr>
          <w:rFonts w:ascii="Times New Roman" w:hAnsi="Times New Roman" w:cs="Times New Roman"/>
          <w:sz w:val="24"/>
          <w:szCs w:val="24"/>
          <w:vertAlign w:val="subscript"/>
        </w:rPr>
        <w:t>4</w:t>
      </w:r>
      <w:r w:rsidRPr="00772FED">
        <w:rPr>
          <w:rFonts w:ascii="Times New Roman" w:hAnsi="Times New Roman" w:cs="Times New Roman"/>
          <w:sz w:val="24"/>
          <w:szCs w:val="24"/>
        </w:rPr>
        <w:t xml:space="preserve"> placed much demand on the hand muscles while designs S</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 xml:space="preserve"> and S</w:t>
      </w:r>
      <w:r w:rsidRPr="00772FED">
        <w:rPr>
          <w:rFonts w:ascii="Times New Roman" w:hAnsi="Times New Roman" w:cs="Times New Roman"/>
          <w:sz w:val="24"/>
          <w:szCs w:val="24"/>
          <w:vertAlign w:val="subscript"/>
        </w:rPr>
        <w:t>2</w:t>
      </w:r>
      <w:r w:rsidRPr="00772FED">
        <w:rPr>
          <w:rFonts w:ascii="Times New Roman" w:hAnsi="Times New Roman" w:cs="Times New Roman"/>
          <w:sz w:val="24"/>
          <w:szCs w:val="24"/>
        </w:rPr>
        <w:t xml:space="preserve"> placed relatively lower demand as shown in Table </w:t>
      </w:r>
      <w:r w:rsidR="00BF0FFD" w:rsidRPr="00772FED">
        <w:rPr>
          <w:rFonts w:ascii="Times New Roman" w:hAnsi="Times New Roman" w:cs="Times New Roman"/>
          <w:sz w:val="24"/>
          <w:szCs w:val="24"/>
        </w:rPr>
        <w:t>9</w:t>
      </w:r>
    </w:p>
    <w:p w14:paraId="7293DB0B" w14:textId="77777777" w:rsidR="00FE1E2F" w:rsidRPr="00772FED" w:rsidRDefault="00FE1E2F" w:rsidP="00200076">
      <w:pPr>
        <w:spacing w:line="240" w:lineRule="auto"/>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br w:type="page"/>
      </w:r>
    </w:p>
    <w:p w14:paraId="2D472684" w14:textId="77777777" w:rsidR="00FE1E2F" w:rsidRPr="00772FED" w:rsidRDefault="00FE1E2F" w:rsidP="00C839A9">
      <w:pPr>
        <w:pStyle w:val="ListParagraph"/>
        <w:numPr>
          <w:ilvl w:val="0"/>
          <w:numId w:val="4"/>
        </w:numPr>
        <w:spacing w:line="240" w:lineRule="auto"/>
        <w:ind w:left="426" w:hanging="284"/>
        <w:jc w:val="both"/>
        <w:rPr>
          <w:rFonts w:ascii="Times New Roman" w:hAnsi="Times New Roman" w:cs="Times New Roman"/>
          <w:b/>
          <w:sz w:val="24"/>
          <w:szCs w:val="24"/>
        </w:rPr>
      </w:pPr>
      <w:r w:rsidRPr="00772FED">
        <w:rPr>
          <w:rFonts w:ascii="Times New Roman" w:hAnsi="Times New Roman" w:cs="Times New Roman"/>
          <w:b/>
          <w:sz w:val="24"/>
          <w:szCs w:val="24"/>
        </w:rPr>
        <w:t>CONCLUSIONS and RECOMMENDATION</w:t>
      </w:r>
    </w:p>
    <w:p w14:paraId="35E5AE37" w14:textId="3F9088BB" w:rsidR="00FE1E2F" w:rsidRPr="00772FED" w:rsidRDefault="00FE1E2F" w:rsidP="005B50A0">
      <w:pPr>
        <w:spacing w:after="0" w:line="240" w:lineRule="auto"/>
        <w:jc w:val="both"/>
        <w:rPr>
          <w:rFonts w:ascii="Times New Roman" w:hAnsi="Times New Roman" w:cs="Times New Roman"/>
          <w:sz w:val="24"/>
          <w:szCs w:val="24"/>
        </w:rPr>
      </w:pPr>
      <w:r w:rsidRPr="00772FED">
        <w:rPr>
          <w:rFonts w:ascii="Times New Roman" w:hAnsi="Times New Roman" w:cs="Times New Roman"/>
          <w:sz w:val="24"/>
          <w:szCs w:val="24"/>
        </w:rPr>
        <w:t>The</w:t>
      </w:r>
      <w:r w:rsidR="002B2E9B" w:rsidRPr="00772FED">
        <w:rPr>
          <w:rFonts w:ascii="Times New Roman" w:hAnsi="Times New Roman" w:cs="Times New Roman"/>
          <w:sz w:val="24"/>
          <w:szCs w:val="24"/>
        </w:rPr>
        <w:t xml:space="preserve"> putative</w:t>
      </w:r>
      <w:r w:rsidRPr="00772FED">
        <w:rPr>
          <w:rFonts w:ascii="Times New Roman" w:hAnsi="Times New Roman" w:cs="Times New Roman"/>
          <w:sz w:val="24"/>
          <w:szCs w:val="24"/>
        </w:rPr>
        <w:t xml:space="preserve"> characteristics of good </w:t>
      </w:r>
      <w:r w:rsidR="00BF0FFD" w:rsidRPr="00772FED">
        <w:rPr>
          <w:rFonts w:ascii="Times New Roman" w:hAnsi="Times New Roman" w:cs="Times New Roman"/>
          <w:sz w:val="24"/>
          <w:szCs w:val="24"/>
        </w:rPr>
        <w:t>manual</w:t>
      </w:r>
      <w:r w:rsidR="002B2E9B" w:rsidRPr="00772FED">
        <w:rPr>
          <w:rFonts w:ascii="Times New Roman" w:hAnsi="Times New Roman" w:cs="Times New Roman"/>
          <w:sz w:val="24"/>
          <w:szCs w:val="24"/>
        </w:rPr>
        <w:t xml:space="preserve"> tailors’ </w:t>
      </w:r>
      <w:r w:rsidR="00560E3B" w:rsidRPr="00772FED">
        <w:rPr>
          <w:rFonts w:ascii="Times New Roman" w:hAnsi="Times New Roman" w:cs="Times New Roman"/>
          <w:sz w:val="24"/>
          <w:szCs w:val="24"/>
        </w:rPr>
        <w:t>scissors</w:t>
      </w:r>
      <w:r w:rsidRPr="00772FED">
        <w:rPr>
          <w:rFonts w:ascii="Times New Roman" w:hAnsi="Times New Roman" w:cs="Times New Roman"/>
          <w:sz w:val="24"/>
          <w:szCs w:val="24"/>
        </w:rPr>
        <w:t xml:space="preserve"> that </w:t>
      </w:r>
      <w:r w:rsidR="002B2E9B" w:rsidRPr="00772FED">
        <w:rPr>
          <w:rFonts w:ascii="Times New Roman" w:hAnsi="Times New Roman" w:cs="Times New Roman"/>
          <w:sz w:val="24"/>
          <w:szCs w:val="24"/>
        </w:rPr>
        <w:t>lead to</w:t>
      </w:r>
      <w:r w:rsidRPr="00772FED">
        <w:rPr>
          <w:rFonts w:ascii="Times New Roman" w:hAnsi="Times New Roman" w:cs="Times New Roman"/>
          <w:sz w:val="24"/>
          <w:szCs w:val="24"/>
        </w:rPr>
        <w:t xml:space="preserve"> less risk</w:t>
      </w:r>
      <w:r w:rsidR="002B2E9B" w:rsidRPr="00772FED">
        <w:rPr>
          <w:rFonts w:ascii="Times New Roman" w:hAnsi="Times New Roman" w:cs="Times New Roman"/>
          <w:sz w:val="24"/>
          <w:szCs w:val="24"/>
        </w:rPr>
        <w:t>s</w:t>
      </w:r>
      <w:r w:rsidRPr="00772FED">
        <w:rPr>
          <w:rFonts w:ascii="Times New Roman" w:hAnsi="Times New Roman" w:cs="Times New Roman"/>
          <w:sz w:val="24"/>
          <w:szCs w:val="24"/>
        </w:rPr>
        <w:t xml:space="preserve"> of CTD</w:t>
      </w:r>
      <w:r w:rsidR="002B2E9B" w:rsidRPr="00772FED">
        <w:rPr>
          <w:rFonts w:ascii="Times New Roman" w:hAnsi="Times New Roman" w:cs="Times New Roman"/>
          <w:sz w:val="24"/>
          <w:szCs w:val="24"/>
        </w:rPr>
        <w:t xml:space="preserve">s of the hands </w:t>
      </w:r>
      <w:r w:rsidRPr="00772FED">
        <w:rPr>
          <w:rFonts w:ascii="Times New Roman" w:hAnsi="Times New Roman" w:cs="Times New Roman"/>
          <w:sz w:val="24"/>
          <w:szCs w:val="24"/>
        </w:rPr>
        <w:t>were found in scissors S2</w:t>
      </w:r>
      <w:r w:rsidR="002B2E9B" w:rsidRPr="00772FED">
        <w:rPr>
          <w:rFonts w:ascii="Times New Roman" w:hAnsi="Times New Roman" w:cs="Times New Roman"/>
          <w:sz w:val="24"/>
          <w:szCs w:val="24"/>
        </w:rPr>
        <w:t>:</w:t>
      </w:r>
      <w:r w:rsidRPr="00772FED">
        <w:rPr>
          <w:rFonts w:ascii="Times New Roman" w:hAnsi="Times New Roman" w:cs="Times New Roman"/>
          <w:sz w:val="24"/>
          <w:szCs w:val="24"/>
        </w:rPr>
        <w:t xml:space="preserve"> wide clearance of both handles with enclosed space for the four fingers but open space for </w:t>
      </w:r>
      <w:r w:rsidR="002B2E9B" w:rsidRPr="00772FED">
        <w:rPr>
          <w:rFonts w:ascii="Times New Roman" w:hAnsi="Times New Roman" w:cs="Times New Roman"/>
          <w:sz w:val="24"/>
          <w:szCs w:val="24"/>
        </w:rPr>
        <w:t xml:space="preserve">the </w:t>
      </w:r>
      <w:r w:rsidRPr="00772FED">
        <w:rPr>
          <w:rFonts w:ascii="Times New Roman" w:hAnsi="Times New Roman" w:cs="Times New Roman"/>
          <w:sz w:val="24"/>
          <w:szCs w:val="24"/>
        </w:rPr>
        <w:t>thumb as well as foamy thermoplastic material for the handles for soft grip. A</w:t>
      </w:r>
      <w:r w:rsidR="002B2E9B" w:rsidRPr="00772FED">
        <w:rPr>
          <w:rFonts w:ascii="Times New Roman" w:hAnsi="Times New Roman" w:cs="Times New Roman"/>
          <w:sz w:val="24"/>
          <w:szCs w:val="24"/>
        </w:rPr>
        <w:t>n intrinsic scissors’</w:t>
      </w:r>
      <w:r w:rsidRPr="00772FED">
        <w:rPr>
          <w:rFonts w:ascii="Times New Roman" w:hAnsi="Times New Roman" w:cs="Times New Roman"/>
          <w:sz w:val="24"/>
          <w:szCs w:val="24"/>
        </w:rPr>
        <w:t xml:space="preserve"> weight of about 100g proved good in cutting task</w:t>
      </w:r>
      <w:r w:rsidR="002B2E9B" w:rsidRPr="00772FED">
        <w:rPr>
          <w:rFonts w:ascii="Times New Roman" w:hAnsi="Times New Roman" w:cs="Times New Roman"/>
          <w:sz w:val="24"/>
          <w:szCs w:val="24"/>
        </w:rPr>
        <w:t>s</w:t>
      </w:r>
      <w:r w:rsidRPr="00772FED">
        <w:rPr>
          <w:rFonts w:ascii="Times New Roman" w:hAnsi="Times New Roman" w:cs="Times New Roman"/>
          <w:sz w:val="24"/>
          <w:szCs w:val="24"/>
        </w:rPr>
        <w:t xml:space="preserve"> as it reduce</w:t>
      </w:r>
      <w:r w:rsidR="00A175BB" w:rsidRPr="00772FED">
        <w:rPr>
          <w:rFonts w:ascii="Times New Roman" w:hAnsi="Times New Roman" w:cs="Times New Roman"/>
          <w:sz w:val="24"/>
          <w:szCs w:val="24"/>
        </w:rPr>
        <w:t>d</w:t>
      </w:r>
      <w:r w:rsidRPr="00772FED">
        <w:rPr>
          <w:rFonts w:ascii="Times New Roman" w:hAnsi="Times New Roman" w:cs="Times New Roman"/>
          <w:sz w:val="24"/>
          <w:szCs w:val="24"/>
        </w:rPr>
        <w:t xml:space="preserve"> additional </w:t>
      </w:r>
      <w:r w:rsidR="002B2E9B" w:rsidRPr="00772FED">
        <w:rPr>
          <w:rFonts w:ascii="Times New Roman" w:hAnsi="Times New Roman" w:cs="Times New Roman"/>
          <w:sz w:val="24"/>
          <w:szCs w:val="24"/>
        </w:rPr>
        <w:t>load on</w:t>
      </w:r>
      <w:r w:rsidRPr="00772FED">
        <w:rPr>
          <w:rFonts w:ascii="Times New Roman" w:hAnsi="Times New Roman" w:cs="Times New Roman"/>
          <w:sz w:val="24"/>
          <w:szCs w:val="24"/>
        </w:rPr>
        <w:t xml:space="preserve"> the hand. </w:t>
      </w:r>
      <w:r w:rsidR="002B2E9B" w:rsidRPr="00772FED">
        <w:rPr>
          <w:rFonts w:ascii="Times New Roman" w:hAnsi="Times New Roman" w:cs="Times New Roman"/>
          <w:sz w:val="24"/>
          <w:szCs w:val="24"/>
        </w:rPr>
        <w:t>The a</w:t>
      </w:r>
      <w:r w:rsidRPr="00772FED">
        <w:rPr>
          <w:rFonts w:ascii="Times New Roman" w:hAnsi="Times New Roman" w:cs="Times New Roman"/>
          <w:sz w:val="24"/>
          <w:szCs w:val="24"/>
        </w:rPr>
        <w:t>vailability of an aided closing</w:t>
      </w:r>
      <w:r w:rsidR="002B2E9B" w:rsidRPr="00772FED">
        <w:rPr>
          <w:rFonts w:ascii="Times New Roman" w:hAnsi="Times New Roman" w:cs="Times New Roman"/>
          <w:sz w:val="24"/>
          <w:szCs w:val="24"/>
        </w:rPr>
        <w:t>-</w:t>
      </w:r>
      <w:r w:rsidRPr="00772FED">
        <w:rPr>
          <w:rFonts w:ascii="Times New Roman" w:hAnsi="Times New Roman" w:cs="Times New Roman"/>
          <w:sz w:val="24"/>
          <w:szCs w:val="24"/>
        </w:rPr>
        <w:t>opening mechanism to reduce manual force is also an advantage for S2.</w:t>
      </w:r>
      <w:r w:rsidRPr="00772FED">
        <w:rPr>
          <w:rFonts w:ascii="Times New Roman" w:hAnsi="Times New Roman" w:cs="Times New Roman"/>
          <w:b/>
          <w:sz w:val="24"/>
          <w:szCs w:val="24"/>
        </w:rPr>
        <w:t xml:space="preserve"> </w:t>
      </w:r>
      <w:r w:rsidRPr="00772FED">
        <w:rPr>
          <w:rFonts w:ascii="Times New Roman" w:hAnsi="Times New Roman" w:cs="Times New Roman"/>
          <w:sz w:val="24"/>
          <w:szCs w:val="24"/>
        </w:rPr>
        <w:t>In terms of electro</w:t>
      </w:r>
      <w:r w:rsidR="00A21E64" w:rsidRPr="00772FED">
        <w:rPr>
          <w:rFonts w:ascii="Times New Roman" w:hAnsi="Times New Roman" w:cs="Times New Roman"/>
          <w:sz w:val="24"/>
          <w:szCs w:val="24"/>
        </w:rPr>
        <w:t>-</w:t>
      </w:r>
      <w:r w:rsidRPr="00772FED">
        <w:rPr>
          <w:rFonts w:ascii="Times New Roman" w:hAnsi="Times New Roman" w:cs="Times New Roman"/>
          <w:sz w:val="24"/>
          <w:szCs w:val="24"/>
        </w:rPr>
        <w:t xml:space="preserve">muscular response to workload generated by the various scissors </w:t>
      </w:r>
      <w:r w:rsidR="00A21E64" w:rsidRPr="00772FED">
        <w:rPr>
          <w:rFonts w:ascii="Times New Roman" w:hAnsi="Times New Roman" w:cs="Times New Roman"/>
          <w:sz w:val="24"/>
          <w:szCs w:val="24"/>
        </w:rPr>
        <w:t xml:space="preserve">designs </w:t>
      </w:r>
      <w:r w:rsidRPr="00772FED">
        <w:rPr>
          <w:rFonts w:ascii="Times New Roman" w:hAnsi="Times New Roman" w:cs="Times New Roman"/>
          <w:sz w:val="24"/>
          <w:szCs w:val="24"/>
        </w:rPr>
        <w:t xml:space="preserve">under </w:t>
      </w:r>
      <w:r w:rsidR="00A21E64" w:rsidRPr="00772FED">
        <w:rPr>
          <w:rFonts w:ascii="Times New Roman" w:hAnsi="Times New Roman" w:cs="Times New Roman"/>
          <w:sz w:val="24"/>
          <w:szCs w:val="24"/>
        </w:rPr>
        <w:t xml:space="preserve">the </w:t>
      </w:r>
      <w:r w:rsidRPr="00772FED">
        <w:rPr>
          <w:rFonts w:ascii="Times New Roman" w:hAnsi="Times New Roman" w:cs="Times New Roman"/>
          <w:sz w:val="24"/>
          <w:szCs w:val="24"/>
        </w:rPr>
        <w:t>same conditions, scissors S2 elicited the least response because the workload placed on muscles during its usage was minimal. S2 was also found to be user-friendly because it gave no pressure points of discomfort.</w:t>
      </w:r>
      <w:r w:rsidRPr="00772FED">
        <w:rPr>
          <w:rFonts w:ascii="Times New Roman" w:eastAsia="Calibri" w:hAnsi="Times New Roman" w:cs="Times New Roman"/>
          <w:sz w:val="24"/>
          <w:szCs w:val="24"/>
        </w:rPr>
        <w:t xml:space="preserve"> </w:t>
      </w:r>
      <w:r w:rsidR="00A21E64" w:rsidRPr="00772FED">
        <w:rPr>
          <w:rFonts w:ascii="Times New Roman" w:eastAsia="Calibri" w:hAnsi="Times New Roman" w:cs="Times New Roman"/>
          <w:sz w:val="24"/>
          <w:szCs w:val="24"/>
        </w:rPr>
        <w:t>In contrast</w:t>
      </w:r>
      <w:r w:rsidRPr="00772FED">
        <w:rPr>
          <w:rFonts w:ascii="Times New Roman" w:eastAsia="Calibri" w:hAnsi="Times New Roman" w:cs="Times New Roman"/>
          <w:sz w:val="24"/>
          <w:szCs w:val="24"/>
        </w:rPr>
        <w:t xml:space="preserve">, </w:t>
      </w:r>
      <w:r w:rsidRPr="00772FED">
        <w:rPr>
          <w:rFonts w:ascii="Times New Roman" w:hAnsi="Times New Roman" w:cs="Times New Roman"/>
          <w:sz w:val="24"/>
          <w:szCs w:val="24"/>
        </w:rPr>
        <w:t>scissors 3 and 4 placed so much workload at highly significant level on users’ muscles, thereby increasing the probability of developing hand CTD by the user. Therefore, the best design amongst the conventional scissors studied was found in S2 because its design allow</w:t>
      </w:r>
      <w:r w:rsidR="00A175BB" w:rsidRPr="00772FED">
        <w:rPr>
          <w:rFonts w:ascii="Times New Roman" w:hAnsi="Times New Roman" w:cs="Times New Roman"/>
          <w:sz w:val="24"/>
          <w:szCs w:val="24"/>
        </w:rPr>
        <w:t>ed</w:t>
      </w:r>
      <w:r w:rsidRPr="00772FED">
        <w:rPr>
          <w:rFonts w:ascii="Times New Roman" w:hAnsi="Times New Roman" w:cs="Times New Roman"/>
          <w:sz w:val="24"/>
          <w:szCs w:val="24"/>
        </w:rPr>
        <w:t xml:space="preserve"> </w:t>
      </w:r>
      <w:r w:rsidRPr="00772FED">
        <w:rPr>
          <w:rFonts w:ascii="Times New Roman" w:eastAsia="Calibri" w:hAnsi="Times New Roman" w:cs="Times New Roman"/>
          <w:sz w:val="24"/>
          <w:szCs w:val="24"/>
        </w:rPr>
        <w:t>the optimum handle space for the four fingers and thumb to maximize finger force exertion, comfort, contact area and thus limiting the chances of CTD.</w:t>
      </w:r>
      <w:r w:rsidR="00BB33F2">
        <w:rPr>
          <w:rFonts w:ascii="Times New Roman" w:eastAsia="Calibri" w:hAnsi="Times New Roman" w:cs="Times New Roman"/>
          <w:sz w:val="24"/>
          <w:szCs w:val="24"/>
        </w:rPr>
        <w:t xml:space="preserve"> </w:t>
      </w:r>
      <w:r w:rsidR="00BB33F2" w:rsidRPr="00403F55">
        <w:rPr>
          <w:rFonts w:ascii="Times New Roman" w:eastAsia="Calibri" w:hAnsi="Times New Roman" w:cs="Times New Roman"/>
          <w:sz w:val="24"/>
          <w:szCs w:val="24"/>
          <w:highlight w:val="green"/>
        </w:rPr>
        <w:t>This agrees with the study of Alam and Khan (2025).</w:t>
      </w:r>
      <w:r w:rsidRPr="00772FED">
        <w:rPr>
          <w:rFonts w:ascii="Times New Roman" w:eastAsia="Calibri" w:hAnsi="Times New Roman" w:cs="Times New Roman"/>
          <w:sz w:val="24"/>
          <w:szCs w:val="24"/>
        </w:rPr>
        <w:t xml:space="preserve"> </w:t>
      </w:r>
      <w:r w:rsidRPr="00772FED">
        <w:rPr>
          <w:rFonts w:ascii="Times New Roman" w:hAnsi="Times New Roman" w:cs="Times New Roman"/>
          <w:sz w:val="24"/>
          <w:szCs w:val="24"/>
        </w:rPr>
        <w:t xml:space="preserve">Wide-handled scissors placed smaller workload on </w:t>
      </w:r>
      <w:proofErr w:type="gramStart"/>
      <w:r w:rsidRPr="00772FED">
        <w:rPr>
          <w:rFonts w:ascii="Times New Roman" w:hAnsi="Times New Roman" w:cs="Times New Roman"/>
          <w:sz w:val="24"/>
          <w:szCs w:val="24"/>
        </w:rPr>
        <w:t>its</w:t>
      </w:r>
      <w:proofErr w:type="gramEnd"/>
      <w:r w:rsidRPr="00772FED">
        <w:rPr>
          <w:rFonts w:ascii="Times New Roman" w:hAnsi="Times New Roman" w:cs="Times New Roman"/>
          <w:sz w:val="24"/>
          <w:szCs w:val="24"/>
        </w:rPr>
        <w:t xml:space="preserve"> user’s hand while the small-</w:t>
      </w:r>
      <w:proofErr w:type="gramStart"/>
      <w:r w:rsidRPr="00772FED">
        <w:rPr>
          <w:rFonts w:ascii="Times New Roman" w:hAnsi="Times New Roman" w:cs="Times New Roman"/>
          <w:sz w:val="24"/>
          <w:szCs w:val="24"/>
        </w:rPr>
        <w:t>handle</w:t>
      </w:r>
      <w:proofErr w:type="gramEnd"/>
      <w:r w:rsidRPr="00772FED">
        <w:rPr>
          <w:rFonts w:ascii="Times New Roman" w:hAnsi="Times New Roman" w:cs="Times New Roman"/>
          <w:sz w:val="24"/>
          <w:szCs w:val="24"/>
        </w:rPr>
        <w:t xml:space="preserve"> ones placed greater load on user’s hand. The latter ha</w:t>
      </w:r>
      <w:r w:rsidR="00A175BB" w:rsidRPr="00772FED">
        <w:rPr>
          <w:rFonts w:ascii="Times New Roman" w:hAnsi="Times New Roman" w:cs="Times New Roman"/>
          <w:sz w:val="24"/>
          <w:szCs w:val="24"/>
        </w:rPr>
        <w:t>d</w:t>
      </w:r>
      <w:r w:rsidRPr="00772FED">
        <w:rPr>
          <w:rFonts w:ascii="Times New Roman" w:hAnsi="Times New Roman" w:cs="Times New Roman"/>
          <w:sz w:val="24"/>
          <w:szCs w:val="24"/>
        </w:rPr>
        <w:t xml:space="preserve"> a higher risk of finger </w:t>
      </w:r>
      <w:proofErr w:type="gramStart"/>
      <w:r w:rsidRPr="00772FED">
        <w:rPr>
          <w:rFonts w:ascii="Times New Roman" w:hAnsi="Times New Roman" w:cs="Times New Roman"/>
          <w:sz w:val="24"/>
          <w:szCs w:val="24"/>
        </w:rPr>
        <w:t>contusions</w:t>
      </w:r>
      <w:proofErr w:type="gramEnd"/>
      <w:r w:rsidRPr="00772FED">
        <w:rPr>
          <w:rFonts w:ascii="Times New Roman" w:hAnsi="Times New Roman" w:cs="Times New Roman"/>
          <w:sz w:val="24"/>
          <w:szCs w:val="24"/>
        </w:rPr>
        <w:t xml:space="preserve"> while the former ha</w:t>
      </w:r>
      <w:r w:rsidR="00A175BB" w:rsidRPr="00772FED">
        <w:rPr>
          <w:rFonts w:ascii="Times New Roman" w:hAnsi="Times New Roman" w:cs="Times New Roman"/>
          <w:sz w:val="24"/>
          <w:szCs w:val="24"/>
        </w:rPr>
        <w:t>d</w:t>
      </w:r>
      <w:r w:rsidRPr="00772FED">
        <w:rPr>
          <w:rFonts w:ascii="Times New Roman" w:hAnsi="Times New Roman" w:cs="Times New Roman"/>
          <w:sz w:val="24"/>
          <w:szCs w:val="24"/>
        </w:rPr>
        <w:t xml:space="preserve"> a lower risk. The design of fabric scissors handles should be tilted towards wide handles to accommodate the users’ fingers with minimal compression and pressure points. This would help in maximizing </w:t>
      </w:r>
      <w:r w:rsidR="00A21E64" w:rsidRPr="00772FED">
        <w:rPr>
          <w:rFonts w:ascii="Times New Roman" w:hAnsi="Times New Roman" w:cs="Times New Roman"/>
          <w:sz w:val="24"/>
          <w:szCs w:val="24"/>
        </w:rPr>
        <w:t xml:space="preserve">the efficiency of </w:t>
      </w:r>
      <w:r w:rsidRPr="00772FED">
        <w:rPr>
          <w:rFonts w:ascii="Times New Roman" w:hAnsi="Times New Roman" w:cs="Times New Roman"/>
          <w:sz w:val="24"/>
          <w:szCs w:val="24"/>
        </w:rPr>
        <w:t xml:space="preserve">cutting task performance with better pressure distribution to reduce finger </w:t>
      </w:r>
      <w:proofErr w:type="gramStart"/>
      <w:r w:rsidRPr="00772FED">
        <w:rPr>
          <w:rFonts w:ascii="Times New Roman" w:hAnsi="Times New Roman" w:cs="Times New Roman"/>
          <w:sz w:val="24"/>
          <w:szCs w:val="24"/>
        </w:rPr>
        <w:t>contusions</w:t>
      </w:r>
      <w:proofErr w:type="gramEnd"/>
      <w:r w:rsidRPr="00772FED">
        <w:rPr>
          <w:rFonts w:ascii="Times New Roman" w:hAnsi="Times New Roman" w:cs="Times New Roman"/>
          <w:sz w:val="24"/>
          <w:szCs w:val="24"/>
        </w:rPr>
        <w:t>.</w:t>
      </w:r>
    </w:p>
    <w:p w14:paraId="475946ED" w14:textId="77777777" w:rsidR="00FE1E2F" w:rsidRPr="00772FED" w:rsidRDefault="00FE1E2F" w:rsidP="00200076">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LIMITATIONS</w:t>
      </w:r>
    </w:p>
    <w:p w14:paraId="4702CEDC" w14:textId="77777777" w:rsidR="00FE1E2F" w:rsidRPr="00772FED" w:rsidRDefault="00FE1E2F"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The scissors used were not instrumented to measure their direct force</w:t>
      </w:r>
    </w:p>
    <w:p w14:paraId="51C6A2D1" w14:textId="5FCF4EF6" w:rsidR="00FE1E2F" w:rsidRPr="00772FED" w:rsidRDefault="00FE1E2F"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The experimental conditions were simulated</w:t>
      </w:r>
      <w:r w:rsidR="00A21E64" w:rsidRPr="00772FED">
        <w:rPr>
          <w:rFonts w:ascii="Times New Roman" w:hAnsi="Times New Roman" w:cs="Times New Roman"/>
          <w:sz w:val="24"/>
          <w:szCs w:val="24"/>
        </w:rPr>
        <w:t xml:space="preserve">; they may therefore not be </w:t>
      </w:r>
      <w:r w:rsidRPr="00772FED">
        <w:rPr>
          <w:rFonts w:ascii="Times New Roman" w:hAnsi="Times New Roman" w:cs="Times New Roman"/>
          <w:sz w:val="24"/>
          <w:szCs w:val="24"/>
        </w:rPr>
        <w:t xml:space="preserve">exactly like what operates in </w:t>
      </w:r>
      <w:r w:rsidR="00A21E64" w:rsidRPr="00772FED">
        <w:rPr>
          <w:rFonts w:ascii="Times New Roman" w:hAnsi="Times New Roman" w:cs="Times New Roman"/>
          <w:sz w:val="24"/>
          <w:szCs w:val="24"/>
        </w:rPr>
        <w:t xml:space="preserve">a </w:t>
      </w:r>
      <w:proofErr w:type="gramStart"/>
      <w:r w:rsidR="00A21E64" w:rsidRPr="00772FED">
        <w:rPr>
          <w:rFonts w:ascii="Times New Roman" w:hAnsi="Times New Roman" w:cs="Times New Roman"/>
          <w:sz w:val="24"/>
          <w:szCs w:val="24"/>
        </w:rPr>
        <w:t>real-world working systems of the custom tailors</w:t>
      </w:r>
      <w:proofErr w:type="gramEnd"/>
      <w:r w:rsidR="00A21E64" w:rsidRPr="00772FED">
        <w:rPr>
          <w:rFonts w:ascii="Times New Roman" w:hAnsi="Times New Roman" w:cs="Times New Roman"/>
          <w:sz w:val="24"/>
          <w:szCs w:val="24"/>
        </w:rPr>
        <w:t xml:space="preserve">. </w:t>
      </w:r>
    </w:p>
    <w:p w14:paraId="4C60FE0C" w14:textId="77777777" w:rsidR="00FE1E2F" w:rsidRPr="00772FED" w:rsidRDefault="00FE1E2F" w:rsidP="00200076">
      <w:pPr>
        <w:pStyle w:val="ListParagraph"/>
        <w:spacing w:line="240" w:lineRule="auto"/>
        <w:ind w:left="1080"/>
        <w:jc w:val="both"/>
        <w:rPr>
          <w:rFonts w:ascii="Times New Roman" w:hAnsi="Times New Roman" w:cs="Times New Roman"/>
          <w:sz w:val="24"/>
          <w:szCs w:val="24"/>
        </w:rPr>
      </w:pPr>
    </w:p>
    <w:p w14:paraId="3D6B338B" w14:textId="77777777" w:rsidR="00FE1E2F" w:rsidRPr="00772FED" w:rsidRDefault="00FE1E2F" w:rsidP="00200076">
      <w:pPr>
        <w:pStyle w:val="ListParagraph"/>
        <w:spacing w:line="240" w:lineRule="auto"/>
        <w:ind w:left="360"/>
        <w:jc w:val="both"/>
        <w:rPr>
          <w:rFonts w:ascii="Times New Roman" w:hAnsi="Times New Roman" w:cs="Times New Roman"/>
          <w:sz w:val="24"/>
          <w:szCs w:val="24"/>
        </w:rPr>
      </w:pPr>
    </w:p>
    <w:p w14:paraId="30F09A20" w14:textId="77777777" w:rsidR="007361B4" w:rsidRPr="00740879" w:rsidRDefault="007361B4" w:rsidP="007361B4">
      <w:pPr>
        <w:rPr>
          <w:highlight w:val="yellow"/>
        </w:rPr>
      </w:pPr>
      <w:r w:rsidRPr="00740879">
        <w:rPr>
          <w:highlight w:val="yellow"/>
        </w:rPr>
        <w:t>Disclaimer (Artificial intelligence)</w:t>
      </w:r>
    </w:p>
    <w:p w14:paraId="19558BEE" w14:textId="77777777" w:rsidR="007361B4" w:rsidRPr="00740879" w:rsidRDefault="007361B4" w:rsidP="007361B4">
      <w:pPr>
        <w:rPr>
          <w:highlight w:val="yellow"/>
        </w:rPr>
      </w:pPr>
      <w:r w:rsidRPr="00740879">
        <w:rPr>
          <w:highlight w:val="yellow"/>
        </w:rPr>
        <w:t xml:space="preserve">Option 1: </w:t>
      </w:r>
    </w:p>
    <w:p w14:paraId="01E5D5D3" w14:textId="77777777" w:rsidR="007361B4" w:rsidRPr="00740879" w:rsidRDefault="007361B4" w:rsidP="007361B4">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6948A125" w14:textId="77777777" w:rsidR="007361B4" w:rsidRPr="00740879" w:rsidRDefault="007361B4" w:rsidP="007361B4">
      <w:pPr>
        <w:rPr>
          <w:highlight w:val="yellow"/>
        </w:rPr>
      </w:pPr>
      <w:r w:rsidRPr="00740879">
        <w:rPr>
          <w:highlight w:val="yellow"/>
        </w:rPr>
        <w:t xml:space="preserve">Option 2: </w:t>
      </w:r>
    </w:p>
    <w:p w14:paraId="225AE9B4" w14:textId="77777777" w:rsidR="007361B4" w:rsidRPr="00740879" w:rsidRDefault="007361B4" w:rsidP="007361B4">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4C46008" w14:textId="77777777" w:rsidR="007361B4" w:rsidRPr="00740879" w:rsidRDefault="007361B4" w:rsidP="007361B4">
      <w:pPr>
        <w:rPr>
          <w:highlight w:val="yellow"/>
        </w:rPr>
      </w:pPr>
      <w:r w:rsidRPr="00740879">
        <w:rPr>
          <w:highlight w:val="yellow"/>
        </w:rPr>
        <w:t>Details of the AI usage are given below:</w:t>
      </w:r>
    </w:p>
    <w:p w14:paraId="4CA4CAE1" w14:textId="77777777" w:rsidR="007361B4" w:rsidRPr="00740879" w:rsidRDefault="007361B4" w:rsidP="007361B4">
      <w:pPr>
        <w:rPr>
          <w:highlight w:val="yellow"/>
        </w:rPr>
      </w:pPr>
      <w:r w:rsidRPr="00740879">
        <w:rPr>
          <w:highlight w:val="yellow"/>
        </w:rPr>
        <w:t>1.</w:t>
      </w:r>
    </w:p>
    <w:p w14:paraId="6907E783" w14:textId="77777777" w:rsidR="007361B4" w:rsidRPr="00740879" w:rsidRDefault="007361B4" w:rsidP="007361B4">
      <w:pPr>
        <w:rPr>
          <w:highlight w:val="yellow"/>
        </w:rPr>
      </w:pPr>
      <w:r w:rsidRPr="00740879">
        <w:rPr>
          <w:highlight w:val="yellow"/>
        </w:rPr>
        <w:t>2.</w:t>
      </w:r>
    </w:p>
    <w:p w14:paraId="6F497B42" w14:textId="77777777" w:rsidR="007361B4" w:rsidRPr="00D047BB" w:rsidRDefault="007361B4" w:rsidP="007361B4">
      <w:r w:rsidRPr="00740879">
        <w:rPr>
          <w:highlight w:val="yellow"/>
        </w:rPr>
        <w:t>3.</w:t>
      </w:r>
    </w:p>
    <w:p w14:paraId="039639ED" w14:textId="77777777" w:rsidR="00873139" w:rsidRDefault="00873139" w:rsidP="00B17A84">
      <w:pPr>
        <w:pStyle w:val="ListParagraph"/>
        <w:spacing w:line="240" w:lineRule="auto"/>
        <w:ind w:left="-284" w:hanging="142"/>
        <w:jc w:val="both"/>
        <w:rPr>
          <w:rFonts w:ascii="Times New Roman" w:hAnsi="Times New Roman" w:cs="Times New Roman"/>
          <w:sz w:val="24"/>
          <w:szCs w:val="24"/>
        </w:rPr>
      </w:pPr>
    </w:p>
    <w:p w14:paraId="65B89F7A" w14:textId="77777777" w:rsidR="00873139" w:rsidRDefault="00873139" w:rsidP="00B17A84">
      <w:pPr>
        <w:pStyle w:val="ListParagraph"/>
        <w:spacing w:line="240" w:lineRule="auto"/>
        <w:ind w:left="-284" w:hanging="142"/>
        <w:jc w:val="both"/>
        <w:rPr>
          <w:rFonts w:ascii="Times New Roman" w:hAnsi="Times New Roman" w:cs="Times New Roman"/>
          <w:sz w:val="24"/>
          <w:szCs w:val="24"/>
        </w:rPr>
      </w:pPr>
    </w:p>
    <w:p w14:paraId="63C4F8DA" w14:textId="77777777" w:rsidR="00873139" w:rsidRDefault="00FE1E2F" w:rsidP="00B17A84">
      <w:pPr>
        <w:pStyle w:val="ListParagraph"/>
        <w:spacing w:line="240" w:lineRule="auto"/>
        <w:ind w:left="-284" w:hanging="142"/>
        <w:jc w:val="both"/>
        <w:rPr>
          <w:rFonts w:ascii="Times New Roman" w:hAnsi="Times New Roman" w:cs="Times New Roman"/>
          <w:b/>
          <w:sz w:val="24"/>
          <w:szCs w:val="24"/>
        </w:rPr>
      </w:pPr>
      <w:r w:rsidRPr="00772FED">
        <w:rPr>
          <w:rFonts w:ascii="Times New Roman" w:hAnsi="Times New Roman" w:cs="Times New Roman"/>
          <w:sz w:val="24"/>
          <w:szCs w:val="24"/>
        </w:rPr>
        <w:br/>
      </w:r>
    </w:p>
    <w:p w14:paraId="0A8C14F7" w14:textId="77777777" w:rsidR="00873139" w:rsidRDefault="00873139" w:rsidP="00B17A84">
      <w:pPr>
        <w:pStyle w:val="ListParagraph"/>
        <w:spacing w:line="240" w:lineRule="auto"/>
        <w:ind w:left="-284" w:hanging="142"/>
        <w:jc w:val="both"/>
        <w:rPr>
          <w:rFonts w:ascii="Times New Roman" w:hAnsi="Times New Roman" w:cs="Times New Roman"/>
          <w:b/>
          <w:sz w:val="24"/>
          <w:szCs w:val="24"/>
        </w:rPr>
      </w:pPr>
    </w:p>
    <w:p w14:paraId="7E3A7FF7" w14:textId="168BC187" w:rsidR="00322845" w:rsidRPr="00772FED" w:rsidRDefault="00BF3344" w:rsidP="00B17A84">
      <w:pPr>
        <w:pStyle w:val="ListParagraph"/>
        <w:spacing w:line="240" w:lineRule="auto"/>
        <w:ind w:left="-284" w:hanging="142"/>
        <w:jc w:val="both"/>
        <w:rPr>
          <w:rFonts w:ascii="Times New Roman" w:hAnsi="Times New Roman" w:cs="Times New Roman"/>
          <w:b/>
          <w:sz w:val="24"/>
          <w:szCs w:val="24"/>
        </w:rPr>
      </w:pPr>
      <w:r w:rsidRPr="00772FED">
        <w:rPr>
          <w:rFonts w:ascii="Times New Roman" w:hAnsi="Times New Roman" w:cs="Times New Roman"/>
          <w:b/>
          <w:sz w:val="24"/>
          <w:szCs w:val="24"/>
        </w:rPr>
        <w:br w:type="page"/>
      </w:r>
      <w:bookmarkEnd w:id="1"/>
      <w:r w:rsidR="00EB51E4" w:rsidRPr="00772FED">
        <w:rPr>
          <w:rFonts w:ascii="Times New Roman" w:hAnsi="Times New Roman" w:cs="Times New Roman"/>
          <w:b/>
          <w:sz w:val="24"/>
          <w:szCs w:val="24"/>
        </w:rPr>
        <w:t>REFERENCES</w:t>
      </w:r>
    </w:p>
    <w:p w14:paraId="33058E2F" w14:textId="77777777" w:rsidR="00D04A29" w:rsidRPr="00772FED" w:rsidRDefault="00D04A29" w:rsidP="00322845">
      <w:pPr>
        <w:pStyle w:val="ListParagraph"/>
        <w:spacing w:line="240" w:lineRule="auto"/>
        <w:ind w:left="0"/>
        <w:jc w:val="center"/>
        <w:rPr>
          <w:rFonts w:ascii="Times New Roman" w:hAnsi="Times New Roman" w:cs="Times New Roman"/>
          <w:b/>
          <w:color w:val="595959" w:themeColor="text1" w:themeTint="A6"/>
          <w:sz w:val="24"/>
          <w:szCs w:val="24"/>
        </w:rPr>
      </w:pPr>
    </w:p>
    <w:p w14:paraId="254C0FC8" w14:textId="317D1AE6" w:rsidR="00322845" w:rsidRPr="00B17A84" w:rsidRDefault="00322845" w:rsidP="00B17A8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72FED">
        <w:rPr>
          <w:rFonts w:ascii="Times New Roman" w:eastAsia="Calibri" w:hAnsi="Times New Roman" w:cs="Times New Roman"/>
          <w:color w:val="595959" w:themeColor="text1" w:themeTint="A6"/>
          <w:sz w:val="24"/>
          <w:szCs w:val="24"/>
          <w:lang w:val="en-GB"/>
        </w:rPr>
        <w:t>Adeleye, A.A and Akanbi, O.G. 2015. Hand Cumulative Trauma Disorders in Nigerian custom     Tailors:   The Need for Redesign of Manual Scissors. Ergonomics 58:8, 1410-1423</w:t>
      </w:r>
      <w:r w:rsidR="00B17A84">
        <w:rPr>
          <w:rFonts w:ascii="Times New Roman" w:eastAsia="Calibri" w:hAnsi="Times New Roman" w:cs="Times New Roman"/>
          <w:color w:val="595959" w:themeColor="text1" w:themeTint="A6"/>
          <w:sz w:val="24"/>
          <w:szCs w:val="24"/>
          <w:lang w:val="en-GB"/>
        </w:rPr>
        <w:t>.</w:t>
      </w:r>
    </w:p>
    <w:p w14:paraId="7D5E69C7" w14:textId="77777777" w:rsidR="00B17A84" w:rsidRPr="00B17A84" w:rsidRDefault="00322845" w:rsidP="00B17A8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B17A84">
        <w:rPr>
          <w:rFonts w:ascii="Times New Roman" w:hAnsi="Times New Roman" w:cs="Times New Roman"/>
          <w:color w:val="595959" w:themeColor="text1" w:themeTint="A6"/>
          <w:sz w:val="24"/>
          <w:szCs w:val="24"/>
        </w:rPr>
        <w:t xml:space="preserve">Adeleye, A.A., </w:t>
      </w:r>
      <w:proofErr w:type="spellStart"/>
      <w:r w:rsidRPr="00B17A84">
        <w:rPr>
          <w:rFonts w:ascii="Times New Roman" w:hAnsi="Times New Roman" w:cs="Times New Roman"/>
          <w:color w:val="595959" w:themeColor="text1" w:themeTint="A6"/>
          <w:sz w:val="24"/>
          <w:szCs w:val="24"/>
        </w:rPr>
        <w:t>Alabdulkarim</w:t>
      </w:r>
      <w:proofErr w:type="spellEnd"/>
      <w:r w:rsidRPr="00B17A84">
        <w:rPr>
          <w:rFonts w:ascii="Times New Roman" w:hAnsi="Times New Roman" w:cs="Times New Roman"/>
          <w:color w:val="595959" w:themeColor="text1" w:themeTint="A6"/>
          <w:sz w:val="24"/>
          <w:szCs w:val="24"/>
        </w:rPr>
        <w:t xml:space="preserve">, S.A. and Nussbaum, M.A. 2020. Impacts of Different Fabric Scissor Designs on Physical Demands and Performance in Simulated Fabric Cutting Tasks. Applied </w:t>
      </w:r>
      <w:r w:rsidRPr="00B17A84">
        <w:rPr>
          <w:rFonts w:ascii="Times New Roman" w:hAnsi="Times New Roman" w:cs="Times New Roman"/>
          <w:iCs/>
          <w:color w:val="595959" w:themeColor="text1" w:themeTint="A6"/>
          <w:sz w:val="24"/>
          <w:szCs w:val="24"/>
        </w:rPr>
        <w:t xml:space="preserve">Ergonomics 89, 103219, </w:t>
      </w:r>
      <w:hyperlink r:id="rId52" w:history="1">
        <w:r w:rsidRPr="00B17A84">
          <w:rPr>
            <w:rStyle w:val="Hyperlink"/>
            <w:rFonts w:ascii="Times New Roman" w:hAnsi="Times New Roman" w:cs="Times New Roman"/>
            <w:iCs/>
            <w:color w:val="595959" w:themeColor="text1" w:themeTint="A6"/>
            <w:sz w:val="24"/>
            <w:szCs w:val="24"/>
            <w:u w:val="none"/>
          </w:rPr>
          <w:t>https://doi.org/10.1016/j.apergo.2020.103219</w:t>
        </w:r>
      </w:hyperlink>
      <w:r w:rsidRPr="00B17A84">
        <w:rPr>
          <w:rFonts w:ascii="Times New Roman" w:hAnsi="Times New Roman" w:cs="Times New Roman"/>
          <w:iCs/>
          <w:color w:val="595959" w:themeColor="text1" w:themeTint="A6"/>
          <w:sz w:val="24"/>
          <w:szCs w:val="24"/>
        </w:rPr>
        <w:t>.</w:t>
      </w:r>
    </w:p>
    <w:p w14:paraId="73B6810D" w14:textId="74275F5C" w:rsidR="00322845" w:rsidRPr="00B17EE2" w:rsidRDefault="00322845" w:rsidP="00B17A8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B17A84">
        <w:rPr>
          <w:rFonts w:ascii="Times New Roman" w:hAnsi="Times New Roman" w:cs="Times New Roman"/>
          <w:color w:val="595959" w:themeColor="text1" w:themeTint="A6"/>
          <w:sz w:val="24"/>
          <w:szCs w:val="24"/>
        </w:rPr>
        <w:t xml:space="preserve">Akpan, K.P., Anthony, U.C. and Abraham, U.P. 2023. Ergonomic Consideration as Panacea to </w:t>
      </w:r>
      <w:proofErr w:type="spellStart"/>
      <w:r w:rsidRPr="00B17A84">
        <w:rPr>
          <w:rFonts w:ascii="Times New Roman" w:hAnsi="Times New Roman" w:cs="Times New Roman"/>
          <w:color w:val="595959" w:themeColor="text1" w:themeTint="A6"/>
          <w:sz w:val="24"/>
          <w:szCs w:val="24"/>
        </w:rPr>
        <w:t>Organisational</w:t>
      </w:r>
      <w:proofErr w:type="spellEnd"/>
      <w:r w:rsidRPr="00B17A84">
        <w:rPr>
          <w:rFonts w:ascii="Times New Roman" w:hAnsi="Times New Roman" w:cs="Times New Roman"/>
          <w:color w:val="595959" w:themeColor="text1" w:themeTint="A6"/>
          <w:sz w:val="24"/>
          <w:szCs w:val="24"/>
        </w:rPr>
        <w:t xml:space="preserve"> Growth and Proficiency in the 21</w:t>
      </w:r>
      <w:r w:rsidRPr="00B17A84">
        <w:rPr>
          <w:rFonts w:ascii="Times New Roman" w:hAnsi="Times New Roman" w:cs="Times New Roman"/>
          <w:color w:val="595959" w:themeColor="text1" w:themeTint="A6"/>
          <w:sz w:val="24"/>
          <w:szCs w:val="24"/>
          <w:vertAlign w:val="superscript"/>
        </w:rPr>
        <w:t>st</w:t>
      </w:r>
      <w:r w:rsidRPr="00B17A84">
        <w:rPr>
          <w:rFonts w:ascii="Times New Roman" w:hAnsi="Times New Roman" w:cs="Times New Roman"/>
          <w:color w:val="595959" w:themeColor="text1" w:themeTint="A6"/>
          <w:sz w:val="24"/>
          <w:szCs w:val="24"/>
        </w:rPr>
        <w:t xml:space="preserve"> Century. Journal of Education in Developing Areas (Special Edition) 31 (4): 52-60. </w:t>
      </w:r>
    </w:p>
    <w:p w14:paraId="3B81BB8C" w14:textId="57A5D114" w:rsidR="00322845" w:rsidRPr="00403F55" w:rsidRDefault="00322845" w:rsidP="00B17EE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B17EE2">
        <w:rPr>
          <w:rFonts w:ascii="Times New Roman" w:hAnsi="Times New Roman" w:cs="Times New Roman"/>
          <w:color w:val="595959" w:themeColor="text1" w:themeTint="A6"/>
          <w:sz w:val="24"/>
          <w:szCs w:val="24"/>
        </w:rPr>
        <w:t xml:space="preserve">Alastair, J.M.K., Ian, F., Robert, H. and Samantha, L.W. 2020. Muscle Recruitment and Stone Tool Use Ergonomics across Three Million Years of </w:t>
      </w:r>
      <w:proofErr w:type="spellStart"/>
      <w:r w:rsidRPr="00B17EE2">
        <w:rPr>
          <w:rFonts w:ascii="Times New Roman" w:hAnsi="Times New Roman" w:cs="Times New Roman"/>
          <w:color w:val="595959" w:themeColor="text1" w:themeTint="A6"/>
          <w:sz w:val="24"/>
          <w:szCs w:val="24"/>
        </w:rPr>
        <w:t>Pallaeolithic</w:t>
      </w:r>
      <w:proofErr w:type="spellEnd"/>
      <w:r w:rsidRPr="00B17EE2">
        <w:rPr>
          <w:rFonts w:ascii="Times New Roman" w:hAnsi="Times New Roman" w:cs="Times New Roman"/>
          <w:color w:val="595959" w:themeColor="text1" w:themeTint="A6"/>
          <w:sz w:val="24"/>
          <w:szCs w:val="24"/>
        </w:rPr>
        <w:t xml:space="preserve"> Technological Transitions. Journal of Human Evolution 144 (102796).</w:t>
      </w:r>
    </w:p>
    <w:p w14:paraId="76821B27" w14:textId="660E4C8F" w:rsidR="00CD03C6" w:rsidRDefault="00CD03C6" w:rsidP="00B17EE2">
      <w:pPr>
        <w:pStyle w:val="ListParagraph"/>
        <w:numPr>
          <w:ilvl w:val="0"/>
          <w:numId w:val="12"/>
        </w:numPr>
        <w:spacing w:line="240" w:lineRule="auto"/>
        <w:ind w:left="142" w:hanging="295"/>
        <w:jc w:val="both"/>
        <w:rPr>
          <w:rFonts w:ascii="Times New Roman" w:hAnsi="Times New Roman" w:cs="Times New Roman"/>
          <w:bCs/>
          <w:color w:val="595959" w:themeColor="text1" w:themeTint="A6"/>
          <w:sz w:val="24"/>
          <w:szCs w:val="24"/>
        </w:rPr>
      </w:pPr>
      <w:r w:rsidRPr="00403F55">
        <w:rPr>
          <w:rFonts w:ascii="Times New Roman" w:hAnsi="Times New Roman" w:cs="Times New Roman"/>
          <w:bCs/>
          <w:color w:val="595959" w:themeColor="text1" w:themeTint="A6"/>
          <w:sz w:val="24"/>
          <w:szCs w:val="24"/>
          <w:highlight w:val="green"/>
        </w:rPr>
        <w:t>Alam, M.D.,</w:t>
      </w:r>
      <w:r w:rsidRPr="00403F55">
        <w:rPr>
          <w:rFonts w:ascii="Times New Roman" w:hAnsi="Times New Roman" w:cs="Times New Roman"/>
          <w:bCs/>
          <w:color w:val="595959" w:themeColor="text1" w:themeTint="A6"/>
          <w:sz w:val="24"/>
          <w:szCs w:val="24"/>
        </w:rPr>
        <w:t xml:space="preserve"> Khan, I.A. Relation between grip force, ergonomic interventions, and task performance: a review. Int J Interact </w:t>
      </w:r>
      <w:proofErr w:type="gramStart"/>
      <w:r w:rsidRPr="00403F55">
        <w:rPr>
          <w:rFonts w:ascii="Times New Roman" w:hAnsi="Times New Roman" w:cs="Times New Roman"/>
          <w:bCs/>
          <w:color w:val="595959" w:themeColor="text1" w:themeTint="A6"/>
          <w:sz w:val="24"/>
          <w:szCs w:val="24"/>
        </w:rPr>
        <w:t>Des</w:t>
      </w:r>
      <w:proofErr w:type="gramEnd"/>
      <w:r w:rsidRPr="00403F55">
        <w:rPr>
          <w:rFonts w:ascii="Times New Roman" w:hAnsi="Times New Roman" w:cs="Times New Roman"/>
          <w:bCs/>
          <w:color w:val="595959" w:themeColor="text1" w:themeTint="A6"/>
          <w:sz w:val="24"/>
          <w:szCs w:val="24"/>
        </w:rPr>
        <w:t xml:space="preserve"> </w:t>
      </w:r>
      <w:proofErr w:type="spellStart"/>
      <w:r w:rsidRPr="00403F55">
        <w:rPr>
          <w:rFonts w:ascii="Times New Roman" w:hAnsi="Times New Roman" w:cs="Times New Roman"/>
          <w:bCs/>
          <w:color w:val="595959" w:themeColor="text1" w:themeTint="A6"/>
          <w:sz w:val="24"/>
          <w:szCs w:val="24"/>
        </w:rPr>
        <w:t>Manuf</w:t>
      </w:r>
      <w:proofErr w:type="spellEnd"/>
      <w:r w:rsidRPr="00403F55">
        <w:rPr>
          <w:rFonts w:ascii="Times New Roman" w:hAnsi="Times New Roman" w:cs="Times New Roman"/>
          <w:bCs/>
          <w:color w:val="595959" w:themeColor="text1" w:themeTint="A6"/>
          <w:sz w:val="24"/>
          <w:szCs w:val="24"/>
        </w:rPr>
        <w:t xml:space="preserve"> 19, 4683–4713 (2025). </w:t>
      </w:r>
      <w:hyperlink r:id="rId53" w:history="1">
        <w:r w:rsidRPr="00403F55">
          <w:rPr>
            <w:rStyle w:val="Hyperlink"/>
            <w:bCs/>
          </w:rPr>
          <w:t>https://doi.org/10.1007/s12008-024-02145-x</w:t>
        </w:r>
      </w:hyperlink>
    </w:p>
    <w:p w14:paraId="60B4B5F1" w14:textId="02B4AE17" w:rsidR="00CD03C6" w:rsidRPr="00403F55" w:rsidRDefault="00CD03C6" w:rsidP="00B17EE2">
      <w:pPr>
        <w:pStyle w:val="ListParagraph"/>
        <w:numPr>
          <w:ilvl w:val="0"/>
          <w:numId w:val="12"/>
        </w:numPr>
        <w:spacing w:line="240" w:lineRule="auto"/>
        <w:ind w:left="142" w:hanging="295"/>
        <w:jc w:val="both"/>
        <w:rPr>
          <w:rFonts w:ascii="Times New Roman" w:hAnsi="Times New Roman" w:cs="Times New Roman"/>
          <w:bCs/>
          <w:color w:val="595959" w:themeColor="text1" w:themeTint="A6"/>
          <w:sz w:val="24"/>
          <w:szCs w:val="24"/>
        </w:rPr>
      </w:pPr>
      <w:proofErr w:type="spellStart"/>
      <w:r w:rsidRPr="00403F55">
        <w:rPr>
          <w:rFonts w:ascii="Times New Roman" w:hAnsi="Times New Roman" w:cs="Times New Roman"/>
          <w:bCs/>
          <w:color w:val="595959" w:themeColor="text1" w:themeTint="A6"/>
          <w:sz w:val="24"/>
          <w:szCs w:val="24"/>
          <w:highlight w:val="green"/>
        </w:rPr>
        <w:t>Alhashim</w:t>
      </w:r>
      <w:proofErr w:type="spellEnd"/>
      <w:r w:rsidRPr="00403F55">
        <w:rPr>
          <w:rFonts w:ascii="Times New Roman" w:hAnsi="Times New Roman" w:cs="Times New Roman"/>
          <w:bCs/>
          <w:color w:val="595959" w:themeColor="text1" w:themeTint="A6"/>
          <w:sz w:val="24"/>
          <w:szCs w:val="24"/>
          <w:highlight w:val="green"/>
        </w:rPr>
        <w:t>, A. A.,</w:t>
      </w:r>
      <w:r w:rsidRPr="00CD03C6">
        <w:rPr>
          <w:rFonts w:ascii="Times New Roman" w:hAnsi="Times New Roman" w:cs="Times New Roman"/>
          <w:bCs/>
          <w:color w:val="595959" w:themeColor="text1" w:themeTint="A6"/>
          <w:sz w:val="24"/>
          <w:szCs w:val="24"/>
        </w:rPr>
        <w:t xml:space="preserve"> </w:t>
      </w:r>
      <w:proofErr w:type="spellStart"/>
      <w:r w:rsidRPr="00CD03C6">
        <w:rPr>
          <w:rFonts w:ascii="Times New Roman" w:hAnsi="Times New Roman" w:cs="Times New Roman"/>
          <w:bCs/>
          <w:color w:val="595959" w:themeColor="text1" w:themeTint="A6"/>
          <w:sz w:val="24"/>
          <w:szCs w:val="24"/>
        </w:rPr>
        <w:t>Alyousof</w:t>
      </w:r>
      <w:proofErr w:type="spellEnd"/>
      <w:r w:rsidRPr="00CD03C6">
        <w:rPr>
          <w:rFonts w:ascii="Times New Roman" w:hAnsi="Times New Roman" w:cs="Times New Roman"/>
          <w:bCs/>
          <w:color w:val="595959" w:themeColor="text1" w:themeTint="A6"/>
          <w:sz w:val="24"/>
          <w:szCs w:val="24"/>
        </w:rPr>
        <w:t xml:space="preserve">, A. A., </w:t>
      </w:r>
      <w:proofErr w:type="spellStart"/>
      <w:r w:rsidRPr="00CD03C6">
        <w:rPr>
          <w:rFonts w:ascii="Times New Roman" w:hAnsi="Times New Roman" w:cs="Times New Roman"/>
          <w:bCs/>
          <w:color w:val="595959" w:themeColor="text1" w:themeTint="A6"/>
          <w:sz w:val="24"/>
          <w:szCs w:val="24"/>
        </w:rPr>
        <w:t>Aldawsari</w:t>
      </w:r>
      <w:proofErr w:type="spellEnd"/>
      <w:r w:rsidRPr="00CD03C6">
        <w:rPr>
          <w:rFonts w:ascii="Times New Roman" w:hAnsi="Times New Roman" w:cs="Times New Roman"/>
          <w:bCs/>
          <w:color w:val="595959" w:themeColor="text1" w:themeTint="A6"/>
          <w:sz w:val="24"/>
          <w:szCs w:val="24"/>
        </w:rPr>
        <w:t xml:space="preserve">, M. R., </w:t>
      </w:r>
      <w:proofErr w:type="spellStart"/>
      <w:r w:rsidRPr="00CD03C6">
        <w:rPr>
          <w:rFonts w:ascii="Times New Roman" w:hAnsi="Times New Roman" w:cs="Times New Roman"/>
          <w:bCs/>
          <w:color w:val="595959" w:themeColor="text1" w:themeTint="A6"/>
          <w:sz w:val="24"/>
          <w:szCs w:val="24"/>
        </w:rPr>
        <w:t>Alghannam</w:t>
      </w:r>
      <w:proofErr w:type="spellEnd"/>
      <w:r w:rsidRPr="00CD03C6">
        <w:rPr>
          <w:rFonts w:ascii="Times New Roman" w:hAnsi="Times New Roman" w:cs="Times New Roman"/>
          <w:bCs/>
          <w:color w:val="595959" w:themeColor="text1" w:themeTint="A6"/>
          <w:sz w:val="24"/>
          <w:szCs w:val="24"/>
        </w:rPr>
        <w:t xml:space="preserve">, A. A., Alsayed, M. A., </w:t>
      </w:r>
      <w:proofErr w:type="spellStart"/>
      <w:r w:rsidRPr="00CD03C6">
        <w:rPr>
          <w:rFonts w:ascii="Times New Roman" w:hAnsi="Times New Roman" w:cs="Times New Roman"/>
          <w:bCs/>
          <w:color w:val="595959" w:themeColor="text1" w:themeTint="A6"/>
          <w:sz w:val="24"/>
          <w:szCs w:val="24"/>
        </w:rPr>
        <w:t>Alawadh</w:t>
      </w:r>
      <w:proofErr w:type="spellEnd"/>
      <w:r w:rsidRPr="00CD03C6">
        <w:rPr>
          <w:rFonts w:ascii="Times New Roman" w:hAnsi="Times New Roman" w:cs="Times New Roman"/>
          <w:bCs/>
          <w:color w:val="595959" w:themeColor="text1" w:themeTint="A6"/>
          <w:sz w:val="24"/>
          <w:szCs w:val="24"/>
        </w:rPr>
        <w:t xml:space="preserve">, R. A., ... &amp; </w:t>
      </w:r>
      <w:proofErr w:type="spellStart"/>
      <w:r w:rsidRPr="00CD03C6">
        <w:rPr>
          <w:rFonts w:ascii="Times New Roman" w:hAnsi="Times New Roman" w:cs="Times New Roman"/>
          <w:bCs/>
          <w:color w:val="595959" w:themeColor="text1" w:themeTint="A6"/>
          <w:sz w:val="24"/>
          <w:szCs w:val="24"/>
        </w:rPr>
        <w:t>Almulhim</w:t>
      </w:r>
      <w:proofErr w:type="spellEnd"/>
      <w:r w:rsidRPr="00CD03C6">
        <w:rPr>
          <w:rFonts w:ascii="Times New Roman" w:hAnsi="Times New Roman" w:cs="Times New Roman"/>
          <w:bCs/>
          <w:color w:val="595959" w:themeColor="text1" w:themeTint="A6"/>
          <w:sz w:val="24"/>
          <w:szCs w:val="24"/>
        </w:rPr>
        <w:t>, S. A. (2025). Work-related musculoskeletal disorders and their impact on quality of life: a comprehensive review. Saudi J Med Pharm Sci, 11(5), 360-77.</w:t>
      </w:r>
    </w:p>
    <w:p w14:paraId="7B04AC05" w14:textId="51EDB1EC" w:rsidR="00322845" w:rsidRPr="005B172A" w:rsidRDefault="00322845" w:rsidP="00B17EE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B17EE2">
        <w:rPr>
          <w:rFonts w:ascii="Times New Roman" w:eastAsia="Calibri" w:hAnsi="Times New Roman" w:cs="Times New Roman"/>
          <w:color w:val="595959" w:themeColor="text1" w:themeTint="A6"/>
          <w:sz w:val="24"/>
          <w:szCs w:val="24"/>
          <w:lang w:val="en-GB"/>
        </w:rPr>
        <w:t xml:space="preserve">Aminoff, T., </w:t>
      </w:r>
      <w:proofErr w:type="spellStart"/>
      <w:r w:rsidRPr="00B17EE2">
        <w:rPr>
          <w:rFonts w:ascii="Times New Roman" w:eastAsia="Calibri" w:hAnsi="Times New Roman" w:cs="Times New Roman"/>
          <w:color w:val="595959" w:themeColor="text1" w:themeTint="A6"/>
          <w:sz w:val="24"/>
          <w:szCs w:val="24"/>
          <w:lang w:val="en-GB"/>
        </w:rPr>
        <w:t>Smolander</w:t>
      </w:r>
      <w:proofErr w:type="spellEnd"/>
      <w:r w:rsidRPr="00B17EE2">
        <w:rPr>
          <w:rFonts w:ascii="Times New Roman" w:eastAsia="Calibri" w:hAnsi="Times New Roman" w:cs="Times New Roman"/>
          <w:color w:val="595959" w:themeColor="text1" w:themeTint="A6"/>
          <w:sz w:val="24"/>
          <w:szCs w:val="24"/>
          <w:lang w:val="en-GB"/>
        </w:rPr>
        <w:t xml:space="preserve">, J., Korhonen, O., and </w:t>
      </w:r>
      <w:proofErr w:type="spellStart"/>
      <w:r w:rsidRPr="00B17EE2">
        <w:rPr>
          <w:rFonts w:ascii="Times New Roman" w:eastAsia="Calibri" w:hAnsi="Times New Roman" w:cs="Times New Roman"/>
          <w:color w:val="595959" w:themeColor="text1" w:themeTint="A6"/>
          <w:sz w:val="24"/>
          <w:szCs w:val="24"/>
          <w:lang w:val="en-GB"/>
        </w:rPr>
        <w:t>Louhevaara</w:t>
      </w:r>
      <w:proofErr w:type="spellEnd"/>
      <w:r w:rsidRPr="00B17EE2">
        <w:rPr>
          <w:rFonts w:ascii="Times New Roman" w:eastAsia="Calibri" w:hAnsi="Times New Roman" w:cs="Times New Roman"/>
          <w:color w:val="595959" w:themeColor="text1" w:themeTint="A6"/>
          <w:sz w:val="24"/>
          <w:szCs w:val="24"/>
          <w:lang w:val="en-GB"/>
        </w:rPr>
        <w:t>, V. 1996. Physical Work Capacity in Dynamic Exercise with Different Muscle Masses in Healthy Young and Older Men. European Journal of Applied Physiology and Occupational Physiology 73: 180-185.</w:t>
      </w:r>
    </w:p>
    <w:p w14:paraId="7D482490" w14:textId="01894E9E" w:rsidR="00322845" w:rsidRPr="00D460D2" w:rsidRDefault="00322845" w:rsidP="005B172A">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5B172A">
        <w:rPr>
          <w:rFonts w:ascii="Times New Roman" w:hAnsi="Times New Roman" w:cs="Times New Roman"/>
          <w:color w:val="595959" w:themeColor="text1" w:themeTint="A6"/>
          <w:sz w:val="24"/>
          <w:szCs w:val="24"/>
        </w:rPr>
        <w:t>Aptel</w:t>
      </w:r>
      <w:proofErr w:type="spellEnd"/>
      <w:r w:rsidRPr="005B172A">
        <w:rPr>
          <w:rFonts w:ascii="Times New Roman" w:hAnsi="Times New Roman" w:cs="Times New Roman"/>
          <w:color w:val="595959" w:themeColor="text1" w:themeTint="A6"/>
          <w:sz w:val="24"/>
          <w:szCs w:val="24"/>
        </w:rPr>
        <w:t xml:space="preserve">, M., </w:t>
      </w:r>
      <w:proofErr w:type="spellStart"/>
      <w:r w:rsidRPr="005B172A">
        <w:rPr>
          <w:rFonts w:ascii="Times New Roman" w:hAnsi="Times New Roman" w:cs="Times New Roman"/>
          <w:color w:val="595959" w:themeColor="text1" w:themeTint="A6"/>
          <w:sz w:val="24"/>
          <w:szCs w:val="24"/>
        </w:rPr>
        <w:t>Claudon</w:t>
      </w:r>
      <w:proofErr w:type="spellEnd"/>
      <w:r w:rsidRPr="005B172A">
        <w:rPr>
          <w:rFonts w:ascii="Times New Roman" w:hAnsi="Times New Roman" w:cs="Times New Roman"/>
          <w:color w:val="595959" w:themeColor="text1" w:themeTint="A6"/>
          <w:sz w:val="24"/>
          <w:szCs w:val="24"/>
        </w:rPr>
        <w:t xml:space="preserve">, L. and </w:t>
      </w:r>
      <w:proofErr w:type="spellStart"/>
      <w:r w:rsidRPr="005B172A">
        <w:rPr>
          <w:rFonts w:ascii="Times New Roman" w:hAnsi="Times New Roman" w:cs="Times New Roman"/>
          <w:color w:val="595959" w:themeColor="text1" w:themeTint="A6"/>
          <w:sz w:val="24"/>
          <w:szCs w:val="24"/>
        </w:rPr>
        <w:t>Marsot</w:t>
      </w:r>
      <w:proofErr w:type="spellEnd"/>
      <w:r w:rsidRPr="005B172A">
        <w:rPr>
          <w:rFonts w:ascii="Times New Roman" w:hAnsi="Times New Roman" w:cs="Times New Roman"/>
          <w:color w:val="595959" w:themeColor="text1" w:themeTint="A6"/>
          <w:sz w:val="24"/>
          <w:szCs w:val="24"/>
        </w:rPr>
        <w:t xml:space="preserve">, J. 2002. Integration of Ergonomics into Hand Tool Design: Principle and Presentation of an Example. Safety and Ergonomics (JOSE) 8(1): 107-115.  </w:t>
      </w:r>
    </w:p>
    <w:p w14:paraId="53AFA61E" w14:textId="59DAEBF2" w:rsidR="00322845" w:rsidRPr="00D460D2" w:rsidRDefault="00322845" w:rsidP="00D460D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D460D2">
        <w:rPr>
          <w:rFonts w:ascii="Times New Roman" w:hAnsi="Times New Roman" w:cs="Times New Roman"/>
          <w:color w:val="595959" w:themeColor="text1" w:themeTint="A6"/>
          <w:sz w:val="24"/>
          <w:szCs w:val="24"/>
        </w:rPr>
        <w:t xml:space="preserve">Ario, I., Hama, Y., </w:t>
      </w:r>
      <w:proofErr w:type="spellStart"/>
      <w:r w:rsidRPr="00D460D2">
        <w:rPr>
          <w:rFonts w:ascii="Times New Roman" w:hAnsi="Times New Roman" w:cs="Times New Roman"/>
          <w:color w:val="595959" w:themeColor="text1" w:themeTint="A6"/>
          <w:sz w:val="24"/>
          <w:szCs w:val="24"/>
        </w:rPr>
        <w:t>Chanthamanivong</w:t>
      </w:r>
      <w:proofErr w:type="spellEnd"/>
      <w:r w:rsidRPr="00D460D2">
        <w:rPr>
          <w:rFonts w:ascii="Times New Roman" w:hAnsi="Times New Roman" w:cs="Times New Roman"/>
          <w:color w:val="595959" w:themeColor="text1" w:themeTint="A6"/>
          <w:sz w:val="24"/>
          <w:szCs w:val="24"/>
        </w:rPr>
        <w:t xml:space="preserve">, K., </w:t>
      </w:r>
      <w:proofErr w:type="spellStart"/>
      <w:r w:rsidRPr="00D460D2">
        <w:rPr>
          <w:rFonts w:ascii="Times New Roman" w:hAnsi="Times New Roman" w:cs="Times New Roman"/>
          <w:color w:val="595959" w:themeColor="text1" w:themeTint="A6"/>
          <w:sz w:val="24"/>
          <w:szCs w:val="24"/>
        </w:rPr>
        <w:t>Chikahiro</w:t>
      </w:r>
      <w:proofErr w:type="spellEnd"/>
      <w:r w:rsidRPr="00D460D2">
        <w:rPr>
          <w:rFonts w:ascii="Times New Roman" w:hAnsi="Times New Roman" w:cs="Times New Roman"/>
          <w:color w:val="595959" w:themeColor="text1" w:themeTint="A6"/>
          <w:sz w:val="24"/>
          <w:szCs w:val="24"/>
        </w:rPr>
        <w:t>, Y., Fujiwara, A. and Ma, H. 2022. Influence Line-Based Design of Scissors-Type Bridge. Applied Sciences (MDPI) 12 (12170):1-16.</w:t>
      </w:r>
    </w:p>
    <w:p w14:paraId="1484A5D7" w14:textId="015802D8" w:rsidR="00322845" w:rsidRPr="00403F55" w:rsidRDefault="00322845" w:rsidP="00D460D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D460D2">
        <w:rPr>
          <w:rFonts w:ascii="Times New Roman" w:hAnsi="Times New Roman" w:cs="Times New Roman"/>
          <w:color w:val="595959" w:themeColor="text1" w:themeTint="A6"/>
          <w:sz w:val="24"/>
          <w:szCs w:val="24"/>
        </w:rPr>
        <w:t xml:space="preserve">Ario, I., Yamashita, </w:t>
      </w:r>
      <w:r w:rsidR="007A6DF4">
        <w:rPr>
          <w:rFonts w:ascii="Times New Roman" w:hAnsi="Times New Roman" w:cs="Times New Roman"/>
          <w:color w:val="595959" w:themeColor="text1" w:themeTint="A6"/>
          <w:sz w:val="24"/>
          <w:szCs w:val="24"/>
        </w:rPr>
        <w:t xml:space="preserve">T., </w:t>
      </w:r>
      <w:proofErr w:type="spellStart"/>
      <w:r w:rsidR="007A6DF4">
        <w:rPr>
          <w:rFonts w:ascii="Times New Roman" w:hAnsi="Times New Roman" w:cs="Times New Roman"/>
          <w:color w:val="595959" w:themeColor="text1" w:themeTint="A6"/>
          <w:sz w:val="24"/>
          <w:szCs w:val="24"/>
        </w:rPr>
        <w:t>Chikahiro</w:t>
      </w:r>
      <w:proofErr w:type="spellEnd"/>
      <w:r w:rsidR="007A6DF4">
        <w:rPr>
          <w:rFonts w:ascii="Times New Roman" w:hAnsi="Times New Roman" w:cs="Times New Roman"/>
          <w:color w:val="595959" w:themeColor="text1" w:themeTint="A6"/>
          <w:sz w:val="24"/>
          <w:szCs w:val="24"/>
        </w:rPr>
        <w:t>, Y., Nakazawa, M.</w:t>
      </w:r>
      <w:r w:rsidRPr="00D460D2">
        <w:rPr>
          <w:rFonts w:ascii="Times New Roman" w:hAnsi="Times New Roman" w:cs="Times New Roman"/>
          <w:color w:val="595959" w:themeColor="text1" w:themeTint="A6"/>
          <w:sz w:val="24"/>
          <w:szCs w:val="24"/>
        </w:rPr>
        <w:t xml:space="preserve">, Fedor, </w:t>
      </w:r>
      <w:proofErr w:type="gramStart"/>
      <w:r w:rsidRPr="00D460D2">
        <w:rPr>
          <w:rFonts w:ascii="Times New Roman" w:hAnsi="Times New Roman" w:cs="Times New Roman"/>
          <w:color w:val="595959" w:themeColor="text1" w:themeTint="A6"/>
          <w:sz w:val="24"/>
          <w:szCs w:val="24"/>
        </w:rPr>
        <w:t>K. ,</w:t>
      </w:r>
      <w:proofErr w:type="gramEnd"/>
      <w:r w:rsidRPr="00D460D2">
        <w:rPr>
          <w:rFonts w:ascii="Times New Roman" w:hAnsi="Times New Roman" w:cs="Times New Roman"/>
          <w:color w:val="595959" w:themeColor="text1" w:themeTint="A6"/>
          <w:sz w:val="24"/>
          <w:szCs w:val="24"/>
        </w:rPr>
        <w:t xml:space="preserve"> </w:t>
      </w:r>
      <w:proofErr w:type="spellStart"/>
      <w:r w:rsidRPr="00D460D2">
        <w:rPr>
          <w:rFonts w:ascii="Times New Roman" w:hAnsi="Times New Roman" w:cs="Times New Roman"/>
          <w:color w:val="595959" w:themeColor="text1" w:themeTint="A6"/>
          <w:sz w:val="24"/>
          <w:szCs w:val="24"/>
        </w:rPr>
        <w:t>Graczykowski</w:t>
      </w:r>
      <w:proofErr w:type="spellEnd"/>
      <w:r w:rsidRPr="00D460D2">
        <w:rPr>
          <w:rFonts w:ascii="Times New Roman" w:hAnsi="Times New Roman" w:cs="Times New Roman"/>
          <w:color w:val="595959" w:themeColor="text1" w:themeTint="A6"/>
          <w:sz w:val="24"/>
          <w:szCs w:val="24"/>
        </w:rPr>
        <w:t xml:space="preserve">, C. and Pawlowski, P. 2020. Structural Analysis of a Scissor Structure. Bulleting of the Polish Academy of Sciences, Technical Sciences 68 (6): 1319-1332. </w:t>
      </w:r>
    </w:p>
    <w:p w14:paraId="27B9C118" w14:textId="1A6E070A" w:rsidR="00CD03C6" w:rsidRPr="00403F55" w:rsidRDefault="00CD03C6" w:rsidP="00D460D2">
      <w:pPr>
        <w:pStyle w:val="ListParagraph"/>
        <w:numPr>
          <w:ilvl w:val="0"/>
          <w:numId w:val="12"/>
        </w:numPr>
        <w:spacing w:line="240" w:lineRule="auto"/>
        <w:ind w:left="142" w:hanging="295"/>
        <w:jc w:val="both"/>
        <w:rPr>
          <w:rFonts w:ascii="Times New Roman" w:hAnsi="Times New Roman" w:cs="Times New Roman"/>
          <w:bCs/>
          <w:color w:val="595959" w:themeColor="text1" w:themeTint="A6"/>
          <w:sz w:val="24"/>
          <w:szCs w:val="24"/>
        </w:rPr>
      </w:pPr>
      <w:proofErr w:type="spellStart"/>
      <w:r w:rsidRPr="00403F55">
        <w:rPr>
          <w:rFonts w:ascii="Times New Roman" w:hAnsi="Times New Roman" w:cs="Times New Roman"/>
          <w:bCs/>
          <w:color w:val="595959" w:themeColor="text1" w:themeTint="A6"/>
          <w:sz w:val="24"/>
          <w:szCs w:val="24"/>
          <w:highlight w:val="green"/>
        </w:rPr>
        <w:t>Basager</w:t>
      </w:r>
      <w:proofErr w:type="spellEnd"/>
      <w:r w:rsidRPr="00403F55">
        <w:rPr>
          <w:rFonts w:ascii="Times New Roman" w:hAnsi="Times New Roman" w:cs="Times New Roman"/>
          <w:bCs/>
          <w:color w:val="595959" w:themeColor="text1" w:themeTint="A6"/>
          <w:sz w:val="24"/>
          <w:szCs w:val="24"/>
          <w:highlight w:val="green"/>
        </w:rPr>
        <w:t>, A., Williams, Q., Hanneke, R. et al. Musculoskeletal disorders and discomfort for female sur</w:t>
      </w:r>
      <w:r w:rsidRPr="00403F55">
        <w:rPr>
          <w:rFonts w:ascii="Times New Roman" w:hAnsi="Times New Roman" w:cs="Times New Roman"/>
          <w:bCs/>
          <w:color w:val="595959" w:themeColor="text1" w:themeTint="A6"/>
          <w:sz w:val="24"/>
          <w:szCs w:val="24"/>
        </w:rPr>
        <w:t>geons or surgeons with small hand size when using hand-held surgical instruments: a systematic review. Syst Rev 13, 57 (2024). https://doi.org/10.1186/s13643-024-02462-y</w:t>
      </w:r>
    </w:p>
    <w:p w14:paraId="3FDAF3E2" w14:textId="656FC8B0"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eastAsia="Calibri" w:hAnsi="Times New Roman" w:cs="Times New Roman"/>
          <w:color w:val="595959" w:themeColor="text1" w:themeTint="A6"/>
          <w:sz w:val="24"/>
          <w:szCs w:val="24"/>
          <w:lang w:val="en-GB"/>
        </w:rPr>
        <w:t>Boyles, J.L., Yearout, R.D. and Rys, M.J. 2003. Ergonomic Scissors for Hairdressing. International Journal of Industrial Ergonomics 32: 199-207.</w:t>
      </w:r>
    </w:p>
    <w:p w14:paraId="4DCB0994" w14:textId="26BC4AAB"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eastAsia="Calibri" w:hAnsi="Times New Roman" w:cs="Times New Roman"/>
          <w:color w:val="595959" w:themeColor="text1" w:themeTint="A6"/>
          <w:sz w:val="24"/>
          <w:szCs w:val="24"/>
          <w:lang w:val="en-GB"/>
        </w:rPr>
        <w:t xml:space="preserve">Chang, S.R., Park, S. and </w:t>
      </w:r>
      <w:proofErr w:type="spellStart"/>
      <w:r w:rsidRPr="007A6DF4">
        <w:rPr>
          <w:rFonts w:ascii="Times New Roman" w:eastAsia="Calibri" w:hAnsi="Times New Roman" w:cs="Times New Roman"/>
          <w:color w:val="595959" w:themeColor="text1" w:themeTint="A6"/>
          <w:sz w:val="24"/>
          <w:szCs w:val="24"/>
          <w:lang w:val="en-GB"/>
        </w:rPr>
        <w:t>Freivalds</w:t>
      </w:r>
      <w:proofErr w:type="spellEnd"/>
      <w:r w:rsidRPr="007A6DF4">
        <w:rPr>
          <w:rFonts w:ascii="Times New Roman" w:eastAsia="Calibri" w:hAnsi="Times New Roman" w:cs="Times New Roman"/>
          <w:color w:val="595959" w:themeColor="text1" w:themeTint="A6"/>
          <w:sz w:val="24"/>
          <w:szCs w:val="24"/>
          <w:lang w:val="en-GB"/>
        </w:rPr>
        <w:t>, A. 1999. Ergonomic Evaluation of the Effects of Handle Types on Garden Tools. International Journal of Industrial Ergonomics 24: 99-105.</w:t>
      </w:r>
    </w:p>
    <w:p w14:paraId="013B62DD" w14:textId="7BCE2535"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hAnsi="Times New Roman" w:cs="Times New Roman"/>
          <w:color w:val="595959" w:themeColor="text1" w:themeTint="A6"/>
          <w:sz w:val="24"/>
          <w:szCs w:val="24"/>
        </w:rPr>
        <w:t xml:space="preserve">Dang, A.T. and Nguyen, T.T.T. 2023. Investigation on the Design of Double-Stage Scissor Lifts Based on Parametric Dimension Technique. Machines 11 (684): 1-19. </w:t>
      </w:r>
    </w:p>
    <w:p w14:paraId="5E4C6192" w14:textId="2051E627"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hAnsi="Times New Roman" w:cs="Times New Roman"/>
          <w:color w:val="595959" w:themeColor="text1" w:themeTint="A6"/>
          <w:sz w:val="24"/>
          <w:szCs w:val="24"/>
        </w:rPr>
        <w:t>Darabont, V.A. and Darabont, D.C. 2021. Considerations on Ergonomic Issues in Physiotherapy Activity. MATEC Web Conferences 343 (10004): 1-15.</w:t>
      </w:r>
    </w:p>
    <w:p w14:paraId="3347FB1A" w14:textId="3FB9B3E9"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eastAsia="Calibri" w:hAnsi="Times New Roman" w:cs="Times New Roman"/>
          <w:color w:val="595959" w:themeColor="text1" w:themeTint="A6"/>
          <w:sz w:val="24"/>
          <w:szCs w:val="24"/>
          <w:lang w:val="en-GB"/>
        </w:rPr>
        <w:t>Dempsey, P.G., McGorry, R.W. and O’Brien, N. V. 2004. The Effects of Work Height, Workpiece Orientation, Gender, and Screwdriver Type on Productivity and Wrist Deviation. International Journal of Industrial Ergonomics 33: 339-346.</w:t>
      </w:r>
    </w:p>
    <w:p w14:paraId="6B78EA50" w14:textId="1C0BCE14"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eastAsia="Calibri" w:hAnsi="Times New Roman" w:cs="Times New Roman"/>
          <w:color w:val="595959" w:themeColor="text1" w:themeTint="A6"/>
          <w:sz w:val="24"/>
          <w:szCs w:val="24"/>
          <w:lang w:val="en-GB"/>
        </w:rPr>
        <w:t>Dhara, P.C., De, S., Sengupta, P., Maity, P. and Pal, A. 2015. An Ergonomic Approach for Designing Indian Traditional Vegetable Cutter. Vidyasagar University, West Bengal, India. Work, vol. 50, no. 2, pp. 177-186.</w:t>
      </w:r>
    </w:p>
    <w:p w14:paraId="18C1DF0C" w14:textId="6C574343"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eastAsia="Calibri" w:hAnsi="Times New Roman" w:cs="Times New Roman"/>
          <w:color w:val="595959" w:themeColor="text1" w:themeTint="A6"/>
          <w:sz w:val="24"/>
          <w:szCs w:val="24"/>
          <w:lang w:val="en-GB"/>
        </w:rPr>
        <w:t xml:space="preserve">Dianat, I., </w:t>
      </w:r>
      <w:proofErr w:type="spellStart"/>
      <w:r w:rsidRPr="007A6DF4">
        <w:rPr>
          <w:rFonts w:ascii="Times New Roman" w:eastAsia="Calibri" w:hAnsi="Times New Roman" w:cs="Times New Roman"/>
          <w:color w:val="595959" w:themeColor="text1" w:themeTint="A6"/>
          <w:sz w:val="24"/>
          <w:szCs w:val="24"/>
          <w:lang w:val="en-GB"/>
        </w:rPr>
        <w:t>Nedaei</w:t>
      </w:r>
      <w:proofErr w:type="spellEnd"/>
      <w:r w:rsidRPr="007A6DF4">
        <w:rPr>
          <w:rFonts w:ascii="Times New Roman" w:eastAsia="Calibri" w:hAnsi="Times New Roman" w:cs="Times New Roman"/>
          <w:color w:val="595959" w:themeColor="text1" w:themeTint="A6"/>
          <w:sz w:val="24"/>
          <w:szCs w:val="24"/>
          <w:lang w:val="en-GB"/>
        </w:rPr>
        <w:t>, M. and Nezami, M.A.M. 2015.</w:t>
      </w:r>
      <w:r w:rsidRPr="007A6DF4">
        <w:rPr>
          <w:rFonts w:ascii="Times New Roman" w:eastAsia="Calibri" w:hAnsi="Times New Roman" w:cs="Times New Roman"/>
          <w:color w:val="595959" w:themeColor="text1" w:themeTint="A6"/>
          <w:sz w:val="24"/>
          <w:szCs w:val="24"/>
        </w:rPr>
        <w:t xml:space="preserve"> The Effects of Tool Handle Shape on Hand Performance.</w:t>
      </w:r>
      <w:r w:rsidRPr="007A6DF4">
        <w:rPr>
          <w:rFonts w:ascii="Times New Roman" w:eastAsia="Calibri" w:hAnsi="Times New Roman" w:cs="Times New Roman"/>
          <w:color w:val="595959" w:themeColor="text1" w:themeTint="A6"/>
          <w:sz w:val="24"/>
          <w:szCs w:val="24"/>
          <w:lang w:val="en-GB"/>
        </w:rPr>
        <w:t xml:space="preserve"> </w:t>
      </w:r>
      <w:r w:rsidRPr="007A6DF4">
        <w:rPr>
          <w:rFonts w:ascii="Times New Roman" w:eastAsia="Calibri" w:hAnsi="Times New Roman" w:cs="Times New Roman"/>
          <w:color w:val="595959" w:themeColor="text1" w:themeTint="A6"/>
          <w:sz w:val="24"/>
          <w:szCs w:val="24"/>
        </w:rPr>
        <w:t>International Journal of Industrial Ergonomics 45:13-20.</w:t>
      </w:r>
    </w:p>
    <w:p w14:paraId="60969D0F" w14:textId="1C5C6DC1"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eastAsia="Calibri" w:hAnsi="Times New Roman" w:cs="Times New Roman"/>
          <w:color w:val="595959" w:themeColor="text1" w:themeTint="A6"/>
          <w:sz w:val="24"/>
          <w:szCs w:val="24"/>
          <w:lang w:val="en-GB"/>
        </w:rPr>
        <w:t>DiDomenico, A.</w:t>
      </w:r>
      <w:r w:rsidR="00AD1691">
        <w:rPr>
          <w:rFonts w:ascii="Times New Roman" w:eastAsia="Calibri" w:hAnsi="Times New Roman" w:cs="Times New Roman"/>
          <w:color w:val="595959" w:themeColor="text1" w:themeTint="A6"/>
          <w:sz w:val="24"/>
          <w:szCs w:val="24"/>
          <w:lang w:val="en-GB"/>
        </w:rPr>
        <w:t xml:space="preserve"> </w:t>
      </w:r>
      <w:r w:rsidRPr="007A6DF4">
        <w:rPr>
          <w:rFonts w:ascii="Times New Roman" w:eastAsia="Calibri" w:hAnsi="Times New Roman" w:cs="Times New Roman"/>
          <w:color w:val="595959" w:themeColor="text1" w:themeTint="A6"/>
          <w:sz w:val="24"/>
          <w:szCs w:val="24"/>
          <w:lang w:val="en-GB"/>
        </w:rPr>
        <w:t>and Nussbaum, M.A. 2008. Interactive Effects of Physical and Mental Workload on Subjective Workload Assessment. International Journal of Industrial Ergonomics 38:977-983.</w:t>
      </w:r>
    </w:p>
    <w:p w14:paraId="484161CE" w14:textId="77777777" w:rsidR="008B4D92" w:rsidRPr="008B4D92" w:rsidRDefault="00322845" w:rsidP="008B4D9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8B4D92">
        <w:rPr>
          <w:rFonts w:ascii="Times New Roman" w:hAnsi="Times New Roman" w:cs="Times New Roman"/>
          <w:color w:val="595959" w:themeColor="text1" w:themeTint="A6"/>
          <w:sz w:val="24"/>
          <w:szCs w:val="24"/>
        </w:rPr>
        <w:t>Draskovic, D., Prusa, P., Cicevic, S. and Jovcic, S. 2020. The Implementation of Digital Ergonomics Modeling to Design a Human-Friendly Working Process in a Postal Branch. Applied Sciences (MDPI): 10:1-13.</w:t>
      </w:r>
    </w:p>
    <w:p w14:paraId="1665CAA7" w14:textId="77777777" w:rsidR="008B4D92" w:rsidRPr="008B4D92" w:rsidRDefault="00322845" w:rsidP="008B4D9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8B4D92">
        <w:rPr>
          <w:rFonts w:ascii="Times New Roman" w:hAnsi="Times New Roman" w:cs="Times New Roman"/>
          <w:color w:val="595959" w:themeColor="text1" w:themeTint="A6"/>
          <w:sz w:val="24"/>
          <w:szCs w:val="24"/>
        </w:rPr>
        <w:t>Erliana</w:t>
      </w:r>
      <w:proofErr w:type="spellEnd"/>
      <w:r w:rsidRPr="008B4D92">
        <w:rPr>
          <w:rFonts w:ascii="Times New Roman" w:hAnsi="Times New Roman" w:cs="Times New Roman"/>
          <w:color w:val="595959" w:themeColor="text1" w:themeTint="A6"/>
          <w:sz w:val="24"/>
          <w:szCs w:val="24"/>
        </w:rPr>
        <w:t xml:space="preserve">, C.I., Abdullah, D., Ardian, Z and </w:t>
      </w:r>
      <w:proofErr w:type="spellStart"/>
      <w:r w:rsidRPr="008B4D92">
        <w:rPr>
          <w:rFonts w:ascii="Times New Roman" w:hAnsi="Times New Roman" w:cs="Times New Roman"/>
          <w:color w:val="595959" w:themeColor="text1" w:themeTint="A6"/>
          <w:sz w:val="24"/>
          <w:szCs w:val="24"/>
        </w:rPr>
        <w:t>Siagian</w:t>
      </w:r>
      <w:proofErr w:type="spellEnd"/>
      <w:r w:rsidRPr="008B4D92">
        <w:rPr>
          <w:rFonts w:ascii="Times New Roman" w:hAnsi="Times New Roman" w:cs="Times New Roman"/>
          <w:color w:val="595959" w:themeColor="text1" w:themeTint="A6"/>
          <w:sz w:val="24"/>
          <w:szCs w:val="24"/>
        </w:rPr>
        <w:t xml:space="preserve"> Y.Y. 2024. Design of an Ergonomic Tofu Cutting Tool in the Tofu Industry of Aceh. Edelweiss Applied Science and Technology 8(6): 8378-8386.</w:t>
      </w:r>
    </w:p>
    <w:p w14:paraId="03E2EAF9" w14:textId="77777777" w:rsidR="008B4D92" w:rsidRPr="008B4D92" w:rsidRDefault="00322845" w:rsidP="008B4D9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8B4D92">
        <w:rPr>
          <w:rFonts w:ascii="Times New Roman" w:eastAsia="Calibri" w:hAnsi="Times New Roman" w:cs="Times New Roman"/>
          <w:color w:val="595959" w:themeColor="text1" w:themeTint="A6"/>
          <w:sz w:val="24"/>
          <w:szCs w:val="24"/>
          <w:lang w:val="en-GB"/>
        </w:rPr>
        <w:t>Freivalds</w:t>
      </w:r>
      <w:proofErr w:type="spellEnd"/>
      <w:r w:rsidRPr="008B4D92">
        <w:rPr>
          <w:rFonts w:ascii="Times New Roman" w:eastAsia="Calibri" w:hAnsi="Times New Roman" w:cs="Times New Roman"/>
          <w:color w:val="595959" w:themeColor="text1" w:themeTint="A6"/>
          <w:sz w:val="24"/>
          <w:szCs w:val="24"/>
          <w:lang w:val="en-GB"/>
        </w:rPr>
        <w:t>, A.1996. Tool Evaluation and Design. In: Bhattacharya, A., McGlothlin, J.D. (Eds.), Occupational Ergonomics: Theory and Applications. Marcel Dekker, Inc., New York, pp. 303-327.</w:t>
      </w:r>
    </w:p>
    <w:p w14:paraId="457C2669" w14:textId="77777777" w:rsidR="008B4D92" w:rsidRPr="008B4D92" w:rsidRDefault="00322845" w:rsidP="008B4D9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8B4D92">
        <w:rPr>
          <w:rFonts w:ascii="Times New Roman" w:eastAsia="Calibri" w:hAnsi="Times New Roman" w:cs="Times New Roman"/>
          <w:color w:val="595959" w:themeColor="text1" w:themeTint="A6"/>
          <w:sz w:val="24"/>
          <w:szCs w:val="24"/>
          <w:lang w:val="en-GB"/>
        </w:rPr>
        <w:t xml:space="preserve">Groenesteijn, L., </w:t>
      </w:r>
      <w:proofErr w:type="spellStart"/>
      <w:r w:rsidRPr="008B4D92">
        <w:rPr>
          <w:rFonts w:ascii="Times New Roman" w:eastAsia="Calibri" w:hAnsi="Times New Roman" w:cs="Times New Roman"/>
          <w:color w:val="595959" w:themeColor="text1" w:themeTint="A6"/>
          <w:sz w:val="24"/>
          <w:szCs w:val="24"/>
          <w:lang w:val="en-GB"/>
        </w:rPr>
        <w:t>Eikhout</w:t>
      </w:r>
      <w:proofErr w:type="spellEnd"/>
      <w:r w:rsidRPr="008B4D92">
        <w:rPr>
          <w:rFonts w:ascii="Times New Roman" w:eastAsia="Calibri" w:hAnsi="Times New Roman" w:cs="Times New Roman"/>
          <w:color w:val="595959" w:themeColor="text1" w:themeTint="A6"/>
          <w:sz w:val="24"/>
          <w:szCs w:val="24"/>
          <w:lang w:val="en-GB"/>
        </w:rPr>
        <w:t>, S.M. and Vink, P. 2004. One Set of Pliers for More Tasks in Installation Work: The Effects on (Dis) Comfort and Productivity.</w:t>
      </w:r>
      <w:r w:rsidRPr="008B4D92">
        <w:rPr>
          <w:rFonts w:ascii="Times New Roman" w:hAnsi="Times New Roman" w:cs="Times New Roman"/>
          <w:color w:val="595959" w:themeColor="text1" w:themeTint="A6"/>
          <w:sz w:val="24"/>
          <w:szCs w:val="24"/>
          <w:shd w:val="clear" w:color="auto" w:fill="FFFFFF"/>
        </w:rPr>
        <w:t xml:space="preserve"> Applied Ergonomics 35 (5): 453-458.</w:t>
      </w:r>
    </w:p>
    <w:p w14:paraId="100BB661" w14:textId="4C8BFD1A" w:rsidR="00322845" w:rsidRPr="00625F7F" w:rsidRDefault="00322845" w:rsidP="008B4D9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8B4D92">
        <w:rPr>
          <w:rFonts w:ascii="Times New Roman" w:eastAsia="Calibri" w:hAnsi="Times New Roman" w:cs="Times New Roman"/>
          <w:color w:val="595959" w:themeColor="text1" w:themeTint="A6"/>
          <w:sz w:val="24"/>
          <w:szCs w:val="24"/>
        </w:rPr>
        <w:t xml:space="preserve">Hamill, J., and Knutzen, M. K. 2003. Biomechanical Basis of Human Movement (2nd ed.). Philadelphia, PA: </w:t>
      </w:r>
      <w:proofErr w:type="spellStart"/>
      <w:r w:rsidRPr="008B4D92">
        <w:rPr>
          <w:rFonts w:ascii="Times New Roman" w:eastAsia="Calibri" w:hAnsi="Times New Roman" w:cs="Times New Roman"/>
          <w:color w:val="595959" w:themeColor="text1" w:themeTint="A6"/>
          <w:sz w:val="24"/>
          <w:szCs w:val="24"/>
        </w:rPr>
        <w:t>Lippinott</w:t>
      </w:r>
      <w:proofErr w:type="spellEnd"/>
      <w:r w:rsidRPr="008B4D92">
        <w:rPr>
          <w:rFonts w:ascii="Times New Roman" w:eastAsia="Calibri" w:hAnsi="Times New Roman" w:cs="Times New Roman"/>
          <w:color w:val="595959" w:themeColor="text1" w:themeTint="A6"/>
          <w:sz w:val="24"/>
          <w:szCs w:val="24"/>
        </w:rPr>
        <w:t xml:space="preserve"> Williams &amp; Wikins, United State of America.</w:t>
      </w:r>
    </w:p>
    <w:p w14:paraId="2C606535" w14:textId="6212A83E" w:rsidR="00322845" w:rsidRPr="00B6659F" w:rsidRDefault="00322845" w:rsidP="00625F7F">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625F7F">
        <w:rPr>
          <w:rFonts w:ascii="Times New Roman" w:eastAsia="Calibri" w:hAnsi="Times New Roman" w:cs="Times New Roman"/>
          <w:color w:val="595959" w:themeColor="text1" w:themeTint="A6"/>
          <w:sz w:val="24"/>
          <w:szCs w:val="24"/>
          <w:lang w:val="en-GB"/>
        </w:rPr>
        <w:t>Haque, S and Khan, A.A. 2010. Ergonomic Design and Evaluation of Pliers. Work 27: 135-143.</w:t>
      </w:r>
    </w:p>
    <w:p w14:paraId="607FCA40" w14:textId="3ECDF257" w:rsidR="00322845" w:rsidRPr="00C16089" w:rsidRDefault="00322845" w:rsidP="00C16089">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C16089">
        <w:rPr>
          <w:rFonts w:ascii="Times New Roman" w:eastAsia="Calibri" w:hAnsi="Times New Roman" w:cs="Times New Roman"/>
          <w:color w:val="595959" w:themeColor="text1" w:themeTint="A6"/>
          <w:sz w:val="24"/>
          <w:szCs w:val="24"/>
          <w:lang w:val="en-GB"/>
        </w:rPr>
        <w:t>Kaydos</w:t>
      </w:r>
      <w:proofErr w:type="spellEnd"/>
      <w:r w:rsidRPr="00C16089">
        <w:rPr>
          <w:rFonts w:ascii="Times New Roman" w:eastAsia="Calibri" w:hAnsi="Times New Roman" w:cs="Times New Roman"/>
          <w:color w:val="595959" w:themeColor="text1" w:themeTint="A6"/>
          <w:sz w:val="24"/>
          <w:szCs w:val="24"/>
          <w:lang w:val="en-GB"/>
        </w:rPr>
        <w:t>, W. J. 1999. Operational Performance Measurement: Increasing Total Productivity. CRC Press LLC, 2000 Corporate Blvd., N.W., Boca Raton, Florida 33431.</w:t>
      </w:r>
    </w:p>
    <w:p w14:paraId="217ED590" w14:textId="61D3E9D2" w:rsidR="00322845" w:rsidRPr="007F7B7B" w:rsidRDefault="00322845" w:rsidP="00C16089">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C16089">
        <w:rPr>
          <w:rFonts w:ascii="Times New Roman" w:hAnsi="Times New Roman" w:cs="Times New Roman"/>
          <w:color w:val="595959" w:themeColor="text1" w:themeTint="A6"/>
          <w:sz w:val="24"/>
          <w:szCs w:val="24"/>
        </w:rPr>
        <w:t xml:space="preserve">Kim, S., Lee, J.Y. and Yi, A.B. 2023. Evaluation of Ergonomic Design Based on Dynamic Model of Scissor. IEEE Access 11: 89958-89964. </w:t>
      </w:r>
    </w:p>
    <w:p w14:paraId="19D3C6C3" w14:textId="36F17788" w:rsidR="00322845" w:rsidRPr="007F7B7B" w:rsidRDefault="00322845" w:rsidP="007F7B7B">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F7B7B">
        <w:rPr>
          <w:rFonts w:ascii="Times New Roman" w:eastAsia="Calibri" w:hAnsi="Times New Roman" w:cs="Times New Roman"/>
          <w:color w:val="595959" w:themeColor="text1" w:themeTint="A6"/>
          <w:sz w:val="24"/>
          <w:szCs w:val="24"/>
          <w:lang w:val="en-GB"/>
        </w:rPr>
        <w:t>Kong, Y., Lowe, B.D, Lee, S and Krieg, E.F. 2008. Evaluation of Handle Shapes for Screwdriving. Applied Ergonomics 39:191-198.</w:t>
      </w:r>
    </w:p>
    <w:p w14:paraId="61C77954" w14:textId="77777777" w:rsidR="007F7B7B" w:rsidRPr="007F7B7B" w:rsidRDefault="00322845" w:rsidP="007F7B7B">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F7B7B">
        <w:rPr>
          <w:rFonts w:ascii="Times New Roman" w:hAnsi="Times New Roman" w:cs="Times New Roman"/>
          <w:color w:val="595959" w:themeColor="text1" w:themeTint="A6"/>
          <w:sz w:val="24"/>
          <w:szCs w:val="24"/>
        </w:rPr>
        <w:t xml:space="preserve">Lee, K.S. and Jung, M.C.2015. Ergonomic Evaluation of Biomechanical Hand Function. Safety and Health at Work 6:9-17. </w:t>
      </w:r>
    </w:p>
    <w:p w14:paraId="0F5CA9BE" w14:textId="30B98859" w:rsidR="00322845" w:rsidRPr="007F7B7B" w:rsidRDefault="00322845" w:rsidP="007F7B7B">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F7B7B">
        <w:rPr>
          <w:rFonts w:ascii="Times New Roman" w:hAnsi="Times New Roman" w:cs="Times New Roman"/>
          <w:color w:val="595959" w:themeColor="text1" w:themeTint="A6"/>
          <w:sz w:val="24"/>
          <w:szCs w:val="24"/>
        </w:rPr>
        <w:t>Li, Z. and Tang, J.2007. Coordination of Thumb Joints During Opposition. Journal of Biomechanics 40 (3): 502-510.</w:t>
      </w:r>
    </w:p>
    <w:p w14:paraId="70E8A8B9" w14:textId="572B544C" w:rsidR="00322845" w:rsidRPr="008F6501" w:rsidRDefault="00322845" w:rsidP="007F7B7B">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F7B7B">
        <w:rPr>
          <w:rFonts w:ascii="Times New Roman" w:eastAsia="Calibri" w:hAnsi="Times New Roman" w:cs="Times New Roman"/>
          <w:color w:val="595959" w:themeColor="text1" w:themeTint="A6"/>
          <w:sz w:val="24"/>
          <w:szCs w:val="24"/>
          <w:lang w:val="en-GB"/>
        </w:rPr>
        <w:t>Li, Z.M and Tang, J. 2007. Coordination of Thumb Joints During Opposition. Journal of Biomechanics 40:502-510.</w:t>
      </w:r>
    </w:p>
    <w:p w14:paraId="289DC515" w14:textId="36144A2D" w:rsidR="00322845" w:rsidRPr="008F6501" w:rsidRDefault="00322845" w:rsidP="008F6501">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8F6501">
        <w:rPr>
          <w:rFonts w:ascii="Times New Roman" w:eastAsia="Calibri" w:hAnsi="Times New Roman" w:cs="Times New Roman"/>
          <w:color w:val="595959" w:themeColor="text1" w:themeTint="A6"/>
          <w:sz w:val="24"/>
          <w:szCs w:val="24"/>
          <w:lang w:val="en-GB"/>
        </w:rPr>
        <w:t>Louhevaara</w:t>
      </w:r>
      <w:proofErr w:type="spellEnd"/>
      <w:r w:rsidRPr="008F6501">
        <w:rPr>
          <w:rFonts w:ascii="Times New Roman" w:eastAsia="Calibri" w:hAnsi="Times New Roman" w:cs="Times New Roman"/>
          <w:color w:val="595959" w:themeColor="text1" w:themeTint="A6"/>
          <w:sz w:val="24"/>
          <w:szCs w:val="24"/>
          <w:lang w:val="en-GB"/>
        </w:rPr>
        <w:t xml:space="preserve">, V., Smolander, J., Aminoff, T. and Ilmarinen, J. 1998. Assessing Physical </w:t>
      </w:r>
      <w:proofErr w:type="gramStart"/>
      <w:r w:rsidRPr="008F6501">
        <w:rPr>
          <w:rFonts w:ascii="Times New Roman" w:eastAsia="Calibri" w:hAnsi="Times New Roman" w:cs="Times New Roman"/>
          <w:color w:val="595959" w:themeColor="text1" w:themeTint="A6"/>
          <w:sz w:val="24"/>
          <w:szCs w:val="24"/>
          <w:lang w:val="en-GB"/>
        </w:rPr>
        <w:t>Work Load</w:t>
      </w:r>
      <w:proofErr w:type="gramEnd"/>
      <w:r w:rsidRPr="008F6501">
        <w:rPr>
          <w:rFonts w:ascii="Times New Roman" w:eastAsia="Calibri" w:hAnsi="Times New Roman" w:cs="Times New Roman"/>
          <w:color w:val="595959" w:themeColor="text1" w:themeTint="A6"/>
          <w:sz w:val="24"/>
          <w:szCs w:val="24"/>
          <w:lang w:val="en-GB"/>
        </w:rPr>
        <w:t xml:space="preserve">. Ergonomics in Manufacturing. </w:t>
      </w:r>
      <w:proofErr w:type="spellStart"/>
      <w:r w:rsidRPr="008F6501">
        <w:rPr>
          <w:rFonts w:ascii="Times New Roman" w:eastAsia="Calibri" w:hAnsi="Times New Roman" w:cs="Times New Roman"/>
          <w:color w:val="595959" w:themeColor="text1" w:themeTint="A6"/>
          <w:sz w:val="24"/>
          <w:szCs w:val="24"/>
          <w:lang w:val="en-GB"/>
        </w:rPr>
        <w:t>Eds.W</w:t>
      </w:r>
      <w:proofErr w:type="spellEnd"/>
      <w:r w:rsidRPr="008F6501">
        <w:rPr>
          <w:rFonts w:ascii="Times New Roman" w:eastAsia="Calibri" w:hAnsi="Times New Roman" w:cs="Times New Roman"/>
          <w:color w:val="595959" w:themeColor="text1" w:themeTint="A6"/>
          <w:sz w:val="24"/>
          <w:szCs w:val="24"/>
          <w:lang w:val="en-GB"/>
        </w:rPr>
        <w:t>. Karwowski and G. Salvendy. SME Dearborn, Michigan, EMP Norcross, Georgia, 121-133.</w:t>
      </w:r>
    </w:p>
    <w:p w14:paraId="3698ED53" w14:textId="77777777" w:rsidR="00E46D54" w:rsidRPr="00E46D54" w:rsidRDefault="00322845" w:rsidP="00E46D5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8F6501">
        <w:rPr>
          <w:rFonts w:ascii="Times New Roman" w:hAnsi="Times New Roman" w:cs="Times New Roman"/>
          <w:bCs/>
          <w:color w:val="595959" w:themeColor="text1" w:themeTint="A6"/>
          <w:sz w:val="24"/>
          <w:szCs w:val="24"/>
        </w:rPr>
        <w:t xml:space="preserve">Mali, P.R., </w:t>
      </w:r>
      <w:proofErr w:type="gramStart"/>
      <w:r w:rsidRPr="008F6501">
        <w:rPr>
          <w:rFonts w:ascii="Times New Roman" w:hAnsi="Times New Roman" w:cs="Times New Roman"/>
          <w:bCs/>
          <w:color w:val="595959" w:themeColor="text1" w:themeTint="A6"/>
          <w:sz w:val="24"/>
          <w:szCs w:val="24"/>
        </w:rPr>
        <w:t>Aware ,</w:t>
      </w:r>
      <w:proofErr w:type="gramEnd"/>
      <w:r w:rsidRPr="008F6501">
        <w:rPr>
          <w:rFonts w:ascii="Times New Roman" w:hAnsi="Times New Roman" w:cs="Times New Roman"/>
          <w:bCs/>
          <w:color w:val="595959" w:themeColor="text1" w:themeTint="A6"/>
          <w:sz w:val="24"/>
          <w:szCs w:val="24"/>
        </w:rPr>
        <w:t>V.V. and Shahare, P.U. et. al. 2022. Ergonomic Considerations for Development of Grass Cutter-Cum-Paddy Harvester. Journal of Biosystem Engineering 47: 468-479.</w:t>
      </w:r>
    </w:p>
    <w:p w14:paraId="274D31F6" w14:textId="13C14156" w:rsidR="00322845" w:rsidRPr="00E46D54" w:rsidRDefault="00322845" w:rsidP="00E46D5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E46D54">
        <w:rPr>
          <w:rFonts w:ascii="Times New Roman" w:eastAsia="Calibri" w:hAnsi="Times New Roman" w:cs="Times New Roman"/>
          <w:color w:val="595959" w:themeColor="text1" w:themeTint="A6"/>
          <w:sz w:val="24"/>
          <w:szCs w:val="24"/>
          <w:lang w:val="en-GB"/>
        </w:rPr>
        <w:t xml:space="preserve">Mital, A. and Sanghavi, N., 1986. Comparison of Maximum Volitional Torque Exertion Capabilities of Males and Females Using Common Hand Tools. Human Factors 28:3, 283-294. </w:t>
      </w:r>
    </w:p>
    <w:p w14:paraId="57826496" w14:textId="381BC3FE" w:rsidR="00322845" w:rsidRPr="004B5605" w:rsidRDefault="00322845" w:rsidP="00E46D5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E46D54">
        <w:rPr>
          <w:rFonts w:ascii="Times New Roman" w:eastAsia="Calibri" w:hAnsi="Times New Roman" w:cs="Times New Roman"/>
          <w:color w:val="595959" w:themeColor="text1" w:themeTint="A6"/>
          <w:sz w:val="24"/>
          <w:szCs w:val="24"/>
          <w:lang w:val="en-GB"/>
        </w:rPr>
        <w:t>Mitchell, A.W., Hampton, C., Hanks, M., Miller, C. and Ray, N. 2012. Influence of Task and Tool Characteristics on Scissor Skills in Adults. The American Journal of Occupational Therapy 66:6 e89-e97.</w:t>
      </w:r>
    </w:p>
    <w:p w14:paraId="4059AD80" w14:textId="74C46B87" w:rsidR="00322845" w:rsidRPr="00B35377" w:rsidRDefault="00322845" w:rsidP="004B5605">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4B5605">
        <w:rPr>
          <w:rFonts w:ascii="Times New Roman" w:eastAsia="Calibri" w:hAnsi="Times New Roman" w:cs="Times New Roman"/>
          <w:color w:val="595959" w:themeColor="text1" w:themeTint="A6"/>
          <w:sz w:val="24"/>
          <w:szCs w:val="24"/>
          <w:lang w:val="en-GB"/>
        </w:rPr>
        <w:t xml:space="preserve">Myers, J.R. and Trent, R.B. (1988). Hand Tools Injuries at Work: A Surveillance Perspective. Journal of Safety Research, 19, 165-176. </w:t>
      </w:r>
    </w:p>
    <w:p w14:paraId="4B61EDA0" w14:textId="519500F6" w:rsidR="00322845" w:rsidRPr="001C187C" w:rsidRDefault="00322845" w:rsidP="00B35377">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B35377">
        <w:rPr>
          <w:rFonts w:ascii="Times New Roman" w:eastAsia="Calibri" w:hAnsi="Times New Roman" w:cs="Times New Roman"/>
          <w:color w:val="595959" w:themeColor="text1" w:themeTint="A6"/>
          <w:sz w:val="24"/>
          <w:szCs w:val="24"/>
          <w:lang w:val="en-GB"/>
        </w:rPr>
        <w:t>Nakajima, Y., Yoshinari, S. and Tadano, S. 2009. Surface Conduction Analysis of EMG Signal from Forearm Muscles. Lim C.T and Goh J.C.H (Eds); ICBME Proceedings 23, pp. 1904-1907.</w:t>
      </w:r>
    </w:p>
    <w:p w14:paraId="06E60312" w14:textId="01CAA3CB" w:rsidR="00322845" w:rsidRPr="001C187C"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1C187C">
        <w:rPr>
          <w:rFonts w:ascii="Times New Roman" w:eastAsia="Calibri" w:hAnsi="Times New Roman" w:cs="Times New Roman"/>
          <w:color w:val="595959" w:themeColor="text1" w:themeTint="A6"/>
          <w:sz w:val="24"/>
          <w:szCs w:val="24"/>
          <w:lang w:val="en-GB"/>
        </w:rPr>
        <w:t xml:space="preserve">Ngo, B.P.T and Wells, R.P. 2016. Evaluating Protocols for Normalizing Forearm Electromyograms During Power Grip. Journal of Electromyography and Kinesiology 26:66-72. </w:t>
      </w:r>
    </w:p>
    <w:p w14:paraId="5437296D" w14:textId="77777777" w:rsidR="00821FE9" w:rsidRPr="00821FE9"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proofErr w:type="spellStart"/>
      <w:r w:rsidRPr="001C187C">
        <w:rPr>
          <w:rFonts w:ascii="Times New Roman" w:hAnsi="Times New Roman" w:cs="Times New Roman"/>
          <w:color w:val="595959" w:themeColor="text1" w:themeTint="A6"/>
          <w:sz w:val="24"/>
          <w:szCs w:val="24"/>
        </w:rPr>
        <w:t>Ogbemhe</w:t>
      </w:r>
      <w:proofErr w:type="spellEnd"/>
      <w:r w:rsidRPr="001C187C">
        <w:rPr>
          <w:rFonts w:ascii="Times New Roman" w:hAnsi="Times New Roman" w:cs="Times New Roman"/>
          <w:color w:val="595959" w:themeColor="text1" w:themeTint="A6"/>
          <w:sz w:val="24"/>
          <w:szCs w:val="24"/>
        </w:rPr>
        <w:t xml:space="preserve">, J., </w:t>
      </w:r>
      <w:proofErr w:type="spellStart"/>
      <w:r w:rsidRPr="001C187C">
        <w:rPr>
          <w:rFonts w:ascii="Times New Roman" w:hAnsi="Times New Roman" w:cs="Times New Roman"/>
          <w:color w:val="595959" w:themeColor="text1" w:themeTint="A6"/>
          <w:sz w:val="24"/>
          <w:szCs w:val="24"/>
        </w:rPr>
        <w:t>Ramatsetse</w:t>
      </w:r>
      <w:proofErr w:type="spellEnd"/>
      <w:r w:rsidRPr="001C187C">
        <w:rPr>
          <w:rFonts w:ascii="Times New Roman" w:hAnsi="Times New Roman" w:cs="Times New Roman"/>
          <w:color w:val="595959" w:themeColor="text1" w:themeTint="A6"/>
          <w:sz w:val="24"/>
          <w:szCs w:val="24"/>
        </w:rPr>
        <w:t xml:space="preserve">, B., Mpofu, K. and George, O.A. 2024. Multi-Physical Modelling and Simulation of a Planar Translational Scissor Lift Mechanism for Maintenance of Rail Transmission Lines. Procedia CIRP 121:174-179. </w:t>
      </w:r>
    </w:p>
    <w:p w14:paraId="3D1B1962" w14:textId="77777777" w:rsidR="00821FE9" w:rsidRPr="00821FE9"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proofErr w:type="spellStart"/>
      <w:r w:rsidRPr="00821FE9">
        <w:rPr>
          <w:rFonts w:ascii="Times New Roman" w:eastAsia="Calibri" w:hAnsi="Times New Roman" w:cs="Times New Roman"/>
          <w:color w:val="595959" w:themeColor="text1" w:themeTint="A6"/>
          <w:sz w:val="24"/>
          <w:szCs w:val="24"/>
          <w:lang w:val="en-GB"/>
        </w:rPr>
        <w:t>Ortengren</w:t>
      </w:r>
      <w:proofErr w:type="spellEnd"/>
      <w:r w:rsidRPr="00821FE9">
        <w:rPr>
          <w:rFonts w:ascii="Times New Roman" w:eastAsia="Calibri" w:hAnsi="Times New Roman" w:cs="Times New Roman"/>
          <w:color w:val="595959" w:themeColor="text1" w:themeTint="A6"/>
          <w:sz w:val="24"/>
          <w:szCs w:val="24"/>
          <w:lang w:val="en-GB"/>
        </w:rPr>
        <w:t>, R., Cederqvist, T., Lindberg, M. and Magnusson, B.1991. Workload in Lower Arm and Shoulder When Using Manual and Powered Screwdrivers at Different Working Heights. International Journal of Industrial Ergonomics 8:225-235.</w:t>
      </w:r>
    </w:p>
    <w:p w14:paraId="4A51403D" w14:textId="609CF840" w:rsidR="00322845" w:rsidRPr="00821FE9"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821FE9">
        <w:rPr>
          <w:rFonts w:ascii="Times New Roman" w:hAnsi="Times New Roman" w:cs="Times New Roman"/>
          <w:color w:val="595959" w:themeColor="text1" w:themeTint="A6"/>
          <w:sz w:val="24"/>
          <w:szCs w:val="24"/>
        </w:rPr>
        <w:t>Paul, D.R. and Yadav, E.B. 2021. Fabricate and Ergonomic Evaluation of Manually Operated Drumstick Cutter. The Pharma Innovation Journal 10(10): 34-40.</w:t>
      </w:r>
    </w:p>
    <w:p w14:paraId="2A1A5335" w14:textId="672B4120" w:rsidR="00322845" w:rsidRPr="00A75211"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821FE9">
        <w:rPr>
          <w:rFonts w:ascii="Times New Roman" w:hAnsi="Times New Roman" w:cs="Times New Roman"/>
          <w:color w:val="595959" w:themeColor="text1" w:themeTint="A6"/>
          <w:sz w:val="24"/>
          <w:szCs w:val="24"/>
        </w:rPr>
        <w:t xml:space="preserve">Polteva, E.A., </w:t>
      </w:r>
      <w:proofErr w:type="spellStart"/>
      <w:r w:rsidRPr="00821FE9">
        <w:rPr>
          <w:rFonts w:ascii="Times New Roman" w:hAnsi="Times New Roman" w:cs="Times New Roman"/>
          <w:color w:val="595959" w:themeColor="text1" w:themeTint="A6"/>
          <w:sz w:val="24"/>
          <w:szCs w:val="24"/>
        </w:rPr>
        <w:t>Mitroshin</w:t>
      </w:r>
      <w:proofErr w:type="spellEnd"/>
      <w:r w:rsidRPr="00821FE9">
        <w:rPr>
          <w:rFonts w:ascii="Times New Roman" w:hAnsi="Times New Roman" w:cs="Times New Roman"/>
          <w:color w:val="595959" w:themeColor="text1" w:themeTint="A6"/>
          <w:sz w:val="24"/>
          <w:szCs w:val="24"/>
        </w:rPr>
        <w:t xml:space="preserve">, D.I., </w:t>
      </w:r>
      <w:proofErr w:type="spellStart"/>
      <w:r w:rsidRPr="00821FE9">
        <w:rPr>
          <w:rFonts w:ascii="Times New Roman" w:hAnsi="Times New Roman" w:cs="Times New Roman"/>
          <w:color w:val="595959" w:themeColor="text1" w:themeTint="A6"/>
          <w:sz w:val="24"/>
          <w:szCs w:val="24"/>
        </w:rPr>
        <w:t>Kormakov</w:t>
      </w:r>
      <w:proofErr w:type="spellEnd"/>
      <w:r w:rsidRPr="00821FE9">
        <w:rPr>
          <w:rFonts w:ascii="Times New Roman" w:hAnsi="Times New Roman" w:cs="Times New Roman"/>
          <w:color w:val="595959" w:themeColor="text1" w:themeTint="A6"/>
          <w:sz w:val="24"/>
          <w:szCs w:val="24"/>
        </w:rPr>
        <w:t>, A.A. and Sandler, I.L.2023. Software Modeling of Hydraulic Drive Guillotine Flying Scissors. AIP Conference Proceedings 2476 (1).</w:t>
      </w:r>
    </w:p>
    <w:p w14:paraId="4EF6D312" w14:textId="5082929E" w:rsidR="00322845" w:rsidRPr="00A75211"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A75211">
        <w:rPr>
          <w:rFonts w:ascii="Times New Roman" w:eastAsia="Calibri" w:hAnsi="Times New Roman" w:cs="Times New Roman"/>
          <w:color w:val="595959" w:themeColor="text1" w:themeTint="A6"/>
          <w:sz w:val="24"/>
          <w:szCs w:val="24"/>
          <w:lang w:val="en-GB"/>
        </w:rPr>
        <w:t>Rash,</w:t>
      </w:r>
      <w:r w:rsidR="00403F55">
        <w:rPr>
          <w:rFonts w:ascii="Times New Roman" w:eastAsia="Calibri" w:hAnsi="Times New Roman" w:cs="Times New Roman"/>
          <w:color w:val="595959" w:themeColor="text1" w:themeTint="A6"/>
          <w:sz w:val="24"/>
          <w:szCs w:val="24"/>
          <w:lang w:val="en-GB"/>
        </w:rPr>
        <w:t> </w:t>
      </w:r>
      <w:r w:rsidRPr="00A75211">
        <w:rPr>
          <w:rFonts w:ascii="Times New Roman" w:eastAsia="Calibri" w:hAnsi="Times New Roman" w:cs="Times New Roman"/>
          <w:color w:val="595959" w:themeColor="text1" w:themeTint="A6"/>
          <w:sz w:val="24"/>
          <w:szCs w:val="24"/>
          <w:lang w:val="en-GB"/>
        </w:rPr>
        <w:t>G.S.</w:t>
      </w:r>
      <w:r w:rsidR="00403F55">
        <w:rPr>
          <w:rFonts w:ascii="Times New Roman" w:eastAsia="Calibri" w:hAnsi="Times New Roman" w:cs="Times New Roman"/>
          <w:color w:val="595959" w:themeColor="text1" w:themeTint="A6"/>
          <w:sz w:val="24"/>
          <w:szCs w:val="24"/>
          <w:lang w:val="en-GB"/>
        </w:rPr>
        <w:t> </w:t>
      </w:r>
      <w:r w:rsidRPr="00A75211">
        <w:rPr>
          <w:rFonts w:ascii="Times New Roman" w:eastAsia="Calibri" w:hAnsi="Times New Roman" w:cs="Times New Roman"/>
          <w:color w:val="595959" w:themeColor="text1" w:themeTint="A6"/>
          <w:sz w:val="24"/>
          <w:szCs w:val="24"/>
          <w:lang w:val="en-GB"/>
        </w:rPr>
        <w:t>Electromyography</w:t>
      </w:r>
      <w:r w:rsidR="00403F55">
        <w:rPr>
          <w:rFonts w:ascii="Times New Roman" w:eastAsia="Calibri" w:hAnsi="Times New Roman" w:cs="Times New Roman"/>
          <w:color w:val="595959" w:themeColor="text1" w:themeTint="A6"/>
          <w:sz w:val="24"/>
          <w:szCs w:val="24"/>
          <w:lang w:val="en-GB"/>
        </w:rPr>
        <w:t> </w:t>
      </w:r>
      <w:r w:rsidRPr="00A75211">
        <w:rPr>
          <w:rFonts w:ascii="Times New Roman" w:eastAsia="Calibri" w:hAnsi="Times New Roman" w:cs="Times New Roman"/>
          <w:color w:val="595959" w:themeColor="text1" w:themeTint="A6"/>
          <w:sz w:val="24"/>
          <w:szCs w:val="24"/>
          <w:lang w:val="en-GB"/>
        </w:rPr>
        <w:t>Fundamentals.http://faculty.educ.ubc.ca/sanderson/courses/HKIN563/pdf/EMGfundamentals.pdf downloaded on 4/7/16.</w:t>
      </w:r>
    </w:p>
    <w:p w14:paraId="6E0C49EE" w14:textId="6D0423EE" w:rsidR="00322845" w:rsidRPr="00A75211"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proofErr w:type="spellStart"/>
      <w:r w:rsidRPr="00A75211">
        <w:rPr>
          <w:rFonts w:ascii="Times New Roman" w:hAnsi="Times New Roman" w:cs="Times New Roman"/>
          <w:color w:val="595959" w:themeColor="text1" w:themeTint="A6"/>
          <w:sz w:val="24"/>
          <w:szCs w:val="24"/>
        </w:rPr>
        <w:t>Reaz</w:t>
      </w:r>
      <w:proofErr w:type="spellEnd"/>
      <w:r w:rsidRPr="00A75211">
        <w:rPr>
          <w:rFonts w:ascii="Times New Roman" w:hAnsi="Times New Roman" w:cs="Times New Roman"/>
          <w:color w:val="595959" w:themeColor="text1" w:themeTint="A6"/>
          <w:sz w:val="24"/>
          <w:szCs w:val="24"/>
        </w:rPr>
        <w:t>, M.B.I., Hussain, M.S. and Mohd-Yasin, F. 2006. Techniques of EMG Signal Analysis: Detection, Processing, Classification and Applications. Biological Procedures Online 8 (1):11-35.</w:t>
      </w:r>
    </w:p>
    <w:p w14:paraId="687D1AFB" w14:textId="085C4888" w:rsidR="00322845" w:rsidRPr="00A75211"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proofErr w:type="spellStart"/>
      <w:r w:rsidRPr="00A75211">
        <w:rPr>
          <w:rFonts w:ascii="Times New Roman" w:hAnsi="Times New Roman" w:cs="Times New Roman"/>
          <w:color w:val="595959" w:themeColor="text1" w:themeTint="A6"/>
          <w:sz w:val="24"/>
          <w:szCs w:val="24"/>
        </w:rPr>
        <w:t>Sakinala</w:t>
      </w:r>
      <w:proofErr w:type="spellEnd"/>
      <w:r w:rsidRPr="00A75211">
        <w:rPr>
          <w:rFonts w:ascii="Times New Roman" w:hAnsi="Times New Roman" w:cs="Times New Roman"/>
          <w:color w:val="595959" w:themeColor="text1" w:themeTint="A6"/>
          <w:sz w:val="24"/>
          <w:szCs w:val="24"/>
        </w:rPr>
        <w:t xml:space="preserve">, V., Paul, P.S. and </w:t>
      </w:r>
      <w:proofErr w:type="spellStart"/>
      <w:r w:rsidRPr="00A75211">
        <w:rPr>
          <w:rFonts w:ascii="Times New Roman" w:hAnsi="Times New Roman" w:cs="Times New Roman"/>
          <w:color w:val="595959" w:themeColor="text1" w:themeTint="A6"/>
          <w:sz w:val="24"/>
          <w:szCs w:val="24"/>
        </w:rPr>
        <w:t>Fissha</w:t>
      </w:r>
      <w:proofErr w:type="spellEnd"/>
      <w:r w:rsidRPr="00A75211">
        <w:rPr>
          <w:rFonts w:ascii="Times New Roman" w:hAnsi="Times New Roman" w:cs="Times New Roman"/>
          <w:color w:val="595959" w:themeColor="text1" w:themeTint="A6"/>
          <w:sz w:val="24"/>
          <w:szCs w:val="24"/>
        </w:rPr>
        <w:t xml:space="preserve">, Y. 2024. Promoting Safety of Underground Machinery Operators through Participatory Ergonomics and Fuzzy Model Analysis to Foster Sustainable Mining Practices. Scientific Reports 14 (16319): 1-16. </w:t>
      </w:r>
    </w:p>
    <w:p w14:paraId="22810233" w14:textId="1BFA9CCA" w:rsidR="00322845" w:rsidRPr="00A75211"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A75211">
        <w:rPr>
          <w:rFonts w:ascii="Times New Roman" w:eastAsia="Calibri" w:hAnsi="Times New Roman" w:cs="Times New Roman"/>
          <w:color w:val="595959" w:themeColor="text1" w:themeTint="A6"/>
          <w:sz w:val="24"/>
          <w:szCs w:val="24"/>
          <w:lang w:val="en-GB"/>
        </w:rPr>
        <w:t>Shih, Y. and Wang, M.J. 1996. Hand/Tool Interface Effects on Human Torque Capacity. International Journal of Industrial Ergonomics. 18:205-213.</w:t>
      </w:r>
    </w:p>
    <w:p w14:paraId="4A3E3166" w14:textId="770CDCA8" w:rsidR="00322845" w:rsidRPr="00DB5754"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A75211">
        <w:rPr>
          <w:rFonts w:ascii="Times New Roman" w:eastAsia="Calibri" w:hAnsi="Times New Roman" w:cs="Times New Roman"/>
          <w:color w:val="595959" w:themeColor="text1" w:themeTint="A6"/>
          <w:sz w:val="24"/>
          <w:szCs w:val="24"/>
          <w:lang w:val="en-GB"/>
        </w:rPr>
        <w:t>Shimomura, Y., Shirakawa, H., Sekine, M., Katsuura, T. and Igarashi, T. 2015. Ergonomic Design and Evaluation of New Surgical Scissors. Ergonomics 58 (11):1878-1884.</w:t>
      </w:r>
    </w:p>
    <w:p w14:paraId="4EF9EBD9" w14:textId="4420710A" w:rsidR="00322845" w:rsidRPr="00392370"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DB5754">
        <w:rPr>
          <w:rFonts w:ascii="Times New Roman" w:hAnsi="Times New Roman" w:cs="Times New Roman"/>
          <w:color w:val="595959" w:themeColor="text1" w:themeTint="A6"/>
          <w:sz w:val="24"/>
          <w:szCs w:val="24"/>
        </w:rPr>
        <w:t xml:space="preserve">Shimomura, Y., Shirakawa, H., Sekine, M., Katsuura, T. and Igarashi, T. 2015. Ergonomic Design and Evaluation of New Surgical Scissors. Ergonomics (Taylor and Francis) 1-8. </w:t>
      </w:r>
    </w:p>
    <w:p w14:paraId="64D9BCD8" w14:textId="0F9EB028" w:rsidR="00322845" w:rsidRPr="00392370"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proofErr w:type="spellStart"/>
      <w:r w:rsidRPr="00392370">
        <w:rPr>
          <w:rFonts w:ascii="Times New Roman" w:eastAsia="Calibri" w:hAnsi="Times New Roman" w:cs="Times New Roman"/>
          <w:color w:val="595959" w:themeColor="text1" w:themeTint="A6"/>
          <w:sz w:val="24"/>
          <w:szCs w:val="24"/>
          <w:lang w:val="en-GB"/>
        </w:rPr>
        <w:t>Sjogaard</w:t>
      </w:r>
      <w:proofErr w:type="spellEnd"/>
      <w:r w:rsidRPr="00392370">
        <w:rPr>
          <w:rFonts w:ascii="Times New Roman" w:eastAsia="Calibri" w:hAnsi="Times New Roman" w:cs="Times New Roman"/>
          <w:color w:val="595959" w:themeColor="text1" w:themeTint="A6"/>
          <w:sz w:val="24"/>
          <w:szCs w:val="24"/>
          <w:lang w:val="en-GB"/>
        </w:rPr>
        <w:t xml:space="preserve">, G. and Jesen, B.R. 1999. Low Level Static Exertions. The Occupational Ergonomics Handbook. </w:t>
      </w:r>
      <w:proofErr w:type="spellStart"/>
      <w:r w:rsidRPr="00392370">
        <w:rPr>
          <w:rFonts w:ascii="Times New Roman" w:eastAsia="Calibri" w:hAnsi="Times New Roman" w:cs="Times New Roman"/>
          <w:color w:val="595959" w:themeColor="text1" w:themeTint="A6"/>
          <w:sz w:val="24"/>
          <w:szCs w:val="24"/>
          <w:lang w:val="en-GB"/>
        </w:rPr>
        <w:t>Eds.W</w:t>
      </w:r>
      <w:proofErr w:type="spellEnd"/>
      <w:r w:rsidRPr="00392370">
        <w:rPr>
          <w:rFonts w:ascii="Times New Roman" w:eastAsia="Calibri" w:hAnsi="Times New Roman" w:cs="Times New Roman"/>
          <w:color w:val="595959" w:themeColor="text1" w:themeTint="A6"/>
          <w:sz w:val="24"/>
          <w:szCs w:val="24"/>
          <w:lang w:val="en-GB"/>
        </w:rPr>
        <w:t>. Karwowski &amp; W. Marras. CRC press. 247 – 259.</w:t>
      </w:r>
    </w:p>
    <w:p w14:paraId="102EA295" w14:textId="2619E4BF" w:rsidR="00322845" w:rsidRPr="00E2652E"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392370">
        <w:rPr>
          <w:rFonts w:ascii="Times New Roman" w:hAnsi="Times New Roman" w:cs="Times New Roman"/>
          <w:color w:val="595959" w:themeColor="text1" w:themeTint="A6"/>
          <w:sz w:val="24"/>
          <w:szCs w:val="24"/>
        </w:rPr>
        <w:t xml:space="preserve">Soewardi, H. and Kalsum, L.Z.2020. Ergonomic Design of the Machine for Chopping </w:t>
      </w:r>
      <w:proofErr w:type="spellStart"/>
      <w:r w:rsidRPr="00392370">
        <w:rPr>
          <w:rFonts w:ascii="Times New Roman" w:hAnsi="Times New Roman" w:cs="Times New Roman"/>
          <w:color w:val="595959" w:themeColor="text1" w:themeTint="A6"/>
          <w:sz w:val="24"/>
          <w:szCs w:val="24"/>
        </w:rPr>
        <w:t>Cyperace</w:t>
      </w:r>
      <w:proofErr w:type="spellEnd"/>
      <w:r w:rsidRPr="00392370">
        <w:rPr>
          <w:rFonts w:ascii="Times New Roman" w:hAnsi="Times New Roman" w:cs="Times New Roman"/>
          <w:color w:val="595959" w:themeColor="text1" w:themeTint="A6"/>
          <w:sz w:val="24"/>
          <w:szCs w:val="24"/>
        </w:rPr>
        <w:t xml:space="preserve"> Plant. Malaysian Journal of Public Health Medicine (Special) 1:83-87.</w:t>
      </w:r>
    </w:p>
    <w:p w14:paraId="681FE81F" w14:textId="3A42FBB5" w:rsidR="00322845" w:rsidRPr="00E2652E"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proofErr w:type="spellStart"/>
      <w:r w:rsidRPr="00E2652E">
        <w:rPr>
          <w:rFonts w:ascii="Times New Roman" w:hAnsi="Times New Roman" w:cs="Times New Roman"/>
          <w:color w:val="595959" w:themeColor="text1" w:themeTint="A6"/>
          <w:sz w:val="24"/>
          <w:szCs w:val="24"/>
        </w:rPr>
        <w:t>Soussahn</w:t>
      </w:r>
      <w:proofErr w:type="spellEnd"/>
      <w:r w:rsidRPr="00E2652E">
        <w:rPr>
          <w:rFonts w:ascii="Times New Roman" w:hAnsi="Times New Roman" w:cs="Times New Roman"/>
          <w:color w:val="595959" w:themeColor="text1" w:themeTint="A6"/>
          <w:sz w:val="24"/>
          <w:szCs w:val="24"/>
        </w:rPr>
        <w:t>, S., Buckwalter, K., Sayegh, R., Soliman, S., Weadock, W. and Gaetke-</w:t>
      </w:r>
      <w:proofErr w:type="spellStart"/>
      <w:r w:rsidRPr="00E2652E">
        <w:rPr>
          <w:rFonts w:ascii="Times New Roman" w:hAnsi="Times New Roman" w:cs="Times New Roman"/>
          <w:color w:val="595959" w:themeColor="text1" w:themeTint="A6"/>
          <w:sz w:val="24"/>
          <w:szCs w:val="24"/>
        </w:rPr>
        <w:t>Udager</w:t>
      </w:r>
      <w:proofErr w:type="spellEnd"/>
      <w:r w:rsidRPr="00E2652E">
        <w:rPr>
          <w:rFonts w:ascii="Times New Roman" w:hAnsi="Times New Roman" w:cs="Times New Roman"/>
          <w:color w:val="595959" w:themeColor="text1" w:themeTint="A6"/>
          <w:sz w:val="24"/>
          <w:szCs w:val="24"/>
        </w:rPr>
        <w:t>, K. 2024. Ergonomic Considerations for the Modern Radiology Practice: An Update. Current Problems in Diagnostic Radiology 53: 738-744.</w:t>
      </w:r>
    </w:p>
    <w:p w14:paraId="2B18DDBB" w14:textId="02BCC0F4" w:rsidR="00322845" w:rsidRPr="00403F55"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E2652E">
        <w:rPr>
          <w:rFonts w:ascii="Times New Roman" w:eastAsia="Calibri" w:hAnsi="Times New Roman" w:cs="Times New Roman"/>
          <w:color w:val="595959" w:themeColor="text1" w:themeTint="A6"/>
          <w:sz w:val="24"/>
          <w:szCs w:val="24"/>
          <w:lang w:val="en-GB"/>
        </w:rPr>
        <w:t xml:space="preserve">Takala, E. and Toivonen, R. 2013. Placement of Forearm Surface EMG Electrodes in the Assessment of Hand Loading in Manual Tasks. Ergonomics 56:7, 1159-1166. </w:t>
      </w:r>
    </w:p>
    <w:p w14:paraId="1E5E62A3" w14:textId="19AA669D" w:rsidR="00CD03C6" w:rsidRPr="00CD03C6" w:rsidRDefault="00CD03C6"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proofErr w:type="spellStart"/>
      <w:r w:rsidRPr="00403F55">
        <w:rPr>
          <w:rFonts w:ascii="Times New Roman" w:hAnsi="Times New Roman" w:cs="Times New Roman"/>
          <w:b/>
          <w:color w:val="595959" w:themeColor="text1" w:themeTint="A6"/>
          <w:sz w:val="24"/>
          <w:szCs w:val="24"/>
          <w:highlight w:val="green"/>
        </w:rPr>
        <w:t>Tamantini</w:t>
      </w:r>
      <w:proofErr w:type="spellEnd"/>
      <w:r w:rsidRPr="00403F55">
        <w:rPr>
          <w:rFonts w:ascii="Times New Roman" w:hAnsi="Times New Roman" w:cs="Times New Roman"/>
          <w:b/>
          <w:color w:val="595959" w:themeColor="text1" w:themeTint="A6"/>
          <w:sz w:val="24"/>
          <w:szCs w:val="24"/>
          <w:highlight w:val="green"/>
        </w:rPr>
        <w:t>,</w:t>
      </w:r>
      <w:r w:rsidRPr="00CD03C6">
        <w:rPr>
          <w:rFonts w:ascii="Times New Roman" w:hAnsi="Times New Roman" w:cs="Times New Roman"/>
          <w:b/>
          <w:color w:val="595959" w:themeColor="text1" w:themeTint="A6"/>
          <w:sz w:val="24"/>
          <w:szCs w:val="24"/>
        </w:rPr>
        <w:t xml:space="preserve"> C. </w:t>
      </w:r>
      <w:proofErr w:type="spellStart"/>
      <w:r w:rsidRPr="00CD03C6">
        <w:rPr>
          <w:rFonts w:ascii="Times New Roman" w:hAnsi="Times New Roman" w:cs="Times New Roman"/>
          <w:b/>
          <w:color w:val="595959" w:themeColor="text1" w:themeTint="A6"/>
          <w:sz w:val="24"/>
          <w:szCs w:val="24"/>
        </w:rPr>
        <w:t>Cristofanelli</w:t>
      </w:r>
      <w:proofErr w:type="spellEnd"/>
      <w:r w:rsidRPr="00CD03C6">
        <w:rPr>
          <w:rFonts w:ascii="Times New Roman" w:hAnsi="Times New Roman" w:cs="Times New Roman"/>
          <w:b/>
          <w:color w:val="595959" w:themeColor="text1" w:themeTint="A6"/>
          <w:sz w:val="24"/>
          <w:szCs w:val="24"/>
        </w:rPr>
        <w:t xml:space="preserve">, M.L., Fracasso, F., </w:t>
      </w:r>
      <w:proofErr w:type="spellStart"/>
      <w:r w:rsidRPr="00CD03C6">
        <w:rPr>
          <w:rFonts w:ascii="Times New Roman" w:hAnsi="Times New Roman" w:cs="Times New Roman"/>
          <w:b/>
          <w:color w:val="595959" w:themeColor="text1" w:themeTint="A6"/>
          <w:sz w:val="24"/>
          <w:szCs w:val="24"/>
        </w:rPr>
        <w:t>Umbrico</w:t>
      </w:r>
      <w:proofErr w:type="spellEnd"/>
      <w:r w:rsidRPr="00CD03C6">
        <w:rPr>
          <w:rFonts w:ascii="Times New Roman" w:hAnsi="Times New Roman" w:cs="Times New Roman"/>
          <w:b/>
          <w:color w:val="595959" w:themeColor="text1" w:themeTint="A6"/>
          <w:sz w:val="24"/>
          <w:szCs w:val="24"/>
        </w:rPr>
        <w:t xml:space="preserve">, A., Cortellessa, G. and Orlandini A. </w:t>
      </w:r>
      <w:proofErr w:type="gramStart"/>
      <w:r w:rsidRPr="00CD03C6">
        <w:rPr>
          <w:rFonts w:ascii="Times New Roman" w:hAnsi="Times New Roman" w:cs="Times New Roman"/>
          <w:b/>
          <w:color w:val="595959" w:themeColor="text1" w:themeTint="A6"/>
          <w:sz w:val="24"/>
          <w:szCs w:val="24"/>
        </w:rPr>
        <w:t>2025 .</w:t>
      </w:r>
      <w:proofErr w:type="gramEnd"/>
      <w:r w:rsidRPr="00CD03C6">
        <w:rPr>
          <w:rFonts w:ascii="Times New Roman" w:hAnsi="Times New Roman" w:cs="Times New Roman"/>
          <w:b/>
          <w:color w:val="595959" w:themeColor="text1" w:themeTint="A6"/>
          <w:sz w:val="24"/>
          <w:szCs w:val="24"/>
        </w:rPr>
        <w:t xml:space="preserve"> "Physiological Sensor Technologies in Workload Estimation: A Review," in IEEE Sensors Journal, vol. 25, no. 18, pp. 34298-34310, 15 Sept.15, 2025, </w:t>
      </w:r>
      <w:proofErr w:type="spellStart"/>
      <w:r w:rsidRPr="00CD03C6">
        <w:rPr>
          <w:rFonts w:ascii="Times New Roman" w:hAnsi="Times New Roman" w:cs="Times New Roman"/>
          <w:b/>
          <w:color w:val="595959" w:themeColor="text1" w:themeTint="A6"/>
          <w:sz w:val="24"/>
          <w:szCs w:val="24"/>
        </w:rPr>
        <w:t>doi</w:t>
      </w:r>
      <w:proofErr w:type="spellEnd"/>
      <w:r w:rsidRPr="00CD03C6">
        <w:rPr>
          <w:rFonts w:ascii="Times New Roman" w:hAnsi="Times New Roman" w:cs="Times New Roman"/>
          <w:b/>
          <w:color w:val="595959" w:themeColor="text1" w:themeTint="A6"/>
          <w:sz w:val="24"/>
          <w:szCs w:val="24"/>
        </w:rPr>
        <w:t>: 10.1109/JSEN.2025.3597329.</w:t>
      </w:r>
    </w:p>
    <w:p w14:paraId="73FF1B0F" w14:textId="5B134277" w:rsidR="00322845" w:rsidRPr="00E2652E"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E2652E">
        <w:rPr>
          <w:rFonts w:ascii="Times New Roman" w:eastAsia="Calibri" w:hAnsi="Times New Roman" w:cs="Times New Roman"/>
          <w:color w:val="595959" w:themeColor="text1" w:themeTint="A6"/>
          <w:sz w:val="24"/>
          <w:szCs w:val="24"/>
          <w:lang w:val="en-GB"/>
        </w:rPr>
        <w:t xml:space="preserve">Teodoroski, R. C., Koppe, V. M. and Merino, E. A. 2012. Old Scissors to Industrial Automation: The Impact of Technological Evolution on Worker’s Health. Work 41:2349-2354. </w:t>
      </w:r>
      <w:r w:rsidR="00DA3EFD">
        <w:rPr>
          <w:rFonts w:ascii="Times New Roman" w:eastAsia="Calibri" w:hAnsi="Times New Roman" w:cs="Times New Roman"/>
          <w:color w:val="595959" w:themeColor="text1" w:themeTint="A6"/>
          <w:sz w:val="24"/>
          <w:szCs w:val="24"/>
          <w:lang w:val="en-GB"/>
        </w:rPr>
        <w:t xml:space="preserve"> </w:t>
      </w:r>
      <w:r w:rsidR="000856E6">
        <w:rPr>
          <w:rFonts w:ascii="Times New Roman" w:eastAsia="Calibri" w:hAnsi="Times New Roman" w:cs="Times New Roman"/>
          <w:color w:val="595959" w:themeColor="text1" w:themeTint="A6"/>
          <w:sz w:val="24"/>
          <w:szCs w:val="24"/>
          <w:lang w:val="en-GB"/>
        </w:rPr>
        <w:t xml:space="preserve"> </w:t>
      </w:r>
      <w:r w:rsidR="00BC2C3E">
        <w:rPr>
          <w:rFonts w:ascii="Times New Roman" w:eastAsia="Calibri" w:hAnsi="Times New Roman" w:cs="Times New Roman"/>
          <w:color w:val="595959" w:themeColor="text1" w:themeTint="A6"/>
          <w:sz w:val="24"/>
          <w:szCs w:val="24"/>
          <w:lang w:val="en-GB"/>
        </w:rPr>
        <w:t xml:space="preserve"> </w:t>
      </w:r>
      <w:r w:rsidR="000B419F">
        <w:rPr>
          <w:rFonts w:ascii="Times New Roman" w:eastAsia="Calibri" w:hAnsi="Times New Roman" w:cs="Times New Roman"/>
          <w:color w:val="595959" w:themeColor="text1" w:themeTint="A6"/>
          <w:sz w:val="24"/>
          <w:szCs w:val="24"/>
          <w:lang w:val="en-GB"/>
        </w:rPr>
        <w:t xml:space="preserve"> </w:t>
      </w:r>
      <w:r w:rsidR="00094F37">
        <w:rPr>
          <w:rFonts w:ascii="Times New Roman" w:eastAsia="Calibri" w:hAnsi="Times New Roman" w:cs="Times New Roman"/>
          <w:color w:val="595959" w:themeColor="text1" w:themeTint="A6"/>
          <w:sz w:val="24"/>
          <w:szCs w:val="24"/>
          <w:lang w:val="en-GB"/>
        </w:rPr>
        <w:t xml:space="preserve">  </w:t>
      </w:r>
      <w:r w:rsidR="001F3F80">
        <w:rPr>
          <w:rFonts w:ascii="Times New Roman" w:eastAsia="Calibri" w:hAnsi="Times New Roman" w:cs="Times New Roman"/>
          <w:color w:val="595959" w:themeColor="text1" w:themeTint="A6"/>
          <w:sz w:val="24"/>
          <w:szCs w:val="24"/>
          <w:lang w:val="en-GB"/>
        </w:rPr>
        <w:t xml:space="preserve"> </w:t>
      </w:r>
    </w:p>
    <w:p w14:paraId="0A4A1FA3" w14:textId="77777777" w:rsidR="00E2652E" w:rsidRPr="00E2652E" w:rsidRDefault="00E2652E" w:rsidP="00403F55">
      <w:pPr>
        <w:pStyle w:val="ListParagraph"/>
        <w:spacing w:after="0" w:line="240" w:lineRule="auto"/>
        <w:rPr>
          <w:rFonts w:ascii="Times New Roman" w:hAnsi="Times New Roman" w:cs="Times New Roman"/>
          <w:b/>
          <w:color w:val="595959" w:themeColor="text1" w:themeTint="A6"/>
          <w:sz w:val="24"/>
          <w:szCs w:val="24"/>
        </w:rPr>
      </w:pPr>
    </w:p>
    <w:p w14:paraId="3D4B4C0A" w14:textId="77777777" w:rsidR="00E2652E" w:rsidRPr="00E2652E"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E2652E">
        <w:rPr>
          <w:rFonts w:ascii="Times New Roman" w:hAnsi="Times New Roman" w:cs="Times New Roman"/>
          <w:color w:val="595959" w:themeColor="text1" w:themeTint="A6"/>
          <w:sz w:val="24"/>
          <w:szCs w:val="24"/>
        </w:rPr>
        <w:t xml:space="preserve">Torralba, V., Maradei, F. and Castellanos, J. 2024. Ergonomic Criteria Related to Perceived Comfort when Using By-Pass-Type Cutting Tools. A Journal of Prevention Assessment and Rehabilitation 1-13. </w:t>
      </w:r>
    </w:p>
    <w:p w14:paraId="052D59B7" w14:textId="6DC4F90E" w:rsidR="00A175BB" w:rsidRPr="00E2652E" w:rsidRDefault="00322845" w:rsidP="00403F55">
      <w:pPr>
        <w:pStyle w:val="ListParagraph"/>
        <w:numPr>
          <w:ilvl w:val="0"/>
          <w:numId w:val="12"/>
        </w:numPr>
        <w:spacing w:after="0" w:line="240" w:lineRule="auto"/>
        <w:ind w:left="142" w:hanging="295"/>
        <w:jc w:val="both"/>
        <w:rPr>
          <w:rFonts w:ascii="Times New Roman" w:hAnsi="Times New Roman" w:cs="Times New Roman"/>
          <w:b/>
          <w:color w:val="595959" w:themeColor="text1" w:themeTint="A6"/>
          <w:sz w:val="24"/>
          <w:szCs w:val="24"/>
        </w:rPr>
      </w:pPr>
      <w:r w:rsidRPr="00E2652E">
        <w:rPr>
          <w:rFonts w:ascii="Times New Roman" w:eastAsia="Calibri" w:hAnsi="Times New Roman" w:cs="Times New Roman"/>
          <w:color w:val="595959" w:themeColor="text1" w:themeTint="A6"/>
          <w:sz w:val="24"/>
          <w:szCs w:val="24"/>
          <w:lang w:val="en-GB"/>
        </w:rPr>
        <w:t xml:space="preserve">Vanderwal, L., Rautiainen, R., </w:t>
      </w:r>
      <w:proofErr w:type="spellStart"/>
      <w:r w:rsidRPr="00E2652E">
        <w:rPr>
          <w:rFonts w:ascii="Times New Roman" w:eastAsia="Calibri" w:hAnsi="Times New Roman" w:cs="Times New Roman"/>
          <w:color w:val="595959" w:themeColor="text1" w:themeTint="A6"/>
          <w:sz w:val="24"/>
          <w:szCs w:val="24"/>
          <w:lang w:val="en-GB"/>
        </w:rPr>
        <w:t>Kuye</w:t>
      </w:r>
      <w:proofErr w:type="spellEnd"/>
      <w:r w:rsidRPr="00E2652E">
        <w:rPr>
          <w:rFonts w:ascii="Times New Roman" w:eastAsia="Calibri" w:hAnsi="Times New Roman" w:cs="Times New Roman"/>
          <w:color w:val="595959" w:themeColor="text1" w:themeTint="A6"/>
          <w:sz w:val="24"/>
          <w:szCs w:val="24"/>
          <w:lang w:val="en-GB"/>
        </w:rPr>
        <w:t>, R., Peek-Asa, C., Cook, T., Ramirez, M., Culp, K and Donham, K. 2011. Evaluation of Long- and Short-Handled Hand Hoes for Land Preparation, Developed in a Participatory Manner Among Women Vegetable Farmers in the Gambia. Applied Ergonomics 42:749-756</w:t>
      </w:r>
      <w:r w:rsidR="00A175BB" w:rsidRPr="00E2652E">
        <w:rPr>
          <w:rFonts w:ascii="Times New Roman" w:eastAsia="Calibri" w:hAnsi="Times New Roman" w:cs="Times New Roman"/>
          <w:i/>
          <w:sz w:val="24"/>
          <w:szCs w:val="24"/>
          <w:lang w:val="en-GB"/>
        </w:rPr>
        <w:t xml:space="preserve"> </w:t>
      </w:r>
      <w:r w:rsidR="00292FC7" w:rsidRPr="00E2652E">
        <w:rPr>
          <w:rFonts w:ascii="Times New Roman" w:eastAsia="Calibri" w:hAnsi="Times New Roman" w:cs="Times New Roman"/>
          <w:i/>
          <w:sz w:val="24"/>
          <w:szCs w:val="24"/>
          <w:lang w:val="en-GB"/>
        </w:rPr>
        <w:t xml:space="preserve"> </w:t>
      </w:r>
    </w:p>
    <w:sectPr w:rsidR="00A175BB" w:rsidRPr="00E2652E" w:rsidSect="00DE349C">
      <w:headerReference w:type="even" r:id="rId54"/>
      <w:headerReference w:type="default" r:id="rId55"/>
      <w:footerReference w:type="even" r:id="rId56"/>
      <w:footerReference w:type="default" r:id="rId57"/>
      <w:headerReference w:type="first" r:id="rId58"/>
      <w:footerReference w:type="first" r:id="rId5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8C504" w14:textId="77777777" w:rsidR="00D51903" w:rsidRDefault="00D51903" w:rsidP="00BE274D">
      <w:pPr>
        <w:spacing w:after="0" w:line="240" w:lineRule="auto"/>
      </w:pPr>
      <w:r>
        <w:separator/>
      </w:r>
    </w:p>
  </w:endnote>
  <w:endnote w:type="continuationSeparator" w:id="0">
    <w:p w14:paraId="232D0776" w14:textId="77777777" w:rsidR="00D51903" w:rsidRDefault="00D51903" w:rsidP="00BE2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C6EC6" w14:textId="77777777" w:rsidR="00FD3BC0" w:rsidRDefault="00FD3B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577157"/>
      <w:docPartObj>
        <w:docPartGallery w:val="Page Numbers (Bottom of Page)"/>
        <w:docPartUnique/>
      </w:docPartObj>
    </w:sdtPr>
    <w:sdtContent>
      <w:sdt>
        <w:sdtPr>
          <w:id w:val="1728636285"/>
          <w:docPartObj>
            <w:docPartGallery w:val="Page Numbers (Top of Page)"/>
            <w:docPartUnique/>
          </w:docPartObj>
        </w:sdtPr>
        <w:sdtContent>
          <w:p w14:paraId="48496B03" w14:textId="1F4C0968" w:rsidR="007A6DF4" w:rsidRDefault="007A6DF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1301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13017">
              <w:rPr>
                <w:b/>
                <w:bCs/>
                <w:noProof/>
              </w:rPr>
              <w:t>1</w:t>
            </w:r>
            <w:r>
              <w:rPr>
                <w:b/>
                <w:bCs/>
                <w:sz w:val="24"/>
                <w:szCs w:val="24"/>
              </w:rPr>
              <w:fldChar w:fldCharType="end"/>
            </w:r>
          </w:p>
        </w:sdtContent>
      </w:sdt>
    </w:sdtContent>
  </w:sdt>
  <w:p w14:paraId="00BE986A" w14:textId="77777777" w:rsidR="007A6DF4" w:rsidRDefault="007A6D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4EE1E" w14:textId="77777777" w:rsidR="00FD3BC0" w:rsidRDefault="00FD3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E08A3" w14:textId="77777777" w:rsidR="00D51903" w:rsidRDefault="00D51903" w:rsidP="00BE274D">
      <w:pPr>
        <w:spacing w:after="0" w:line="240" w:lineRule="auto"/>
      </w:pPr>
      <w:r>
        <w:separator/>
      </w:r>
    </w:p>
  </w:footnote>
  <w:footnote w:type="continuationSeparator" w:id="0">
    <w:p w14:paraId="679FF35A" w14:textId="77777777" w:rsidR="00D51903" w:rsidRDefault="00D51903" w:rsidP="00BE2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7EBD" w14:textId="23526BF4" w:rsidR="00FD3BC0" w:rsidRDefault="00000000">
    <w:pPr>
      <w:pStyle w:val="Header"/>
    </w:pPr>
    <w:r>
      <w:rPr>
        <w:noProof/>
      </w:rPr>
      <w:pict w14:anchorId="1CC09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41120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469DD" w14:textId="12324841" w:rsidR="00FD3BC0" w:rsidRDefault="00000000">
    <w:pPr>
      <w:pStyle w:val="Header"/>
    </w:pPr>
    <w:r>
      <w:rPr>
        <w:noProof/>
      </w:rPr>
      <w:pict w14:anchorId="541A5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41120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9DA2" w14:textId="47FCA15C" w:rsidR="00FD3BC0" w:rsidRDefault="00000000">
    <w:pPr>
      <w:pStyle w:val="Header"/>
    </w:pPr>
    <w:r>
      <w:rPr>
        <w:noProof/>
      </w:rPr>
      <w:pict w14:anchorId="434BA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41120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7132B"/>
    <w:multiLevelType w:val="hybridMultilevel"/>
    <w:tmpl w:val="54D62C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DF4C47"/>
    <w:multiLevelType w:val="hybridMultilevel"/>
    <w:tmpl w:val="F46A334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1A8607C"/>
    <w:multiLevelType w:val="hybridMultilevel"/>
    <w:tmpl w:val="54D62C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8536C1"/>
    <w:multiLevelType w:val="hybridMultilevel"/>
    <w:tmpl w:val="BA20F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2F740B"/>
    <w:multiLevelType w:val="hybridMultilevel"/>
    <w:tmpl w:val="580EA648"/>
    <w:lvl w:ilvl="0" w:tplc="0409000F">
      <w:start w:val="1"/>
      <w:numFmt w:val="decimal"/>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E3072E"/>
    <w:multiLevelType w:val="hybridMultilevel"/>
    <w:tmpl w:val="54D62C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CE52696"/>
    <w:multiLevelType w:val="hybridMultilevel"/>
    <w:tmpl w:val="2A241E9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A14245"/>
    <w:multiLevelType w:val="hybridMultilevel"/>
    <w:tmpl w:val="38DCD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B54AA9"/>
    <w:multiLevelType w:val="hybridMultilevel"/>
    <w:tmpl w:val="04FEBDF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361BCA"/>
    <w:multiLevelType w:val="hybridMultilevel"/>
    <w:tmpl w:val="6ACCA3BC"/>
    <w:lvl w:ilvl="0" w:tplc="F578918A">
      <w:start w:val="1"/>
      <w:numFmt w:val="decimal"/>
      <w:lvlText w:val="%1."/>
      <w:lvlJc w:val="center"/>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4E19A3"/>
    <w:multiLevelType w:val="hybridMultilevel"/>
    <w:tmpl w:val="6F5EC79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5D8C08D2"/>
    <w:multiLevelType w:val="multilevel"/>
    <w:tmpl w:val="3B9C3F3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70008979">
    <w:abstractNumId w:val="11"/>
  </w:num>
  <w:num w:numId="2" w16cid:durableId="1143085281">
    <w:abstractNumId w:val="7"/>
  </w:num>
  <w:num w:numId="3" w16cid:durableId="8213833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5651479">
    <w:abstractNumId w:val="3"/>
  </w:num>
  <w:num w:numId="5" w16cid:durableId="72052180">
    <w:abstractNumId w:val="1"/>
  </w:num>
  <w:num w:numId="6" w16cid:durableId="610627433">
    <w:abstractNumId w:val="2"/>
  </w:num>
  <w:num w:numId="7" w16cid:durableId="1545094802">
    <w:abstractNumId w:val="5"/>
  </w:num>
  <w:num w:numId="8" w16cid:durableId="221597885">
    <w:abstractNumId w:val="0"/>
  </w:num>
  <w:num w:numId="9" w16cid:durableId="219291834">
    <w:abstractNumId w:val="8"/>
  </w:num>
  <w:num w:numId="10" w16cid:durableId="1240821641">
    <w:abstractNumId w:val="4"/>
  </w:num>
  <w:num w:numId="11" w16cid:durableId="939878700">
    <w:abstractNumId w:val="6"/>
  </w:num>
  <w:num w:numId="12" w16cid:durableId="1890605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74D"/>
    <w:rsid w:val="00000B7D"/>
    <w:rsid w:val="0000203A"/>
    <w:rsid w:val="0001604D"/>
    <w:rsid w:val="00017E83"/>
    <w:rsid w:val="00023391"/>
    <w:rsid w:val="00024E77"/>
    <w:rsid w:val="00024F8B"/>
    <w:rsid w:val="000262D4"/>
    <w:rsid w:val="0003191B"/>
    <w:rsid w:val="000372CF"/>
    <w:rsid w:val="00037D55"/>
    <w:rsid w:val="00040A16"/>
    <w:rsid w:val="00041ACE"/>
    <w:rsid w:val="00043ABD"/>
    <w:rsid w:val="00050B88"/>
    <w:rsid w:val="00052A7D"/>
    <w:rsid w:val="00053DA8"/>
    <w:rsid w:val="00054299"/>
    <w:rsid w:val="00057EF9"/>
    <w:rsid w:val="0006011B"/>
    <w:rsid w:val="000613A1"/>
    <w:rsid w:val="000622E1"/>
    <w:rsid w:val="000856E6"/>
    <w:rsid w:val="0008658C"/>
    <w:rsid w:val="000878A9"/>
    <w:rsid w:val="00094ECA"/>
    <w:rsid w:val="00094F37"/>
    <w:rsid w:val="00096B05"/>
    <w:rsid w:val="000A15D6"/>
    <w:rsid w:val="000A200E"/>
    <w:rsid w:val="000A2471"/>
    <w:rsid w:val="000A41E8"/>
    <w:rsid w:val="000A76BF"/>
    <w:rsid w:val="000A793C"/>
    <w:rsid w:val="000B333A"/>
    <w:rsid w:val="000B419F"/>
    <w:rsid w:val="000C0404"/>
    <w:rsid w:val="000C1765"/>
    <w:rsid w:val="000C19C5"/>
    <w:rsid w:val="000C1B9C"/>
    <w:rsid w:val="000C1C44"/>
    <w:rsid w:val="000C62A6"/>
    <w:rsid w:val="000D35FB"/>
    <w:rsid w:val="000D7A2D"/>
    <w:rsid w:val="000E2718"/>
    <w:rsid w:val="000E6889"/>
    <w:rsid w:val="000E78F2"/>
    <w:rsid w:val="000F6D01"/>
    <w:rsid w:val="00102A57"/>
    <w:rsid w:val="00113017"/>
    <w:rsid w:val="00114A5C"/>
    <w:rsid w:val="00114CB5"/>
    <w:rsid w:val="00114DA9"/>
    <w:rsid w:val="001151FA"/>
    <w:rsid w:val="00124E13"/>
    <w:rsid w:val="00140ACA"/>
    <w:rsid w:val="00141552"/>
    <w:rsid w:val="001430EA"/>
    <w:rsid w:val="0014537E"/>
    <w:rsid w:val="001459CF"/>
    <w:rsid w:val="00153418"/>
    <w:rsid w:val="0016063E"/>
    <w:rsid w:val="00163BE6"/>
    <w:rsid w:val="00171A29"/>
    <w:rsid w:val="0018167A"/>
    <w:rsid w:val="00193601"/>
    <w:rsid w:val="00196315"/>
    <w:rsid w:val="00197762"/>
    <w:rsid w:val="001A3B52"/>
    <w:rsid w:val="001B0F69"/>
    <w:rsid w:val="001B27B6"/>
    <w:rsid w:val="001B35AF"/>
    <w:rsid w:val="001C187C"/>
    <w:rsid w:val="001C3AF3"/>
    <w:rsid w:val="001C3FFC"/>
    <w:rsid w:val="001D3CDC"/>
    <w:rsid w:val="001E1B73"/>
    <w:rsid w:val="001E6BBE"/>
    <w:rsid w:val="001F0E7C"/>
    <w:rsid w:val="001F3F80"/>
    <w:rsid w:val="001F63AE"/>
    <w:rsid w:val="001F77FB"/>
    <w:rsid w:val="00200076"/>
    <w:rsid w:val="002106B9"/>
    <w:rsid w:val="0021377A"/>
    <w:rsid w:val="00215ADD"/>
    <w:rsid w:val="00216AA5"/>
    <w:rsid w:val="00220022"/>
    <w:rsid w:val="00221652"/>
    <w:rsid w:val="002227F8"/>
    <w:rsid w:val="00224159"/>
    <w:rsid w:val="00232E51"/>
    <w:rsid w:val="00234052"/>
    <w:rsid w:val="00236E26"/>
    <w:rsid w:val="00266DDB"/>
    <w:rsid w:val="00271639"/>
    <w:rsid w:val="00271E0A"/>
    <w:rsid w:val="002725CB"/>
    <w:rsid w:val="002748F6"/>
    <w:rsid w:val="00284167"/>
    <w:rsid w:val="00285265"/>
    <w:rsid w:val="00292FC7"/>
    <w:rsid w:val="002A1A83"/>
    <w:rsid w:val="002A350C"/>
    <w:rsid w:val="002A3F16"/>
    <w:rsid w:val="002A5383"/>
    <w:rsid w:val="002B2A5C"/>
    <w:rsid w:val="002B2E9B"/>
    <w:rsid w:val="002B3348"/>
    <w:rsid w:val="002B59BF"/>
    <w:rsid w:val="002B679C"/>
    <w:rsid w:val="002B750E"/>
    <w:rsid w:val="002D2868"/>
    <w:rsid w:val="002D4270"/>
    <w:rsid w:val="002D5127"/>
    <w:rsid w:val="002D5698"/>
    <w:rsid w:val="002D79CE"/>
    <w:rsid w:val="002E255D"/>
    <w:rsid w:val="002E258B"/>
    <w:rsid w:val="002E655B"/>
    <w:rsid w:val="002F17F4"/>
    <w:rsid w:val="00311789"/>
    <w:rsid w:val="00312014"/>
    <w:rsid w:val="00313675"/>
    <w:rsid w:val="00315F8A"/>
    <w:rsid w:val="00316EA1"/>
    <w:rsid w:val="00322845"/>
    <w:rsid w:val="00322BD7"/>
    <w:rsid w:val="00324C36"/>
    <w:rsid w:val="00325C70"/>
    <w:rsid w:val="00331299"/>
    <w:rsid w:val="003313A9"/>
    <w:rsid w:val="00333F2C"/>
    <w:rsid w:val="0033449F"/>
    <w:rsid w:val="0033645F"/>
    <w:rsid w:val="00337258"/>
    <w:rsid w:val="00344998"/>
    <w:rsid w:val="003661C6"/>
    <w:rsid w:val="003715A7"/>
    <w:rsid w:val="00373540"/>
    <w:rsid w:val="0037371E"/>
    <w:rsid w:val="0037729D"/>
    <w:rsid w:val="00381FB1"/>
    <w:rsid w:val="00383D41"/>
    <w:rsid w:val="00392370"/>
    <w:rsid w:val="00395DC6"/>
    <w:rsid w:val="003977BD"/>
    <w:rsid w:val="003A0E09"/>
    <w:rsid w:val="003A1FEF"/>
    <w:rsid w:val="003A3732"/>
    <w:rsid w:val="003B1AF9"/>
    <w:rsid w:val="003B22CB"/>
    <w:rsid w:val="003C26C2"/>
    <w:rsid w:val="003C7A6C"/>
    <w:rsid w:val="003D146A"/>
    <w:rsid w:val="003D24BC"/>
    <w:rsid w:val="003D4E59"/>
    <w:rsid w:val="003D50A9"/>
    <w:rsid w:val="003D7E0C"/>
    <w:rsid w:val="003E2F41"/>
    <w:rsid w:val="003E76DA"/>
    <w:rsid w:val="003F387F"/>
    <w:rsid w:val="003F7A7A"/>
    <w:rsid w:val="0040053C"/>
    <w:rsid w:val="00403F55"/>
    <w:rsid w:val="00411598"/>
    <w:rsid w:val="004247BA"/>
    <w:rsid w:val="00424827"/>
    <w:rsid w:val="00433AA3"/>
    <w:rsid w:val="00440317"/>
    <w:rsid w:val="00442A0C"/>
    <w:rsid w:val="004477CB"/>
    <w:rsid w:val="00460871"/>
    <w:rsid w:val="00473B16"/>
    <w:rsid w:val="004763CC"/>
    <w:rsid w:val="00485464"/>
    <w:rsid w:val="00490611"/>
    <w:rsid w:val="00494709"/>
    <w:rsid w:val="0049527A"/>
    <w:rsid w:val="004A3643"/>
    <w:rsid w:val="004A4EAE"/>
    <w:rsid w:val="004A622B"/>
    <w:rsid w:val="004B019D"/>
    <w:rsid w:val="004B5605"/>
    <w:rsid w:val="004B7F6F"/>
    <w:rsid w:val="004C62C9"/>
    <w:rsid w:val="004D019F"/>
    <w:rsid w:val="004E1651"/>
    <w:rsid w:val="004E238B"/>
    <w:rsid w:val="004F1FC5"/>
    <w:rsid w:val="004F2D32"/>
    <w:rsid w:val="004F6401"/>
    <w:rsid w:val="004F6608"/>
    <w:rsid w:val="00501E42"/>
    <w:rsid w:val="00502BE3"/>
    <w:rsid w:val="00505992"/>
    <w:rsid w:val="00511183"/>
    <w:rsid w:val="00513847"/>
    <w:rsid w:val="00515E92"/>
    <w:rsid w:val="0052239D"/>
    <w:rsid w:val="00522EA2"/>
    <w:rsid w:val="00523F14"/>
    <w:rsid w:val="005250BC"/>
    <w:rsid w:val="00526720"/>
    <w:rsid w:val="00530C9A"/>
    <w:rsid w:val="005338C5"/>
    <w:rsid w:val="00545EB0"/>
    <w:rsid w:val="00546A60"/>
    <w:rsid w:val="00551C82"/>
    <w:rsid w:val="00553920"/>
    <w:rsid w:val="00560E3B"/>
    <w:rsid w:val="005613AE"/>
    <w:rsid w:val="00561C1E"/>
    <w:rsid w:val="0056588C"/>
    <w:rsid w:val="00565A50"/>
    <w:rsid w:val="00565B4C"/>
    <w:rsid w:val="00567F4D"/>
    <w:rsid w:val="00570B8B"/>
    <w:rsid w:val="00570FAA"/>
    <w:rsid w:val="005710A3"/>
    <w:rsid w:val="00571392"/>
    <w:rsid w:val="005715E3"/>
    <w:rsid w:val="00576963"/>
    <w:rsid w:val="0058252B"/>
    <w:rsid w:val="00595FB2"/>
    <w:rsid w:val="005A234F"/>
    <w:rsid w:val="005A5594"/>
    <w:rsid w:val="005A5597"/>
    <w:rsid w:val="005B172A"/>
    <w:rsid w:val="005B50A0"/>
    <w:rsid w:val="005C0574"/>
    <w:rsid w:val="005C0F31"/>
    <w:rsid w:val="005C1DF2"/>
    <w:rsid w:val="005C716F"/>
    <w:rsid w:val="005D14B7"/>
    <w:rsid w:val="005D1A6D"/>
    <w:rsid w:val="005D4324"/>
    <w:rsid w:val="005E5EAD"/>
    <w:rsid w:val="005F42F9"/>
    <w:rsid w:val="005F4FD8"/>
    <w:rsid w:val="005F5FFB"/>
    <w:rsid w:val="00606307"/>
    <w:rsid w:val="006075A0"/>
    <w:rsid w:val="006104A8"/>
    <w:rsid w:val="00611125"/>
    <w:rsid w:val="00621283"/>
    <w:rsid w:val="006248CF"/>
    <w:rsid w:val="00624D9D"/>
    <w:rsid w:val="00625F7F"/>
    <w:rsid w:val="006262B1"/>
    <w:rsid w:val="00626CB4"/>
    <w:rsid w:val="006326B6"/>
    <w:rsid w:val="00634B66"/>
    <w:rsid w:val="0063522D"/>
    <w:rsid w:val="00645C80"/>
    <w:rsid w:val="006574AC"/>
    <w:rsid w:val="00657549"/>
    <w:rsid w:val="00657D72"/>
    <w:rsid w:val="006639C1"/>
    <w:rsid w:val="00665F5C"/>
    <w:rsid w:val="006837AC"/>
    <w:rsid w:val="00683F3F"/>
    <w:rsid w:val="00685E99"/>
    <w:rsid w:val="00692694"/>
    <w:rsid w:val="00692D6D"/>
    <w:rsid w:val="00693899"/>
    <w:rsid w:val="00693E3A"/>
    <w:rsid w:val="006965E5"/>
    <w:rsid w:val="006A12CA"/>
    <w:rsid w:val="006A4EC2"/>
    <w:rsid w:val="006B0B18"/>
    <w:rsid w:val="006B10FF"/>
    <w:rsid w:val="006B2DE2"/>
    <w:rsid w:val="006B5D4A"/>
    <w:rsid w:val="006C189C"/>
    <w:rsid w:val="006C5933"/>
    <w:rsid w:val="006C77CD"/>
    <w:rsid w:val="006D2FFE"/>
    <w:rsid w:val="006D300D"/>
    <w:rsid w:val="006D4950"/>
    <w:rsid w:val="006D571D"/>
    <w:rsid w:val="006E4037"/>
    <w:rsid w:val="006E5BF4"/>
    <w:rsid w:val="006E6540"/>
    <w:rsid w:val="006F2A5D"/>
    <w:rsid w:val="006F424B"/>
    <w:rsid w:val="007044CE"/>
    <w:rsid w:val="007062C0"/>
    <w:rsid w:val="00706BF2"/>
    <w:rsid w:val="00707E41"/>
    <w:rsid w:val="00712C68"/>
    <w:rsid w:val="00717F2A"/>
    <w:rsid w:val="00723E63"/>
    <w:rsid w:val="00723FDD"/>
    <w:rsid w:val="00730136"/>
    <w:rsid w:val="00731AC7"/>
    <w:rsid w:val="00731EEE"/>
    <w:rsid w:val="00732E8C"/>
    <w:rsid w:val="007361B4"/>
    <w:rsid w:val="00736D37"/>
    <w:rsid w:val="00744327"/>
    <w:rsid w:val="0075029C"/>
    <w:rsid w:val="007504DD"/>
    <w:rsid w:val="00754055"/>
    <w:rsid w:val="00755295"/>
    <w:rsid w:val="00756384"/>
    <w:rsid w:val="00756515"/>
    <w:rsid w:val="00756B43"/>
    <w:rsid w:val="00756E47"/>
    <w:rsid w:val="00761D83"/>
    <w:rsid w:val="007640F0"/>
    <w:rsid w:val="00770B91"/>
    <w:rsid w:val="0077112B"/>
    <w:rsid w:val="0077254A"/>
    <w:rsid w:val="00772FED"/>
    <w:rsid w:val="007732BD"/>
    <w:rsid w:val="0077335F"/>
    <w:rsid w:val="0077395A"/>
    <w:rsid w:val="00790872"/>
    <w:rsid w:val="007A1747"/>
    <w:rsid w:val="007A55A3"/>
    <w:rsid w:val="007A65D2"/>
    <w:rsid w:val="007A6DF4"/>
    <w:rsid w:val="007B2B50"/>
    <w:rsid w:val="007B5328"/>
    <w:rsid w:val="007B5B54"/>
    <w:rsid w:val="007C030C"/>
    <w:rsid w:val="007C0868"/>
    <w:rsid w:val="007C32F3"/>
    <w:rsid w:val="007C38F3"/>
    <w:rsid w:val="007C543C"/>
    <w:rsid w:val="007D6176"/>
    <w:rsid w:val="007F7B7B"/>
    <w:rsid w:val="0080389E"/>
    <w:rsid w:val="00814035"/>
    <w:rsid w:val="0081427C"/>
    <w:rsid w:val="00815C5F"/>
    <w:rsid w:val="00821FE9"/>
    <w:rsid w:val="008404D8"/>
    <w:rsid w:val="00843CF8"/>
    <w:rsid w:val="00846B14"/>
    <w:rsid w:val="00851232"/>
    <w:rsid w:val="00853C45"/>
    <w:rsid w:val="0085418C"/>
    <w:rsid w:val="008570FA"/>
    <w:rsid w:val="008618F5"/>
    <w:rsid w:val="00862D36"/>
    <w:rsid w:val="008630E0"/>
    <w:rsid w:val="00863306"/>
    <w:rsid w:val="00865AA7"/>
    <w:rsid w:val="0086632E"/>
    <w:rsid w:val="00866DA5"/>
    <w:rsid w:val="008703B3"/>
    <w:rsid w:val="00870C86"/>
    <w:rsid w:val="00871AF4"/>
    <w:rsid w:val="00873139"/>
    <w:rsid w:val="00873468"/>
    <w:rsid w:val="00873BA1"/>
    <w:rsid w:val="008754A5"/>
    <w:rsid w:val="00882F45"/>
    <w:rsid w:val="0088456D"/>
    <w:rsid w:val="0089795A"/>
    <w:rsid w:val="008A10E7"/>
    <w:rsid w:val="008A4B11"/>
    <w:rsid w:val="008A5BAB"/>
    <w:rsid w:val="008B0817"/>
    <w:rsid w:val="008B165B"/>
    <w:rsid w:val="008B1888"/>
    <w:rsid w:val="008B1A0A"/>
    <w:rsid w:val="008B2F8F"/>
    <w:rsid w:val="008B34B0"/>
    <w:rsid w:val="008B48A7"/>
    <w:rsid w:val="008B4D92"/>
    <w:rsid w:val="008D04B8"/>
    <w:rsid w:val="008D28A2"/>
    <w:rsid w:val="008D408D"/>
    <w:rsid w:val="008E45E4"/>
    <w:rsid w:val="008F092F"/>
    <w:rsid w:val="008F2F6C"/>
    <w:rsid w:val="008F6501"/>
    <w:rsid w:val="008F7BF2"/>
    <w:rsid w:val="0090037D"/>
    <w:rsid w:val="009021A3"/>
    <w:rsid w:val="00902BC4"/>
    <w:rsid w:val="00905737"/>
    <w:rsid w:val="00905E54"/>
    <w:rsid w:val="0091212F"/>
    <w:rsid w:val="00912835"/>
    <w:rsid w:val="00916447"/>
    <w:rsid w:val="00921889"/>
    <w:rsid w:val="00927A18"/>
    <w:rsid w:val="00930E80"/>
    <w:rsid w:val="00931FA2"/>
    <w:rsid w:val="0093439F"/>
    <w:rsid w:val="0093711D"/>
    <w:rsid w:val="009376EE"/>
    <w:rsid w:val="00940AA7"/>
    <w:rsid w:val="00940C7B"/>
    <w:rsid w:val="00940F34"/>
    <w:rsid w:val="00944E8B"/>
    <w:rsid w:val="0094594A"/>
    <w:rsid w:val="00946670"/>
    <w:rsid w:val="00946F51"/>
    <w:rsid w:val="00947990"/>
    <w:rsid w:val="00950609"/>
    <w:rsid w:val="00952348"/>
    <w:rsid w:val="00955D72"/>
    <w:rsid w:val="00960A23"/>
    <w:rsid w:val="00961E35"/>
    <w:rsid w:val="00962C31"/>
    <w:rsid w:val="00964A65"/>
    <w:rsid w:val="009659C5"/>
    <w:rsid w:val="009710ED"/>
    <w:rsid w:val="009718CF"/>
    <w:rsid w:val="00973ABA"/>
    <w:rsid w:val="00973F03"/>
    <w:rsid w:val="00975200"/>
    <w:rsid w:val="009835E5"/>
    <w:rsid w:val="00991096"/>
    <w:rsid w:val="00991EDB"/>
    <w:rsid w:val="00993865"/>
    <w:rsid w:val="009A3535"/>
    <w:rsid w:val="009A5E57"/>
    <w:rsid w:val="009A66F6"/>
    <w:rsid w:val="009B0E7D"/>
    <w:rsid w:val="009B42C8"/>
    <w:rsid w:val="009B4EF9"/>
    <w:rsid w:val="009B5828"/>
    <w:rsid w:val="009B5AEB"/>
    <w:rsid w:val="009B5C24"/>
    <w:rsid w:val="009B5FF8"/>
    <w:rsid w:val="009C2DF3"/>
    <w:rsid w:val="009C4A58"/>
    <w:rsid w:val="009D0403"/>
    <w:rsid w:val="009D2684"/>
    <w:rsid w:val="009D2AE5"/>
    <w:rsid w:val="009D4613"/>
    <w:rsid w:val="009D63FA"/>
    <w:rsid w:val="009E0B01"/>
    <w:rsid w:val="009E3831"/>
    <w:rsid w:val="009F4624"/>
    <w:rsid w:val="009F581F"/>
    <w:rsid w:val="009F7C4A"/>
    <w:rsid w:val="00A04E3B"/>
    <w:rsid w:val="00A10386"/>
    <w:rsid w:val="00A103A0"/>
    <w:rsid w:val="00A10E2A"/>
    <w:rsid w:val="00A11642"/>
    <w:rsid w:val="00A12A4E"/>
    <w:rsid w:val="00A13E68"/>
    <w:rsid w:val="00A15480"/>
    <w:rsid w:val="00A1679A"/>
    <w:rsid w:val="00A175BB"/>
    <w:rsid w:val="00A21E64"/>
    <w:rsid w:val="00A22890"/>
    <w:rsid w:val="00A22970"/>
    <w:rsid w:val="00A27454"/>
    <w:rsid w:val="00A348D1"/>
    <w:rsid w:val="00A35E3E"/>
    <w:rsid w:val="00A41AC8"/>
    <w:rsid w:val="00A44799"/>
    <w:rsid w:val="00A4581F"/>
    <w:rsid w:val="00A506B5"/>
    <w:rsid w:val="00A5503E"/>
    <w:rsid w:val="00A56183"/>
    <w:rsid w:val="00A629B5"/>
    <w:rsid w:val="00A67F8D"/>
    <w:rsid w:val="00A714ED"/>
    <w:rsid w:val="00A75211"/>
    <w:rsid w:val="00A80B97"/>
    <w:rsid w:val="00A833D8"/>
    <w:rsid w:val="00A84CCB"/>
    <w:rsid w:val="00A91111"/>
    <w:rsid w:val="00AA15A6"/>
    <w:rsid w:val="00AC07C9"/>
    <w:rsid w:val="00AC2017"/>
    <w:rsid w:val="00AC57F4"/>
    <w:rsid w:val="00AC6932"/>
    <w:rsid w:val="00AC6A5F"/>
    <w:rsid w:val="00AD1691"/>
    <w:rsid w:val="00AE6297"/>
    <w:rsid w:val="00AE6511"/>
    <w:rsid w:val="00AE65CD"/>
    <w:rsid w:val="00AF1689"/>
    <w:rsid w:val="00AF2C34"/>
    <w:rsid w:val="00AF3EF4"/>
    <w:rsid w:val="00B07E4F"/>
    <w:rsid w:val="00B12762"/>
    <w:rsid w:val="00B15838"/>
    <w:rsid w:val="00B17A84"/>
    <w:rsid w:val="00B17EE2"/>
    <w:rsid w:val="00B21F69"/>
    <w:rsid w:val="00B22499"/>
    <w:rsid w:val="00B22C9F"/>
    <w:rsid w:val="00B239B1"/>
    <w:rsid w:val="00B23BA0"/>
    <w:rsid w:val="00B249DD"/>
    <w:rsid w:val="00B24D1F"/>
    <w:rsid w:val="00B32A6C"/>
    <w:rsid w:val="00B35377"/>
    <w:rsid w:val="00B36D0F"/>
    <w:rsid w:val="00B4030F"/>
    <w:rsid w:val="00B43944"/>
    <w:rsid w:val="00B5051A"/>
    <w:rsid w:val="00B57A52"/>
    <w:rsid w:val="00B620BC"/>
    <w:rsid w:val="00B66510"/>
    <w:rsid w:val="00B6659F"/>
    <w:rsid w:val="00B66D39"/>
    <w:rsid w:val="00B72F4C"/>
    <w:rsid w:val="00B73EDE"/>
    <w:rsid w:val="00B8048C"/>
    <w:rsid w:val="00B86CEA"/>
    <w:rsid w:val="00B93DF7"/>
    <w:rsid w:val="00B9727F"/>
    <w:rsid w:val="00B97824"/>
    <w:rsid w:val="00BA0636"/>
    <w:rsid w:val="00BA3BD8"/>
    <w:rsid w:val="00BB33F2"/>
    <w:rsid w:val="00BB4427"/>
    <w:rsid w:val="00BB46A2"/>
    <w:rsid w:val="00BB4A7F"/>
    <w:rsid w:val="00BB7363"/>
    <w:rsid w:val="00BC2C3E"/>
    <w:rsid w:val="00BC2F43"/>
    <w:rsid w:val="00BC4A80"/>
    <w:rsid w:val="00BD0BE2"/>
    <w:rsid w:val="00BD0F61"/>
    <w:rsid w:val="00BD2BFA"/>
    <w:rsid w:val="00BE1FC3"/>
    <w:rsid w:val="00BE274D"/>
    <w:rsid w:val="00BF0FFD"/>
    <w:rsid w:val="00BF3344"/>
    <w:rsid w:val="00BF4E6F"/>
    <w:rsid w:val="00C0658F"/>
    <w:rsid w:val="00C10F21"/>
    <w:rsid w:val="00C16089"/>
    <w:rsid w:val="00C26C55"/>
    <w:rsid w:val="00C26D23"/>
    <w:rsid w:val="00C31604"/>
    <w:rsid w:val="00C32568"/>
    <w:rsid w:val="00C35C78"/>
    <w:rsid w:val="00C40D0E"/>
    <w:rsid w:val="00C430A9"/>
    <w:rsid w:val="00C46B25"/>
    <w:rsid w:val="00C570EF"/>
    <w:rsid w:val="00C574C6"/>
    <w:rsid w:val="00C62738"/>
    <w:rsid w:val="00C65749"/>
    <w:rsid w:val="00C70081"/>
    <w:rsid w:val="00C71E42"/>
    <w:rsid w:val="00C7548E"/>
    <w:rsid w:val="00C8122E"/>
    <w:rsid w:val="00C839A9"/>
    <w:rsid w:val="00C842C0"/>
    <w:rsid w:val="00C85630"/>
    <w:rsid w:val="00C856E8"/>
    <w:rsid w:val="00C9005E"/>
    <w:rsid w:val="00C978EF"/>
    <w:rsid w:val="00CA49A4"/>
    <w:rsid w:val="00CC48F2"/>
    <w:rsid w:val="00CC5F12"/>
    <w:rsid w:val="00CC6970"/>
    <w:rsid w:val="00CD03C6"/>
    <w:rsid w:val="00CD0857"/>
    <w:rsid w:val="00CD31CA"/>
    <w:rsid w:val="00CD63F3"/>
    <w:rsid w:val="00CE30CD"/>
    <w:rsid w:val="00CE5525"/>
    <w:rsid w:val="00CF08D5"/>
    <w:rsid w:val="00CF2A12"/>
    <w:rsid w:val="00CF2C31"/>
    <w:rsid w:val="00D042C3"/>
    <w:rsid w:val="00D048E1"/>
    <w:rsid w:val="00D04A29"/>
    <w:rsid w:val="00D06769"/>
    <w:rsid w:val="00D06A6C"/>
    <w:rsid w:val="00D16A65"/>
    <w:rsid w:val="00D23FCB"/>
    <w:rsid w:val="00D23FDB"/>
    <w:rsid w:val="00D2443D"/>
    <w:rsid w:val="00D302B6"/>
    <w:rsid w:val="00D319F5"/>
    <w:rsid w:val="00D41271"/>
    <w:rsid w:val="00D41CA1"/>
    <w:rsid w:val="00D460D2"/>
    <w:rsid w:val="00D4747D"/>
    <w:rsid w:val="00D47F52"/>
    <w:rsid w:val="00D51903"/>
    <w:rsid w:val="00D6194C"/>
    <w:rsid w:val="00D67F69"/>
    <w:rsid w:val="00D704D9"/>
    <w:rsid w:val="00D82B6C"/>
    <w:rsid w:val="00D87327"/>
    <w:rsid w:val="00D877AE"/>
    <w:rsid w:val="00D916F2"/>
    <w:rsid w:val="00D96B5F"/>
    <w:rsid w:val="00D96C20"/>
    <w:rsid w:val="00DA06FE"/>
    <w:rsid w:val="00DA0FDE"/>
    <w:rsid w:val="00DA1927"/>
    <w:rsid w:val="00DA36EC"/>
    <w:rsid w:val="00DA3EFD"/>
    <w:rsid w:val="00DB0F26"/>
    <w:rsid w:val="00DB1105"/>
    <w:rsid w:val="00DB4494"/>
    <w:rsid w:val="00DB5754"/>
    <w:rsid w:val="00DB6440"/>
    <w:rsid w:val="00DB7C8A"/>
    <w:rsid w:val="00DB7EA7"/>
    <w:rsid w:val="00DC4480"/>
    <w:rsid w:val="00DC6EAB"/>
    <w:rsid w:val="00DC726F"/>
    <w:rsid w:val="00DD45DE"/>
    <w:rsid w:val="00DD468C"/>
    <w:rsid w:val="00DD6AFA"/>
    <w:rsid w:val="00DE349C"/>
    <w:rsid w:val="00DE5A5A"/>
    <w:rsid w:val="00DF0885"/>
    <w:rsid w:val="00E00DEF"/>
    <w:rsid w:val="00E01325"/>
    <w:rsid w:val="00E02791"/>
    <w:rsid w:val="00E1775A"/>
    <w:rsid w:val="00E2652E"/>
    <w:rsid w:val="00E30FE6"/>
    <w:rsid w:val="00E364BF"/>
    <w:rsid w:val="00E46D54"/>
    <w:rsid w:val="00E5084B"/>
    <w:rsid w:val="00E51AD4"/>
    <w:rsid w:val="00E52644"/>
    <w:rsid w:val="00E53A64"/>
    <w:rsid w:val="00E541C6"/>
    <w:rsid w:val="00E56EAB"/>
    <w:rsid w:val="00E60B63"/>
    <w:rsid w:val="00E63605"/>
    <w:rsid w:val="00E6415D"/>
    <w:rsid w:val="00E7027D"/>
    <w:rsid w:val="00E72564"/>
    <w:rsid w:val="00E749D2"/>
    <w:rsid w:val="00E81089"/>
    <w:rsid w:val="00E82577"/>
    <w:rsid w:val="00E84292"/>
    <w:rsid w:val="00E90B08"/>
    <w:rsid w:val="00E9383F"/>
    <w:rsid w:val="00E94122"/>
    <w:rsid w:val="00E97356"/>
    <w:rsid w:val="00EA16A7"/>
    <w:rsid w:val="00EA5525"/>
    <w:rsid w:val="00EB462D"/>
    <w:rsid w:val="00EB4DF8"/>
    <w:rsid w:val="00EB51E4"/>
    <w:rsid w:val="00EC0718"/>
    <w:rsid w:val="00EC15D8"/>
    <w:rsid w:val="00EC3C94"/>
    <w:rsid w:val="00EC7B72"/>
    <w:rsid w:val="00ED0D6B"/>
    <w:rsid w:val="00ED121D"/>
    <w:rsid w:val="00ED30FE"/>
    <w:rsid w:val="00ED5CF7"/>
    <w:rsid w:val="00ED66D4"/>
    <w:rsid w:val="00ED7140"/>
    <w:rsid w:val="00EF0716"/>
    <w:rsid w:val="00EF1E83"/>
    <w:rsid w:val="00F01D4F"/>
    <w:rsid w:val="00F05D61"/>
    <w:rsid w:val="00F07016"/>
    <w:rsid w:val="00F12123"/>
    <w:rsid w:val="00F14078"/>
    <w:rsid w:val="00F158BD"/>
    <w:rsid w:val="00F33E1E"/>
    <w:rsid w:val="00F44326"/>
    <w:rsid w:val="00F45B83"/>
    <w:rsid w:val="00F472C7"/>
    <w:rsid w:val="00F47714"/>
    <w:rsid w:val="00F47C05"/>
    <w:rsid w:val="00F51CF1"/>
    <w:rsid w:val="00F60FCC"/>
    <w:rsid w:val="00F63B0B"/>
    <w:rsid w:val="00F64B5E"/>
    <w:rsid w:val="00F64BF4"/>
    <w:rsid w:val="00F83EAA"/>
    <w:rsid w:val="00F85288"/>
    <w:rsid w:val="00F86AA2"/>
    <w:rsid w:val="00F93230"/>
    <w:rsid w:val="00F94FC8"/>
    <w:rsid w:val="00FA3D7F"/>
    <w:rsid w:val="00FA5FA7"/>
    <w:rsid w:val="00FA6B89"/>
    <w:rsid w:val="00FB4E0E"/>
    <w:rsid w:val="00FB5F0C"/>
    <w:rsid w:val="00FB65C7"/>
    <w:rsid w:val="00FC4E88"/>
    <w:rsid w:val="00FC585D"/>
    <w:rsid w:val="00FD2EC3"/>
    <w:rsid w:val="00FD3BC0"/>
    <w:rsid w:val="00FD5374"/>
    <w:rsid w:val="00FD6B6D"/>
    <w:rsid w:val="00FE1E2F"/>
    <w:rsid w:val="00FE3C6D"/>
    <w:rsid w:val="00FE5AD2"/>
    <w:rsid w:val="00FE61C1"/>
    <w:rsid w:val="00FF2638"/>
    <w:rsid w:val="00FF5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8BD4D"/>
  <w15:chartTrackingRefBased/>
  <w15:docId w15:val="{7685FDB6-9707-4BFC-B2E9-991AB0629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F4D"/>
  </w:style>
  <w:style w:type="paragraph" w:styleId="Heading7">
    <w:name w:val="heading 7"/>
    <w:basedOn w:val="Normal"/>
    <w:next w:val="Normal"/>
    <w:link w:val="Heading7Char"/>
    <w:uiPriority w:val="9"/>
    <w:semiHidden/>
    <w:unhideWhenUsed/>
    <w:qFormat/>
    <w:rsid w:val="00CD03C6"/>
    <w:pPr>
      <w:keepNext/>
      <w:keepLines/>
      <w:spacing w:before="40" w:after="0" w:line="278" w:lineRule="auto"/>
      <w:outlineLvl w:val="6"/>
    </w:pPr>
    <w:rPr>
      <w:rFonts w:eastAsiaTheme="majorEastAsia" w:cstheme="majorBidi"/>
      <w:color w:val="595959" w:themeColor="text1" w:themeTint="A6"/>
      <w:kern w:val="2"/>
      <w:sz w:val="24"/>
      <w:szCs w:val="24"/>
      <w:lang w:val="en-GB"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7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74D"/>
  </w:style>
  <w:style w:type="paragraph" w:styleId="Footer">
    <w:name w:val="footer"/>
    <w:basedOn w:val="Normal"/>
    <w:link w:val="FooterChar"/>
    <w:uiPriority w:val="99"/>
    <w:unhideWhenUsed/>
    <w:rsid w:val="00BE2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74D"/>
  </w:style>
  <w:style w:type="table" w:styleId="TableGrid">
    <w:name w:val="Table Grid"/>
    <w:basedOn w:val="TableNormal"/>
    <w:uiPriority w:val="39"/>
    <w:rsid w:val="009B5AE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1392"/>
    <w:rPr>
      <w:color w:val="0563C1" w:themeColor="hyperlink"/>
      <w:u w:val="single"/>
    </w:rPr>
  </w:style>
  <w:style w:type="paragraph" w:styleId="ListParagraph">
    <w:name w:val="List Paragraph"/>
    <w:basedOn w:val="Normal"/>
    <w:uiPriority w:val="34"/>
    <w:qFormat/>
    <w:rsid w:val="0033645F"/>
    <w:pPr>
      <w:ind w:left="720"/>
      <w:contextualSpacing/>
    </w:pPr>
  </w:style>
  <w:style w:type="table" w:customStyle="1" w:styleId="TableGrid2">
    <w:name w:val="Table Grid2"/>
    <w:basedOn w:val="TableNormal"/>
    <w:next w:val="TableGrid"/>
    <w:uiPriority w:val="39"/>
    <w:rsid w:val="00950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E5"/>
    <w:rPr>
      <w:sz w:val="16"/>
      <w:szCs w:val="16"/>
    </w:rPr>
  </w:style>
  <w:style w:type="paragraph" w:styleId="CommentText">
    <w:name w:val="annotation text"/>
    <w:basedOn w:val="Normal"/>
    <w:link w:val="CommentTextChar"/>
    <w:uiPriority w:val="99"/>
    <w:unhideWhenUsed/>
    <w:rsid w:val="009835E5"/>
    <w:pPr>
      <w:spacing w:line="240" w:lineRule="auto"/>
    </w:pPr>
    <w:rPr>
      <w:sz w:val="20"/>
      <w:szCs w:val="20"/>
    </w:rPr>
  </w:style>
  <w:style w:type="character" w:customStyle="1" w:styleId="CommentTextChar">
    <w:name w:val="Comment Text Char"/>
    <w:basedOn w:val="DefaultParagraphFont"/>
    <w:link w:val="CommentText"/>
    <w:uiPriority w:val="99"/>
    <w:rsid w:val="009835E5"/>
    <w:rPr>
      <w:sz w:val="20"/>
      <w:szCs w:val="20"/>
    </w:rPr>
  </w:style>
  <w:style w:type="paragraph" w:styleId="CommentSubject">
    <w:name w:val="annotation subject"/>
    <w:basedOn w:val="CommentText"/>
    <w:next w:val="CommentText"/>
    <w:link w:val="CommentSubjectChar"/>
    <w:uiPriority w:val="99"/>
    <w:semiHidden/>
    <w:unhideWhenUsed/>
    <w:rsid w:val="009835E5"/>
    <w:rPr>
      <w:b/>
      <w:bCs/>
    </w:rPr>
  </w:style>
  <w:style w:type="character" w:customStyle="1" w:styleId="CommentSubjectChar">
    <w:name w:val="Comment Subject Char"/>
    <w:basedOn w:val="CommentTextChar"/>
    <w:link w:val="CommentSubject"/>
    <w:uiPriority w:val="99"/>
    <w:semiHidden/>
    <w:rsid w:val="009835E5"/>
    <w:rPr>
      <w:b/>
      <w:bCs/>
      <w:sz w:val="20"/>
      <w:szCs w:val="20"/>
    </w:rPr>
  </w:style>
  <w:style w:type="paragraph" w:styleId="BalloonText">
    <w:name w:val="Balloon Text"/>
    <w:basedOn w:val="Normal"/>
    <w:link w:val="BalloonTextChar"/>
    <w:uiPriority w:val="99"/>
    <w:semiHidden/>
    <w:unhideWhenUsed/>
    <w:rsid w:val="009835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5E5"/>
    <w:rPr>
      <w:rFonts w:ascii="Segoe UI" w:hAnsi="Segoe UI" w:cs="Segoe UI"/>
      <w:sz w:val="18"/>
      <w:szCs w:val="18"/>
    </w:rPr>
  </w:style>
  <w:style w:type="paragraph" w:styleId="Revision">
    <w:name w:val="Revision"/>
    <w:hidden/>
    <w:uiPriority w:val="99"/>
    <w:semiHidden/>
    <w:rsid w:val="00F64B5E"/>
    <w:pPr>
      <w:spacing w:after="0" w:line="240" w:lineRule="auto"/>
    </w:pPr>
  </w:style>
  <w:style w:type="character" w:styleId="PlaceholderText">
    <w:name w:val="Placeholder Text"/>
    <w:basedOn w:val="DefaultParagraphFont"/>
    <w:uiPriority w:val="99"/>
    <w:semiHidden/>
    <w:rsid w:val="003C26C2"/>
    <w:rPr>
      <w:color w:val="808080"/>
    </w:rPr>
  </w:style>
  <w:style w:type="character" w:customStyle="1" w:styleId="HeaderChar1">
    <w:name w:val="Header Char1"/>
    <w:basedOn w:val="DefaultParagraphFont"/>
    <w:uiPriority w:val="99"/>
    <w:rsid w:val="00ED30FE"/>
  </w:style>
  <w:style w:type="table" w:customStyle="1" w:styleId="TableGrid111">
    <w:name w:val="Table Grid111"/>
    <w:basedOn w:val="TableNormal"/>
    <w:next w:val="TableGrid"/>
    <w:uiPriority w:val="59"/>
    <w:rsid w:val="005C057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12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85288"/>
    <w:rPr>
      <w:color w:val="605E5C"/>
      <w:shd w:val="clear" w:color="auto" w:fill="E1DFDD"/>
    </w:rPr>
  </w:style>
  <w:style w:type="character" w:styleId="UnresolvedMention">
    <w:name w:val="Unresolved Mention"/>
    <w:basedOn w:val="DefaultParagraphFont"/>
    <w:uiPriority w:val="99"/>
    <w:semiHidden/>
    <w:unhideWhenUsed/>
    <w:rsid w:val="0088456D"/>
    <w:rPr>
      <w:color w:val="605E5C"/>
      <w:shd w:val="clear" w:color="auto" w:fill="E1DFDD"/>
    </w:rPr>
  </w:style>
  <w:style w:type="character" w:customStyle="1" w:styleId="Heading7Char">
    <w:name w:val="Heading 7 Char"/>
    <w:basedOn w:val="DefaultParagraphFont"/>
    <w:link w:val="Heading7"/>
    <w:uiPriority w:val="9"/>
    <w:semiHidden/>
    <w:rsid w:val="00CD03C6"/>
    <w:rPr>
      <w:rFonts w:eastAsiaTheme="majorEastAsia" w:cstheme="majorBidi"/>
      <w:color w:val="595959" w:themeColor="text1" w:themeTint="A6"/>
      <w:kern w:val="2"/>
      <w:sz w:val="24"/>
      <w:szCs w:val="24"/>
      <w:lang w:val="en-GB"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87739">
      <w:bodyDiv w:val="1"/>
      <w:marLeft w:val="0"/>
      <w:marRight w:val="0"/>
      <w:marTop w:val="0"/>
      <w:marBottom w:val="0"/>
      <w:divBdr>
        <w:top w:val="none" w:sz="0" w:space="0" w:color="auto"/>
        <w:left w:val="none" w:sz="0" w:space="0" w:color="auto"/>
        <w:bottom w:val="none" w:sz="0" w:space="0" w:color="auto"/>
        <w:right w:val="none" w:sz="0" w:space="0" w:color="auto"/>
      </w:divBdr>
    </w:div>
    <w:div w:id="589388655">
      <w:bodyDiv w:val="1"/>
      <w:marLeft w:val="0"/>
      <w:marRight w:val="0"/>
      <w:marTop w:val="0"/>
      <w:marBottom w:val="0"/>
      <w:divBdr>
        <w:top w:val="none" w:sz="0" w:space="0" w:color="auto"/>
        <w:left w:val="none" w:sz="0" w:space="0" w:color="auto"/>
        <w:bottom w:val="none" w:sz="0" w:space="0" w:color="auto"/>
        <w:right w:val="none" w:sz="0" w:space="0" w:color="auto"/>
      </w:divBdr>
    </w:div>
    <w:div w:id="643660640">
      <w:bodyDiv w:val="1"/>
      <w:marLeft w:val="0"/>
      <w:marRight w:val="0"/>
      <w:marTop w:val="0"/>
      <w:marBottom w:val="0"/>
      <w:divBdr>
        <w:top w:val="none" w:sz="0" w:space="0" w:color="auto"/>
        <w:left w:val="none" w:sz="0" w:space="0" w:color="auto"/>
        <w:bottom w:val="none" w:sz="0" w:space="0" w:color="auto"/>
        <w:right w:val="none" w:sz="0" w:space="0" w:color="auto"/>
      </w:divBdr>
    </w:div>
    <w:div w:id="1162231509">
      <w:bodyDiv w:val="1"/>
      <w:marLeft w:val="0"/>
      <w:marRight w:val="0"/>
      <w:marTop w:val="0"/>
      <w:marBottom w:val="0"/>
      <w:divBdr>
        <w:top w:val="none" w:sz="0" w:space="0" w:color="auto"/>
        <w:left w:val="none" w:sz="0" w:space="0" w:color="auto"/>
        <w:bottom w:val="none" w:sz="0" w:space="0" w:color="auto"/>
        <w:right w:val="none" w:sz="0" w:space="0" w:color="auto"/>
      </w:divBdr>
    </w:div>
    <w:div w:id="1238711655">
      <w:bodyDiv w:val="1"/>
      <w:marLeft w:val="0"/>
      <w:marRight w:val="0"/>
      <w:marTop w:val="0"/>
      <w:marBottom w:val="0"/>
      <w:divBdr>
        <w:top w:val="none" w:sz="0" w:space="0" w:color="auto"/>
        <w:left w:val="none" w:sz="0" w:space="0" w:color="auto"/>
        <w:bottom w:val="none" w:sz="0" w:space="0" w:color="auto"/>
        <w:right w:val="none" w:sz="0" w:space="0" w:color="auto"/>
      </w:divBdr>
    </w:div>
    <w:div w:id="1295139272">
      <w:bodyDiv w:val="1"/>
      <w:marLeft w:val="0"/>
      <w:marRight w:val="0"/>
      <w:marTop w:val="0"/>
      <w:marBottom w:val="0"/>
      <w:divBdr>
        <w:top w:val="none" w:sz="0" w:space="0" w:color="auto"/>
        <w:left w:val="none" w:sz="0" w:space="0" w:color="auto"/>
        <w:bottom w:val="none" w:sz="0" w:space="0" w:color="auto"/>
        <w:right w:val="none" w:sz="0" w:space="0" w:color="auto"/>
      </w:divBdr>
    </w:div>
    <w:div w:id="1295721983">
      <w:bodyDiv w:val="1"/>
      <w:marLeft w:val="0"/>
      <w:marRight w:val="0"/>
      <w:marTop w:val="0"/>
      <w:marBottom w:val="0"/>
      <w:divBdr>
        <w:top w:val="none" w:sz="0" w:space="0" w:color="auto"/>
        <w:left w:val="none" w:sz="0" w:space="0" w:color="auto"/>
        <w:bottom w:val="none" w:sz="0" w:space="0" w:color="auto"/>
        <w:right w:val="none" w:sz="0" w:space="0" w:color="auto"/>
      </w:divBdr>
    </w:div>
    <w:div w:id="1638871962">
      <w:bodyDiv w:val="1"/>
      <w:marLeft w:val="0"/>
      <w:marRight w:val="0"/>
      <w:marTop w:val="0"/>
      <w:marBottom w:val="0"/>
      <w:divBdr>
        <w:top w:val="none" w:sz="0" w:space="0" w:color="auto"/>
        <w:left w:val="none" w:sz="0" w:space="0" w:color="auto"/>
        <w:bottom w:val="none" w:sz="0" w:space="0" w:color="auto"/>
        <w:right w:val="none" w:sz="0" w:space="0" w:color="auto"/>
      </w:divBdr>
    </w:div>
    <w:div w:id="1738628376">
      <w:bodyDiv w:val="1"/>
      <w:marLeft w:val="0"/>
      <w:marRight w:val="0"/>
      <w:marTop w:val="0"/>
      <w:marBottom w:val="0"/>
      <w:divBdr>
        <w:top w:val="none" w:sz="0" w:space="0" w:color="auto"/>
        <w:left w:val="none" w:sz="0" w:space="0" w:color="auto"/>
        <w:bottom w:val="none" w:sz="0" w:space="0" w:color="auto"/>
        <w:right w:val="none" w:sz="0" w:space="0" w:color="auto"/>
      </w:divBdr>
    </w:div>
    <w:div w:id="1860271151">
      <w:bodyDiv w:val="1"/>
      <w:marLeft w:val="0"/>
      <w:marRight w:val="0"/>
      <w:marTop w:val="0"/>
      <w:marBottom w:val="0"/>
      <w:divBdr>
        <w:top w:val="none" w:sz="0" w:space="0" w:color="auto"/>
        <w:left w:val="none" w:sz="0" w:space="0" w:color="auto"/>
        <w:bottom w:val="none" w:sz="0" w:space="0" w:color="auto"/>
        <w:right w:val="none" w:sz="0" w:space="0" w:color="auto"/>
      </w:divBdr>
    </w:div>
    <w:div w:id="1892155569">
      <w:bodyDiv w:val="1"/>
      <w:marLeft w:val="0"/>
      <w:marRight w:val="0"/>
      <w:marTop w:val="0"/>
      <w:marBottom w:val="0"/>
      <w:divBdr>
        <w:top w:val="none" w:sz="0" w:space="0" w:color="auto"/>
        <w:left w:val="none" w:sz="0" w:space="0" w:color="auto"/>
        <w:bottom w:val="none" w:sz="0" w:space="0" w:color="auto"/>
        <w:right w:val="none" w:sz="0" w:space="0" w:color="auto"/>
      </w:divBdr>
    </w:div>
    <w:div w:id="2021274195">
      <w:bodyDiv w:val="1"/>
      <w:marLeft w:val="0"/>
      <w:marRight w:val="0"/>
      <w:marTop w:val="0"/>
      <w:marBottom w:val="0"/>
      <w:divBdr>
        <w:top w:val="none" w:sz="0" w:space="0" w:color="auto"/>
        <w:left w:val="none" w:sz="0" w:space="0" w:color="auto"/>
        <w:bottom w:val="none" w:sz="0" w:space="0" w:color="auto"/>
        <w:right w:val="none" w:sz="0" w:space="0" w:color="auto"/>
      </w:divBdr>
    </w:div>
    <w:div w:id="2078091083">
      <w:bodyDiv w:val="1"/>
      <w:marLeft w:val="0"/>
      <w:marRight w:val="0"/>
      <w:marTop w:val="0"/>
      <w:marBottom w:val="0"/>
      <w:divBdr>
        <w:top w:val="none" w:sz="0" w:space="0" w:color="auto"/>
        <w:left w:val="none" w:sz="0" w:space="0" w:color="auto"/>
        <w:bottom w:val="none" w:sz="0" w:space="0" w:color="auto"/>
        <w:right w:val="none" w:sz="0" w:space="0" w:color="auto"/>
      </w:divBdr>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hyperlink" Target="https://doi.org/10.1007/s12008-024-02145-x"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oter" Target="footer2.xml"/><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yperlink" Target="https://doi.org/10.1016/j.apergo.2020.103219"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F78BE-8E75-444B-A2DA-D9D9E514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32</Pages>
  <Words>7923</Words>
  <Characters>45163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Adeleye</dc:creator>
  <cp:keywords/>
  <dc:description/>
  <cp:lastModifiedBy>Adedoyin Adeleye</cp:lastModifiedBy>
  <cp:revision>136</cp:revision>
  <cp:lastPrinted>2025-11-19T08:25:00Z</cp:lastPrinted>
  <dcterms:created xsi:type="dcterms:W3CDTF">2025-11-12T14:49:00Z</dcterms:created>
  <dcterms:modified xsi:type="dcterms:W3CDTF">2025-11-20T11:54:00Z</dcterms:modified>
</cp:coreProperties>
</file>