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5A994" w14:textId="38F3ED7F" w:rsidR="00383B90" w:rsidRDefault="00A70EE3" w:rsidP="00907DD0">
      <w:pPr>
        <w:spacing w:after="0" w:line="360" w:lineRule="auto"/>
        <w:rPr>
          <w:rFonts w:ascii="Times New Roman" w:hAnsi="Times New Roman" w:cs="Times New Roman"/>
          <w:b/>
          <w:bCs/>
          <w:sz w:val="24"/>
          <w:szCs w:val="24"/>
        </w:rPr>
      </w:pPr>
      <w:bookmarkStart w:id="0" w:name="_Hlk213846728"/>
      <w:bookmarkEnd w:id="0"/>
      <w:r w:rsidRPr="00A70EE3">
        <w:rPr>
          <w:rFonts w:ascii="Times New Roman" w:hAnsi="Times New Roman" w:cs="Times New Roman"/>
          <w:b/>
          <w:bCs/>
          <w:sz w:val="24"/>
          <w:szCs w:val="24"/>
        </w:rPr>
        <w:t>Effect</w:t>
      </w:r>
      <w:r w:rsidR="004547F5">
        <w:rPr>
          <w:rFonts w:ascii="Times New Roman" w:hAnsi="Times New Roman" w:cs="Times New Roman"/>
          <w:b/>
          <w:bCs/>
          <w:sz w:val="24"/>
          <w:szCs w:val="24"/>
        </w:rPr>
        <w:t xml:space="preserve"> </w:t>
      </w:r>
      <w:r w:rsidR="00907DD0" w:rsidRPr="00907DD0">
        <w:rPr>
          <w:rFonts w:ascii="Times New Roman" w:hAnsi="Times New Roman" w:cs="Times New Roman"/>
          <w:b/>
          <w:bCs/>
          <w:sz w:val="24"/>
          <w:szCs w:val="24"/>
        </w:rPr>
        <w:t>of Integrated Nutrient Management Using Chemical Fertilizer and Combined Organic Sources on Growth and Yield of Okra (</w:t>
      </w:r>
      <w:r w:rsidR="00907DD0" w:rsidRPr="00907DD0">
        <w:rPr>
          <w:rFonts w:ascii="Times New Roman" w:hAnsi="Times New Roman" w:cs="Times New Roman"/>
          <w:b/>
          <w:bCs/>
          <w:i/>
          <w:iCs/>
          <w:sz w:val="24"/>
          <w:szCs w:val="24"/>
        </w:rPr>
        <w:t xml:space="preserve">Abelmoschus </w:t>
      </w:r>
      <w:proofErr w:type="spellStart"/>
      <w:r w:rsidR="00907DD0" w:rsidRPr="00907DD0">
        <w:rPr>
          <w:rFonts w:ascii="Times New Roman" w:hAnsi="Times New Roman" w:cs="Times New Roman"/>
          <w:b/>
          <w:bCs/>
          <w:i/>
          <w:iCs/>
          <w:sz w:val="24"/>
          <w:szCs w:val="24"/>
        </w:rPr>
        <w:t>esculentus</w:t>
      </w:r>
      <w:proofErr w:type="spellEnd"/>
      <w:r w:rsidR="00907DD0" w:rsidRPr="00907DD0">
        <w:rPr>
          <w:rFonts w:ascii="Times New Roman" w:hAnsi="Times New Roman" w:cs="Times New Roman"/>
          <w:b/>
          <w:bCs/>
          <w:sz w:val="24"/>
          <w:szCs w:val="24"/>
        </w:rPr>
        <w:t xml:space="preserve"> L.)</w:t>
      </w:r>
    </w:p>
    <w:p w14:paraId="0A4032D8" w14:textId="77777777" w:rsidR="007E3B16" w:rsidRDefault="007E3B16" w:rsidP="00470B3A">
      <w:pPr>
        <w:spacing w:after="0" w:line="360" w:lineRule="auto"/>
        <w:rPr>
          <w:rFonts w:ascii="Times New Roman" w:hAnsi="Times New Roman" w:cs="Times New Roman"/>
          <w:b/>
          <w:bCs/>
          <w:sz w:val="24"/>
          <w:szCs w:val="24"/>
          <w:lang w:val="en-GB"/>
        </w:rPr>
      </w:pPr>
    </w:p>
    <w:p w14:paraId="1CE94DDE" w14:textId="77777777" w:rsidR="00907DD0" w:rsidRDefault="00907DD0" w:rsidP="00907DD0">
      <w:pPr>
        <w:spacing w:after="0" w:line="360" w:lineRule="auto"/>
        <w:rPr>
          <w:rFonts w:ascii="Times New Roman" w:hAnsi="Times New Roman" w:cs="Times New Roman"/>
          <w:b/>
          <w:bCs/>
          <w:sz w:val="24"/>
          <w:szCs w:val="24"/>
        </w:rPr>
      </w:pPr>
    </w:p>
    <w:p w14:paraId="7C65B071" w14:textId="77777777" w:rsidR="00907DD0" w:rsidRPr="00907DD0" w:rsidRDefault="00907DD0" w:rsidP="00907DD0">
      <w:pPr>
        <w:spacing w:after="0" w:line="360" w:lineRule="auto"/>
        <w:rPr>
          <w:rFonts w:ascii="Times New Roman" w:hAnsi="Times New Roman" w:cs="Times New Roman"/>
          <w:b/>
          <w:bCs/>
          <w:sz w:val="24"/>
          <w:szCs w:val="24"/>
        </w:rPr>
      </w:pPr>
      <w:r w:rsidRPr="00907DD0">
        <w:rPr>
          <w:rFonts w:ascii="Times New Roman" w:hAnsi="Times New Roman" w:cs="Times New Roman"/>
          <w:b/>
          <w:bCs/>
          <w:sz w:val="24"/>
          <w:szCs w:val="24"/>
        </w:rPr>
        <w:t>Abstract</w:t>
      </w:r>
    </w:p>
    <w:p w14:paraId="245BE5DB" w14:textId="77777777" w:rsidR="00062806" w:rsidRPr="00062806" w:rsidRDefault="00062806" w:rsidP="00062806">
      <w:pPr>
        <w:spacing w:after="0" w:line="360" w:lineRule="auto"/>
        <w:jc w:val="both"/>
        <w:rPr>
          <w:rFonts w:ascii="Times New Roman" w:hAnsi="Times New Roman" w:cs="Times New Roman"/>
          <w:sz w:val="24"/>
          <w:szCs w:val="24"/>
        </w:rPr>
      </w:pPr>
      <w:r w:rsidRPr="00062806">
        <w:rPr>
          <w:rFonts w:ascii="Times New Roman" w:hAnsi="Times New Roman" w:cs="Times New Roman"/>
          <w:sz w:val="24"/>
          <w:szCs w:val="24"/>
        </w:rPr>
        <w:t>Okra (</w:t>
      </w:r>
      <w:r w:rsidRPr="00062806">
        <w:rPr>
          <w:rFonts w:ascii="Times New Roman" w:hAnsi="Times New Roman" w:cs="Times New Roman"/>
          <w:i/>
          <w:iCs/>
          <w:sz w:val="24"/>
          <w:szCs w:val="24"/>
        </w:rPr>
        <w:t xml:space="preserve">Abelmoschus </w:t>
      </w:r>
      <w:proofErr w:type="spellStart"/>
      <w:r w:rsidRPr="00062806">
        <w:rPr>
          <w:rFonts w:ascii="Times New Roman" w:hAnsi="Times New Roman" w:cs="Times New Roman"/>
          <w:i/>
          <w:iCs/>
          <w:sz w:val="24"/>
          <w:szCs w:val="24"/>
        </w:rPr>
        <w:t>esculentus</w:t>
      </w:r>
      <w:proofErr w:type="spellEnd"/>
      <w:r w:rsidRPr="00062806">
        <w:rPr>
          <w:rFonts w:ascii="Times New Roman" w:hAnsi="Times New Roman" w:cs="Times New Roman"/>
          <w:sz w:val="24"/>
          <w:szCs w:val="24"/>
        </w:rPr>
        <w:t xml:space="preserve"> L.), commonly known as </w:t>
      </w:r>
      <w:proofErr w:type="spellStart"/>
      <w:r w:rsidRPr="00062806">
        <w:rPr>
          <w:rFonts w:ascii="Times New Roman" w:hAnsi="Times New Roman" w:cs="Times New Roman"/>
          <w:sz w:val="24"/>
          <w:szCs w:val="24"/>
        </w:rPr>
        <w:t>bhendi</w:t>
      </w:r>
      <w:proofErr w:type="spellEnd"/>
      <w:r w:rsidRPr="00062806">
        <w:rPr>
          <w:rFonts w:ascii="Times New Roman" w:hAnsi="Times New Roman" w:cs="Times New Roman"/>
          <w:sz w:val="24"/>
          <w:szCs w:val="24"/>
        </w:rPr>
        <w:t>, is a high-value vegetable crop whose productivity often relies heavily on chemical fertilization. However, excessive use of synthetic fertilizers threatens soil fertility and environmental sustainability. This study evaluated the effectiveness of Integrated Nutrient Management (INM) strategies involving the partial substitution of the Recommended Dose of Fertilizer (RDF) with combined organic manures to achieve sustainable okra production.</w:t>
      </w:r>
    </w:p>
    <w:p w14:paraId="748DB8A7" w14:textId="77777777" w:rsidR="00062806" w:rsidRPr="00062806" w:rsidRDefault="00062806" w:rsidP="00062806">
      <w:pPr>
        <w:spacing w:after="0" w:line="360" w:lineRule="auto"/>
        <w:jc w:val="both"/>
        <w:rPr>
          <w:rFonts w:ascii="Times New Roman" w:hAnsi="Times New Roman" w:cs="Times New Roman"/>
          <w:sz w:val="24"/>
          <w:szCs w:val="24"/>
        </w:rPr>
      </w:pPr>
      <w:r w:rsidRPr="00062806">
        <w:rPr>
          <w:rFonts w:ascii="Times New Roman" w:hAnsi="Times New Roman" w:cs="Times New Roman"/>
          <w:sz w:val="24"/>
          <w:szCs w:val="24"/>
        </w:rPr>
        <w:t xml:space="preserve">The experiment was conducted under a Randomized Block Design (RBD) with six treatments and three replications, comprising T1 (Control), T2 (100% RDF), T3 (50% RDF + FYM), T4 (50% RDF + VC), T5 (50% RDF + FYM + VC), and T6 (75% RDF + FYM + VC + Banana Peel and Eggshell Mixture). Growth and yield parameters were recorded and statistically </w:t>
      </w:r>
      <w:proofErr w:type="spellStart"/>
      <w:r w:rsidRPr="00062806">
        <w:rPr>
          <w:rFonts w:ascii="Times New Roman" w:hAnsi="Times New Roman" w:cs="Times New Roman"/>
          <w:sz w:val="24"/>
          <w:szCs w:val="24"/>
        </w:rPr>
        <w:t>analyzed</w:t>
      </w:r>
      <w:proofErr w:type="spellEnd"/>
      <w:r w:rsidRPr="00062806">
        <w:rPr>
          <w:rFonts w:ascii="Times New Roman" w:hAnsi="Times New Roman" w:cs="Times New Roman"/>
          <w:sz w:val="24"/>
          <w:szCs w:val="24"/>
        </w:rPr>
        <w:t xml:space="preserve"> using ANOVA followed by the Critical Difference (CD) test at P ≤ 0.05.</w:t>
      </w:r>
    </w:p>
    <w:p w14:paraId="7BF1E469" w14:textId="77777777" w:rsidR="00062806" w:rsidRPr="00062806" w:rsidRDefault="00062806" w:rsidP="00062806">
      <w:pPr>
        <w:spacing w:after="0" w:line="360" w:lineRule="auto"/>
        <w:jc w:val="both"/>
        <w:rPr>
          <w:rFonts w:ascii="Times New Roman" w:hAnsi="Times New Roman" w:cs="Times New Roman"/>
          <w:sz w:val="24"/>
          <w:szCs w:val="24"/>
        </w:rPr>
      </w:pPr>
      <w:r w:rsidRPr="00062806">
        <w:rPr>
          <w:rFonts w:ascii="Times New Roman" w:hAnsi="Times New Roman" w:cs="Times New Roman"/>
          <w:sz w:val="24"/>
          <w:szCs w:val="24"/>
        </w:rPr>
        <w:t>Results revealed that the integrated application of chemical and organic sources significantly improved both vegetative growth and yield performance. The T6 treatment achieved the highest pod yield of 18.9 t ha⁻¹, which was approximately 40% higher than the full 100% RDF (13.5 t ha⁻¹) and more than double that of the unfertilized control (8.2 t ha⁻¹). T6 also recorded maximum plant height (135.2 cm) and number of leaves (28.5 per plant). The superior performance of T6 highlights the synergistic effect of combining FYM, vermicompost, and nutrient-rich organic residues with reduced chemical inputs.</w:t>
      </w:r>
    </w:p>
    <w:p w14:paraId="09D49931" w14:textId="77777777" w:rsidR="00062806" w:rsidRPr="00062806" w:rsidRDefault="00062806" w:rsidP="00062806">
      <w:pPr>
        <w:spacing w:after="0" w:line="360" w:lineRule="auto"/>
        <w:jc w:val="both"/>
        <w:rPr>
          <w:rFonts w:ascii="Times New Roman" w:hAnsi="Times New Roman" w:cs="Times New Roman"/>
          <w:sz w:val="24"/>
          <w:szCs w:val="24"/>
        </w:rPr>
      </w:pPr>
      <w:r w:rsidRPr="00062806">
        <w:rPr>
          <w:rFonts w:ascii="Times New Roman" w:hAnsi="Times New Roman" w:cs="Times New Roman"/>
          <w:sz w:val="24"/>
          <w:szCs w:val="24"/>
        </w:rPr>
        <w:t>In conclusion, adopting a 75% RDF base supplemented with FYM, Vermicompost, and a Banana Peel + Eggshell Mixture offers a practical, cost-effective, and eco-friendly nutrient management strategy for maximizing okra yield while conserving soil health and reducing reliance on synthetic fertilizers.</w:t>
      </w:r>
    </w:p>
    <w:p w14:paraId="4DFEC6D0" w14:textId="53B30329" w:rsidR="00907DD0" w:rsidRPr="00907DD0" w:rsidRDefault="00907DD0" w:rsidP="00907DD0">
      <w:pPr>
        <w:spacing w:after="0" w:line="360" w:lineRule="auto"/>
        <w:jc w:val="both"/>
        <w:rPr>
          <w:rFonts w:ascii="Times New Roman" w:hAnsi="Times New Roman" w:cs="Times New Roman"/>
          <w:sz w:val="24"/>
          <w:szCs w:val="24"/>
        </w:rPr>
      </w:pPr>
      <w:r w:rsidRPr="00907DD0">
        <w:rPr>
          <w:rFonts w:ascii="Times New Roman" w:hAnsi="Times New Roman" w:cs="Times New Roman"/>
          <w:b/>
          <w:bCs/>
          <w:sz w:val="24"/>
          <w:szCs w:val="24"/>
        </w:rPr>
        <w:t>Keywords:</w:t>
      </w:r>
      <w:r w:rsidRPr="00907DD0">
        <w:rPr>
          <w:rFonts w:ascii="Times New Roman" w:hAnsi="Times New Roman" w:cs="Times New Roman"/>
          <w:sz w:val="24"/>
          <w:szCs w:val="24"/>
        </w:rPr>
        <w:t xml:space="preserve"> </w:t>
      </w:r>
      <w:r w:rsidR="005F52F8" w:rsidRPr="005F52F8">
        <w:rPr>
          <w:rFonts w:ascii="Times New Roman" w:hAnsi="Times New Roman" w:cs="Times New Roman"/>
          <w:i/>
          <w:iCs/>
          <w:sz w:val="24"/>
          <w:szCs w:val="24"/>
        </w:rPr>
        <w:t>Integrated Nutrient Management, Okra, Farm Yard Manure, Vermicompost, Recommended Dose of Fertilizer, Banana Peel, Eggshell, Sustainable Yield</w:t>
      </w:r>
    </w:p>
    <w:p w14:paraId="26618683" w14:textId="77777777" w:rsidR="00BD4819" w:rsidRDefault="00BD4819" w:rsidP="00EE4EFC">
      <w:pPr>
        <w:spacing w:after="0" w:line="360" w:lineRule="auto"/>
        <w:jc w:val="both"/>
        <w:rPr>
          <w:rFonts w:ascii="Times New Roman" w:hAnsi="Times New Roman" w:cs="Times New Roman"/>
          <w:b/>
          <w:bCs/>
          <w:sz w:val="24"/>
          <w:szCs w:val="24"/>
        </w:rPr>
      </w:pPr>
    </w:p>
    <w:p w14:paraId="2717C6DE" w14:textId="77777777" w:rsidR="00D968D6" w:rsidRDefault="00D968D6" w:rsidP="00EE4EFC">
      <w:pPr>
        <w:spacing w:after="0" w:line="360" w:lineRule="auto"/>
        <w:jc w:val="both"/>
        <w:rPr>
          <w:rFonts w:ascii="Times New Roman" w:hAnsi="Times New Roman" w:cs="Times New Roman"/>
          <w:b/>
          <w:bCs/>
          <w:sz w:val="24"/>
          <w:szCs w:val="24"/>
        </w:rPr>
      </w:pPr>
    </w:p>
    <w:p w14:paraId="482217A4" w14:textId="77777777" w:rsidR="00D968D6" w:rsidRDefault="00D968D6" w:rsidP="00EE4EFC">
      <w:pPr>
        <w:spacing w:after="0" w:line="360" w:lineRule="auto"/>
        <w:jc w:val="both"/>
        <w:rPr>
          <w:rFonts w:ascii="Times New Roman" w:hAnsi="Times New Roman" w:cs="Times New Roman"/>
          <w:b/>
          <w:bCs/>
          <w:sz w:val="24"/>
          <w:szCs w:val="24"/>
        </w:rPr>
      </w:pPr>
    </w:p>
    <w:p w14:paraId="7AAE590B" w14:textId="77777777" w:rsidR="00D968D6" w:rsidRDefault="00D968D6" w:rsidP="00EE4EFC">
      <w:pPr>
        <w:spacing w:after="0" w:line="360" w:lineRule="auto"/>
        <w:jc w:val="both"/>
        <w:rPr>
          <w:rFonts w:ascii="Times New Roman" w:hAnsi="Times New Roman" w:cs="Times New Roman"/>
          <w:b/>
          <w:bCs/>
          <w:sz w:val="24"/>
          <w:szCs w:val="24"/>
        </w:rPr>
      </w:pPr>
    </w:p>
    <w:p w14:paraId="0BCC3A7D" w14:textId="77777777" w:rsidR="00D968D6" w:rsidRDefault="00D968D6" w:rsidP="00EE4EFC">
      <w:pPr>
        <w:spacing w:after="0" w:line="360" w:lineRule="auto"/>
        <w:jc w:val="both"/>
        <w:rPr>
          <w:rFonts w:ascii="Times New Roman" w:hAnsi="Times New Roman" w:cs="Times New Roman"/>
          <w:b/>
          <w:bCs/>
          <w:sz w:val="24"/>
          <w:szCs w:val="24"/>
        </w:rPr>
      </w:pPr>
    </w:p>
    <w:p w14:paraId="6EE0043B" w14:textId="77777777" w:rsidR="00D968D6" w:rsidRDefault="00D968D6" w:rsidP="00EE4EFC">
      <w:pPr>
        <w:spacing w:after="0" w:line="360" w:lineRule="auto"/>
        <w:jc w:val="both"/>
        <w:rPr>
          <w:rFonts w:ascii="Times New Roman" w:hAnsi="Times New Roman" w:cs="Times New Roman"/>
          <w:b/>
          <w:bCs/>
          <w:sz w:val="24"/>
          <w:szCs w:val="24"/>
        </w:rPr>
      </w:pPr>
    </w:p>
    <w:p w14:paraId="5F170453" w14:textId="1E6BBDEA" w:rsidR="00EE4EFC" w:rsidRPr="00EE4EFC" w:rsidRDefault="00AF313F" w:rsidP="00EE4EFC">
      <w:pPr>
        <w:spacing w:after="0" w:line="360" w:lineRule="auto"/>
        <w:jc w:val="both"/>
        <w:rPr>
          <w:rFonts w:ascii="Times New Roman" w:hAnsi="Times New Roman" w:cs="Times New Roman"/>
          <w:b/>
          <w:bCs/>
          <w:sz w:val="24"/>
          <w:szCs w:val="24"/>
        </w:rPr>
      </w:pPr>
      <w:r w:rsidRPr="00EE4EFC">
        <w:rPr>
          <w:rFonts w:ascii="Times New Roman" w:hAnsi="Times New Roman" w:cs="Times New Roman"/>
          <w:b/>
          <w:bCs/>
          <w:sz w:val="24"/>
          <w:szCs w:val="24"/>
        </w:rPr>
        <w:lastRenderedPageBreak/>
        <w:t>1. INTRODUCTION</w:t>
      </w:r>
    </w:p>
    <w:p w14:paraId="66E73E51" w14:textId="77777777" w:rsidR="005536AF" w:rsidRPr="005536AF" w:rsidRDefault="005536AF" w:rsidP="005536AF">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Okra (</w:t>
      </w:r>
      <w:r w:rsidRPr="005536AF">
        <w:rPr>
          <w:rFonts w:ascii="Times New Roman" w:hAnsi="Times New Roman" w:cs="Times New Roman"/>
          <w:i/>
          <w:iCs/>
          <w:sz w:val="24"/>
          <w:szCs w:val="24"/>
        </w:rPr>
        <w:t xml:space="preserve">Abelmoschus </w:t>
      </w:r>
      <w:proofErr w:type="spellStart"/>
      <w:r w:rsidRPr="005536AF">
        <w:rPr>
          <w:rFonts w:ascii="Times New Roman" w:hAnsi="Times New Roman" w:cs="Times New Roman"/>
          <w:i/>
          <w:iCs/>
          <w:sz w:val="24"/>
          <w:szCs w:val="24"/>
        </w:rPr>
        <w:t>esculentus</w:t>
      </w:r>
      <w:proofErr w:type="spellEnd"/>
      <w:r w:rsidRPr="005536AF">
        <w:rPr>
          <w:rFonts w:ascii="Times New Roman" w:hAnsi="Times New Roman" w:cs="Times New Roman"/>
          <w:sz w:val="24"/>
          <w:szCs w:val="24"/>
        </w:rPr>
        <w:t xml:space="preserve"> L.), commonly known as </w:t>
      </w:r>
      <w:proofErr w:type="spellStart"/>
      <w:r w:rsidRPr="005536AF">
        <w:rPr>
          <w:rFonts w:ascii="Times New Roman" w:hAnsi="Times New Roman" w:cs="Times New Roman"/>
          <w:sz w:val="24"/>
          <w:szCs w:val="24"/>
        </w:rPr>
        <w:t>bhendi</w:t>
      </w:r>
      <w:proofErr w:type="spellEnd"/>
      <w:r w:rsidRPr="005536AF">
        <w:rPr>
          <w:rFonts w:ascii="Times New Roman" w:hAnsi="Times New Roman" w:cs="Times New Roman"/>
          <w:sz w:val="24"/>
          <w:szCs w:val="24"/>
        </w:rPr>
        <w:t xml:space="preserve">, is a major warm-season vegetable crop cultivated widely across tropical and subtropical regions. It is valued for its tender, mucilaginous pods, which are rich in dietary </w:t>
      </w:r>
      <w:proofErr w:type="spellStart"/>
      <w:r w:rsidRPr="005536AF">
        <w:rPr>
          <w:rFonts w:ascii="Times New Roman" w:hAnsi="Times New Roman" w:cs="Times New Roman"/>
          <w:sz w:val="24"/>
          <w:szCs w:val="24"/>
        </w:rPr>
        <w:t>fiber</w:t>
      </w:r>
      <w:proofErr w:type="spellEnd"/>
      <w:r w:rsidRPr="005536AF">
        <w:rPr>
          <w:rFonts w:ascii="Times New Roman" w:hAnsi="Times New Roman" w:cs="Times New Roman"/>
          <w:sz w:val="24"/>
          <w:szCs w:val="24"/>
        </w:rPr>
        <w:t xml:space="preserve">, vitamins A, C, and K, and essential minerals, making it an important component of balanced diets and nutritional security [Kumar &amp; </w:t>
      </w:r>
      <w:proofErr w:type="spellStart"/>
      <w:r w:rsidRPr="005536AF">
        <w:rPr>
          <w:rFonts w:ascii="Times New Roman" w:hAnsi="Times New Roman" w:cs="Times New Roman"/>
          <w:sz w:val="24"/>
          <w:szCs w:val="24"/>
        </w:rPr>
        <w:t>Pandita</w:t>
      </w:r>
      <w:proofErr w:type="spellEnd"/>
      <w:r w:rsidRPr="005536AF">
        <w:rPr>
          <w:rFonts w:ascii="Times New Roman" w:hAnsi="Times New Roman" w:cs="Times New Roman"/>
          <w:sz w:val="24"/>
          <w:szCs w:val="24"/>
        </w:rPr>
        <w:t>, 2015].</w:t>
      </w:r>
    </w:p>
    <w:p w14:paraId="504EA4FB" w14:textId="77777777" w:rsidR="005536AF" w:rsidRPr="005536AF" w:rsidRDefault="005536AF" w:rsidP="005536AF">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However, to achieve high productivity, growers often depend heavily on chemical fertilizers, particularly the Recommended Dose of Fertilizer (RDF). While these inputs provide a rapid nutrient supply and immediate yield response, their continuous and excessive use has led to several problems—soil structure degradation, nutrient imbalance, decline in organic carbon, reduced microbial activity, and environmental contamination due to leaching and runoff [Yadav et al., 2017; Shankar Lal Yadav et al., 2023].</w:t>
      </w:r>
    </w:p>
    <w:p w14:paraId="741C1F2D" w14:textId="77777777" w:rsidR="005536AF" w:rsidRPr="005536AF" w:rsidRDefault="005536AF" w:rsidP="005536AF">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In recent years, the focus of crop management has shifted toward sustainable nutrient management systems that balance productivity with environmental health. Among these, Integrated Nutrient Management (INM) has gained prominence as a viable approach. INM combines the efficiency of inorganic fertilizers with the soil-enhancing benefits of organic sources such as Farm Yard Manure (FYM) and vermicompost (VC) to maintain soil fertility and improve nutrient use efficiency [Mal et al., 2013]. These organic amendments enhance soil physical structure, increase organic carbon and microbial biomass, and promote the gradual release of nutrients, thereby sustaining crop growth over longer periods [</w:t>
      </w:r>
      <w:proofErr w:type="spellStart"/>
      <w:r w:rsidRPr="005536AF">
        <w:rPr>
          <w:rFonts w:ascii="Times New Roman" w:hAnsi="Times New Roman" w:cs="Times New Roman"/>
          <w:sz w:val="24"/>
          <w:szCs w:val="24"/>
        </w:rPr>
        <w:t>Lakra</w:t>
      </w:r>
      <w:proofErr w:type="spellEnd"/>
      <w:r w:rsidRPr="005536AF">
        <w:rPr>
          <w:rFonts w:ascii="Times New Roman" w:hAnsi="Times New Roman" w:cs="Times New Roman"/>
          <w:sz w:val="24"/>
          <w:szCs w:val="24"/>
        </w:rPr>
        <w:t xml:space="preserve"> et al., 2017].</w:t>
      </w:r>
    </w:p>
    <w:p w14:paraId="75E4F40F" w14:textId="77777777" w:rsidR="005536AF" w:rsidRPr="005536AF" w:rsidRDefault="005536AF" w:rsidP="005536AF">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Previous studies have reported that integrating organic and inorganic fertilizers enhances growth and yield in okra while improving soil properties [Sharma et al., 2019]. Furthermore, reducing chemical fertilizer rates to 75% RDF and supplementing with organic sources can achieve yields comparable to or higher than the 100% RDF treatment [Shankar et al., 2023].</w:t>
      </w:r>
    </w:p>
    <w:p w14:paraId="6B73E73F" w14:textId="77777777" w:rsidR="005536AF" w:rsidRPr="005536AF" w:rsidRDefault="005536AF" w:rsidP="005536AF">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Despite this progress, there remains potential to improve INM strategies by incorporating locally available, low-cost organic wastes rich in nutrients and beneficial minerals. Materials such as banana peels (a source of potassium) and eggshells (a source of calcium) can be effectively recycled into nutrient mixtures to support sustainable farming practices.</w:t>
      </w:r>
    </w:p>
    <w:p w14:paraId="247E1EB1" w14:textId="5F8A5C98" w:rsidR="00F11DC6" w:rsidRPr="00EE2C70" w:rsidRDefault="005536AF" w:rsidP="001A1B4D">
      <w:pPr>
        <w:spacing w:after="0" w:line="360" w:lineRule="auto"/>
        <w:jc w:val="both"/>
        <w:rPr>
          <w:rFonts w:ascii="Times New Roman" w:hAnsi="Times New Roman" w:cs="Times New Roman"/>
          <w:sz w:val="24"/>
          <w:szCs w:val="24"/>
        </w:rPr>
      </w:pPr>
      <w:r w:rsidRPr="005536AF">
        <w:rPr>
          <w:rFonts w:ascii="Times New Roman" w:hAnsi="Times New Roman" w:cs="Times New Roman"/>
          <w:sz w:val="24"/>
          <w:szCs w:val="24"/>
        </w:rPr>
        <w:t>Hence, the present study was undertaken to evaluate the effect of integrated nutrient management involving chemical fertilizers combined with organic sources (FYM, vermicompost, and banana peel + eggshell mixture) on the growth and yield performance of okra. The objective was to identify the most efficient and eco-friendly nutrient management strategy that enhances productivity while reducing chemical fertilizer dependency in tropical vegetable cultivation systems.</w:t>
      </w:r>
    </w:p>
    <w:p w14:paraId="6E613A2C" w14:textId="366D91C6"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lastRenderedPageBreak/>
        <w:t>2. MATERIALS AND METHODS</w:t>
      </w:r>
    </w:p>
    <w:p w14:paraId="23019C54" w14:textId="6614C637" w:rsidR="001A1B4D" w:rsidRPr="001A1B4D" w:rsidRDefault="001A1B4D" w:rsidP="001A1B4D">
      <w:pPr>
        <w:spacing w:after="0" w:line="360" w:lineRule="auto"/>
        <w:jc w:val="both"/>
        <w:rPr>
          <w:rFonts w:ascii="Times New Roman" w:hAnsi="Times New Roman" w:cs="Times New Roman"/>
          <w:sz w:val="24"/>
          <w:szCs w:val="24"/>
        </w:rPr>
      </w:pPr>
    </w:p>
    <w:p w14:paraId="0FD6FD30"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2.1. Experimental Site, Duration, and Soil Characteristics</w:t>
      </w:r>
    </w:p>
    <w:p w14:paraId="76442BEE" w14:textId="77777777" w:rsidR="00064FB0" w:rsidRPr="00E3604F" w:rsidRDefault="00064FB0" w:rsidP="00064FB0">
      <w:pPr>
        <w:spacing w:after="0" w:line="360" w:lineRule="auto"/>
        <w:jc w:val="both"/>
        <w:rPr>
          <w:rFonts w:ascii="Times New Roman" w:hAnsi="Times New Roman" w:cs="Times New Roman"/>
          <w:sz w:val="24"/>
          <w:szCs w:val="24"/>
        </w:rPr>
      </w:pPr>
      <w:r w:rsidRPr="00E3604F">
        <w:rPr>
          <w:rFonts w:ascii="Times New Roman" w:hAnsi="Times New Roman" w:cs="Times New Roman"/>
          <w:sz w:val="24"/>
          <w:szCs w:val="24"/>
        </w:rPr>
        <w:t xml:space="preserve">The field experiment was conducted during the Kharif season of 2024 at the Experimental Farm of </w:t>
      </w:r>
      <w:proofErr w:type="spellStart"/>
      <w:r w:rsidRPr="00E3604F">
        <w:rPr>
          <w:rFonts w:ascii="Times New Roman" w:hAnsi="Times New Roman" w:cs="Times New Roman"/>
          <w:sz w:val="24"/>
          <w:szCs w:val="24"/>
        </w:rPr>
        <w:t>Paavai</w:t>
      </w:r>
      <w:proofErr w:type="spellEnd"/>
      <w:r w:rsidRPr="00E3604F">
        <w:rPr>
          <w:rFonts w:ascii="Times New Roman" w:hAnsi="Times New Roman" w:cs="Times New Roman"/>
          <w:sz w:val="24"/>
          <w:szCs w:val="24"/>
        </w:rPr>
        <w:t xml:space="preserve"> Engineering College (M.S. Swaminathan </w:t>
      </w:r>
      <w:proofErr w:type="spellStart"/>
      <w:r w:rsidRPr="00E3604F">
        <w:rPr>
          <w:rFonts w:ascii="Times New Roman" w:hAnsi="Times New Roman" w:cs="Times New Roman"/>
          <w:sz w:val="24"/>
          <w:szCs w:val="24"/>
        </w:rPr>
        <w:t>Vayal</w:t>
      </w:r>
      <w:proofErr w:type="spellEnd"/>
      <w:r w:rsidRPr="00E3604F">
        <w:rPr>
          <w:rFonts w:ascii="Times New Roman" w:hAnsi="Times New Roman" w:cs="Times New Roman"/>
          <w:sz w:val="24"/>
          <w:szCs w:val="24"/>
        </w:rPr>
        <w:t xml:space="preserve"> </w:t>
      </w:r>
      <w:proofErr w:type="spellStart"/>
      <w:r w:rsidRPr="00E3604F">
        <w:rPr>
          <w:rFonts w:ascii="Times New Roman" w:hAnsi="Times New Roman" w:cs="Times New Roman"/>
          <w:sz w:val="24"/>
          <w:szCs w:val="24"/>
        </w:rPr>
        <w:t>Kudam</w:t>
      </w:r>
      <w:proofErr w:type="spellEnd"/>
      <w:r w:rsidRPr="00E3604F">
        <w:rPr>
          <w:rFonts w:ascii="Times New Roman" w:hAnsi="Times New Roman" w:cs="Times New Roman"/>
          <w:sz w:val="24"/>
          <w:szCs w:val="24"/>
        </w:rPr>
        <w:t xml:space="preserve">), </w:t>
      </w:r>
      <w:proofErr w:type="spellStart"/>
      <w:r w:rsidRPr="00E3604F">
        <w:rPr>
          <w:rFonts w:ascii="Times New Roman" w:hAnsi="Times New Roman" w:cs="Times New Roman"/>
          <w:sz w:val="24"/>
          <w:szCs w:val="24"/>
        </w:rPr>
        <w:t>Namakkal</w:t>
      </w:r>
      <w:proofErr w:type="spellEnd"/>
      <w:r w:rsidRPr="00E3604F">
        <w:rPr>
          <w:rFonts w:ascii="Times New Roman" w:hAnsi="Times New Roman" w:cs="Times New Roman"/>
          <w:sz w:val="24"/>
          <w:szCs w:val="24"/>
        </w:rPr>
        <w:t xml:space="preserve"> District, Tamil Nadu, India (latitude 11.22° N, longitude 78.17° E, and an elevation of about 218 m above mean sea level). </w:t>
      </w:r>
    </w:p>
    <w:p w14:paraId="2AC433B2" w14:textId="3961C15F" w:rsidR="00064FB0" w:rsidRPr="00064FB0" w:rsidRDefault="00064FB0" w:rsidP="00064FB0">
      <w:pPr>
        <w:spacing w:after="0" w:line="360" w:lineRule="auto"/>
        <w:jc w:val="both"/>
        <w:rPr>
          <w:rFonts w:ascii="Times New Roman" w:hAnsi="Times New Roman" w:cs="Times New Roman"/>
          <w:sz w:val="24"/>
          <w:szCs w:val="24"/>
        </w:rPr>
      </w:pPr>
      <w:r w:rsidRPr="00064FB0">
        <w:rPr>
          <w:rFonts w:ascii="Times New Roman" w:hAnsi="Times New Roman" w:cs="Times New Roman"/>
          <w:sz w:val="24"/>
          <w:szCs w:val="24"/>
        </w:rPr>
        <w:t>The region experiences a tropical semi-arid climate with an average annual rainfall of 780–820 mm, mostly received from the northeast monsoon (October–December). The mean maximum and minimum temperatures during the crop growth period ranged between 33°C and 22°C, respectively.</w:t>
      </w:r>
    </w:p>
    <w:p w14:paraId="43FFFE25" w14:textId="77777777" w:rsidR="00064FB0" w:rsidRPr="00064FB0" w:rsidRDefault="00064FB0" w:rsidP="00064FB0">
      <w:pPr>
        <w:spacing w:after="0" w:line="360" w:lineRule="auto"/>
        <w:jc w:val="both"/>
        <w:rPr>
          <w:rFonts w:ascii="Times New Roman" w:hAnsi="Times New Roman" w:cs="Times New Roman"/>
          <w:sz w:val="24"/>
          <w:szCs w:val="24"/>
        </w:rPr>
      </w:pPr>
      <w:r w:rsidRPr="00064FB0">
        <w:rPr>
          <w:rFonts w:ascii="Times New Roman" w:hAnsi="Times New Roman" w:cs="Times New Roman"/>
          <w:sz w:val="24"/>
          <w:szCs w:val="24"/>
        </w:rPr>
        <w:t xml:space="preserve">The soil of the experimental site is classified as red loam, belonging to the North-West </w:t>
      </w:r>
      <w:proofErr w:type="spellStart"/>
      <w:r w:rsidRPr="00064FB0">
        <w:rPr>
          <w:rFonts w:ascii="Times New Roman" w:hAnsi="Times New Roman" w:cs="Times New Roman"/>
          <w:sz w:val="24"/>
          <w:szCs w:val="24"/>
        </w:rPr>
        <w:t>Agro</w:t>
      </w:r>
      <w:proofErr w:type="spellEnd"/>
      <w:r w:rsidRPr="00064FB0">
        <w:rPr>
          <w:rFonts w:ascii="Times New Roman" w:hAnsi="Times New Roman" w:cs="Times New Roman"/>
          <w:sz w:val="24"/>
          <w:szCs w:val="24"/>
        </w:rPr>
        <w:t xml:space="preserve">-Climatic Zone of Tamil Nadu. Prior to the initiation of the experiment, surface soil samples (0–15 cm depth) were collected and </w:t>
      </w:r>
      <w:proofErr w:type="spellStart"/>
      <w:r w:rsidRPr="00064FB0">
        <w:rPr>
          <w:rFonts w:ascii="Times New Roman" w:hAnsi="Times New Roman" w:cs="Times New Roman"/>
          <w:sz w:val="24"/>
          <w:szCs w:val="24"/>
        </w:rPr>
        <w:t>analyzed</w:t>
      </w:r>
      <w:proofErr w:type="spellEnd"/>
      <w:r w:rsidRPr="00064FB0">
        <w:rPr>
          <w:rFonts w:ascii="Times New Roman" w:hAnsi="Times New Roman" w:cs="Times New Roman"/>
          <w:sz w:val="24"/>
          <w:szCs w:val="24"/>
        </w:rPr>
        <w:t xml:space="preserve"> for their physicochemical properties. The soil was found to be neutral in reaction (pH 6.8), low in organic carbon (0.45%), and medium in available nitrogen (290 kg ha⁻¹), phosphorus (18.5 kg ha⁻¹), and potassium (270 kg ha⁻¹). These baseline values were used to formulate appropriate fertilizer and manure doses for the treatments.</w:t>
      </w:r>
    </w:p>
    <w:p w14:paraId="7261CC10" w14:textId="77777777" w:rsidR="00F11DC6" w:rsidRDefault="00F11DC6" w:rsidP="001A1B4D">
      <w:pPr>
        <w:spacing w:after="0" w:line="360" w:lineRule="auto"/>
        <w:jc w:val="both"/>
        <w:rPr>
          <w:rFonts w:ascii="Times New Roman" w:hAnsi="Times New Roman" w:cs="Times New Roman"/>
          <w:b/>
          <w:bCs/>
          <w:sz w:val="24"/>
          <w:szCs w:val="24"/>
        </w:rPr>
      </w:pPr>
    </w:p>
    <w:p w14:paraId="5221ECCE" w14:textId="156C2F5D"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2.2. Experimental Design and Treatment Details</w:t>
      </w:r>
    </w:p>
    <w:p w14:paraId="7A868D06" w14:textId="2661B21D" w:rsidR="001A1B4D" w:rsidRPr="00180E8A"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 xml:space="preserve">The experiment was laid out in a </w:t>
      </w:r>
      <w:r w:rsidRPr="00180E8A">
        <w:rPr>
          <w:rFonts w:ascii="Times New Roman" w:hAnsi="Times New Roman" w:cs="Times New Roman"/>
          <w:sz w:val="24"/>
          <w:szCs w:val="24"/>
        </w:rPr>
        <w:t>Randomized Block Design (RBD) with six treatment combinations (T1 to T6) replicated three times. The size of the individual experimental plots was 3 m x 2 m.</w:t>
      </w:r>
    </w:p>
    <w:p w14:paraId="16DD187E" w14:textId="799D1BCB" w:rsidR="001A1B4D" w:rsidRPr="001A1B4D" w:rsidRDefault="00170E6D" w:rsidP="001A1B4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CHART 1. </w:t>
      </w:r>
      <w:r w:rsidR="001A1B4D" w:rsidRPr="001A1B4D">
        <w:rPr>
          <w:rFonts w:ascii="Times New Roman" w:hAnsi="Times New Roman" w:cs="Times New Roman"/>
          <w:sz w:val="24"/>
          <w:szCs w:val="24"/>
        </w:rPr>
        <w:t>The treatments investigated the effect of Integrated Nutrient Management (INM) by combining Recommended Dose Fertilizer (RDF) with various organic manures: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87"/>
        <w:gridCol w:w="6940"/>
      </w:tblGrid>
      <w:tr w:rsidR="001A1B4D" w:rsidRPr="001A1B4D" w14:paraId="3DA2FFC0" w14:textId="77777777" w:rsidTr="00AF34E6">
        <w:trPr>
          <w:tblHeader/>
          <w:tblCellSpacing w:w="15" w:type="dxa"/>
        </w:trPr>
        <w:tc>
          <w:tcPr>
            <w:tcW w:w="2142" w:type="dxa"/>
            <w:vAlign w:val="center"/>
            <w:hideMark/>
          </w:tcPr>
          <w:p w14:paraId="3B01503F"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Code</w:t>
            </w:r>
          </w:p>
        </w:tc>
        <w:tc>
          <w:tcPr>
            <w:tcW w:w="6895" w:type="dxa"/>
            <w:vAlign w:val="center"/>
            <w:hideMark/>
          </w:tcPr>
          <w:p w14:paraId="3C705CC0"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Treatment Description</w:t>
            </w:r>
          </w:p>
        </w:tc>
      </w:tr>
      <w:tr w:rsidR="001A1B4D" w:rsidRPr="001A1B4D" w14:paraId="03C5ED84" w14:textId="77777777" w:rsidTr="00AF34E6">
        <w:trPr>
          <w:tblCellSpacing w:w="15" w:type="dxa"/>
        </w:trPr>
        <w:tc>
          <w:tcPr>
            <w:tcW w:w="2142" w:type="dxa"/>
            <w:vAlign w:val="center"/>
            <w:hideMark/>
          </w:tcPr>
          <w:p w14:paraId="313A45F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T1</w:t>
            </w:r>
          </w:p>
        </w:tc>
        <w:tc>
          <w:tcPr>
            <w:tcW w:w="6895" w:type="dxa"/>
            <w:vAlign w:val="center"/>
            <w:hideMark/>
          </w:tcPr>
          <w:p w14:paraId="239AC6B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Control (No fertilizer or manure application)</w:t>
            </w:r>
          </w:p>
        </w:tc>
      </w:tr>
      <w:tr w:rsidR="001A1B4D" w:rsidRPr="001A1B4D" w14:paraId="0CCE4197" w14:textId="77777777" w:rsidTr="00AF34E6">
        <w:trPr>
          <w:tblCellSpacing w:w="15" w:type="dxa"/>
        </w:trPr>
        <w:tc>
          <w:tcPr>
            <w:tcW w:w="2142" w:type="dxa"/>
            <w:vAlign w:val="center"/>
            <w:hideMark/>
          </w:tcPr>
          <w:p w14:paraId="5B3599A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T2</w:t>
            </w:r>
          </w:p>
        </w:tc>
        <w:tc>
          <w:tcPr>
            <w:tcW w:w="6895" w:type="dxa"/>
            <w:vAlign w:val="center"/>
            <w:hideMark/>
          </w:tcPr>
          <w:p w14:paraId="3255489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100% Recommended Dose Fertilizer (RDF)</w:t>
            </w:r>
          </w:p>
        </w:tc>
      </w:tr>
      <w:tr w:rsidR="001A1B4D" w:rsidRPr="001A1B4D" w14:paraId="43B1724B" w14:textId="77777777" w:rsidTr="00AF34E6">
        <w:trPr>
          <w:tblCellSpacing w:w="15" w:type="dxa"/>
        </w:trPr>
        <w:tc>
          <w:tcPr>
            <w:tcW w:w="2142" w:type="dxa"/>
            <w:vAlign w:val="center"/>
            <w:hideMark/>
          </w:tcPr>
          <w:p w14:paraId="5FB6FFF1"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T3</w:t>
            </w:r>
          </w:p>
        </w:tc>
        <w:tc>
          <w:tcPr>
            <w:tcW w:w="6895" w:type="dxa"/>
            <w:vAlign w:val="center"/>
            <w:hideMark/>
          </w:tcPr>
          <w:p w14:paraId="0A85A25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Farm Yard Manure (FYM)</w:t>
            </w:r>
          </w:p>
        </w:tc>
      </w:tr>
      <w:tr w:rsidR="001A1B4D" w:rsidRPr="001A1B4D" w14:paraId="159EC374" w14:textId="77777777" w:rsidTr="00AF34E6">
        <w:trPr>
          <w:tblCellSpacing w:w="15" w:type="dxa"/>
        </w:trPr>
        <w:tc>
          <w:tcPr>
            <w:tcW w:w="2142" w:type="dxa"/>
            <w:vAlign w:val="center"/>
            <w:hideMark/>
          </w:tcPr>
          <w:p w14:paraId="097A71C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T4</w:t>
            </w:r>
          </w:p>
        </w:tc>
        <w:tc>
          <w:tcPr>
            <w:tcW w:w="6895" w:type="dxa"/>
            <w:vAlign w:val="center"/>
            <w:hideMark/>
          </w:tcPr>
          <w:p w14:paraId="396C950C"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Vermicompost (VC)</w:t>
            </w:r>
          </w:p>
        </w:tc>
      </w:tr>
      <w:tr w:rsidR="001A1B4D" w:rsidRPr="001A1B4D" w14:paraId="3C084D75" w14:textId="77777777" w:rsidTr="00AF34E6">
        <w:trPr>
          <w:tblCellSpacing w:w="15" w:type="dxa"/>
        </w:trPr>
        <w:tc>
          <w:tcPr>
            <w:tcW w:w="2142" w:type="dxa"/>
            <w:vAlign w:val="center"/>
            <w:hideMark/>
          </w:tcPr>
          <w:p w14:paraId="06BD07AB"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T5</w:t>
            </w:r>
          </w:p>
        </w:tc>
        <w:tc>
          <w:tcPr>
            <w:tcW w:w="6895" w:type="dxa"/>
            <w:vAlign w:val="center"/>
            <w:hideMark/>
          </w:tcPr>
          <w:p w14:paraId="1CDBEC63"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50% RDF + Farm Yard Manure (FYM) + Vermicompost (VC)</w:t>
            </w:r>
          </w:p>
        </w:tc>
      </w:tr>
      <w:tr w:rsidR="001A1B4D" w:rsidRPr="001A1B4D" w14:paraId="619F6480" w14:textId="77777777" w:rsidTr="00AF34E6">
        <w:trPr>
          <w:tblCellSpacing w:w="15" w:type="dxa"/>
        </w:trPr>
        <w:tc>
          <w:tcPr>
            <w:tcW w:w="2142" w:type="dxa"/>
            <w:vAlign w:val="center"/>
            <w:hideMark/>
          </w:tcPr>
          <w:p w14:paraId="259063E3"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T6</w:t>
            </w:r>
          </w:p>
        </w:tc>
        <w:tc>
          <w:tcPr>
            <w:tcW w:w="6895" w:type="dxa"/>
            <w:vAlign w:val="center"/>
            <w:hideMark/>
          </w:tcPr>
          <w:p w14:paraId="2F54C1E6"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75% RDF + FYM + VC + Banana Peel and Eggshell mixture (BEM)</w:t>
            </w:r>
          </w:p>
        </w:tc>
      </w:tr>
    </w:tbl>
    <w:p w14:paraId="3ADF7B6F"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i/>
          <w:iCs/>
          <w:sz w:val="24"/>
          <w:szCs w:val="24"/>
        </w:rPr>
        <w:lastRenderedPageBreak/>
        <w:t>Note: The quantity of FYM and Vermicompost applied in treatments T3, T4, T5, and T6 was calculated to supply the equivalent nitrogen (N) or carbon content of the reduced chemical fertilizer dose, as per regional recommendations.</w:t>
      </w:r>
    </w:p>
    <w:p w14:paraId="2A8F319C"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2.3. Crop Cultivation and Nutrient Application</w:t>
      </w:r>
    </w:p>
    <w:p w14:paraId="58C78B9C" w14:textId="31A4EECF"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 xml:space="preserve">The okra (Abelmoschus </w:t>
      </w:r>
      <w:proofErr w:type="spellStart"/>
      <w:r w:rsidRPr="001C7D3C">
        <w:rPr>
          <w:rFonts w:ascii="Times New Roman" w:hAnsi="Times New Roman" w:cs="Times New Roman"/>
          <w:sz w:val="24"/>
          <w:szCs w:val="24"/>
        </w:rPr>
        <w:t>esculentus</w:t>
      </w:r>
      <w:proofErr w:type="spellEnd"/>
      <w:r w:rsidRPr="001C7D3C">
        <w:rPr>
          <w:rFonts w:ascii="Times New Roman" w:hAnsi="Times New Roman" w:cs="Times New Roman"/>
          <w:sz w:val="24"/>
          <w:szCs w:val="24"/>
        </w:rPr>
        <w:t xml:space="preserve"> L.) hybrid variety </w:t>
      </w:r>
      <w:proofErr w:type="spellStart"/>
      <w:r w:rsidRPr="001C7D3C">
        <w:rPr>
          <w:rFonts w:ascii="Times New Roman" w:hAnsi="Times New Roman" w:cs="Times New Roman"/>
          <w:sz w:val="24"/>
          <w:szCs w:val="24"/>
        </w:rPr>
        <w:t>Namdhari</w:t>
      </w:r>
      <w:proofErr w:type="spellEnd"/>
      <w:r w:rsidRPr="001C7D3C">
        <w:rPr>
          <w:rFonts w:ascii="Times New Roman" w:hAnsi="Times New Roman" w:cs="Times New Roman"/>
          <w:sz w:val="24"/>
          <w:szCs w:val="24"/>
        </w:rPr>
        <w:t xml:space="preserve"> was selected for the experiment. Seeds were sown at a spacing of 60 cm between rows and 45 cm between plants. Standard cultural practices such as irrigation, thinning, weeding, and plant protection were uniformly adopted across all treatments to maintain optimum crop growth.</w:t>
      </w:r>
      <w:r w:rsidR="00BC36D2">
        <w:rPr>
          <w:rFonts w:ascii="Times New Roman" w:hAnsi="Times New Roman" w:cs="Times New Roman"/>
          <w:sz w:val="24"/>
          <w:szCs w:val="24"/>
        </w:rPr>
        <w:t xml:space="preserve"> </w:t>
      </w:r>
      <w:r w:rsidRPr="001C7D3C">
        <w:rPr>
          <w:rFonts w:ascii="Times New Roman" w:hAnsi="Times New Roman" w:cs="Times New Roman"/>
          <w:sz w:val="24"/>
          <w:szCs w:val="24"/>
        </w:rPr>
        <w:t>The Recommended Dose of Fertilizer (RDF) for okra was 100:50:50 kg ha⁻¹ of N:P₂O</w:t>
      </w:r>
      <w:proofErr w:type="gramStart"/>
      <w:r w:rsidRPr="001C7D3C">
        <w:rPr>
          <w:rFonts w:ascii="Times New Roman" w:hAnsi="Times New Roman" w:cs="Times New Roman"/>
          <w:sz w:val="24"/>
          <w:szCs w:val="24"/>
        </w:rPr>
        <w:t>₅:K</w:t>
      </w:r>
      <w:proofErr w:type="gramEnd"/>
      <w:r w:rsidRPr="001C7D3C">
        <w:rPr>
          <w:rFonts w:ascii="Times New Roman" w:hAnsi="Times New Roman" w:cs="Times New Roman"/>
          <w:sz w:val="24"/>
          <w:szCs w:val="24"/>
        </w:rPr>
        <w:t xml:space="preserve">₂O, applied through Urea, Single Super Phosphate (SSP), and </w:t>
      </w:r>
      <w:proofErr w:type="spellStart"/>
      <w:r w:rsidRPr="001C7D3C">
        <w:rPr>
          <w:rFonts w:ascii="Times New Roman" w:hAnsi="Times New Roman" w:cs="Times New Roman"/>
          <w:sz w:val="24"/>
          <w:szCs w:val="24"/>
        </w:rPr>
        <w:t>Muriate</w:t>
      </w:r>
      <w:proofErr w:type="spellEnd"/>
      <w:r w:rsidRPr="001C7D3C">
        <w:rPr>
          <w:rFonts w:ascii="Times New Roman" w:hAnsi="Times New Roman" w:cs="Times New Roman"/>
          <w:sz w:val="24"/>
          <w:szCs w:val="24"/>
        </w:rPr>
        <w:t xml:space="preserve"> of Potash (MOP).</w:t>
      </w:r>
    </w:p>
    <w:p w14:paraId="7A43B862" w14:textId="77777777" w:rsidR="001C7D3C" w:rsidRPr="001C7D3C" w:rsidRDefault="001C7D3C" w:rsidP="001C7D3C">
      <w:pPr>
        <w:spacing w:after="0" w:line="360" w:lineRule="auto"/>
        <w:jc w:val="both"/>
        <w:rPr>
          <w:rFonts w:ascii="Times New Roman" w:hAnsi="Times New Roman" w:cs="Times New Roman"/>
          <w:b/>
          <w:bCs/>
          <w:sz w:val="24"/>
          <w:szCs w:val="24"/>
        </w:rPr>
      </w:pPr>
      <w:r w:rsidRPr="001C7D3C">
        <w:rPr>
          <w:rFonts w:ascii="Times New Roman" w:hAnsi="Times New Roman" w:cs="Times New Roman"/>
          <w:b/>
          <w:bCs/>
          <w:sz w:val="24"/>
          <w:szCs w:val="24"/>
        </w:rPr>
        <w:t>Inorganic Fertilizer Application</w:t>
      </w:r>
    </w:p>
    <w:p w14:paraId="13058A34" w14:textId="77777777"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The entire dose of phosphorus and potassium, along with half of the nitrogen, was applied as a basal dose at the time of sowing. The remaining nitrogen was top-dressed 30 days after sowing (DAS) to ensure continued nutrient availability during the vegetative phase.</w:t>
      </w:r>
    </w:p>
    <w:p w14:paraId="5693B771" w14:textId="77777777" w:rsidR="001C7D3C" w:rsidRPr="001C7D3C" w:rsidRDefault="001C7D3C" w:rsidP="001C7D3C">
      <w:pPr>
        <w:spacing w:after="0" w:line="360" w:lineRule="auto"/>
        <w:jc w:val="both"/>
        <w:rPr>
          <w:rFonts w:ascii="Times New Roman" w:hAnsi="Times New Roman" w:cs="Times New Roman"/>
          <w:b/>
          <w:bCs/>
          <w:sz w:val="24"/>
          <w:szCs w:val="24"/>
        </w:rPr>
      </w:pPr>
      <w:r w:rsidRPr="001C7D3C">
        <w:rPr>
          <w:rFonts w:ascii="Times New Roman" w:hAnsi="Times New Roman" w:cs="Times New Roman"/>
          <w:b/>
          <w:bCs/>
          <w:sz w:val="24"/>
          <w:szCs w:val="24"/>
        </w:rPr>
        <w:t>Organic Manure Application</w:t>
      </w:r>
    </w:p>
    <w:p w14:paraId="7BF15FFC" w14:textId="77777777"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Organic sources were incorporated one week before sowing to allow preliminary decomposition and synchronization of nutrient release. The following quantities were applied based on local recommendations and nutrient equivalence:</w:t>
      </w:r>
    </w:p>
    <w:p w14:paraId="75FC4300" w14:textId="77777777" w:rsidR="001C7D3C" w:rsidRPr="001C7D3C" w:rsidRDefault="001C7D3C" w:rsidP="001C7D3C">
      <w:pPr>
        <w:numPr>
          <w:ilvl w:val="0"/>
          <w:numId w:val="217"/>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Farm Yard Manure (FYM) – 10 t ha⁻¹</w:t>
      </w:r>
    </w:p>
    <w:p w14:paraId="69A34BF6" w14:textId="77777777" w:rsidR="001C7D3C" w:rsidRPr="001C7D3C" w:rsidRDefault="001C7D3C" w:rsidP="001C7D3C">
      <w:pPr>
        <w:numPr>
          <w:ilvl w:val="0"/>
          <w:numId w:val="217"/>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Vermicompost (VC) – 5 t ha⁻¹</w:t>
      </w:r>
    </w:p>
    <w:p w14:paraId="38A60B09" w14:textId="77777777"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Both FYM and VC were broadcast and thoroughly mixed into the soil before sowing.</w:t>
      </w:r>
    </w:p>
    <w:p w14:paraId="55023CF9" w14:textId="77777777" w:rsidR="001C7D3C" w:rsidRPr="001C7D3C" w:rsidRDefault="001C7D3C" w:rsidP="001C7D3C">
      <w:pPr>
        <w:spacing w:after="0" w:line="360" w:lineRule="auto"/>
        <w:jc w:val="both"/>
        <w:rPr>
          <w:rFonts w:ascii="Times New Roman" w:hAnsi="Times New Roman" w:cs="Times New Roman"/>
          <w:b/>
          <w:bCs/>
          <w:sz w:val="24"/>
          <w:szCs w:val="24"/>
        </w:rPr>
      </w:pPr>
      <w:r w:rsidRPr="001C7D3C">
        <w:rPr>
          <w:rFonts w:ascii="Times New Roman" w:hAnsi="Times New Roman" w:cs="Times New Roman"/>
          <w:b/>
          <w:bCs/>
          <w:sz w:val="24"/>
          <w:szCs w:val="24"/>
        </w:rPr>
        <w:t>Preparation and Application of Banana Peel and Eggshell Mixture (BEM)</w:t>
      </w:r>
    </w:p>
    <w:p w14:paraId="51E9FB17" w14:textId="77777777"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To ensure reproducibility, the Banana Peel and Eggshell Mixture (BEM) was prepared using the following method:</w:t>
      </w:r>
    </w:p>
    <w:p w14:paraId="18528B02" w14:textId="77777777" w:rsidR="001C7D3C" w:rsidRPr="001C7D3C" w:rsidRDefault="001C7D3C" w:rsidP="001C7D3C">
      <w:pPr>
        <w:numPr>
          <w:ilvl w:val="0"/>
          <w:numId w:val="218"/>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Banana peels from ripened fruits were air-dried under shade for 5–6 days until crisp, then oven-dried at 60°C for 24 hours to remove residual moisture.</w:t>
      </w:r>
    </w:p>
    <w:p w14:paraId="31AB838D" w14:textId="77777777" w:rsidR="001C7D3C" w:rsidRPr="001C7D3C" w:rsidRDefault="001C7D3C" w:rsidP="001C7D3C">
      <w:pPr>
        <w:numPr>
          <w:ilvl w:val="0"/>
          <w:numId w:val="218"/>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Eggshells, collected from clean household sources, were washed, sun-dried, and finely ground (&lt;2 mm particle size).</w:t>
      </w:r>
    </w:p>
    <w:p w14:paraId="1BE27810" w14:textId="77777777" w:rsidR="001C7D3C" w:rsidRPr="001C7D3C" w:rsidRDefault="001C7D3C" w:rsidP="001C7D3C">
      <w:pPr>
        <w:numPr>
          <w:ilvl w:val="0"/>
          <w:numId w:val="218"/>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The dried banana peel and eggshell powders were mixed thoroughly in a 3:1 ratio (w/w) to form the BEM.</w:t>
      </w:r>
    </w:p>
    <w:p w14:paraId="5A24CE5C" w14:textId="77777777" w:rsidR="001C7D3C" w:rsidRPr="001C7D3C" w:rsidRDefault="001C7D3C" w:rsidP="001C7D3C">
      <w:pPr>
        <w:numPr>
          <w:ilvl w:val="0"/>
          <w:numId w:val="218"/>
        </w:num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The mixture was applied at 1 t ha⁻¹ and incorporated into the top 10 cm of soil during basal fertilizer application in the T6 treatment.</w:t>
      </w:r>
    </w:p>
    <w:p w14:paraId="0E75DF8E" w14:textId="07D098D5" w:rsidR="001C7D3C" w:rsidRPr="001C7D3C" w:rsidRDefault="001C7D3C" w:rsidP="001C7D3C">
      <w:pPr>
        <w:spacing w:after="0" w:line="360" w:lineRule="auto"/>
        <w:jc w:val="both"/>
        <w:rPr>
          <w:rFonts w:ascii="Times New Roman" w:hAnsi="Times New Roman" w:cs="Times New Roman"/>
          <w:sz w:val="24"/>
          <w:szCs w:val="24"/>
        </w:rPr>
      </w:pPr>
      <w:r w:rsidRPr="001C7D3C">
        <w:rPr>
          <w:rFonts w:ascii="Times New Roman" w:hAnsi="Times New Roman" w:cs="Times New Roman"/>
          <w:sz w:val="24"/>
          <w:szCs w:val="24"/>
        </w:rPr>
        <w:t xml:space="preserve">The BEM served as a rich supplementary source of potassium (from banana peels) and calcium (from eggshells), enhancing the availability of secondary and micronutrients </w:t>
      </w:r>
      <w:r w:rsidRPr="001C7D3C">
        <w:rPr>
          <w:rFonts w:ascii="Times New Roman" w:hAnsi="Times New Roman" w:cs="Times New Roman"/>
          <w:sz w:val="24"/>
          <w:szCs w:val="24"/>
        </w:rPr>
        <w:lastRenderedPageBreak/>
        <w:t>throughout the crop growth period.</w:t>
      </w:r>
      <w:r w:rsidR="001240A6">
        <w:rPr>
          <w:rFonts w:ascii="Times New Roman" w:hAnsi="Times New Roman" w:cs="Times New Roman"/>
          <w:sz w:val="24"/>
          <w:szCs w:val="24"/>
        </w:rPr>
        <w:t xml:space="preserve"> </w:t>
      </w:r>
      <w:r w:rsidRPr="001C7D3C">
        <w:rPr>
          <w:rFonts w:ascii="Times New Roman" w:hAnsi="Times New Roman" w:cs="Times New Roman"/>
          <w:sz w:val="24"/>
          <w:szCs w:val="24"/>
        </w:rPr>
        <w:t>All organic inputs were derived from safe, food-grade waste materials, ensuring there were no biosafety or sanitary concerns.</w:t>
      </w:r>
    </w:p>
    <w:p w14:paraId="68257301" w14:textId="41391385" w:rsidR="00131248" w:rsidRDefault="00131248" w:rsidP="001A1B4D">
      <w:pPr>
        <w:spacing w:after="0" w:line="360" w:lineRule="auto"/>
        <w:jc w:val="both"/>
        <w:rPr>
          <w:rFonts w:ascii="Times New Roman" w:hAnsi="Times New Roman" w:cs="Times New Roman"/>
          <w:sz w:val="24"/>
          <w:szCs w:val="24"/>
        </w:rPr>
      </w:pPr>
    </w:p>
    <w:p w14:paraId="64AAECA1" w14:textId="30F2A80B"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2.4. Data Collection</w:t>
      </w:r>
    </w:p>
    <w:p w14:paraId="0C44C53E"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Observations on growth and yield parameters were recorded from five randomly selected and tagged plants in each plot.</w:t>
      </w:r>
    </w:p>
    <w:p w14:paraId="454F8C74"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A. Growth Parameters:</w:t>
      </w:r>
    </w:p>
    <w:p w14:paraId="17CC0912"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Plant Height (cm) recorded at 30, 60, and 90 DAS/Final Harvest.</w:t>
      </w:r>
    </w:p>
    <w:p w14:paraId="0984C398" w14:textId="77777777" w:rsidR="001A1B4D" w:rsidRPr="001A1B4D" w:rsidRDefault="001A1B4D" w:rsidP="001A1B4D">
      <w:pPr>
        <w:numPr>
          <w:ilvl w:val="0"/>
          <w:numId w:val="213"/>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Leaves per Plant at 30, 60, and 90 DAS.</w:t>
      </w:r>
    </w:p>
    <w:p w14:paraId="45505FB5" w14:textId="77777777" w:rsidR="001A1B4D" w:rsidRPr="001A1B4D" w:rsidRDefault="001A1B4D" w:rsidP="001A1B4D">
      <w:pPr>
        <w:spacing w:after="0" w:line="360" w:lineRule="auto"/>
        <w:jc w:val="both"/>
        <w:rPr>
          <w:rFonts w:ascii="Times New Roman" w:hAnsi="Times New Roman" w:cs="Times New Roman"/>
          <w:sz w:val="24"/>
          <w:szCs w:val="24"/>
        </w:rPr>
      </w:pPr>
      <w:r w:rsidRPr="001A1B4D">
        <w:rPr>
          <w:rFonts w:ascii="Times New Roman" w:hAnsi="Times New Roman" w:cs="Times New Roman"/>
          <w:b/>
          <w:bCs/>
          <w:sz w:val="24"/>
          <w:szCs w:val="24"/>
        </w:rPr>
        <w:t>B. Yield and Yield Attributing Parameters:</w:t>
      </w:r>
    </w:p>
    <w:p w14:paraId="37747327"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Days to 50% Flowering.</w:t>
      </w:r>
    </w:p>
    <w:p w14:paraId="09727530"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Number of Fruits per Plant.</w:t>
      </w:r>
    </w:p>
    <w:p w14:paraId="070679FF"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Fruit Length (cm).</w:t>
      </w:r>
    </w:p>
    <w:p w14:paraId="1E82F106"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Average Fruit Weight (g).</w:t>
      </w:r>
    </w:p>
    <w:p w14:paraId="20652E4D" w14:textId="77777777" w:rsidR="001A1B4D" w:rsidRPr="001A1B4D" w:rsidRDefault="001A1B4D" w:rsidP="001A1B4D">
      <w:pPr>
        <w:numPr>
          <w:ilvl w:val="0"/>
          <w:numId w:val="214"/>
        </w:numPr>
        <w:spacing w:after="0" w:line="360" w:lineRule="auto"/>
        <w:jc w:val="both"/>
        <w:rPr>
          <w:rFonts w:ascii="Times New Roman" w:hAnsi="Times New Roman" w:cs="Times New Roman"/>
          <w:sz w:val="24"/>
          <w:szCs w:val="24"/>
        </w:rPr>
      </w:pPr>
      <w:r w:rsidRPr="001A1B4D">
        <w:rPr>
          <w:rFonts w:ascii="Times New Roman" w:hAnsi="Times New Roman" w:cs="Times New Roman"/>
          <w:sz w:val="24"/>
          <w:szCs w:val="24"/>
        </w:rPr>
        <w:t>Total Green Pod Yield (t ha⁻¹).</w:t>
      </w:r>
    </w:p>
    <w:p w14:paraId="64ADFF83" w14:textId="77777777" w:rsidR="001A1B4D" w:rsidRPr="001A1B4D" w:rsidRDefault="001A1B4D" w:rsidP="001A1B4D">
      <w:pPr>
        <w:spacing w:after="0" w:line="360" w:lineRule="auto"/>
        <w:jc w:val="both"/>
        <w:rPr>
          <w:rFonts w:ascii="Times New Roman" w:hAnsi="Times New Roman" w:cs="Times New Roman"/>
          <w:b/>
          <w:bCs/>
          <w:sz w:val="24"/>
          <w:szCs w:val="24"/>
        </w:rPr>
      </w:pPr>
      <w:r w:rsidRPr="001A1B4D">
        <w:rPr>
          <w:rFonts w:ascii="Times New Roman" w:hAnsi="Times New Roman" w:cs="Times New Roman"/>
          <w:b/>
          <w:bCs/>
          <w:sz w:val="24"/>
          <w:szCs w:val="24"/>
        </w:rPr>
        <w:t>2.5. Statistical Analysis</w:t>
      </w:r>
    </w:p>
    <w:p w14:paraId="14E6495A" w14:textId="6A6B469E" w:rsidR="0098247D" w:rsidRPr="0098247D" w:rsidRDefault="0098247D" w:rsidP="0098247D">
      <w:pPr>
        <w:spacing w:after="0" w:line="360" w:lineRule="auto"/>
        <w:jc w:val="both"/>
        <w:rPr>
          <w:rFonts w:ascii="Times New Roman" w:hAnsi="Times New Roman" w:cs="Times New Roman"/>
          <w:sz w:val="24"/>
          <w:szCs w:val="24"/>
        </w:rPr>
      </w:pPr>
      <w:r w:rsidRPr="0098247D">
        <w:rPr>
          <w:rFonts w:ascii="Times New Roman" w:hAnsi="Times New Roman" w:cs="Times New Roman"/>
          <w:sz w:val="24"/>
          <w:szCs w:val="24"/>
        </w:rPr>
        <w:t>All recorded data on growth and yield parameters were subjected to Analysis of Variance (ANOVA) as per the procedure outlined for the Randomized Block Design (RBD) using R Statistical Software (version 4.3.2).</w:t>
      </w:r>
      <w:r w:rsidR="009B01B6">
        <w:rPr>
          <w:rFonts w:ascii="Times New Roman" w:hAnsi="Times New Roman" w:cs="Times New Roman"/>
          <w:sz w:val="24"/>
          <w:szCs w:val="24"/>
        </w:rPr>
        <w:t xml:space="preserve"> </w:t>
      </w:r>
      <w:r w:rsidRPr="0098247D">
        <w:rPr>
          <w:rFonts w:ascii="Times New Roman" w:hAnsi="Times New Roman" w:cs="Times New Roman"/>
          <w:sz w:val="24"/>
          <w:szCs w:val="24"/>
        </w:rPr>
        <w:t>The treatment effects were tested for significance at the 5% probability level (P ≤ 0.05). Differences among the treatment means were evaluated using the Critical Difference (CD) test, which provides a clear indication of statistically significant variations.</w:t>
      </w:r>
    </w:p>
    <w:p w14:paraId="6198B46C" w14:textId="30810918" w:rsidR="0098247D" w:rsidRPr="0098247D" w:rsidRDefault="0098247D" w:rsidP="0098247D">
      <w:pPr>
        <w:spacing w:after="0" w:line="360" w:lineRule="auto"/>
        <w:jc w:val="both"/>
        <w:rPr>
          <w:rFonts w:ascii="Times New Roman" w:hAnsi="Times New Roman" w:cs="Times New Roman"/>
          <w:sz w:val="24"/>
          <w:szCs w:val="24"/>
        </w:rPr>
      </w:pPr>
      <w:r w:rsidRPr="0098247D">
        <w:rPr>
          <w:rFonts w:ascii="Times New Roman" w:hAnsi="Times New Roman" w:cs="Times New Roman"/>
          <w:sz w:val="24"/>
          <w:szCs w:val="24"/>
        </w:rPr>
        <w:t>Accordingly, the results presented in Tables 1 and 2 include mean values along with their respective CD (P ≤ 0.05) to indicate statistical significance.</w:t>
      </w:r>
      <w:r w:rsidR="000368B2">
        <w:rPr>
          <w:rFonts w:ascii="Times New Roman" w:hAnsi="Times New Roman" w:cs="Times New Roman"/>
          <w:sz w:val="24"/>
          <w:szCs w:val="24"/>
        </w:rPr>
        <w:t xml:space="preserve"> </w:t>
      </w:r>
      <w:r w:rsidR="000368B2" w:rsidRPr="000368B2">
        <w:rPr>
          <w:rFonts w:ascii="Times New Roman" w:hAnsi="Times New Roman" w:cs="Times New Roman"/>
          <w:sz w:val="24"/>
          <w:szCs w:val="24"/>
        </w:rPr>
        <w:t>All measurements were expressed in standard agronomic units such as cm, g, and t ha⁻¹, ensuring uniformity across the dataset.</w:t>
      </w:r>
    </w:p>
    <w:p w14:paraId="2A4FC794" w14:textId="77777777" w:rsidR="00A45754" w:rsidRDefault="00A45754" w:rsidP="00EE4EFC">
      <w:pPr>
        <w:spacing w:after="0" w:line="360" w:lineRule="auto"/>
        <w:jc w:val="both"/>
        <w:rPr>
          <w:rFonts w:ascii="Times New Roman" w:hAnsi="Times New Roman" w:cs="Times New Roman"/>
          <w:sz w:val="24"/>
          <w:szCs w:val="24"/>
        </w:rPr>
      </w:pPr>
    </w:p>
    <w:p w14:paraId="11D08136" w14:textId="7ED98275" w:rsidR="00A45754" w:rsidRPr="00A45754" w:rsidRDefault="00CE0BB5"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 xml:space="preserve">3. RESULTS </w:t>
      </w:r>
      <w:bookmarkStart w:id="1" w:name="_GoBack"/>
      <w:bookmarkEnd w:id="1"/>
    </w:p>
    <w:p w14:paraId="06F99D3B" w14:textId="55554F4E"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 Effect on Growth Parameters</w:t>
      </w:r>
    </w:p>
    <w:p w14:paraId="3111A525" w14:textId="7D77C7AB"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application of Integrated Nutrient Management (INM) treatments significantly influenced the vegetative growth parameters of Okra, including plant height and the number of leaves per plant </w:t>
      </w:r>
      <w:r w:rsidR="00036E45" w:rsidRPr="00C22C6C">
        <w:rPr>
          <w:rFonts w:ascii="Times New Roman" w:hAnsi="Times New Roman" w:cs="Times New Roman"/>
          <w:sz w:val="24"/>
          <w:szCs w:val="24"/>
        </w:rPr>
        <w:t>(P ≤ 0.05).</w:t>
      </w:r>
    </w:p>
    <w:p w14:paraId="0CF94593"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3.1.1. Plant Height</w:t>
      </w:r>
    </w:p>
    <w:p w14:paraId="51EED6AB" w14:textId="510125BE"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At the final harvest (90 DAS), the tallest plants were recorded in treatment T6 (75% RDF + FYM + VC + BEM), averaging 135.2</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r w:rsidR="000B7869" w:rsidRPr="00563B4A">
        <w:rPr>
          <w:rFonts w:ascii="Times New Roman" w:hAnsi="Times New Roman" w:cs="Times New Roman"/>
          <w:sz w:val="24"/>
          <w:szCs w:val="24"/>
        </w:rPr>
        <w:t>,</w:t>
      </w:r>
      <w:r w:rsidRPr="00A45754">
        <w:rPr>
          <w:rFonts w:ascii="Times New Roman" w:hAnsi="Times New Roman" w:cs="Times New Roman"/>
          <w:sz w:val="24"/>
          <w:szCs w:val="24"/>
        </w:rPr>
        <w:t xml:space="preserve"> which was statistically superior to all other </w:t>
      </w:r>
      <w:r w:rsidRPr="00A45754">
        <w:rPr>
          <w:rFonts w:ascii="Times New Roman" w:hAnsi="Times New Roman" w:cs="Times New Roman"/>
          <w:sz w:val="24"/>
          <w:szCs w:val="24"/>
        </w:rPr>
        <w:lastRenderedPageBreak/>
        <w:t>treatments. This was followed by T5 (50% RDF + FYM + VC) at 128.5</w:t>
      </w:r>
      <w:r w:rsidR="000B7869" w:rsidRPr="00563B4A">
        <w:rPr>
          <w:rFonts w:ascii="Times New Roman" w:hAnsi="Times New Roman" w:cs="Times New Roman"/>
          <w:sz w:val="24"/>
          <w:szCs w:val="24"/>
        </w:rPr>
        <w:t xml:space="preserve"> </w:t>
      </w:r>
      <w:r w:rsidRPr="00A45754">
        <w:rPr>
          <w:rFonts w:ascii="Times New Roman" w:hAnsi="Times New Roman" w:cs="Times New Roman"/>
          <w:sz w:val="24"/>
          <w:szCs w:val="24"/>
        </w:rPr>
        <w:t>cm. The sole application of 100% RDF (T2) resulted in a height of 118.9 cm</w:t>
      </w:r>
      <w:r w:rsidR="00EF07D2" w:rsidRPr="00563B4A">
        <w:rPr>
          <w:rFonts w:ascii="Times New Roman" w:hAnsi="Times New Roman" w:cs="Times New Roman"/>
          <w:sz w:val="24"/>
          <w:szCs w:val="24"/>
        </w:rPr>
        <w:t>,</w:t>
      </w:r>
      <w:r w:rsidRPr="00A45754">
        <w:rPr>
          <w:rFonts w:ascii="Times New Roman" w:hAnsi="Times New Roman" w:cs="Times New Roman"/>
          <w:sz w:val="24"/>
          <w:szCs w:val="24"/>
        </w:rPr>
        <w:t xml:space="preserve"> while the control (T1) recorded the minimum height of</w:t>
      </w:r>
      <w:r w:rsidR="00563B4A" w:rsidRPr="00563B4A">
        <w:rPr>
          <w:rFonts w:ascii="Times New Roman" w:hAnsi="Times New Roman" w:cs="Times New Roman"/>
          <w:sz w:val="24"/>
          <w:szCs w:val="24"/>
        </w:rPr>
        <w:t xml:space="preserve"> </w:t>
      </w:r>
      <w:r w:rsidRPr="00A45754">
        <w:rPr>
          <w:rFonts w:ascii="Times New Roman" w:hAnsi="Times New Roman" w:cs="Times New Roman"/>
          <w:sz w:val="24"/>
          <w:szCs w:val="24"/>
        </w:rPr>
        <w:t>95.1</w:t>
      </w:r>
      <w:r w:rsidR="00FC0F0A" w:rsidRPr="00563B4A">
        <w:rPr>
          <w:rFonts w:ascii="Times New Roman" w:hAnsi="Times New Roman" w:cs="Times New Roman"/>
          <w:sz w:val="24"/>
          <w:szCs w:val="24"/>
        </w:rPr>
        <w:t xml:space="preserve"> </w:t>
      </w:r>
      <w:r w:rsidRPr="00A45754">
        <w:rPr>
          <w:rFonts w:ascii="Times New Roman" w:hAnsi="Times New Roman" w:cs="Times New Roman"/>
          <w:sz w:val="24"/>
          <w:szCs w:val="24"/>
        </w:rPr>
        <w:t>cm.</w:t>
      </w:r>
    </w:p>
    <w:p w14:paraId="52AE35C9" w14:textId="0D28EDFA" w:rsidR="00A45754" w:rsidRP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The superior height observed in T6 is attributable to the balanced and sustained nutrient release characteristic of INM. The 75% RDF provided immediate essential nutrients, particularly nitrogen, while the organic components (FYM, VC, and BEM) ensured a slow, steady supply of macro- and micronutrients, notably potassium (from BEM) and enhanced micronutrient availability, which are vital for cell elongation and robust vegetative growth [</w:t>
      </w:r>
      <w:proofErr w:type="spellStart"/>
      <w:r w:rsidRPr="00A45754">
        <w:rPr>
          <w:rFonts w:ascii="Times New Roman" w:hAnsi="Times New Roman" w:cs="Times New Roman"/>
          <w:sz w:val="24"/>
          <w:szCs w:val="24"/>
        </w:rPr>
        <w:t>Lakra</w:t>
      </w:r>
      <w:proofErr w:type="spellEnd"/>
      <w:r w:rsidRPr="00A45754">
        <w:rPr>
          <w:rFonts w:ascii="Times New Roman" w:hAnsi="Times New Roman" w:cs="Times New Roman"/>
          <w:sz w:val="24"/>
          <w:szCs w:val="24"/>
        </w:rPr>
        <w:t xml:space="preserve">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xml:space="preserve">., 2017]. The combination of FYM and vermicompost (T5, T6) has been consistently reported to boost plant height compared to sole chemical applications, due to improved soil structure and water holding capacity, leading to better nutrient uptake [Yadav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2017].</w:t>
      </w:r>
    </w:p>
    <w:p w14:paraId="00524DCB" w14:textId="77777777" w:rsidR="00A45754" w:rsidRPr="00A45754" w:rsidRDefault="00A45754" w:rsidP="00A45754">
      <w:pPr>
        <w:spacing w:after="0" w:line="360" w:lineRule="auto"/>
        <w:jc w:val="both"/>
        <w:rPr>
          <w:rFonts w:ascii="Times New Roman" w:hAnsi="Times New Roman" w:cs="Times New Roman"/>
          <w:b/>
          <w:bCs/>
          <w:sz w:val="24"/>
          <w:szCs w:val="24"/>
        </w:rPr>
      </w:pPr>
      <w:r w:rsidRPr="00A45754">
        <w:rPr>
          <w:rFonts w:ascii="Times New Roman" w:hAnsi="Times New Roman" w:cs="Times New Roman"/>
          <w:b/>
          <w:bCs/>
          <w:sz w:val="24"/>
          <w:szCs w:val="24"/>
        </w:rPr>
        <w:t>3.1.2. Number of Leaves per Plant</w:t>
      </w:r>
    </w:p>
    <w:p w14:paraId="707F1C31" w14:textId="6FC9E913" w:rsidR="00A45754" w:rsidRPr="00CB65F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The maximum number of leaves per plant at 90 DAS was also recorded in </w:t>
      </w:r>
      <w:r w:rsidRPr="00CB65F4">
        <w:rPr>
          <w:rFonts w:ascii="Times New Roman" w:hAnsi="Times New Roman" w:cs="Times New Roman"/>
          <w:sz w:val="24"/>
          <w:szCs w:val="24"/>
        </w:rPr>
        <w:t>T6 (averaging</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28.5 leaves), followed by T5 (26.1</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T2 (100% RDF) produced 22.4</w:t>
      </w:r>
      <w:r w:rsidR="002828C7" w:rsidRPr="00CB65F4">
        <w:rPr>
          <w:rFonts w:ascii="Times New Roman" w:hAnsi="Times New Roman" w:cs="Times New Roman"/>
          <w:sz w:val="24"/>
          <w:szCs w:val="24"/>
        </w:rPr>
        <w:t xml:space="preserve"> </w:t>
      </w:r>
      <w:r w:rsidRPr="00CB65F4">
        <w:rPr>
          <w:rFonts w:ascii="Times New Roman" w:hAnsi="Times New Roman" w:cs="Times New Roman"/>
          <w:sz w:val="24"/>
          <w:szCs w:val="24"/>
        </w:rPr>
        <w:t>leaves, which was significantly lower than the best INM treatments.</w:t>
      </w:r>
    </w:p>
    <w:p w14:paraId="57696D86" w14:textId="683B8003" w:rsidR="00A45754" w:rsidRDefault="00A45754" w:rsidP="00A45754">
      <w:pPr>
        <w:spacing w:after="0" w:line="360" w:lineRule="auto"/>
        <w:jc w:val="both"/>
        <w:rPr>
          <w:rFonts w:ascii="Times New Roman" w:hAnsi="Times New Roman" w:cs="Times New Roman"/>
          <w:sz w:val="24"/>
          <w:szCs w:val="24"/>
        </w:rPr>
      </w:pPr>
      <w:r w:rsidRPr="00A45754">
        <w:rPr>
          <w:rFonts w:ascii="Times New Roman" w:hAnsi="Times New Roman" w:cs="Times New Roman"/>
          <w:sz w:val="24"/>
          <w:szCs w:val="24"/>
        </w:rPr>
        <w:t xml:space="preserve">Leaf count is directly correlated with photosynthetic efficiency. The combined application of chemical and organic fertilizers (T5 and T6) promoted greater leaf production by ensuring ample availability of nitrogen (for protein synthesis and chlorophyll formation) and magnesium. The higher microbial activity induced by the organic manures in T6 enhances nutrient cycling, further supporting leaf biomass accumulation compared to the inorganic-only T2 [Sharma </w:t>
      </w:r>
      <w:r w:rsidRPr="00A45754">
        <w:rPr>
          <w:rFonts w:ascii="Times New Roman" w:hAnsi="Times New Roman" w:cs="Times New Roman"/>
          <w:i/>
          <w:iCs/>
          <w:sz w:val="24"/>
          <w:szCs w:val="24"/>
        </w:rPr>
        <w:t>et al</w:t>
      </w:r>
      <w:r w:rsidRPr="00A45754">
        <w:rPr>
          <w:rFonts w:ascii="Times New Roman" w:hAnsi="Times New Roman" w:cs="Times New Roman"/>
          <w:sz w:val="24"/>
          <w:szCs w:val="24"/>
        </w:rPr>
        <w:t>., 2019].</w:t>
      </w:r>
    </w:p>
    <w:p w14:paraId="0C913D05" w14:textId="77777777" w:rsidR="006376BD" w:rsidRDefault="006376BD" w:rsidP="00A45754">
      <w:pPr>
        <w:spacing w:after="0" w:line="360" w:lineRule="auto"/>
        <w:jc w:val="both"/>
        <w:rPr>
          <w:rFonts w:ascii="Times New Roman" w:hAnsi="Times New Roman" w:cs="Times New Roman"/>
          <w:sz w:val="24"/>
          <w:szCs w:val="24"/>
        </w:rPr>
      </w:pPr>
    </w:p>
    <w:p w14:paraId="1A92FC6B" w14:textId="61459C6A" w:rsidR="00CD6E79" w:rsidRPr="00CD6E79" w:rsidRDefault="00DD2DD6" w:rsidP="00A45754">
      <w:pPr>
        <w:spacing w:after="0" w:line="360" w:lineRule="auto"/>
        <w:jc w:val="both"/>
        <w:rPr>
          <w:rFonts w:ascii="Times New Roman" w:hAnsi="Times New Roman" w:cs="Times New Roman"/>
          <w:b/>
          <w:bCs/>
          <w:sz w:val="24"/>
          <w:szCs w:val="24"/>
        </w:rPr>
      </w:pPr>
      <w:r w:rsidRPr="00DD2DD6">
        <w:rPr>
          <w:rFonts w:ascii="Times New Roman" w:hAnsi="Times New Roman" w:cs="Times New Roman"/>
          <w:b/>
          <w:bCs/>
          <w:sz w:val="24"/>
          <w:szCs w:val="24"/>
        </w:rPr>
        <w:t>Table 1: Effect of Integrated Nutrient Management (INM) Treatments on Gro</w:t>
      </w:r>
      <w:r>
        <w:rPr>
          <w:rFonts w:ascii="Times New Roman" w:hAnsi="Times New Roman" w:cs="Times New Roman"/>
          <w:b/>
          <w:bCs/>
          <w:sz w:val="24"/>
          <w:szCs w:val="24"/>
        </w:rPr>
        <w:t xml:space="preserve">wth </w:t>
      </w:r>
      <w:r w:rsidRPr="00DD2DD6">
        <w:rPr>
          <w:rFonts w:ascii="Times New Roman" w:hAnsi="Times New Roman" w:cs="Times New Roman"/>
          <w:b/>
          <w:bCs/>
          <w:sz w:val="24"/>
          <w:szCs w:val="24"/>
        </w:rPr>
        <w:t>Parameters of Okra</w:t>
      </w:r>
    </w:p>
    <w:tbl>
      <w:tblPr>
        <w:tblW w:w="9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4"/>
        <w:gridCol w:w="3391"/>
        <w:gridCol w:w="1282"/>
        <w:gridCol w:w="1239"/>
        <w:gridCol w:w="1030"/>
        <w:gridCol w:w="990"/>
      </w:tblGrid>
      <w:tr w:rsidR="005D6071" w:rsidRPr="006376BD" w14:paraId="4C506EDB" w14:textId="77777777" w:rsidTr="00381B34">
        <w:trPr>
          <w:trHeight w:val="1104"/>
        </w:trPr>
        <w:tc>
          <w:tcPr>
            <w:tcW w:w="1184" w:type="dxa"/>
            <w:tcMar>
              <w:top w:w="30" w:type="dxa"/>
              <w:left w:w="45" w:type="dxa"/>
              <w:bottom w:w="30" w:type="dxa"/>
              <w:right w:w="45" w:type="dxa"/>
            </w:tcMar>
            <w:vAlign w:val="bottom"/>
            <w:hideMark/>
          </w:tcPr>
          <w:p w14:paraId="22279A9B" w14:textId="77777777" w:rsidR="006376BD" w:rsidRPr="006376BD" w:rsidRDefault="006376BD" w:rsidP="00381B34">
            <w:pPr>
              <w:spacing w:after="0" w:line="360" w:lineRule="auto"/>
              <w:rPr>
                <w:rFonts w:ascii="Times New Roman" w:hAnsi="Times New Roman" w:cs="Times New Roman"/>
                <w:b/>
                <w:bCs/>
                <w:sz w:val="24"/>
                <w:szCs w:val="24"/>
              </w:rPr>
            </w:pPr>
            <w:r w:rsidRPr="006376BD">
              <w:rPr>
                <w:rFonts w:ascii="Times New Roman" w:hAnsi="Times New Roman" w:cs="Times New Roman"/>
                <w:b/>
                <w:bCs/>
                <w:sz w:val="24"/>
                <w:szCs w:val="24"/>
              </w:rPr>
              <w:t>Treatment Code</w:t>
            </w:r>
          </w:p>
        </w:tc>
        <w:tc>
          <w:tcPr>
            <w:tcW w:w="3391" w:type="dxa"/>
            <w:tcMar>
              <w:top w:w="30" w:type="dxa"/>
              <w:left w:w="45" w:type="dxa"/>
              <w:bottom w:w="30" w:type="dxa"/>
              <w:right w:w="45" w:type="dxa"/>
            </w:tcMar>
            <w:vAlign w:val="bottom"/>
            <w:hideMark/>
          </w:tcPr>
          <w:p w14:paraId="6462F33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Treatment Description</w:t>
            </w:r>
          </w:p>
        </w:tc>
        <w:tc>
          <w:tcPr>
            <w:tcW w:w="1282" w:type="dxa"/>
            <w:tcMar>
              <w:top w:w="30" w:type="dxa"/>
              <w:left w:w="45" w:type="dxa"/>
              <w:bottom w:w="30" w:type="dxa"/>
              <w:right w:w="45" w:type="dxa"/>
            </w:tcMar>
            <w:vAlign w:val="bottom"/>
            <w:hideMark/>
          </w:tcPr>
          <w:p w14:paraId="43187232"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(30 DAS) (cm)</w:t>
            </w:r>
          </w:p>
        </w:tc>
        <w:tc>
          <w:tcPr>
            <w:tcW w:w="1239" w:type="dxa"/>
            <w:tcMar>
              <w:top w:w="30" w:type="dxa"/>
              <w:left w:w="45" w:type="dxa"/>
              <w:bottom w:w="30" w:type="dxa"/>
              <w:right w:w="45" w:type="dxa"/>
            </w:tcMar>
            <w:vAlign w:val="bottom"/>
            <w:hideMark/>
          </w:tcPr>
          <w:p w14:paraId="1BE1C860"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(60 DAS) (cm)</w:t>
            </w:r>
          </w:p>
        </w:tc>
        <w:tc>
          <w:tcPr>
            <w:tcW w:w="0" w:type="auto"/>
            <w:tcMar>
              <w:top w:w="30" w:type="dxa"/>
              <w:left w:w="45" w:type="dxa"/>
              <w:bottom w:w="30" w:type="dxa"/>
              <w:right w:w="45" w:type="dxa"/>
            </w:tcMar>
            <w:vAlign w:val="bottom"/>
            <w:hideMark/>
          </w:tcPr>
          <w:p w14:paraId="3FD0C70B"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Plant Height (90 DAS) (cm)</w:t>
            </w:r>
          </w:p>
        </w:tc>
        <w:tc>
          <w:tcPr>
            <w:tcW w:w="0" w:type="auto"/>
            <w:tcMar>
              <w:top w:w="30" w:type="dxa"/>
              <w:left w:w="45" w:type="dxa"/>
              <w:bottom w:w="30" w:type="dxa"/>
              <w:right w:w="45" w:type="dxa"/>
            </w:tcMar>
            <w:vAlign w:val="bottom"/>
            <w:hideMark/>
          </w:tcPr>
          <w:p w14:paraId="4770C55D" w14:textId="77777777" w:rsidR="006376BD" w:rsidRPr="006376BD" w:rsidRDefault="006376BD" w:rsidP="006376B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No. of Leaves (90 DAS)</w:t>
            </w:r>
          </w:p>
        </w:tc>
      </w:tr>
      <w:tr w:rsidR="005D6071" w:rsidRPr="006376BD" w14:paraId="03075DC6" w14:textId="77777777" w:rsidTr="00381B34">
        <w:trPr>
          <w:trHeight w:val="315"/>
        </w:trPr>
        <w:tc>
          <w:tcPr>
            <w:tcW w:w="1184" w:type="dxa"/>
            <w:tcMar>
              <w:top w:w="30" w:type="dxa"/>
              <w:left w:w="45" w:type="dxa"/>
              <w:bottom w:w="30" w:type="dxa"/>
              <w:right w:w="45" w:type="dxa"/>
            </w:tcMar>
            <w:vAlign w:val="bottom"/>
            <w:hideMark/>
          </w:tcPr>
          <w:p w14:paraId="44B99AE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T1​</w:t>
            </w:r>
          </w:p>
        </w:tc>
        <w:tc>
          <w:tcPr>
            <w:tcW w:w="3391" w:type="dxa"/>
            <w:tcMar>
              <w:top w:w="30" w:type="dxa"/>
              <w:left w:w="45" w:type="dxa"/>
              <w:bottom w:w="30" w:type="dxa"/>
              <w:right w:w="45" w:type="dxa"/>
            </w:tcMar>
            <w:vAlign w:val="bottom"/>
            <w:hideMark/>
          </w:tcPr>
          <w:p w14:paraId="1F7782F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Control</w:t>
            </w:r>
          </w:p>
        </w:tc>
        <w:tc>
          <w:tcPr>
            <w:tcW w:w="1282" w:type="dxa"/>
            <w:tcMar>
              <w:top w:w="30" w:type="dxa"/>
              <w:left w:w="45" w:type="dxa"/>
              <w:bottom w:w="30" w:type="dxa"/>
              <w:right w:w="45" w:type="dxa"/>
            </w:tcMar>
            <w:vAlign w:val="bottom"/>
            <w:hideMark/>
          </w:tcPr>
          <w:p w14:paraId="46E8977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24.5</w:t>
            </w:r>
          </w:p>
        </w:tc>
        <w:tc>
          <w:tcPr>
            <w:tcW w:w="1239" w:type="dxa"/>
            <w:tcMar>
              <w:top w:w="30" w:type="dxa"/>
              <w:left w:w="45" w:type="dxa"/>
              <w:bottom w:w="30" w:type="dxa"/>
              <w:right w:w="45" w:type="dxa"/>
            </w:tcMar>
            <w:vAlign w:val="bottom"/>
            <w:hideMark/>
          </w:tcPr>
          <w:p w14:paraId="6407D0F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58</w:t>
            </w:r>
          </w:p>
        </w:tc>
        <w:tc>
          <w:tcPr>
            <w:tcW w:w="0" w:type="auto"/>
            <w:tcMar>
              <w:top w:w="30" w:type="dxa"/>
              <w:left w:w="45" w:type="dxa"/>
              <w:bottom w:w="30" w:type="dxa"/>
              <w:right w:w="45" w:type="dxa"/>
            </w:tcMar>
            <w:vAlign w:val="bottom"/>
            <w:hideMark/>
          </w:tcPr>
          <w:p w14:paraId="1AE7EBD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95.1</w:t>
            </w:r>
          </w:p>
        </w:tc>
        <w:tc>
          <w:tcPr>
            <w:tcW w:w="0" w:type="auto"/>
            <w:tcMar>
              <w:top w:w="30" w:type="dxa"/>
              <w:left w:w="45" w:type="dxa"/>
              <w:bottom w:w="30" w:type="dxa"/>
              <w:right w:w="45" w:type="dxa"/>
            </w:tcMar>
            <w:vAlign w:val="bottom"/>
            <w:hideMark/>
          </w:tcPr>
          <w:p w14:paraId="4E508B9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18.5</w:t>
            </w:r>
          </w:p>
        </w:tc>
      </w:tr>
      <w:tr w:rsidR="005D6071" w:rsidRPr="006376BD" w14:paraId="27FA3A9C" w14:textId="77777777" w:rsidTr="00381B34">
        <w:trPr>
          <w:trHeight w:val="315"/>
        </w:trPr>
        <w:tc>
          <w:tcPr>
            <w:tcW w:w="1184" w:type="dxa"/>
            <w:tcMar>
              <w:top w:w="30" w:type="dxa"/>
              <w:left w:w="45" w:type="dxa"/>
              <w:bottom w:w="30" w:type="dxa"/>
              <w:right w:w="45" w:type="dxa"/>
            </w:tcMar>
            <w:vAlign w:val="bottom"/>
            <w:hideMark/>
          </w:tcPr>
          <w:p w14:paraId="4CA5207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T2​</w:t>
            </w:r>
          </w:p>
        </w:tc>
        <w:tc>
          <w:tcPr>
            <w:tcW w:w="3391" w:type="dxa"/>
            <w:tcMar>
              <w:top w:w="30" w:type="dxa"/>
              <w:left w:w="45" w:type="dxa"/>
              <w:bottom w:w="30" w:type="dxa"/>
              <w:right w:w="45" w:type="dxa"/>
            </w:tcMar>
            <w:vAlign w:val="bottom"/>
            <w:hideMark/>
          </w:tcPr>
          <w:p w14:paraId="75DB3D2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100% RDF</w:t>
            </w:r>
          </w:p>
        </w:tc>
        <w:tc>
          <w:tcPr>
            <w:tcW w:w="1282" w:type="dxa"/>
            <w:tcMar>
              <w:top w:w="30" w:type="dxa"/>
              <w:left w:w="45" w:type="dxa"/>
              <w:bottom w:w="30" w:type="dxa"/>
              <w:right w:w="45" w:type="dxa"/>
            </w:tcMar>
            <w:vAlign w:val="bottom"/>
            <w:hideMark/>
          </w:tcPr>
          <w:p w14:paraId="76C64D1F"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36.1</w:t>
            </w:r>
          </w:p>
        </w:tc>
        <w:tc>
          <w:tcPr>
            <w:tcW w:w="1239" w:type="dxa"/>
            <w:tcMar>
              <w:top w:w="30" w:type="dxa"/>
              <w:left w:w="45" w:type="dxa"/>
              <w:bottom w:w="30" w:type="dxa"/>
              <w:right w:w="45" w:type="dxa"/>
            </w:tcMar>
            <w:vAlign w:val="bottom"/>
            <w:hideMark/>
          </w:tcPr>
          <w:p w14:paraId="3089889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79.5</w:t>
            </w:r>
          </w:p>
        </w:tc>
        <w:tc>
          <w:tcPr>
            <w:tcW w:w="0" w:type="auto"/>
            <w:tcMar>
              <w:top w:w="30" w:type="dxa"/>
              <w:left w:w="45" w:type="dxa"/>
              <w:bottom w:w="30" w:type="dxa"/>
              <w:right w:w="45" w:type="dxa"/>
            </w:tcMar>
            <w:vAlign w:val="bottom"/>
            <w:hideMark/>
          </w:tcPr>
          <w:p w14:paraId="2749B2B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118.9</w:t>
            </w:r>
          </w:p>
        </w:tc>
        <w:tc>
          <w:tcPr>
            <w:tcW w:w="0" w:type="auto"/>
            <w:tcMar>
              <w:top w:w="30" w:type="dxa"/>
              <w:left w:w="45" w:type="dxa"/>
              <w:bottom w:w="30" w:type="dxa"/>
              <w:right w:w="45" w:type="dxa"/>
            </w:tcMar>
            <w:vAlign w:val="bottom"/>
            <w:hideMark/>
          </w:tcPr>
          <w:p w14:paraId="515AEB1B"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22.4</w:t>
            </w:r>
          </w:p>
        </w:tc>
      </w:tr>
      <w:tr w:rsidR="005D6071" w:rsidRPr="006376BD" w14:paraId="7B728553" w14:textId="77777777" w:rsidTr="00381B34">
        <w:trPr>
          <w:trHeight w:val="315"/>
        </w:trPr>
        <w:tc>
          <w:tcPr>
            <w:tcW w:w="1184" w:type="dxa"/>
            <w:tcMar>
              <w:top w:w="30" w:type="dxa"/>
              <w:left w:w="45" w:type="dxa"/>
              <w:bottom w:w="30" w:type="dxa"/>
              <w:right w:w="45" w:type="dxa"/>
            </w:tcMar>
            <w:vAlign w:val="bottom"/>
            <w:hideMark/>
          </w:tcPr>
          <w:p w14:paraId="45A7374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T3​</w:t>
            </w:r>
          </w:p>
        </w:tc>
        <w:tc>
          <w:tcPr>
            <w:tcW w:w="3391" w:type="dxa"/>
            <w:tcMar>
              <w:top w:w="30" w:type="dxa"/>
              <w:left w:w="45" w:type="dxa"/>
              <w:bottom w:w="30" w:type="dxa"/>
              <w:right w:w="45" w:type="dxa"/>
            </w:tcMar>
            <w:vAlign w:val="bottom"/>
            <w:hideMark/>
          </w:tcPr>
          <w:p w14:paraId="3B0193D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w:t>
            </w:r>
          </w:p>
        </w:tc>
        <w:tc>
          <w:tcPr>
            <w:tcW w:w="1282" w:type="dxa"/>
            <w:tcMar>
              <w:top w:w="30" w:type="dxa"/>
              <w:left w:w="45" w:type="dxa"/>
              <w:bottom w:w="30" w:type="dxa"/>
              <w:right w:w="45" w:type="dxa"/>
            </w:tcMar>
            <w:vAlign w:val="bottom"/>
            <w:hideMark/>
          </w:tcPr>
          <w:p w14:paraId="469247A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32.8</w:t>
            </w:r>
          </w:p>
        </w:tc>
        <w:tc>
          <w:tcPr>
            <w:tcW w:w="1239" w:type="dxa"/>
            <w:tcMar>
              <w:top w:w="30" w:type="dxa"/>
              <w:left w:w="45" w:type="dxa"/>
              <w:bottom w:w="30" w:type="dxa"/>
              <w:right w:w="45" w:type="dxa"/>
            </w:tcMar>
            <w:vAlign w:val="bottom"/>
            <w:hideMark/>
          </w:tcPr>
          <w:p w14:paraId="74D468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75.2</w:t>
            </w:r>
          </w:p>
        </w:tc>
        <w:tc>
          <w:tcPr>
            <w:tcW w:w="0" w:type="auto"/>
            <w:tcMar>
              <w:top w:w="30" w:type="dxa"/>
              <w:left w:w="45" w:type="dxa"/>
              <w:bottom w:w="30" w:type="dxa"/>
              <w:right w:w="45" w:type="dxa"/>
            </w:tcMar>
            <w:vAlign w:val="bottom"/>
            <w:hideMark/>
          </w:tcPr>
          <w:p w14:paraId="13C4653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122.5</w:t>
            </w:r>
          </w:p>
        </w:tc>
        <w:tc>
          <w:tcPr>
            <w:tcW w:w="0" w:type="auto"/>
            <w:tcMar>
              <w:top w:w="30" w:type="dxa"/>
              <w:left w:w="45" w:type="dxa"/>
              <w:bottom w:w="30" w:type="dxa"/>
              <w:right w:w="45" w:type="dxa"/>
            </w:tcMar>
            <w:vAlign w:val="bottom"/>
            <w:hideMark/>
          </w:tcPr>
          <w:p w14:paraId="706C07C2"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24.1</w:t>
            </w:r>
          </w:p>
        </w:tc>
      </w:tr>
      <w:tr w:rsidR="005D6071" w:rsidRPr="006376BD" w14:paraId="0B9BF134" w14:textId="77777777" w:rsidTr="00381B34">
        <w:trPr>
          <w:trHeight w:val="315"/>
        </w:trPr>
        <w:tc>
          <w:tcPr>
            <w:tcW w:w="1184" w:type="dxa"/>
            <w:tcMar>
              <w:top w:w="30" w:type="dxa"/>
              <w:left w:w="45" w:type="dxa"/>
              <w:bottom w:w="30" w:type="dxa"/>
              <w:right w:w="45" w:type="dxa"/>
            </w:tcMar>
            <w:vAlign w:val="bottom"/>
            <w:hideMark/>
          </w:tcPr>
          <w:p w14:paraId="7371B810"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T4​</w:t>
            </w:r>
          </w:p>
        </w:tc>
        <w:tc>
          <w:tcPr>
            <w:tcW w:w="3391" w:type="dxa"/>
            <w:tcMar>
              <w:top w:w="30" w:type="dxa"/>
              <w:left w:w="45" w:type="dxa"/>
              <w:bottom w:w="30" w:type="dxa"/>
              <w:right w:w="45" w:type="dxa"/>
            </w:tcMar>
            <w:vAlign w:val="bottom"/>
            <w:hideMark/>
          </w:tcPr>
          <w:p w14:paraId="6CAF21D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VC</w:t>
            </w:r>
          </w:p>
        </w:tc>
        <w:tc>
          <w:tcPr>
            <w:tcW w:w="1282" w:type="dxa"/>
            <w:tcMar>
              <w:top w:w="30" w:type="dxa"/>
              <w:left w:w="45" w:type="dxa"/>
              <w:bottom w:w="30" w:type="dxa"/>
              <w:right w:w="45" w:type="dxa"/>
            </w:tcMar>
            <w:vAlign w:val="bottom"/>
            <w:hideMark/>
          </w:tcPr>
          <w:p w14:paraId="15B221D4"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33.5</w:t>
            </w:r>
          </w:p>
        </w:tc>
        <w:tc>
          <w:tcPr>
            <w:tcW w:w="1239" w:type="dxa"/>
            <w:tcMar>
              <w:top w:w="30" w:type="dxa"/>
              <w:left w:w="45" w:type="dxa"/>
              <w:bottom w:w="30" w:type="dxa"/>
              <w:right w:w="45" w:type="dxa"/>
            </w:tcMar>
            <w:vAlign w:val="bottom"/>
            <w:hideMark/>
          </w:tcPr>
          <w:p w14:paraId="6DC88B1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76.8</w:t>
            </w:r>
          </w:p>
        </w:tc>
        <w:tc>
          <w:tcPr>
            <w:tcW w:w="0" w:type="auto"/>
            <w:tcMar>
              <w:top w:w="30" w:type="dxa"/>
              <w:left w:w="45" w:type="dxa"/>
              <w:bottom w:w="30" w:type="dxa"/>
              <w:right w:w="45" w:type="dxa"/>
            </w:tcMar>
            <w:vAlign w:val="bottom"/>
            <w:hideMark/>
          </w:tcPr>
          <w:p w14:paraId="418C0F33"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125.8</w:t>
            </w:r>
          </w:p>
        </w:tc>
        <w:tc>
          <w:tcPr>
            <w:tcW w:w="0" w:type="auto"/>
            <w:tcMar>
              <w:top w:w="30" w:type="dxa"/>
              <w:left w:w="45" w:type="dxa"/>
              <w:bottom w:w="30" w:type="dxa"/>
              <w:right w:w="45" w:type="dxa"/>
            </w:tcMar>
            <w:vAlign w:val="bottom"/>
            <w:hideMark/>
          </w:tcPr>
          <w:p w14:paraId="352FF37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25</w:t>
            </w:r>
          </w:p>
        </w:tc>
      </w:tr>
      <w:tr w:rsidR="005D6071" w:rsidRPr="006376BD" w14:paraId="4AB002E1" w14:textId="77777777" w:rsidTr="00381B34">
        <w:trPr>
          <w:trHeight w:val="315"/>
        </w:trPr>
        <w:tc>
          <w:tcPr>
            <w:tcW w:w="1184" w:type="dxa"/>
            <w:tcMar>
              <w:top w:w="30" w:type="dxa"/>
              <w:left w:w="45" w:type="dxa"/>
              <w:bottom w:w="30" w:type="dxa"/>
              <w:right w:w="45" w:type="dxa"/>
            </w:tcMar>
            <w:vAlign w:val="bottom"/>
            <w:hideMark/>
          </w:tcPr>
          <w:p w14:paraId="78810A9D"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T5​</w:t>
            </w:r>
          </w:p>
        </w:tc>
        <w:tc>
          <w:tcPr>
            <w:tcW w:w="3391" w:type="dxa"/>
            <w:tcMar>
              <w:top w:w="30" w:type="dxa"/>
              <w:left w:w="45" w:type="dxa"/>
              <w:bottom w:w="30" w:type="dxa"/>
              <w:right w:w="45" w:type="dxa"/>
            </w:tcMar>
            <w:vAlign w:val="bottom"/>
            <w:hideMark/>
          </w:tcPr>
          <w:p w14:paraId="0981281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50% RDF + FYM + VC</w:t>
            </w:r>
          </w:p>
        </w:tc>
        <w:tc>
          <w:tcPr>
            <w:tcW w:w="1282" w:type="dxa"/>
            <w:tcMar>
              <w:top w:w="30" w:type="dxa"/>
              <w:left w:w="45" w:type="dxa"/>
              <w:bottom w:w="30" w:type="dxa"/>
              <w:right w:w="45" w:type="dxa"/>
            </w:tcMar>
            <w:vAlign w:val="bottom"/>
            <w:hideMark/>
          </w:tcPr>
          <w:p w14:paraId="3AECBCC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35.2</w:t>
            </w:r>
          </w:p>
        </w:tc>
        <w:tc>
          <w:tcPr>
            <w:tcW w:w="1239" w:type="dxa"/>
            <w:tcMar>
              <w:top w:w="30" w:type="dxa"/>
              <w:left w:w="45" w:type="dxa"/>
              <w:bottom w:w="30" w:type="dxa"/>
              <w:right w:w="45" w:type="dxa"/>
            </w:tcMar>
            <w:vAlign w:val="bottom"/>
            <w:hideMark/>
          </w:tcPr>
          <w:p w14:paraId="2712C269"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78.9</w:t>
            </w:r>
          </w:p>
        </w:tc>
        <w:tc>
          <w:tcPr>
            <w:tcW w:w="0" w:type="auto"/>
            <w:tcMar>
              <w:top w:w="30" w:type="dxa"/>
              <w:left w:w="45" w:type="dxa"/>
              <w:bottom w:w="30" w:type="dxa"/>
              <w:right w:w="45" w:type="dxa"/>
            </w:tcMar>
            <w:vAlign w:val="bottom"/>
            <w:hideMark/>
          </w:tcPr>
          <w:p w14:paraId="15B8FEC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128.5</w:t>
            </w:r>
          </w:p>
        </w:tc>
        <w:tc>
          <w:tcPr>
            <w:tcW w:w="0" w:type="auto"/>
            <w:tcMar>
              <w:top w:w="30" w:type="dxa"/>
              <w:left w:w="45" w:type="dxa"/>
              <w:bottom w:w="30" w:type="dxa"/>
              <w:right w:w="45" w:type="dxa"/>
            </w:tcMar>
            <w:vAlign w:val="bottom"/>
            <w:hideMark/>
          </w:tcPr>
          <w:p w14:paraId="7511E5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26.1</w:t>
            </w:r>
          </w:p>
        </w:tc>
      </w:tr>
      <w:tr w:rsidR="005D6071" w:rsidRPr="006376BD" w14:paraId="3AB41DBC" w14:textId="77777777" w:rsidTr="00381B34">
        <w:trPr>
          <w:trHeight w:val="315"/>
        </w:trPr>
        <w:tc>
          <w:tcPr>
            <w:tcW w:w="1184" w:type="dxa"/>
            <w:tcMar>
              <w:top w:w="30" w:type="dxa"/>
              <w:left w:w="45" w:type="dxa"/>
              <w:bottom w:w="30" w:type="dxa"/>
              <w:right w:w="45" w:type="dxa"/>
            </w:tcMar>
            <w:vAlign w:val="bottom"/>
            <w:hideMark/>
          </w:tcPr>
          <w:p w14:paraId="5D6B5CF6"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lastRenderedPageBreak/>
              <w:t>T6​</w:t>
            </w:r>
          </w:p>
        </w:tc>
        <w:tc>
          <w:tcPr>
            <w:tcW w:w="3391" w:type="dxa"/>
            <w:tcMar>
              <w:top w:w="30" w:type="dxa"/>
              <w:left w:w="45" w:type="dxa"/>
              <w:bottom w:w="30" w:type="dxa"/>
              <w:right w:w="45" w:type="dxa"/>
            </w:tcMar>
            <w:vAlign w:val="bottom"/>
            <w:hideMark/>
          </w:tcPr>
          <w:p w14:paraId="7ADA206E"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75% RDF + FYM + VC + BEM</w:t>
            </w:r>
          </w:p>
        </w:tc>
        <w:tc>
          <w:tcPr>
            <w:tcW w:w="1282" w:type="dxa"/>
            <w:tcMar>
              <w:top w:w="30" w:type="dxa"/>
              <w:left w:w="45" w:type="dxa"/>
              <w:bottom w:w="30" w:type="dxa"/>
              <w:right w:w="45" w:type="dxa"/>
            </w:tcMar>
            <w:vAlign w:val="bottom"/>
            <w:hideMark/>
          </w:tcPr>
          <w:p w14:paraId="1D1B1EB7"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37.9</w:t>
            </w:r>
          </w:p>
        </w:tc>
        <w:tc>
          <w:tcPr>
            <w:tcW w:w="1239" w:type="dxa"/>
            <w:tcMar>
              <w:top w:w="30" w:type="dxa"/>
              <w:left w:w="45" w:type="dxa"/>
              <w:bottom w:w="30" w:type="dxa"/>
              <w:right w:w="45" w:type="dxa"/>
            </w:tcMar>
            <w:vAlign w:val="bottom"/>
            <w:hideMark/>
          </w:tcPr>
          <w:p w14:paraId="3476049C"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82.5</w:t>
            </w:r>
          </w:p>
        </w:tc>
        <w:tc>
          <w:tcPr>
            <w:tcW w:w="0" w:type="auto"/>
            <w:tcMar>
              <w:top w:w="30" w:type="dxa"/>
              <w:left w:w="45" w:type="dxa"/>
              <w:bottom w:w="30" w:type="dxa"/>
              <w:right w:w="45" w:type="dxa"/>
            </w:tcMar>
            <w:vAlign w:val="bottom"/>
            <w:hideMark/>
          </w:tcPr>
          <w:p w14:paraId="2E9B9C01"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135.2</w:t>
            </w:r>
          </w:p>
        </w:tc>
        <w:tc>
          <w:tcPr>
            <w:tcW w:w="0" w:type="auto"/>
            <w:tcMar>
              <w:top w:w="30" w:type="dxa"/>
              <w:left w:w="45" w:type="dxa"/>
              <w:bottom w:w="30" w:type="dxa"/>
              <w:right w:w="45" w:type="dxa"/>
            </w:tcMar>
            <w:vAlign w:val="bottom"/>
            <w:hideMark/>
          </w:tcPr>
          <w:p w14:paraId="22BCA935" w14:textId="77777777" w:rsidR="006376BD" w:rsidRPr="006376BD" w:rsidRDefault="006376B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28.5</w:t>
            </w:r>
          </w:p>
        </w:tc>
      </w:tr>
      <w:tr w:rsidR="0001061D" w:rsidRPr="006376BD" w14:paraId="538F0937" w14:textId="77777777" w:rsidTr="00381B34">
        <w:trPr>
          <w:trHeight w:val="315"/>
        </w:trPr>
        <w:tc>
          <w:tcPr>
            <w:tcW w:w="4575" w:type="dxa"/>
            <w:gridSpan w:val="2"/>
            <w:tcMar>
              <w:top w:w="30" w:type="dxa"/>
              <w:left w:w="45" w:type="dxa"/>
              <w:bottom w:w="30" w:type="dxa"/>
              <w:right w:w="45" w:type="dxa"/>
            </w:tcMar>
            <w:vAlign w:val="bottom"/>
            <w:hideMark/>
          </w:tcPr>
          <w:p w14:paraId="4554B081" w14:textId="67692D4B" w:rsidR="0001061D" w:rsidRPr="006376BD" w:rsidRDefault="0001061D" w:rsidP="003221AD">
            <w:pPr>
              <w:spacing w:after="0" w:line="360" w:lineRule="auto"/>
              <w:jc w:val="center"/>
              <w:rPr>
                <w:rFonts w:ascii="Times New Roman" w:hAnsi="Times New Roman" w:cs="Times New Roman"/>
                <w:b/>
                <w:bCs/>
                <w:sz w:val="24"/>
                <w:szCs w:val="24"/>
              </w:rPr>
            </w:pPr>
            <w:r w:rsidRPr="006376BD">
              <w:rPr>
                <w:rFonts w:ascii="Times New Roman" w:hAnsi="Times New Roman" w:cs="Times New Roman"/>
                <w:b/>
                <w:bCs/>
                <w:sz w:val="24"/>
                <w:szCs w:val="24"/>
              </w:rPr>
              <w:t>CD (P≤0.05)</w:t>
            </w:r>
          </w:p>
        </w:tc>
        <w:tc>
          <w:tcPr>
            <w:tcW w:w="1282" w:type="dxa"/>
            <w:tcMar>
              <w:top w:w="30" w:type="dxa"/>
              <w:left w:w="45" w:type="dxa"/>
              <w:bottom w:w="30" w:type="dxa"/>
              <w:right w:w="45" w:type="dxa"/>
            </w:tcMar>
            <w:vAlign w:val="bottom"/>
            <w:hideMark/>
          </w:tcPr>
          <w:p w14:paraId="5D042A6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1.8</w:t>
            </w:r>
          </w:p>
        </w:tc>
        <w:tc>
          <w:tcPr>
            <w:tcW w:w="1239" w:type="dxa"/>
            <w:tcMar>
              <w:top w:w="30" w:type="dxa"/>
              <w:left w:w="45" w:type="dxa"/>
              <w:bottom w:w="30" w:type="dxa"/>
              <w:right w:w="45" w:type="dxa"/>
            </w:tcMar>
            <w:vAlign w:val="bottom"/>
            <w:hideMark/>
          </w:tcPr>
          <w:p w14:paraId="03DB1CE4"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3.5</w:t>
            </w:r>
          </w:p>
        </w:tc>
        <w:tc>
          <w:tcPr>
            <w:tcW w:w="0" w:type="auto"/>
            <w:tcMar>
              <w:top w:w="30" w:type="dxa"/>
              <w:left w:w="45" w:type="dxa"/>
              <w:bottom w:w="30" w:type="dxa"/>
              <w:right w:w="45" w:type="dxa"/>
            </w:tcMar>
            <w:vAlign w:val="bottom"/>
            <w:hideMark/>
          </w:tcPr>
          <w:p w14:paraId="07F01326"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201B54C0" w14:textId="77777777" w:rsidR="0001061D" w:rsidRPr="006376BD" w:rsidRDefault="0001061D" w:rsidP="006376BD">
            <w:pPr>
              <w:spacing w:after="0" w:line="360" w:lineRule="auto"/>
              <w:jc w:val="both"/>
              <w:rPr>
                <w:rFonts w:ascii="Times New Roman" w:hAnsi="Times New Roman" w:cs="Times New Roman"/>
                <w:sz w:val="24"/>
                <w:szCs w:val="24"/>
              </w:rPr>
            </w:pPr>
            <w:r w:rsidRPr="006376BD">
              <w:rPr>
                <w:rFonts w:ascii="Times New Roman" w:hAnsi="Times New Roman" w:cs="Times New Roman"/>
                <w:sz w:val="24"/>
                <w:szCs w:val="24"/>
              </w:rPr>
              <w:t>1.9</w:t>
            </w:r>
          </w:p>
        </w:tc>
      </w:tr>
    </w:tbl>
    <w:p w14:paraId="6D237CBC" w14:textId="0E83B033" w:rsidR="00F11DC6" w:rsidRDefault="00CD6E79" w:rsidP="00637202">
      <w:pPr>
        <w:spacing w:after="0" w:line="360" w:lineRule="auto"/>
        <w:rPr>
          <w:rFonts w:ascii="Times New Roman" w:hAnsi="Times New Roman" w:cs="Times New Roman"/>
          <w:sz w:val="24"/>
          <w:szCs w:val="24"/>
        </w:rPr>
      </w:pPr>
      <w:r w:rsidRPr="00CD6E79">
        <w:rPr>
          <w:rFonts w:ascii="Times New Roman" w:hAnsi="Times New Roman" w:cs="Times New Roman"/>
          <w:sz w:val="24"/>
          <w:szCs w:val="24"/>
        </w:rPr>
        <w:t>Note: Data represent mean values of three replications.</w:t>
      </w:r>
      <w:r>
        <w:rPr>
          <w:rFonts w:ascii="Times New Roman" w:hAnsi="Times New Roman" w:cs="Times New Roman"/>
          <w:sz w:val="24"/>
          <w:szCs w:val="24"/>
        </w:rPr>
        <w:t xml:space="preserve"> </w:t>
      </w:r>
      <w:r>
        <w:rPr>
          <w:rFonts w:ascii="Times New Roman" w:hAnsi="Times New Roman" w:cs="Times New Roman"/>
          <w:sz w:val="24"/>
          <w:szCs w:val="24"/>
        </w:rPr>
        <w:br/>
      </w:r>
      <w:r w:rsidRPr="00CD6E79">
        <w:rPr>
          <w:rFonts w:ascii="Times New Roman" w:hAnsi="Times New Roman" w:cs="Times New Roman"/>
          <w:sz w:val="24"/>
          <w:szCs w:val="24"/>
        </w:rPr>
        <w:t>Measurements were taken from five randomly selected plants per plot.</w:t>
      </w:r>
      <w:r w:rsidRPr="00CD6E79">
        <w:rPr>
          <w:rFonts w:ascii="Times New Roman" w:hAnsi="Times New Roman" w:cs="Times New Roman"/>
          <w:sz w:val="24"/>
          <w:szCs w:val="24"/>
        </w:rPr>
        <w:br/>
        <w:t>CD (P ≤ 0.05) indicates the critical difference at a 5% probability level.</w:t>
      </w:r>
    </w:p>
    <w:p w14:paraId="649CA29F" w14:textId="77777777" w:rsidR="00637202" w:rsidRPr="00637202" w:rsidRDefault="00637202" w:rsidP="00637202">
      <w:pPr>
        <w:spacing w:after="0" w:line="360" w:lineRule="auto"/>
        <w:rPr>
          <w:rFonts w:ascii="Times New Roman" w:hAnsi="Times New Roman" w:cs="Times New Roman"/>
          <w:sz w:val="24"/>
          <w:szCs w:val="24"/>
        </w:rPr>
      </w:pPr>
    </w:p>
    <w:p w14:paraId="4D73B528" w14:textId="2CDE7461"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 Effect on Yield and Yield Attributing Parameters</w:t>
      </w:r>
    </w:p>
    <w:p w14:paraId="6AF9904D" w14:textId="77777777" w:rsidR="00795FFE" w:rsidRPr="00795FFE"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Yield components, which determine final productivity, were significantly maximized under the Integrated Nutrient Management treatments.</w:t>
      </w:r>
    </w:p>
    <w:p w14:paraId="0321D2D6" w14:textId="77777777" w:rsidR="00795FFE" w:rsidRPr="00795FFE" w:rsidRDefault="00795FFE" w:rsidP="00795FFE">
      <w:pPr>
        <w:spacing w:after="0" w:line="360" w:lineRule="auto"/>
        <w:jc w:val="both"/>
        <w:rPr>
          <w:rFonts w:ascii="Times New Roman" w:hAnsi="Times New Roman" w:cs="Times New Roman"/>
          <w:b/>
          <w:bCs/>
          <w:sz w:val="24"/>
          <w:szCs w:val="24"/>
        </w:rPr>
      </w:pPr>
      <w:r w:rsidRPr="00795FFE">
        <w:rPr>
          <w:rFonts w:ascii="Times New Roman" w:hAnsi="Times New Roman" w:cs="Times New Roman"/>
          <w:b/>
          <w:bCs/>
          <w:sz w:val="24"/>
          <w:szCs w:val="24"/>
        </w:rPr>
        <w:t>3.2.1. Days to 50% Flowering</w:t>
      </w:r>
    </w:p>
    <w:p w14:paraId="43A20EC5" w14:textId="69CB876A" w:rsidR="00795FFE" w:rsidRPr="00B001D7" w:rsidRDefault="00795FFE" w:rsidP="00795FFE">
      <w:pPr>
        <w:spacing w:after="0" w:line="360" w:lineRule="auto"/>
        <w:jc w:val="both"/>
        <w:rPr>
          <w:rFonts w:ascii="Times New Roman" w:hAnsi="Times New Roman" w:cs="Times New Roman"/>
          <w:sz w:val="24"/>
          <w:szCs w:val="24"/>
        </w:rPr>
      </w:pPr>
      <w:r w:rsidRPr="00795FFE">
        <w:rPr>
          <w:rFonts w:ascii="Times New Roman" w:hAnsi="Times New Roman" w:cs="Times New Roman"/>
          <w:sz w:val="24"/>
          <w:szCs w:val="24"/>
        </w:rPr>
        <w:t xml:space="preserve">Treatments involving combined organic and inorganic fertilizers generally resulted in earlier flowering. The earliest 50% flowering was observed in </w:t>
      </w:r>
      <w:r w:rsidRPr="00B001D7">
        <w:rPr>
          <w:rFonts w:ascii="Times New Roman" w:hAnsi="Times New Roman" w:cs="Times New Roman"/>
          <w:sz w:val="24"/>
          <w:szCs w:val="24"/>
        </w:rPr>
        <w:t>T6 (41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 statistically at par with T5 (42 days), indicating enhanced metabolic activity and rapid transition to the reproductive phase. The control (T1) took the longest time (51</w:t>
      </w:r>
      <w:r w:rsidR="00547F37" w:rsidRPr="00B001D7">
        <w:rPr>
          <w:rFonts w:ascii="Times New Roman" w:hAnsi="Times New Roman" w:cs="Times New Roman"/>
          <w:sz w:val="24"/>
          <w:szCs w:val="24"/>
        </w:rPr>
        <w:t xml:space="preserve"> </w:t>
      </w:r>
      <w:r w:rsidRPr="00B001D7">
        <w:rPr>
          <w:rFonts w:ascii="Times New Roman" w:hAnsi="Times New Roman" w:cs="Times New Roman"/>
          <w:sz w:val="24"/>
          <w:szCs w:val="24"/>
        </w:rPr>
        <w:t>days).</w:t>
      </w:r>
    </w:p>
    <w:p w14:paraId="50E1FF5A" w14:textId="7B6A4AAA" w:rsidR="00C50AB5" w:rsidRPr="00F11DC6" w:rsidRDefault="00795FFE" w:rsidP="00A45754">
      <w:pPr>
        <w:spacing w:after="0" w:line="360" w:lineRule="auto"/>
        <w:jc w:val="both"/>
        <w:rPr>
          <w:rFonts w:ascii="Times New Roman" w:hAnsi="Times New Roman" w:cs="Times New Roman"/>
          <w:sz w:val="24"/>
          <w:szCs w:val="24"/>
        </w:rPr>
      </w:pPr>
      <w:r w:rsidRPr="00B001D7">
        <w:rPr>
          <w:rFonts w:ascii="Times New Roman" w:hAnsi="Times New Roman" w:cs="Times New Roman"/>
          <w:sz w:val="24"/>
          <w:szCs w:val="24"/>
        </w:rPr>
        <w:t>The timely nutrient availability, particularly of phosphorus</w:t>
      </w:r>
      <w:r w:rsidRPr="00795FFE">
        <w:rPr>
          <w:rFonts w:ascii="Times New Roman" w:hAnsi="Times New Roman" w:cs="Times New Roman"/>
          <w:sz w:val="24"/>
          <w:szCs w:val="24"/>
        </w:rPr>
        <w:t xml:space="preserve"> (P), which is critical for flower initiation, was likely optimized in the INM plots (T5 and T6). Vermicompost is known to solubilize soil-native P and provide plant growth regulators, accelerating the physiological process of flowering compared to control and 100% RDF treatments, where P availability might be limiting or unbalanced over time [Kumar </w:t>
      </w:r>
      <w:r w:rsidRPr="00795FFE">
        <w:rPr>
          <w:rFonts w:ascii="Times New Roman" w:hAnsi="Times New Roman" w:cs="Times New Roman"/>
          <w:i/>
          <w:iCs/>
          <w:sz w:val="24"/>
          <w:szCs w:val="24"/>
        </w:rPr>
        <w:t>et al</w:t>
      </w:r>
      <w:r w:rsidRPr="00795FFE">
        <w:rPr>
          <w:rFonts w:ascii="Times New Roman" w:hAnsi="Times New Roman" w:cs="Times New Roman"/>
          <w:sz w:val="24"/>
          <w:szCs w:val="24"/>
        </w:rPr>
        <w:t>., 2015].</w:t>
      </w:r>
    </w:p>
    <w:p w14:paraId="50F8376A" w14:textId="5144A104" w:rsidR="00795FFE" w:rsidRPr="00A45754" w:rsidRDefault="00955EDB" w:rsidP="00A45754">
      <w:pPr>
        <w:spacing w:after="0" w:line="360" w:lineRule="auto"/>
        <w:jc w:val="both"/>
        <w:rPr>
          <w:rFonts w:ascii="Times New Roman" w:hAnsi="Times New Roman" w:cs="Times New Roman"/>
          <w:b/>
          <w:bCs/>
          <w:sz w:val="24"/>
          <w:szCs w:val="24"/>
        </w:rPr>
      </w:pPr>
      <w:r w:rsidRPr="00955EDB">
        <w:rPr>
          <w:rFonts w:ascii="Times New Roman" w:hAnsi="Times New Roman" w:cs="Times New Roman"/>
          <w:b/>
          <w:bCs/>
          <w:sz w:val="24"/>
          <w:szCs w:val="24"/>
        </w:rPr>
        <w:t xml:space="preserve">Table </w:t>
      </w:r>
      <w:r w:rsidR="007B0B4B">
        <w:rPr>
          <w:rFonts w:ascii="Times New Roman" w:hAnsi="Times New Roman" w:cs="Times New Roman"/>
          <w:b/>
          <w:bCs/>
          <w:sz w:val="24"/>
          <w:szCs w:val="24"/>
        </w:rPr>
        <w:t>2</w:t>
      </w:r>
      <w:r w:rsidRPr="00955EDB">
        <w:rPr>
          <w:rFonts w:ascii="Times New Roman" w:hAnsi="Times New Roman" w:cs="Times New Roman"/>
          <w:b/>
          <w:bCs/>
          <w:sz w:val="24"/>
          <w:szCs w:val="24"/>
        </w:rPr>
        <w:t>: Effect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Okra</w:t>
      </w: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83"/>
        <w:gridCol w:w="2833"/>
        <w:gridCol w:w="1144"/>
        <w:gridCol w:w="734"/>
        <w:gridCol w:w="835"/>
        <w:gridCol w:w="960"/>
        <w:gridCol w:w="1428"/>
      </w:tblGrid>
      <w:tr w:rsidR="00DB57F8" w:rsidRPr="00DB57F8" w14:paraId="7835975F" w14:textId="77777777" w:rsidTr="007C7197">
        <w:trPr>
          <w:trHeight w:val="315"/>
        </w:trPr>
        <w:tc>
          <w:tcPr>
            <w:tcW w:w="1183" w:type="dxa"/>
            <w:tcMar>
              <w:top w:w="30" w:type="dxa"/>
              <w:left w:w="45" w:type="dxa"/>
              <w:bottom w:w="30" w:type="dxa"/>
              <w:right w:w="45" w:type="dxa"/>
            </w:tcMar>
            <w:vAlign w:val="bottom"/>
            <w:hideMark/>
          </w:tcPr>
          <w:p w14:paraId="1E7DA7F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Code</w:t>
            </w:r>
          </w:p>
        </w:tc>
        <w:tc>
          <w:tcPr>
            <w:tcW w:w="2833" w:type="dxa"/>
            <w:tcMar>
              <w:top w:w="30" w:type="dxa"/>
              <w:left w:w="45" w:type="dxa"/>
              <w:bottom w:w="30" w:type="dxa"/>
              <w:right w:w="45" w:type="dxa"/>
            </w:tcMar>
            <w:vAlign w:val="bottom"/>
            <w:hideMark/>
          </w:tcPr>
          <w:p w14:paraId="55A17610"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Treatment Description</w:t>
            </w:r>
          </w:p>
        </w:tc>
        <w:tc>
          <w:tcPr>
            <w:tcW w:w="0" w:type="auto"/>
            <w:tcMar>
              <w:top w:w="30" w:type="dxa"/>
              <w:left w:w="45" w:type="dxa"/>
              <w:bottom w:w="30" w:type="dxa"/>
              <w:right w:w="45" w:type="dxa"/>
            </w:tcMar>
            <w:vAlign w:val="bottom"/>
            <w:hideMark/>
          </w:tcPr>
          <w:p w14:paraId="2E3B1AA8"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Days to 50% Flowering</w:t>
            </w:r>
          </w:p>
        </w:tc>
        <w:tc>
          <w:tcPr>
            <w:tcW w:w="0" w:type="auto"/>
            <w:tcMar>
              <w:top w:w="30" w:type="dxa"/>
              <w:left w:w="45" w:type="dxa"/>
              <w:bottom w:w="30" w:type="dxa"/>
              <w:right w:w="45" w:type="dxa"/>
            </w:tcMar>
            <w:vAlign w:val="bottom"/>
            <w:hideMark/>
          </w:tcPr>
          <w:p w14:paraId="2C7A6684"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No. of Fruits per Plant</w:t>
            </w:r>
          </w:p>
        </w:tc>
        <w:tc>
          <w:tcPr>
            <w:tcW w:w="0" w:type="auto"/>
            <w:tcMar>
              <w:top w:w="30" w:type="dxa"/>
              <w:left w:w="45" w:type="dxa"/>
              <w:bottom w:w="30" w:type="dxa"/>
              <w:right w:w="45" w:type="dxa"/>
            </w:tcMar>
            <w:vAlign w:val="bottom"/>
            <w:hideMark/>
          </w:tcPr>
          <w:p w14:paraId="6EBB945E"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Fruit Length (cm)</w:t>
            </w:r>
          </w:p>
        </w:tc>
        <w:tc>
          <w:tcPr>
            <w:tcW w:w="0" w:type="auto"/>
            <w:tcMar>
              <w:top w:w="30" w:type="dxa"/>
              <w:left w:w="45" w:type="dxa"/>
              <w:bottom w:w="30" w:type="dxa"/>
              <w:right w:w="45" w:type="dxa"/>
            </w:tcMar>
            <w:vAlign w:val="bottom"/>
            <w:hideMark/>
          </w:tcPr>
          <w:p w14:paraId="2D37BFC1"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Average Fruit Weight (g)</w:t>
            </w:r>
          </w:p>
        </w:tc>
        <w:tc>
          <w:tcPr>
            <w:tcW w:w="1428" w:type="dxa"/>
            <w:tcMar>
              <w:top w:w="30" w:type="dxa"/>
              <w:left w:w="0" w:type="dxa"/>
              <w:bottom w:w="30" w:type="dxa"/>
              <w:right w:w="0" w:type="dxa"/>
            </w:tcMar>
            <w:vAlign w:val="bottom"/>
            <w:hideMark/>
          </w:tcPr>
          <w:p w14:paraId="4EC40E47" w14:textId="77777777" w:rsidR="00DB57F8" w:rsidRPr="00DB57F8" w:rsidRDefault="00DB57F8" w:rsidP="002E1192">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Total Green Pod Yield (t ha−1)</w:t>
            </w:r>
          </w:p>
        </w:tc>
      </w:tr>
      <w:tr w:rsidR="00DB57F8" w:rsidRPr="00DB57F8" w14:paraId="427A5D30" w14:textId="77777777" w:rsidTr="007C7197">
        <w:trPr>
          <w:trHeight w:val="315"/>
        </w:trPr>
        <w:tc>
          <w:tcPr>
            <w:tcW w:w="1183" w:type="dxa"/>
            <w:tcMar>
              <w:top w:w="30" w:type="dxa"/>
              <w:left w:w="45" w:type="dxa"/>
              <w:bottom w:w="30" w:type="dxa"/>
              <w:right w:w="45" w:type="dxa"/>
            </w:tcMar>
            <w:vAlign w:val="bottom"/>
            <w:hideMark/>
          </w:tcPr>
          <w:p w14:paraId="3AFD202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T1​</w:t>
            </w:r>
          </w:p>
        </w:tc>
        <w:tc>
          <w:tcPr>
            <w:tcW w:w="2833" w:type="dxa"/>
            <w:tcMar>
              <w:top w:w="30" w:type="dxa"/>
              <w:left w:w="45" w:type="dxa"/>
              <w:bottom w:w="30" w:type="dxa"/>
              <w:right w:w="45" w:type="dxa"/>
            </w:tcMar>
            <w:vAlign w:val="bottom"/>
            <w:hideMark/>
          </w:tcPr>
          <w:p w14:paraId="1BC86A8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Control</w:t>
            </w:r>
          </w:p>
        </w:tc>
        <w:tc>
          <w:tcPr>
            <w:tcW w:w="0" w:type="auto"/>
            <w:tcMar>
              <w:top w:w="30" w:type="dxa"/>
              <w:left w:w="45" w:type="dxa"/>
              <w:bottom w:w="30" w:type="dxa"/>
              <w:right w:w="45" w:type="dxa"/>
            </w:tcMar>
            <w:vAlign w:val="bottom"/>
            <w:hideMark/>
          </w:tcPr>
          <w:p w14:paraId="72AC04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51</w:t>
            </w:r>
          </w:p>
        </w:tc>
        <w:tc>
          <w:tcPr>
            <w:tcW w:w="0" w:type="auto"/>
            <w:tcMar>
              <w:top w:w="30" w:type="dxa"/>
              <w:left w:w="45" w:type="dxa"/>
              <w:bottom w:w="30" w:type="dxa"/>
              <w:right w:w="45" w:type="dxa"/>
            </w:tcMar>
            <w:vAlign w:val="bottom"/>
            <w:hideMark/>
          </w:tcPr>
          <w:p w14:paraId="4C2A11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8.8</w:t>
            </w:r>
          </w:p>
        </w:tc>
        <w:tc>
          <w:tcPr>
            <w:tcW w:w="0" w:type="auto"/>
            <w:tcMar>
              <w:top w:w="30" w:type="dxa"/>
              <w:left w:w="45" w:type="dxa"/>
              <w:bottom w:w="30" w:type="dxa"/>
              <w:right w:w="45" w:type="dxa"/>
            </w:tcMar>
            <w:vAlign w:val="bottom"/>
            <w:hideMark/>
          </w:tcPr>
          <w:p w14:paraId="04DE5CE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10.5</w:t>
            </w:r>
          </w:p>
        </w:tc>
        <w:tc>
          <w:tcPr>
            <w:tcW w:w="0" w:type="auto"/>
            <w:tcMar>
              <w:top w:w="30" w:type="dxa"/>
              <w:left w:w="45" w:type="dxa"/>
              <w:bottom w:w="30" w:type="dxa"/>
              <w:right w:w="45" w:type="dxa"/>
            </w:tcMar>
            <w:vAlign w:val="bottom"/>
            <w:hideMark/>
          </w:tcPr>
          <w:p w14:paraId="619DB5B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11.2</w:t>
            </w:r>
          </w:p>
        </w:tc>
        <w:tc>
          <w:tcPr>
            <w:tcW w:w="1428" w:type="dxa"/>
            <w:tcMar>
              <w:top w:w="30" w:type="dxa"/>
              <w:left w:w="45" w:type="dxa"/>
              <w:bottom w:w="30" w:type="dxa"/>
              <w:right w:w="45" w:type="dxa"/>
            </w:tcMar>
            <w:vAlign w:val="bottom"/>
            <w:hideMark/>
          </w:tcPr>
          <w:p w14:paraId="7A51447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8.2</w:t>
            </w:r>
          </w:p>
        </w:tc>
      </w:tr>
      <w:tr w:rsidR="00DB57F8" w:rsidRPr="00DB57F8" w14:paraId="19E91E72" w14:textId="77777777" w:rsidTr="007C7197">
        <w:trPr>
          <w:trHeight w:val="315"/>
        </w:trPr>
        <w:tc>
          <w:tcPr>
            <w:tcW w:w="1183" w:type="dxa"/>
            <w:tcMar>
              <w:top w:w="30" w:type="dxa"/>
              <w:left w:w="45" w:type="dxa"/>
              <w:bottom w:w="30" w:type="dxa"/>
              <w:right w:w="45" w:type="dxa"/>
            </w:tcMar>
            <w:vAlign w:val="bottom"/>
            <w:hideMark/>
          </w:tcPr>
          <w:p w14:paraId="6B55D56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T2​</w:t>
            </w:r>
          </w:p>
        </w:tc>
        <w:tc>
          <w:tcPr>
            <w:tcW w:w="2833" w:type="dxa"/>
            <w:tcMar>
              <w:top w:w="30" w:type="dxa"/>
              <w:left w:w="45" w:type="dxa"/>
              <w:bottom w:w="30" w:type="dxa"/>
              <w:right w:w="45" w:type="dxa"/>
            </w:tcMar>
            <w:vAlign w:val="bottom"/>
            <w:hideMark/>
          </w:tcPr>
          <w:p w14:paraId="56E8978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100% RDF</w:t>
            </w:r>
          </w:p>
        </w:tc>
        <w:tc>
          <w:tcPr>
            <w:tcW w:w="0" w:type="auto"/>
            <w:tcMar>
              <w:top w:w="30" w:type="dxa"/>
              <w:left w:w="45" w:type="dxa"/>
              <w:bottom w:w="30" w:type="dxa"/>
              <w:right w:w="45" w:type="dxa"/>
            </w:tcMar>
            <w:vAlign w:val="bottom"/>
            <w:hideMark/>
          </w:tcPr>
          <w:p w14:paraId="3409D80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44</w:t>
            </w:r>
          </w:p>
        </w:tc>
        <w:tc>
          <w:tcPr>
            <w:tcW w:w="0" w:type="auto"/>
            <w:tcMar>
              <w:top w:w="30" w:type="dxa"/>
              <w:left w:w="45" w:type="dxa"/>
              <w:bottom w:w="30" w:type="dxa"/>
              <w:right w:w="45" w:type="dxa"/>
            </w:tcMar>
            <w:vAlign w:val="bottom"/>
            <w:hideMark/>
          </w:tcPr>
          <w:p w14:paraId="78B26BE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12.5</w:t>
            </w:r>
          </w:p>
        </w:tc>
        <w:tc>
          <w:tcPr>
            <w:tcW w:w="0" w:type="auto"/>
            <w:tcMar>
              <w:top w:w="30" w:type="dxa"/>
              <w:left w:w="45" w:type="dxa"/>
              <w:bottom w:w="30" w:type="dxa"/>
              <w:right w:w="45" w:type="dxa"/>
            </w:tcMar>
            <w:vAlign w:val="bottom"/>
            <w:hideMark/>
          </w:tcPr>
          <w:p w14:paraId="6FE2361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13.8</w:t>
            </w:r>
          </w:p>
        </w:tc>
        <w:tc>
          <w:tcPr>
            <w:tcW w:w="0" w:type="auto"/>
            <w:tcMar>
              <w:top w:w="30" w:type="dxa"/>
              <w:left w:w="45" w:type="dxa"/>
              <w:bottom w:w="30" w:type="dxa"/>
              <w:right w:w="45" w:type="dxa"/>
            </w:tcMar>
            <w:vAlign w:val="bottom"/>
            <w:hideMark/>
          </w:tcPr>
          <w:p w14:paraId="5441DA9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1428" w:type="dxa"/>
            <w:tcMar>
              <w:top w:w="30" w:type="dxa"/>
              <w:left w:w="45" w:type="dxa"/>
              <w:bottom w:w="30" w:type="dxa"/>
              <w:right w:w="45" w:type="dxa"/>
            </w:tcMar>
            <w:vAlign w:val="bottom"/>
            <w:hideMark/>
          </w:tcPr>
          <w:p w14:paraId="7D6C6CC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13.5</w:t>
            </w:r>
          </w:p>
        </w:tc>
      </w:tr>
      <w:tr w:rsidR="00DB57F8" w:rsidRPr="00DB57F8" w14:paraId="45AFE981" w14:textId="77777777" w:rsidTr="007C7197">
        <w:trPr>
          <w:trHeight w:val="315"/>
        </w:trPr>
        <w:tc>
          <w:tcPr>
            <w:tcW w:w="1183" w:type="dxa"/>
            <w:tcMar>
              <w:top w:w="30" w:type="dxa"/>
              <w:left w:w="45" w:type="dxa"/>
              <w:bottom w:w="30" w:type="dxa"/>
              <w:right w:w="45" w:type="dxa"/>
            </w:tcMar>
            <w:vAlign w:val="bottom"/>
            <w:hideMark/>
          </w:tcPr>
          <w:p w14:paraId="1F41B2B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T3​</w:t>
            </w:r>
          </w:p>
        </w:tc>
        <w:tc>
          <w:tcPr>
            <w:tcW w:w="2833" w:type="dxa"/>
            <w:tcMar>
              <w:top w:w="30" w:type="dxa"/>
              <w:left w:w="45" w:type="dxa"/>
              <w:bottom w:w="30" w:type="dxa"/>
              <w:right w:w="45" w:type="dxa"/>
            </w:tcMar>
            <w:vAlign w:val="bottom"/>
            <w:hideMark/>
          </w:tcPr>
          <w:p w14:paraId="3671CBE8"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w:t>
            </w:r>
          </w:p>
        </w:tc>
        <w:tc>
          <w:tcPr>
            <w:tcW w:w="0" w:type="auto"/>
            <w:tcMar>
              <w:top w:w="30" w:type="dxa"/>
              <w:left w:w="45" w:type="dxa"/>
              <w:bottom w:w="30" w:type="dxa"/>
              <w:right w:w="45" w:type="dxa"/>
            </w:tcMar>
            <w:vAlign w:val="bottom"/>
            <w:hideMark/>
          </w:tcPr>
          <w:p w14:paraId="46A84A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45</w:t>
            </w:r>
          </w:p>
        </w:tc>
        <w:tc>
          <w:tcPr>
            <w:tcW w:w="0" w:type="auto"/>
            <w:tcMar>
              <w:top w:w="30" w:type="dxa"/>
              <w:left w:w="45" w:type="dxa"/>
              <w:bottom w:w="30" w:type="dxa"/>
              <w:right w:w="45" w:type="dxa"/>
            </w:tcMar>
            <w:vAlign w:val="bottom"/>
            <w:hideMark/>
          </w:tcPr>
          <w:p w14:paraId="4137C06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13.9</w:t>
            </w:r>
          </w:p>
        </w:tc>
        <w:tc>
          <w:tcPr>
            <w:tcW w:w="0" w:type="auto"/>
            <w:tcMar>
              <w:top w:w="30" w:type="dxa"/>
              <w:left w:w="45" w:type="dxa"/>
              <w:bottom w:w="30" w:type="dxa"/>
              <w:right w:w="45" w:type="dxa"/>
            </w:tcMar>
            <w:vAlign w:val="bottom"/>
            <w:hideMark/>
          </w:tcPr>
          <w:p w14:paraId="12DCBAA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14.2</w:t>
            </w:r>
          </w:p>
        </w:tc>
        <w:tc>
          <w:tcPr>
            <w:tcW w:w="0" w:type="auto"/>
            <w:tcMar>
              <w:top w:w="30" w:type="dxa"/>
              <w:left w:w="45" w:type="dxa"/>
              <w:bottom w:w="30" w:type="dxa"/>
              <w:right w:w="45" w:type="dxa"/>
            </w:tcMar>
            <w:vAlign w:val="bottom"/>
            <w:hideMark/>
          </w:tcPr>
          <w:p w14:paraId="38F1A250"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c>
          <w:tcPr>
            <w:tcW w:w="1428" w:type="dxa"/>
            <w:tcMar>
              <w:top w:w="30" w:type="dxa"/>
              <w:left w:w="45" w:type="dxa"/>
              <w:bottom w:w="30" w:type="dxa"/>
              <w:right w:w="45" w:type="dxa"/>
            </w:tcMar>
            <w:vAlign w:val="bottom"/>
            <w:hideMark/>
          </w:tcPr>
          <w:p w14:paraId="28ECA4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14.9</w:t>
            </w:r>
          </w:p>
        </w:tc>
      </w:tr>
      <w:tr w:rsidR="00DB57F8" w:rsidRPr="00DB57F8" w14:paraId="25DA2DA0" w14:textId="77777777" w:rsidTr="007C7197">
        <w:trPr>
          <w:trHeight w:val="315"/>
        </w:trPr>
        <w:tc>
          <w:tcPr>
            <w:tcW w:w="1183" w:type="dxa"/>
            <w:tcMar>
              <w:top w:w="30" w:type="dxa"/>
              <w:left w:w="45" w:type="dxa"/>
              <w:bottom w:w="30" w:type="dxa"/>
              <w:right w:w="45" w:type="dxa"/>
            </w:tcMar>
            <w:vAlign w:val="bottom"/>
            <w:hideMark/>
          </w:tcPr>
          <w:p w14:paraId="089DD64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T4​</w:t>
            </w:r>
          </w:p>
        </w:tc>
        <w:tc>
          <w:tcPr>
            <w:tcW w:w="2833" w:type="dxa"/>
            <w:tcMar>
              <w:top w:w="30" w:type="dxa"/>
              <w:left w:w="45" w:type="dxa"/>
              <w:bottom w:w="30" w:type="dxa"/>
              <w:right w:w="45" w:type="dxa"/>
            </w:tcMar>
            <w:vAlign w:val="bottom"/>
            <w:hideMark/>
          </w:tcPr>
          <w:p w14:paraId="2A312DA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VC</w:t>
            </w:r>
          </w:p>
        </w:tc>
        <w:tc>
          <w:tcPr>
            <w:tcW w:w="0" w:type="auto"/>
            <w:tcMar>
              <w:top w:w="30" w:type="dxa"/>
              <w:left w:w="45" w:type="dxa"/>
              <w:bottom w:w="30" w:type="dxa"/>
              <w:right w:w="45" w:type="dxa"/>
            </w:tcMar>
            <w:vAlign w:val="bottom"/>
            <w:hideMark/>
          </w:tcPr>
          <w:p w14:paraId="3BB1B97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43</w:t>
            </w:r>
          </w:p>
        </w:tc>
        <w:tc>
          <w:tcPr>
            <w:tcW w:w="0" w:type="auto"/>
            <w:tcMar>
              <w:top w:w="30" w:type="dxa"/>
              <w:left w:w="45" w:type="dxa"/>
              <w:bottom w:w="30" w:type="dxa"/>
              <w:right w:w="45" w:type="dxa"/>
            </w:tcMar>
            <w:vAlign w:val="bottom"/>
            <w:hideMark/>
          </w:tcPr>
          <w:p w14:paraId="2C25A50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3B382B3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14.5</w:t>
            </w:r>
          </w:p>
        </w:tc>
        <w:tc>
          <w:tcPr>
            <w:tcW w:w="0" w:type="auto"/>
            <w:tcMar>
              <w:top w:w="30" w:type="dxa"/>
              <w:left w:w="45" w:type="dxa"/>
              <w:bottom w:w="30" w:type="dxa"/>
              <w:right w:w="45" w:type="dxa"/>
            </w:tcMar>
            <w:vAlign w:val="bottom"/>
            <w:hideMark/>
          </w:tcPr>
          <w:p w14:paraId="74DE057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15.3</w:t>
            </w:r>
          </w:p>
        </w:tc>
        <w:tc>
          <w:tcPr>
            <w:tcW w:w="1428" w:type="dxa"/>
            <w:tcMar>
              <w:top w:w="30" w:type="dxa"/>
              <w:left w:w="45" w:type="dxa"/>
              <w:bottom w:w="30" w:type="dxa"/>
              <w:right w:w="45" w:type="dxa"/>
            </w:tcMar>
            <w:vAlign w:val="bottom"/>
            <w:hideMark/>
          </w:tcPr>
          <w:p w14:paraId="04847A1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15.5</w:t>
            </w:r>
          </w:p>
        </w:tc>
      </w:tr>
      <w:tr w:rsidR="00DB57F8" w:rsidRPr="00DB57F8" w14:paraId="11E7CBC9" w14:textId="77777777" w:rsidTr="007C7197">
        <w:trPr>
          <w:trHeight w:val="315"/>
        </w:trPr>
        <w:tc>
          <w:tcPr>
            <w:tcW w:w="1183" w:type="dxa"/>
            <w:tcMar>
              <w:top w:w="30" w:type="dxa"/>
              <w:left w:w="45" w:type="dxa"/>
              <w:bottom w:w="30" w:type="dxa"/>
              <w:right w:w="45" w:type="dxa"/>
            </w:tcMar>
            <w:vAlign w:val="bottom"/>
            <w:hideMark/>
          </w:tcPr>
          <w:p w14:paraId="3E15259F"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T5​</w:t>
            </w:r>
          </w:p>
        </w:tc>
        <w:tc>
          <w:tcPr>
            <w:tcW w:w="2833" w:type="dxa"/>
            <w:tcMar>
              <w:top w:w="30" w:type="dxa"/>
              <w:left w:w="45" w:type="dxa"/>
              <w:bottom w:w="30" w:type="dxa"/>
              <w:right w:w="45" w:type="dxa"/>
            </w:tcMar>
            <w:vAlign w:val="bottom"/>
            <w:hideMark/>
          </w:tcPr>
          <w:p w14:paraId="4C511E13"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50% RDF + FYM + VC</w:t>
            </w:r>
          </w:p>
        </w:tc>
        <w:tc>
          <w:tcPr>
            <w:tcW w:w="0" w:type="auto"/>
            <w:tcMar>
              <w:top w:w="30" w:type="dxa"/>
              <w:left w:w="45" w:type="dxa"/>
              <w:bottom w:w="30" w:type="dxa"/>
              <w:right w:w="45" w:type="dxa"/>
            </w:tcMar>
            <w:vAlign w:val="bottom"/>
            <w:hideMark/>
          </w:tcPr>
          <w:p w14:paraId="5EFBAC85"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42</w:t>
            </w:r>
          </w:p>
        </w:tc>
        <w:tc>
          <w:tcPr>
            <w:tcW w:w="0" w:type="auto"/>
            <w:tcMar>
              <w:top w:w="30" w:type="dxa"/>
              <w:left w:w="45" w:type="dxa"/>
              <w:bottom w:w="30" w:type="dxa"/>
              <w:right w:w="45" w:type="dxa"/>
            </w:tcMar>
            <w:vAlign w:val="bottom"/>
            <w:hideMark/>
          </w:tcPr>
          <w:p w14:paraId="7816608D"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15.8</w:t>
            </w:r>
          </w:p>
        </w:tc>
        <w:tc>
          <w:tcPr>
            <w:tcW w:w="0" w:type="auto"/>
            <w:tcMar>
              <w:top w:w="30" w:type="dxa"/>
              <w:left w:w="45" w:type="dxa"/>
              <w:bottom w:w="30" w:type="dxa"/>
              <w:right w:w="45" w:type="dxa"/>
            </w:tcMar>
            <w:vAlign w:val="bottom"/>
            <w:hideMark/>
          </w:tcPr>
          <w:p w14:paraId="0D82F33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15.1</w:t>
            </w:r>
          </w:p>
        </w:tc>
        <w:tc>
          <w:tcPr>
            <w:tcW w:w="0" w:type="auto"/>
            <w:tcMar>
              <w:top w:w="30" w:type="dxa"/>
              <w:left w:w="45" w:type="dxa"/>
              <w:bottom w:w="30" w:type="dxa"/>
              <w:right w:w="45" w:type="dxa"/>
            </w:tcMar>
            <w:vAlign w:val="bottom"/>
            <w:hideMark/>
          </w:tcPr>
          <w:p w14:paraId="73B85CEA"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1428" w:type="dxa"/>
            <w:tcMar>
              <w:top w:w="30" w:type="dxa"/>
              <w:left w:w="45" w:type="dxa"/>
              <w:bottom w:w="30" w:type="dxa"/>
              <w:right w:w="45" w:type="dxa"/>
            </w:tcMar>
            <w:vAlign w:val="bottom"/>
            <w:hideMark/>
          </w:tcPr>
          <w:p w14:paraId="02D16D1B"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16.8</w:t>
            </w:r>
          </w:p>
        </w:tc>
      </w:tr>
      <w:tr w:rsidR="00DB57F8" w:rsidRPr="00DB57F8" w14:paraId="39E49CB1" w14:textId="77777777" w:rsidTr="007C7197">
        <w:trPr>
          <w:trHeight w:val="315"/>
        </w:trPr>
        <w:tc>
          <w:tcPr>
            <w:tcW w:w="1183" w:type="dxa"/>
            <w:tcMar>
              <w:top w:w="30" w:type="dxa"/>
              <w:left w:w="45" w:type="dxa"/>
              <w:bottom w:w="30" w:type="dxa"/>
              <w:right w:w="45" w:type="dxa"/>
            </w:tcMar>
            <w:vAlign w:val="bottom"/>
            <w:hideMark/>
          </w:tcPr>
          <w:p w14:paraId="04819911"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T6​</w:t>
            </w:r>
          </w:p>
        </w:tc>
        <w:tc>
          <w:tcPr>
            <w:tcW w:w="2833" w:type="dxa"/>
            <w:tcMar>
              <w:top w:w="30" w:type="dxa"/>
              <w:left w:w="45" w:type="dxa"/>
              <w:bottom w:w="30" w:type="dxa"/>
              <w:right w:w="45" w:type="dxa"/>
            </w:tcMar>
            <w:vAlign w:val="bottom"/>
            <w:hideMark/>
          </w:tcPr>
          <w:p w14:paraId="7AD9D9BE"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75% RDF + FYM + VC + BEM</w:t>
            </w:r>
          </w:p>
        </w:tc>
        <w:tc>
          <w:tcPr>
            <w:tcW w:w="0" w:type="auto"/>
            <w:tcMar>
              <w:top w:w="30" w:type="dxa"/>
              <w:left w:w="45" w:type="dxa"/>
              <w:bottom w:w="30" w:type="dxa"/>
              <w:right w:w="45" w:type="dxa"/>
            </w:tcMar>
            <w:vAlign w:val="bottom"/>
            <w:hideMark/>
          </w:tcPr>
          <w:p w14:paraId="1283538C"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41</w:t>
            </w:r>
          </w:p>
        </w:tc>
        <w:tc>
          <w:tcPr>
            <w:tcW w:w="0" w:type="auto"/>
            <w:tcMar>
              <w:top w:w="30" w:type="dxa"/>
              <w:left w:w="45" w:type="dxa"/>
              <w:bottom w:w="30" w:type="dxa"/>
              <w:right w:w="45" w:type="dxa"/>
            </w:tcMar>
            <w:vAlign w:val="bottom"/>
            <w:hideMark/>
          </w:tcPr>
          <w:p w14:paraId="5328EFB6"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17.2</w:t>
            </w:r>
          </w:p>
        </w:tc>
        <w:tc>
          <w:tcPr>
            <w:tcW w:w="0" w:type="auto"/>
            <w:tcMar>
              <w:top w:w="30" w:type="dxa"/>
              <w:left w:w="45" w:type="dxa"/>
              <w:bottom w:w="30" w:type="dxa"/>
              <w:right w:w="45" w:type="dxa"/>
            </w:tcMar>
            <w:vAlign w:val="bottom"/>
            <w:hideMark/>
          </w:tcPr>
          <w:p w14:paraId="6480E864"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15.9</w:t>
            </w:r>
          </w:p>
        </w:tc>
        <w:tc>
          <w:tcPr>
            <w:tcW w:w="0" w:type="auto"/>
            <w:tcMar>
              <w:top w:w="30" w:type="dxa"/>
              <w:left w:w="45" w:type="dxa"/>
              <w:bottom w:w="30" w:type="dxa"/>
              <w:right w:w="45" w:type="dxa"/>
            </w:tcMar>
            <w:vAlign w:val="bottom"/>
            <w:hideMark/>
          </w:tcPr>
          <w:p w14:paraId="406024E9"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16.5</w:t>
            </w:r>
          </w:p>
        </w:tc>
        <w:tc>
          <w:tcPr>
            <w:tcW w:w="1428" w:type="dxa"/>
            <w:tcMar>
              <w:top w:w="30" w:type="dxa"/>
              <w:left w:w="45" w:type="dxa"/>
              <w:bottom w:w="30" w:type="dxa"/>
              <w:right w:w="45" w:type="dxa"/>
            </w:tcMar>
            <w:vAlign w:val="bottom"/>
            <w:hideMark/>
          </w:tcPr>
          <w:p w14:paraId="4374DDA7" w14:textId="77777777" w:rsidR="00DB57F8" w:rsidRPr="00DB57F8" w:rsidRDefault="00DB57F8"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18.9</w:t>
            </w:r>
          </w:p>
        </w:tc>
      </w:tr>
      <w:tr w:rsidR="003274ED" w:rsidRPr="00DB57F8" w14:paraId="0CF7CAAB" w14:textId="77777777" w:rsidTr="00E45D9E">
        <w:trPr>
          <w:trHeight w:val="315"/>
        </w:trPr>
        <w:tc>
          <w:tcPr>
            <w:tcW w:w="0" w:type="auto"/>
            <w:gridSpan w:val="2"/>
            <w:tcMar>
              <w:top w:w="30" w:type="dxa"/>
              <w:left w:w="45" w:type="dxa"/>
              <w:bottom w:w="30" w:type="dxa"/>
              <w:right w:w="45" w:type="dxa"/>
            </w:tcMar>
            <w:vAlign w:val="bottom"/>
            <w:hideMark/>
          </w:tcPr>
          <w:p w14:paraId="6CB2BC22" w14:textId="2B2394F5" w:rsidR="003274ED" w:rsidRPr="00DB57F8" w:rsidRDefault="003274ED" w:rsidP="00226130">
            <w:pPr>
              <w:spacing w:after="0" w:line="360" w:lineRule="auto"/>
              <w:jc w:val="center"/>
              <w:rPr>
                <w:rFonts w:ascii="Times New Roman" w:hAnsi="Times New Roman" w:cs="Times New Roman"/>
                <w:b/>
                <w:bCs/>
                <w:sz w:val="24"/>
                <w:szCs w:val="24"/>
              </w:rPr>
            </w:pPr>
            <w:r w:rsidRPr="00DB57F8">
              <w:rPr>
                <w:rFonts w:ascii="Times New Roman" w:hAnsi="Times New Roman" w:cs="Times New Roman"/>
                <w:b/>
                <w:bCs/>
                <w:sz w:val="24"/>
                <w:szCs w:val="24"/>
              </w:rPr>
              <w:t>CD (P≤0.05)</w:t>
            </w:r>
          </w:p>
        </w:tc>
        <w:tc>
          <w:tcPr>
            <w:tcW w:w="0" w:type="auto"/>
            <w:tcMar>
              <w:top w:w="30" w:type="dxa"/>
              <w:left w:w="45" w:type="dxa"/>
              <w:bottom w:w="30" w:type="dxa"/>
              <w:right w:w="45" w:type="dxa"/>
            </w:tcMar>
            <w:vAlign w:val="bottom"/>
            <w:hideMark/>
          </w:tcPr>
          <w:p w14:paraId="1FE84C2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1.5</w:t>
            </w:r>
          </w:p>
        </w:tc>
        <w:tc>
          <w:tcPr>
            <w:tcW w:w="0" w:type="auto"/>
            <w:tcMar>
              <w:top w:w="30" w:type="dxa"/>
              <w:left w:w="45" w:type="dxa"/>
              <w:bottom w:w="30" w:type="dxa"/>
              <w:right w:w="45" w:type="dxa"/>
            </w:tcMar>
            <w:vAlign w:val="bottom"/>
            <w:hideMark/>
          </w:tcPr>
          <w:p w14:paraId="2DBD577F"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1.2</w:t>
            </w:r>
          </w:p>
        </w:tc>
        <w:tc>
          <w:tcPr>
            <w:tcW w:w="0" w:type="auto"/>
            <w:tcMar>
              <w:top w:w="30" w:type="dxa"/>
              <w:left w:w="45" w:type="dxa"/>
              <w:bottom w:w="30" w:type="dxa"/>
              <w:right w:w="45" w:type="dxa"/>
            </w:tcMar>
            <w:vAlign w:val="bottom"/>
            <w:hideMark/>
          </w:tcPr>
          <w:p w14:paraId="53D25DE1"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0.8</w:t>
            </w:r>
          </w:p>
        </w:tc>
        <w:tc>
          <w:tcPr>
            <w:tcW w:w="0" w:type="auto"/>
            <w:tcMar>
              <w:top w:w="30" w:type="dxa"/>
              <w:left w:w="45" w:type="dxa"/>
              <w:bottom w:w="30" w:type="dxa"/>
              <w:right w:w="45" w:type="dxa"/>
            </w:tcMar>
            <w:vAlign w:val="bottom"/>
            <w:hideMark/>
          </w:tcPr>
          <w:p w14:paraId="48686A2A"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0.9</w:t>
            </w:r>
          </w:p>
        </w:tc>
        <w:tc>
          <w:tcPr>
            <w:tcW w:w="1428" w:type="dxa"/>
            <w:tcMar>
              <w:top w:w="30" w:type="dxa"/>
              <w:left w:w="45" w:type="dxa"/>
              <w:bottom w:w="30" w:type="dxa"/>
              <w:right w:w="45" w:type="dxa"/>
            </w:tcMar>
            <w:vAlign w:val="bottom"/>
            <w:hideMark/>
          </w:tcPr>
          <w:p w14:paraId="68BD9689" w14:textId="77777777" w:rsidR="003274ED" w:rsidRPr="00DB57F8" w:rsidRDefault="003274ED" w:rsidP="00DB57F8">
            <w:pPr>
              <w:spacing w:after="0" w:line="360" w:lineRule="auto"/>
              <w:jc w:val="both"/>
              <w:rPr>
                <w:rFonts w:ascii="Times New Roman" w:hAnsi="Times New Roman" w:cs="Times New Roman"/>
                <w:sz w:val="24"/>
                <w:szCs w:val="24"/>
              </w:rPr>
            </w:pPr>
            <w:r w:rsidRPr="00DB57F8">
              <w:rPr>
                <w:rFonts w:ascii="Times New Roman" w:hAnsi="Times New Roman" w:cs="Times New Roman"/>
                <w:sz w:val="24"/>
                <w:szCs w:val="24"/>
              </w:rPr>
              <w:t>1.15</w:t>
            </w:r>
          </w:p>
        </w:tc>
      </w:tr>
    </w:tbl>
    <w:p w14:paraId="40C67DDF" w14:textId="6BF88A18" w:rsidR="00A45754" w:rsidRPr="007C7197" w:rsidRDefault="007C7197" w:rsidP="007C7197">
      <w:pPr>
        <w:spacing w:after="0" w:line="360" w:lineRule="auto"/>
        <w:rPr>
          <w:rFonts w:ascii="Times New Roman" w:hAnsi="Times New Roman" w:cs="Times New Roman"/>
          <w:sz w:val="24"/>
          <w:szCs w:val="24"/>
        </w:rPr>
      </w:pPr>
      <w:r w:rsidRPr="007C7197">
        <w:rPr>
          <w:rFonts w:ascii="Times New Roman" w:hAnsi="Times New Roman" w:cs="Times New Roman"/>
          <w:sz w:val="24"/>
          <w:szCs w:val="24"/>
        </w:rPr>
        <w:lastRenderedPageBreak/>
        <w:t>Note: Yield data represent the marketable fresh green pods at final harvest.</w:t>
      </w:r>
      <w:r w:rsidRPr="007C7197">
        <w:rPr>
          <w:rFonts w:ascii="Times New Roman" w:hAnsi="Times New Roman" w:cs="Times New Roman"/>
          <w:sz w:val="24"/>
          <w:szCs w:val="24"/>
        </w:rPr>
        <w:br/>
        <w:t xml:space="preserve">All values are averages of three replications, </w:t>
      </w:r>
      <w:proofErr w:type="spellStart"/>
      <w:r w:rsidRPr="007C7197">
        <w:rPr>
          <w:rFonts w:ascii="Times New Roman" w:hAnsi="Times New Roman" w:cs="Times New Roman"/>
          <w:sz w:val="24"/>
          <w:szCs w:val="24"/>
        </w:rPr>
        <w:t>analyzed</w:t>
      </w:r>
      <w:proofErr w:type="spellEnd"/>
      <w:r w:rsidRPr="007C7197">
        <w:rPr>
          <w:rFonts w:ascii="Times New Roman" w:hAnsi="Times New Roman" w:cs="Times New Roman"/>
          <w:sz w:val="24"/>
          <w:szCs w:val="24"/>
        </w:rPr>
        <w:t xml:space="preserve"> using CD (P ≤ 0.05).</w:t>
      </w:r>
    </w:p>
    <w:p w14:paraId="1EAA3B43" w14:textId="77777777" w:rsidR="00037AE1" w:rsidRDefault="00037AE1" w:rsidP="004C13D4">
      <w:pPr>
        <w:spacing w:after="0" w:line="360" w:lineRule="auto"/>
        <w:jc w:val="both"/>
        <w:rPr>
          <w:rFonts w:ascii="Times New Roman" w:hAnsi="Times New Roman" w:cs="Times New Roman"/>
          <w:sz w:val="24"/>
          <w:szCs w:val="24"/>
        </w:rPr>
      </w:pPr>
    </w:p>
    <w:p w14:paraId="4DB37AF4" w14:textId="065FA785" w:rsidR="004C13D4" w:rsidRP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The highest marketable yield of </w:t>
      </w:r>
      <w:r w:rsidRPr="007F50B7">
        <w:rPr>
          <w:rFonts w:ascii="Times New Roman" w:hAnsi="Times New Roman" w:cs="Times New Roman"/>
          <w:sz w:val="24"/>
          <w:szCs w:val="24"/>
        </w:rPr>
        <w:t>18.9 t ha⁻¹ was obtained from T6</w:t>
      </w:r>
      <w:r w:rsidRPr="004C13D4">
        <w:rPr>
          <w:rFonts w:ascii="Times New Roman" w:hAnsi="Times New Roman" w:cs="Times New Roman"/>
          <w:sz w:val="24"/>
          <w:szCs w:val="24"/>
        </w:rPr>
        <w:t xml:space="preserve"> (75% RDF + FYM + VC + BEM), which was significantly higher than the 100% RDF treatment (T2) by approximately 40%</w:t>
      </w:r>
      <w:r w:rsidR="004F0A4B">
        <w:rPr>
          <w:rFonts w:ascii="Times New Roman" w:hAnsi="Times New Roman" w:cs="Times New Roman"/>
          <w:sz w:val="24"/>
          <w:szCs w:val="24"/>
        </w:rPr>
        <w:t>.</w:t>
      </w:r>
    </w:p>
    <w:p w14:paraId="7980BF2D" w14:textId="3380D651" w:rsidR="004C13D4" w:rsidRDefault="004C13D4" w:rsidP="004C13D4">
      <w:pPr>
        <w:spacing w:after="0" w:line="360" w:lineRule="auto"/>
        <w:jc w:val="both"/>
        <w:rPr>
          <w:rFonts w:ascii="Times New Roman" w:hAnsi="Times New Roman" w:cs="Times New Roman"/>
          <w:sz w:val="24"/>
          <w:szCs w:val="24"/>
        </w:rPr>
      </w:pPr>
      <w:r w:rsidRPr="004C13D4">
        <w:rPr>
          <w:rFonts w:ascii="Times New Roman" w:hAnsi="Times New Roman" w:cs="Times New Roman"/>
          <w:sz w:val="24"/>
          <w:szCs w:val="24"/>
        </w:rPr>
        <w:t xml:space="preserve">This finding strongly validates the efficacy of adopting a complex, integrated nutrient solution. While 100% RDF provided good yield, the reduced RDF in T6 combined with balanced organic sources resulted in a synergistic effect. The use of 75% RDF minimizes the negative impact of chemical fertilizers while the mixed organic inputs—FYM for bulk organic matter, vermicompost for micronutrients and </w:t>
      </w:r>
      <w:proofErr w:type="spellStart"/>
      <w:r w:rsidRPr="004C13D4">
        <w:rPr>
          <w:rFonts w:ascii="Times New Roman" w:hAnsi="Times New Roman" w:cs="Times New Roman"/>
          <w:sz w:val="24"/>
          <w:szCs w:val="24"/>
        </w:rPr>
        <w:t>humic</w:t>
      </w:r>
      <w:proofErr w:type="spellEnd"/>
      <w:r w:rsidRPr="004C13D4">
        <w:rPr>
          <w:rFonts w:ascii="Times New Roman" w:hAnsi="Times New Roman" w:cs="Times New Roman"/>
          <w:sz w:val="24"/>
          <w:szCs w:val="24"/>
        </w:rPr>
        <w:t xml:space="preserve"> substances, and BEM for secondary nutrients (K and Ca)—created an optimal rhizosphere. Previous studies support this, showing that combining 75% NPK with vermicompost can achieve the highest yield, often surpassing the sole 100% RDF application [Shankar Lal Yadav </w:t>
      </w:r>
      <w:r w:rsidRPr="004C13D4">
        <w:rPr>
          <w:rFonts w:ascii="Times New Roman" w:hAnsi="Times New Roman" w:cs="Times New Roman"/>
          <w:i/>
          <w:iCs/>
          <w:sz w:val="24"/>
          <w:szCs w:val="24"/>
        </w:rPr>
        <w:t>et al</w:t>
      </w:r>
      <w:r w:rsidRPr="004C13D4">
        <w:rPr>
          <w:rFonts w:ascii="Times New Roman" w:hAnsi="Times New Roman" w:cs="Times New Roman"/>
          <w:sz w:val="24"/>
          <w:szCs w:val="24"/>
        </w:rPr>
        <w:t>., 2023]. The added banana peel and eggshell mixture in T6 likely provided essential K for fruit filling and Ca for maintaining fruit firmness, culminating in the maximal yield observed.</w:t>
      </w:r>
    </w:p>
    <w:p w14:paraId="79FE6350" w14:textId="77777777" w:rsidR="0072433A" w:rsidRDefault="0072433A" w:rsidP="0072433A">
      <w:pPr>
        <w:spacing w:after="0" w:line="360" w:lineRule="auto"/>
        <w:jc w:val="both"/>
        <w:rPr>
          <w:rFonts w:ascii="Times New Roman" w:hAnsi="Times New Roman" w:cs="Times New Roman"/>
          <w:b/>
          <w:bCs/>
          <w:sz w:val="24"/>
          <w:szCs w:val="24"/>
        </w:rPr>
      </w:pPr>
    </w:p>
    <w:p w14:paraId="419A7F92" w14:textId="0946FED7" w:rsidR="00B11786" w:rsidRDefault="0072433A" w:rsidP="00B1178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Figure</w:t>
      </w:r>
      <w:r w:rsidRPr="00955EDB">
        <w:rPr>
          <w:rFonts w:ascii="Times New Roman" w:hAnsi="Times New Roman" w:cs="Times New Roman"/>
          <w:b/>
          <w:bCs/>
          <w:sz w:val="24"/>
          <w:szCs w:val="24"/>
        </w:rPr>
        <w:t xml:space="preserve"> </w:t>
      </w:r>
      <w:r>
        <w:rPr>
          <w:rFonts w:ascii="Times New Roman" w:hAnsi="Times New Roman" w:cs="Times New Roman"/>
          <w:b/>
          <w:bCs/>
          <w:sz w:val="24"/>
          <w:szCs w:val="24"/>
        </w:rPr>
        <w:t>1</w:t>
      </w:r>
      <w:r w:rsidRPr="00955EDB">
        <w:rPr>
          <w:rFonts w:ascii="Times New Roman" w:hAnsi="Times New Roman" w:cs="Times New Roman"/>
          <w:b/>
          <w:bCs/>
          <w:sz w:val="24"/>
          <w:szCs w:val="24"/>
        </w:rPr>
        <w:t xml:space="preserve">: </w:t>
      </w:r>
      <w:r w:rsidR="00B11786">
        <w:rPr>
          <w:rFonts w:ascii="Times New Roman" w:hAnsi="Times New Roman" w:cs="Times New Roman"/>
          <w:b/>
          <w:bCs/>
          <w:sz w:val="24"/>
          <w:szCs w:val="24"/>
        </w:rPr>
        <w:t>Graph showing the e</w:t>
      </w:r>
      <w:r w:rsidRPr="00955EDB">
        <w:rPr>
          <w:rFonts w:ascii="Times New Roman" w:hAnsi="Times New Roman" w:cs="Times New Roman"/>
          <w:b/>
          <w:bCs/>
          <w:sz w:val="24"/>
          <w:szCs w:val="24"/>
        </w:rPr>
        <w:t>ffect of Integrated Nutrient Management (INM) Treatments on</w:t>
      </w:r>
      <w:r>
        <w:rPr>
          <w:rFonts w:ascii="Times New Roman" w:hAnsi="Times New Roman" w:cs="Times New Roman"/>
          <w:b/>
          <w:bCs/>
          <w:sz w:val="24"/>
          <w:szCs w:val="24"/>
        </w:rPr>
        <w:t xml:space="preserve"> </w:t>
      </w:r>
      <w:r w:rsidRPr="00955EDB">
        <w:rPr>
          <w:rFonts w:ascii="Times New Roman" w:hAnsi="Times New Roman" w:cs="Times New Roman"/>
          <w:b/>
          <w:bCs/>
          <w:sz w:val="24"/>
          <w:szCs w:val="24"/>
        </w:rPr>
        <w:t>Yield Parameters of Okr</w:t>
      </w:r>
      <w:r>
        <w:rPr>
          <w:rFonts w:ascii="Times New Roman" w:hAnsi="Times New Roman" w:cs="Times New Roman"/>
          <w:b/>
          <w:bCs/>
          <w:sz w:val="24"/>
          <w:szCs w:val="24"/>
        </w:rPr>
        <w:t>a</w:t>
      </w:r>
      <w:r w:rsidR="00B11786">
        <w:rPr>
          <w:noProof/>
        </w:rPr>
        <w:drawing>
          <wp:inline distT="0" distB="0" distL="0" distR="0" wp14:anchorId="1AD1987C" wp14:editId="75D38CF5">
            <wp:extent cx="4785360" cy="2960544"/>
            <wp:effectExtent l="0" t="0" r="0" b="0"/>
            <wp:docPr id="81687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5977" cy="2973299"/>
                    </a:xfrm>
                    <a:prstGeom prst="rect">
                      <a:avLst/>
                    </a:prstGeom>
                    <a:noFill/>
                    <a:ln>
                      <a:noFill/>
                    </a:ln>
                  </pic:spPr>
                </pic:pic>
              </a:graphicData>
            </a:graphic>
          </wp:inline>
        </w:drawing>
      </w:r>
    </w:p>
    <w:p w14:paraId="3627C3B2" w14:textId="1448A2CE" w:rsidR="00F145A3" w:rsidRPr="00B11786" w:rsidRDefault="00D16404" w:rsidP="00B11786">
      <w:pPr>
        <w:spacing w:after="0" w:line="360" w:lineRule="auto"/>
        <w:jc w:val="both"/>
        <w:rPr>
          <w:rFonts w:ascii="Times New Roman" w:hAnsi="Times New Roman" w:cs="Times New Roman"/>
          <w:b/>
          <w:bCs/>
          <w:sz w:val="24"/>
          <w:szCs w:val="24"/>
        </w:rPr>
      </w:pPr>
      <w:r w:rsidRPr="00D16404">
        <w:rPr>
          <w:rFonts w:ascii="Times New Roman" w:hAnsi="Times New Roman" w:cs="Times New Roman"/>
          <w:sz w:val="24"/>
          <w:szCs w:val="24"/>
        </w:rPr>
        <w:t xml:space="preserve">Comparison </w:t>
      </w:r>
      <w:r w:rsidRPr="009D3376">
        <w:rPr>
          <w:rFonts w:ascii="Times New Roman" w:hAnsi="Times New Roman" w:cs="Times New Roman"/>
          <w:sz w:val="24"/>
          <w:szCs w:val="24"/>
        </w:rPr>
        <w:t>of mean plant height (cm) and green pod yield (t ha⁻¹)</w:t>
      </w:r>
      <w:r w:rsidRPr="00D16404">
        <w:rPr>
          <w:rFonts w:ascii="Times New Roman" w:hAnsi="Times New Roman" w:cs="Times New Roman"/>
          <w:sz w:val="24"/>
          <w:szCs w:val="24"/>
        </w:rPr>
        <w:t xml:space="preserve"> across six INM</w:t>
      </w:r>
      <w:r>
        <w:rPr>
          <w:rFonts w:ascii="Times New Roman" w:hAnsi="Times New Roman" w:cs="Times New Roman"/>
          <w:sz w:val="24"/>
          <w:szCs w:val="24"/>
        </w:rPr>
        <w:t xml:space="preserve"> </w:t>
      </w:r>
      <w:r w:rsidRPr="00D16404">
        <w:rPr>
          <w:rFonts w:ascii="Times New Roman" w:hAnsi="Times New Roman" w:cs="Times New Roman"/>
          <w:sz w:val="24"/>
          <w:szCs w:val="24"/>
        </w:rPr>
        <w:t>treatments (T1–T6).</w:t>
      </w:r>
      <w:r w:rsidR="00B11786" w:rsidRPr="00B11786">
        <w:rPr>
          <w:noProof/>
        </w:rPr>
        <w:t xml:space="preserve"> </w:t>
      </w:r>
      <w:r w:rsidRPr="00D16404">
        <w:rPr>
          <w:rFonts w:ascii="Times New Roman" w:hAnsi="Times New Roman" w:cs="Times New Roman"/>
          <w:sz w:val="24"/>
          <w:szCs w:val="24"/>
        </w:rPr>
        <w:br/>
        <w:t>Bars represent standard error (±SE) values.</w:t>
      </w:r>
      <w:r w:rsidRPr="00D16404">
        <w:rPr>
          <w:rFonts w:ascii="Times New Roman" w:hAnsi="Times New Roman" w:cs="Times New Roman"/>
          <w:sz w:val="24"/>
          <w:szCs w:val="24"/>
        </w:rPr>
        <w:br/>
        <w:t>Treatments sharing no common letter differ significantly (P ≤ 0.05).</w:t>
      </w:r>
    </w:p>
    <w:p w14:paraId="2376069E" w14:textId="77777777" w:rsidR="00D16404" w:rsidRDefault="00D16404" w:rsidP="00F145A3">
      <w:pPr>
        <w:spacing w:after="0" w:line="360" w:lineRule="auto"/>
        <w:jc w:val="both"/>
        <w:rPr>
          <w:rFonts w:ascii="Times New Roman" w:hAnsi="Times New Roman" w:cs="Times New Roman"/>
          <w:b/>
          <w:bCs/>
          <w:sz w:val="24"/>
          <w:szCs w:val="24"/>
        </w:rPr>
      </w:pPr>
    </w:p>
    <w:p w14:paraId="501BD468" w14:textId="32E20211" w:rsidR="00F145A3" w:rsidRPr="00F145A3" w:rsidRDefault="00AA159A" w:rsidP="00F145A3">
      <w:pPr>
        <w:spacing w:after="0" w:line="360" w:lineRule="auto"/>
        <w:jc w:val="both"/>
        <w:rPr>
          <w:rFonts w:ascii="Times New Roman" w:hAnsi="Times New Roman" w:cs="Times New Roman"/>
          <w:b/>
          <w:bCs/>
          <w:sz w:val="24"/>
          <w:szCs w:val="24"/>
        </w:rPr>
      </w:pPr>
      <w:r w:rsidRPr="00F145A3">
        <w:rPr>
          <w:rFonts w:ascii="Times New Roman" w:hAnsi="Times New Roman" w:cs="Times New Roman"/>
          <w:b/>
          <w:bCs/>
          <w:sz w:val="24"/>
          <w:szCs w:val="24"/>
        </w:rPr>
        <w:lastRenderedPageBreak/>
        <w:t>4. DISCUSSION</w:t>
      </w:r>
    </w:p>
    <w:p w14:paraId="30394356"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The findings of this study confirm that Integrated Nutrient Management (INM), particularly the combination of 75% RDF with FYM, vermicompost, and the banana peel + eggshell mixture (T6), significantly enhances okra growth and yield over the conventional 100% RDF system. The superior performance of T6 can be attributed to the synergistic nutrient release pattern resulting from the integration of organic and inorganic nutrient sources.</w:t>
      </w:r>
    </w:p>
    <w:p w14:paraId="1FD8FCB5" w14:textId="77777777" w:rsidR="00EE07E0" w:rsidRPr="00EE07E0" w:rsidRDefault="00EE07E0" w:rsidP="00EE07E0">
      <w:pPr>
        <w:spacing w:after="0" w:line="360" w:lineRule="auto"/>
        <w:jc w:val="both"/>
        <w:rPr>
          <w:rFonts w:ascii="Times New Roman" w:hAnsi="Times New Roman" w:cs="Times New Roman"/>
          <w:b/>
          <w:bCs/>
          <w:sz w:val="24"/>
          <w:szCs w:val="24"/>
        </w:rPr>
      </w:pPr>
      <w:r w:rsidRPr="00EE07E0">
        <w:rPr>
          <w:rFonts w:ascii="Times New Roman" w:hAnsi="Times New Roman" w:cs="Times New Roman"/>
          <w:b/>
          <w:bCs/>
          <w:sz w:val="24"/>
          <w:szCs w:val="24"/>
        </w:rPr>
        <w:t>4.1. Synergistic Effect of INM on Growth and Yield</w:t>
      </w:r>
    </w:p>
    <w:p w14:paraId="626363A6"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 xml:space="preserve">The integrated application of FYM and vermicompost with reduced RDF improved plant height, leaf number, and yield parameters due to the continuous and balanced nutrient supply throughout the crop growth period. FYM supplies macronutrients and enhances soil aggregation, while vermicompost contributes readily available micronutrients, </w:t>
      </w:r>
      <w:proofErr w:type="spellStart"/>
      <w:r w:rsidRPr="00EE07E0">
        <w:rPr>
          <w:rFonts w:ascii="Times New Roman" w:hAnsi="Times New Roman" w:cs="Times New Roman"/>
          <w:sz w:val="24"/>
          <w:szCs w:val="24"/>
        </w:rPr>
        <w:t>humic</w:t>
      </w:r>
      <w:proofErr w:type="spellEnd"/>
      <w:r w:rsidRPr="00EE07E0">
        <w:rPr>
          <w:rFonts w:ascii="Times New Roman" w:hAnsi="Times New Roman" w:cs="Times New Roman"/>
          <w:sz w:val="24"/>
          <w:szCs w:val="24"/>
        </w:rPr>
        <w:t xml:space="preserve"> acids, and growth-promoting substances such as auxins and gibberellins. These interactions promote better root development and photosynthetic efficiency, leading to improved vegetative </w:t>
      </w:r>
      <w:proofErr w:type="spellStart"/>
      <w:r w:rsidRPr="00EE07E0">
        <w:rPr>
          <w:rFonts w:ascii="Times New Roman" w:hAnsi="Times New Roman" w:cs="Times New Roman"/>
          <w:sz w:val="24"/>
          <w:szCs w:val="24"/>
        </w:rPr>
        <w:t>vigor</w:t>
      </w:r>
      <w:proofErr w:type="spellEnd"/>
      <w:r w:rsidRPr="00EE07E0">
        <w:rPr>
          <w:rFonts w:ascii="Times New Roman" w:hAnsi="Times New Roman" w:cs="Times New Roman"/>
          <w:sz w:val="24"/>
          <w:szCs w:val="24"/>
        </w:rPr>
        <w:t xml:space="preserve"> and reproductive success.</w:t>
      </w:r>
    </w:p>
    <w:p w14:paraId="19F2C47A"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Similar observations have been reported by Chowdhury et al. (2024) and Patel et al. (2024), who found that integrating chemical fertilizers with vermicompost significantly improved soil physical properties and crop performance in okra. The results also align with the findings of Shankar Lal Yadav et al. (2023), where INM treatments outperformed 100% RDF in both yield and quality traits.</w:t>
      </w:r>
    </w:p>
    <w:p w14:paraId="116848C0" w14:textId="77777777" w:rsidR="00EE07E0" w:rsidRPr="00EE07E0" w:rsidRDefault="00EE07E0" w:rsidP="00EE07E0">
      <w:pPr>
        <w:spacing w:after="0" w:line="360" w:lineRule="auto"/>
        <w:jc w:val="both"/>
        <w:rPr>
          <w:rFonts w:ascii="Times New Roman" w:hAnsi="Times New Roman" w:cs="Times New Roman"/>
          <w:b/>
          <w:bCs/>
          <w:sz w:val="24"/>
          <w:szCs w:val="24"/>
        </w:rPr>
      </w:pPr>
      <w:r w:rsidRPr="00EE07E0">
        <w:rPr>
          <w:rFonts w:ascii="Times New Roman" w:hAnsi="Times New Roman" w:cs="Times New Roman"/>
          <w:b/>
          <w:bCs/>
          <w:sz w:val="24"/>
          <w:szCs w:val="24"/>
        </w:rPr>
        <w:t>4.2. Role of Organic Amendments in Soil Health Improvement</w:t>
      </w:r>
    </w:p>
    <w:p w14:paraId="68BBABB7" w14:textId="1046820E"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Organic manures such as FYM and vermicompost enhance soil fertility not only by supplying nutrients but also by stimulating microbial activity and enzymatic processes, which aid in nutrient mineralization and availability. The gradual release of nutrients from these organic sources maintains a steady supply of nitrogen and phosphorus, while also improving soil organic carbon and cation exchange capacity.</w:t>
      </w:r>
      <w:r w:rsidR="00565AF2">
        <w:rPr>
          <w:rFonts w:ascii="Times New Roman" w:hAnsi="Times New Roman" w:cs="Times New Roman"/>
          <w:sz w:val="24"/>
          <w:szCs w:val="24"/>
        </w:rPr>
        <w:t xml:space="preserve"> </w:t>
      </w:r>
      <w:proofErr w:type="spellStart"/>
      <w:r w:rsidRPr="00EE07E0">
        <w:rPr>
          <w:rFonts w:ascii="Times New Roman" w:hAnsi="Times New Roman" w:cs="Times New Roman"/>
          <w:sz w:val="24"/>
          <w:szCs w:val="24"/>
        </w:rPr>
        <w:t>Nabam</w:t>
      </w:r>
      <w:proofErr w:type="spellEnd"/>
      <w:r w:rsidRPr="00EE07E0">
        <w:rPr>
          <w:rFonts w:ascii="Times New Roman" w:hAnsi="Times New Roman" w:cs="Times New Roman"/>
          <w:sz w:val="24"/>
          <w:szCs w:val="24"/>
        </w:rPr>
        <w:t xml:space="preserve"> et al. (2025) emphasized that long-term use of vermicompost improves the biological health of soils, resulting in better nutrient uptake and crop performance. Similarly, </w:t>
      </w:r>
      <w:proofErr w:type="spellStart"/>
      <w:r w:rsidRPr="00EE07E0">
        <w:rPr>
          <w:rFonts w:ascii="Times New Roman" w:hAnsi="Times New Roman" w:cs="Times New Roman"/>
          <w:sz w:val="24"/>
          <w:szCs w:val="24"/>
        </w:rPr>
        <w:t>Sihag</w:t>
      </w:r>
      <w:proofErr w:type="spellEnd"/>
      <w:r w:rsidRPr="00EE07E0">
        <w:rPr>
          <w:rFonts w:ascii="Times New Roman" w:hAnsi="Times New Roman" w:cs="Times New Roman"/>
          <w:sz w:val="24"/>
          <w:szCs w:val="24"/>
        </w:rPr>
        <w:t xml:space="preserve"> et al. (2025) demonstrated that combining FYM and vermicompost enhances soil structure and moisture retention, which are critical for sustainable okra production in semi-arid regions.</w:t>
      </w:r>
    </w:p>
    <w:p w14:paraId="02B76DA4" w14:textId="77777777" w:rsidR="00EE07E0" w:rsidRPr="00EE07E0" w:rsidRDefault="00EE07E0" w:rsidP="00EE07E0">
      <w:pPr>
        <w:spacing w:after="0" w:line="360" w:lineRule="auto"/>
        <w:jc w:val="both"/>
        <w:rPr>
          <w:rFonts w:ascii="Times New Roman" w:hAnsi="Times New Roman" w:cs="Times New Roman"/>
          <w:b/>
          <w:bCs/>
          <w:sz w:val="24"/>
          <w:szCs w:val="24"/>
        </w:rPr>
      </w:pPr>
      <w:r w:rsidRPr="00EE07E0">
        <w:rPr>
          <w:rFonts w:ascii="Times New Roman" w:hAnsi="Times New Roman" w:cs="Times New Roman"/>
          <w:b/>
          <w:bCs/>
          <w:sz w:val="24"/>
          <w:szCs w:val="24"/>
        </w:rPr>
        <w:t>4.3. Contribution of Banana Peel and Eggshell Mixture (BEM)</w:t>
      </w:r>
    </w:p>
    <w:p w14:paraId="51F5DE1B"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The notable increase in yield under T6 compared with T5 (18.9 vs. 16.8 t ha⁻¹) highlights the importance of the Banana Peel and Eggshell Mixture (BEM).</w:t>
      </w:r>
      <w:r w:rsidRPr="00EE07E0">
        <w:rPr>
          <w:rFonts w:ascii="Times New Roman" w:hAnsi="Times New Roman" w:cs="Times New Roman"/>
          <w:sz w:val="24"/>
          <w:szCs w:val="24"/>
        </w:rPr>
        <w:br/>
        <w:t xml:space="preserve">Banana peel provides potassium (K), which is essential for enzyme activation, translocation of assimilates, and fruit enlargement, while eggshells supply calcium (Ca), which strengthens cell walls, improves pod firmness, and reduces post-harvest losses. The addition of these </w:t>
      </w:r>
      <w:r w:rsidRPr="00EE07E0">
        <w:rPr>
          <w:rFonts w:ascii="Times New Roman" w:hAnsi="Times New Roman" w:cs="Times New Roman"/>
          <w:sz w:val="24"/>
          <w:szCs w:val="24"/>
        </w:rPr>
        <w:lastRenderedPageBreak/>
        <w:t>materials ensured an optimum balance of macro- and secondary nutrients, which enhanced pod weight and quality.</w:t>
      </w:r>
    </w:p>
    <w:p w14:paraId="60568E1F"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Aliyu (2024) also reported that calcium-rich organic inputs improve fruit integrity and plant resilience. The dual contribution of K and Ca from BEM in this study thus played a pivotal role in achieving superior yield and fruit quality in okra.</w:t>
      </w:r>
    </w:p>
    <w:p w14:paraId="739723B5" w14:textId="77777777" w:rsidR="00EE07E0" w:rsidRPr="00EE07E0" w:rsidRDefault="00EE07E0" w:rsidP="00EE07E0">
      <w:pPr>
        <w:spacing w:after="0" w:line="360" w:lineRule="auto"/>
        <w:jc w:val="both"/>
        <w:rPr>
          <w:rFonts w:ascii="Times New Roman" w:hAnsi="Times New Roman" w:cs="Times New Roman"/>
          <w:b/>
          <w:bCs/>
          <w:sz w:val="24"/>
          <w:szCs w:val="24"/>
        </w:rPr>
      </w:pPr>
      <w:r w:rsidRPr="00EE07E0">
        <w:rPr>
          <w:rFonts w:ascii="Times New Roman" w:hAnsi="Times New Roman" w:cs="Times New Roman"/>
          <w:b/>
          <w:bCs/>
          <w:sz w:val="24"/>
          <w:szCs w:val="24"/>
        </w:rPr>
        <w:t>4.4. Environmental and Economic Implications</w:t>
      </w:r>
    </w:p>
    <w:p w14:paraId="0841DEE7"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Beyond productivity, the adoption of INM offers significant environmental and economic advantages. Partial substitution of chemical fertilizers with on-farm organic resources such as FYM, vermicompost, and fruit waste reduces dependence on synthetic inputs, thereby lowering production costs and minimizing environmental pollution. The system also supports carbon sequestration and climate-resilient agriculture through enhanced soil organic matter content.</w:t>
      </w:r>
    </w:p>
    <w:p w14:paraId="6210F90A" w14:textId="77777777" w:rsidR="00EE07E0" w:rsidRPr="00EE07E0" w:rsidRDefault="00EE07E0" w:rsidP="00EE07E0">
      <w:pPr>
        <w:spacing w:after="0" w:line="360" w:lineRule="auto"/>
        <w:jc w:val="both"/>
        <w:rPr>
          <w:rFonts w:ascii="Times New Roman" w:hAnsi="Times New Roman" w:cs="Times New Roman"/>
          <w:sz w:val="24"/>
          <w:szCs w:val="24"/>
        </w:rPr>
      </w:pPr>
      <w:r w:rsidRPr="00EE07E0">
        <w:rPr>
          <w:rFonts w:ascii="Times New Roman" w:hAnsi="Times New Roman" w:cs="Times New Roman"/>
          <w:sz w:val="24"/>
          <w:szCs w:val="24"/>
        </w:rPr>
        <w:t>These results reinforce global agricultural sustainability goals by demonstrating that 75% RDF combined with organic manures can sustain or even enhance yield while reducing the negative ecological footprint of chemical fertilizers. For smallholder farmers, this approach provides a low-cost, locally adaptable nutrient management model that aligns productivity with soil health restoration.</w:t>
      </w:r>
    </w:p>
    <w:p w14:paraId="04A4192D" w14:textId="77777777" w:rsidR="003B25FB" w:rsidRDefault="003B25FB" w:rsidP="00C73B4F">
      <w:pPr>
        <w:spacing w:after="0" w:line="360" w:lineRule="auto"/>
        <w:jc w:val="both"/>
        <w:rPr>
          <w:rFonts w:ascii="Times New Roman" w:hAnsi="Times New Roman" w:cs="Times New Roman"/>
          <w:b/>
          <w:bCs/>
          <w:sz w:val="24"/>
          <w:szCs w:val="24"/>
        </w:rPr>
      </w:pPr>
    </w:p>
    <w:p w14:paraId="6E71CFE6" w14:textId="569747A3" w:rsidR="00C73B4F" w:rsidRPr="00C73B4F" w:rsidRDefault="006427F9" w:rsidP="00C73B4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D443C" w:rsidRPr="00C73B4F">
        <w:rPr>
          <w:rFonts w:ascii="Times New Roman" w:hAnsi="Times New Roman" w:cs="Times New Roman"/>
          <w:b/>
          <w:bCs/>
          <w:sz w:val="24"/>
          <w:szCs w:val="24"/>
        </w:rPr>
        <w:t>. CONCLUSION</w:t>
      </w:r>
    </w:p>
    <w:p w14:paraId="50D55A53" w14:textId="77777777" w:rsidR="000A5FF7" w:rsidRPr="000A5FF7" w:rsidRDefault="000A5FF7" w:rsidP="000A5FF7">
      <w:p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The present study clearly demonstrates that Integrated Nutrient Management (INM) is a more effective and sustainable strategy than the sole application of chemical fertilizers for enhancing the growth, yield, and soil health of okra (</w:t>
      </w:r>
      <w:r w:rsidRPr="000A5FF7">
        <w:rPr>
          <w:rFonts w:ascii="Times New Roman" w:hAnsi="Times New Roman" w:cs="Times New Roman"/>
          <w:i/>
          <w:iCs/>
          <w:sz w:val="24"/>
          <w:szCs w:val="24"/>
        </w:rPr>
        <w:t xml:space="preserve">Abelmoschus </w:t>
      </w:r>
      <w:proofErr w:type="spellStart"/>
      <w:r w:rsidRPr="000A5FF7">
        <w:rPr>
          <w:rFonts w:ascii="Times New Roman" w:hAnsi="Times New Roman" w:cs="Times New Roman"/>
          <w:i/>
          <w:iCs/>
          <w:sz w:val="24"/>
          <w:szCs w:val="24"/>
        </w:rPr>
        <w:t>esculentus</w:t>
      </w:r>
      <w:proofErr w:type="spellEnd"/>
      <w:r w:rsidRPr="000A5FF7">
        <w:rPr>
          <w:rFonts w:ascii="Times New Roman" w:hAnsi="Times New Roman" w:cs="Times New Roman"/>
          <w:sz w:val="24"/>
          <w:szCs w:val="24"/>
        </w:rPr>
        <w:t xml:space="preserve"> L.).</w:t>
      </w:r>
    </w:p>
    <w:p w14:paraId="23F70E5A" w14:textId="77777777" w:rsidR="000A5FF7" w:rsidRPr="000A5FF7" w:rsidRDefault="000A5FF7" w:rsidP="000A5FF7">
      <w:p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Among the six tested treatments, T6 (75% RDF + Farm Yard Manure + Vermicompost + Banana Peel and Eggshell Mixture) recorded the tallest plants (135.2 cm), maximum number of leaves (28.5 per plant), and highest marketable pod yield (18.9 t ha⁻¹). This performance was significantly superior to the conventional 100% RDF treatment, showing nearly 40% higher yield while using 25% less chemical fertilizer.</w:t>
      </w:r>
    </w:p>
    <w:p w14:paraId="57EE5142" w14:textId="77777777" w:rsidR="000A5FF7" w:rsidRPr="000A5FF7" w:rsidRDefault="000A5FF7" w:rsidP="000A5FF7">
      <w:p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The findings confirm that partial substitution of inorganic fertilizers with organic inputs not only maintains but enhances productivity through improved nutrient use efficiency, soil microbial activity, and structure stability. The synergistic action between organic and inorganic sources ensures a steady nutrient supply, reduces environmental impact, and promotes long-term soil fertility.</w:t>
      </w:r>
    </w:p>
    <w:p w14:paraId="3C1DC0C7" w14:textId="77777777" w:rsidR="000A702F" w:rsidRDefault="000A702F" w:rsidP="000A5FF7">
      <w:pPr>
        <w:spacing w:line="360" w:lineRule="auto"/>
        <w:jc w:val="both"/>
        <w:rPr>
          <w:rFonts w:ascii="Times New Roman" w:hAnsi="Times New Roman" w:cs="Times New Roman"/>
          <w:b/>
          <w:bCs/>
          <w:sz w:val="24"/>
          <w:szCs w:val="24"/>
        </w:rPr>
      </w:pPr>
    </w:p>
    <w:p w14:paraId="38A66C7E" w14:textId="77777777" w:rsidR="000A702F" w:rsidRDefault="000A702F" w:rsidP="000A5FF7">
      <w:pPr>
        <w:spacing w:line="360" w:lineRule="auto"/>
        <w:jc w:val="both"/>
        <w:rPr>
          <w:rFonts w:ascii="Times New Roman" w:hAnsi="Times New Roman" w:cs="Times New Roman"/>
          <w:b/>
          <w:bCs/>
          <w:sz w:val="24"/>
          <w:szCs w:val="24"/>
        </w:rPr>
      </w:pPr>
    </w:p>
    <w:p w14:paraId="6CB04483" w14:textId="5C796862" w:rsidR="000A5FF7" w:rsidRPr="000A5FF7" w:rsidRDefault="000A5FF7" w:rsidP="000A5FF7">
      <w:pPr>
        <w:spacing w:line="360" w:lineRule="auto"/>
        <w:jc w:val="both"/>
        <w:rPr>
          <w:rFonts w:ascii="Times New Roman" w:hAnsi="Times New Roman" w:cs="Times New Roman"/>
          <w:b/>
          <w:bCs/>
          <w:sz w:val="24"/>
          <w:szCs w:val="24"/>
        </w:rPr>
      </w:pPr>
      <w:r w:rsidRPr="000A5FF7">
        <w:rPr>
          <w:rFonts w:ascii="Times New Roman" w:hAnsi="Times New Roman" w:cs="Times New Roman"/>
          <w:b/>
          <w:bCs/>
          <w:sz w:val="24"/>
          <w:szCs w:val="24"/>
        </w:rPr>
        <w:lastRenderedPageBreak/>
        <w:t>Farmer-Oriented Recommendation</w:t>
      </w:r>
    </w:p>
    <w:p w14:paraId="4141593D" w14:textId="77777777" w:rsidR="000A5FF7" w:rsidRPr="000A5FF7" w:rsidRDefault="000A5FF7" w:rsidP="000A5FF7">
      <w:p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For practical field application under tropical and subtropical conditions, it is recommended that farmers adopt the following nutrient management schedule for okra cultivation:</w:t>
      </w:r>
    </w:p>
    <w:p w14:paraId="0309588C" w14:textId="77777777" w:rsidR="000A5FF7" w:rsidRPr="000A5FF7" w:rsidRDefault="000A5FF7" w:rsidP="000A5FF7">
      <w:pPr>
        <w:numPr>
          <w:ilvl w:val="0"/>
          <w:numId w:val="219"/>
        </w:num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Apply 75% of the Recommended Dose of Fertilizer (100:50:50 N:P₂O</w:t>
      </w:r>
      <w:proofErr w:type="gramStart"/>
      <w:r w:rsidRPr="000A5FF7">
        <w:rPr>
          <w:rFonts w:ascii="Times New Roman" w:hAnsi="Times New Roman" w:cs="Times New Roman"/>
          <w:sz w:val="24"/>
          <w:szCs w:val="24"/>
        </w:rPr>
        <w:t>₅:K</w:t>
      </w:r>
      <w:proofErr w:type="gramEnd"/>
      <w:r w:rsidRPr="000A5FF7">
        <w:rPr>
          <w:rFonts w:ascii="Times New Roman" w:hAnsi="Times New Roman" w:cs="Times New Roman"/>
          <w:sz w:val="24"/>
          <w:szCs w:val="24"/>
        </w:rPr>
        <w:t>₂O kg ha⁻¹) using Urea, SSP, and MOP.</w:t>
      </w:r>
    </w:p>
    <w:p w14:paraId="1896AF1B" w14:textId="77777777" w:rsidR="000A5FF7" w:rsidRPr="000A5FF7" w:rsidRDefault="000A5FF7" w:rsidP="000A5FF7">
      <w:pPr>
        <w:numPr>
          <w:ilvl w:val="0"/>
          <w:numId w:val="219"/>
        </w:num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Supplement with 10 t ha⁻¹ Farm Yard Manure (FYM), 5 t ha⁻¹ Vermicompost (VC), and 1 t ha⁻¹ Banana Peel + Eggshell Mixture (BEM) prepared in a 3:1 ratio.</w:t>
      </w:r>
    </w:p>
    <w:p w14:paraId="67C853C8" w14:textId="77777777" w:rsidR="000A5FF7" w:rsidRPr="000A5FF7" w:rsidRDefault="000A5FF7" w:rsidP="000A5FF7">
      <w:pPr>
        <w:numPr>
          <w:ilvl w:val="0"/>
          <w:numId w:val="219"/>
        </w:num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Incorporate all organic manures into the soil one week before sowing for optimum mineralization and nutrient synchronization.</w:t>
      </w:r>
    </w:p>
    <w:p w14:paraId="0B43209D" w14:textId="77777777" w:rsidR="000A5FF7" w:rsidRPr="000A5FF7" w:rsidRDefault="000A5FF7" w:rsidP="000A5FF7">
      <w:pPr>
        <w:spacing w:line="360" w:lineRule="auto"/>
        <w:jc w:val="both"/>
        <w:rPr>
          <w:rFonts w:ascii="Times New Roman" w:hAnsi="Times New Roman" w:cs="Times New Roman"/>
          <w:sz w:val="24"/>
          <w:szCs w:val="24"/>
        </w:rPr>
      </w:pPr>
      <w:r w:rsidRPr="000A5FF7">
        <w:rPr>
          <w:rFonts w:ascii="Times New Roman" w:hAnsi="Times New Roman" w:cs="Times New Roman"/>
          <w:sz w:val="24"/>
          <w:szCs w:val="24"/>
        </w:rPr>
        <w:t xml:space="preserve">This combination ensures higher yield, lower chemical input, and improved soil quality, making it a climate-resilient and eco-friendly practice suitable for small and medium-scale okra growers in India and similar </w:t>
      </w:r>
      <w:proofErr w:type="spellStart"/>
      <w:r w:rsidRPr="000A5FF7">
        <w:rPr>
          <w:rFonts w:ascii="Times New Roman" w:hAnsi="Times New Roman" w:cs="Times New Roman"/>
          <w:sz w:val="24"/>
          <w:szCs w:val="24"/>
        </w:rPr>
        <w:t>agro</w:t>
      </w:r>
      <w:proofErr w:type="spellEnd"/>
      <w:r w:rsidRPr="000A5FF7">
        <w:rPr>
          <w:rFonts w:ascii="Times New Roman" w:hAnsi="Times New Roman" w:cs="Times New Roman"/>
          <w:sz w:val="24"/>
          <w:szCs w:val="24"/>
        </w:rPr>
        <w:t>-climatic regions.</w:t>
      </w:r>
    </w:p>
    <w:p w14:paraId="3650B36E" w14:textId="77777777" w:rsidR="006A199A" w:rsidRPr="00590AF8" w:rsidRDefault="006A199A" w:rsidP="00590AF8">
      <w:pPr>
        <w:spacing w:line="360" w:lineRule="auto"/>
        <w:jc w:val="both"/>
        <w:rPr>
          <w:rFonts w:ascii="Times New Roman" w:hAnsi="Times New Roman" w:cs="Times New Roman"/>
          <w:b/>
          <w:bCs/>
          <w:sz w:val="24"/>
          <w:szCs w:val="24"/>
        </w:rPr>
      </w:pPr>
      <w:r w:rsidRPr="00590AF8">
        <w:rPr>
          <w:rFonts w:ascii="Times New Roman" w:hAnsi="Times New Roman" w:cs="Times New Roman"/>
          <w:b/>
          <w:bCs/>
          <w:sz w:val="24"/>
          <w:szCs w:val="24"/>
        </w:rPr>
        <w:t>Disclaimer (Artificial intelligence)</w:t>
      </w:r>
    </w:p>
    <w:p w14:paraId="16DAEBCD" w14:textId="77777777" w:rsidR="006A199A" w:rsidRDefault="006A199A" w:rsidP="00590AF8">
      <w:pPr>
        <w:spacing w:line="360" w:lineRule="auto"/>
        <w:jc w:val="both"/>
        <w:rPr>
          <w:rFonts w:ascii="Times New Roman" w:hAnsi="Times New Roman" w:cs="Times New Roman"/>
          <w:sz w:val="24"/>
          <w:szCs w:val="24"/>
        </w:rPr>
      </w:pPr>
      <w:r w:rsidRPr="00590AF8">
        <w:rPr>
          <w:rFonts w:ascii="Times New Roman" w:hAnsi="Times New Roman" w:cs="Times New Roman"/>
          <w:sz w:val="24"/>
          <w:szCs w:val="24"/>
        </w:rPr>
        <w:t>Author(s) hereby declare that NO generative AI technologies such as Large Language Models (</w:t>
      </w:r>
      <w:proofErr w:type="spellStart"/>
      <w:r w:rsidRPr="00590AF8">
        <w:rPr>
          <w:rFonts w:ascii="Times New Roman" w:hAnsi="Times New Roman" w:cs="Times New Roman"/>
          <w:sz w:val="24"/>
          <w:szCs w:val="24"/>
        </w:rPr>
        <w:t>ChatGPT</w:t>
      </w:r>
      <w:proofErr w:type="spellEnd"/>
      <w:r w:rsidRPr="00590AF8">
        <w:rPr>
          <w:rFonts w:ascii="Times New Roman" w:hAnsi="Times New Roman" w:cs="Times New Roman"/>
          <w:sz w:val="24"/>
          <w:szCs w:val="24"/>
        </w:rPr>
        <w:t xml:space="preserve">, COPILOT, etc.) and text-to-image generators have been used during the writing or editing of this manuscript. </w:t>
      </w:r>
    </w:p>
    <w:p w14:paraId="7E127D6D" w14:textId="77777777" w:rsidR="00E30C30" w:rsidRPr="001C2193" w:rsidRDefault="00E30C30" w:rsidP="00E30C30">
      <w:pPr>
        <w:spacing w:after="0" w:line="360" w:lineRule="auto"/>
        <w:jc w:val="both"/>
        <w:rPr>
          <w:rFonts w:ascii="Times New Roman" w:hAnsi="Times New Roman" w:cs="Times New Roman"/>
          <w:b/>
          <w:sz w:val="24"/>
          <w:szCs w:val="24"/>
          <w:lang w:val="en-US"/>
        </w:rPr>
      </w:pPr>
      <w:r w:rsidRPr="001C2193">
        <w:rPr>
          <w:rFonts w:ascii="Times New Roman" w:hAnsi="Times New Roman" w:cs="Times New Roman"/>
          <w:b/>
          <w:sz w:val="24"/>
          <w:szCs w:val="24"/>
          <w:lang w:val="en-US"/>
        </w:rPr>
        <w:t>Acknowledgements</w:t>
      </w:r>
    </w:p>
    <w:p w14:paraId="2662A853" w14:textId="77777777" w:rsidR="00E30C30" w:rsidRDefault="00E30C30" w:rsidP="00E30C30">
      <w:pPr>
        <w:spacing w:after="0" w:line="360" w:lineRule="auto"/>
        <w:jc w:val="both"/>
        <w:rPr>
          <w:rFonts w:ascii="Times New Roman" w:hAnsi="Times New Roman" w:cs="Times New Roman"/>
          <w:bCs/>
          <w:sz w:val="24"/>
          <w:szCs w:val="24"/>
          <w:lang w:val="en-US"/>
        </w:rPr>
      </w:pPr>
      <w:r w:rsidRPr="001C2193">
        <w:rPr>
          <w:rFonts w:ascii="Times New Roman" w:hAnsi="Times New Roman" w:cs="Times New Roman"/>
          <w:bCs/>
          <w:sz w:val="24"/>
          <w:szCs w:val="24"/>
          <w:lang w:val="en-US"/>
        </w:rPr>
        <w:t xml:space="preserve">The authors fully acknowledged </w:t>
      </w:r>
      <w:proofErr w:type="spellStart"/>
      <w:r w:rsidRPr="001C2193">
        <w:rPr>
          <w:rFonts w:ascii="Times New Roman" w:hAnsi="Times New Roman" w:cs="Times New Roman"/>
          <w:bCs/>
          <w:sz w:val="24"/>
          <w:szCs w:val="24"/>
          <w:lang w:val="en-US"/>
        </w:rPr>
        <w:t>Paavai</w:t>
      </w:r>
      <w:proofErr w:type="spellEnd"/>
      <w:r w:rsidRPr="001C2193">
        <w:rPr>
          <w:rFonts w:ascii="Times New Roman" w:hAnsi="Times New Roman" w:cs="Times New Roman"/>
          <w:bCs/>
          <w:sz w:val="24"/>
          <w:szCs w:val="24"/>
          <w:lang w:val="en-US"/>
        </w:rPr>
        <w:t xml:space="preserve"> Engineering College for the necessary support and department of Agricultural Engineering </w:t>
      </w:r>
      <w:r>
        <w:rPr>
          <w:rFonts w:ascii="Times New Roman" w:hAnsi="Times New Roman" w:cs="Times New Roman"/>
          <w:bCs/>
          <w:sz w:val="24"/>
          <w:szCs w:val="24"/>
          <w:lang w:val="en-US"/>
        </w:rPr>
        <w:t>experimental field</w:t>
      </w:r>
      <w:r w:rsidRPr="001C2193">
        <w:rPr>
          <w:rFonts w:ascii="Times New Roman" w:hAnsi="Times New Roman" w:cs="Times New Roman"/>
          <w:bCs/>
          <w:sz w:val="24"/>
          <w:szCs w:val="24"/>
          <w:lang w:val="en-US"/>
        </w:rPr>
        <w:t xml:space="preserve"> for their </w:t>
      </w:r>
      <w:r>
        <w:rPr>
          <w:rFonts w:ascii="Times New Roman" w:hAnsi="Times New Roman" w:cs="Times New Roman"/>
          <w:bCs/>
          <w:sz w:val="24"/>
          <w:szCs w:val="24"/>
          <w:lang w:val="en-US"/>
        </w:rPr>
        <w:t>cultivation and</w:t>
      </w:r>
      <w:r w:rsidRPr="001C2193">
        <w:rPr>
          <w:rFonts w:ascii="Times New Roman" w:hAnsi="Times New Roman" w:cs="Times New Roman"/>
          <w:bCs/>
          <w:sz w:val="24"/>
          <w:szCs w:val="24"/>
          <w:lang w:val="en-US"/>
        </w:rPr>
        <w:t xml:space="preserve"> analysis s</w:t>
      </w:r>
      <w:r>
        <w:rPr>
          <w:rFonts w:ascii="Times New Roman" w:hAnsi="Times New Roman" w:cs="Times New Roman"/>
          <w:bCs/>
          <w:sz w:val="24"/>
          <w:szCs w:val="24"/>
          <w:lang w:val="en-US"/>
        </w:rPr>
        <w:t>tudy</w:t>
      </w:r>
      <w:r w:rsidRPr="001C2193">
        <w:rPr>
          <w:rFonts w:ascii="Times New Roman" w:hAnsi="Times New Roman" w:cs="Times New Roman"/>
          <w:bCs/>
          <w:sz w:val="24"/>
          <w:szCs w:val="24"/>
          <w:lang w:val="en-US"/>
        </w:rPr>
        <w:t>.</w:t>
      </w:r>
    </w:p>
    <w:p w14:paraId="4EA5C179" w14:textId="77777777" w:rsidR="00EE4EFC" w:rsidRPr="00907DD0" w:rsidRDefault="00EE4EFC" w:rsidP="00907DD0">
      <w:pPr>
        <w:spacing w:after="0" w:line="360" w:lineRule="auto"/>
        <w:jc w:val="both"/>
        <w:rPr>
          <w:rFonts w:ascii="Times New Roman" w:hAnsi="Times New Roman" w:cs="Times New Roman"/>
          <w:sz w:val="24"/>
          <w:szCs w:val="24"/>
        </w:rPr>
      </w:pPr>
    </w:p>
    <w:p w14:paraId="09F82C42" w14:textId="39150641" w:rsidR="001C4043" w:rsidRPr="001C4043" w:rsidRDefault="00051904" w:rsidP="001C4043">
      <w:pPr>
        <w:spacing w:after="0" w:line="360" w:lineRule="auto"/>
        <w:rPr>
          <w:rFonts w:ascii="Times New Roman" w:hAnsi="Times New Roman" w:cs="Times New Roman"/>
          <w:b/>
          <w:bCs/>
          <w:sz w:val="24"/>
          <w:szCs w:val="24"/>
        </w:rPr>
      </w:pPr>
      <w:r w:rsidRPr="001C4043">
        <w:rPr>
          <w:rFonts w:ascii="Times New Roman" w:hAnsi="Times New Roman" w:cs="Times New Roman"/>
          <w:b/>
          <w:bCs/>
          <w:sz w:val="24"/>
          <w:szCs w:val="24"/>
        </w:rPr>
        <w:t>REFERENCES</w:t>
      </w:r>
    </w:p>
    <w:p w14:paraId="7843CA60" w14:textId="77777777" w:rsidR="000530FF" w:rsidRDefault="00CB3C8C" w:rsidP="000530FF">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 xml:space="preserve">Aliyu, A. S. (2024). </w:t>
      </w:r>
      <w:r w:rsidRPr="000530FF">
        <w:rPr>
          <w:rFonts w:ascii="Times New Roman" w:hAnsi="Times New Roman" w:cs="Times New Roman"/>
          <w:i/>
          <w:iCs/>
          <w:sz w:val="24"/>
          <w:szCs w:val="24"/>
        </w:rPr>
        <w:t xml:space="preserve">Effect of Arbuscular Mycorrhizal Fungi as Fungal Biofertilizer on the Growth and Yield of Okra (Abelmoschus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i/>
          <w:iCs/>
          <w:sz w:val="24"/>
          <w:szCs w:val="24"/>
        </w:rPr>
        <w:t xml:space="preserve"> L.) in Kebbi</w:t>
      </w:r>
      <w:r w:rsidRPr="000530FF">
        <w:rPr>
          <w:rFonts w:ascii="Times New Roman" w:hAnsi="Times New Roman" w:cs="Times New Roman"/>
          <w:sz w:val="24"/>
          <w:szCs w:val="24"/>
        </w:rPr>
        <w:t xml:space="preserve">. </w:t>
      </w:r>
      <w:r w:rsidRPr="000530FF">
        <w:rPr>
          <w:rFonts w:ascii="Times New Roman" w:hAnsi="Times New Roman" w:cs="Times New Roman"/>
          <w:i/>
          <w:iCs/>
          <w:sz w:val="24"/>
          <w:szCs w:val="24"/>
        </w:rPr>
        <w:t>International Journal of Plant Research</w:t>
      </w:r>
      <w:r w:rsidRPr="000530FF">
        <w:rPr>
          <w:rFonts w:ascii="Times New Roman" w:hAnsi="Times New Roman" w:cs="Times New Roman"/>
          <w:sz w:val="24"/>
          <w:szCs w:val="24"/>
        </w:rPr>
        <w:t>, 38(1), 22–30.</w:t>
      </w:r>
    </w:p>
    <w:p w14:paraId="3588F126" w14:textId="77777777" w:rsidR="000530FF" w:rsidRDefault="00CB3C8C" w:rsidP="000530FF">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 xml:space="preserve">Chowdhury, B., Swaroop, N., Thomas, T., Kumar, K., &amp; Thomas, A. (2024). Effect of recommended dose of fertilizer, vermicompost, and zinc on </w:t>
      </w:r>
      <w:proofErr w:type="spellStart"/>
      <w:r w:rsidRPr="000530FF">
        <w:rPr>
          <w:rFonts w:ascii="Times New Roman" w:hAnsi="Times New Roman" w:cs="Times New Roman"/>
          <w:sz w:val="24"/>
          <w:szCs w:val="24"/>
        </w:rPr>
        <w:t>physico</w:t>
      </w:r>
      <w:proofErr w:type="spellEnd"/>
      <w:r w:rsidRPr="000530FF">
        <w:rPr>
          <w:rFonts w:ascii="Times New Roman" w:hAnsi="Times New Roman" w:cs="Times New Roman"/>
          <w:sz w:val="24"/>
          <w:szCs w:val="24"/>
        </w:rPr>
        <w:t>-chemical properties of soil, growth, and yield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var. Super Green. </w:t>
      </w:r>
      <w:r w:rsidRPr="000530FF">
        <w:rPr>
          <w:rFonts w:ascii="Times New Roman" w:hAnsi="Times New Roman" w:cs="Times New Roman"/>
          <w:i/>
          <w:iCs/>
          <w:sz w:val="24"/>
          <w:szCs w:val="24"/>
        </w:rPr>
        <w:t>International Journal of Plant &amp; Soil Science</w:t>
      </w:r>
      <w:r w:rsidRPr="000530FF">
        <w:rPr>
          <w:rFonts w:ascii="Times New Roman" w:hAnsi="Times New Roman" w:cs="Times New Roman"/>
          <w:sz w:val="24"/>
          <w:szCs w:val="24"/>
        </w:rPr>
        <w:t xml:space="preserve">, 36(6), 570–576. </w:t>
      </w:r>
      <w:hyperlink r:id="rId8" w:tgtFrame="_new" w:history="1">
        <w:r w:rsidRPr="000530FF">
          <w:rPr>
            <w:rStyle w:val="Hyperlink"/>
            <w:rFonts w:ascii="Times New Roman" w:hAnsi="Times New Roman" w:cs="Times New Roman"/>
            <w:sz w:val="24"/>
            <w:szCs w:val="24"/>
          </w:rPr>
          <w:t>https://doi.org/10.9734/ijpss/2024/v36i64660</w:t>
        </w:r>
      </w:hyperlink>
    </w:p>
    <w:p w14:paraId="681BDC20"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lastRenderedPageBreak/>
        <w:t xml:space="preserve">Kumar, A., &amp; </w:t>
      </w:r>
      <w:proofErr w:type="spellStart"/>
      <w:r w:rsidRPr="000530FF">
        <w:rPr>
          <w:rFonts w:ascii="Times New Roman" w:hAnsi="Times New Roman" w:cs="Times New Roman"/>
          <w:sz w:val="24"/>
          <w:szCs w:val="24"/>
        </w:rPr>
        <w:t>Pandita</w:t>
      </w:r>
      <w:proofErr w:type="spellEnd"/>
      <w:r w:rsidRPr="000530FF">
        <w:rPr>
          <w:rFonts w:ascii="Times New Roman" w:hAnsi="Times New Roman" w:cs="Times New Roman"/>
          <w:sz w:val="24"/>
          <w:szCs w:val="24"/>
        </w:rPr>
        <w:t>, V. K. (2015). Effect of integrated nutrient management on seed yield and quality in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w:t>
      </w:r>
      <w:r w:rsidRPr="000530FF">
        <w:rPr>
          <w:rFonts w:ascii="Times New Roman" w:hAnsi="Times New Roman" w:cs="Times New Roman"/>
          <w:i/>
          <w:iCs/>
          <w:sz w:val="24"/>
          <w:szCs w:val="24"/>
        </w:rPr>
        <w:t>The Indian Journal of Agricultural Sciences</w:t>
      </w:r>
      <w:r w:rsidRPr="000530FF">
        <w:rPr>
          <w:rFonts w:ascii="Times New Roman" w:hAnsi="Times New Roman" w:cs="Times New Roman"/>
          <w:sz w:val="24"/>
          <w:szCs w:val="24"/>
        </w:rPr>
        <w:t>, 85(8), 1092–1096.</w:t>
      </w:r>
    </w:p>
    <w:p w14:paraId="6A3A4FCD"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proofErr w:type="spellStart"/>
      <w:r w:rsidRPr="000530FF">
        <w:rPr>
          <w:rFonts w:ascii="Times New Roman" w:hAnsi="Times New Roman" w:cs="Times New Roman"/>
          <w:sz w:val="24"/>
          <w:szCs w:val="24"/>
        </w:rPr>
        <w:t>Lakra</w:t>
      </w:r>
      <w:proofErr w:type="spellEnd"/>
      <w:r w:rsidRPr="000530FF">
        <w:rPr>
          <w:rFonts w:ascii="Times New Roman" w:hAnsi="Times New Roman" w:cs="Times New Roman"/>
          <w:sz w:val="24"/>
          <w:szCs w:val="24"/>
        </w:rPr>
        <w:t xml:space="preserve">, R., Kumar, A., &amp; </w:t>
      </w:r>
      <w:proofErr w:type="spellStart"/>
      <w:r w:rsidRPr="000530FF">
        <w:rPr>
          <w:rFonts w:ascii="Times New Roman" w:hAnsi="Times New Roman" w:cs="Times New Roman"/>
          <w:sz w:val="24"/>
          <w:szCs w:val="24"/>
        </w:rPr>
        <w:t>Hooda</w:t>
      </w:r>
      <w:proofErr w:type="spellEnd"/>
      <w:r w:rsidRPr="000530FF">
        <w:rPr>
          <w:rFonts w:ascii="Times New Roman" w:hAnsi="Times New Roman" w:cs="Times New Roman"/>
          <w:sz w:val="24"/>
          <w:szCs w:val="24"/>
        </w:rPr>
        <w:t xml:space="preserve">, D. (2017). Effect of different levels of NPK and vermicompost on </w:t>
      </w:r>
      <w:proofErr w:type="spellStart"/>
      <w:r w:rsidRPr="000530FF">
        <w:rPr>
          <w:rFonts w:ascii="Times New Roman" w:hAnsi="Times New Roman" w:cs="Times New Roman"/>
          <w:sz w:val="24"/>
          <w:szCs w:val="24"/>
        </w:rPr>
        <w:t>physico</w:t>
      </w:r>
      <w:proofErr w:type="spellEnd"/>
      <w:r w:rsidRPr="000530FF">
        <w:rPr>
          <w:rFonts w:ascii="Times New Roman" w:hAnsi="Times New Roman" w:cs="Times New Roman"/>
          <w:sz w:val="24"/>
          <w:szCs w:val="24"/>
        </w:rPr>
        <w:t xml:space="preserve">-chemical properties of soil, growth, and yield of okra. </w:t>
      </w:r>
      <w:r w:rsidRPr="000530FF">
        <w:rPr>
          <w:rFonts w:ascii="Times New Roman" w:hAnsi="Times New Roman" w:cs="Times New Roman"/>
          <w:i/>
          <w:iCs/>
          <w:sz w:val="24"/>
          <w:szCs w:val="24"/>
        </w:rPr>
        <w:t>International Journal of Current Microbiology and Applied Sciences</w:t>
      </w:r>
      <w:r w:rsidRPr="000530FF">
        <w:rPr>
          <w:rFonts w:ascii="Times New Roman" w:hAnsi="Times New Roman" w:cs="Times New Roman"/>
          <w:sz w:val="24"/>
          <w:szCs w:val="24"/>
        </w:rPr>
        <w:t>, 6(7), 1398–1406.</w:t>
      </w:r>
    </w:p>
    <w:p w14:paraId="09830C81"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Mal, B., Mahapatra, P., &amp; Mohanty, S. (2013). Effect of diazotrophs and chemical fertilizers on production and economics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cultivars. </w:t>
      </w:r>
      <w:r w:rsidRPr="000530FF">
        <w:rPr>
          <w:rFonts w:ascii="Times New Roman" w:hAnsi="Times New Roman" w:cs="Times New Roman"/>
          <w:i/>
          <w:iCs/>
          <w:sz w:val="24"/>
          <w:szCs w:val="24"/>
        </w:rPr>
        <w:t>American Journal of Plant Sciences</w:t>
      </w:r>
      <w:r w:rsidRPr="000530FF">
        <w:rPr>
          <w:rFonts w:ascii="Times New Roman" w:hAnsi="Times New Roman" w:cs="Times New Roman"/>
          <w:sz w:val="24"/>
          <w:szCs w:val="24"/>
        </w:rPr>
        <w:t>, 5(1), 168–174.</w:t>
      </w:r>
    </w:p>
    <w:p w14:paraId="54CE0F18"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proofErr w:type="spellStart"/>
      <w:r w:rsidRPr="000530FF">
        <w:rPr>
          <w:rFonts w:ascii="Times New Roman" w:hAnsi="Times New Roman" w:cs="Times New Roman"/>
          <w:sz w:val="24"/>
          <w:szCs w:val="24"/>
        </w:rPr>
        <w:t>Nabam</w:t>
      </w:r>
      <w:proofErr w:type="spellEnd"/>
      <w:r w:rsidRPr="000530FF">
        <w:rPr>
          <w:rFonts w:ascii="Times New Roman" w:hAnsi="Times New Roman" w:cs="Times New Roman"/>
          <w:sz w:val="24"/>
          <w:szCs w:val="24"/>
        </w:rPr>
        <w:t xml:space="preserve">, A., </w:t>
      </w:r>
      <w:proofErr w:type="spellStart"/>
      <w:r w:rsidRPr="000530FF">
        <w:rPr>
          <w:rFonts w:ascii="Times New Roman" w:hAnsi="Times New Roman" w:cs="Times New Roman"/>
          <w:sz w:val="24"/>
          <w:szCs w:val="24"/>
        </w:rPr>
        <w:t>Gumde</w:t>
      </w:r>
      <w:proofErr w:type="spellEnd"/>
      <w:r w:rsidRPr="000530FF">
        <w:rPr>
          <w:rFonts w:ascii="Times New Roman" w:hAnsi="Times New Roman" w:cs="Times New Roman"/>
          <w:sz w:val="24"/>
          <w:szCs w:val="24"/>
        </w:rPr>
        <w:t xml:space="preserve">, N., Bibi, I., &amp; </w:t>
      </w:r>
      <w:proofErr w:type="spellStart"/>
      <w:r w:rsidRPr="000530FF">
        <w:rPr>
          <w:rFonts w:ascii="Times New Roman" w:hAnsi="Times New Roman" w:cs="Times New Roman"/>
          <w:sz w:val="24"/>
          <w:szCs w:val="24"/>
        </w:rPr>
        <w:t>Bairwa</w:t>
      </w:r>
      <w:proofErr w:type="spellEnd"/>
      <w:r w:rsidRPr="000530FF">
        <w:rPr>
          <w:rFonts w:ascii="Times New Roman" w:hAnsi="Times New Roman" w:cs="Times New Roman"/>
          <w:sz w:val="24"/>
          <w:szCs w:val="24"/>
        </w:rPr>
        <w:t>, R. (2025). Comprehensive review of the effects of treated vermicompost on soil health, plant growth, and yield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w:t>
      </w:r>
      <w:r w:rsidRPr="000530FF">
        <w:rPr>
          <w:rFonts w:ascii="Times New Roman" w:hAnsi="Times New Roman" w:cs="Times New Roman"/>
          <w:i/>
          <w:iCs/>
          <w:sz w:val="24"/>
          <w:szCs w:val="24"/>
        </w:rPr>
        <w:t>Indus Journal of Bioscience Research</w:t>
      </w:r>
      <w:r w:rsidRPr="000530FF">
        <w:rPr>
          <w:rFonts w:ascii="Times New Roman" w:hAnsi="Times New Roman" w:cs="Times New Roman"/>
          <w:sz w:val="24"/>
          <w:szCs w:val="24"/>
        </w:rPr>
        <w:t>, 3(6), 112–118.</w:t>
      </w:r>
    </w:p>
    <w:p w14:paraId="6F883206"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 xml:space="preserve">Patel, P. K., </w:t>
      </w:r>
      <w:proofErr w:type="spellStart"/>
      <w:r w:rsidRPr="000530FF">
        <w:rPr>
          <w:rFonts w:ascii="Times New Roman" w:hAnsi="Times New Roman" w:cs="Times New Roman"/>
          <w:sz w:val="24"/>
          <w:szCs w:val="24"/>
        </w:rPr>
        <w:t>Satodiya</w:t>
      </w:r>
      <w:proofErr w:type="spellEnd"/>
      <w:r w:rsidRPr="000530FF">
        <w:rPr>
          <w:rFonts w:ascii="Times New Roman" w:hAnsi="Times New Roman" w:cs="Times New Roman"/>
          <w:sz w:val="24"/>
          <w:szCs w:val="24"/>
        </w:rPr>
        <w:t xml:space="preserve">, B. N., &amp; Solanki, P. P. (2024). A comparative study of spacing and integrated nutrient management on growth, yield, and economics of okra. </w:t>
      </w:r>
      <w:r w:rsidRPr="000530FF">
        <w:rPr>
          <w:rFonts w:ascii="Times New Roman" w:hAnsi="Times New Roman" w:cs="Times New Roman"/>
          <w:i/>
          <w:iCs/>
          <w:sz w:val="24"/>
          <w:szCs w:val="24"/>
        </w:rPr>
        <w:t>Journal of Advances in Biology &amp; Biotechnology</w:t>
      </w:r>
      <w:r w:rsidRPr="000530FF">
        <w:rPr>
          <w:rFonts w:ascii="Times New Roman" w:hAnsi="Times New Roman" w:cs="Times New Roman"/>
          <w:sz w:val="24"/>
          <w:szCs w:val="24"/>
        </w:rPr>
        <w:t xml:space="preserve">, 27(8), 1058–1065. </w:t>
      </w:r>
      <w:hyperlink r:id="rId9" w:tgtFrame="_new" w:history="1">
        <w:r w:rsidRPr="000530FF">
          <w:rPr>
            <w:rStyle w:val="Hyperlink"/>
            <w:rFonts w:ascii="Times New Roman" w:hAnsi="Times New Roman" w:cs="Times New Roman"/>
            <w:sz w:val="24"/>
            <w:szCs w:val="24"/>
          </w:rPr>
          <w:t>https://doi.org/10.9734/jabb/2024/v27i81225</w:t>
        </w:r>
      </w:hyperlink>
    </w:p>
    <w:p w14:paraId="1A318471"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 xml:space="preserve">Shankar Lal Yadav, T. S. E., Bahadur, V., Prasad, V. M., &amp; </w:t>
      </w:r>
      <w:proofErr w:type="spellStart"/>
      <w:r w:rsidRPr="000530FF">
        <w:rPr>
          <w:rFonts w:ascii="Times New Roman" w:hAnsi="Times New Roman" w:cs="Times New Roman"/>
          <w:sz w:val="24"/>
          <w:szCs w:val="24"/>
        </w:rPr>
        <w:t>Kerketta</w:t>
      </w:r>
      <w:proofErr w:type="spellEnd"/>
      <w:r w:rsidRPr="000530FF">
        <w:rPr>
          <w:rFonts w:ascii="Times New Roman" w:hAnsi="Times New Roman" w:cs="Times New Roman"/>
          <w:sz w:val="24"/>
          <w:szCs w:val="24"/>
        </w:rPr>
        <w:t>, A. (2023). Effect of different organic manures and inorganic fertilizers on growth, yield, and quality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w:t>
      </w:r>
      <w:r w:rsidRPr="000530FF">
        <w:rPr>
          <w:rFonts w:ascii="Times New Roman" w:hAnsi="Times New Roman" w:cs="Times New Roman"/>
          <w:i/>
          <w:iCs/>
          <w:sz w:val="24"/>
          <w:szCs w:val="24"/>
        </w:rPr>
        <w:t>International Journal of Environment and Climate Change</w:t>
      </w:r>
      <w:r w:rsidRPr="000530FF">
        <w:rPr>
          <w:rFonts w:ascii="Times New Roman" w:hAnsi="Times New Roman" w:cs="Times New Roman"/>
          <w:sz w:val="24"/>
          <w:szCs w:val="24"/>
        </w:rPr>
        <w:t>, 13(8), 1990–1997.</w:t>
      </w:r>
    </w:p>
    <w:p w14:paraId="38E9D575"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 xml:space="preserve">Sharma, M., </w:t>
      </w:r>
      <w:proofErr w:type="spellStart"/>
      <w:r w:rsidRPr="000530FF">
        <w:rPr>
          <w:rFonts w:ascii="Times New Roman" w:hAnsi="Times New Roman" w:cs="Times New Roman"/>
          <w:sz w:val="24"/>
          <w:szCs w:val="24"/>
        </w:rPr>
        <w:t>Kanaujia</w:t>
      </w:r>
      <w:proofErr w:type="spellEnd"/>
      <w:r w:rsidRPr="000530FF">
        <w:rPr>
          <w:rFonts w:ascii="Times New Roman" w:hAnsi="Times New Roman" w:cs="Times New Roman"/>
          <w:sz w:val="24"/>
          <w:szCs w:val="24"/>
        </w:rPr>
        <w:t xml:space="preserve">, S. P., &amp; Tiwari, J. K. (2019). Impact of integrated application of vermicompost, farmyard manure, and chemical fertilizers on okra performance and soil biochemical properties. </w:t>
      </w:r>
      <w:r w:rsidRPr="000530FF">
        <w:rPr>
          <w:rFonts w:ascii="Times New Roman" w:hAnsi="Times New Roman" w:cs="Times New Roman"/>
          <w:i/>
          <w:iCs/>
          <w:sz w:val="24"/>
          <w:szCs w:val="24"/>
        </w:rPr>
        <w:t>Journal of Pharmacognosy and Phytochemistry</w:t>
      </w:r>
      <w:r w:rsidRPr="000530FF">
        <w:rPr>
          <w:rFonts w:ascii="Times New Roman" w:hAnsi="Times New Roman" w:cs="Times New Roman"/>
          <w:sz w:val="24"/>
          <w:szCs w:val="24"/>
        </w:rPr>
        <w:t>, 7(2), 203–211.</w:t>
      </w:r>
    </w:p>
    <w:p w14:paraId="3DFDC286" w14:textId="77777777" w:rsid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proofErr w:type="spellStart"/>
      <w:r w:rsidRPr="000530FF">
        <w:rPr>
          <w:rFonts w:ascii="Times New Roman" w:hAnsi="Times New Roman" w:cs="Times New Roman"/>
          <w:sz w:val="24"/>
          <w:szCs w:val="24"/>
        </w:rPr>
        <w:t>Sihag</w:t>
      </w:r>
      <w:proofErr w:type="spellEnd"/>
      <w:r w:rsidRPr="000530FF">
        <w:rPr>
          <w:rFonts w:ascii="Times New Roman" w:hAnsi="Times New Roman" w:cs="Times New Roman"/>
          <w:sz w:val="24"/>
          <w:szCs w:val="24"/>
        </w:rPr>
        <w:t xml:space="preserve">, A., Alka, Chhabra, J., &amp; </w:t>
      </w:r>
      <w:proofErr w:type="spellStart"/>
      <w:r w:rsidRPr="000530FF">
        <w:rPr>
          <w:rFonts w:ascii="Times New Roman" w:hAnsi="Times New Roman" w:cs="Times New Roman"/>
          <w:sz w:val="24"/>
          <w:szCs w:val="24"/>
        </w:rPr>
        <w:t>Kasnia</w:t>
      </w:r>
      <w:proofErr w:type="spellEnd"/>
      <w:r w:rsidRPr="000530FF">
        <w:rPr>
          <w:rFonts w:ascii="Times New Roman" w:hAnsi="Times New Roman" w:cs="Times New Roman"/>
          <w:sz w:val="24"/>
          <w:szCs w:val="24"/>
        </w:rPr>
        <w:t>, S. K. (2025). Effect of FYM and vermicompost on growth and yield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in sandy loam soil of Sri Ganganagar District, Rajasthan. </w:t>
      </w:r>
      <w:r w:rsidRPr="000530FF">
        <w:rPr>
          <w:rFonts w:ascii="Times New Roman" w:hAnsi="Times New Roman" w:cs="Times New Roman"/>
          <w:i/>
          <w:iCs/>
          <w:sz w:val="24"/>
          <w:szCs w:val="24"/>
        </w:rPr>
        <w:t>International Journal of Agriculture and Food Science</w:t>
      </w:r>
      <w:r w:rsidRPr="000530FF">
        <w:rPr>
          <w:rFonts w:ascii="Times New Roman" w:hAnsi="Times New Roman" w:cs="Times New Roman"/>
          <w:sz w:val="24"/>
          <w:szCs w:val="24"/>
        </w:rPr>
        <w:t xml:space="preserve">, 7(10), 237–240. </w:t>
      </w:r>
      <w:hyperlink r:id="rId10" w:tgtFrame="_new" w:history="1">
        <w:r w:rsidRPr="000530FF">
          <w:rPr>
            <w:rStyle w:val="Hyperlink"/>
            <w:rFonts w:ascii="Times New Roman" w:hAnsi="Times New Roman" w:cs="Times New Roman"/>
            <w:sz w:val="24"/>
            <w:szCs w:val="24"/>
          </w:rPr>
          <w:t>https://doi.org/10.33545/2664844X.2025.v7.i10d.878</w:t>
        </w:r>
      </w:hyperlink>
    </w:p>
    <w:p w14:paraId="749F940C" w14:textId="7B671E2E" w:rsidR="00CB3C8C" w:rsidRPr="000530FF" w:rsidRDefault="00CB3C8C" w:rsidP="00CB3C8C">
      <w:pPr>
        <w:pStyle w:val="ListParagraph"/>
        <w:numPr>
          <w:ilvl w:val="1"/>
          <w:numId w:val="213"/>
        </w:numPr>
        <w:spacing w:after="0" w:line="360" w:lineRule="auto"/>
        <w:ind w:left="284"/>
        <w:jc w:val="both"/>
        <w:rPr>
          <w:rFonts w:ascii="Times New Roman" w:hAnsi="Times New Roman" w:cs="Times New Roman"/>
          <w:sz w:val="24"/>
          <w:szCs w:val="24"/>
        </w:rPr>
      </w:pPr>
      <w:r w:rsidRPr="000530FF">
        <w:rPr>
          <w:rFonts w:ascii="Times New Roman" w:hAnsi="Times New Roman" w:cs="Times New Roman"/>
          <w:sz w:val="24"/>
          <w:szCs w:val="24"/>
        </w:rPr>
        <w:t>Yadav, P., Yadav, B. L., Singh, V., Sharma, R. B., &amp; Yadav, D. P. (2017). Effect of integrated nutrient management on growth and yield of okra (</w:t>
      </w:r>
      <w:r w:rsidRPr="000530FF">
        <w:rPr>
          <w:rFonts w:ascii="Times New Roman" w:hAnsi="Times New Roman" w:cs="Times New Roman"/>
          <w:i/>
          <w:iCs/>
          <w:sz w:val="24"/>
          <w:szCs w:val="24"/>
        </w:rPr>
        <w:t xml:space="preserve">Abelmoschus </w:t>
      </w:r>
      <w:proofErr w:type="spellStart"/>
      <w:r w:rsidRPr="000530FF">
        <w:rPr>
          <w:rFonts w:ascii="Times New Roman" w:hAnsi="Times New Roman" w:cs="Times New Roman"/>
          <w:i/>
          <w:iCs/>
          <w:sz w:val="24"/>
          <w:szCs w:val="24"/>
        </w:rPr>
        <w:t>esculentus</w:t>
      </w:r>
      <w:proofErr w:type="spellEnd"/>
      <w:r w:rsidRPr="000530FF">
        <w:rPr>
          <w:rFonts w:ascii="Times New Roman" w:hAnsi="Times New Roman" w:cs="Times New Roman"/>
          <w:sz w:val="24"/>
          <w:szCs w:val="24"/>
        </w:rPr>
        <w:t xml:space="preserve"> L.). </w:t>
      </w:r>
      <w:r w:rsidRPr="000530FF">
        <w:rPr>
          <w:rFonts w:ascii="Times New Roman" w:hAnsi="Times New Roman" w:cs="Times New Roman"/>
          <w:i/>
          <w:iCs/>
          <w:sz w:val="24"/>
          <w:szCs w:val="24"/>
        </w:rPr>
        <w:t>Indian Journal of Science and Technology</w:t>
      </w:r>
      <w:r w:rsidRPr="000530FF">
        <w:rPr>
          <w:rFonts w:ascii="Times New Roman" w:hAnsi="Times New Roman" w:cs="Times New Roman"/>
          <w:sz w:val="24"/>
          <w:szCs w:val="24"/>
        </w:rPr>
        <w:t>, 10(35), 1–6.</w:t>
      </w:r>
    </w:p>
    <w:p w14:paraId="7EFCB4BE" w14:textId="77777777" w:rsidR="00A678D6" w:rsidRPr="001C4043" w:rsidRDefault="00A678D6" w:rsidP="001C4043">
      <w:pPr>
        <w:spacing w:after="0" w:line="360" w:lineRule="auto"/>
        <w:jc w:val="both"/>
        <w:rPr>
          <w:rFonts w:ascii="Times New Roman" w:hAnsi="Times New Roman" w:cs="Times New Roman"/>
          <w:sz w:val="24"/>
          <w:szCs w:val="24"/>
        </w:rPr>
      </w:pPr>
    </w:p>
    <w:p w14:paraId="31C9283B" w14:textId="77777777" w:rsidR="00907DD0" w:rsidRPr="00907DD0" w:rsidRDefault="00907DD0" w:rsidP="00907DD0">
      <w:pPr>
        <w:spacing w:after="0" w:line="360" w:lineRule="auto"/>
        <w:rPr>
          <w:rFonts w:ascii="Times New Roman" w:hAnsi="Times New Roman" w:cs="Times New Roman"/>
          <w:b/>
          <w:bCs/>
          <w:sz w:val="24"/>
          <w:szCs w:val="24"/>
        </w:rPr>
      </w:pPr>
    </w:p>
    <w:sectPr w:rsidR="00907DD0" w:rsidRPr="00907DD0" w:rsidSect="00D61F52">
      <w:headerReference w:type="even" r:id="rId11"/>
      <w:headerReference w:type="default" r:id="rId12"/>
      <w:footerReference w:type="even" r:id="rId13"/>
      <w:footerReference w:type="default" r:id="rId14"/>
      <w:headerReference w:type="first" r:id="rId15"/>
      <w:footerReference w:type="first" r:id="rId16"/>
      <w:pgSz w:w="11906" w:h="16838"/>
      <w:pgMar w:top="1276" w:right="1440" w:bottom="851" w:left="1440"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341F6" w14:textId="77777777" w:rsidR="008D2288" w:rsidRDefault="008D2288">
      <w:pPr>
        <w:spacing w:line="240" w:lineRule="auto"/>
      </w:pPr>
      <w:r>
        <w:separator/>
      </w:r>
    </w:p>
  </w:endnote>
  <w:endnote w:type="continuationSeparator" w:id="0">
    <w:p w14:paraId="6E70B1B7" w14:textId="77777777" w:rsidR="008D2288" w:rsidRDefault="008D22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36C55" w14:textId="77777777" w:rsidR="00CA702C" w:rsidRDefault="00CA70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068F9" w14:textId="77777777" w:rsidR="00CA702C" w:rsidRDefault="00CA70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307A3" w14:textId="77777777" w:rsidR="00CA702C" w:rsidRDefault="00CA7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E85AA" w14:textId="77777777" w:rsidR="008D2288" w:rsidRDefault="008D2288">
      <w:pPr>
        <w:spacing w:after="0"/>
      </w:pPr>
      <w:r>
        <w:separator/>
      </w:r>
    </w:p>
  </w:footnote>
  <w:footnote w:type="continuationSeparator" w:id="0">
    <w:p w14:paraId="0C0D25BC" w14:textId="77777777" w:rsidR="008D2288" w:rsidRDefault="008D22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025B5" w14:textId="3BC4F068" w:rsidR="00CA702C" w:rsidRDefault="008D2288">
    <w:pPr>
      <w:pStyle w:val="Header"/>
    </w:pPr>
    <w:r>
      <w:rPr>
        <w:noProof/>
      </w:rPr>
      <w:pict w14:anchorId="7EC3E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2"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A5C21" w14:textId="5968CC9B" w:rsidR="00CA702C" w:rsidRDefault="008D2288">
    <w:pPr>
      <w:pStyle w:val="Header"/>
    </w:pPr>
    <w:r>
      <w:rPr>
        <w:noProof/>
      </w:rPr>
      <w:pict w14:anchorId="557DE2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3"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7D8B" w14:textId="2986064F" w:rsidR="00CA702C" w:rsidRDefault="008D2288">
    <w:pPr>
      <w:pStyle w:val="Header"/>
    </w:pPr>
    <w:r>
      <w:rPr>
        <w:noProof/>
      </w:rPr>
      <w:pict w14:anchorId="0B0DBF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7016921"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B3D5E"/>
    <w:multiLevelType w:val="multilevel"/>
    <w:tmpl w:val="4448E1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4622A2"/>
    <w:multiLevelType w:val="multilevel"/>
    <w:tmpl w:val="ABA20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D2228E"/>
    <w:multiLevelType w:val="multilevel"/>
    <w:tmpl w:val="BC08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9443E"/>
    <w:multiLevelType w:val="multilevel"/>
    <w:tmpl w:val="7EB42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816C7"/>
    <w:multiLevelType w:val="multilevel"/>
    <w:tmpl w:val="BE425A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203577F"/>
    <w:multiLevelType w:val="multilevel"/>
    <w:tmpl w:val="DC74D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0D6B48"/>
    <w:multiLevelType w:val="multilevel"/>
    <w:tmpl w:val="F2C0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36766B"/>
    <w:multiLevelType w:val="multilevel"/>
    <w:tmpl w:val="A254E8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3173520"/>
    <w:multiLevelType w:val="multilevel"/>
    <w:tmpl w:val="8E0E5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737C36"/>
    <w:multiLevelType w:val="multilevel"/>
    <w:tmpl w:val="DCAEB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80056F"/>
    <w:multiLevelType w:val="multilevel"/>
    <w:tmpl w:val="4C667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17ACC"/>
    <w:multiLevelType w:val="multilevel"/>
    <w:tmpl w:val="8D6A9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817FEA"/>
    <w:multiLevelType w:val="multilevel"/>
    <w:tmpl w:val="2054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B127AE"/>
    <w:multiLevelType w:val="multilevel"/>
    <w:tmpl w:val="FB1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D75246"/>
    <w:multiLevelType w:val="multilevel"/>
    <w:tmpl w:val="15D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1515B7"/>
    <w:multiLevelType w:val="multilevel"/>
    <w:tmpl w:val="2CD2F4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B239BD"/>
    <w:multiLevelType w:val="multilevel"/>
    <w:tmpl w:val="6F54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BB0187"/>
    <w:multiLevelType w:val="multilevel"/>
    <w:tmpl w:val="86F6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5F35E82"/>
    <w:multiLevelType w:val="multilevel"/>
    <w:tmpl w:val="E5DA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3F527A"/>
    <w:multiLevelType w:val="multilevel"/>
    <w:tmpl w:val="2E8409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CB4B89"/>
    <w:multiLevelType w:val="multilevel"/>
    <w:tmpl w:val="06847A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6E64675"/>
    <w:multiLevelType w:val="multilevel"/>
    <w:tmpl w:val="8B32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1613F3"/>
    <w:multiLevelType w:val="multilevel"/>
    <w:tmpl w:val="093EE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8182974"/>
    <w:multiLevelType w:val="multilevel"/>
    <w:tmpl w:val="175EF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EB77B3"/>
    <w:multiLevelType w:val="multilevel"/>
    <w:tmpl w:val="9D9A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282C60"/>
    <w:multiLevelType w:val="multilevel"/>
    <w:tmpl w:val="1924E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A44A23"/>
    <w:multiLevelType w:val="multilevel"/>
    <w:tmpl w:val="ACD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E44910"/>
    <w:multiLevelType w:val="multilevel"/>
    <w:tmpl w:val="D50E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E917EF"/>
    <w:multiLevelType w:val="multilevel"/>
    <w:tmpl w:val="B41E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CA9612A"/>
    <w:multiLevelType w:val="multilevel"/>
    <w:tmpl w:val="B8541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D1F02D4"/>
    <w:multiLevelType w:val="multilevel"/>
    <w:tmpl w:val="52B2E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522E51"/>
    <w:multiLevelType w:val="multilevel"/>
    <w:tmpl w:val="376C8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E602633"/>
    <w:multiLevelType w:val="multilevel"/>
    <w:tmpl w:val="612A09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E923B77"/>
    <w:multiLevelType w:val="multilevel"/>
    <w:tmpl w:val="287A1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D5E87"/>
    <w:multiLevelType w:val="multilevel"/>
    <w:tmpl w:val="306048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EF047EC"/>
    <w:multiLevelType w:val="multilevel"/>
    <w:tmpl w:val="D33EA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F527311"/>
    <w:multiLevelType w:val="multilevel"/>
    <w:tmpl w:val="91A04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D47DD8"/>
    <w:multiLevelType w:val="multilevel"/>
    <w:tmpl w:val="1DA23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040C19"/>
    <w:multiLevelType w:val="multilevel"/>
    <w:tmpl w:val="8926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39780B"/>
    <w:multiLevelType w:val="multilevel"/>
    <w:tmpl w:val="A330E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673E07"/>
    <w:multiLevelType w:val="multilevel"/>
    <w:tmpl w:val="996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FA560F"/>
    <w:multiLevelType w:val="multilevel"/>
    <w:tmpl w:val="9F70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450CC7"/>
    <w:multiLevelType w:val="multilevel"/>
    <w:tmpl w:val="D7FC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2477453"/>
    <w:multiLevelType w:val="multilevel"/>
    <w:tmpl w:val="6FBABD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4927EA"/>
    <w:multiLevelType w:val="multilevel"/>
    <w:tmpl w:val="E3EC7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2630112"/>
    <w:multiLevelType w:val="multilevel"/>
    <w:tmpl w:val="6A2C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56917CA"/>
    <w:multiLevelType w:val="multilevel"/>
    <w:tmpl w:val="93D4C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5855424"/>
    <w:multiLevelType w:val="multilevel"/>
    <w:tmpl w:val="4170E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1F6076"/>
    <w:multiLevelType w:val="multilevel"/>
    <w:tmpl w:val="AC9C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B30413"/>
    <w:multiLevelType w:val="multilevel"/>
    <w:tmpl w:val="EDB02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6CA0887"/>
    <w:multiLevelType w:val="multilevel"/>
    <w:tmpl w:val="BA2A87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DE575A"/>
    <w:multiLevelType w:val="multilevel"/>
    <w:tmpl w:val="B9B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FB3E55"/>
    <w:multiLevelType w:val="multilevel"/>
    <w:tmpl w:val="1090C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C336E0"/>
    <w:multiLevelType w:val="multilevel"/>
    <w:tmpl w:val="D6E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9686BBB"/>
    <w:multiLevelType w:val="multilevel"/>
    <w:tmpl w:val="7A047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9B45201"/>
    <w:multiLevelType w:val="multilevel"/>
    <w:tmpl w:val="8F46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BF4269C"/>
    <w:multiLevelType w:val="multilevel"/>
    <w:tmpl w:val="E7CE6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C13476A"/>
    <w:multiLevelType w:val="multilevel"/>
    <w:tmpl w:val="EBD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CD71F34"/>
    <w:multiLevelType w:val="multilevel"/>
    <w:tmpl w:val="AC34E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EF375D"/>
    <w:multiLevelType w:val="multilevel"/>
    <w:tmpl w:val="64FC7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D0A3741"/>
    <w:multiLevelType w:val="multilevel"/>
    <w:tmpl w:val="D208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D4D4603"/>
    <w:multiLevelType w:val="multilevel"/>
    <w:tmpl w:val="3312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D5F0188"/>
    <w:multiLevelType w:val="multilevel"/>
    <w:tmpl w:val="D4F2C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E94493F"/>
    <w:multiLevelType w:val="multilevel"/>
    <w:tmpl w:val="50762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EA72FEB"/>
    <w:multiLevelType w:val="multilevel"/>
    <w:tmpl w:val="0BEE1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FDD2076"/>
    <w:multiLevelType w:val="multilevel"/>
    <w:tmpl w:val="29D64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2780540"/>
    <w:multiLevelType w:val="multilevel"/>
    <w:tmpl w:val="54222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2821E0E"/>
    <w:multiLevelType w:val="multilevel"/>
    <w:tmpl w:val="82F0A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230653E4"/>
    <w:multiLevelType w:val="multilevel"/>
    <w:tmpl w:val="28BA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5E03D73"/>
    <w:multiLevelType w:val="multilevel"/>
    <w:tmpl w:val="694A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284C3594"/>
    <w:multiLevelType w:val="multilevel"/>
    <w:tmpl w:val="4C18B0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8DA6C07"/>
    <w:multiLevelType w:val="multilevel"/>
    <w:tmpl w:val="08C0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B4A6B28"/>
    <w:multiLevelType w:val="multilevel"/>
    <w:tmpl w:val="7354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C8D6681"/>
    <w:multiLevelType w:val="multilevel"/>
    <w:tmpl w:val="1C58A7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CC6635C"/>
    <w:multiLevelType w:val="multilevel"/>
    <w:tmpl w:val="03704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2CEB7CED"/>
    <w:multiLevelType w:val="multilevel"/>
    <w:tmpl w:val="A18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DCA49CD"/>
    <w:multiLevelType w:val="multilevel"/>
    <w:tmpl w:val="B26663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2F3A073C"/>
    <w:multiLevelType w:val="multilevel"/>
    <w:tmpl w:val="5304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FFC0997"/>
    <w:multiLevelType w:val="multilevel"/>
    <w:tmpl w:val="20A6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300E4FF0"/>
    <w:multiLevelType w:val="multilevel"/>
    <w:tmpl w:val="DCCE4D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1E42888"/>
    <w:multiLevelType w:val="multilevel"/>
    <w:tmpl w:val="0C7E89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32830BB9"/>
    <w:multiLevelType w:val="multilevel"/>
    <w:tmpl w:val="B7968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330800AF"/>
    <w:multiLevelType w:val="multilevel"/>
    <w:tmpl w:val="0C4E6C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331E484A"/>
    <w:multiLevelType w:val="multilevel"/>
    <w:tmpl w:val="0B8C6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3A630E6"/>
    <w:multiLevelType w:val="multilevel"/>
    <w:tmpl w:val="2EC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3FC7E8C"/>
    <w:multiLevelType w:val="multilevel"/>
    <w:tmpl w:val="4D3438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35373F78"/>
    <w:multiLevelType w:val="multilevel"/>
    <w:tmpl w:val="94227A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65C19FF"/>
    <w:multiLevelType w:val="multilevel"/>
    <w:tmpl w:val="E904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7503A39"/>
    <w:multiLevelType w:val="multilevel"/>
    <w:tmpl w:val="7E9E1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8170577"/>
    <w:multiLevelType w:val="multilevel"/>
    <w:tmpl w:val="9D901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8196221"/>
    <w:multiLevelType w:val="multilevel"/>
    <w:tmpl w:val="A2562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82C41BB"/>
    <w:multiLevelType w:val="multilevel"/>
    <w:tmpl w:val="BD0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837547C"/>
    <w:multiLevelType w:val="multilevel"/>
    <w:tmpl w:val="8C7A8B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8793E96"/>
    <w:multiLevelType w:val="multilevel"/>
    <w:tmpl w:val="6B925AD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8A84A81"/>
    <w:multiLevelType w:val="multilevel"/>
    <w:tmpl w:val="1FDA5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39465FC4"/>
    <w:multiLevelType w:val="multilevel"/>
    <w:tmpl w:val="47C4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AD964CB"/>
    <w:multiLevelType w:val="multilevel"/>
    <w:tmpl w:val="6E0634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AE05D4A"/>
    <w:multiLevelType w:val="multilevel"/>
    <w:tmpl w:val="41BAF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B881620"/>
    <w:multiLevelType w:val="multilevel"/>
    <w:tmpl w:val="E422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BCE119B"/>
    <w:multiLevelType w:val="multilevel"/>
    <w:tmpl w:val="80BAC6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3C2C1134"/>
    <w:multiLevelType w:val="multilevel"/>
    <w:tmpl w:val="4B1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C426B26"/>
    <w:multiLevelType w:val="multilevel"/>
    <w:tmpl w:val="A82A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C6F1E92"/>
    <w:multiLevelType w:val="multilevel"/>
    <w:tmpl w:val="F93C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C9A3189"/>
    <w:multiLevelType w:val="multilevel"/>
    <w:tmpl w:val="215C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D773627"/>
    <w:multiLevelType w:val="multilevel"/>
    <w:tmpl w:val="778E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E8418E9"/>
    <w:multiLevelType w:val="multilevel"/>
    <w:tmpl w:val="C78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E8D770C"/>
    <w:multiLevelType w:val="multilevel"/>
    <w:tmpl w:val="93D60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40025648"/>
    <w:multiLevelType w:val="multilevel"/>
    <w:tmpl w:val="9ACAB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403E5219"/>
    <w:multiLevelType w:val="multilevel"/>
    <w:tmpl w:val="38F6C3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0943BBE"/>
    <w:multiLevelType w:val="multilevel"/>
    <w:tmpl w:val="400A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153522C"/>
    <w:multiLevelType w:val="multilevel"/>
    <w:tmpl w:val="681A2B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41BA39D1"/>
    <w:multiLevelType w:val="multilevel"/>
    <w:tmpl w:val="9F32AC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432A6452"/>
    <w:multiLevelType w:val="multilevel"/>
    <w:tmpl w:val="C16A9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44F81C0B"/>
    <w:multiLevelType w:val="multilevel"/>
    <w:tmpl w:val="1846B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50B0300"/>
    <w:multiLevelType w:val="multilevel"/>
    <w:tmpl w:val="941C7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451B6E98"/>
    <w:multiLevelType w:val="multilevel"/>
    <w:tmpl w:val="3C74A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58A0849"/>
    <w:multiLevelType w:val="multilevel"/>
    <w:tmpl w:val="AB5A4A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6D81673"/>
    <w:multiLevelType w:val="multilevel"/>
    <w:tmpl w:val="BF300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9D065BD"/>
    <w:multiLevelType w:val="multilevel"/>
    <w:tmpl w:val="8E84FA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4A3D415E"/>
    <w:multiLevelType w:val="multilevel"/>
    <w:tmpl w:val="FEB29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4C8B2F94"/>
    <w:multiLevelType w:val="multilevel"/>
    <w:tmpl w:val="E5D82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4CBE5A19"/>
    <w:multiLevelType w:val="multilevel"/>
    <w:tmpl w:val="90F8ED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4CBF7D3E"/>
    <w:multiLevelType w:val="multilevel"/>
    <w:tmpl w:val="DD62B0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CEF1FE3"/>
    <w:multiLevelType w:val="multilevel"/>
    <w:tmpl w:val="E63E7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D667B99"/>
    <w:multiLevelType w:val="multilevel"/>
    <w:tmpl w:val="EB6E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E432779"/>
    <w:multiLevelType w:val="multilevel"/>
    <w:tmpl w:val="03A2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E5671CA"/>
    <w:multiLevelType w:val="multilevel"/>
    <w:tmpl w:val="635E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06B6819"/>
    <w:multiLevelType w:val="multilevel"/>
    <w:tmpl w:val="CFF6BC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0C84903"/>
    <w:multiLevelType w:val="multilevel"/>
    <w:tmpl w:val="DF5A36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202508"/>
    <w:multiLevelType w:val="multilevel"/>
    <w:tmpl w:val="DEFC1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45F087D"/>
    <w:multiLevelType w:val="multilevel"/>
    <w:tmpl w:val="A99A1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549F16B0"/>
    <w:multiLevelType w:val="multilevel"/>
    <w:tmpl w:val="2BB06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54EA628C"/>
    <w:multiLevelType w:val="multilevel"/>
    <w:tmpl w:val="79FC45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533405C"/>
    <w:multiLevelType w:val="multilevel"/>
    <w:tmpl w:val="81BCA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556706D5"/>
    <w:multiLevelType w:val="multilevel"/>
    <w:tmpl w:val="ACFE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571331BC"/>
    <w:multiLevelType w:val="multilevel"/>
    <w:tmpl w:val="47C6E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57A77BAB"/>
    <w:multiLevelType w:val="multilevel"/>
    <w:tmpl w:val="30802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9FB4D0C"/>
    <w:multiLevelType w:val="multilevel"/>
    <w:tmpl w:val="35AA4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A2B5C67"/>
    <w:multiLevelType w:val="multilevel"/>
    <w:tmpl w:val="3C82A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5AD26445"/>
    <w:multiLevelType w:val="multilevel"/>
    <w:tmpl w:val="0BDC3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B56313D"/>
    <w:multiLevelType w:val="multilevel"/>
    <w:tmpl w:val="094C13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C60279E"/>
    <w:multiLevelType w:val="multilevel"/>
    <w:tmpl w:val="0EF2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CF574A9"/>
    <w:multiLevelType w:val="multilevel"/>
    <w:tmpl w:val="9FF4F5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5D263C40"/>
    <w:multiLevelType w:val="multilevel"/>
    <w:tmpl w:val="DB0297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D426E8B"/>
    <w:multiLevelType w:val="multilevel"/>
    <w:tmpl w:val="5500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D4D22DE"/>
    <w:multiLevelType w:val="multilevel"/>
    <w:tmpl w:val="AEB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5E081587"/>
    <w:multiLevelType w:val="multilevel"/>
    <w:tmpl w:val="1FAA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E616BBB"/>
    <w:multiLevelType w:val="multilevel"/>
    <w:tmpl w:val="6A301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5E7877C5"/>
    <w:multiLevelType w:val="multilevel"/>
    <w:tmpl w:val="2458A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EAD66E2"/>
    <w:multiLevelType w:val="multilevel"/>
    <w:tmpl w:val="E57089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F9A4EBB"/>
    <w:multiLevelType w:val="multilevel"/>
    <w:tmpl w:val="4E4AF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0241B2F"/>
    <w:multiLevelType w:val="multilevel"/>
    <w:tmpl w:val="642C59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9E4934"/>
    <w:multiLevelType w:val="multilevel"/>
    <w:tmpl w:val="2ED886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0BA04DF"/>
    <w:multiLevelType w:val="multilevel"/>
    <w:tmpl w:val="25884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61194BF5"/>
    <w:multiLevelType w:val="multilevel"/>
    <w:tmpl w:val="535EA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1651CCE"/>
    <w:multiLevelType w:val="multilevel"/>
    <w:tmpl w:val="67E06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1EA2978"/>
    <w:multiLevelType w:val="multilevel"/>
    <w:tmpl w:val="5F7C8F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269100E"/>
    <w:multiLevelType w:val="multilevel"/>
    <w:tmpl w:val="5698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2BF774E"/>
    <w:multiLevelType w:val="multilevel"/>
    <w:tmpl w:val="5ED22D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63092EC7"/>
    <w:multiLevelType w:val="multilevel"/>
    <w:tmpl w:val="782E0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63381B1C"/>
    <w:multiLevelType w:val="multilevel"/>
    <w:tmpl w:val="8D3C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634A669F"/>
    <w:multiLevelType w:val="hybridMultilevel"/>
    <w:tmpl w:val="3C9C8DF4"/>
    <w:lvl w:ilvl="0" w:tplc="4009000F">
      <w:start w:val="1"/>
      <w:numFmt w:val="decimal"/>
      <w:lvlText w:val="%1."/>
      <w:lvlJc w:val="left"/>
      <w:pPr>
        <w:ind w:left="4046" w:hanging="360"/>
      </w:pPr>
    </w:lvl>
    <w:lvl w:ilvl="1" w:tplc="40090019" w:tentative="1">
      <w:start w:val="1"/>
      <w:numFmt w:val="lowerLetter"/>
      <w:lvlText w:val="%2."/>
      <w:lvlJc w:val="left"/>
      <w:pPr>
        <w:ind w:left="4766" w:hanging="360"/>
      </w:pPr>
    </w:lvl>
    <w:lvl w:ilvl="2" w:tplc="4009001B" w:tentative="1">
      <w:start w:val="1"/>
      <w:numFmt w:val="lowerRoman"/>
      <w:lvlText w:val="%3."/>
      <w:lvlJc w:val="right"/>
      <w:pPr>
        <w:ind w:left="5486" w:hanging="180"/>
      </w:pPr>
    </w:lvl>
    <w:lvl w:ilvl="3" w:tplc="4009000F" w:tentative="1">
      <w:start w:val="1"/>
      <w:numFmt w:val="decimal"/>
      <w:lvlText w:val="%4."/>
      <w:lvlJc w:val="left"/>
      <w:pPr>
        <w:ind w:left="6206" w:hanging="360"/>
      </w:pPr>
    </w:lvl>
    <w:lvl w:ilvl="4" w:tplc="40090019" w:tentative="1">
      <w:start w:val="1"/>
      <w:numFmt w:val="lowerLetter"/>
      <w:lvlText w:val="%5."/>
      <w:lvlJc w:val="left"/>
      <w:pPr>
        <w:ind w:left="6926" w:hanging="360"/>
      </w:pPr>
    </w:lvl>
    <w:lvl w:ilvl="5" w:tplc="4009001B" w:tentative="1">
      <w:start w:val="1"/>
      <w:numFmt w:val="lowerRoman"/>
      <w:lvlText w:val="%6."/>
      <w:lvlJc w:val="right"/>
      <w:pPr>
        <w:ind w:left="7646" w:hanging="180"/>
      </w:pPr>
    </w:lvl>
    <w:lvl w:ilvl="6" w:tplc="4009000F" w:tentative="1">
      <w:start w:val="1"/>
      <w:numFmt w:val="decimal"/>
      <w:lvlText w:val="%7."/>
      <w:lvlJc w:val="left"/>
      <w:pPr>
        <w:ind w:left="8366" w:hanging="360"/>
      </w:pPr>
    </w:lvl>
    <w:lvl w:ilvl="7" w:tplc="40090019" w:tentative="1">
      <w:start w:val="1"/>
      <w:numFmt w:val="lowerLetter"/>
      <w:lvlText w:val="%8."/>
      <w:lvlJc w:val="left"/>
      <w:pPr>
        <w:ind w:left="9086" w:hanging="360"/>
      </w:pPr>
    </w:lvl>
    <w:lvl w:ilvl="8" w:tplc="4009001B" w:tentative="1">
      <w:start w:val="1"/>
      <w:numFmt w:val="lowerRoman"/>
      <w:lvlText w:val="%9."/>
      <w:lvlJc w:val="right"/>
      <w:pPr>
        <w:ind w:left="9806" w:hanging="180"/>
      </w:pPr>
    </w:lvl>
  </w:abstractNum>
  <w:abstractNum w:abstractNumId="162" w15:restartNumberingAfterBreak="0">
    <w:nsid w:val="639462B2"/>
    <w:multiLevelType w:val="multilevel"/>
    <w:tmpl w:val="2FAC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3992D0D"/>
    <w:multiLevelType w:val="multilevel"/>
    <w:tmpl w:val="EC2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63F4435C"/>
    <w:multiLevelType w:val="multilevel"/>
    <w:tmpl w:val="B3C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641950BB"/>
    <w:multiLevelType w:val="multilevel"/>
    <w:tmpl w:val="BEC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539124D"/>
    <w:multiLevelType w:val="multilevel"/>
    <w:tmpl w:val="A8D68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656F2DF8"/>
    <w:multiLevelType w:val="multilevel"/>
    <w:tmpl w:val="96CEE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5C577B6"/>
    <w:multiLevelType w:val="multilevel"/>
    <w:tmpl w:val="36E2D2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665A4663"/>
    <w:multiLevelType w:val="multilevel"/>
    <w:tmpl w:val="2236D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69000A2"/>
    <w:multiLevelType w:val="multilevel"/>
    <w:tmpl w:val="EE143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67D23191"/>
    <w:multiLevelType w:val="multilevel"/>
    <w:tmpl w:val="7AE8B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8A6016B"/>
    <w:multiLevelType w:val="multilevel"/>
    <w:tmpl w:val="F1063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94C5A74"/>
    <w:multiLevelType w:val="multilevel"/>
    <w:tmpl w:val="A760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9693618"/>
    <w:multiLevelType w:val="multilevel"/>
    <w:tmpl w:val="F542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9B63943"/>
    <w:multiLevelType w:val="multilevel"/>
    <w:tmpl w:val="2BB2C9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A1A34EF"/>
    <w:multiLevelType w:val="multilevel"/>
    <w:tmpl w:val="001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A3D03AE"/>
    <w:multiLevelType w:val="multilevel"/>
    <w:tmpl w:val="641015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A686D19"/>
    <w:multiLevelType w:val="multilevel"/>
    <w:tmpl w:val="37B69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BFC00A7"/>
    <w:multiLevelType w:val="multilevel"/>
    <w:tmpl w:val="8F1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6C2461DE"/>
    <w:multiLevelType w:val="multilevel"/>
    <w:tmpl w:val="AB0A1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6CBB1B2A"/>
    <w:multiLevelType w:val="multilevel"/>
    <w:tmpl w:val="AED2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6CCB051A"/>
    <w:multiLevelType w:val="multilevel"/>
    <w:tmpl w:val="B886A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CCB7B61"/>
    <w:multiLevelType w:val="multilevel"/>
    <w:tmpl w:val="395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CE27C02"/>
    <w:multiLevelType w:val="multilevel"/>
    <w:tmpl w:val="52FCE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6D26129A"/>
    <w:multiLevelType w:val="multilevel"/>
    <w:tmpl w:val="9776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D2A2EEB"/>
    <w:multiLevelType w:val="multilevel"/>
    <w:tmpl w:val="3DD0B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D4A03BD"/>
    <w:multiLevelType w:val="multilevel"/>
    <w:tmpl w:val="FC9E0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D6207A0"/>
    <w:multiLevelType w:val="multilevel"/>
    <w:tmpl w:val="7B46A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E126DDF"/>
    <w:multiLevelType w:val="multilevel"/>
    <w:tmpl w:val="9964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E23038A"/>
    <w:multiLevelType w:val="multilevel"/>
    <w:tmpl w:val="63A2B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EE63F21"/>
    <w:multiLevelType w:val="multilevel"/>
    <w:tmpl w:val="1832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EE756E0"/>
    <w:multiLevelType w:val="multilevel"/>
    <w:tmpl w:val="5486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EFC156A"/>
    <w:multiLevelType w:val="multilevel"/>
    <w:tmpl w:val="7FBE1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7142544E"/>
    <w:multiLevelType w:val="multilevel"/>
    <w:tmpl w:val="0EAE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1714E66"/>
    <w:multiLevelType w:val="multilevel"/>
    <w:tmpl w:val="CAA4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1CB5AFA"/>
    <w:multiLevelType w:val="multilevel"/>
    <w:tmpl w:val="CB5AE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71EB278E"/>
    <w:multiLevelType w:val="multilevel"/>
    <w:tmpl w:val="E47C22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34C041F"/>
    <w:multiLevelType w:val="multilevel"/>
    <w:tmpl w:val="9498E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3C465E0"/>
    <w:multiLevelType w:val="multilevel"/>
    <w:tmpl w:val="2104DE8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4604857"/>
    <w:multiLevelType w:val="multilevel"/>
    <w:tmpl w:val="C90A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74A81E15"/>
    <w:multiLevelType w:val="multilevel"/>
    <w:tmpl w:val="A6E4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5BD257E"/>
    <w:multiLevelType w:val="multilevel"/>
    <w:tmpl w:val="22BA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6114C90"/>
    <w:multiLevelType w:val="multilevel"/>
    <w:tmpl w:val="FC9A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8052F5A"/>
    <w:multiLevelType w:val="multilevel"/>
    <w:tmpl w:val="868C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8482C06"/>
    <w:multiLevelType w:val="multilevel"/>
    <w:tmpl w:val="2B10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8A94600"/>
    <w:multiLevelType w:val="multilevel"/>
    <w:tmpl w:val="6EFAC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98075EE"/>
    <w:multiLevelType w:val="multilevel"/>
    <w:tmpl w:val="E17C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9B9124A"/>
    <w:multiLevelType w:val="multilevel"/>
    <w:tmpl w:val="8CAA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A113498"/>
    <w:multiLevelType w:val="multilevel"/>
    <w:tmpl w:val="E772B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A5611D0"/>
    <w:multiLevelType w:val="multilevel"/>
    <w:tmpl w:val="1E32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AA61559"/>
    <w:multiLevelType w:val="multilevel"/>
    <w:tmpl w:val="6D084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B7D3EE6"/>
    <w:multiLevelType w:val="multilevel"/>
    <w:tmpl w:val="67DE3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7C66354E"/>
    <w:multiLevelType w:val="multilevel"/>
    <w:tmpl w:val="55CCC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CA04FC6"/>
    <w:multiLevelType w:val="multilevel"/>
    <w:tmpl w:val="2A1A9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F215E23"/>
    <w:multiLevelType w:val="multilevel"/>
    <w:tmpl w:val="796C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7FA2327B"/>
    <w:multiLevelType w:val="multilevel"/>
    <w:tmpl w:val="AB08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2"/>
  </w:num>
  <w:num w:numId="2">
    <w:abstractNumId w:val="192"/>
  </w:num>
  <w:num w:numId="3">
    <w:abstractNumId w:val="116"/>
  </w:num>
  <w:num w:numId="4">
    <w:abstractNumId w:val="63"/>
  </w:num>
  <w:num w:numId="5">
    <w:abstractNumId w:val="53"/>
  </w:num>
  <w:num w:numId="6">
    <w:abstractNumId w:val="156"/>
  </w:num>
  <w:num w:numId="7">
    <w:abstractNumId w:val="7"/>
  </w:num>
  <w:num w:numId="8">
    <w:abstractNumId w:val="7"/>
    <w:lvlOverride w:ilvl="1">
      <w:lvl w:ilvl="1">
        <w:numFmt w:val="decimal"/>
        <w:lvlText w:val="%2."/>
        <w:lvlJc w:val="left"/>
      </w:lvl>
    </w:lvlOverride>
  </w:num>
  <w:num w:numId="9">
    <w:abstractNumId w:val="163"/>
  </w:num>
  <w:num w:numId="10">
    <w:abstractNumId w:val="48"/>
  </w:num>
  <w:num w:numId="11">
    <w:abstractNumId w:val="170"/>
  </w:num>
  <w:num w:numId="12">
    <w:abstractNumId w:val="126"/>
  </w:num>
  <w:num w:numId="13">
    <w:abstractNumId w:val="142"/>
  </w:num>
  <w:num w:numId="14">
    <w:abstractNumId w:val="73"/>
  </w:num>
  <w:num w:numId="15">
    <w:abstractNumId w:val="177"/>
  </w:num>
  <w:num w:numId="16">
    <w:abstractNumId w:val="55"/>
  </w:num>
  <w:num w:numId="17">
    <w:abstractNumId w:val="189"/>
  </w:num>
  <w:num w:numId="18">
    <w:abstractNumId w:val="78"/>
  </w:num>
  <w:num w:numId="19">
    <w:abstractNumId w:val="72"/>
  </w:num>
  <w:num w:numId="20">
    <w:abstractNumId w:val="112"/>
  </w:num>
  <w:num w:numId="21">
    <w:abstractNumId w:val="111"/>
  </w:num>
  <w:num w:numId="22">
    <w:abstractNumId w:val="211"/>
  </w:num>
  <w:num w:numId="23">
    <w:abstractNumId w:val="187"/>
  </w:num>
  <w:num w:numId="24">
    <w:abstractNumId w:val="93"/>
  </w:num>
  <w:num w:numId="25">
    <w:abstractNumId w:val="76"/>
  </w:num>
  <w:num w:numId="26">
    <w:abstractNumId w:val="149"/>
  </w:num>
  <w:num w:numId="27">
    <w:abstractNumId w:val="1"/>
  </w:num>
  <w:num w:numId="28">
    <w:abstractNumId w:val="100"/>
  </w:num>
  <w:num w:numId="29">
    <w:abstractNumId w:val="120"/>
  </w:num>
  <w:num w:numId="30">
    <w:abstractNumId w:val="66"/>
  </w:num>
  <w:num w:numId="31">
    <w:abstractNumId w:val="124"/>
  </w:num>
  <w:num w:numId="32">
    <w:abstractNumId w:val="97"/>
  </w:num>
  <w:num w:numId="33">
    <w:abstractNumId w:val="42"/>
  </w:num>
  <w:num w:numId="34">
    <w:abstractNumId w:val="186"/>
  </w:num>
  <w:num w:numId="35">
    <w:abstractNumId w:val="195"/>
  </w:num>
  <w:num w:numId="36">
    <w:abstractNumId w:val="101"/>
  </w:num>
  <w:num w:numId="37">
    <w:abstractNumId w:val="70"/>
  </w:num>
  <w:num w:numId="38">
    <w:abstractNumId w:val="67"/>
  </w:num>
  <w:num w:numId="39">
    <w:abstractNumId w:val="155"/>
  </w:num>
  <w:num w:numId="40">
    <w:abstractNumId w:val="136"/>
  </w:num>
  <w:num w:numId="41">
    <w:abstractNumId w:val="213"/>
  </w:num>
  <w:num w:numId="42">
    <w:abstractNumId w:val="84"/>
  </w:num>
  <w:num w:numId="43">
    <w:abstractNumId w:val="141"/>
  </w:num>
  <w:num w:numId="44">
    <w:abstractNumId w:val="214"/>
  </w:num>
  <w:num w:numId="45">
    <w:abstractNumId w:val="169"/>
  </w:num>
  <w:num w:numId="46">
    <w:abstractNumId w:val="89"/>
  </w:num>
  <w:num w:numId="47">
    <w:abstractNumId w:val="14"/>
  </w:num>
  <w:num w:numId="48">
    <w:abstractNumId w:val="46"/>
  </w:num>
  <w:num w:numId="49">
    <w:abstractNumId w:val="133"/>
  </w:num>
  <w:num w:numId="50">
    <w:abstractNumId w:val="199"/>
  </w:num>
  <w:num w:numId="51">
    <w:abstractNumId w:val="151"/>
  </w:num>
  <w:num w:numId="52">
    <w:abstractNumId w:val="122"/>
  </w:num>
  <w:num w:numId="53">
    <w:abstractNumId w:val="176"/>
  </w:num>
  <w:num w:numId="54">
    <w:abstractNumId w:val="52"/>
  </w:num>
  <w:num w:numId="55">
    <w:abstractNumId w:val="24"/>
  </w:num>
  <w:num w:numId="56">
    <w:abstractNumId w:val="162"/>
  </w:num>
  <w:num w:numId="57">
    <w:abstractNumId w:val="6"/>
  </w:num>
  <w:num w:numId="58">
    <w:abstractNumId w:val="79"/>
  </w:num>
  <w:num w:numId="59">
    <w:abstractNumId w:val="174"/>
  </w:num>
  <w:num w:numId="60">
    <w:abstractNumId w:val="171"/>
  </w:num>
  <w:num w:numId="61">
    <w:abstractNumId w:val="28"/>
  </w:num>
  <w:num w:numId="62">
    <w:abstractNumId w:val="19"/>
  </w:num>
  <w:num w:numId="63">
    <w:abstractNumId w:val="27"/>
  </w:num>
  <w:num w:numId="64">
    <w:abstractNumId w:val="50"/>
  </w:num>
  <w:num w:numId="65">
    <w:abstractNumId w:val="184"/>
  </w:num>
  <w:num w:numId="66">
    <w:abstractNumId w:val="36"/>
  </w:num>
  <w:num w:numId="67">
    <w:abstractNumId w:val="90"/>
  </w:num>
  <w:num w:numId="68">
    <w:abstractNumId w:val="209"/>
  </w:num>
  <w:num w:numId="69">
    <w:abstractNumId w:val="5"/>
  </w:num>
  <w:num w:numId="70">
    <w:abstractNumId w:val="157"/>
  </w:num>
  <w:num w:numId="71">
    <w:abstractNumId w:val="145"/>
  </w:num>
  <w:num w:numId="72">
    <w:abstractNumId w:val="98"/>
  </w:num>
  <w:num w:numId="73">
    <w:abstractNumId w:val="68"/>
  </w:num>
  <w:num w:numId="74">
    <w:abstractNumId w:val="194"/>
  </w:num>
  <w:num w:numId="75">
    <w:abstractNumId w:val="35"/>
  </w:num>
  <w:num w:numId="76">
    <w:abstractNumId w:val="29"/>
  </w:num>
  <w:num w:numId="77">
    <w:abstractNumId w:val="20"/>
  </w:num>
  <w:num w:numId="78">
    <w:abstractNumId w:val="82"/>
  </w:num>
  <w:num w:numId="79">
    <w:abstractNumId w:val="45"/>
  </w:num>
  <w:num w:numId="80">
    <w:abstractNumId w:val="190"/>
  </w:num>
  <w:num w:numId="81">
    <w:abstractNumId w:val="135"/>
  </w:num>
  <w:num w:numId="82">
    <w:abstractNumId w:val="87"/>
  </w:num>
  <w:num w:numId="83">
    <w:abstractNumId w:val="38"/>
  </w:num>
  <w:num w:numId="84">
    <w:abstractNumId w:val="166"/>
  </w:num>
  <w:num w:numId="85">
    <w:abstractNumId w:val="106"/>
  </w:num>
  <w:num w:numId="86">
    <w:abstractNumId w:val="158"/>
  </w:num>
  <w:num w:numId="87">
    <w:abstractNumId w:val="17"/>
  </w:num>
  <w:num w:numId="88">
    <w:abstractNumId w:val="185"/>
  </w:num>
  <w:num w:numId="89">
    <w:abstractNumId w:val="57"/>
  </w:num>
  <w:num w:numId="90">
    <w:abstractNumId w:val="127"/>
  </w:num>
  <w:num w:numId="91">
    <w:abstractNumId w:val="127"/>
    <w:lvlOverride w:ilvl="1">
      <w:lvl w:ilvl="1">
        <w:numFmt w:val="decimal"/>
        <w:lvlText w:val="%2."/>
        <w:lvlJc w:val="left"/>
      </w:lvl>
    </w:lvlOverride>
  </w:num>
  <w:num w:numId="92">
    <w:abstractNumId w:val="196"/>
  </w:num>
  <w:num w:numId="93">
    <w:abstractNumId w:val="193"/>
  </w:num>
  <w:num w:numId="94">
    <w:abstractNumId w:val="13"/>
  </w:num>
  <w:num w:numId="95">
    <w:abstractNumId w:val="132"/>
  </w:num>
  <w:num w:numId="96">
    <w:abstractNumId w:val="69"/>
  </w:num>
  <w:num w:numId="97">
    <w:abstractNumId w:val="210"/>
  </w:num>
  <w:num w:numId="98">
    <w:abstractNumId w:val="197"/>
  </w:num>
  <w:num w:numId="99">
    <w:abstractNumId w:val="173"/>
  </w:num>
  <w:num w:numId="100">
    <w:abstractNumId w:val="129"/>
  </w:num>
  <w:num w:numId="101">
    <w:abstractNumId w:val="181"/>
  </w:num>
  <w:num w:numId="102">
    <w:abstractNumId w:val="37"/>
  </w:num>
  <w:num w:numId="103">
    <w:abstractNumId w:val="203"/>
  </w:num>
  <w:num w:numId="104">
    <w:abstractNumId w:val="178"/>
  </w:num>
  <w:num w:numId="105">
    <w:abstractNumId w:val="96"/>
  </w:num>
  <w:num w:numId="106">
    <w:abstractNumId w:val="110"/>
  </w:num>
  <w:num w:numId="107">
    <w:abstractNumId w:val="118"/>
  </w:num>
  <w:num w:numId="108">
    <w:abstractNumId w:val="22"/>
  </w:num>
  <w:num w:numId="109">
    <w:abstractNumId w:val="172"/>
  </w:num>
  <w:num w:numId="110">
    <w:abstractNumId w:val="205"/>
  </w:num>
  <w:num w:numId="111">
    <w:abstractNumId w:val="117"/>
  </w:num>
  <w:num w:numId="112">
    <w:abstractNumId w:val="134"/>
  </w:num>
  <w:num w:numId="113">
    <w:abstractNumId w:val="58"/>
  </w:num>
  <w:num w:numId="114">
    <w:abstractNumId w:val="25"/>
  </w:num>
  <w:num w:numId="115">
    <w:abstractNumId w:val="8"/>
  </w:num>
  <w:num w:numId="116">
    <w:abstractNumId w:val="31"/>
  </w:num>
  <w:num w:numId="117">
    <w:abstractNumId w:val="49"/>
  </w:num>
  <w:num w:numId="118">
    <w:abstractNumId w:val="44"/>
  </w:num>
  <w:num w:numId="119">
    <w:abstractNumId w:val="152"/>
  </w:num>
  <w:num w:numId="120">
    <w:abstractNumId w:val="140"/>
  </w:num>
  <w:num w:numId="121">
    <w:abstractNumId w:val="204"/>
  </w:num>
  <w:num w:numId="122">
    <w:abstractNumId w:val="150"/>
  </w:num>
  <w:num w:numId="123">
    <w:abstractNumId w:val="4"/>
  </w:num>
  <w:num w:numId="124">
    <w:abstractNumId w:val="65"/>
  </w:num>
  <w:num w:numId="125">
    <w:abstractNumId w:val="75"/>
  </w:num>
  <w:num w:numId="126">
    <w:abstractNumId w:val="61"/>
  </w:num>
  <w:num w:numId="127">
    <w:abstractNumId w:val="18"/>
  </w:num>
  <w:num w:numId="128">
    <w:abstractNumId w:val="212"/>
  </w:num>
  <w:num w:numId="129">
    <w:abstractNumId w:val="43"/>
  </w:num>
  <w:num w:numId="130">
    <w:abstractNumId w:val="12"/>
  </w:num>
  <w:num w:numId="131">
    <w:abstractNumId w:val="146"/>
  </w:num>
  <w:num w:numId="132">
    <w:abstractNumId w:val="130"/>
  </w:num>
  <w:num w:numId="133">
    <w:abstractNumId w:val="143"/>
  </w:num>
  <w:num w:numId="134">
    <w:abstractNumId w:val="85"/>
  </w:num>
  <w:num w:numId="135">
    <w:abstractNumId w:val="26"/>
  </w:num>
  <w:num w:numId="136">
    <w:abstractNumId w:val="138"/>
  </w:num>
  <w:num w:numId="137">
    <w:abstractNumId w:val="39"/>
  </w:num>
  <w:num w:numId="138">
    <w:abstractNumId w:val="95"/>
  </w:num>
  <w:num w:numId="139">
    <w:abstractNumId w:val="83"/>
  </w:num>
  <w:num w:numId="140">
    <w:abstractNumId w:val="216"/>
  </w:num>
  <w:num w:numId="141">
    <w:abstractNumId w:val="179"/>
  </w:num>
  <w:num w:numId="142">
    <w:abstractNumId w:val="180"/>
  </w:num>
  <w:num w:numId="143">
    <w:abstractNumId w:val="92"/>
  </w:num>
  <w:num w:numId="144">
    <w:abstractNumId w:val="165"/>
  </w:num>
  <w:num w:numId="145">
    <w:abstractNumId w:val="153"/>
  </w:num>
  <w:num w:numId="146">
    <w:abstractNumId w:val="125"/>
  </w:num>
  <w:num w:numId="147">
    <w:abstractNumId w:val="206"/>
  </w:num>
  <w:num w:numId="148">
    <w:abstractNumId w:val="148"/>
  </w:num>
  <w:num w:numId="149">
    <w:abstractNumId w:val="208"/>
  </w:num>
  <w:num w:numId="150">
    <w:abstractNumId w:val="105"/>
  </w:num>
  <w:num w:numId="151">
    <w:abstractNumId w:val="88"/>
  </w:num>
  <w:num w:numId="152">
    <w:abstractNumId w:val="207"/>
  </w:num>
  <w:num w:numId="153">
    <w:abstractNumId w:val="3"/>
  </w:num>
  <w:num w:numId="154">
    <w:abstractNumId w:val="131"/>
  </w:num>
  <w:num w:numId="155">
    <w:abstractNumId w:val="2"/>
  </w:num>
  <w:num w:numId="156">
    <w:abstractNumId w:val="115"/>
  </w:num>
  <w:num w:numId="157">
    <w:abstractNumId w:val="86"/>
  </w:num>
  <w:num w:numId="158">
    <w:abstractNumId w:val="23"/>
  </w:num>
  <w:num w:numId="159">
    <w:abstractNumId w:val="56"/>
  </w:num>
  <w:num w:numId="160">
    <w:abstractNumId w:val="81"/>
  </w:num>
  <w:num w:numId="161">
    <w:abstractNumId w:val="108"/>
  </w:num>
  <w:num w:numId="162">
    <w:abstractNumId w:val="168"/>
  </w:num>
  <w:num w:numId="163">
    <w:abstractNumId w:val="164"/>
  </w:num>
  <w:num w:numId="164">
    <w:abstractNumId w:val="109"/>
  </w:num>
  <w:num w:numId="165">
    <w:abstractNumId w:val="128"/>
  </w:num>
  <w:num w:numId="166">
    <w:abstractNumId w:val="102"/>
  </w:num>
  <w:num w:numId="167">
    <w:abstractNumId w:val="147"/>
  </w:num>
  <w:num w:numId="168">
    <w:abstractNumId w:val="9"/>
  </w:num>
  <w:num w:numId="169">
    <w:abstractNumId w:val="15"/>
  </w:num>
  <w:num w:numId="170">
    <w:abstractNumId w:val="60"/>
  </w:num>
  <w:num w:numId="171">
    <w:abstractNumId w:val="80"/>
  </w:num>
  <w:num w:numId="172">
    <w:abstractNumId w:val="77"/>
  </w:num>
  <w:num w:numId="173">
    <w:abstractNumId w:val="154"/>
  </w:num>
  <w:num w:numId="174">
    <w:abstractNumId w:val="21"/>
  </w:num>
  <w:num w:numId="175">
    <w:abstractNumId w:val="34"/>
  </w:num>
  <w:num w:numId="176">
    <w:abstractNumId w:val="94"/>
  </w:num>
  <w:num w:numId="177">
    <w:abstractNumId w:val="183"/>
  </w:num>
  <w:num w:numId="178">
    <w:abstractNumId w:val="113"/>
  </w:num>
  <w:num w:numId="179">
    <w:abstractNumId w:val="175"/>
  </w:num>
  <w:num w:numId="180">
    <w:abstractNumId w:val="123"/>
  </w:num>
  <w:num w:numId="181">
    <w:abstractNumId w:val="16"/>
  </w:num>
  <w:num w:numId="182">
    <w:abstractNumId w:val="74"/>
  </w:num>
  <w:num w:numId="183">
    <w:abstractNumId w:val="200"/>
  </w:num>
  <w:num w:numId="184">
    <w:abstractNumId w:val="54"/>
  </w:num>
  <w:num w:numId="185">
    <w:abstractNumId w:val="59"/>
  </w:num>
  <w:num w:numId="186">
    <w:abstractNumId w:val="33"/>
  </w:num>
  <w:num w:numId="187">
    <w:abstractNumId w:val="107"/>
  </w:num>
  <w:num w:numId="188">
    <w:abstractNumId w:val="139"/>
  </w:num>
  <w:num w:numId="189">
    <w:abstractNumId w:val="215"/>
  </w:num>
  <w:num w:numId="190">
    <w:abstractNumId w:val="41"/>
  </w:num>
  <w:num w:numId="191">
    <w:abstractNumId w:val="47"/>
  </w:num>
  <w:num w:numId="192">
    <w:abstractNumId w:val="0"/>
  </w:num>
  <w:num w:numId="193">
    <w:abstractNumId w:val="10"/>
  </w:num>
  <w:num w:numId="194">
    <w:abstractNumId w:val="137"/>
  </w:num>
  <w:num w:numId="195">
    <w:abstractNumId w:val="71"/>
  </w:num>
  <w:num w:numId="196">
    <w:abstractNumId w:val="167"/>
  </w:num>
  <w:num w:numId="197">
    <w:abstractNumId w:val="191"/>
  </w:num>
  <w:num w:numId="198">
    <w:abstractNumId w:val="201"/>
  </w:num>
  <w:num w:numId="199">
    <w:abstractNumId w:val="40"/>
  </w:num>
  <w:num w:numId="200">
    <w:abstractNumId w:val="32"/>
  </w:num>
  <w:num w:numId="201">
    <w:abstractNumId w:val="159"/>
  </w:num>
  <w:num w:numId="202">
    <w:abstractNumId w:val="30"/>
  </w:num>
  <w:num w:numId="203">
    <w:abstractNumId w:val="51"/>
  </w:num>
  <w:num w:numId="204">
    <w:abstractNumId w:val="11"/>
  </w:num>
  <w:num w:numId="205">
    <w:abstractNumId w:val="103"/>
  </w:num>
  <w:num w:numId="206">
    <w:abstractNumId w:val="202"/>
  </w:num>
  <w:num w:numId="207">
    <w:abstractNumId w:val="99"/>
  </w:num>
  <w:num w:numId="208">
    <w:abstractNumId w:val="114"/>
  </w:num>
  <w:num w:numId="209">
    <w:abstractNumId w:val="91"/>
  </w:num>
  <w:num w:numId="210">
    <w:abstractNumId w:val="160"/>
  </w:num>
  <w:num w:numId="211">
    <w:abstractNumId w:val="62"/>
  </w:num>
  <w:num w:numId="212">
    <w:abstractNumId w:val="198"/>
  </w:num>
  <w:num w:numId="213">
    <w:abstractNumId w:val="121"/>
  </w:num>
  <w:num w:numId="214">
    <w:abstractNumId w:val="144"/>
  </w:num>
  <w:num w:numId="215">
    <w:abstractNumId w:val="188"/>
  </w:num>
  <w:num w:numId="216">
    <w:abstractNumId w:val="161"/>
  </w:num>
  <w:num w:numId="217">
    <w:abstractNumId w:val="64"/>
  </w:num>
  <w:num w:numId="218">
    <w:abstractNumId w:val="119"/>
  </w:num>
  <w:num w:numId="219">
    <w:abstractNumId w:val="104"/>
  </w:num>
  <w:numIdMacAtCleanup w:val="2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autoHyphenation/>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A2B"/>
    <w:rsid w:val="0000052D"/>
    <w:rsid w:val="000025C5"/>
    <w:rsid w:val="00003587"/>
    <w:rsid w:val="00003BDA"/>
    <w:rsid w:val="0001061D"/>
    <w:rsid w:val="0001188C"/>
    <w:rsid w:val="0001209F"/>
    <w:rsid w:val="000136C3"/>
    <w:rsid w:val="000138E3"/>
    <w:rsid w:val="000165FA"/>
    <w:rsid w:val="000168A1"/>
    <w:rsid w:val="000204C6"/>
    <w:rsid w:val="00021F4D"/>
    <w:rsid w:val="00027567"/>
    <w:rsid w:val="000352A5"/>
    <w:rsid w:val="0003616E"/>
    <w:rsid w:val="000368B2"/>
    <w:rsid w:val="00036E45"/>
    <w:rsid w:val="000373CD"/>
    <w:rsid w:val="00037AE1"/>
    <w:rsid w:val="0004023A"/>
    <w:rsid w:val="00041436"/>
    <w:rsid w:val="0004216B"/>
    <w:rsid w:val="00050A6F"/>
    <w:rsid w:val="00051904"/>
    <w:rsid w:val="00052D3C"/>
    <w:rsid w:val="000530FF"/>
    <w:rsid w:val="00053998"/>
    <w:rsid w:val="00053F40"/>
    <w:rsid w:val="00054647"/>
    <w:rsid w:val="000550FD"/>
    <w:rsid w:val="00055ED2"/>
    <w:rsid w:val="00056DC6"/>
    <w:rsid w:val="000579F9"/>
    <w:rsid w:val="00057DCA"/>
    <w:rsid w:val="00062806"/>
    <w:rsid w:val="00064FB0"/>
    <w:rsid w:val="000653BA"/>
    <w:rsid w:val="00065541"/>
    <w:rsid w:val="00075EB9"/>
    <w:rsid w:val="000868F5"/>
    <w:rsid w:val="00086C38"/>
    <w:rsid w:val="00087B2A"/>
    <w:rsid w:val="00093737"/>
    <w:rsid w:val="00094E5F"/>
    <w:rsid w:val="00094E7B"/>
    <w:rsid w:val="0009638B"/>
    <w:rsid w:val="000968B4"/>
    <w:rsid w:val="000A102C"/>
    <w:rsid w:val="000A158C"/>
    <w:rsid w:val="000A33E5"/>
    <w:rsid w:val="000A5B3F"/>
    <w:rsid w:val="000A5FF7"/>
    <w:rsid w:val="000A702F"/>
    <w:rsid w:val="000B23B1"/>
    <w:rsid w:val="000B7869"/>
    <w:rsid w:val="000C4AFD"/>
    <w:rsid w:val="000C4D71"/>
    <w:rsid w:val="000C5119"/>
    <w:rsid w:val="000C5137"/>
    <w:rsid w:val="000C7C98"/>
    <w:rsid w:val="000D1F30"/>
    <w:rsid w:val="000D338A"/>
    <w:rsid w:val="000D369F"/>
    <w:rsid w:val="000E025C"/>
    <w:rsid w:val="000E1A3B"/>
    <w:rsid w:val="000F02D9"/>
    <w:rsid w:val="000F0BD2"/>
    <w:rsid w:val="00100AEF"/>
    <w:rsid w:val="00102973"/>
    <w:rsid w:val="00102AA1"/>
    <w:rsid w:val="00105F3C"/>
    <w:rsid w:val="00105FCF"/>
    <w:rsid w:val="00107405"/>
    <w:rsid w:val="00107762"/>
    <w:rsid w:val="001113AB"/>
    <w:rsid w:val="001128F9"/>
    <w:rsid w:val="001138E1"/>
    <w:rsid w:val="00121FBE"/>
    <w:rsid w:val="001240A6"/>
    <w:rsid w:val="00131248"/>
    <w:rsid w:val="00131DF5"/>
    <w:rsid w:val="00132B54"/>
    <w:rsid w:val="00136D36"/>
    <w:rsid w:val="0014171E"/>
    <w:rsid w:val="00141C87"/>
    <w:rsid w:val="0014287C"/>
    <w:rsid w:val="00144431"/>
    <w:rsid w:val="00150AB9"/>
    <w:rsid w:val="00151CC0"/>
    <w:rsid w:val="00152169"/>
    <w:rsid w:val="001537EE"/>
    <w:rsid w:val="001545D1"/>
    <w:rsid w:val="00156495"/>
    <w:rsid w:val="001602F2"/>
    <w:rsid w:val="00160C81"/>
    <w:rsid w:val="001610D5"/>
    <w:rsid w:val="001643F6"/>
    <w:rsid w:val="00165421"/>
    <w:rsid w:val="00167151"/>
    <w:rsid w:val="00170E6D"/>
    <w:rsid w:val="00170F7E"/>
    <w:rsid w:val="00172B9E"/>
    <w:rsid w:val="00172D97"/>
    <w:rsid w:val="0017639A"/>
    <w:rsid w:val="00180E8A"/>
    <w:rsid w:val="00182BC3"/>
    <w:rsid w:val="0019088C"/>
    <w:rsid w:val="0019095C"/>
    <w:rsid w:val="001933E5"/>
    <w:rsid w:val="00193E41"/>
    <w:rsid w:val="001947B6"/>
    <w:rsid w:val="00195A61"/>
    <w:rsid w:val="00196BF1"/>
    <w:rsid w:val="001A0232"/>
    <w:rsid w:val="001A0987"/>
    <w:rsid w:val="001A1523"/>
    <w:rsid w:val="001A1B4D"/>
    <w:rsid w:val="001A7864"/>
    <w:rsid w:val="001A7FD7"/>
    <w:rsid w:val="001B0537"/>
    <w:rsid w:val="001B3239"/>
    <w:rsid w:val="001B5449"/>
    <w:rsid w:val="001B6598"/>
    <w:rsid w:val="001B7891"/>
    <w:rsid w:val="001C2193"/>
    <w:rsid w:val="001C3319"/>
    <w:rsid w:val="001C4043"/>
    <w:rsid w:val="001C4A5D"/>
    <w:rsid w:val="001C5509"/>
    <w:rsid w:val="001C7D3C"/>
    <w:rsid w:val="001D195A"/>
    <w:rsid w:val="001D5161"/>
    <w:rsid w:val="001D53FE"/>
    <w:rsid w:val="001D5466"/>
    <w:rsid w:val="001D7A28"/>
    <w:rsid w:val="001E185C"/>
    <w:rsid w:val="001E1F8D"/>
    <w:rsid w:val="001E253D"/>
    <w:rsid w:val="001E635C"/>
    <w:rsid w:val="001E6B00"/>
    <w:rsid w:val="001E7099"/>
    <w:rsid w:val="001F292B"/>
    <w:rsid w:val="001F3952"/>
    <w:rsid w:val="001F47F1"/>
    <w:rsid w:val="001F62D2"/>
    <w:rsid w:val="002031AD"/>
    <w:rsid w:val="00207843"/>
    <w:rsid w:val="00207B91"/>
    <w:rsid w:val="002115CD"/>
    <w:rsid w:val="002166D5"/>
    <w:rsid w:val="00217AB1"/>
    <w:rsid w:val="00223886"/>
    <w:rsid w:val="002241E6"/>
    <w:rsid w:val="002256E5"/>
    <w:rsid w:val="00226130"/>
    <w:rsid w:val="00231B56"/>
    <w:rsid w:val="00235DAC"/>
    <w:rsid w:val="002378B3"/>
    <w:rsid w:val="00241FA8"/>
    <w:rsid w:val="0024270B"/>
    <w:rsid w:val="00244A4A"/>
    <w:rsid w:val="002459F2"/>
    <w:rsid w:val="00246987"/>
    <w:rsid w:val="00247936"/>
    <w:rsid w:val="0025199B"/>
    <w:rsid w:val="002524C3"/>
    <w:rsid w:val="0025252A"/>
    <w:rsid w:val="0025468A"/>
    <w:rsid w:val="00254D01"/>
    <w:rsid w:val="00254F2B"/>
    <w:rsid w:val="002570A5"/>
    <w:rsid w:val="00261323"/>
    <w:rsid w:val="00262986"/>
    <w:rsid w:val="00265567"/>
    <w:rsid w:val="0026558F"/>
    <w:rsid w:val="00281F94"/>
    <w:rsid w:val="002828C7"/>
    <w:rsid w:val="002857E3"/>
    <w:rsid w:val="0029003D"/>
    <w:rsid w:val="0029166E"/>
    <w:rsid w:val="0029414E"/>
    <w:rsid w:val="0029573C"/>
    <w:rsid w:val="00295A2B"/>
    <w:rsid w:val="00297928"/>
    <w:rsid w:val="002A77BB"/>
    <w:rsid w:val="002B0C27"/>
    <w:rsid w:val="002B22C9"/>
    <w:rsid w:val="002B27A8"/>
    <w:rsid w:val="002B56A9"/>
    <w:rsid w:val="002B63EE"/>
    <w:rsid w:val="002B6D69"/>
    <w:rsid w:val="002C13E4"/>
    <w:rsid w:val="002C5DF1"/>
    <w:rsid w:val="002C64E2"/>
    <w:rsid w:val="002D6366"/>
    <w:rsid w:val="002E1192"/>
    <w:rsid w:val="002E3267"/>
    <w:rsid w:val="002E6A4D"/>
    <w:rsid w:val="002E7E51"/>
    <w:rsid w:val="002F20FD"/>
    <w:rsid w:val="002F541F"/>
    <w:rsid w:val="002F573F"/>
    <w:rsid w:val="002F7F01"/>
    <w:rsid w:val="00303BC4"/>
    <w:rsid w:val="00304D8D"/>
    <w:rsid w:val="00307BB0"/>
    <w:rsid w:val="0031141C"/>
    <w:rsid w:val="00311716"/>
    <w:rsid w:val="00311FC4"/>
    <w:rsid w:val="00314FB8"/>
    <w:rsid w:val="003221AD"/>
    <w:rsid w:val="00322F5B"/>
    <w:rsid w:val="003274ED"/>
    <w:rsid w:val="00327A7D"/>
    <w:rsid w:val="00327C13"/>
    <w:rsid w:val="00331012"/>
    <w:rsid w:val="003313C5"/>
    <w:rsid w:val="003327CC"/>
    <w:rsid w:val="00332A24"/>
    <w:rsid w:val="003352DA"/>
    <w:rsid w:val="00351A0E"/>
    <w:rsid w:val="00351D6E"/>
    <w:rsid w:val="003522A7"/>
    <w:rsid w:val="00352EE6"/>
    <w:rsid w:val="00353BCE"/>
    <w:rsid w:val="0036222D"/>
    <w:rsid w:val="00365561"/>
    <w:rsid w:val="00365F80"/>
    <w:rsid w:val="00366A31"/>
    <w:rsid w:val="00366DCD"/>
    <w:rsid w:val="003678EF"/>
    <w:rsid w:val="00370A50"/>
    <w:rsid w:val="00371AB7"/>
    <w:rsid w:val="003816C6"/>
    <w:rsid w:val="00381B34"/>
    <w:rsid w:val="003820E7"/>
    <w:rsid w:val="003830D4"/>
    <w:rsid w:val="00383343"/>
    <w:rsid w:val="00383B90"/>
    <w:rsid w:val="00387EF7"/>
    <w:rsid w:val="00387FC2"/>
    <w:rsid w:val="00390D68"/>
    <w:rsid w:val="00390E28"/>
    <w:rsid w:val="00391E3B"/>
    <w:rsid w:val="0039346D"/>
    <w:rsid w:val="0039780E"/>
    <w:rsid w:val="003A1AAB"/>
    <w:rsid w:val="003B018A"/>
    <w:rsid w:val="003B1987"/>
    <w:rsid w:val="003B25FB"/>
    <w:rsid w:val="003B449F"/>
    <w:rsid w:val="003B5D19"/>
    <w:rsid w:val="003B78E3"/>
    <w:rsid w:val="003B7F0E"/>
    <w:rsid w:val="003C124B"/>
    <w:rsid w:val="003C2A95"/>
    <w:rsid w:val="003C2B78"/>
    <w:rsid w:val="003C38B1"/>
    <w:rsid w:val="003D0CC7"/>
    <w:rsid w:val="003D14FD"/>
    <w:rsid w:val="003E228C"/>
    <w:rsid w:val="003E2641"/>
    <w:rsid w:val="003E4F31"/>
    <w:rsid w:val="003E76BE"/>
    <w:rsid w:val="003E79C6"/>
    <w:rsid w:val="003F0209"/>
    <w:rsid w:val="003F1EFA"/>
    <w:rsid w:val="003F47E4"/>
    <w:rsid w:val="00401C2B"/>
    <w:rsid w:val="004076A5"/>
    <w:rsid w:val="00410BEE"/>
    <w:rsid w:val="00410D35"/>
    <w:rsid w:val="00413F7F"/>
    <w:rsid w:val="00414626"/>
    <w:rsid w:val="00420BAB"/>
    <w:rsid w:val="00420E76"/>
    <w:rsid w:val="00421EC3"/>
    <w:rsid w:val="00425291"/>
    <w:rsid w:val="00427211"/>
    <w:rsid w:val="004278FC"/>
    <w:rsid w:val="00431B83"/>
    <w:rsid w:val="00435EBC"/>
    <w:rsid w:val="00437E65"/>
    <w:rsid w:val="00446DDA"/>
    <w:rsid w:val="0044790E"/>
    <w:rsid w:val="004502C9"/>
    <w:rsid w:val="0045195C"/>
    <w:rsid w:val="004547F5"/>
    <w:rsid w:val="00454959"/>
    <w:rsid w:val="0045496C"/>
    <w:rsid w:val="00455269"/>
    <w:rsid w:val="004576A0"/>
    <w:rsid w:val="00463EB2"/>
    <w:rsid w:val="00465B00"/>
    <w:rsid w:val="00467431"/>
    <w:rsid w:val="00467BAB"/>
    <w:rsid w:val="00470B3A"/>
    <w:rsid w:val="00473801"/>
    <w:rsid w:val="00476513"/>
    <w:rsid w:val="00477A9B"/>
    <w:rsid w:val="00483775"/>
    <w:rsid w:val="004853AE"/>
    <w:rsid w:val="0048602B"/>
    <w:rsid w:val="00487C42"/>
    <w:rsid w:val="00494362"/>
    <w:rsid w:val="00495A48"/>
    <w:rsid w:val="00495BBD"/>
    <w:rsid w:val="004A1BC4"/>
    <w:rsid w:val="004A242D"/>
    <w:rsid w:val="004A474A"/>
    <w:rsid w:val="004A4C1C"/>
    <w:rsid w:val="004A772A"/>
    <w:rsid w:val="004B12B7"/>
    <w:rsid w:val="004C13D4"/>
    <w:rsid w:val="004C7609"/>
    <w:rsid w:val="004C78D4"/>
    <w:rsid w:val="004D1518"/>
    <w:rsid w:val="004D38D5"/>
    <w:rsid w:val="004D444E"/>
    <w:rsid w:val="004D5AF3"/>
    <w:rsid w:val="004D6E33"/>
    <w:rsid w:val="004D7037"/>
    <w:rsid w:val="004E3CFB"/>
    <w:rsid w:val="004E7AFE"/>
    <w:rsid w:val="004F0A4B"/>
    <w:rsid w:val="004F65C1"/>
    <w:rsid w:val="00500455"/>
    <w:rsid w:val="00500778"/>
    <w:rsid w:val="005038C9"/>
    <w:rsid w:val="00510690"/>
    <w:rsid w:val="005173E7"/>
    <w:rsid w:val="005215D2"/>
    <w:rsid w:val="00522E4D"/>
    <w:rsid w:val="00545D97"/>
    <w:rsid w:val="0054757E"/>
    <w:rsid w:val="00547F37"/>
    <w:rsid w:val="005533EF"/>
    <w:rsid w:val="005536AF"/>
    <w:rsid w:val="00555F7E"/>
    <w:rsid w:val="00557298"/>
    <w:rsid w:val="0056126F"/>
    <w:rsid w:val="00563B4A"/>
    <w:rsid w:val="00564E63"/>
    <w:rsid w:val="00565AF2"/>
    <w:rsid w:val="00566EF9"/>
    <w:rsid w:val="00576CF2"/>
    <w:rsid w:val="005771C9"/>
    <w:rsid w:val="00582119"/>
    <w:rsid w:val="005822A7"/>
    <w:rsid w:val="0058379A"/>
    <w:rsid w:val="00585EC0"/>
    <w:rsid w:val="00590AF8"/>
    <w:rsid w:val="00590E08"/>
    <w:rsid w:val="00592051"/>
    <w:rsid w:val="005A0824"/>
    <w:rsid w:val="005A14BF"/>
    <w:rsid w:val="005A2231"/>
    <w:rsid w:val="005A60DE"/>
    <w:rsid w:val="005B2D1F"/>
    <w:rsid w:val="005C4DA7"/>
    <w:rsid w:val="005C58B6"/>
    <w:rsid w:val="005C79DD"/>
    <w:rsid w:val="005D0ADF"/>
    <w:rsid w:val="005D5DB8"/>
    <w:rsid w:val="005D5EAE"/>
    <w:rsid w:val="005D6071"/>
    <w:rsid w:val="005D7197"/>
    <w:rsid w:val="005D7414"/>
    <w:rsid w:val="005E1DF0"/>
    <w:rsid w:val="005E30BD"/>
    <w:rsid w:val="005E3D20"/>
    <w:rsid w:val="005E3D9D"/>
    <w:rsid w:val="005E6901"/>
    <w:rsid w:val="005E6C7D"/>
    <w:rsid w:val="005F119B"/>
    <w:rsid w:val="005F3527"/>
    <w:rsid w:val="005F50B0"/>
    <w:rsid w:val="005F52F8"/>
    <w:rsid w:val="005F5841"/>
    <w:rsid w:val="0060714E"/>
    <w:rsid w:val="00607B46"/>
    <w:rsid w:val="0061014E"/>
    <w:rsid w:val="00612F79"/>
    <w:rsid w:val="006154FC"/>
    <w:rsid w:val="0061581A"/>
    <w:rsid w:val="006160E5"/>
    <w:rsid w:val="006175BD"/>
    <w:rsid w:val="00617873"/>
    <w:rsid w:val="00620C00"/>
    <w:rsid w:val="00627E39"/>
    <w:rsid w:val="00632754"/>
    <w:rsid w:val="00635DA5"/>
    <w:rsid w:val="00637202"/>
    <w:rsid w:val="00637458"/>
    <w:rsid w:val="006376BD"/>
    <w:rsid w:val="0064046A"/>
    <w:rsid w:val="00641E75"/>
    <w:rsid w:val="006427F9"/>
    <w:rsid w:val="0064337C"/>
    <w:rsid w:val="00643616"/>
    <w:rsid w:val="00644D70"/>
    <w:rsid w:val="00647D59"/>
    <w:rsid w:val="00652105"/>
    <w:rsid w:val="00655D57"/>
    <w:rsid w:val="00662C02"/>
    <w:rsid w:val="00663F8E"/>
    <w:rsid w:val="006646CA"/>
    <w:rsid w:val="00672C36"/>
    <w:rsid w:val="00672E14"/>
    <w:rsid w:val="00674929"/>
    <w:rsid w:val="0067627F"/>
    <w:rsid w:val="00680AC2"/>
    <w:rsid w:val="00685713"/>
    <w:rsid w:val="0068593A"/>
    <w:rsid w:val="00690A81"/>
    <w:rsid w:val="00690D83"/>
    <w:rsid w:val="0069276C"/>
    <w:rsid w:val="0069487B"/>
    <w:rsid w:val="00696272"/>
    <w:rsid w:val="006A199A"/>
    <w:rsid w:val="006B218C"/>
    <w:rsid w:val="006B46EA"/>
    <w:rsid w:val="006B4857"/>
    <w:rsid w:val="006C2F54"/>
    <w:rsid w:val="006D57E7"/>
    <w:rsid w:val="006E01F3"/>
    <w:rsid w:val="006E0360"/>
    <w:rsid w:val="006E49D5"/>
    <w:rsid w:val="006E4EEC"/>
    <w:rsid w:val="006E53F4"/>
    <w:rsid w:val="006F0F9A"/>
    <w:rsid w:val="006F27B9"/>
    <w:rsid w:val="0070419D"/>
    <w:rsid w:val="00705F11"/>
    <w:rsid w:val="00711BF1"/>
    <w:rsid w:val="0071764F"/>
    <w:rsid w:val="00722CD3"/>
    <w:rsid w:val="0072433A"/>
    <w:rsid w:val="00732A12"/>
    <w:rsid w:val="00736EF7"/>
    <w:rsid w:val="00737AC7"/>
    <w:rsid w:val="00745293"/>
    <w:rsid w:val="007528CE"/>
    <w:rsid w:val="007529FC"/>
    <w:rsid w:val="00754C29"/>
    <w:rsid w:val="00763017"/>
    <w:rsid w:val="0076401D"/>
    <w:rsid w:val="007678A2"/>
    <w:rsid w:val="0077073B"/>
    <w:rsid w:val="00770D88"/>
    <w:rsid w:val="00773A42"/>
    <w:rsid w:val="00776367"/>
    <w:rsid w:val="00776952"/>
    <w:rsid w:val="00784CDF"/>
    <w:rsid w:val="00785129"/>
    <w:rsid w:val="00790AC7"/>
    <w:rsid w:val="00795FFE"/>
    <w:rsid w:val="007B0B4B"/>
    <w:rsid w:val="007B0C07"/>
    <w:rsid w:val="007B0E77"/>
    <w:rsid w:val="007B426A"/>
    <w:rsid w:val="007B4701"/>
    <w:rsid w:val="007B67D0"/>
    <w:rsid w:val="007B6F9A"/>
    <w:rsid w:val="007C41AA"/>
    <w:rsid w:val="007C7197"/>
    <w:rsid w:val="007D371C"/>
    <w:rsid w:val="007D3AC1"/>
    <w:rsid w:val="007E0E2A"/>
    <w:rsid w:val="007E116E"/>
    <w:rsid w:val="007E3B16"/>
    <w:rsid w:val="007E466C"/>
    <w:rsid w:val="007F0399"/>
    <w:rsid w:val="007F0F78"/>
    <w:rsid w:val="007F3A52"/>
    <w:rsid w:val="007F3CAF"/>
    <w:rsid w:val="007F4E28"/>
    <w:rsid w:val="007F50B7"/>
    <w:rsid w:val="007F55C7"/>
    <w:rsid w:val="007F6EB5"/>
    <w:rsid w:val="008041A1"/>
    <w:rsid w:val="00806C8F"/>
    <w:rsid w:val="00807582"/>
    <w:rsid w:val="0081233B"/>
    <w:rsid w:val="00816D7D"/>
    <w:rsid w:val="00823272"/>
    <w:rsid w:val="008232D3"/>
    <w:rsid w:val="00827D29"/>
    <w:rsid w:val="00830258"/>
    <w:rsid w:val="00830442"/>
    <w:rsid w:val="00831CC2"/>
    <w:rsid w:val="00832268"/>
    <w:rsid w:val="008350B0"/>
    <w:rsid w:val="008413E8"/>
    <w:rsid w:val="008454BF"/>
    <w:rsid w:val="00845D84"/>
    <w:rsid w:val="00846BC4"/>
    <w:rsid w:val="00847C78"/>
    <w:rsid w:val="00850610"/>
    <w:rsid w:val="00852F9F"/>
    <w:rsid w:val="008530EC"/>
    <w:rsid w:val="008551FB"/>
    <w:rsid w:val="00863860"/>
    <w:rsid w:val="00865FF6"/>
    <w:rsid w:val="00866924"/>
    <w:rsid w:val="00877AB0"/>
    <w:rsid w:val="0088124A"/>
    <w:rsid w:val="00882B79"/>
    <w:rsid w:val="008831AE"/>
    <w:rsid w:val="0088415B"/>
    <w:rsid w:val="008862FF"/>
    <w:rsid w:val="0088762C"/>
    <w:rsid w:val="008A3B34"/>
    <w:rsid w:val="008A3D76"/>
    <w:rsid w:val="008A587C"/>
    <w:rsid w:val="008C22EE"/>
    <w:rsid w:val="008C3827"/>
    <w:rsid w:val="008C4C35"/>
    <w:rsid w:val="008D1024"/>
    <w:rsid w:val="008D14A0"/>
    <w:rsid w:val="008D2288"/>
    <w:rsid w:val="008D443C"/>
    <w:rsid w:val="008D4BE1"/>
    <w:rsid w:val="008D4FF6"/>
    <w:rsid w:val="008D6390"/>
    <w:rsid w:val="008D6B52"/>
    <w:rsid w:val="008E12B3"/>
    <w:rsid w:val="008F0312"/>
    <w:rsid w:val="008F1A34"/>
    <w:rsid w:val="008F202D"/>
    <w:rsid w:val="008F3391"/>
    <w:rsid w:val="008F66B5"/>
    <w:rsid w:val="008F7399"/>
    <w:rsid w:val="0090118F"/>
    <w:rsid w:val="009024C9"/>
    <w:rsid w:val="00903BD7"/>
    <w:rsid w:val="0090617D"/>
    <w:rsid w:val="00907DD0"/>
    <w:rsid w:val="0091186A"/>
    <w:rsid w:val="00917196"/>
    <w:rsid w:val="0092077C"/>
    <w:rsid w:val="00924C96"/>
    <w:rsid w:val="009251E8"/>
    <w:rsid w:val="00925F5C"/>
    <w:rsid w:val="009305F5"/>
    <w:rsid w:val="00934A3A"/>
    <w:rsid w:val="00942653"/>
    <w:rsid w:val="00947391"/>
    <w:rsid w:val="009551B5"/>
    <w:rsid w:val="00955EDB"/>
    <w:rsid w:val="009572D7"/>
    <w:rsid w:val="00957A0A"/>
    <w:rsid w:val="00957ED2"/>
    <w:rsid w:val="00960427"/>
    <w:rsid w:val="0096046A"/>
    <w:rsid w:val="0096162E"/>
    <w:rsid w:val="00961CED"/>
    <w:rsid w:val="00961D0B"/>
    <w:rsid w:val="009633E7"/>
    <w:rsid w:val="00965D07"/>
    <w:rsid w:val="009674EA"/>
    <w:rsid w:val="0098094F"/>
    <w:rsid w:val="00980E6D"/>
    <w:rsid w:val="0098247D"/>
    <w:rsid w:val="00984620"/>
    <w:rsid w:val="00990EB1"/>
    <w:rsid w:val="00991819"/>
    <w:rsid w:val="00992526"/>
    <w:rsid w:val="009940B5"/>
    <w:rsid w:val="0099528A"/>
    <w:rsid w:val="00995DC5"/>
    <w:rsid w:val="009979A1"/>
    <w:rsid w:val="009A38E5"/>
    <w:rsid w:val="009A58C4"/>
    <w:rsid w:val="009B01B6"/>
    <w:rsid w:val="009B10A8"/>
    <w:rsid w:val="009B1366"/>
    <w:rsid w:val="009B2B49"/>
    <w:rsid w:val="009B4AC3"/>
    <w:rsid w:val="009B5BCD"/>
    <w:rsid w:val="009B6F89"/>
    <w:rsid w:val="009C10AF"/>
    <w:rsid w:val="009C15E5"/>
    <w:rsid w:val="009C27FA"/>
    <w:rsid w:val="009C4F33"/>
    <w:rsid w:val="009C4F9B"/>
    <w:rsid w:val="009C5342"/>
    <w:rsid w:val="009D3376"/>
    <w:rsid w:val="009D6212"/>
    <w:rsid w:val="009E1083"/>
    <w:rsid w:val="009E3910"/>
    <w:rsid w:val="009F48F8"/>
    <w:rsid w:val="00A0080B"/>
    <w:rsid w:val="00A0412F"/>
    <w:rsid w:val="00A0503D"/>
    <w:rsid w:val="00A07FA1"/>
    <w:rsid w:val="00A1258B"/>
    <w:rsid w:val="00A17C8A"/>
    <w:rsid w:val="00A2313B"/>
    <w:rsid w:val="00A33E49"/>
    <w:rsid w:val="00A368EC"/>
    <w:rsid w:val="00A40E57"/>
    <w:rsid w:val="00A424F9"/>
    <w:rsid w:val="00A45754"/>
    <w:rsid w:val="00A45B40"/>
    <w:rsid w:val="00A47EDD"/>
    <w:rsid w:val="00A57770"/>
    <w:rsid w:val="00A678D6"/>
    <w:rsid w:val="00A70EE3"/>
    <w:rsid w:val="00A74D2B"/>
    <w:rsid w:val="00A82D3B"/>
    <w:rsid w:val="00A83090"/>
    <w:rsid w:val="00A85097"/>
    <w:rsid w:val="00A90D2B"/>
    <w:rsid w:val="00A9318D"/>
    <w:rsid w:val="00AA159A"/>
    <w:rsid w:val="00AA1832"/>
    <w:rsid w:val="00AA3290"/>
    <w:rsid w:val="00AA4239"/>
    <w:rsid w:val="00AA7745"/>
    <w:rsid w:val="00AA7EFF"/>
    <w:rsid w:val="00AB02C0"/>
    <w:rsid w:val="00AB0577"/>
    <w:rsid w:val="00AB1C6D"/>
    <w:rsid w:val="00AB22B4"/>
    <w:rsid w:val="00AB4D6D"/>
    <w:rsid w:val="00AB6FFF"/>
    <w:rsid w:val="00AC313A"/>
    <w:rsid w:val="00AC535F"/>
    <w:rsid w:val="00AC6CA7"/>
    <w:rsid w:val="00AD0A94"/>
    <w:rsid w:val="00AE49F3"/>
    <w:rsid w:val="00AE7E17"/>
    <w:rsid w:val="00AF313F"/>
    <w:rsid w:val="00AF34E6"/>
    <w:rsid w:val="00AF4885"/>
    <w:rsid w:val="00AF5049"/>
    <w:rsid w:val="00B001D7"/>
    <w:rsid w:val="00B003EB"/>
    <w:rsid w:val="00B0144B"/>
    <w:rsid w:val="00B051F1"/>
    <w:rsid w:val="00B11786"/>
    <w:rsid w:val="00B16AD2"/>
    <w:rsid w:val="00B177D2"/>
    <w:rsid w:val="00B2212D"/>
    <w:rsid w:val="00B23FBE"/>
    <w:rsid w:val="00B2560E"/>
    <w:rsid w:val="00B340D2"/>
    <w:rsid w:val="00B35E6C"/>
    <w:rsid w:val="00B36943"/>
    <w:rsid w:val="00B3722E"/>
    <w:rsid w:val="00B411F4"/>
    <w:rsid w:val="00B421CF"/>
    <w:rsid w:val="00B42B8B"/>
    <w:rsid w:val="00B461FD"/>
    <w:rsid w:val="00B50E21"/>
    <w:rsid w:val="00B51E9F"/>
    <w:rsid w:val="00B51F8E"/>
    <w:rsid w:val="00B5233B"/>
    <w:rsid w:val="00B53552"/>
    <w:rsid w:val="00B56277"/>
    <w:rsid w:val="00B56966"/>
    <w:rsid w:val="00B57255"/>
    <w:rsid w:val="00B57B50"/>
    <w:rsid w:val="00B57FE3"/>
    <w:rsid w:val="00B625B1"/>
    <w:rsid w:val="00B62AF2"/>
    <w:rsid w:val="00B721D3"/>
    <w:rsid w:val="00B76B12"/>
    <w:rsid w:val="00B80F5E"/>
    <w:rsid w:val="00B82438"/>
    <w:rsid w:val="00B83E4C"/>
    <w:rsid w:val="00B87E33"/>
    <w:rsid w:val="00B91954"/>
    <w:rsid w:val="00B95C2F"/>
    <w:rsid w:val="00B95CAD"/>
    <w:rsid w:val="00B96B37"/>
    <w:rsid w:val="00BA2D48"/>
    <w:rsid w:val="00BA45FF"/>
    <w:rsid w:val="00BB1004"/>
    <w:rsid w:val="00BB1BAB"/>
    <w:rsid w:val="00BB3571"/>
    <w:rsid w:val="00BC36D2"/>
    <w:rsid w:val="00BC49CE"/>
    <w:rsid w:val="00BD4819"/>
    <w:rsid w:val="00BE0427"/>
    <w:rsid w:val="00BE0B91"/>
    <w:rsid w:val="00BE211E"/>
    <w:rsid w:val="00BE2C9F"/>
    <w:rsid w:val="00BF191A"/>
    <w:rsid w:val="00BF2722"/>
    <w:rsid w:val="00BF3315"/>
    <w:rsid w:val="00BF478E"/>
    <w:rsid w:val="00BF63BD"/>
    <w:rsid w:val="00BF7A1D"/>
    <w:rsid w:val="00C018F9"/>
    <w:rsid w:val="00C03937"/>
    <w:rsid w:val="00C05CB2"/>
    <w:rsid w:val="00C07099"/>
    <w:rsid w:val="00C10AD0"/>
    <w:rsid w:val="00C15A65"/>
    <w:rsid w:val="00C169BE"/>
    <w:rsid w:val="00C17217"/>
    <w:rsid w:val="00C210FC"/>
    <w:rsid w:val="00C22C6C"/>
    <w:rsid w:val="00C32382"/>
    <w:rsid w:val="00C326A3"/>
    <w:rsid w:val="00C32C34"/>
    <w:rsid w:val="00C34258"/>
    <w:rsid w:val="00C4289E"/>
    <w:rsid w:val="00C43D4D"/>
    <w:rsid w:val="00C44F47"/>
    <w:rsid w:val="00C471C7"/>
    <w:rsid w:val="00C50AB5"/>
    <w:rsid w:val="00C54A4A"/>
    <w:rsid w:val="00C56052"/>
    <w:rsid w:val="00C61E66"/>
    <w:rsid w:val="00C62D45"/>
    <w:rsid w:val="00C710F2"/>
    <w:rsid w:val="00C73B4F"/>
    <w:rsid w:val="00C747B0"/>
    <w:rsid w:val="00C81DF8"/>
    <w:rsid w:val="00C86C7B"/>
    <w:rsid w:val="00C87FA3"/>
    <w:rsid w:val="00C92AF4"/>
    <w:rsid w:val="00C95104"/>
    <w:rsid w:val="00CA2604"/>
    <w:rsid w:val="00CA5BFA"/>
    <w:rsid w:val="00CA702C"/>
    <w:rsid w:val="00CB3C8C"/>
    <w:rsid w:val="00CB5219"/>
    <w:rsid w:val="00CB63F7"/>
    <w:rsid w:val="00CB65F4"/>
    <w:rsid w:val="00CC1991"/>
    <w:rsid w:val="00CC5852"/>
    <w:rsid w:val="00CC7833"/>
    <w:rsid w:val="00CD6E79"/>
    <w:rsid w:val="00CE0BB5"/>
    <w:rsid w:val="00CF053A"/>
    <w:rsid w:val="00CF09C2"/>
    <w:rsid w:val="00CF4FFA"/>
    <w:rsid w:val="00CF6191"/>
    <w:rsid w:val="00D076F4"/>
    <w:rsid w:val="00D10074"/>
    <w:rsid w:val="00D12DA5"/>
    <w:rsid w:val="00D16404"/>
    <w:rsid w:val="00D21F5C"/>
    <w:rsid w:val="00D30320"/>
    <w:rsid w:val="00D30D42"/>
    <w:rsid w:val="00D32933"/>
    <w:rsid w:val="00D336A9"/>
    <w:rsid w:val="00D34275"/>
    <w:rsid w:val="00D3691F"/>
    <w:rsid w:val="00D37B88"/>
    <w:rsid w:val="00D40E6C"/>
    <w:rsid w:val="00D44A03"/>
    <w:rsid w:val="00D44DA5"/>
    <w:rsid w:val="00D50BC4"/>
    <w:rsid w:val="00D577D1"/>
    <w:rsid w:val="00D61F52"/>
    <w:rsid w:val="00D64F18"/>
    <w:rsid w:val="00D6620D"/>
    <w:rsid w:val="00D70ADF"/>
    <w:rsid w:val="00D728F5"/>
    <w:rsid w:val="00D73287"/>
    <w:rsid w:val="00D74C1F"/>
    <w:rsid w:val="00D80A3D"/>
    <w:rsid w:val="00D866BB"/>
    <w:rsid w:val="00D916C8"/>
    <w:rsid w:val="00D92361"/>
    <w:rsid w:val="00D92516"/>
    <w:rsid w:val="00D968D6"/>
    <w:rsid w:val="00D96E04"/>
    <w:rsid w:val="00DA27A4"/>
    <w:rsid w:val="00DA2E98"/>
    <w:rsid w:val="00DA31B3"/>
    <w:rsid w:val="00DA6A38"/>
    <w:rsid w:val="00DA71CD"/>
    <w:rsid w:val="00DB0478"/>
    <w:rsid w:val="00DB29AF"/>
    <w:rsid w:val="00DB2B27"/>
    <w:rsid w:val="00DB57F8"/>
    <w:rsid w:val="00DC399D"/>
    <w:rsid w:val="00DC4253"/>
    <w:rsid w:val="00DC52D8"/>
    <w:rsid w:val="00DC6416"/>
    <w:rsid w:val="00DC7410"/>
    <w:rsid w:val="00DD267B"/>
    <w:rsid w:val="00DD2867"/>
    <w:rsid w:val="00DD2DD6"/>
    <w:rsid w:val="00DE0281"/>
    <w:rsid w:val="00DE598E"/>
    <w:rsid w:val="00DF4482"/>
    <w:rsid w:val="00E034AF"/>
    <w:rsid w:val="00E059BC"/>
    <w:rsid w:val="00E1517C"/>
    <w:rsid w:val="00E17EF6"/>
    <w:rsid w:val="00E26706"/>
    <w:rsid w:val="00E30C30"/>
    <w:rsid w:val="00E31DDD"/>
    <w:rsid w:val="00E32286"/>
    <w:rsid w:val="00E32D1F"/>
    <w:rsid w:val="00E352B9"/>
    <w:rsid w:val="00E3604F"/>
    <w:rsid w:val="00E41B3D"/>
    <w:rsid w:val="00E45AD8"/>
    <w:rsid w:val="00E465DA"/>
    <w:rsid w:val="00E532BA"/>
    <w:rsid w:val="00E5385E"/>
    <w:rsid w:val="00E6507C"/>
    <w:rsid w:val="00E6522B"/>
    <w:rsid w:val="00E659CD"/>
    <w:rsid w:val="00E85818"/>
    <w:rsid w:val="00E85C1F"/>
    <w:rsid w:val="00E87545"/>
    <w:rsid w:val="00E963CB"/>
    <w:rsid w:val="00E96CEA"/>
    <w:rsid w:val="00E97FB0"/>
    <w:rsid w:val="00EA06E6"/>
    <w:rsid w:val="00EA5053"/>
    <w:rsid w:val="00EA595F"/>
    <w:rsid w:val="00EB0B00"/>
    <w:rsid w:val="00EB2C18"/>
    <w:rsid w:val="00EB309E"/>
    <w:rsid w:val="00EB529E"/>
    <w:rsid w:val="00EC19D8"/>
    <w:rsid w:val="00EC5CF8"/>
    <w:rsid w:val="00EC6952"/>
    <w:rsid w:val="00ED1BCE"/>
    <w:rsid w:val="00ED2D23"/>
    <w:rsid w:val="00ED43BF"/>
    <w:rsid w:val="00ED6477"/>
    <w:rsid w:val="00EE07E0"/>
    <w:rsid w:val="00EE16A4"/>
    <w:rsid w:val="00EE2C70"/>
    <w:rsid w:val="00EE4EFC"/>
    <w:rsid w:val="00EE6A34"/>
    <w:rsid w:val="00EE77B8"/>
    <w:rsid w:val="00EF07D2"/>
    <w:rsid w:val="00EF13B9"/>
    <w:rsid w:val="00EF13DE"/>
    <w:rsid w:val="00EF2F51"/>
    <w:rsid w:val="00EF5963"/>
    <w:rsid w:val="00EF715D"/>
    <w:rsid w:val="00F0168B"/>
    <w:rsid w:val="00F02D59"/>
    <w:rsid w:val="00F033E8"/>
    <w:rsid w:val="00F056C8"/>
    <w:rsid w:val="00F11AC7"/>
    <w:rsid w:val="00F11DC6"/>
    <w:rsid w:val="00F145A3"/>
    <w:rsid w:val="00F15887"/>
    <w:rsid w:val="00F16DAF"/>
    <w:rsid w:val="00F22CD3"/>
    <w:rsid w:val="00F244ED"/>
    <w:rsid w:val="00F249AA"/>
    <w:rsid w:val="00F2526B"/>
    <w:rsid w:val="00F259BC"/>
    <w:rsid w:val="00F31587"/>
    <w:rsid w:val="00F33987"/>
    <w:rsid w:val="00F345AC"/>
    <w:rsid w:val="00F3701B"/>
    <w:rsid w:val="00F404EC"/>
    <w:rsid w:val="00F408A8"/>
    <w:rsid w:val="00F44274"/>
    <w:rsid w:val="00F61C99"/>
    <w:rsid w:val="00F620B2"/>
    <w:rsid w:val="00F638ED"/>
    <w:rsid w:val="00F71405"/>
    <w:rsid w:val="00F72655"/>
    <w:rsid w:val="00F74DB1"/>
    <w:rsid w:val="00F7696D"/>
    <w:rsid w:val="00F7754B"/>
    <w:rsid w:val="00F7768E"/>
    <w:rsid w:val="00F8017B"/>
    <w:rsid w:val="00F87126"/>
    <w:rsid w:val="00F87594"/>
    <w:rsid w:val="00F9003E"/>
    <w:rsid w:val="00F936B9"/>
    <w:rsid w:val="00F93BE0"/>
    <w:rsid w:val="00FB2E10"/>
    <w:rsid w:val="00FB2E99"/>
    <w:rsid w:val="00FB3850"/>
    <w:rsid w:val="00FB5146"/>
    <w:rsid w:val="00FB6CCD"/>
    <w:rsid w:val="00FB6EBB"/>
    <w:rsid w:val="00FB7CD4"/>
    <w:rsid w:val="00FC0F0A"/>
    <w:rsid w:val="00FC1B7C"/>
    <w:rsid w:val="00FD03C5"/>
    <w:rsid w:val="00FD08B2"/>
    <w:rsid w:val="00FD139D"/>
    <w:rsid w:val="00FD78EC"/>
    <w:rsid w:val="00FE2516"/>
    <w:rsid w:val="00FE4C7E"/>
    <w:rsid w:val="00FE5656"/>
    <w:rsid w:val="00FF1290"/>
    <w:rsid w:val="00FF1EC6"/>
    <w:rsid w:val="00FF2E23"/>
    <w:rsid w:val="1C335763"/>
    <w:rsid w:val="1E66009A"/>
    <w:rsid w:val="1F395959"/>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003AB133"/>
  <w15:docId w15:val="{977A358A-63AA-4504-A6C7-2ABB9B77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59" w:lineRule="auto"/>
    </w:pPr>
    <w:rPr>
      <w:sz w:val="22"/>
      <w:lang w:eastAsia="en-US" w:bidi="hi-IN"/>
    </w:rPr>
  </w:style>
  <w:style w:type="paragraph" w:styleId="Heading1">
    <w:name w:val="heading 1"/>
    <w:basedOn w:val="Normal"/>
    <w:next w:val="Normal"/>
    <w:link w:val="Heading1Char"/>
    <w:uiPriority w:val="9"/>
    <w:qFormat/>
    <w:rsid w:val="005E3D20"/>
    <w:pPr>
      <w:keepNext/>
      <w:keepLines/>
      <w:spacing w:before="240" w:after="0"/>
      <w:outlineLvl w:val="0"/>
    </w:pPr>
    <w:rPr>
      <w:rFonts w:asciiTheme="majorHAnsi" w:eastAsiaTheme="majorEastAsia" w:hAnsiTheme="majorHAnsi" w:cs="Mangal"/>
      <w:color w:val="2F5496" w:themeColor="accent1" w:themeShade="BF"/>
      <w:sz w:val="32"/>
      <w:szCs w:val="29"/>
    </w:rPr>
  </w:style>
  <w:style w:type="paragraph" w:styleId="Heading2">
    <w:name w:val="heading 2"/>
    <w:basedOn w:val="Normal"/>
    <w:next w:val="Normal"/>
    <w:link w:val="Heading2Char"/>
    <w:uiPriority w:val="9"/>
    <w:semiHidden/>
    <w:unhideWhenUsed/>
    <w:qFormat/>
    <w:rsid w:val="00C326A3"/>
    <w:pPr>
      <w:keepNext/>
      <w:keepLines/>
      <w:spacing w:before="40" w:after="0"/>
      <w:outlineLvl w:val="1"/>
    </w:pPr>
    <w:rPr>
      <w:rFonts w:asciiTheme="majorHAnsi" w:eastAsiaTheme="majorEastAsia" w:hAnsiTheme="majorHAnsi" w:cs="Mangal"/>
      <w:color w:val="2F5496" w:themeColor="accent1" w:themeShade="BF"/>
      <w:sz w:val="26"/>
      <w:szCs w:val="23"/>
    </w:rPr>
  </w:style>
  <w:style w:type="paragraph" w:styleId="Heading3">
    <w:name w:val="heading 3"/>
    <w:basedOn w:val="Normal"/>
    <w:link w:val="Heading3Char"/>
    <w:uiPriority w:val="9"/>
    <w:qFormat/>
    <w:rsid w:val="00F7754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n-IN" w:bidi="ar-SA"/>
    </w:rPr>
  </w:style>
  <w:style w:type="paragraph" w:styleId="Heading4">
    <w:name w:val="heading 4"/>
    <w:basedOn w:val="Normal"/>
    <w:next w:val="Normal"/>
    <w:link w:val="Heading4Char"/>
    <w:uiPriority w:val="9"/>
    <w:semiHidden/>
    <w:unhideWhenUsed/>
    <w:qFormat/>
    <w:rsid w:val="00A45754"/>
    <w:pPr>
      <w:keepNext/>
      <w:keepLines/>
      <w:spacing w:before="40" w:after="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Mangal"/>
      <w:sz w:val="18"/>
      <w:szCs w:val="16"/>
    </w:rPr>
  </w:style>
  <w:style w:type="paragraph" w:styleId="BodyText">
    <w:name w:val="Body Text"/>
    <w:basedOn w:val="Normal"/>
    <w:qFormat/>
    <w:pPr>
      <w:spacing w:after="140" w:line="276" w:lineRule="auto"/>
    </w:pPr>
  </w:style>
  <w:style w:type="paragraph" w:styleId="Caption">
    <w:name w:val="caption"/>
    <w:basedOn w:val="Normal"/>
    <w:next w:val="Normal"/>
    <w:qFormat/>
    <w:pPr>
      <w:suppressLineNumbers/>
      <w:spacing w:before="120" w:after="120"/>
    </w:pPr>
    <w:rPr>
      <w:rFonts w:cs="Arial"/>
      <w:i/>
      <w:iCs/>
      <w:sz w:val="24"/>
      <w:szCs w:val="24"/>
    </w:rPr>
  </w:style>
  <w:style w:type="paragraph" w:styleId="List">
    <w:name w:val="List"/>
    <w:basedOn w:val="BodyText"/>
    <w:qFormat/>
    <w:rPr>
      <w:rFonts w:cs="Arial"/>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Mangal"/>
      <w:sz w:val="18"/>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customStyle="1" w:styleId="Index">
    <w:name w:val="Index"/>
    <w:basedOn w:val="Normal"/>
    <w:qFormat/>
    <w:pPr>
      <w:suppressLineNumbers/>
    </w:pPr>
    <w:rPr>
      <w:rFonts w:cs="Arial"/>
    </w:rPr>
  </w:style>
  <w:style w:type="paragraph" w:styleId="NoSpacing">
    <w:name w:val="No Spacing"/>
    <w:uiPriority w:val="1"/>
    <w:qFormat/>
    <w:pPr>
      <w:suppressAutoHyphens/>
    </w:pPr>
    <w:rPr>
      <w:rFonts w:cs="Times New Roman"/>
      <w:sz w:val="22"/>
      <w:szCs w:val="22"/>
      <w:lang w:val="en-US" w:eastAsia="en-US"/>
    </w:rPr>
  </w:style>
  <w:style w:type="paragraph" w:styleId="ListParagraph">
    <w:name w:val="List Paragraph"/>
    <w:basedOn w:val="Normal"/>
    <w:uiPriority w:val="34"/>
    <w:qFormat/>
    <w:pPr>
      <w:ind w:left="720"/>
      <w:contextualSpacing/>
    </w:pPr>
    <w:rPr>
      <w:rFonts w:cs="Mangal"/>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styleId="NormalWeb">
    <w:name w:val="Normal (Web)"/>
    <w:basedOn w:val="Normal"/>
    <w:uiPriority w:val="99"/>
    <w:unhideWhenUsed/>
    <w:rsid w:val="00E85C1F"/>
    <w:pPr>
      <w:suppressAutoHyphens w:val="0"/>
      <w:spacing w:before="100" w:beforeAutospacing="1" w:after="100" w:afterAutospacing="1" w:line="240" w:lineRule="auto"/>
    </w:pPr>
    <w:rPr>
      <w:rFonts w:ascii="Times New Roman" w:eastAsia="Times New Roman" w:hAnsi="Times New Roman" w:cs="Times New Roman"/>
      <w:sz w:val="24"/>
      <w:szCs w:val="24"/>
      <w:lang w:eastAsia="en-IN" w:bidi="ar-SA"/>
    </w:rPr>
  </w:style>
  <w:style w:type="character" w:styleId="Strong">
    <w:name w:val="Strong"/>
    <w:basedOn w:val="DefaultParagraphFont"/>
    <w:uiPriority w:val="22"/>
    <w:qFormat/>
    <w:rsid w:val="00E85C1F"/>
    <w:rPr>
      <w:b/>
      <w:bCs/>
    </w:rPr>
  </w:style>
  <w:style w:type="character" w:customStyle="1" w:styleId="Heading3Char">
    <w:name w:val="Heading 3 Char"/>
    <w:basedOn w:val="DefaultParagraphFont"/>
    <w:link w:val="Heading3"/>
    <w:uiPriority w:val="9"/>
    <w:rsid w:val="00F7754B"/>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C326A3"/>
    <w:rPr>
      <w:rFonts w:asciiTheme="majorHAnsi" w:eastAsiaTheme="majorEastAsia" w:hAnsiTheme="majorHAnsi" w:cs="Mangal"/>
      <w:color w:val="2F5496" w:themeColor="accent1" w:themeShade="BF"/>
      <w:sz w:val="26"/>
      <w:szCs w:val="23"/>
      <w:lang w:eastAsia="en-US" w:bidi="hi-IN"/>
    </w:rPr>
  </w:style>
  <w:style w:type="character" w:styleId="Emphasis">
    <w:name w:val="Emphasis"/>
    <w:basedOn w:val="DefaultParagraphFont"/>
    <w:uiPriority w:val="20"/>
    <w:qFormat/>
    <w:rsid w:val="00D10074"/>
    <w:rPr>
      <w:i/>
      <w:iCs/>
    </w:rPr>
  </w:style>
  <w:style w:type="character" w:customStyle="1" w:styleId="Heading1Char">
    <w:name w:val="Heading 1 Char"/>
    <w:basedOn w:val="DefaultParagraphFont"/>
    <w:link w:val="Heading1"/>
    <w:uiPriority w:val="9"/>
    <w:rsid w:val="005E3D20"/>
    <w:rPr>
      <w:rFonts w:asciiTheme="majorHAnsi" w:eastAsiaTheme="majorEastAsia" w:hAnsiTheme="majorHAnsi" w:cs="Mangal"/>
      <w:color w:val="2F5496" w:themeColor="accent1" w:themeShade="BF"/>
      <w:sz w:val="32"/>
      <w:szCs w:val="29"/>
      <w:lang w:eastAsia="en-US" w:bidi="hi-IN"/>
    </w:rPr>
  </w:style>
  <w:style w:type="character" w:customStyle="1" w:styleId="Heading4Char">
    <w:name w:val="Heading 4 Char"/>
    <w:basedOn w:val="DefaultParagraphFont"/>
    <w:link w:val="Heading4"/>
    <w:uiPriority w:val="9"/>
    <w:semiHidden/>
    <w:rsid w:val="00A45754"/>
    <w:rPr>
      <w:rFonts w:asciiTheme="majorHAnsi" w:eastAsiaTheme="majorEastAsia" w:hAnsiTheme="majorHAnsi" w:cs="Mangal"/>
      <w:i/>
      <w:iCs/>
      <w:color w:val="2F5496" w:themeColor="accent1" w:themeShade="BF"/>
      <w:sz w:val="22"/>
      <w:lang w:eastAsia="en-US" w:bidi="hi-IN"/>
    </w:rPr>
  </w:style>
  <w:style w:type="character" w:styleId="Hyperlink">
    <w:name w:val="Hyperlink"/>
    <w:basedOn w:val="DefaultParagraphFont"/>
    <w:uiPriority w:val="99"/>
    <w:unhideWhenUsed/>
    <w:rsid w:val="00A678D6"/>
    <w:rPr>
      <w:color w:val="0563C1" w:themeColor="hyperlink"/>
      <w:u w:val="single"/>
    </w:rPr>
  </w:style>
  <w:style w:type="character" w:styleId="UnresolvedMention">
    <w:name w:val="Unresolved Mention"/>
    <w:basedOn w:val="DefaultParagraphFont"/>
    <w:uiPriority w:val="99"/>
    <w:semiHidden/>
    <w:unhideWhenUsed/>
    <w:rsid w:val="00A678D6"/>
    <w:rPr>
      <w:color w:val="605E5C"/>
      <w:shd w:val="clear" w:color="auto" w:fill="E1DFDD"/>
    </w:rPr>
  </w:style>
  <w:style w:type="paragraph" w:styleId="Header">
    <w:name w:val="header"/>
    <w:basedOn w:val="Normal"/>
    <w:link w:val="HeaderChar"/>
    <w:uiPriority w:val="99"/>
    <w:unhideWhenUsed/>
    <w:rsid w:val="00CA702C"/>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CA702C"/>
    <w:rPr>
      <w:rFonts w:cs="Mangal"/>
      <w:sz w:val="22"/>
      <w:lang w:eastAsia="en-US" w:bidi="hi-IN"/>
    </w:rPr>
  </w:style>
  <w:style w:type="paragraph" w:styleId="Footer">
    <w:name w:val="footer"/>
    <w:basedOn w:val="Normal"/>
    <w:link w:val="FooterChar"/>
    <w:uiPriority w:val="99"/>
    <w:unhideWhenUsed/>
    <w:rsid w:val="00CA702C"/>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CA702C"/>
    <w:rPr>
      <w:rFonts w:cs="Mangal"/>
      <w:sz w:val="22"/>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4123">
      <w:bodyDiv w:val="1"/>
      <w:marLeft w:val="0"/>
      <w:marRight w:val="0"/>
      <w:marTop w:val="0"/>
      <w:marBottom w:val="0"/>
      <w:divBdr>
        <w:top w:val="none" w:sz="0" w:space="0" w:color="auto"/>
        <w:left w:val="none" w:sz="0" w:space="0" w:color="auto"/>
        <w:bottom w:val="none" w:sz="0" w:space="0" w:color="auto"/>
        <w:right w:val="none" w:sz="0" w:space="0" w:color="auto"/>
      </w:divBdr>
    </w:div>
    <w:div w:id="108471786">
      <w:bodyDiv w:val="1"/>
      <w:marLeft w:val="0"/>
      <w:marRight w:val="0"/>
      <w:marTop w:val="0"/>
      <w:marBottom w:val="0"/>
      <w:divBdr>
        <w:top w:val="none" w:sz="0" w:space="0" w:color="auto"/>
        <w:left w:val="none" w:sz="0" w:space="0" w:color="auto"/>
        <w:bottom w:val="none" w:sz="0" w:space="0" w:color="auto"/>
        <w:right w:val="none" w:sz="0" w:space="0" w:color="auto"/>
      </w:divBdr>
    </w:div>
    <w:div w:id="111365346">
      <w:bodyDiv w:val="1"/>
      <w:marLeft w:val="0"/>
      <w:marRight w:val="0"/>
      <w:marTop w:val="0"/>
      <w:marBottom w:val="0"/>
      <w:divBdr>
        <w:top w:val="none" w:sz="0" w:space="0" w:color="auto"/>
        <w:left w:val="none" w:sz="0" w:space="0" w:color="auto"/>
        <w:bottom w:val="none" w:sz="0" w:space="0" w:color="auto"/>
        <w:right w:val="none" w:sz="0" w:space="0" w:color="auto"/>
      </w:divBdr>
    </w:div>
    <w:div w:id="193154331">
      <w:bodyDiv w:val="1"/>
      <w:marLeft w:val="0"/>
      <w:marRight w:val="0"/>
      <w:marTop w:val="0"/>
      <w:marBottom w:val="0"/>
      <w:divBdr>
        <w:top w:val="none" w:sz="0" w:space="0" w:color="auto"/>
        <w:left w:val="none" w:sz="0" w:space="0" w:color="auto"/>
        <w:bottom w:val="none" w:sz="0" w:space="0" w:color="auto"/>
        <w:right w:val="none" w:sz="0" w:space="0" w:color="auto"/>
      </w:divBdr>
    </w:div>
    <w:div w:id="196817535">
      <w:bodyDiv w:val="1"/>
      <w:marLeft w:val="0"/>
      <w:marRight w:val="0"/>
      <w:marTop w:val="0"/>
      <w:marBottom w:val="0"/>
      <w:divBdr>
        <w:top w:val="none" w:sz="0" w:space="0" w:color="auto"/>
        <w:left w:val="none" w:sz="0" w:space="0" w:color="auto"/>
        <w:bottom w:val="none" w:sz="0" w:space="0" w:color="auto"/>
        <w:right w:val="none" w:sz="0" w:space="0" w:color="auto"/>
      </w:divBdr>
    </w:div>
    <w:div w:id="221643716">
      <w:bodyDiv w:val="1"/>
      <w:marLeft w:val="0"/>
      <w:marRight w:val="0"/>
      <w:marTop w:val="0"/>
      <w:marBottom w:val="0"/>
      <w:divBdr>
        <w:top w:val="none" w:sz="0" w:space="0" w:color="auto"/>
        <w:left w:val="none" w:sz="0" w:space="0" w:color="auto"/>
        <w:bottom w:val="none" w:sz="0" w:space="0" w:color="auto"/>
        <w:right w:val="none" w:sz="0" w:space="0" w:color="auto"/>
      </w:divBdr>
    </w:div>
    <w:div w:id="269095541">
      <w:bodyDiv w:val="1"/>
      <w:marLeft w:val="0"/>
      <w:marRight w:val="0"/>
      <w:marTop w:val="0"/>
      <w:marBottom w:val="0"/>
      <w:divBdr>
        <w:top w:val="none" w:sz="0" w:space="0" w:color="auto"/>
        <w:left w:val="none" w:sz="0" w:space="0" w:color="auto"/>
        <w:bottom w:val="none" w:sz="0" w:space="0" w:color="auto"/>
        <w:right w:val="none" w:sz="0" w:space="0" w:color="auto"/>
      </w:divBdr>
    </w:div>
    <w:div w:id="293096928">
      <w:bodyDiv w:val="1"/>
      <w:marLeft w:val="0"/>
      <w:marRight w:val="0"/>
      <w:marTop w:val="0"/>
      <w:marBottom w:val="0"/>
      <w:divBdr>
        <w:top w:val="none" w:sz="0" w:space="0" w:color="auto"/>
        <w:left w:val="none" w:sz="0" w:space="0" w:color="auto"/>
        <w:bottom w:val="none" w:sz="0" w:space="0" w:color="auto"/>
        <w:right w:val="none" w:sz="0" w:space="0" w:color="auto"/>
      </w:divBdr>
    </w:div>
    <w:div w:id="308555079">
      <w:bodyDiv w:val="1"/>
      <w:marLeft w:val="0"/>
      <w:marRight w:val="0"/>
      <w:marTop w:val="0"/>
      <w:marBottom w:val="0"/>
      <w:divBdr>
        <w:top w:val="none" w:sz="0" w:space="0" w:color="auto"/>
        <w:left w:val="none" w:sz="0" w:space="0" w:color="auto"/>
        <w:bottom w:val="none" w:sz="0" w:space="0" w:color="auto"/>
        <w:right w:val="none" w:sz="0" w:space="0" w:color="auto"/>
      </w:divBdr>
    </w:div>
    <w:div w:id="331566443">
      <w:bodyDiv w:val="1"/>
      <w:marLeft w:val="0"/>
      <w:marRight w:val="0"/>
      <w:marTop w:val="0"/>
      <w:marBottom w:val="0"/>
      <w:divBdr>
        <w:top w:val="none" w:sz="0" w:space="0" w:color="auto"/>
        <w:left w:val="none" w:sz="0" w:space="0" w:color="auto"/>
        <w:bottom w:val="none" w:sz="0" w:space="0" w:color="auto"/>
        <w:right w:val="none" w:sz="0" w:space="0" w:color="auto"/>
      </w:divBdr>
    </w:div>
    <w:div w:id="371346667">
      <w:bodyDiv w:val="1"/>
      <w:marLeft w:val="0"/>
      <w:marRight w:val="0"/>
      <w:marTop w:val="0"/>
      <w:marBottom w:val="0"/>
      <w:divBdr>
        <w:top w:val="none" w:sz="0" w:space="0" w:color="auto"/>
        <w:left w:val="none" w:sz="0" w:space="0" w:color="auto"/>
        <w:bottom w:val="none" w:sz="0" w:space="0" w:color="auto"/>
        <w:right w:val="none" w:sz="0" w:space="0" w:color="auto"/>
      </w:divBdr>
    </w:div>
    <w:div w:id="409548364">
      <w:bodyDiv w:val="1"/>
      <w:marLeft w:val="0"/>
      <w:marRight w:val="0"/>
      <w:marTop w:val="0"/>
      <w:marBottom w:val="0"/>
      <w:divBdr>
        <w:top w:val="none" w:sz="0" w:space="0" w:color="auto"/>
        <w:left w:val="none" w:sz="0" w:space="0" w:color="auto"/>
        <w:bottom w:val="none" w:sz="0" w:space="0" w:color="auto"/>
        <w:right w:val="none" w:sz="0" w:space="0" w:color="auto"/>
      </w:divBdr>
    </w:div>
    <w:div w:id="413355260">
      <w:bodyDiv w:val="1"/>
      <w:marLeft w:val="0"/>
      <w:marRight w:val="0"/>
      <w:marTop w:val="0"/>
      <w:marBottom w:val="0"/>
      <w:divBdr>
        <w:top w:val="none" w:sz="0" w:space="0" w:color="auto"/>
        <w:left w:val="none" w:sz="0" w:space="0" w:color="auto"/>
        <w:bottom w:val="none" w:sz="0" w:space="0" w:color="auto"/>
        <w:right w:val="none" w:sz="0" w:space="0" w:color="auto"/>
      </w:divBdr>
    </w:div>
    <w:div w:id="467020007">
      <w:bodyDiv w:val="1"/>
      <w:marLeft w:val="0"/>
      <w:marRight w:val="0"/>
      <w:marTop w:val="0"/>
      <w:marBottom w:val="0"/>
      <w:divBdr>
        <w:top w:val="none" w:sz="0" w:space="0" w:color="auto"/>
        <w:left w:val="none" w:sz="0" w:space="0" w:color="auto"/>
        <w:bottom w:val="none" w:sz="0" w:space="0" w:color="auto"/>
        <w:right w:val="none" w:sz="0" w:space="0" w:color="auto"/>
      </w:divBdr>
    </w:div>
    <w:div w:id="470051875">
      <w:bodyDiv w:val="1"/>
      <w:marLeft w:val="0"/>
      <w:marRight w:val="0"/>
      <w:marTop w:val="0"/>
      <w:marBottom w:val="0"/>
      <w:divBdr>
        <w:top w:val="none" w:sz="0" w:space="0" w:color="auto"/>
        <w:left w:val="none" w:sz="0" w:space="0" w:color="auto"/>
        <w:bottom w:val="none" w:sz="0" w:space="0" w:color="auto"/>
        <w:right w:val="none" w:sz="0" w:space="0" w:color="auto"/>
      </w:divBdr>
    </w:div>
    <w:div w:id="475954619">
      <w:bodyDiv w:val="1"/>
      <w:marLeft w:val="0"/>
      <w:marRight w:val="0"/>
      <w:marTop w:val="0"/>
      <w:marBottom w:val="0"/>
      <w:divBdr>
        <w:top w:val="none" w:sz="0" w:space="0" w:color="auto"/>
        <w:left w:val="none" w:sz="0" w:space="0" w:color="auto"/>
        <w:bottom w:val="none" w:sz="0" w:space="0" w:color="auto"/>
        <w:right w:val="none" w:sz="0" w:space="0" w:color="auto"/>
      </w:divBdr>
    </w:div>
    <w:div w:id="691420285">
      <w:bodyDiv w:val="1"/>
      <w:marLeft w:val="0"/>
      <w:marRight w:val="0"/>
      <w:marTop w:val="0"/>
      <w:marBottom w:val="0"/>
      <w:divBdr>
        <w:top w:val="none" w:sz="0" w:space="0" w:color="auto"/>
        <w:left w:val="none" w:sz="0" w:space="0" w:color="auto"/>
        <w:bottom w:val="none" w:sz="0" w:space="0" w:color="auto"/>
        <w:right w:val="none" w:sz="0" w:space="0" w:color="auto"/>
      </w:divBdr>
    </w:div>
    <w:div w:id="794953387">
      <w:bodyDiv w:val="1"/>
      <w:marLeft w:val="0"/>
      <w:marRight w:val="0"/>
      <w:marTop w:val="0"/>
      <w:marBottom w:val="0"/>
      <w:divBdr>
        <w:top w:val="none" w:sz="0" w:space="0" w:color="auto"/>
        <w:left w:val="none" w:sz="0" w:space="0" w:color="auto"/>
        <w:bottom w:val="none" w:sz="0" w:space="0" w:color="auto"/>
        <w:right w:val="none" w:sz="0" w:space="0" w:color="auto"/>
      </w:divBdr>
    </w:div>
    <w:div w:id="812210992">
      <w:bodyDiv w:val="1"/>
      <w:marLeft w:val="0"/>
      <w:marRight w:val="0"/>
      <w:marTop w:val="0"/>
      <w:marBottom w:val="0"/>
      <w:divBdr>
        <w:top w:val="none" w:sz="0" w:space="0" w:color="auto"/>
        <w:left w:val="none" w:sz="0" w:space="0" w:color="auto"/>
        <w:bottom w:val="none" w:sz="0" w:space="0" w:color="auto"/>
        <w:right w:val="none" w:sz="0" w:space="0" w:color="auto"/>
      </w:divBdr>
    </w:div>
    <w:div w:id="857891891">
      <w:bodyDiv w:val="1"/>
      <w:marLeft w:val="0"/>
      <w:marRight w:val="0"/>
      <w:marTop w:val="0"/>
      <w:marBottom w:val="0"/>
      <w:divBdr>
        <w:top w:val="none" w:sz="0" w:space="0" w:color="auto"/>
        <w:left w:val="none" w:sz="0" w:space="0" w:color="auto"/>
        <w:bottom w:val="none" w:sz="0" w:space="0" w:color="auto"/>
        <w:right w:val="none" w:sz="0" w:space="0" w:color="auto"/>
      </w:divBdr>
      <w:divsChild>
        <w:div w:id="880362188">
          <w:marLeft w:val="0"/>
          <w:marRight w:val="0"/>
          <w:marTop w:val="0"/>
          <w:marBottom w:val="0"/>
          <w:divBdr>
            <w:top w:val="none" w:sz="0" w:space="0" w:color="auto"/>
            <w:left w:val="none" w:sz="0" w:space="0" w:color="auto"/>
            <w:bottom w:val="none" w:sz="0" w:space="0" w:color="auto"/>
            <w:right w:val="none" w:sz="0" w:space="0" w:color="auto"/>
          </w:divBdr>
          <w:divsChild>
            <w:div w:id="42468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713196">
      <w:bodyDiv w:val="1"/>
      <w:marLeft w:val="0"/>
      <w:marRight w:val="0"/>
      <w:marTop w:val="0"/>
      <w:marBottom w:val="0"/>
      <w:divBdr>
        <w:top w:val="none" w:sz="0" w:space="0" w:color="auto"/>
        <w:left w:val="none" w:sz="0" w:space="0" w:color="auto"/>
        <w:bottom w:val="none" w:sz="0" w:space="0" w:color="auto"/>
        <w:right w:val="none" w:sz="0" w:space="0" w:color="auto"/>
      </w:divBdr>
    </w:div>
    <w:div w:id="1000933119">
      <w:bodyDiv w:val="1"/>
      <w:marLeft w:val="0"/>
      <w:marRight w:val="0"/>
      <w:marTop w:val="0"/>
      <w:marBottom w:val="0"/>
      <w:divBdr>
        <w:top w:val="none" w:sz="0" w:space="0" w:color="auto"/>
        <w:left w:val="none" w:sz="0" w:space="0" w:color="auto"/>
        <w:bottom w:val="none" w:sz="0" w:space="0" w:color="auto"/>
        <w:right w:val="none" w:sz="0" w:space="0" w:color="auto"/>
      </w:divBdr>
    </w:div>
    <w:div w:id="1049770353">
      <w:bodyDiv w:val="1"/>
      <w:marLeft w:val="0"/>
      <w:marRight w:val="0"/>
      <w:marTop w:val="0"/>
      <w:marBottom w:val="0"/>
      <w:divBdr>
        <w:top w:val="none" w:sz="0" w:space="0" w:color="auto"/>
        <w:left w:val="none" w:sz="0" w:space="0" w:color="auto"/>
        <w:bottom w:val="none" w:sz="0" w:space="0" w:color="auto"/>
        <w:right w:val="none" w:sz="0" w:space="0" w:color="auto"/>
      </w:divBdr>
    </w:div>
    <w:div w:id="1089040829">
      <w:bodyDiv w:val="1"/>
      <w:marLeft w:val="0"/>
      <w:marRight w:val="0"/>
      <w:marTop w:val="0"/>
      <w:marBottom w:val="0"/>
      <w:divBdr>
        <w:top w:val="none" w:sz="0" w:space="0" w:color="auto"/>
        <w:left w:val="none" w:sz="0" w:space="0" w:color="auto"/>
        <w:bottom w:val="none" w:sz="0" w:space="0" w:color="auto"/>
        <w:right w:val="none" w:sz="0" w:space="0" w:color="auto"/>
      </w:divBdr>
    </w:div>
    <w:div w:id="1092314476">
      <w:bodyDiv w:val="1"/>
      <w:marLeft w:val="0"/>
      <w:marRight w:val="0"/>
      <w:marTop w:val="0"/>
      <w:marBottom w:val="0"/>
      <w:divBdr>
        <w:top w:val="none" w:sz="0" w:space="0" w:color="auto"/>
        <w:left w:val="none" w:sz="0" w:space="0" w:color="auto"/>
        <w:bottom w:val="none" w:sz="0" w:space="0" w:color="auto"/>
        <w:right w:val="none" w:sz="0" w:space="0" w:color="auto"/>
      </w:divBdr>
    </w:div>
    <w:div w:id="1137797204">
      <w:bodyDiv w:val="1"/>
      <w:marLeft w:val="0"/>
      <w:marRight w:val="0"/>
      <w:marTop w:val="0"/>
      <w:marBottom w:val="0"/>
      <w:divBdr>
        <w:top w:val="none" w:sz="0" w:space="0" w:color="auto"/>
        <w:left w:val="none" w:sz="0" w:space="0" w:color="auto"/>
        <w:bottom w:val="none" w:sz="0" w:space="0" w:color="auto"/>
        <w:right w:val="none" w:sz="0" w:space="0" w:color="auto"/>
      </w:divBdr>
    </w:div>
    <w:div w:id="1169832076">
      <w:bodyDiv w:val="1"/>
      <w:marLeft w:val="0"/>
      <w:marRight w:val="0"/>
      <w:marTop w:val="0"/>
      <w:marBottom w:val="0"/>
      <w:divBdr>
        <w:top w:val="none" w:sz="0" w:space="0" w:color="auto"/>
        <w:left w:val="none" w:sz="0" w:space="0" w:color="auto"/>
        <w:bottom w:val="none" w:sz="0" w:space="0" w:color="auto"/>
        <w:right w:val="none" w:sz="0" w:space="0" w:color="auto"/>
      </w:divBdr>
    </w:div>
    <w:div w:id="1177234650">
      <w:bodyDiv w:val="1"/>
      <w:marLeft w:val="0"/>
      <w:marRight w:val="0"/>
      <w:marTop w:val="0"/>
      <w:marBottom w:val="0"/>
      <w:divBdr>
        <w:top w:val="none" w:sz="0" w:space="0" w:color="auto"/>
        <w:left w:val="none" w:sz="0" w:space="0" w:color="auto"/>
        <w:bottom w:val="none" w:sz="0" w:space="0" w:color="auto"/>
        <w:right w:val="none" w:sz="0" w:space="0" w:color="auto"/>
      </w:divBdr>
    </w:div>
    <w:div w:id="1185636987">
      <w:bodyDiv w:val="1"/>
      <w:marLeft w:val="0"/>
      <w:marRight w:val="0"/>
      <w:marTop w:val="0"/>
      <w:marBottom w:val="0"/>
      <w:divBdr>
        <w:top w:val="none" w:sz="0" w:space="0" w:color="auto"/>
        <w:left w:val="none" w:sz="0" w:space="0" w:color="auto"/>
        <w:bottom w:val="none" w:sz="0" w:space="0" w:color="auto"/>
        <w:right w:val="none" w:sz="0" w:space="0" w:color="auto"/>
      </w:divBdr>
    </w:div>
    <w:div w:id="1241939843">
      <w:bodyDiv w:val="1"/>
      <w:marLeft w:val="0"/>
      <w:marRight w:val="0"/>
      <w:marTop w:val="0"/>
      <w:marBottom w:val="0"/>
      <w:divBdr>
        <w:top w:val="none" w:sz="0" w:space="0" w:color="auto"/>
        <w:left w:val="none" w:sz="0" w:space="0" w:color="auto"/>
        <w:bottom w:val="none" w:sz="0" w:space="0" w:color="auto"/>
        <w:right w:val="none" w:sz="0" w:space="0" w:color="auto"/>
      </w:divBdr>
    </w:div>
    <w:div w:id="1260486325">
      <w:bodyDiv w:val="1"/>
      <w:marLeft w:val="0"/>
      <w:marRight w:val="0"/>
      <w:marTop w:val="0"/>
      <w:marBottom w:val="0"/>
      <w:divBdr>
        <w:top w:val="none" w:sz="0" w:space="0" w:color="auto"/>
        <w:left w:val="none" w:sz="0" w:space="0" w:color="auto"/>
        <w:bottom w:val="none" w:sz="0" w:space="0" w:color="auto"/>
        <w:right w:val="none" w:sz="0" w:space="0" w:color="auto"/>
      </w:divBdr>
    </w:div>
    <w:div w:id="1297487973">
      <w:bodyDiv w:val="1"/>
      <w:marLeft w:val="0"/>
      <w:marRight w:val="0"/>
      <w:marTop w:val="0"/>
      <w:marBottom w:val="0"/>
      <w:divBdr>
        <w:top w:val="none" w:sz="0" w:space="0" w:color="auto"/>
        <w:left w:val="none" w:sz="0" w:space="0" w:color="auto"/>
        <w:bottom w:val="none" w:sz="0" w:space="0" w:color="auto"/>
        <w:right w:val="none" w:sz="0" w:space="0" w:color="auto"/>
      </w:divBdr>
    </w:div>
    <w:div w:id="1319184859">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403525044">
      <w:bodyDiv w:val="1"/>
      <w:marLeft w:val="0"/>
      <w:marRight w:val="0"/>
      <w:marTop w:val="0"/>
      <w:marBottom w:val="0"/>
      <w:divBdr>
        <w:top w:val="none" w:sz="0" w:space="0" w:color="auto"/>
        <w:left w:val="none" w:sz="0" w:space="0" w:color="auto"/>
        <w:bottom w:val="none" w:sz="0" w:space="0" w:color="auto"/>
        <w:right w:val="none" w:sz="0" w:space="0" w:color="auto"/>
      </w:divBdr>
    </w:div>
    <w:div w:id="1427537827">
      <w:bodyDiv w:val="1"/>
      <w:marLeft w:val="0"/>
      <w:marRight w:val="0"/>
      <w:marTop w:val="0"/>
      <w:marBottom w:val="0"/>
      <w:divBdr>
        <w:top w:val="none" w:sz="0" w:space="0" w:color="auto"/>
        <w:left w:val="none" w:sz="0" w:space="0" w:color="auto"/>
        <w:bottom w:val="none" w:sz="0" w:space="0" w:color="auto"/>
        <w:right w:val="none" w:sz="0" w:space="0" w:color="auto"/>
      </w:divBdr>
    </w:div>
    <w:div w:id="1457941895">
      <w:bodyDiv w:val="1"/>
      <w:marLeft w:val="0"/>
      <w:marRight w:val="0"/>
      <w:marTop w:val="0"/>
      <w:marBottom w:val="0"/>
      <w:divBdr>
        <w:top w:val="none" w:sz="0" w:space="0" w:color="auto"/>
        <w:left w:val="none" w:sz="0" w:space="0" w:color="auto"/>
        <w:bottom w:val="none" w:sz="0" w:space="0" w:color="auto"/>
        <w:right w:val="none" w:sz="0" w:space="0" w:color="auto"/>
      </w:divBdr>
    </w:div>
    <w:div w:id="1586257797">
      <w:bodyDiv w:val="1"/>
      <w:marLeft w:val="0"/>
      <w:marRight w:val="0"/>
      <w:marTop w:val="0"/>
      <w:marBottom w:val="0"/>
      <w:divBdr>
        <w:top w:val="none" w:sz="0" w:space="0" w:color="auto"/>
        <w:left w:val="none" w:sz="0" w:space="0" w:color="auto"/>
        <w:bottom w:val="none" w:sz="0" w:space="0" w:color="auto"/>
        <w:right w:val="none" w:sz="0" w:space="0" w:color="auto"/>
      </w:divBdr>
    </w:div>
    <w:div w:id="1693844015">
      <w:bodyDiv w:val="1"/>
      <w:marLeft w:val="0"/>
      <w:marRight w:val="0"/>
      <w:marTop w:val="0"/>
      <w:marBottom w:val="0"/>
      <w:divBdr>
        <w:top w:val="none" w:sz="0" w:space="0" w:color="auto"/>
        <w:left w:val="none" w:sz="0" w:space="0" w:color="auto"/>
        <w:bottom w:val="none" w:sz="0" w:space="0" w:color="auto"/>
        <w:right w:val="none" w:sz="0" w:space="0" w:color="auto"/>
      </w:divBdr>
    </w:div>
    <w:div w:id="1730956154">
      <w:bodyDiv w:val="1"/>
      <w:marLeft w:val="0"/>
      <w:marRight w:val="0"/>
      <w:marTop w:val="0"/>
      <w:marBottom w:val="0"/>
      <w:divBdr>
        <w:top w:val="none" w:sz="0" w:space="0" w:color="auto"/>
        <w:left w:val="none" w:sz="0" w:space="0" w:color="auto"/>
        <w:bottom w:val="none" w:sz="0" w:space="0" w:color="auto"/>
        <w:right w:val="none" w:sz="0" w:space="0" w:color="auto"/>
      </w:divBdr>
    </w:div>
    <w:div w:id="1777827258">
      <w:bodyDiv w:val="1"/>
      <w:marLeft w:val="0"/>
      <w:marRight w:val="0"/>
      <w:marTop w:val="0"/>
      <w:marBottom w:val="0"/>
      <w:divBdr>
        <w:top w:val="none" w:sz="0" w:space="0" w:color="auto"/>
        <w:left w:val="none" w:sz="0" w:space="0" w:color="auto"/>
        <w:bottom w:val="none" w:sz="0" w:space="0" w:color="auto"/>
        <w:right w:val="none" w:sz="0" w:space="0" w:color="auto"/>
      </w:divBdr>
    </w:div>
    <w:div w:id="1792045292">
      <w:bodyDiv w:val="1"/>
      <w:marLeft w:val="0"/>
      <w:marRight w:val="0"/>
      <w:marTop w:val="0"/>
      <w:marBottom w:val="0"/>
      <w:divBdr>
        <w:top w:val="none" w:sz="0" w:space="0" w:color="auto"/>
        <w:left w:val="none" w:sz="0" w:space="0" w:color="auto"/>
        <w:bottom w:val="none" w:sz="0" w:space="0" w:color="auto"/>
        <w:right w:val="none" w:sz="0" w:space="0" w:color="auto"/>
      </w:divBdr>
    </w:div>
    <w:div w:id="1816876242">
      <w:bodyDiv w:val="1"/>
      <w:marLeft w:val="0"/>
      <w:marRight w:val="0"/>
      <w:marTop w:val="0"/>
      <w:marBottom w:val="0"/>
      <w:divBdr>
        <w:top w:val="none" w:sz="0" w:space="0" w:color="auto"/>
        <w:left w:val="none" w:sz="0" w:space="0" w:color="auto"/>
        <w:bottom w:val="none" w:sz="0" w:space="0" w:color="auto"/>
        <w:right w:val="none" w:sz="0" w:space="0" w:color="auto"/>
      </w:divBdr>
    </w:div>
    <w:div w:id="1826896573">
      <w:bodyDiv w:val="1"/>
      <w:marLeft w:val="0"/>
      <w:marRight w:val="0"/>
      <w:marTop w:val="0"/>
      <w:marBottom w:val="0"/>
      <w:divBdr>
        <w:top w:val="none" w:sz="0" w:space="0" w:color="auto"/>
        <w:left w:val="none" w:sz="0" w:space="0" w:color="auto"/>
        <w:bottom w:val="none" w:sz="0" w:space="0" w:color="auto"/>
        <w:right w:val="none" w:sz="0" w:space="0" w:color="auto"/>
      </w:divBdr>
    </w:div>
    <w:div w:id="1912346156">
      <w:bodyDiv w:val="1"/>
      <w:marLeft w:val="0"/>
      <w:marRight w:val="0"/>
      <w:marTop w:val="0"/>
      <w:marBottom w:val="0"/>
      <w:divBdr>
        <w:top w:val="none" w:sz="0" w:space="0" w:color="auto"/>
        <w:left w:val="none" w:sz="0" w:space="0" w:color="auto"/>
        <w:bottom w:val="none" w:sz="0" w:space="0" w:color="auto"/>
        <w:right w:val="none" w:sz="0" w:space="0" w:color="auto"/>
      </w:divBdr>
    </w:div>
    <w:div w:id="1929146115">
      <w:bodyDiv w:val="1"/>
      <w:marLeft w:val="0"/>
      <w:marRight w:val="0"/>
      <w:marTop w:val="0"/>
      <w:marBottom w:val="0"/>
      <w:divBdr>
        <w:top w:val="none" w:sz="0" w:space="0" w:color="auto"/>
        <w:left w:val="none" w:sz="0" w:space="0" w:color="auto"/>
        <w:bottom w:val="none" w:sz="0" w:space="0" w:color="auto"/>
        <w:right w:val="none" w:sz="0" w:space="0" w:color="auto"/>
      </w:divBdr>
    </w:div>
    <w:div w:id="1931968327">
      <w:bodyDiv w:val="1"/>
      <w:marLeft w:val="0"/>
      <w:marRight w:val="0"/>
      <w:marTop w:val="0"/>
      <w:marBottom w:val="0"/>
      <w:divBdr>
        <w:top w:val="none" w:sz="0" w:space="0" w:color="auto"/>
        <w:left w:val="none" w:sz="0" w:space="0" w:color="auto"/>
        <w:bottom w:val="none" w:sz="0" w:space="0" w:color="auto"/>
        <w:right w:val="none" w:sz="0" w:space="0" w:color="auto"/>
      </w:divBdr>
    </w:div>
    <w:div w:id="1994915916">
      <w:bodyDiv w:val="1"/>
      <w:marLeft w:val="0"/>
      <w:marRight w:val="0"/>
      <w:marTop w:val="0"/>
      <w:marBottom w:val="0"/>
      <w:divBdr>
        <w:top w:val="none" w:sz="0" w:space="0" w:color="auto"/>
        <w:left w:val="none" w:sz="0" w:space="0" w:color="auto"/>
        <w:bottom w:val="none" w:sz="0" w:space="0" w:color="auto"/>
        <w:right w:val="none" w:sz="0" w:space="0" w:color="auto"/>
      </w:divBdr>
    </w:div>
    <w:div w:id="2049867343">
      <w:bodyDiv w:val="1"/>
      <w:marLeft w:val="0"/>
      <w:marRight w:val="0"/>
      <w:marTop w:val="0"/>
      <w:marBottom w:val="0"/>
      <w:divBdr>
        <w:top w:val="none" w:sz="0" w:space="0" w:color="auto"/>
        <w:left w:val="none" w:sz="0" w:space="0" w:color="auto"/>
        <w:bottom w:val="none" w:sz="0" w:space="0" w:color="auto"/>
        <w:right w:val="none" w:sz="0" w:space="0" w:color="auto"/>
      </w:divBdr>
    </w:div>
    <w:div w:id="2117282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24/v36i6466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545/2664844X.2025.v7.i10d.878" TargetMode="External"/><Relationship Id="rId4" Type="http://schemas.openxmlformats.org/officeDocument/2006/relationships/webSettings" Target="webSettings.xml"/><Relationship Id="rId9" Type="http://schemas.openxmlformats.org/officeDocument/2006/relationships/hyperlink" Target="https://doi.org/10.9734/jabb/2024/v27i81225"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772</TotalTime>
  <Pages>12</Pages>
  <Words>3871</Words>
  <Characters>22070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KARTHIH M G</dc:creator>
  <cp:lastModifiedBy>Editor-1183</cp:lastModifiedBy>
  <cp:revision>1064</cp:revision>
  <cp:lastPrinted>2021-09-08T05:27:00Z</cp:lastPrinted>
  <dcterms:created xsi:type="dcterms:W3CDTF">2025-02-03T05:05:00Z</dcterms:created>
  <dcterms:modified xsi:type="dcterms:W3CDTF">2025-11-12T08:04:00Z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4AFD9D702EC345BEB3656A754C161C78</vt:lpwstr>
  </property>
</Properties>
</file>