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E4399" w14:textId="23115C31" w:rsidR="00066862" w:rsidRPr="00C71462" w:rsidRDefault="00636BBB">
      <w:pPr>
        <w:rPr>
          <w:rFonts w:asciiTheme="majorBidi" w:hAnsiTheme="majorBidi" w:cstheme="majorBidi"/>
          <w:b/>
          <w:bCs/>
          <w:sz w:val="24"/>
          <w:szCs w:val="24"/>
          <w:lang w:val="en-US"/>
        </w:rPr>
      </w:pPr>
      <w:r w:rsidRPr="00C71462">
        <w:rPr>
          <w:rFonts w:asciiTheme="majorBidi" w:hAnsiTheme="majorBidi" w:cstheme="majorBidi"/>
          <w:b/>
          <w:bCs/>
          <w:sz w:val="24"/>
          <w:szCs w:val="24"/>
          <w:lang w:val="en-US"/>
        </w:rPr>
        <w:t xml:space="preserve">Epidemiology of anal fistulas: </w:t>
      </w:r>
      <w:r w:rsidR="00326846">
        <w:rPr>
          <w:rFonts w:asciiTheme="majorBidi" w:hAnsiTheme="majorBidi" w:cstheme="majorBidi"/>
          <w:b/>
          <w:bCs/>
          <w:sz w:val="24"/>
          <w:szCs w:val="24"/>
          <w:lang w:val="en-US"/>
        </w:rPr>
        <w:t>E</w:t>
      </w:r>
      <w:r w:rsidRPr="00C71462">
        <w:rPr>
          <w:rFonts w:asciiTheme="majorBidi" w:hAnsiTheme="majorBidi" w:cstheme="majorBidi"/>
          <w:b/>
          <w:bCs/>
          <w:sz w:val="24"/>
          <w:szCs w:val="24"/>
          <w:lang w:val="en-US"/>
        </w:rPr>
        <w:t>xperience of the Proctology Department of the Mohamed V Military Teaching Hospital in Rabat</w:t>
      </w:r>
      <w:r w:rsidR="00216BAB" w:rsidRPr="00C71462">
        <w:rPr>
          <w:rFonts w:asciiTheme="majorBidi" w:hAnsiTheme="majorBidi" w:cstheme="majorBidi"/>
          <w:b/>
          <w:bCs/>
          <w:sz w:val="24"/>
          <w:szCs w:val="24"/>
          <w:lang w:val="en-US"/>
        </w:rPr>
        <w:t>, Morocco</w:t>
      </w:r>
      <w:r w:rsidRPr="00C71462">
        <w:rPr>
          <w:rFonts w:asciiTheme="majorBidi" w:hAnsiTheme="majorBidi" w:cstheme="majorBidi"/>
          <w:b/>
          <w:bCs/>
          <w:sz w:val="24"/>
          <w:szCs w:val="24"/>
          <w:lang w:val="en-US"/>
        </w:rPr>
        <w:t xml:space="preserve"> (2020-2024)</w:t>
      </w:r>
    </w:p>
    <w:p w14:paraId="3159F901" w14:textId="1AB38EBA" w:rsidR="00DD6610" w:rsidRPr="008C29E6" w:rsidRDefault="00DD6610" w:rsidP="00DD6610">
      <w:pPr>
        <w:rPr>
          <w:rFonts w:asciiTheme="majorBidi" w:hAnsiTheme="majorBidi" w:cstheme="majorBidi"/>
          <w:sz w:val="24"/>
          <w:szCs w:val="24"/>
          <w:lang w:val="en-US"/>
        </w:rPr>
      </w:pPr>
    </w:p>
    <w:p w14:paraId="75773EC6" w14:textId="77777777" w:rsidR="00FF18B4" w:rsidRPr="008C29E6" w:rsidRDefault="00FF18B4" w:rsidP="00DD6610">
      <w:pPr>
        <w:rPr>
          <w:rFonts w:asciiTheme="majorBidi" w:hAnsiTheme="majorBidi" w:cstheme="majorBidi"/>
          <w:sz w:val="24"/>
          <w:szCs w:val="24"/>
          <w:lang w:val="en-US"/>
        </w:rPr>
      </w:pPr>
    </w:p>
    <w:p w14:paraId="63B2744D" w14:textId="77777777" w:rsidR="00DD6610" w:rsidRPr="00C71462" w:rsidRDefault="00DD6610" w:rsidP="00DD6610">
      <w:pPr>
        <w:rPr>
          <w:rFonts w:asciiTheme="majorBidi" w:hAnsiTheme="majorBidi" w:cstheme="majorBidi"/>
          <w:sz w:val="24"/>
          <w:szCs w:val="24"/>
          <w:lang w:val="en-US"/>
        </w:rPr>
      </w:pPr>
      <w:r w:rsidRPr="00C71462">
        <w:rPr>
          <w:rFonts w:asciiTheme="majorBidi" w:hAnsiTheme="majorBidi" w:cstheme="majorBidi"/>
          <w:sz w:val="24"/>
          <w:szCs w:val="24"/>
          <w:lang w:val="en-US"/>
        </w:rPr>
        <w:t>Abstract</w:t>
      </w:r>
    </w:p>
    <w:p w14:paraId="128DA419" w14:textId="5BCE85A8" w:rsidR="00636BBB" w:rsidRPr="00C71462" w:rsidRDefault="00DD6610" w:rsidP="00CF7FD2">
      <w:pPr>
        <w:rPr>
          <w:rFonts w:asciiTheme="majorBidi" w:hAnsiTheme="majorBidi" w:cstheme="majorBidi"/>
          <w:sz w:val="24"/>
          <w:szCs w:val="24"/>
          <w:lang w:val="en-US"/>
        </w:rPr>
      </w:pPr>
      <w:r w:rsidRPr="00C71462">
        <w:rPr>
          <w:rFonts w:asciiTheme="majorBidi" w:hAnsiTheme="majorBidi" w:cstheme="majorBidi"/>
          <w:sz w:val="24"/>
          <w:szCs w:val="24"/>
          <w:lang w:val="en-US"/>
        </w:rPr>
        <w:t>Anal fistulas are a common pathology in proctology, responsible for significant morbidity. The objective of this study was to describe the epidemiological, clinical, and therapeutic characteristics of anal fistulas treated in the Proctology Department of the Mohamed V Military Teaching Hospital in Rabat</w:t>
      </w:r>
      <w:r w:rsidR="005937FB" w:rsidRPr="00C71462">
        <w:rPr>
          <w:rFonts w:asciiTheme="majorBidi" w:hAnsiTheme="majorBidi" w:cstheme="majorBidi"/>
          <w:sz w:val="24"/>
          <w:szCs w:val="24"/>
          <w:lang w:val="en-US"/>
        </w:rPr>
        <w:t>, Morocco</w:t>
      </w:r>
      <w:r w:rsidRPr="00C71462">
        <w:rPr>
          <w:rFonts w:asciiTheme="majorBidi" w:hAnsiTheme="majorBidi" w:cstheme="majorBidi"/>
          <w:sz w:val="24"/>
          <w:szCs w:val="24"/>
          <w:lang w:val="en-US"/>
        </w:rPr>
        <w:t>.</w:t>
      </w:r>
      <w:r w:rsidR="008C29E6">
        <w:rPr>
          <w:rFonts w:asciiTheme="majorBidi" w:hAnsiTheme="majorBidi" w:cstheme="majorBidi"/>
          <w:sz w:val="24"/>
          <w:szCs w:val="24"/>
          <w:lang w:val="en-US"/>
        </w:rPr>
        <w:t xml:space="preserve"> A</w:t>
      </w:r>
      <w:r w:rsidRPr="00C71462">
        <w:rPr>
          <w:rFonts w:asciiTheme="majorBidi" w:hAnsiTheme="majorBidi" w:cstheme="majorBidi"/>
          <w:sz w:val="24"/>
          <w:szCs w:val="24"/>
          <w:lang w:val="en-US"/>
        </w:rPr>
        <w:t xml:space="preserve"> 5-year retrospective descriptive study was conducted from January 2020 to December 2024. All patients presenting for anal fistula and treated in the department were included. Demographic data, history, fistula characteristics (Parks classification), additional examinations, treatment modalities, and postoperative complications were collected and analyzed.</w:t>
      </w:r>
      <w:r w:rsidR="008C29E6">
        <w:rPr>
          <w:rFonts w:asciiTheme="majorBidi" w:hAnsiTheme="majorBidi" w:cstheme="majorBidi"/>
          <w:sz w:val="24"/>
          <w:szCs w:val="24"/>
          <w:lang w:val="en-US"/>
        </w:rPr>
        <w:t xml:space="preserve"> </w:t>
      </w:r>
      <w:r w:rsidRPr="00C71462">
        <w:rPr>
          <w:rFonts w:asciiTheme="majorBidi" w:hAnsiTheme="majorBidi" w:cstheme="majorBidi"/>
          <w:sz w:val="24"/>
          <w:szCs w:val="24"/>
          <w:lang w:val="en-US"/>
        </w:rPr>
        <w:t xml:space="preserve">During the study period, 620 patients were included. The mean age </w:t>
      </w:r>
      <w:r w:rsidRPr="00CF7FD2">
        <w:rPr>
          <w:rFonts w:asciiTheme="majorBidi" w:hAnsiTheme="majorBidi" w:cstheme="majorBidi"/>
          <w:sz w:val="24"/>
          <w:szCs w:val="24"/>
          <w:lang w:val="en-US"/>
        </w:rPr>
        <w:t>was 46.6 years (</w:t>
      </w:r>
      <w:r w:rsidR="00CF7FD2" w:rsidRPr="00CF7FD2">
        <w:rPr>
          <w:rFonts w:asciiTheme="majorBidi" w:hAnsiTheme="majorBidi" w:cstheme="majorBidi"/>
          <w:sz w:val="24"/>
          <w:szCs w:val="24"/>
          <w:lang w:val="en-US"/>
        </w:rPr>
        <w:t>SD ±  13.65</w:t>
      </w:r>
      <w:r w:rsidRPr="00CF7FD2">
        <w:rPr>
          <w:rFonts w:asciiTheme="majorBidi" w:hAnsiTheme="majorBidi" w:cstheme="majorBidi"/>
          <w:sz w:val="24"/>
          <w:szCs w:val="24"/>
          <w:lang w:val="en-US"/>
        </w:rPr>
        <w:t>), with a</w:t>
      </w:r>
      <w:r w:rsidRPr="00C71462">
        <w:rPr>
          <w:rFonts w:asciiTheme="majorBidi" w:hAnsiTheme="majorBidi" w:cstheme="majorBidi"/>
          <w:sz w:val="24"/>
          <w:szCs w:val="24"/>
          <w:lang w:val="en-US"/>
        </w:rPr>
        <w:t xml:space="preserve"> male predominance of 7:1. The most common antecedents were anal abscess in 42% of cases. According to the Parks classification, transsphincteric fistulas accounted for 67% of cases, intersphincteric </w:t>
      </w:r>
      <w:r w:rsidR="005937FB" w:rsidRPr="00C71462">
        <w:rPr>
          <w:rFonts w:asciiTheme="majorBidi" w:hAnsiTheme="majorBidi" w:cstheme="majorBidi"/>
          <w:sz w:val="24"/>
          <w:szCs w:val="24"/>
          <w:lang w:val="en-US"/>
        </w:rPr>
        <w:t xml:space="preserve">for </w:t>
      </w:r>
      <w:r w:rsidRPr="00C71462">
        <w:rPr>
          <w:rFonts w:asciiTheme="majorBidi" w:hAnsiTheme="majorBidi" w:cstheme="majorBidi"/>
          <w:sz w:val="24"/>
          <w:szCs w:val="24"/>
          <w:lang w:val="en-US"/>
        </w:rPr>
        <w:t xml:space="preserve">26%, suprasphincteric </w:t>
      </w:r>
      <w:r w:rsidR="005937FB" w:rsidRPr="00C71462">
        <w:rPr>
          <w:rFonts w:asciiTheme="majorBidi" w:hAnsiTheme="majorBidi" w:cstheme="majorBidi"/>
          <w:sz w:val="24"/>
          <w:szCs w:val="24"/>
          <w:lang w:val="en-US"/>
        </w:rPr>
        <w:t xml:space="preserve">for </w:t>
      </w:r>
      <w:r w:rsidRPr="00C71462">
        <w:rPr>
          <w:rFonts w:asciiTheme="majorBidi" w:hAnsiTheme="majorBidi" w:cstheme="majorBidi"/>
          <w:sz w:val="24"/>
          <w:szCs w:val="24"/>
          <w:lang w:val="en-US"/>
        </w:rPr>
        <w:t xml:space="preserve">5%, and extrasphincteric </w:t>
      </w:r>
      <w:r w:rsidR="005937FB" w:rsidRPr="00C71462">
        <w:rPr>
          <w:rFonts w:asciiTheme="majorBidi" w:hAnsiTheme="majorBidi" w:cstheme="majorBidi"/>
          <w:sz w:val="24"/>
          <w:szCs w:val="24"/>
          <w:lang w:val="en-US"/>
        </w:rPr>
        <w:t xml:space="preserve">for </w:t>
      </w:r>
      <w:r w:rsidRPr="00C71462">
        <w:rPr>
          <w:rFonts w:asciiTheme="majorBidi" w:hAnsiTheme="majorBidi" w:cstheme="majorBidi"/>
          <w:sz w:val="24"/>
          <w:szCs w:val="24"/>
          <w:lang w:val="en-US"/>
        </w:rPr>
        <w:t xml:space="preserve">2%. Pelvic MRI was performed in 33% of patients, confirming the fistulous trajectory in 100% of cases. The most commonly used surgical treatments were </w:t>
      </w:r>
      <w:r w:rsidR="005937FB" w:rsidRPr="00C71462">
        <w:rPr>
          <w:rFonts w:asciiTheme="majorBidi" w:hAnsiTheme="majorBidi" w:cstheme="majorBidi"/>
          <w:sz w:val="24"/>
          <w:szCs w:val="24"/>
          <w:lang w:val="en-US"/>
        </w:rPr>
        <w:t>seton  drainage</w:t>
      </w:r>
      <w:r w:rsidRPr="00C71462">
        <w:rPr>
          <w:rFonts w:asciiTheme="majorBidi" w:hAnsiTheme="majorBidi" w:cstheme="majorBidi"/>
          <w:sz w:val="24"/>
          <w:szCs w:val="24"/>
          <w:lang w:val="en-US"/>
        </w:rPr>
        <w:t>, fistulectomy, and FILAC.</w:t>
      </w:r>
      <w:r w:rsidR="008C29E6">
        <w:rPr>
          <w:rFonts w:asciiTheme="majorBidi" w:hAnsiTheme="majorBidi" w:cstheme="majorBidi"/>
          <w:sz w:val="24"/>
          <w:szCs w:val="24"/>
          <w:lang w:val="en-US"/>
        </w:rPr>
        <w:t xml:space="preserve"> </w:t>
      </w:r>
      <w:r w:rsidRPr="00C71462">
        <w:rPr>
          <w:rFonts w:asciiTheme="majorBidi" w:hAnsiTheme="majorBidi" w:cstheme="majorBidi"/>
          <w:sz w:val="24"/>
          <w:szCs w:val="24"/>
          <w:lang w:val="en-US"/>
        </w:rPr>
        <w:t>Initial cure was achieved in 89% of patients, recurrence in 11%, and the complication rate was less than 1%. Our series shows that the management of anal fistulas in the Proctology Department of the Mohamed V Military Teaching Hospital in Rabat follows international trends: predominance of transsphincteric and intersphincteric fistulas, increasing use of sphincter-sparing techniques, and the need for preoperative imaging to improve assessment. Prospective multicenter studies would be useful to refine the prognostic factors for recurrence and incontinence.</w:t>
      </w:r>
    </w:p>
    <w:p w14:paraId="3C4F1D06" w14:textId="77777777" w:rsidR="008C29E6" w:rsidRDefault="008C29E6" w:rsidP="00636BBB">
      <w:pPr>
        <w:rPr>
          <w:rFonts w:asciiTheme="majorBidi" w:hAnsiTheme="majorBidi" w:cstheme="majorBidi"/>
          <w:sz w:val="24"/>
          <w:szCs w:val="24"/>
          <w:lang w:val="en-US"/>
        </w:rPr>
      </w:pPr>
    </w:p>
    <w:p w14:paraId="42194054" w14:textId="77777777" w:rsidR="008C29E6" w:rsidRDefault="008C29E6" w:rsidP="00636BBB">
      <w:pPr>
        <w:rPr>
          <w:rFonts w:asciiTheme="majorBidi" w:hAnsiTheme="majorBidi" w:cstheme="majorBidi"/>
          <w:sz w:val="24"/>
          <w:szCs w:val="24"/>
          <w:lang w:val="en-US"/>
        </w:rPr>
      </w:pPr>
    </w:p>
    <w:p w14:paraId="5DC5A57D" w14:textId="77777777" w:rsidR="008C29E6" w:rsidRDefault="008C29E6" w:rsidP="00636BBB">
      <w:pPr>
        <w:rPr>
          <w:rFonts w:asciiTheme="majorBidi" w:hAnsiTheme="majorBidi" w:cstheme="majorBidi"/>
          <w:sz w:val="24"/>
          <w:szCs w:val="24"/>
          <w:lang w:val="en-US"/>
        </w:rPr>
      </w:pPr>
    </w:p>
    <w:p w14:paraId="4E42392D" w14:textId="07420EB0" w:rsidR="008C29E6" w:rsidRDefault="00CF7FD2" w:rsidP="00636BBB">
      <w:pPr>
        <w:rPr>
          <w:rFonts w:asciiTheme="majorBidi" w:hAnsiTheme="majorBidi" w:cstheme="majorBidi"/>
          <w:sz w:val="24"/>
          <w:szCs w:val="24"/>
          <w:lang w:val="en-US"/>
        </w:rPr>
      </w:pPr>
      <w:r>
        <w:rPr>
          <w:rFonts w:asciiTheme="majorBidi" w:hAnsiTheme="majorBidi" w:cstheme="majorBidi"/>
          <w:sz w:val="24"/>
          <w:szCs w:val="24"/>
          <w:lang w:val="en-US"/>
        </w:rPr>
        <w:t xml:space="preserve">Key Words: Epidemiology, Proctology, Anal fistula, </w:t>
      </w:r>
      <w:r w:rsidR="00A34592">
        <w:rPr>
          <w:rFonts w:asciiTheme="majorBidi" w:hAnsiTheme="majorBidi" w:cstheme="majorBidi"/>
          <w:sz w:val="24"/>
          <w:szCs w:val="24"/>
          <w:lang w:val="en-US"/>
        </w:rPr>
        <w:t>S</w:t>
      </w:r>
      <w:r w:rsidR="00A34592" w:rsidRPr="00A34592">
        <w:rPr>
          <w:rFonts w:asciiTheme="majorBidi" w:hAnsiTheme="majorBidi" w:cstheme="majorBidi"/>
          <w:sz w:val="24"/>
          <w:szCs w:val="24"/>
          <w:lang w:val="en-US"/>
        </w:rPr>
        <w:t>phincter-sparing techniques</w:t>
      </w:r>
    </w:p>
    <w:p w14:paraId="5D9857FA" w14:textId="77777777" w:rsidR="008C29E6" w:rsidRDefault="008C29E6" w:rsidP="00636BBB">
      <w:pPr>
        <w:rPr>
          <w:rFonts w:asciiTheme="majorBidi" w:hAnsiTheme="majorBidi" w:cstheme="majorBidi"/>
          <w:sz w:val="24"/>
          <w:szCs w:val="24"/>
          <w:lang w:val="en-US"/>
        </w:rPr>
      </w:pPr>
    </w:p>
    <w:p w14:paraId="3874007D" w14:textId="77777777" w:rsidR="008C29E6" w:rsidRDefault="008C29E6" w:rsidP="00636BBB">
      <w:pPr>
        <w:rPr>
          <w:rFonts w:asciiTheme="majorBidi" w:hAnsiTheme="majorBidi" w:cstheme="majorBidi"/>
          <w:sz w:val="24"/>
          <w:szCs w:val="24"/>
          <w:lang w:val="en-US"/>
        </w:rPr>
      </w:pPr>
    </w:p>
    <w:p w14:paraId="5543A01D" w14:textId="77777777" w:rsidR="008C29E6" w:rsidRDefault="008C29E6" w:rsidP="00636BBB">
      <w:pPr>
        <w:rPr>
          <w:rFonts w:asciiTheme="majorBidi" w:hAnsiTheme="majorBidi" w:cstheme="majorBidi"/>
          <w:sz w:val="24"/>
          <w:szCs w:val="24"/>
          <w:lang w:val="en-US"/>
        </w:rPr>
      </w:pPr>
    </w:p>
    <w:p w14:paraId="3AB8A48F" w14:textId="77777777" w:rsidR="00022918" w:rsidRDefault="00022918" w:rsidP="00636BBB">
      <w:pPr>
        <w:rPr>
          <w:rFonts w:asciiTheme="majorBidi" w:hAnsiTheme="majorBidi" w:cstheme="majorBidi"/>
          <w:sz w:val="24"/>
          <w:szCs w:val="24"/>
          <w:lang w:val="en-US"/>
        </w:rPr>
      </w:pPr>
    </w:p>
    <w:p w14:paraId="20DE634D" w14:textId="77777777" w:rsidR="00636BBB" w:rsidRPr="00C71462" w:rsidRDefault="00636BBB"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t>Introduction</w:t>
      </w:r>
    </w:p>
    <w:p w14:paraId="0E945126" w14:textId="77777777" w:rsidR="00636BBB" w:rsidRPr="00C71462" w:rsidRDefault="00636BBB" w:rsidP="00636BBB">
      <w:pPr>
        <w:rPr>
          <w:rFonts w:asciiTheme="majorBidi" w:hAnsiTheme="majorBidi" w:cstheme="majorBidi"/>
          <w:sz w:val="24"/>
          <w:szCs w:val="24"/>
          <w:lang w:val="en-US"/>
        </w:rPr>
      </w:pPr>
    </w:p>
    <w:p w14:paraId="159E68AC" w14:textId="42FEEE1D" w:rsidR="005937FB" w:rsidRPr="00C71462" w:rsidRDefault="0037530A" w:rsidP="0037530A">
      <w:pPr>
        <w:rPr>
          <w:rFonts w:asciiTheme="majorBidi" w:hAnsiTheme="majorBidi" w:cstheme="majorBidi"/>
          <w:sz w:val="24"/>
          <w:szCs w:val="24"/>
          <w:lang w:val="en-US"/>
        </w:rPr>
      </w:pPr>
      <w:r w:rsidRPr="0037530A">
        <w:rPr>
          <w:rFonts w:asciiTheme="majorBidi" w:hAnsiTheme="majorBidi" w:cstheme="majorBidi"/>
          <w:sz w:val="24"/>
          <w:szCs w:val="24"/>
          <w:lang w:val="en-US"/>
        </w:rPr>
        <w:lastRenderedPageBreak/>
        <w:t xml:space="preserve">Anal fistulas are among the most frequent conditions encountered in proctology, representing a chronic manifestation of anorectal sepsis. </w:t>
      </w:r>
      <w:r w:rsidR="00725283">
        <w:rPr>
          <w:rFonts w:asciiTheme="majorBidi" w:hAnsiTheme="majorBidi" w:cstheme="majorBidi"/>
          <w:sz w:val="24"/>
          <w:szCs w:val="24"/>
          <w:lang w:val="en-US"/>
        </w:rPr>
        <w:t>“</w:t>
      </w:r>
      <w:r w:rsidRPr="0037530A">
        <w:rPr>
          <w:rFonts w:asciiTheme="majorBidi" w:hAnsiTheme="majorBidi" w:cstheme="majorBidi"/>
          <w:sz w:val="24"/>
          <w:szCs w:val="24"/>
          <w:lang w:val="en-US"/>
        </w:rPr>
        <w:t>They are defined as abnormal epithelialized tracts that connect the anal canal to the perianal skin, most often resulting from the infection of a Hermann-Desfosses anal gland located in the intersphincteric space and opening into the middle part of the anal canal. Nonspecific cryptoglandular fistulas, caused predominantly by anaerobic bacteria from the intestinal flora, account for the vast majority of cases. In contrast, specific fistulas related to infectious diseases such as tuberculosis, actinomycosis, or Crohn’s disease remain rare</w:t>
      </w:r>
      <w:r w:rsidR="00725283">
        <w:rPr>
          <w:rFonts w:asciiTheme="majorBidi" w:hAnsiTheme="majorBidi" w:cstheme="majorBidi"/>
          <w:sz w:val="24"/>
          <w:szCs w:val="24"/>
          <w:lang w:val="en-US"/>
        </w:rPr>
        <w:t>”</w:t>
      </w:r>
      <w:r w:rsidRPr="0037530A">
        <w:rPr>
          <w:rFonts w:asciiTheme="majorBidi" w:hAnsiTheme="majorBidi" w:cstheme="majorBidi"/>
          <w:sz w:val="24"/>
          <w:szCs w:val="24"/>
          <w:lang w:val="en-US"/>
        </w:rPr>
        <w:t xml:space="preserve"> [1,2].</w:t>
      </w:r>
      <w:r>
        <w:rPr>
          <w:rFonts w:asciiTheme="majorBidi" w:hAnsiTheme="majorBidi" w:cstheme="majorBidi"/>
          <w:sz w:val="24"/>
          <w:szCs w:val="24"/>
          <w:lang w:val="en-US"/>
        </w:rPr>
        <w:t xml:space="preserve"> </w:t>
      </w:r>
      <w:r w:rsidR="00725283">
        <w:rPr>
          <w:rFonts w:asciiTheme="majorBidi" w:hAnsiTheme="majorBidi" w:cstheme="majorBidi"/>
          <w:sz w:val="24"/>
          <w:szCs w:val="24"/>
          <w:lang w:val="en-US"/>
        </w:rPr>
        <w:t>“</w:t>
      </w:r>
      <w:r w:rsidRPr="0037530A">
        <w:rPr>
          <w:rFonts w:asciiTheme="majorBidi" w:hAnsiTheme="majorBidi" w:cstheme="majorBidi"/>
          <w:sz w:val="24"/>
          <w:szCs w:val="24"/>
          <w:lang w:val="en-US"/>
        </w:rPr>
        <w:t>Despite significant advances in imaging and diagnostic techniques, including endoanal ultrasound and magnetic resonance imaging (MRI), clinical examination continues to play a central role in the assessment and management of anal fistulas. The clinician’s experience is therefore crucial in identifying the internal opening, determining the type of fistulous tract, and establishing the most appropriate therapeutic approach</w:t>
      </w:r>
      <w:r w:rsidR="00725283">
        <w:rPr>
          <w:rFonts w:asciiTheme="majorBidi" w:hAnsiTheme="majorBidi" w:cstheme="majorBidi"/>
          <w:sz w:val="24"/>
          <w:szCs w:val="24"/>
          <w:lang w:val="en-US"/>
        </w:rPr>
        <w:t>”</w:t>
      </w:r>
      <w:r w:rsidRPr="0037530A">
        <w:rPr>
          <w:rFonts w:asciiTheme="majorBidi" w:hAnsiTheme="majorBidi" w:cstheme="majorBidi"/>
          <w:sz w:val="24"/>
          <w:szCs w:val="24"/>
          <w:lang w:val="en-US"/>
        </w:rPr>
        <w:t xml:space="preserve"> [3,4].</w:t>
      </w:r>
      <w:r>
        <w:rPr>
          <w:rFonts w:asciiTheme="majorBidi" w:hAnsiTheme="majorBidi" w:cstheme="majorBidi"/>
          <w:sz w:val="24"/>
          <w:szCs w:val="24"/>
          <w:lang w:val="en-US"/>
        </w:rPr>
        <w:t xml:space="preserve"> </w:t>
      </w:r>
      <w:r w:rsidRPr="0037530A">
        <w:rPr>
          <w:rFonts w:asciiTheme="majorBidi" w:hAnsiTheme="majorBidi" w:cstheme="majorBidi"/>
          <w:sz w:val="24"/>
          <w:szCs w:val="24"/>
          <w:lang w:val="en-US"/>
        </w:rPr>
        <w:t>Treatment is essentially surgical and aims at two major objectives: first, to eradicate the suppurative process and achieve definitive healing, and second, to prevent recurrence while preserving anal sphincter function and continence [5,6]. The choice of surgical technique—ranging from fistulotomy and seton placement to advancement flap procedures—depends on the anatomical type of the fistula, its relationship to the sphincter complex, and the patient’s background.</w:t>
      </w:r>
      <w:r>
        <w:rPr>
          <w:rFonts w:asciiTheme="majorBidi" w:hAnsiTheme="majorBidi" w:cstheme="majorBidi"/>
          <w:sz w:val="24"/>
          <w:szCs w:val="24"/>
          <w:lang w:val="en-US"/>
        </w:rPr>
        <w:t xml:space="preserve"> </w:t>
      </w:r>
      <w:r w:rsidRPr="0037530A">
        <w:rPr>
          <w:rFonts w:asciiTheme="majorBidi" w:hAnsiTheme="majorBidi" w:cstheme="majorBidi"/>
          <w:sz w:val="24"/>
          <w:szCs w:val="24"/>
          <w:lang w:val="en-US"/>
        </w:rPr>
        <w:t>The objective of our study is to describe the epidemiological, clinical, therapeutic, and evolutionary characteristics of anal fistulas managed in the Proctology Department of the Mohamed V Military Teaching Hospital in Rabat, Morocco, and to compare our findings with those reported in the literature.</w:t>
      </w:r>
    </w:p>
    <w:p w14:paraId="06158695" w14:textId="77777777" w:rsidR="00DD6610" w:rsidRPr="00C71462" w:rsidRDefault="00DD6610" w:rsidP="00636BBB">
      <w:pPr>
        <w:rPr>
          <w:rFonts w:asciiTheme="majorBidi" w:hAnsiTheme="majorBidi" w:cstheme="majorBidi"/>
          <w:sz w:val="24"/>
          <w:szCs w:val="24"/>
          <w:lang w:val="en-US"/>
        </w:rPr>
      </w:pPr>
    </w:p>
    <w:p w14:paraId="02D8AFFD" w14:textId="77777777" w:rsidR="00636BBB" w:rsidRPr="00C71462" w:rsidRDefault="00636BBB"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t>Methods</w:t>
      </w:r>
    </w:p>
    <w:p w14:paraId="4DE436AE" w14:textId="77777777" w:rsidR="00636BBB" w:rsidRPr="00C71462" w:rsidRDefault="00636BBB" w:rsidP="00636BBB">
      <w:pPr>
        <w:rPr>
          <w:rFonts w:asciiTheme="majorBidi" w:hAnsiTheme="majorBidi" w:cstheme="majorBidi"/>
          <w:sz w:val="24"/>
          <w:szCs w:val="24"/>
          <w:lang w:val="en-US"/>
        </w:rPr>
      </w:pPr>
    </w:p>
    <w:p w14:paraId="47128CC7" w14:textId="77777777" w:rsidR="00636BBB" w:rsidRPr="00C71462" w:rsidRDefault="00636BBB"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t>Study Type and Population</w:t>
      </w:r>
    </w:p>
    <w:p w14:paraId="2DAF776D" w14:textId="77777777" w:rsidR="00636BBB" w:rsidRPr="00C71462" w:rsidRDefault="00636BBB" w:rsidP="00636BBB">
      <w:pPr>
        <w:rPr>
          <w:rFonts w:asciiTheme="majorBidi" w:hAnsiTheme="majorBidi" w:cstheme="majorBidi"/>
          <w:sz w:val="24"/>
          <w:szCs w:val="24"/>
          <w:lang w:val="en-US"/>
        </w:rPr>
      </w:pPr>
    </w:p>
    <w:p w14:paraId="782F4BF3" w14:textId="3C31B822" w:rsidR="00636BBB" w:rsidRPr="00C71462" w:rsidRDefault="00636BBB" w:rsidP="00077155">
      <w:pPr>
        <w:rPr>
          <w:rFonts w:asciiTheme="majorBidi" w:hAnsiTheme="majorBidi" w:cstheme="majorBidi"/>
          <w:sz w:val="24"/>
          <w:szCs w:val="24"/>
          <w:lang w:val="en-US"/>
        </w:rPr>
      </w:pPr>
      <w:r w:rsidRPr="00C71462">
        <w:rPr>
          <w:rFonts w:asciiTheme="majorBidi" w:hAnsiTheme="majorBidi" w:cstheme="majorBidi"/>
          <w:sz w:val="24"/>
          <w:szCs w:val="24"/>
          <w:lang w:val="en-US"/>
        </w:rPr>
        <w:t>A descriptive retrospective study was conducted in the Proctology Department of the Mohamed V Military Teaching Hospital in Rabat</w:t>
      </w:r>
      <w:r w:rsidR="005937FB" w:rsidRPr="00C71462">
        <w:rPr>
          <w:rFonts w:asciiTheme="majorBidi" w:hAnsiTheme="majorBidi" w:cstheme="majorBidi"/>
          <w:sz w:val="24"/>
          <w:szCs w:val="24"/>
          <w:lang w:val="en-US"/>
        </w:rPr>
        <w:t>, Morocco</w:t>
      </w:r>
      <w:r w:rsidRPr="00C71462">
        <w:rPr>
          <w:rFonts w:asciiTheme="majorBidi" w:hAnsiTheme="majorBidi" w:cstheme="majorBidi"/>
          <w:sz w:val="24"/>
          <w:szCs w:val="24"/>
          <w:lang w:val="en-US"/>
        </w:rPr>
        <w:t xml:space="preserve"> between January 2020 and December 2024. Inclusion criteria were any patient diagnosed with an anal fistula and who received treatment in the department. Exclusion criteria were incomplete follow-up (&lt;6 months), fistulas of obstetric origin without direct anal involvement, and incomplete records.</w:t>
      </w:r>
      <w:r w:rsidR="00077155">
        <w:rPr>
          <w:rFonts w:asciiTheme="majorBidi" w:hAnsiTheme="majorBidi" w:cstheme="majorBidi"/>
          <w:sz w:val="24"/>
          <w:szCs w:val="24"/>
          <w:lang w:val="en-US"/>
        </w:rPr>
        <w:t xml:space="preserve"> A total of 620 patients were included.</w:t>
      </w:r>
    </w:p>
    <w:p w14:paraId="4981970C" w14:textId="77777777" w:rsidR="00636BBB" w:rsidRPr="00C71462" w:rsidRDefault="00636BBB"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t>Data Collection</w:t>
      </w:r>
    </w:p>
    <w:p w14:paraId="0B8C8540" w14:textId="77777777" w:rsidR="00636BBB" w:rsidRPr="00C71462" w:rsidRDefault="00636BBB" w:rsidP="00636BBB">
      <w:pPr>
        <w:rPr>
          <w:rFonts w:asciiTheme="majorBidi" w:hAnsiTheme="majorBidi" w:cstheme="majorBidi"/>
          <w:sz w:val="24"/>
          <w:szCs w:val="24"/>
          <w:lang w:val="en-US"/>
        </w:rPr>
      </w:pPr>
    </w:p>
    <w:p w14:paraId="28E08C38" w14:textId="19099B19" w:rsidR="00636BBB" w:rsidRPr="00C71462" w:rsidRDefault="00636BBB"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t xml:space="preserve">Data were extracted from medical records and the department's database: </w:t>
      </w:r>
      <w:r w:rsidR="00077155">
        <w:rPr>
          <w:rFonts w:asciiTheme="majorBidi" w:hAnsiTheme="majorBidi" w:cstheme="majorBidi"/>
          <w:sz w:val="24"/>
          <w:szCs w:val="24"/>
          <w:lang w:val="en-US"/>
        </w:rPr>
        <w:t xml:space="preserve">number of patients, </w:t>
      </w:r>
      <w:r w:rsidRPr="00C71462">
        <w:rPr>
          <w:rFonts w:asciiTheme="majorBidi" w:hAnsiTheme="majorBidi" w:cstheme="majorBidi"/>
          <w:sz w:val="24"/>
          <w:szCs w:val="24"/>
          <w:lang w:val="en-US"/>
        </w:rPr>
        <w:t xml:space="preserve">age, sex, occupation, medical history (history of abscess, tuberculosis, IBD, diabetes, history of perianal surgery), duration of symptoms, associated symptoms, clinical examination results, Parks classification of the fistula, additional pelvic MRI examinations, treatment </w:t>
      </w:r>
      <w:r w:rsidRPr="00C71462">
        <w:rPr>
          <w:rFonts w:asciiTheme="majorBidi" w:hAnsiTheme="majorBidi" w:cstheme="majorBidi"/>
          <w:sz w:val="24"/>
          <w:szCs w:val="24"/>
          <w:lang w:val="en-US"/>
        </w:rPr>
        <w:lastRenderedPageBreak/>
        <w:t>performed, anesthesia, length of hospital stay, postoperative complications, recurrence, and follow-up duration.</w:t>
      </w:r>
    </w:p>
    <w:p w14:paraId="496FFB03" w14:textId="77777777" w:rsidR="00636BBB" w:rsidRPr="00C71462" w:rsidRDefault="00636BBB" w:rsidP="00636BBB">
      <w:pPr>
        <w:rPr>
          <w:rFonts w:asciiTheme="majorBidi" w:hAnsiTheme="majorBidi" w:cstheme="majorBidi"/>
          <w:sz w:val="24"/>
          <w:szCs w:val="24"/>
          <w:lang w:val="en-US"/>
        </w:rPr>
      </w:pPr>
    </w:p>
    <w:p w14:paraId="67FD848B" w14:textId="77777777" w:rsidR="00636BBB" w:rsidRPr="00C71462" w:rsidRDefault="00636BBB"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t>Definitions and Variables</w:t>
      </w:r>
    </w:p>
    <w:p w14:paraId="03D2BC44" w14:textId="77777777" w:rsidR="00636BBB" w:rsidRPr="00C71462" w:rsidRDefault="00636BBB" w:rsidP="00636BBB">
      <w:pPr>
        <w:rPr>
          <w:rFonts w:asciiTheme="majorBidi" w:hAnsiTheme="majorBidi" w:cstheme="majorBidi"/>
          <w:sz w:val="24"/>
          <w:szCs w:val="24"/>
          <w:lang w:val="en-US"/>
        </w:rPr>
      </w:pPr>
    </w:p>
    <w:p w14:paraId="468D222B" w14:textId="3773A0B9" w:rsidR="005937FB" w:rsidRPr="00C71462" w:rsidRDefault="00636BBB"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t xml:space="preserve">* </w:t>
      </w:r>
      <w:r w:rsidR="003E5E9A">
        <w:rPr>
          <w:rFonts w:asciiTheme="majorBidi" w:hAnsiTheme="majorBidi" w:cstheme="majorBidi"/>
          <w:sz w:val="24"/>
          <w:szCs w:val="24"/>
          <w:lang w:val="en-US"/>
        </w:rPr>
        <w:t>Age, Sex</w:t>
      </w:r>
    </w:p>
    <w:p w14:paraId="2F649E91" w14:textId="4585C22F" w:rsidR="00636BBB" w:rsidRPr="00C71462" w:rsidRDefault="005937FB"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t xml:space="preserve">* </w:t>
      </w:r>
      <w:r w:rsidR="00636BBB" w:rsidRPr="00C71462">
        <w:rPr>
          <w:rFonts w:asciiTheme="majorBidi" w:hAnsiTheme="majorBidi" w:cstheme="majorBidi"/>
          <w:sz w:val="24"/>
          <w:szCs w:val="24"/>
          <w:lang w:val="en-US"/>
        </w:rPr>
        <w:t>Simple vs. complex fistula depending on the proximity of the sphincter and the presence of multiple branches or residual abscesses.</w:t>
      </w:r>
      <w:r w:rsidR="00077155">
        <w:rPr>
          <w:rFonts w:asciiTheme="majorBidi" w:hAnsiTheme="majorBidi" w:cstheme="majorBidi"/>
          <w:sz w:val="24"/>
          <w:szCs w:val="24"/>
          <w:lang w:val="en-US"/>
        </w:rPr>
        <w:t>[6]</w:t>
      </w:r>
    </w:p>
    <w:p w14:paraId="4223FD70" w14:textId="77777777" w:rsidR="00636BBB" w:rsidRPr="00C71462" w:rsidRDefault="00636BBB"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t>* Healing: Complete healing without discharge and without reoperation until the end of follow-up.</w:t>
      </w:r>
    </w:p>
    <w:p w14:paraId="79BE8694" w14:textId="77777777" w:rsidR="00636BBB" w:rsidRPr="00C71462" w:rsidRDefault="00636BBB"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t>* Recurrence: Recurrence of a fistula tract documented clinically or by imaging after healing.</w:t>
      </w:r>
    </w:p>
    <w:p w14:paraId="1D3DD441" w14:textId="77777777" w:rsidR="00636BBB" w:rsidRPr="00C71462" w:rsidRDefault="00636BBB"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t>* Incontinence: New complaint of fecal leakage or gas after surgery.</w:t>
      </w:r>
    </w:p>
    <w:p w14:paraId="68047816" w14:textId="77777777" w:rsidR="00636BBB" w:rsidRPr="00C71462" w:rsidRDefault="00636BBB" w:rsidP="00636BBB">
      <w:pPr>
        <w:rPr>
          <w:rFonts w:asciiTheme="majorBidi" w:hAnsiTheme="majorBidi" w:cstheme="majorBidi"/>
          <w:sz w:val="24"/>
          <w:szCs w:val="24"/>
          <w:lang w:val="en-US"/>
        </w:rPr>
      </w:pPr>
    </w:p>
    <w:p w14:paraId="0E7FBFDC" w14:textId="77777777" w:rsidR="005937FB" w:rsidRPr="00C71462" w:rsidRDefault="005937FB" w:rsidP="00636BBB">
      <w:pPr>
        <w:rPr>
          <w:rFonts w:asciiTheme="majorBidi" w:hAnsiTheme="majorBidi" w:cstheme="majorBidi"/>
          <w:sz w:val="24"/>
          <w:szCs w:val="24"/>
          <w:lang w:val="en-US"/>
        </w:rPr>
      </w:pPr>
    </w:p>
    <w:p w14:paraId="55F0028F" w14:textId="77777777" w:rsidR="005937FB" w:rsidRPr="00C71462" w:rsidRDefault="005937FB" w:rsidP="00636BBB">
      <w:pPr>
        <w:rPr>
          <w:rFonts w:asciiTheme="majorBidi" w:hAnsiTheme="majorBidi" w:cstheme="majorBidi"/>
          <w:sz w:val="24"/>
          <w:szCs w:val="24"/>
          <w:lang w:val="en-US"/>
        </w:rPr>
      </w:pPr>
    </w:p>
    <w:p w14:paraId="325AB23A" w14:textId="77777777" w:rsidR="007D21FC" w:rsidRPr="00326846" w:rsidRDefault="00636BBB" w:rsidP="007D21FC">
      <w:pPr>
        <w:rPr>
          <w:rFonts w:asciiTheme="majorBidi" w:hAnsiTheme="majorBidi" w:cstheme="majorBidi"/>
          <w:b/>
          <w:bCs/>
          <w:sz w:val="24"/>
          <w:szCs w:val="24"/>
          <w:lang w:val="en-US"/>
        </w:rPr>
      </w:pPr>
      <w:r w:rsidRPr="00326846">
        <w:rPr>
          <w:rFonts w:asciiTheme="majorBidi" w:hAnsiTheme="majorBidi" w:cstheme="majorBidi"/>
          <w:b/>
          <w:bCs/>
          <w:sz w:val="24"/>
          <w:szCs w:val="24"/>
          <w:lang w:val="en-US"/>
        </w:rPr>
        <w:t>Results</w:t>
      </w:r>
      <w:r w:rsidR="007D21FC" w:rsidRPr="00326846">
        <w:rPr>
          <w:rFonts w:asciiTheme="majorBidi" w:hAnsiTheme="majorBidi" w:cstheme="majorBidi"/>
          <w:b/>
          <w:bCs/>
          <w:sz w:val="24"/>
          <w:szCs w:val="24"/>
          <w:lang w:val="en-US"/>
        </w:rPr>
        <w:t xml:space="preserve"> and Discussion</w:t>
      </w:r>
    </w:p>
    <w:p w14:paraId="739F0528" w14:textId="0172F62C" w:rsidR="00636BBB" w:rsidRPr="00C71462" w:rsidRDefault="00636BBB" w:rsidP="00636BBB">
      <w:pPr>
        <w:rPr>
          <w:rFonts w:asciiTheme="majorBidi" w:hAnsiTheme="majorBidi" w:cstheme="majorBidi"/>
          <w:sz w:val="24"/>
          <w:szCs w:val="24"/>
          <w:lang w:val="en-US"/>
        </w:rPr>
      </w:pPr>
    </w:p>
    <w:p w14:paraId="3695CE3C" w14:textId="77777777" w:rsidR="00636BBB" w:rsidRPr="00C71462" w:rsidRDefault="00636BBB"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t>Demographic Characteristics</w:t>
      </w:r>
    </w:p>
    <w:p w14:paraId="2C15B3A2" w14:textId="77777777" w:rsidR="00636BBB" w:rsidRPr="00C71462" w:rsidRDefault="00636BBB"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t>A total of 620 patients were included. The mean age was 46.5 ± 13.4 years (median 46 years). The predominance was male, with a sex ratio of 7:1. The mean time between symptom onset and presentation was 9 months.</w:t>
      </w:r>
    </w:p>
    <w:p w14:paraId="57990D8A" w14:textId="77777777" w:rsidR="00636BBB" w:rsidRPr="00C71462" w:rsidRDefault="00636BBB" w:rsidP="00636BBB">
      <w:pPr>
        <w:rPr>
          <w:rFonts w:asciiTheme="majorBidi" w:hAnsiTheme="majorBidi" w:cstheme="majorBidi"/>
          <w:sz w:val="24"/>
          <w:szCs w:val="24"/>
          <w:lang w:val="en-US"/>
        </w:rPr>
      </w:pPr>
      <w:r w:rsidRPr="00C71462">
        <w:rPr>
          <w:rFonts w:asciiTheme="majorBidi" w:hAnsiTheme="majorBidi" w:cstheme="majorBidi"/>
          <w:noProof/>
          <w:sz w:val="24"/>
          <w:szCs w:val="24"/>
          <w:lang w:val="en-US"/>
        </w:rPr>
        <w:lastRenderedPageBreak/>
        <w:drawing>
          <wp:inline distT="0" distB="0" distL="0" distR="0" wp14:anchorId="53754469" wp14:editId="54CE451D">
            <wp:extent cx="4572000" cy="2743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25A9501C" w14:textId="5A71BCC7" w:rsidR="00636BBB" w:rsidRPr="00C71462" w:rsidRDefault="00636BBB"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t>Fig</w:t>
      </w:r>
      <w:r w:rsidR="00077155">
        <w:rPr>
          <w:rFonts w:asciiTheme="majorBidi" w:hAnsiTheme="majorBidi" w:cstheme="majorBidi"/>
          <w:sz w:val="24"/>
          <w:szCs w:val="24"/>
          <w:lang w:val="en-US"/>
        </w:rPr>
        <w:t>ure</w:t>
      </w:r>
      <w:r w:rsidRPr="00C71462">
        <w:rPr>
          <w:rFonts w:asciiTheme="majorBidi" w:hAnsiTheme="majorBidi" w:cstheme="majorBidi"/>
          <w:sz w:val="24"/>
          <w:szCs w:val="24"/>
          <w:lang w:val="en-US"/>
        </w:rPr>
        <w:t xml:space="preserve"> 1. </w:t>
      </w:r>
      <w:r w:rsidR="006F1F83" w:rsidRPr="00C71462">
        <w:rPr>
          <w:rFonts w:asciiTheme="majorBidi" w:hAnsiTheme="majorBidi" w:cstheme="majorBidi"/>
          <w:sz w:val="24"/>
          <w:szCs w:val="24"/>
          <w:lang w:val="en-US"/>
        </w:rPr>
        <w:t>D</w:t>
      </w:r>
      <w:r w:rsidRPr="00C71462">
        <w:rPr>
          <w:rFonts w:asciiTheme="majorBidi" w:hAnsiTheme="majorBidi" w:cstheme="majorBidi"/>
          <w:sz w:val="24"/>
          <w:szCs w:val="24"/>
          <w:lang w:val="en-US"/>
        </w:rPr>
        <w:t>istribution of patients by sex</w:t>
      </w:r>
    </w:p>
    <w:p w14:paraId="6B730801" w14:textId="77777777" w:rsidR="00636BBB" w:rsidRPr="00C71462" w:rsidRDefault="00636BBB" w:rsidP="00636BBB">
      <w:pPr>
        <w:rPr>
          <w:rFonts w:asciiTheme="majorBidi" w:hAnsiTheme="majorBidi" w:cstheme="majorBidi"/>
          <w:sz w:val="24"/>
          <w:szCs w:val="24"/>
        </w:rPr>
      </w:pPr>
      <w:r w:rsidRPr="00C71462">
        <w:rPr>
          <w:rFonts w:asciiTheme="majorBidi" w:hAnsiTheme="majorBidi" w:cstheme="majorBidi"/>
          <w:noProof/>
          <w:sz w:val="24"/>
          <w:szCs w:val="24"/>
          <w:lang w:val="en-US"/>
        </w:rPr>
        <w:drawing>
          <wp:inline distT="0" distB="0" distL="0" distR="0" wp14:anchorId="083E42A1" wp14:editId="578ECCD7">
            <wp:extent cx="4561205" cy="273240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1205" cy="2732405"/>
                    </a:xfrm>
                    <a:prstGeom prst="rect">
                      <a:avLst/>
                    </a:prstGeom>
                    <a:noFill/>
                    <a:ln>
                      <a:noFill/>
                    </a:ln>
                  </pic:spPr>
                </pic:pic>
              </a:graphicData>
            </a:graphic>
          </wp:inline>
        </w:drawing>
      </w:r>
    </w:p>
    <w:p w14:paraId="3706F34B" w14:textId="5864029F" w:rsidR="006F1F83" w:rsidRPr="00C71462" w:rsidRDefault="006F1F83"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t>Fig</w:t>
      </w:r>
      <w:r w:rsidR="00077155">
        <w:rPr>
          <w:rFonts w:asciiTheme="majorBidi" w:hAnsiTheme="majorBidi" w:cstheme="majorBidi"/>
          <w:sz w:val="24"/>
          <w:szCs w:val="24"/>
          <w:lang w:val="en-US"/>
        </w:rPr>
        <w:t xml:space="preserve">ure </w:t>
      </w:r>
      <w:r w:rsidRPr="00C71462">
        <w:rPr>
          <w:rFonts w:asciiTheme="majorBidi" w:hAnsiTheme="majorBidi" w:cstheme="majorBidi"/>
          <w:sz w:val="24"/>
          <w:szCs w:val="24"/>
          <w:lang w:val="en-US"/>
        </w:rPr>
        <w:t>2. Distribution of patients by age</w:t>
      </w:r>
    </w:p>
    <w:p w14:paraId="20B05180" w14:textId="77777777" w:rsidR="005937FB" w:rsidRPr="00C71462" w:rsidRDefault="005937FB" w:rsidP="006F1F83">
      <w:pPr>
        <w:rPr>
          <w:rFonts w:asciiTheme="majorBidi" w:hAnsiTheme="majorBidi" w:cstheme="majorBidi"/>
          <w:sz w:val="24"/>
          <w:szCs w:val="24"/>
          <w:lang w:val="en-US"/>
        </w:rPr>
      </w:pPr>
    </w:p>
    <w:p w14:paraId="27335965" w14:textId="77777777" w:rsidR="005937FB" w:rsidRPr="00C71462" w:rsidRDefault="005937FB" w:rsidP="006F1F83">
      <w:pPr>
        <w:rPr>
          <w:rFonts w:asciiTheme="majorBidi" w:hAnsiTheme="majorBidi" w:cstheme="majorBidi"/>
          <w:sz w:val="24"/>
          <w:szCs w:val="24"/>
          <w:lang w:val="en-US"/>
        </w:rPr>
      </w:pPr>
    </w:p>
    <w:p w14:paraId="77F92C83" w14:textId="77777777" w:rsidR="005937FB" w:rsidRPr="00C71462" w:rsidRDefault="005937FB" w:rsidP="006F1F83">
      <w:pPr>
        <w:rPr>
          <w:rFonts w:asciiTheme="majorBidi" w:hAnsiTheme="majorBidi" w:cstheme="majorBidi"/>
          <w:sz w:val="24"/>
          <w:szCs w:val="24"/>
          <w:lang w:val="en-US"/>
        </w:rPr>
      </w:pPr>
    </w:p>
    <w:p w14:paraId="2D2D9FF7" w14:textId="77777777" w:rsidR="006F1F83" w:rsidRPr="00C71462" w:rsidRDefault="006F1F83" w:rsidP="006F1F83">
      <w:pPr>
        <w:rPr>
          <w:rFonts w:asciiTheme="majorBidi" w:hAnsiTheme="majorBidi" w:cstheme="majorBidi"/>
          <w:sz w:val="24"/>
          <w:szCs w:val="24"/>
          <w:lang w:val="en-US"/>
        </w:rPr>
      </w:pPr>
      <w:r w:rsidRPr="00C71462">
        <w:rPr>
          <w:rFonts w:asciiTheme="majorBidi" w:hAnsiTheme="majorBidi" w:cstheme="majorBidi"/>
          <w:sz w:val="24"/>
          <w:szCs w:val="24"/>
          <w:lang w:val="en-US"/>
        </w:rPr>
        <w:t>History and Associated Factors</w:t>
      </w:r>
    </w:p>
    <w:p w14:paraId="4A5EA2AB" w14:textId="77777777" w:rsidR="006F1F83" w:rsidRPr="00C71462" w:rsidRDefault="006F1F83" w:rsidP="006F1F83">
      <w:pPr>
        <w:rPr>
          <w:rFonts w:asciiTheme="majorBidi" w:hAnsiTheme="majorBidi" w:cstheme="majorBidi"/>
          <w:sz w:val="24"/>
          <w:szCs w:val="24"/>
          <w:lang w:val="en-US"/>
        </w:rPr>
      </w:pPr>
      <w:r w:rsidRPr="00C71462">
        <w:rPr>
          <w:rFonts w:asciiTheme="majorBidi" w:hAnsiTheme="majorBidi" w:cstheme="majorBidi"/>
          <w:sz w:val="24"/>
          <w:szCs w:val="24"/>
          <w:lang w:val="en-US"/>
        </w:rPr>
        <w:t>42% of patients reported a history of anal abscess. The prevalence of tuberculous fistula was 1.7%, and IBD 0.6%. Other notable comorbidities: diabetes 0.5%.</w:t>
      </w:r>
    </w:p>
    <w:p w14:paraId="2B934F17" w14:textId="77777777" w:rsidR="006F1F83" w:rsidRPr="00C71462" w:rsidRDefault="006F1F83" w:rsidP="006F1F83">
      <w:pPr>
        <w:rPr>
          <w:rFonts w:asciiTheme="majorBidi" w:hAnsiTheme="majorBidi" w:cstheme="majorBidi"/>
          <w:sz w:val="24"/>
          <w:szCs w:val="24"/>
          <w:lang w:val="en-US"/>
        </w:rPr>
      </w:pPr>
      <w:r w:rsidRPr="00C71462">
        <w:rPr>
          <w:rFonts w:asciiTheme="majorBidi" w:hAnsiTheme="majorBidi" w:cstheme="majorBidi"/>
          <w:sz w:val="24"/>
          <w:szCs w:val="24"/>
          <w:lang w:val="en-US"/>
        </w:rPr>
        <w:t>Characteristics of Fistulas</w:t>
      </w:r>
    </w:p>
    <w:p w14:paraId="4D4DFE72" w14:textId="77777777" w:rsidR="006F1F83" w:rsidRPr="00C71462" w:rsidRDefault="006F1F83" w:rsidP="006F1F83">
      <w:pPr>
        <w:rPr>
          <w:rFonts w:asciiTheme="majorBidi" w:hAnsiTheme="majorBidi" w:cstheme="majorBidi"/>
          <w:sz w:val="24"/>
          <w:szCs w:val="24"/>
          <w:lang w:val="en-US"/>
        </w:rPr>
      </w:pPr>
      <w:r w:rsidRPr="00C71462">
        <w:rPr>
          <w:rFonts w:asciiTheme="majorBidi" w:hAnsiTheme="majorBidi" w:cstheme="majorBidi"/>
          <w:sz w:val="24"/>
          <w:szCs w:val="24"/>
          <w:lang w:val="en-US"/>
        </w:rPr>
        <w:lastRenderedPageBreak/>
        <w:t xml:space="preserve">According to the Parks classification: </w:t>
      </w:r>
      <w:r w:rsidR="005937FB" w:rsidRPr="00C71462">
        <w:rPr>
          <w:rFonts w:asciiTheme="majorBidi" w:hAnsiTheme="majorBidi" w:cstheme="majorBidi"/>
          <w:sz w:val="24"/>
          <w:szCs w:val="24"/>
          <w:lang w:val="en-US"/>
        </w:rPr>
        <w:t xml:space="preserve">they were </w:t>
      </w:r>
      <w:r w:rsidRPr="00C71462">
        <w:rPr>
          <w:rFonts w:asciiTheme="majorBidi" w:hAnsiTheme="majorBidi" w:cstheme="majorBidi"/>
          <w:sz w:val="24"/>
          <w:szCs w:val="24"/>
          <w:lang w:val="en-US"/>
        </w:rPr>
        <w:t xml:space="preserve">transsphincteric </w:t>
      </w:r>
      <w:r w:rsidR="005937FB" w:rsidRPr="00C71462">
        <w:rPr>
          <w:rFonts w:asciiTheme="majorBidi" w:hAnsiTheme="majorBidi" w:cstheme="majorBidi"/>
          <w:sz w:val="24"/>
          <w:szCs w:val="24"/>
          <w:lang w:val="en-US"/>
        </w:rPr>
        <w:t xml:space="preserve">for </w:t>
      </w:r>
      <w:r w:rsidRPr="00C71462">
        <w:rPr>
          <w:rFonts w:asciiTheme="majorBidi" w:hAnsiTheme="majorBidi" w:cstheme="majorBidi"/>
          <w:sz w:val="24"/>
          <w:szCs w:val="24"/>
          <w:lang w:val="en-US"/>
        </w:rPr>
        <w:t>67%, intersphincteric</w:t>
      </w:r>
      <w:r w:rsidR="005937FB" w:rsidRPr="00C71462">
        <w:rPr>
          <w:rFonts w:asciiTheme="majorBidi" w:hAnsiTheme="majorBidi" w:cstheme="majorBidi"/>
          <w:sz w:val="24"/>
          <w:szCs w:val="24"/>
          <w:lang w:val="en-US"/>
        </w:rPr>
        <w:t xml:space="preserve"> for </w:t>
      </w:r>
      <w:r w:rsidRPr="00C71462">
        <w:rPr>
          <w:rFonts w:asciiTheme="majorBidi" w:hAnsiTheme="majorBidi" w:cstheme="majorBidi"/>
          <w:sz w:val="24"/>
          <w:szCs w:val="24"/>
          <w:lang w:val="en-US"/>
        </w:rPr>
        <w:t xml:space="preserve"> 26%, supraphincteric </w:t>
      </w:r>
      <w:r w:rsidR="005937FB" w:rsidRPr="00C71462">
        <w:rPr>
          <w:rFonts w:asciiTheme="majorBidi" w:hAnsiTheme="majorBidi" w:cstheme="majorBidi"/>
          <w:sz w:val="24"/>
          <w:szCs w:val="24"/>
          <w:lang w:val="en-US"/>
        </w:rPr>
        <w:t xml:space="preserve">for </w:t>
      </w:r>
      <w:r w:rsidRPr="00C71462">
        <w:rPr>
          <w:rFonts w:asciiTheme="majorBidi" w:hAnsiTheme="majorBidi" w:cstheme="majorBidi"/>
          <w:sz w:val="24"/>
          <w:szCs w:val="24"/>
          <w:lang w:val="en-US"/>
        </w:rPr>
        <w:t>5%,</w:t>
      </w:r>
      <w:r w:rsidR="005937FB" w:rsidRPr="00C71462">
        <w:rPr>
          <w:rFonts w:asciiTheme="majorBidi" w:hAnsiTheme="majorBidi" w:cstheme="majorBidi"/>
          <w:sz w:val="24"/>
          <w:szCs w:val="24"/>
          <w:lang w:val="en-US"/>
        </w:rPr>
        <w:t xml:space="preserve"> and</w:t>
      </w:r>
      <w:r w:rsidRPr="00C71462">
        <w:rPr>
          <w:rFonts w:asciiTheme="majorBidi" w:hAnsiTheme="majorBidi" w:cstheme="majorBidi"/>
          <w:sz w:val="24"/>
          <w:szCs w:val="24"/>
          <w:lang w:val="en-US"/>
        </w:rPr>
        <w:t xml:space="preserve"> extrasphincteric </w:t>
      </w:r>
      <w:r w:rsidR="005937FB" w:rsidRPr="00C71462">
        <w:rPr>
          <w:rFonts w:asciiTheme="majorBidi" w:hAnsiTheme="majorBidi" w:cstheme="majorBidi"/>
          <w:sz w:val="24"/>
          <w:szCs w:val="24"/>
          <w:lang w:val="en-US"/>
        </w:rPr>
        <w:t xml:space="preserve">for </w:t>
      </w:r>
      <w:r w:rsidRPr="00C71462">
        <w:rPr>
          <w:rFonts w:asciiTheme="majorBidi" w:hAnsiTheme="majorBidi" w:cstheme="majorBidi"/>
          <w:sz w:val="24"/>
          <w:szCs w:val="24"/>
          <w:lang w:val="en-US"/>
        </w:rPr>
        <w:t>2%.</w:t>
      </w:r>
    </w:p>
    <w:p w14:paraId="44273421" w14:textId="77777777" w:rsidR="006F1F83" w:rsidRPr="00C71462" w:rsidRDefault="006F1F83" w:rsidP="006F1F83">
      <w:pPr>
        <w:rPr>
          <w:rFonts w:asciiTheme="majorBidi" w:hAnsiTheme="majorBidi" w:cstheme="majorBidi"/>
          <w:sz w:val="24"/>
          <w:szCs w:val="24"/>
          <w:lang w:val="en-US"/>
        </w:rPr>
      </w:pPr>
      <w:r w:rsidRPr="00C71462">
        <w:rPr>
          <w:rFonts w:asciiTheme="majorBidi" w:hAnsiTheme="majorBidi" w:cstheme="majorBidi"/>
          <w:sz w:val="24"/>
          <w:szCs w:val="24"/>
          <w:lang w:val="en-US"/>
        </w:rPr>
        <w:t>Simple fistulas accounted for 89% of cases and complex fistulas 11%.</w:t>
      </w:r>
    </w:p>
    <w:p w14:paraId="2F07B23A" w14:textId="77777777" w:rsidR="006F1F83" w:rsidRPr="00C71462" w:rsidRDefault="006F1F83" w:rsidP="006F1F83">
      <w:pPr>
        <w:rPr>
          <w:rFonts w:asciiTheme="majorBidi" w:hAnsiTheme="majorBidi" w:cstheme="majorBidi"/>
          <w:sz w:val="24"/>
          <w:szCs w:val="24"/>
          <w:lang w:val="en-US"/>
        </w:rPr>
      </w:pPr>
      <w:r w:rsidRPr="00C71462">
        <w:rPr>
          <w:rFonts w:asciiTheme="majorBidi" w:hAnsiTheme="majorBidi" w:cstheme="majorBidi"/>
          <w:sz w:val="24"/>
          <w:szCs w:val="24"/>
          <w:lang w:val="en-US"/>
        </w:rPr>
        <w:t>The presence of branches or secondary tracts was noted in 5% of patients.</w:t>
      </w:r>
    </w:p>
    <w:p w14:paraId="554D258C" w14:textId="77777777" w:rsidR="00636BBB" w:rsidRPr="00C71462" w:rsidRDefault="006F1F83" w:rsidP="00636BBB">
      <w:pPr>
        <w:rPr>
          <w:rFonts w:asciiTheme="majorBidi" w:hAnsiTheme="majorBidi" w:cstheme="majorBidi"/>
          <w:sz w:val="24"/>
          <w:szCs w:val="24"/>
          <w:lang w:val="en-US"/>
        </w:rPr>
      </w:pPr>
      <w:r w:rsidRPr="00C71462">
        <w:rPr>
          <w:rFonts w:asciiTheme="majorBidi" w:hAnsiTheme="majorBidi" w:cstheme="majorBidi"/>
          <w:noProof/>
          <w:sz w:val="24"/>
          <w:szCs w:val="24"/>
          <w:lang w:val="en-US"/>
        </w:rPr>
        <w:drawing>
          <wp:inline distT="0" distB="0" distL="0" distR="0" wp14:anchorId="1C553058" wp14:editId="0B2C6A73">
            <wp:extent cx="4572000" cy="2743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0BA65AD5" w14:textId="0FC56FEC" w:rsidR="006F1F83" w:rsidRPr="00C71462" w:rsidRDefault="006F1F83"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t>Fig</w:t>
      </w:r>
      <w:r w:rsidR="00077155">
        <w:rPr>
          <w:rFonts w:asciiTheme="majorBidi" w:hAnsiTheme="majorBidi" w:cstheme="majorBidi"/>
          <w:sz w:val="24"/>
          <w:szCs w:val="24"/>
          <w:lang w:val="en-US"/>
        </w:rPr>
        <w:t>ure</w:t>
      </w:r>
      <w:r w:rsidRPr="00C71462">
        <w:rPr>
          <w:rFonts w:asciiTheme="majorBidi" w:hAnsiTheme="majorBidi" w:cstheme="majorBidi"/>
          <w:sz w:val="24"/>
          <w:szCs w:val="24"/>
          <w:lang w:val="en-US"/>
        </w:rPr>
        <w:t>. 3 Classification of fistulas according to Parks</w:t>
      </w:r>
    </w:p>
    <w:p w14:paraId="07F7513C" w14:textId="2D0FC0E9" w:rsidR="005937FB" w:rsidRDefault="005937FB" w:rsidP="006F1F83">
      <w:pPr>
        <w:rPr>
          <w:rFonts w:asciiTheme="majorBidi" w:hAnsiTheme="majorBidi" w:cstheme="majorBidi"/>
          <w:sz w:val="24"/>
          <w:szCs w:val="24"/>
          <w:lang w:val="en-US"/>
        </w:rPr>
      </w:pPr>
    </w:p>
    <w:p w14:paraId="719375CA" w14:textId="075A84F1" w:rsidR="0042281E" w:rsidRDefault="0042281E" w:rsidP="006F1F83">
      <w:pPr>
        <w:rPr>
          <w:rFonts w:asciiTheme="majorBidi" w:hAnsiTheme="majorBidi" w:cstheme="majorBidi"/>
          <w:sz w:val="24"/>
          <w:szCs w:val="24"/>
          <w:lang w:val="en-US"/>
        </w:rPr>
      </w:pPr>
      <w:r>
        <w:rPr>
          <w:rFonts w:asciiTheme="majorBidi" w:hAnsiTheme="majorBidi" w:cstheme="majorBidi"/>
          <w:sz w:val="24"/>
          <w:szCs w:val="24"/>
          <w:lang w:val="en-US"/>
        </w:rPr>
        <w:object w:dxaOrig="13542" w:dyaOrig="1774" w14:anchorId="1622BC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85pt;height:65.55pt" o:ole="">
            <v:imagedata r:id="rId10" o:title=""/>
          </v:shape>
          <o:OLEObject Type="Embed" ProgID="Excel.Sheet.12" ShapeID="_x0000_i1025" DrawAspect="Content" ObjectID="_1823526414" r:id="rId11"/>
        </w:object>
      </w:r>
    </w:p>
    <w:p w14:paraId="28DE41EA" w14:textId="03489782" w:rsidR="0042281E" w:rsidRPr="00C71462" w:rsidRDefault="00077155" w:rsidP="0042281E">
      <w:pPr>
        <w:rPr>
          <w:rFonts w:asciiTheme="majorBidi" w:hAnsiTheme="majorBidi" w:cstheme="majorBidi"/>
          <w:sz w:val="24"/>
          <w:szCs w:val="24"/>
          <w:lang w:val="en-US"/>
        </w:rPr>
      </w:pPr>
      <w:r>
        <w:rPr>
          <w:rFonts w:asciiTheme="majorBidi" w:hAnsiTheme="majorBidi" w:cstheme="majorBidi"/>
          <w:sz w:val="24"/>
          <w:szCs w:val="24"/>
          <w:lang w:val="en-US"/>
        </w:rPr>
        <w:t xml:space="preserve">Table </w:t>
      </w:r>
      <w:r w:rsidR="0042281E">
        <w:rPr>
          <w:rFonts w:asciiTheme="majorBidi" w:hAnsiTheme="majorBidi" w:cstheme="majorBidi"/>
          <w:sz w:val="24"/>
          <w:szCs w:val="24"/>
          <w:lang w:val="en-US"/>
        </w:rPr>
        <w:t>1</w:t>
      </w:r>
      <w:r w:rsidR="0042281E" w:rsidRPr="00C71462">
        <w:rPr>
          <w:rFonts w:asciiTheme="majorBidi" w:hAnsiTheme="majorBidi" w:cstheme="majorBidi"/>
          <w:sz w:val="24"/>
          <w:szCs w:val="24"/>
          <w:lang w:val="en-US"/>
        </w:rPr>
        <w:t>. Summary of the percentages of different types of fistulas according to the series</w:t>
      </w:r>
    </w:p>
    <w:p w14:paraId="0053C5F7" w14:textId="77777777" w:rsidR="0042281E" w:rsidRPr="00C71462" w:rsidRDefault="0042281E" w:rsidP="006F1F83">
      <w:pPr>
        <w:rPr>
          <w:rFonts w:asciiTheme="majorBidi" w:hAnsiTheme="majorBidi" w:cstheme="majorBidi"/>
          <w:sz w:val="24"/>
          <w:szCs w:val="24"/>
          <w:lang w:val="en-US"/>
        </w:rPr>
      </w:pPr>
    </w:p>
    <w:p w14:paraId="35F41296" w14:textId="77777777" w:rsidR="006F1F83" w:rsidRPr="00C71462" w:rsidRDefault="006F1F83" w:rsidP="006F1F83">
      <w:pPr>
        <w:rPr>
          <w:rFonts w:asciiTheme="majorBidi" w:hAnsiTheme="majorBidi" w:cstheme="majorBidi"/>
          <w:sz w:val="24"/>
          <w:szCs w:val="24"/>
          <w:lang w:val="en-US"/>
        </w:rPr>
      </w:pPr>
      <w:r w:rsidRPr="00C71462">
        <w:rPr>
          <w:rFonts w:asciiTheme="majorBidi" w:hAnsiTheme="majorBidi" w:cstheme="majorBidi"/>
          <w:sz w:val="24"/>
          <w:szCs w:val="24"/>
          <w:lang w:val="en-US"/>
        </w:rPr>
        <w:t>Paraclinical Assessment</w:t>
      </w:r>
    </w:p>
    <w:p w14:paraId="6F79C946" w14:textId="77777777" w:rsidR="006F1F83" w:rsidRPr="00C71462" w:rsidRDefault="006F1F83" w:rsidP="006F1F83">
      <w:pPr>
        <w:rPr>
          <w:rFonts w:asciiTheme="majorBidi" w:hAnsiTheme="majorBidi" w:cstheme="majorBidi"/>
          <w:sz w:val="24"/>
          <w:szCs w:val="24"/>
          <w:lang w:val="en-US"/>
        </w:rPr>
      </w:pPr>
      <w:r w:rsidRPr="00C71462">
        <w:rPr>
          <w:rFonts w:asciiTheme="majorBidi" w:hAnsiTheme="majorBidi" w:cstheme="majorBidi"/>
          <w:sz w:val="24"/>
          <w:szCs w:val="24"/>
          <w:lang w:val="en-US"/>
        </w:rPr>
        <w:t>Pelvic MRI was performed in 33% of patients.</w:t>
      </w:r>
    </w:p>
    <w:p w14:paraId="2E2B78E5" w14:textId="77777777" w:rsidR="005937FB" w:rsidRPr="00C71462" w:rsidRDefault="005937FB" w:rsidP="006F1F83">
      <w:pPr>
        <w:rPr>
          <w:rFonts w:asciiTheme="majorBidi" w:hAnsiTheme="majorBidi" w:cstheme="majorBidi"/>
          <w:sz w:val="24"/>
          <w:szCs w:val="24"/>
          <w:lang w:val="en-US"/>
        </w:rPr>
      </w:pPr>
    </w:p>
    <w:p w14:paraId="54C9A369" w14:textId="77777777" w:rsidR="006F1F83" w:rsidRPr="00C71462" w:rsidRDefault="006F1F83" w:rsidP="006F1F83">
      <w:pPr>
        <w:rPr>
          <w:rFonts w:asciiTheme="majorBidi" w:hAnsiTheme="majorBidi" w:cstheme="majorBidi"/>
          <w:sz w:val="24"/>
          <w:szCs w:val="24"/>
          <w:lang w:val="en-US"/>
        </w:rPr>
      </w:pPr>
      <w:r w:rsidRPr="00C71462">
        <w:rPr>
          <w:rFonts w:asciiTheme="majorBidi" w:hAnsiTheme="majorBidi" w:cstheme="majorBidi"/>
          <w:sz w:val="24"/>
          <w:szCs w:val="24"/>
          <w:lang w:val="en-US"/>
        </w:rPr>
        <w:t>Treatment and Follow-up</w:t>
      </w:r>
    </w:p>
    <w:p w14:paraId="568ED227" w14:textId="77777777" w:rsidR="006F1F83" w:rsidRPr="00C71462" w:rsidRDefault="006F1F83" w:rsidP="006F1F83">
      <w:pPr>
        <w:rPr>
          <w:rFonts w:asciiTheme="majorBidi" w:hAnsiTheme="majorBidi" w:cstheme="majorBidi"/>
          <w:sz w:val="24"/>
          <w:szCs w:val="24"/>
          <w:lang w:val="en-US"/>
        </w:rPr>
      </w:pPr>
      <w:r w:rsidRPr="00C71462">
        <w:rPr>
          <w:rFonts w:asciiTheme="majorBidi" w:hAnsiTheme="majorBidi" w:cstheme="majorBidi"/>
          <w:sz w:val="24"/>
          <w:szCs w:val="24"/>
          <w:lang w:val="en-US"/>
        </w:rPr>
        <w:t>The main surgical techniques used were: seton drainage in 81%, fistulectomy in 11%, and FILAC in 4%. The average hospital stay was 2.3 days. Initial healing was achieved in 89% of patients. The recurrence rate at 12 months of follow-up was 11%. Major postoperative complications (clinical incontinence, reoperation for infection) were observed in less than 1%.</w:t>
      </w:r>
    </w:p>
    <w:p w14:paraId="4021084C" w14:textId="77777777" w:rsidR="009A60DC" w:rsidRPr="00C71462" w:rsidRDefault="009A60DC" w:rsidP="006F1F83">
      <w:pPr>
        <w:rPr>
          <w:rFonts w:asciiTheme="majorBidi" w:hAnsiTheme="majorBidi" w:cstheme="majorBidi"/>
          <w:sz w:val="24"/>
          <w:szCs w:val="24"/>
          <w:lang w:val="en-US"/>
        </w:rPr>
      </w:pPr>
    </w:p>
    <w:p w14:paraId="4E481530" w14:textId="77777777" w:rsidR="006F1F83" w:rsidRPr="00C71462" w:rsidRDefault="006F1F83" w:rsidP="006F1F83">
      <w:pPr>
        <w:rPr>
          <w:rFonts w:asciiTheme="majorBidi" w:hAnsiTheme="majorBidi" w:cstheme="majorBidi"/>
          <w:sz w:val="24"/>
          <w:szCs w:val="24"/>
          <w:lang w:val="en-US"/>
        </w:rPr>
      </w:pPr>
      <w:r w:rsidRPr="00C71462">
        <w:rPr>
          <w:rFonts w:asciiTheme="majorBidi" w:hAnsiTheme="majorBidi" w:cstheme="majorBidi"/>
          <w:noProof/>
          <w:sz w:val="24"/>
          <w:szCs w:val="24"/>
          <w:lang w:val="en-US"/>
        </w:rPr>
        <w:drawing>
          <wp:inline distT="0" distB="0" distL="0" distR="0" wp14:anchorId="41FC8662" wp14:editId="0FBC37D2">
            <wp:extent cx="4572000" cy="27432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3E61BA83" w14:textId="17BD6ADA" w:rsidR="006F1F83" w:rsidRPr="00C71462" w:rsidRDefault="00077155" w:rsidP="006F1F83">
      <w:pPr>
        <w:rPr>
          <w:rFonts w:asciiTheme="majorBidi" w:hAnsiTheme="majorBidi" w:cstheme="majorBidi"/>
          <w:sz w:val="24"/>
          <w:szCs w:val="24"/>
          <w:lang w:val="en-US"/>
        </w:rPr>
      </w:pPr>
      <w:r>
        <w:rPr>
          <w:rFonts w:asciiTheme="majorBidi" w:hAnsiTheme="majorBidi" w:cstheme="majorBidi"/>
          <w:sz w:val="24"/>
          <w:szCs w:val="24"/>
          <w:lang w:val="en-US"/>
        </w:rPr>
        <w:t>Figure</w:t>
      </w:r>
      <w:r w:rsidR="009A60DC" w:rsidRPr="00C71462">
        <w:rPr>
          <w:rFonts w:asciiTheme="majorBidi" w:hAnsiTheme="majorBidi" w:cstheme="majorBidi"/>
          <w:sz w:val="24"/>
          <w:szCs w:val="24"/>
          <w:lang w:val="en-US"/>
        </w:rPr>
        <w:t xml:space="preserve"> 4. Main surgical techniques used</w:t>
      </w:r>
    </w:p>
    <w:p w14:paraId="463D18E5" w14:textId="77777777" w:rsidR="009A60DC" w:rsidRPr="00C71462" w:rsidRDefault="009A60DC" w:rsidP="006F1F83">
      <w:pPr>
        <w:rPr>
          <w:rFonts w:asciiTheme="majorBidi" w:hAnsiTheme="majorBidi" w:cstheme="majorBidi"/>
          <w:sz w:val="24"/>
          <w:szCs w:val="24"/>
          <w:lang w:val="en-US"/>
        </w:rPr>
      </w:pPr>
      <w:r w:rsidRPr="00C71462">
        <w:rPr>
          <w:rFonts w:asciiTheme="majorBidi" w:hAnsiTheme="majorBidi" w:cstheme="majorBidi"/>
          <w:noProof/>
          <w:sz w:val="24"/>
          <w:szCs w:val="24"/>
          <w:lang w:val="en-US"/>
        </w:rPr>
        <w:drawing>
          <wp:inline distT="0" distB="0" distL="0" distR="0" wp14:anchorId="42B61B13" wp14:editId="5F39930C">
            <wp:extent cx="4572000" cy="2743200"/>
            <wp:effectExtent l="0" t="0" r="19050" b="1905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0F0D2D9" w14:textId="1024D35B" w:rsidR="009A60DC" w:rsidRPr="00C71462" w:rsidRDefault="00077155" w:rsidP="006F1F83">
      <w:pPr>
        <w:rPr>
          <w:rFonts w:asciiTheme="majorBidi" w:hAnsiTheme="majorBidi" w:cstheme="majorBidi"/>
          <w:sz w:val="24"/>
          <w:szCs w:val="24"/>
          <w:lang w:val="en-US"/>
        </w:rPr>
      </w:pPr>
      <w:r>
        <w:rPr>
          <w:rFonts w:asciiTheme="majorBidi" w:hAnsiTheme="majorBidi" w:cstheme="majorBidi"/>
          <w:sz w:val="24"/>
          <w:szCs w:val="24"/>
          <w:lang w:val="en-US"/>
        </w:rPr>
        <w:t>Figure</w:t>
      </w:r>
      <w:r w:rsidR="009A60DC" w:rsidRPr="00C71462">
        <w:rPr>
          <w:rFonts w:asciiTheme="majorBidi" w:hAnsiTheme="majorBidi" w:cstheme="majorBidi"/>
          <w:sz w:val="24"/>
          <w:szCs w:val="24"/>
          <w:lang w:val="en-US"/>
        </w:rPr>
        <w:t xml:space="preserve"> 5. </w:t>
      </w:r>
      <w:r w:rsidR="00326846">
        <w:rPr>
          <w:rFonts w:asciiTheme="majorBidi" w:hAnsiTheme="majorBidi" w:cstheme="majorBidi"/>
          <w:sz w:val="24"/>
          <w:szCs w:val="24"/>
          <w:lang w:val="en-US"/>
        </w:rPr>
        <w:t xml:space="preserve">Treatment </w:t>
      </w:r>
      <w:r w:rsidR="009A60DC" w:rsidRPr="00C71462">
        <w:rPr>
          <w:rFonts w:asciiTheme="majorBidi" w:hAnsiTheme="majorBidi" w:cstheme="majorBidi"/>
          <w:sz w:val="24"/>
          <w:szCs w:val="24"/>
          <w:lang w:val="en-US"/>
        </w:rPr>
        <w:t>Results</w:t>
      </w:r>
      <w:r w:rsidR="00326846">
        <w:rPr>
          <w:rFonts w:asciiTheme="majorBidi" w:hAnsiTheme="majorBidi" w:cstheme="majorBidi"/>
          <w:sz w:val="24"/>
          <w:szCs w:val="24"/>
          <w:lang w:val="en-US"/>
        </w:rPr>
        <w:t xml:space="preserve"> </w:t>
      </w:r>
    </w:p>
    <w:p w14:paraId="21D59784" w14:textId="659BB2B9" w:rsidR="005937FB" w:rsidRPr="00C71462" w:rsidRDefault="005937FB" w:rsidP="009A60DC">
      <w:pPr>
        <w:rPr>
          <w:rFonts w:asciiTheme="majorBidi" w:hAnsiTheme="majorBidi" w:cstheme="majorBidi"/>
          <w:sz w:val="24"/>
          <w:szCs w:val="24"/>
          <w:lang w:val="en-US"/>
        </w:rPr>
      </w:pPr>
    </w:p>
    <w:p w14:paraId="1A225DC6" w14:textId="77777777" w:rsidR="005937FB" w:rsidRPr="00C71462" w:rsidRDefault="005937FB" w:rsidP="009A60DC">
      <w:pPr>
        <w:rPr>
          <w:rFonts w:asciiTheme="majorBidi" w:hAnsiTheme="majorBidi" w:cstheme="majorBidi"/>
          <w:sz w:val="24"/>
          <w:szCs w:val="24"/>
          <w:lang w:val="en-US"/>
        </w:rPr>
      </w:pPr>
    </w:p>
    <w:p w14:paraId="33743EF6" w14:textId="77777777" w:rsidR="0018360F" w:rsidRPr="00C71462" w:rsidRDefault="0018360F" w:rsidP="009A60DC">
      <w:pPr>
        <w:rPr>
          <w:rFonts w:asciiTheme="majorBidi" w:hAnsiTheme="majorBidi" w:cstheme="majorBidi"/>
          <w:sz w:val="24"/>
          <w:szCs w:val="24"/>
          <w:lang w:val="en-US"/>
        </w:rPr>
      </w:pPr>
    </w:p>
    <w:p w14:paraId="0DA02888" w14:textId="77777777" w:rsidR="0018360F" w:rsidRPr="00C71462" w:rsidRDefault="0018360F" w:rsidP="009A60DC">
      <w:pPr>
        <w:rPr>
          <w:rFonts w:asciiTheme="majorBidi" w:hAnsiTheme="majorBidi" w:cstheme="majorBidi"/>
          <w:sz w:val="24"/>
          <w:szCs w:val="24"/>
          <w:lang w:val="en-US"/>
        </w:rPr>
      </w:pPr>
    </w:p>
    <w:p w14:paraId="543F8F9E" w14:textId="77777777" w:rsidR="0018360F" w:rsidRPr="00C71462" w:rsidRDefault="0018360F" w:rsidP="009A60DC">
      <w:pPr>
        <w:rPr>
          <w:rFonts w:asciiTheme="majorBidi" w:hAnsiTheme="majorBidi" w:cstheme="majorBidi"/>
          <w:sz w:val="24"/>
          <w:szCs w:val="24"/>
          <w:lang w:val="en-US"/>
        </w:rPr>
      </w:pPr>
    </w:p>
    <w:p w14:paraId="257592AB" w14:textId="77777777" w:rsidR="0018360F" w:rsidRPr="00C71462" w:rsidRDefault="0018360F" w:rsidP="009A60DC">
      <w:pPr>
        <w:rPr>
          <w:rFonts w:asciiTheme="majorBidi" w:hAnsiTheme="majorBidi" w:cstheme="majorBidi"/>
          <w:sz w:val="24"/>
          <w:szCs w:val="24"/>
          <w:lang w:val="en-US"/>
        </w:rPr>
      </w:pPr>
    </w:p>
    <w:p w14:paraId="2A885DAC" w14:textId="77777777" w:rsidR="0018360F" w:rsidRPr="00C71462" w:rsidRDefault="0018360F" w:rsidP="009A60DC">
      <w:pPr>
        <w:rPr>
          <w:rFonts w:asciiTheme="majorBidi" w:hAnsiTheme="majorBidi" w:cstheme="majorBidi"/>
          <w:sz w:val="24"/>
          <w:szCs w:val="24"/>
          <w:lang w:val="en-US"/>
        </w:rPr>
      </w:pPr>
    </w:p>
    <w:p w14:paraId="286D68E5" w14:textId="4CB00B96" w:rsidR="00E160D3" w:rsidRPr="00C71462" w:rsidRDefault="00077155" w:rsidP="00077155">
      <w:pPr>
        <w:rPr>
          <w:rFonts w:asciiTheme="majorBidi" w:hAnsiTheme="majorBidi" w:cstheme="majorBidi"/>
          <w:sz w:val="24"/>
          <w:szCs w:val="24"/>
          <w:lang w:val="en-US"/>
        </w:rPr>
      </w:pPr>
      <w:r>
        <w:rPr>
          <w:rFonts w:asciiTheme="majorBidi" w:hAnsiTheme="majorBidi" w:cstheme="majorBidi"/>
          <w:sz w:val="24"/>
          <w:szCs w:val="24"/>
          <w:lang w:val="en-US"/>
        </w:rPr>
        <w:t>In Sissoko’s serie</w:t>
      </w:r>
      <w:r w:rsidR="00E160D3" w:rsidRPr="00C71462">
        <w:rPr>
          <w:rFonts w:asciiTheme="majorBidi" w:hAnsiTheme="majorBidi" w:cstheme="majorBidi"/>
          <w:sz w:val="24"/>
          <w:szCs w:val="24"/>
          <w:lang w:val="en-US"/>
        </w:rPr>
        <w:t xml:space="preserve">, anal fistulas represented approximately 20% of all proctology consultations </w:t>
      </w:r>
      <w:r w:rsidRPr="00C71462">
        <w:rPr>
          <w:rFonts w:asciiTheme="majorBidi" w:hAnsiTheme="majorBidi" w:cstheme="majorBidi"/>
          <w:sz w:val="24"/>
          <w:szCs w:val="24"/>
          <w:lang w:val="en-US"/>
        </w:rPr>
        <w:t>[5]</w:t>
      </w:r>
      <w:r w:rsidR="00E160D3" w:rsidRPr="00C71462">
        <w:rPr>
          <w:rFonts w:asciiTheme="majorBidi" w:hAnsiTheme="majorBidi" w:cstheme="majorBidi"/>
          <w:sz w:val="24"/>
          <w:szCs w:val="24"/>
          <w:lang w:val="en-US"/>
        </w:rPr>
        <w:t>. This finding underscores the significant burden of this condition among anorectal pathologies. In our study, anal fistulas accounted for 26% of patients hospitalized in the proctology department during the same period, which is slightly higher than most series reported in the literature. This difference may be explained by the particular nature of our population, which is predominantly composed of military personnel, and by the fact that our service is a national referral center for complex anorectal diseases.</w:t>
      </w:r>
    </w:p>
    <w:p w14:paraId="085DE7CB" w14:textId="77777777" w:rsidR="00E160D3" w:rsidRPr="00C71462" w:rsidRDefault="00E160D3" w:rsidP="00E160D3">
      <w:pPr>
        <w:rPr>
          <w:rFonts w:asciiTheme="majorBidi" w:hAnsiTheme="majorBidi" w:cstheme="majorBidi"/>
          <w:sz w:val="24"/>
          <w:szCs w:val="24"/>
          <w:lang w:val="en-US"/>
        </w:rPr>
      </w:pPr>
    </w:p>
    <w:p w14:paraId="15921EFB" w14:textId="32F879C3" w:rsidR="00E160D3" w:rsidRPr="00C71462" w:rsidRDefault="00E160D3" w:rsidP="00E160D3">
      <w:pPr>
        <w:rPr>
          <w:rFonts w:asciiTheme="majorBidi" w:hAnsiTheme="majorBidi" w:cstheme="majorBidi"/>
          <w:sz w:val="24"/>
          <w:szCs w:val="24"/>
          <w:lang w:val="en-US"/>
        </w:rPr>
      </w:pPr>
      <w:r w:rsidRPr="00C71462">
        <w:rPr>
          <w:rFonts w:asciiTheme="majorBidi" w:hAnsiTheme="majorBidi" w:cstheme="majorBidi"/>
          <w:sz w:val="24"/>
          <w:szCs w:val="24"/>
          <w:lang w:val="en-US"/>
        </w:rPr>
        <w:t xml:space="preserve">Most authors have reported a clear male predominance in the occurrence of anal fistulas. Sarles and Copé [3] found a sex ratio of 5 men to </w:t>
      </w:r>
      <w:r w:rsidR="00077155">
        <w:rPr>
          <w:rFonts w:asciiTheme="majorBidi" w:hAnsiTheme="majorBidi" w:cstheme="majorBidi"/>
          <w:sz w:val="24"/>
          <w:szCs w:val="24"/>
          <w:lang w:val="en-US"/>
        </w:rPr>
        <w:t xml:space="preserve">1 woman, while Sissoko </w:t>
      </w:r>
      <w:r w:rsidRPr="00C71462">
        <w:rPr>
          <w:rFonts w:asciiTheme="majorBidi" w:hAnsiTheme="majorBidi" w:cstheme="majorBidi"/>
          <w:sz w:val="24"/>
          <w:szCs w:val="24"/>
          <w:lang w:val="en-US"/>
        </w:rPr>
        <w:t>[5] reported a ratio of 3.6 in favor of men. Denis [7] observed a ratio of 3:1, which remains consistent with other published data. In our series, the sex ratio was even higher, reaching 7 men to 1 woman. This discrepancy can be largely attributed to the military context of our hospital, where the vast majority of patients are male soldiers. Nonetheless, even in the general population, a predominance of men has been consistently observed in most studies.</w:t>
      </w:r>
    </w:p>
    <w:p w14:paraId="21BB3A8F" w14:textId="77777777" w:rsidR="00E160D3" w:rsidRPr="00C71462" w:rsidRDefault="00E160D3" w:rsidP="00E160D3">
      <w:pPr>
        <w:rPr>
          <w:rFonts w:asciiTheme="majorBidi" w:hAnsiTheme="majorBidi" w:cstheme="majorBidi"/>
          <w:sz w:val="24"/>
          <w:szCs w:val="24"/>
          <w:lang w:val="en-US"/>
        </w:rPr>
      </w:pPr>
    </w:p>
    <w:p w14:paraId="26C23C58" w14:textId="2B2D6760" w:rsidR="00E160D3" w:rsidRPr="00C71462" w:rsidRDefault="00E160D3" w:rsidP="00E160D3">
      <w:pPr>
        <w:rPr>
          <w:rFonts w:asciiTheme="majorBidi" w:hAnsiTheme="majorBidi" w:cstheme="majorBidi"/>
          <w:sz w:val="24"/>
          <w:szCs w:val="24"/>
          <w:lang w:val="en-US"/>
        </w:rPr>
      </w:pPr>
      <w:r w:rsidRPr="00C71462">
        <w:rPr>
          <w:rFonts w:asciiTheme="majorBidi" w:hAnsiTheme="majorBidi" w:cstheme="majorBidi"/>
          <w:sz w:val="24"/>
          <w:szCs w:val="24"/>
          <w:lang w:val="en-US"/>
        </w:rPr>
        <w:t>The reasons for this male predominance remain partly specul</w:t>
      </w:r>
      <w:r w:rsidR="00922F26">
        <w:rPr>
          <w:rFonts w:asciiTheme="majorBidi" w:hAnsiTheme="majorBidi" w:cstheme="majorBidi"/>
          <w:sz w:val="24"/>
          <w:szCs w:val="24"/>
          <w:lang w:val="en-US"/>
        </w:rPr>
        <w:t>ative. According to Godeberg [11</w:t>
      </w:r>
      <w:r w:rsidRPr="00C71462">
        <w:rPr>
          <w:rFonts w:asciiTheme="majorBidi" w:hAnsiTheme="majorBidi" w:cstheme="majorBidi"/>
          <w:sz w:val="24"/>
          <w:szCs w:val="24"/>
          <w:lang w:val="en-US"/>
        </w:rPr>
        <w:t>], men possess a higher number of anal glands, which could increase the risk of cryptoglandular infection leading to abscess formation and subsequent fistula development. Hormonal and anatomical factors may also play a role, although no definitive causal mechanism has been established. It is also possible that behavioral or occupational factors, such as prolonged sitting, physical strain, or delayed consultation in men, contribute to this epidemiological pattern.</w:t>
      </w:r>
    </w:p>
    <w:p w14:paraId="0491BEE2" w14:textId="77777777" w:rsidR="00E160D3" w:rsidRPr="00C71462" w:rsidRDefault="00E160D3" w:rsidP="00E160D3">
      <w:pPr>
        <w:rPr>
          <w:rFonts w:asciiTheme="majorBidi" w:hAnsiTheme="majorBidi" w:cstheme="majorBidi"/>
          <w:sz w:val="24"/>
          <w:szCs w:val="24"/>
          <w:lang w:val="en-US"/>
        </w:rPr>
      </w:pPr>
    </w:p>
    <w:p w14:paraId="66549F71" w14:textId="1BE6B282" w:rsidR="00E160D3" w:rsidRPr="00C71462" w:rsidRDefault="00E160D3" w:rsidP="00E160D3">
      <w:pPr>
        <w:rPr>
          <w:rFonts w:asciiTheme="majorBidi" w:hAnsiTheme="majorBidi" w:cstheme="majorBidi"/>
          <w:sz w:val="24"/>
          <w:szCs w:val="24"/>
          <w:lang w:val="en-US"/>
        </w:rPr>
      </w:pPr>
      <w:r w:rsidRPr="00C71462">
        <w:rPr>
          <w:rFonts w:asciiTheme="majorBidi" w:hAnsiTheme="majorBidi" w:cstheme="majorBidi"/>
          <w:sz w:val="24"/>
          <w:szCs w:val="24"/>
          <w:lang w:val="en-US"/>
        </w:rPr>
        <w:t>Regarding age distribution, anal fistulas can occur in virtually all age groups. However, the peak incidence is consistently observed between the thi</w:t>
      </w:r>
      <w:r w:rsidR="00922F26">
        <w:rPr>
          <w:rFonts w:asciiTheme="majorBidi" w:hAnsiTheme="majorBidi" w:cstheme="majorBidi"/>
          <w:sz w:val="24"/>
          <w:szCs w:val="24"/>
          <w:lang w:val="en-US"/>
        </w:rPr>
        <w:t>rd and fifth decades of life [12</w:t>
      </w:r>
      <w:r w:rsidRPr="00C71462">
        <w:rPr>
          <w:rFonts w:asciiTheme="majorBidi" w:hAnsiTheme="majorBidi" w:cstheme="majorBidi"/>
          <w:sz w:val="24"/>
          <w:szCs w:val="24"/>
          <w:lang w:val="en-US"/>
        </w:rPr>
        <w:t>]. This trend likely reflects the active working-age population, where perianal infections and trauma are more common, and where underlying conditions such as diabetes or inflammatory bowel disease begin to manifest. In our series, nearly half of the patients (48.4%) were between 30 and 49 years old, consistent with this global trend. Few cases were recorded in the elderly or pediatric populations, confirming the predominance of middle-aged adults in anal fistula epidemiology.</w:t>
      </w:r>
    </w:p>
    <w:p w14:paraId="5775ACDB" w14:textId="77777777" w:rsidR="00E160D3" w:rsidRPr="00C71462" w:rsidRDefault="00E160D3" w:rsidP="00E160D3">
      <w:pPr>
        <w:rPr>
          <w:rFonts w:asciiTheme="majorBidi" w:hAnsiTheme="majorBidi" w:cstheme="majorBidi"/>
          <w:sz w:val="24"/>
          <w:szCs w:val="24"/>
          <w:lang w:val="en-US"/>
        </w:rPr>
      </w:pPr>
    </w:p>
    <w:p w14:paraId="58754298" w14:textId="77777777" w:rsidR="00E160D3" w:rsidRPr="00C71462" w:rsidRDefault="00E160D3" w:rsidP="00E160D3">
      <w:pPr>
        <w:rPr>
          <w:rFonts w:asciiTheme="majorBidi" w:hAnsiTheme="majorBidi" w:cstheme="majorBidi"/>
          <w:sz w:val="24"/>
          <w:szCs w:val="24"/>
          <w:lang w:val="en-US"/>
        </w:rPr>
      </w:pPr>
      <w:r w:rsidRPr="00C71462">
        <w:rPr>
          <w:rFonts w:asciiTheme="majorBidi" w:hAnsiTheme="majorBidi" w:cstheme="majorBidi"/>
          <w:sz w:val="24"/>
          <w:szCs w:val="24"/>
          <w:lang w:val="en-US"/>
        </w:rPr>
        <w:t xml:space="preserve">From an anatomical and pathophysiological perspective, the majority of anal fistulas in our study were transsphincteric and intersphincteric, which aligns with the typical distribution reported in the literature and supports the cryptoglandular hypothesis. This theory, first proposed by Parks, suggests that infection of the anal glands located at the dentate line leads </w:t>
      </w:r>
      <w:r w:rsidRPr="00C71462">
        <w:rPr>
          <w:rFonts w:asciiTheme="majorBidi" w:hAnsiTheme="majorBidi" w:cstheme="majorBidi"/>
          <w:sz w:val="24"/>
          <w:szCs w:val="24"/>
          <w:lang w:val="en-US"/>
        </w:rPr>
        <w:lastRenderedPageBreak/>
        <w:t>to abscess formation and, if not adequately drained, results in a persistent fistulous tract. The predominance of these two types reflects their association with common anal gland infections, while suprasphincteric and extrasphincteric fistulas remain relatively rare and often linked to secondary etiologies such as Crohn’s disease, trauma, or previous surgery.</w:t>
      </w:r>
    </w:p>
    <w:p w14:paraId="2588B6C8" w14:textId="04CE35BB" w:rsidR="00E160D3" w:rsidRPr="00C71462" w:rsidRDefault="00E160D3" w:rsidP="00E160D3">
      <w:pPr>
        <w:ind w:left="720"/>
        <w:rPr>
          <w:color w:val="000000"/>
          <w:lang w:val="en-US"/>
        </w:rPr>
      </w:pPr>
    </w:p>
    <w:p w14:paraId="05866A33" w14:textId="77777777" w:rsidR="00E160D3" w:rsidRPr="00C71462" w:rsidRDefault="00E160D3" w:rsidP="00E160D3">
      <w:pPr>
        <w:ind w:left="720"/>
        <w:rPr>
          <w:rFonts w:asciiTheme="majorBidi" w:hAnsiTheme="majorBidi" w:cstheme="majorBidi"/>
          <w:sz w:val="24"/>
          <w:szCs w:val="24"/>
          <w:lang w:val="en-US"/>
        </w:rPr>
      </w:pPr>
    </w:p>
    <w:p w14:paraId="10A4E5EB" w14:textId="17755046" w:rsidR="00E160D3" w:rsidRPr="00C71462" w:rsidRDefault="00E160D3" w:rsidP="00C71462">
      <w:pPr>
        <w:rPr>
          <w:rFonts w:asciiTheme="majorBidi" w:hAnsiTheme="majorBidi" w:cstheme="majorBidi"/>
          <w:sz w:val="24"/>
          <w:szCs w:val="24"/>
          <w:lang w:val="en-US"/>
        </w:rPr>
      </w:pPr>
      <w:r w:rsidRPr="00C71462">
        <w:rPr>
          <w:rFonts w:asciiTheme="majorBidi" w:hAnsiTheme="majorBidi" w:cstheme="majorBidi"/>
          <w:sz w:val="24"/>
          <w:szCs w:val="24"/>
          <w:lang w:val="en-US"/>
        </w:rPr>
        <w:t>Magnetic resonance imaging (MRI) has become an essential diagnostic tool for accurate classification and preoperative assessment of anal fistulas. In our experience, MRI was particularly valuable in identifying secondary tracts, abscesses, and extensions that were not clinically evident. This imaging modality not only improves diagnostic precision but also influences surgical strategy, especially for complex or recurrent fistulas. Several studies have shown that MRI significantly reduces recurrence rates by facilitating appropriate surgical planning and ensuring complete tract identification before intervention.</w:t>
      </w:r>
      <w:r w:rsidR="00022918">
        <w:rPr>
          <w:rFonts w:asciiTheme="majorBidi" w:hAnsiTheme="majorBidi" w:cstheme="majorBidi"/>
          <w:sz w:val="24"/>
          <w:szCs w:val="24"/>
          <w:lang w:val="en-US"/>
        </w:rPr>
        <w:t xml:space="preserve"> [9]</w:t>
      </w:r>
    </w:p>
    <w:p w14:paraId="21153579" w14:textId="77777777" w:rsidR="00E160D3" w:rsidRPr="00C71462" w:rsidRDefault="00E160D3" w:rsidP="00C71462">
      <w:pPr>
        <w:rPr>
          <w:rFonts w:asciiTheme="majorBidi" w:hAnsiTheme="majorBidi" w:cstheme="majorBidi"/>
          <w:sz w:val="24"/>
          <w:szCs w:val="24"/>
          <w:lang w:val="en-US"/>
        </w:rPr>
      </w:pPr>
    </w:p>
    <w:p w14:paraId="45B13946" w14:textId="1E3D8F8C" w:rsidR="00E160D3" w:rsidRPr="00C71462" w:rsidRDefault="00E160D3" w:rsidP="00C71462">
      <w:pPr>
        <w:rPr>
          <w:rFonts w:asciiTheme="majorBidi" w:hAnsiTheme="majorBidi" w:cstheme="majorBidi"/>
          <w:sz w:val="24"/>
          <w:szCs w:val="24"/>
          <w:lang w:val="en-US"/>
        </w:rPr>
      </w:pPr>
      <w:r w:rsidRPr="00C71462">
        <w:rPr>
          <w:rFonts w:asciiTheme="majorBidi" w:hAnsiTheme="majorBidi" w:cstheme="majorBidi"/>
          <w:sz w:val="24"/>
          <w:szCs w:val="24"/>
          <w:lang w:val="en-US"/>
        </w:rPr>
        <w:t>The therapeutic management of anal fistulas remains a delicate balance between achieving complete healing and preserving sphincter function to avoid postoperative incontinence. In our department, treatment strategies are tailored according to the fistula’s anatomy and the patient’s continence status. For low and simple fistulas, fistulectomy or fistulotomy is generally preferred because of its high healing rate and low risk of complications. Conversely, for high transsphincteric or complex fistulas, our approach prioritizes sphincter preservation. In such cases, the use of a seton has proven particularly beneficial.</w:t>
      </w:r>
      <w:r w:rsidR="00022918">
        <w:rPr>
          <w:rFonts w:asciiTheme="majorBidi" w:hAnsiTheme="majorBidi" w:cstheme="majorBidi"/>
          <w:sz w:val="24"/>
          <w:szCs w:val="24"/>
          <w:lang w:val="en-US"/>
        </w:rPr>
        <w:t>[11]</w:t>
      </w:r>
    </w:p>
    <w:p w14:paraId="3AEF15DC" w14:textId="77777777" w:rsidR="00E160D3" w:rsidRPr="00C71462" w:rsidRDefault="00E160D3" w:rsidP="00C71462">
      <w:pPr>
        <w:rPr>
          <w:rFonts w:asciiTheme="majorBidi" w:hAnsiTheme="majorBidi" w:cstheme="majorBidi"/>
          <w:sz w:val="24"/>
          <w:szCs w:val="24"/>
          <w:lang w:val="en-US"/>
        </w:rPr>
      </w:pPr>
    </w:p>
    <w:p w14:paraId="01267430" w14:textId="716DB878" w:rsidR="00E160D3" w:rsidRPr="00C71462" w:rsidRDefault="00E160D3" w:rsidP="00C71462">
      <w:pPr>
        <w:rPr>
          <w:rFonts w:asciiTheme="majorBidi" w:hAnsiTheme="majorBidi" w:cstheme="majorBidi"/>
          <w:sz w:val="24"/>
          <w:szCs w:val="24"/>
          <w:lang w:val="en-US"/>
        </w:rPr>
      </w:pPr>
      <w:r w:rsidRPr="00C71462">
        <w:rPr>
          <w:rFonts w:asciiTheme="majorBidi" w:hAnsiTheme="majorBidi" w:cstheme="majorBidi"/>
          <w:sz w:val="24"/>
          <w:szCs w:val="24"/>
          <w:lang w:val="en-US"/>
        </w:rPr>
        <w:t xml:space="preserve">Setons, whether cutting or loose, have been widely validated as an effective therapeutic option for high transsphincteric fistulas. Reported success rates reach up to 98% in some series (13–16). They can be used as definitive treatment or as a staged procedure preceding sphincter-sparing surgery. </w:t>
      </w:r>
      <w:r w:rsidR="00725283">
        <w:rPr>
          <w:rFonts w:asciiTheme="majorBidi" w:hAnsiTheme="majorBidi" w:cstheme="majorBidi"/>
          <w:sz w:val="24"/>
          <w:szCs w:val="24"/>
          <w:lang w:val="en-US"/>
        </w:rPr>
        <w:t>“</w:t>
      </w:r>
      <w:r w:rsidRPr="00C71462">
        <w:rPr>
          <w:rFonts w:asciiTheme="majorBidi" w:hAnsiTheme="majorBidi" w:cstheme="majorBidi"/>
          <w:sz w:val="24"/>
          <w:szCs w:val="24"/>
          <w:lang w:val="en-US"/>
        </w:rPr>
        <w:t>In patients with Crohn’s disease, where recurrent or multiple fistulas are common, setons play an important role in ensuring continuous drainage, preventing abscess formation, and promoting gradual healing</w:t>
      </w:r>
      <w:r w:rsidR="00725283">
        <w:rPr>
          <w:rFonts w:asciiTheme="majorBidi" w:hAnsiTheme="majorBidi" w:cstheme="majorBidi"/>
          <w:sz w:val="24"/>
          <w:szCs w:val="24"/>
          <w:lang w:val="en-US"/>
        </w:rPr>
        <w:t>”</w:t>
      </w:r>
      <w:r w:rsidRPr="00C71462">
        <w:rPr>
          <w:rFonts w:asciiTheme="majorBidi" w:hAnsiTheme="majorBidi" w:cstheme="majorBidi"/>
          <w:sz w:val="24"/>
          <w:szCs w:val="24"/>
          <w:lang w:val="en-US"/>
        </w:rPr>
        <w:t xml:space="preserve"> [17]. Our results confirm the efficacy and safety of this approach, with satisfactory healing rates and an acceptable recurrence profile.</w:t>
      </w:r>
    </w:p>
    <w:p w14:paraId="3B44120E" w14:textId="04DC480A" w:rsidR="00E160D3" w:rsidRPr="00C71462" w:rsidRDefault="00E160D3" w:rsidP="00C71462">
      <w:pPr>
        <w:rPr>
          <w:rFonts w:asciiTheme="majorBidi" w:hAnsiTheme="majorBidi" w:cstheme="majorBidi"/>
          <w:color w:val="000000"/>
          <w:sz w:val="24"/>
          <w:szCs w:val="24"/>
          <w:lang w:val="en-US"/>
        </w:rPr>
      </w:pPr>
      <w:r w:rsidRPr="00C71462">
        <w:rPr>
          <w:rFonts w:asciiTheme="majorBidi" w:hAnsiTheme="majorBidi" w:cstheme="majorBidi"/>
          <w:color w:val="000000"/>
          <w:sz w:val="24"/>
          <w:szCs w:val="24"/>
          <w:lang w:val="en-US"/>
        </w:rPr>
        <w:t xml:space="preserve">A large meta-analysis investigating predictors of anal fistula recurrence following surgical treatment identified several key risk factors. These included high transanal fistulas, horseshoe extensions, multiple fistulous tracts, a previous history of anal procedures, and failure to identify the internal opening intraoperatively [18]. Similarly, </w:t>
      </w:r>
      <w:r w:rsidR="00725283">
        <w:rPr>
          <w:rFonts w:asciiTheme="majorBidi" w:hAnsiTheme="majorBidi" w:cstheme="majorBidi"/>
          <w:color w:val="000000"/>
          <w:sz w:val="24"/>
          <w:szCs w:val="24"/>
          <w:lang w:val="en-US"/>
        </w:rPr>
        <w:t>“</w:t>
      </w:r>
      <w:r w:rsidRPr="00C71462">
        <w:rPr>
          <w:rFonts w:asciiTheme="majorBidi" w:hAnsiTheme="majorBidi" w:cstheme="majorBidi"/>
          <w:color w:val="000000"/>
          <w:sz w:val="24"/>
          <w:szCs w:val="24"/>
          <w:lang w:val="en-US"/>
        </w:rPr>
        <w:t xml:space="preserve">in a study of 251 patients treated with loose setons for high transsphincteric fistulas, a history of prior fistula surgery, the presence of a horseshoe configuration, and anteriorly located fistulas were significantly associated with increased recurrence </w:t>
      </w:r>
      <w:r w:rsidR="00C71462" w:rsidRPr="00C71462">
        <w:rPr>
          <w:rFonts w:asciiTheme="majorBidi" w:hAnsiTheme="majorBidi" w:cstheme="majorBidi"/>
          <w:color w:val="000000"/>
          <w:sz w:val="24"/>
          <w:szCs w:val="24"/>
          <w:lang w:val="en-US"/>
        </w:rPr>
        <w:t>rates</w:t>
      </w:r>
      <w:r w:rsidR="00725283">
        <w:rPr>
          <w:rFonts w:asciiTheme="majorBidi" w:hAnsiTheme="majorBidi" w:cstheme="majorBidi"/>
          <w:color w:val="000000"/>
          <w:sz w:val="24"/>
          <w:szCs w:val="24"/>
          <w:lang w:val="en-US"/>
        </w:rPr>
        <w:t>”</w:t>
      </w:r>
      <w:r w:rsidR="00C71462" w:rsidRPr="00C71462">
        <w:rPr>
          <w:rFonts w:asciiTheme="majorBidi" w:hAnsiTheme="majorBidi" w:cstheme="majorBidi"/>
          <w:color w:val="000000"/>
          <w:sz w:val="24"/>
          <w:szCs w:val="24"/>
          <w:lang w:val="en-US"/>
        </w:rPr>
        <w:t xml:space="preserve"> [19</w:t>
      </w:r>
      <w:r w:rsidRPr="00C71462">
        <w:rPr>
          <w:rFonts w:asciiTheme="majorBidi" w:hAnsiTheme="majorBidi" w:cstheme="majorBidi"/>
          <w:color w:val="000000"/>
          <w:sz w:val="24"/>
          <w:szCs w:val="24"/>
          <w:lang w:val="en-US"/>
        </w:rPr>
        <w:t>].</w:t>
      </w:r>
    </w:p>
    <w:p w14:paraId="3D757AE7" w14:textId="77777777" w:rsidR="00E160D3" w:rsidRPr="00C71462" w:rsidRDefault="00E160D3" w:rsidP="00C71462">
      <w:pPr>
        <w:rPr>
          <w:rFonts w:asciiTheme="majorBidi" w:hAnsiTheme="majorBidi" w:cstheme="majorBidi"/>
          <w:color w:val="000000"/>
          <w:sz w:val="24"/>
          <w:szCs w:val="24"/>
          <w:lang w:val="en-US"/>
        </w:rPr>
      </w:pPr>
    </w:p>
    <w:p w14:paraId="5EF8D0B9" w14:textId="77777777" w:rsidR="00E160D3" w:rsidRPr="00C71462" w:rsidRDefault="00E160D3" w:rsidP="00C71462">
      <w:pPr>
        <w:rPr>
          <w:rFonts w:asciiTheme="majorBidi" w:hAnsiTheme="majorBidi" w:cstheme="majorBidi"/>
          <w:color w:val="000000"/>
          <w:sz w:val="24"/>
          <w:szCs w:val="24"/>
          <w:lang w:val="en-US"/>
        </w:rPr>
      </w:pPr>
      <w:r w:rsidRPr="00C71462">
        <w:rPr>
          <w:rFonts w:asciiTheme="majorBidi" w:hAnsiTheme="majorBidi" w:cstheme="majorBidi"/>
          <w:color w:val="000000"/>
          <w:sz w:val="24"/>
          <w:szCs w:val="24"/>
          <w:lang w:val="en-US"/>
        </w:rPr>
        <w:lastRenderedPageBreak/>
        <w:t xml:space="preserve">Regarding postoperative fecal incontinence, several risk factors have been consistently reported in the literature. These include a prior history of anorectal surgery, female sex, the presence of complex (grade 3 or 4) fistulas, and preexisting anal incontinence </w:t>
      </w:r>
      <w:r w:rsidR="00C71462" w:rsidRPr="00C71462">
        <w:rPr>
          <w:rFonts w:asciiTheme="majorBidi" w:hAnsiTheme="majorBidi" w:cstheme="majorBidi"/>
          <w:color w:val="000000"/>
          <w:sz w:val="24"/>
          <w:szCs w:val="24"/>
          <w:lang w:val="en-US"/>
        </w:rPr>
        <w:t>[</w:t>
      </w:r>
      <w:r w:rsidRPr="00C71462">
        <w:rPr>
          <w:rFonts w:asciiTheme="majorBidi" w:hAnsiTheme="majorBidi" w:cstheme="majorBidi"/>
          <w:color w:val="000000"/>
          <w:sz w:val="24"/>
          <w:szCs w:val="24"/>
          <w:lang w:val="en-US"/>
        </w:rPr>
        <w:t>2</w:t>
      </w:r>
      <w:r w:rsidR="00C71462" w:rsidRPr="00C71462">
        <w:rPr>
          <w:rFonts w:asciiTheme="majorBidi" w:hAnsiTheme="majorBidi" w:cstheme="majorBidi"/>
          <w:color w:val="000000"/>
          <w:sz w:val="24"/>
          <w:szCs w:val="24"/>
          <w:lang w:val="en-US"/>
        </w:rPr>
        <w:t>0</w:t>
      </w:r>
      <w:r w:rsidRPr="00C71462">
        <w:rPr>
          <w:rFonts w:asciiTheme="majorBidi" w:hAnsiTheme="majorBidi" w:cstheme="majorBidi"/>
          <w:color w:val="000000"/>
          <w:sz w:val="24"/>
          <w:szCs w:val="24"/>
          <w:lang w:val="en-US"/>
        </w:rPr>
        <w:t>]. Because complex fistulas are associated with a greater risk of postoperative sphincter dysfunction, fistulotomy should generally be avoided in such cases. Preoperative anal manometry is particularly valuable in identifying patients at risk of functional deterioration. Those with impaired sphincter function before surgery are more likely to experience worsening incontinence after intervention, underscoring the importance of adopting a sphincter-sparing approach in this subgroup [</w:t>
      </w:r>
      <w:r w:rsidR="00C71462" w:rsidRPr="00C71462">
        <w:rPr>
          <w:rFonts w:asciiTheme="majorBidi" w:hAnsiTheme="majorBidi" w:cstheme="majorBidi"/>
          <w:color w:val="000000"/>
          <w:sz w:val="24"/>
          <w:szCs w:val="24"/>
          <w:lang w:val="en-US"/>
        </w:rPr>
        <w:t>21</w:t>
      </w:r>
      <w:r w:rsidRPr="00C71462">
        <w:rPr>
          <w:rFonts w:asciiTheme="majorBidi" w:hAnsiTheme="majorBidi" w:cstheme="majorBidi"/>
          <w:color w:val="000000"/>
          <w:sz w:val="24"/>
          <w:szCs w:val="24"/>
          <w:lang w:val="en-US"/>
        </w:rPr>
        <w:t>].</w:t>
      </w:r>
    </w:p>
    <w:p w14:paraId="0A6C3D20" w14:textId="77777777" w:rsidR="00E160D3" w:rsidRPr="00C71462" w:rsidRDefault="00E160D3" w:rsidP="00C71462">
      <w:pPr>
        <w:rPr>
          <w:rFonts w:asciiTheme="majorBidi" w:hAnsiTheme="majorBidi" w:cstheme="majorBidi"/>
          <w:color w:val="000000"/>
          <w:sz w:val="24"/>
          <w:szCs w:val="24"/>
          <w:lang w:val="en-US"/>
        </w:rPr>
      </w:pPr>
    </w:p>
    <w:p w14:paraId="7571A806" w14:textId="63386763" w:rsidR="00E160D3" w:rsidRPr="00C71462" w:rsidRDefault="00E160D3" w:rsidP="00C71462">
      <w:pPr>
        <w:rPr>
          <w:rFonts w:asciiTheme="majorBidi" w:hAnsiTheme="majorBidi" w:cstheme="majorBidi"/>
          <w:color w:val="000000"/>
          <w:sz w:val="24"/>
          <w:szCs w:val="24"/>
          <w:lang w:val="en-US"/>
        </w:rPr>
      </w:pPr>
      <w:r w:rsidRPr="00C71462">
        <w:rPr>
          <w:rFonts w:asciiTheme="majorBidi" w:hAnsiTheme="majorBidi" w:cstheme="majorBidi"/>
          <w:color w:val="000000"/>
          <w:sz w:val="24"/>
          <w:szCs w:val="24"/>
          <w:lang w:val="en-US"/>
        </w:rPr>
        <w:t xml:space="preserve">Repeated surgical interventions, such as multiple fistula operations or previous incision and drainage procedures, have also been shown to increase the likelihood of postoperative sphincter dysfunction. </w:t>
      </w:r>
      <w:r w:rsidR="00725283">
        <w:rPr>
          <w:rFonts w:asciiTheme="majorBidi" w:hAnsiTheme="majorBidi" w:cstheme="majorBidi"/>
          <w:color w:val="000000"/>
          <w:sz w:val="24"/>
          <w:szCs w:val="24"/>
          <w:lang w:val="en-US"/>
        </w:rPr>
        <w:t>“</w:t>
      </w:r>
      <w:r w:rsidRPr="00C71462">
        <w:rPr>
          <w:rFonts w:asciiTheme="majorBidi" w:hAnsiTheme="majorBidi" w:cstheme="majorBidi"/>
          <w:color w:val="000000"/>
          <w:sz w:val="24"/>
          <w:szCs w:val="24"/>
          <w:lang w:val="en-US"/>
        </w:rPr>
        <w:t xml:space="preserve">The type of operation performed—whether a conventional fistulotomy or a sphincter-preserving technique—also plays a decisive role in postoperative continence </w:t>
      </w:r>
      <w:r w:rsidR="00C71462" w:rsidRPr="00C71462">
        <w:rPr>
          <w:rFonts w:asciiTheme="majorBidi" w:hAnsiTheme="majorBidi" w:cstheme="majorBidi"/>
          <w:color w:val="000000"/>
          <w:sz w:val="24"/>
          <w:szCs w:val="24"/>
          <w:lang w:val="en-US"/>
        </w:rPr>
        <w:t>outcomes</w:t>
      </w:r>
      <w:r w:rsidR="00725283">
        <w:rPr>
          <w:rFonts w:asciiTheme="majorBidi" w:hAnsiTheme="majorBidi" w:cstheme="majorBidi"/>
          <w:color w:val="000000"/>
          <w:sz w:val="24"/>
          <w:szCs w:val="24"/>
          <w:lang w:val="en-US"/>
        </w:rPr>
        <w:t>”</w:t>
      </w:r>
      <w:r w:rsidR="00C71462" w:rsidRPr="00C71462">
        <w:rPr>
          <w:rFonts w:asciiTheme="majorBidi" w:hAnsiTheme="majorBidi" w:cstheme="majorBidi"/>
          <w:color w:val="000000"/>
          <w:sz w:val="24"/>
          <w:szCs w:val="24"/>
          <w:lang w:val="en-US"/>
        </w:rPr>
        <w:t xml:space="preserve"> [22</w:t>
      </w:r>
      <w:r w:rsidRPr="00C71462">
        <w:rPr>
          <w:rFonts w:asciiTheme="majorBidi" w:hAnsiTheme="majorBidi" w:cstheme="majorBidi"/>
          <w:color w:val="000000"/>
          <w:sz w:val="24"/>
          <w:szCs w:val="24"/>
          <w:lang w:val="en-US"/>
        </w:rPr>
        <w:t>].</w:t>
      </w:r>
    </w:p>
    <w:p w14:paraId="2447DF40" w14:textId="77777777" w:rsidR="00E160D3" w:rsidRPr="00C71462" w:rsidRDefault="00E160D3" w:rsidP="00C71462">
      <w:pPr>
        <w:rPr>
          <w:rFonts w:asciiTheme="majorBidi" w:hAnsiTheme="majorBidi" w:cstheme="majorBidi"/>
          <w:color w:val="000000"/>
          <w:sz w:val="24"/>
          <w:szCs w:val="24"/>
          <w:lang w:val="en-US"/>
        </w:rPr>
      </w:pPr>
    </w:p>
    <w:p w14:paraId="744C5178" w14:textId="77777777" w:rsidR="00E160D3" w:rsidRPr="00C71462" w:rsidRDefault="00E160D3" w:rsidP="00C71462">
      <w:pPr>
        <w:rPr>
          <w:rFonts w:asciiTheme="majorBidi" w:hAnsiTheme="majorBidi" w:cstheme="majorBidi"/>
          <w:color w:val="000000"/>
          <w:sz w:val="24"/>
          <w:szCs w:val="24"/>
          <w:lang w:val="en-US"/>
        </w:rPr>
      </w:pPr>
      <w:r w:rsidRPr="00C71462">
        <w:rPr>
          <w:rFonts w:asciiTheme="majorBidi" w:hAnsiTheme="majorBidi" w:cstheme="majorBidi"/>
          <w:color w:val="000000"/>
          <w:sz w:val="24"/>
          <w:szCs w:val="24"/>
          <w:lang w:val="en-US"/>
        </w:rPr>
        <w:t xml:space="preserve">Female sex has been recognized as an independent risk factor for postoperative fecal incontinence, largely due to the intrinsic vulnerability of the female pelvic floor and potential obstetric trauma. Management of postoperative incontinence depends on its severity and may include conservative, minimally invasive, and surgical options. Initial treatment typically involves dietary modification with bulking agents and increased fiber intake, followed by pelvic floor muscle training and biofeedback therapy. When conservative measures fail, advanced modalities such as sacral nerve stimulation, sphincteroplasty, or implantation of a magnetic or artificial anal sphincter can be considered. In severe, refractory cases where all other therapeutic options have been exhausted, a diverting colostomy may be required as a </w:t>
      </w:r>
      <w:r w:rsidR="00C71462" w:rsidRPr="00C71462">
        <w:rPr>
          <w:rFonts w:asciiTheme="majorBidi" w:hAnsiTheme="majorBidi" w:cstheme="majorBidi"/>
          <w:color w:val="000000"/>
          <w:sz w:val="24"/>
          <w:szCs w:val="24"/>
          <w:lang w:val="en-US"/>
        </w:rPr>
        <w:t>last resort [23</w:t>
      </w:r>
      <w:r w:rsidRPr="00C71462">
        <w:rPr>
          <w:rFonts w:asciiTheme="majorBidi" w:hAnsiTheme="majorBidi" w:cstheme="majorBidi"/>
          <w:color w:val="000000"/>
          <w:sz w:val="24"/>
          <w:szCs w:val="24"/>
          <w:lang w:val="en-US"/>
        </w:rPr>
        <w:t>].</w:t>
      </w:r>
    </w:p>
    <w:p w14:paraId="2EDE63C7" w14:textId="77777777" w:rsidR="00E160D3" w:rsidRPr="00C71462" w:rsidRDefault="00E160D3" w:rsidP="00C71462">
      <w:pPr>
        <w:rPr>
          <w:rFonts w:asciiTheme="majorBidi" w:hAnsiTheme="majorBidi" w:cstheme="majorBidi"/>
          <w:color w:val="000000"/>
          <w:sz w:val="24"/>
          <w:szCs w:val="24"/>
          <w:lang w:val="en-US"/>
        </w:rPr>
      </w:pPr>
    </w:p>
    <w:p w14:paraId="24A69473" w14:textId="77777777" w:rsidR="00E160D3" w:rsidRPr="00C71462" w:rsidRDefault="00E160D3" w:rsidP="00C71462">
      <w:pPr>
        <w:rPr>
          <w:rFonts w:asciiTheme="majorBidi" w:hAnsiTheme="majorBidi" w:cstheme="majorBidi"/>
          <w:color w:val="000000"/>
          <w:sz w:val="24"/>
          <w:szCs w:val="24"/>
          <w:lang w:val="en-US"/>
        </w:rPr>
      </w:pPr>
      <w:r w:rsidRPr="00C71462">
        <w:rPr>
          <w:rFonts w:asciiTheme="majorBidi" w:hAnsiTheme="majorBidi" w:cstheme="majorBidi"/>
          <w:color w:val="000000"/>
          <w:sz w:val="24"/>
          <w:szCs w:val="24"/>
          <w:lang w:val="en-US"/>
        </w:rPr>
        <w:t>Ultimately, prevention remains the most effective strategy for avoiding complications such as recurrence and incontinence. This includes minimizing the number of surgical procedures a patient undergoes and carefully tailoring the therapeutic approach to each patient’s individual risk profile. Preoperative counseling about the risk of postoperative incontinence, routine use of anal manometry for high-risk cases, and detailed preoperative imaging to accurately classify fistulas all contribute to improved surgical planning and better functional outcomes. A systematic, patient-specific approach can therefore optimize both healing and sphincter preservation, reducing the long-term burden of postoperative morbidity.</w:t>
      </w:r>
    </w:p>
    <w:p w14:paraId="2599BA60" w14:textId="77777777" w:rsidR="00E160D3" w:rsidRPr="00C71462" w:rsidRDefault="00E160D3" w:rsidP="00C71462">
      <w:pPr>
        <w:rPr>
          <w:rFonts w:asciiTheme="majorBidi" w:hAnsiTheme="majorBidi" w:cstheme="majorBidi"/>
          <w:sz w:val="24"/>
          <w:szCs w:val="24"/>
          <w:lang w:val="en-US"/>
        </w:rPr>
      </w:pPr>
    </w:p>
    <w:p w14:paraId="158FAA01" w14:textId="77777777" w:rsidR="00E160D3" w:rsidRPr="00C71462" w:rsidRDefault="00E160D3" w:rsidP="00C71462">
      <w:pPr>
        <w:rPr>
          <w:rFonts w:asciiTheme="majorBidi" w:hAnsiTheme="majorBidi" w:cstheme="majorBidi"/>
          <w:sz w:val="24"/>
          <w:szCs w:val="24"/>
          <w:lang w:val="en-US"/>
        </w:rPr>
      </w:pPr>
      <w:r w:rsidRPr="00C71462">
        <w:rPr>
          <w:rFonts w:asciiTheme="majorBidi" w:hAnsiTheme="majorBidi" w:cstheme="majorBidi"/>
          <w:sz w:val="24"/>
          <w:szCs w:val="24"/>
          <w:lang w:val="en-US"/>
        </w:rPr>
        <w:t xml:space="preserve">Despite these encouraging outcomes, comparing results across studies remains challenging. Differences in patient selection, surgical techniques, follow-up duration, and outcome </w:t>
      </w:r>
      <w:r w:rsidRPr="00C71462">
        <w:rPr>
          <w:rFonts w:asciiTheme="majorBidi" w:hAnsiTheme="majorBidi" w:cstheme="majorBidi"/>
          <w:sz w:val="24"/>
          <w:szCs w:val="24"/>
          <w:lang w:val="en-US"/>
        </w:rPr>
        <w:lastRenderedPageBreak/>
        <w:t>definitions contribute to variability. Furthermore, recurrence can occur months or even years after initial healing, emphasizing the importance of long-term follow-up.</w:t>
      </w:r>
    </w:p>
    <w:p w14:paraId="43799386" w14:textId="77777777" w:rsidR="00E160D3" w:rsidRPr="00C71462" w:rsidRDefault="00E160D3" w:rsidP="00C71462">
      <w:pPr>
        <w:rPr>
          <w:rFonts w:asciiTheme="majorBidi" w:hAnsiTheme="majorBidi" w:cstheme="majorBidi"/>
          <w:sz w:val="24"/>
          <w:szCs w:val="24"/>
          <w:lang w:val="en-US"/>
        </w:rPr>
      </w:pPr>
    </w:p>
    <w:p w14:paraId="2A1D4722" w14:textId="77777777" w:rsidR="00E160D3" w:rsidRPr="00C71462" w:rsidRDefault="00E160D3" w:rsidP="00C71462">
      <w:pPr>
        <w:rPr>
          <w:rFonts w:asciiTheme="majorBidi" w:hAnsiTheme="majorBidi" w:cstheme="majorBidi"/>
          <w:sz w:val="24"/>
          <w:szCs w:val="24"/>
          <w:lang w:val="en-US"/>
        </w:rPr>
      </w:pPr>
      <w:r w:rsidRPr="00C71462">
        <w:rPr>
          <w:rFonts w:asciiTheme="majorBidi" w:hAnsiTheme="majorBidi" w:cstheme="majorBidi"/>
          <w:sz w:val="24"/>
          <w:szCs w:val="24"/>
          <w:lang w:val="en-US"/>
        </w:rPr>
        <w:t>Our study also highlights the importance of individualized management. While some authors advocate for aggressive surgical treatment to minimize recurrence, others recommend a more conservative, sphincter-sparing approach, particularly in patients at high risk of incontinence. The choice of technique should therefore consider the type and complexity of the fistula, the patient’s baseline continence, and the surgeon’s experience.</w:t>
      </w:r>
    </w:p>
    <w:p w14:paraId="403EB9D2" w14:textId="77777777" w:rsidR="00E160D3" w:rsidRPr="00C71462" w:rsidRDefault="00E160D3" w:rsidP="00C71462">
      <w:pPr>
        <w:rPr>
          <w:rFonts w:asciiTheme="majorBidi" w:hAnsiTheme="majorBidi" w:cstheme="majorBidi"/>
          <w:sz w:val="24"/>
          <w:szCs w:val="24"/>
          <w:lang w:val="en-US"/>
        </w:rPr>
      </w:pPr>
    </w:p>
    <w:p w14:paraId="416B784B" w14:textId="3BCB54A2" w:rsidR="00E160D3" w:rsidRPr="00C71462" w:rsidRDefault="00E160D3" w:rsidP="00C71462">
      <w:pPr>
        <w:rPr>
          <w:rFonts w:asciiTheme="majorBidi" w:hAnsiTheme="majorBidi" w:cstheme="majorBidi"/>
          <w:sz w:val="24"/>
          <w:szCs w:val="24"/>
          <w:lang w:val="en-US"/>
        </w:rPr>
      </w:pPr>
      <w:r w:rsidRPr="00C71462">
        <w:rPr>
          <w:rFonts w:asciiTheme="majorBidi" w:hAnsiTheme="majorBidi" w:cstheme="majorBidi"/>
          <w:sz w:val="24"/>
          <w:szCs w:val="24"/>
          <w:lang w:val="en-US"/>
        </w:rPr>
        <w:t>However, our work presents certain limitations. Its retrospective and single-center design may limit the generalizability of our findings. Additionally, follow-up was not uniform for all patients, and objective assessment of continence using a validated scoring system was not systematically performed. Future prospective, multicenter studies with standardized evaluation criteria would allow a more accurate comparison of therapeutic outcomes and help identify predictors of recurrence or postoperative incontinence.</w:t>
      </w:r>
      <w:r w:rsidR="00022918">
        <w:rPr>
          <w:rFonts w:asciiTheme="majorBidi" w:hAnsiTheme="majorBidi" w:cstheme="majorBidi"/>
          <w:sz w:val="24"/>
          <w:szCs w:val="24"/>
          <w:lang w:val="en-US"/>
        </w:rPr>
        <w:t xml:space="preserve"> [22]</w:t>
      </w:r>
    </w:p>
    <w:p w14:paraId="52F2A844" w14:textId="77777777" w:rsidR="00E160D3" w:rsidRPr="00C71462" w:rsidRDefault="00E160D3" w:rsidP="00C71462">
      <w:pPr>
        <w:rPr>
          <w:rFonts w:asciiTheme="majorBidi" w:hAnsiTheme="majorBidi" w:cstheme="majorBidi"/>
          <w:sz w:val="24"/>
          <w:szCs w:val="24"/>
          <w:lang w:val="en-US"/>
        </w:rPr>
      </w:pPr>
    </w:p>
    <w:p w14:paraId="422E1C6F" w14:textId="77777777" w:rsidR="00E160D3" w:rsidRPr="00C71462" w:rsidRDefault="00E160D3" w:rsidP="00C71462">
      <w:pPr>
        <w:rPr>
          <w:rFonts w:asciiTheme="majorBidi" w:hAnsiTheme="majorBidi" w:cstheme="majorBidi"/>
          <w:sz w:val="24"/>
          <w:szCs w:val="24"/>
          <w:lang w:val="en-US"/>
        </w:rPr>
      </w:pPr>
      <w:r w:rsidRPr="00C71462">
        <w:rPr>
          <w:rFonts w:asciiTheme="majorBidi" w:hAnsiTheme="majorBidi" w:cstheme="majorBidi"/>
          <w:sz w:val="24"/>
          <w:szCs w:val="24"/>
          <w:lang w:val="en-US"/>
        </w:rPr>
        <w:t>In summary, our study confirms that anal fistulas remain a common and challenging condition, predominantly affecting young to middle-aged men. The transsphincteric and intersphincteric types are the most frequent, consistent with a cryptoglandular origin. MRI plays a crucial role in diagnosis and surgical planning, and the therapeutic approach must be individualized, balancing complete healing and preservation of continence. Continuous advances in imaging, surgical techniques, and standardized outcome assessment will further improve the management and prognosis of this condition.</w:t>
      </w:r>
    </w:p>
    <w:p w14:paraId="7E059F18" w14:textId="77777777" w:rsidR="00E160D3" w:rsidRPr="00C71462" w:rsidRDefault="00E160D3" w:rsidP="00E160D3">
      <w:pPr>
        <w:ind w:left="720"/>
        <w:rPr>
          <w:rFonts w:asciiTheme="majorBidi" w:hAnsiTheme="majorBidi" w:cstheme="majorBidi"/>
          <w:sz w:val="24"/>
          <w:szCs w:val="24"/>
          <w:lang w:val="en-US"/>
        </w:rPr>
      </w:pPr>
    </w:p>
    <w:p w14:paraId="38B55494" w14:textId="77777777" w:rsidR="009A60DC" w:rsidRPr="00C71462" w:rsidRDefault="009A60DC" w:rsidP="009A60DC">
      <w:pPr>
        <w:rPr>
          <w:rFonts w:asciiTheme="majorBidi" w:hAnsiTheme="majorBidi" w:cstheme="majorBidi"/>
          <w:sz w:val="24"/>
          <w:szCs w:val="24"/>
          <w:lang w:val="en-US"/>
        </w:rPr>
      </w:pPr>
    </w:p>
    <w:p w14:paraId="1F7A8B28" w14:textId="77777777" w:rsidR="00E160D3" w:rsidRDefault="00E160D3" w:rsidP="009A60DC">
      <w:pPr>
        <w:rPr>
          <w:rFonts w:asciiTheme="majorBidi" w:hAnsiTheme="majorBidi" w:cstheme="majorBidi"/>
          <w:sz w:val="24"/>
          <w:szCs w:val="24"/>
          <w:lang w:val="en-US"/>
        </w:rPr>
      </w:pPr>
    </w:p>
    <w:p w14:paraId="3B394BC2" w14:textId="77777777" w:rsidR="00C71462" w:rsidRDefault="00C71462" w:rsidP="009A60DC">
      <w:pPr>
        <w:rPr>
          <w:rFonts w:asciiTheme="majorBidi" w:hAnsiTheme="majorBidi" w:cstheme="majorBidi"/>
          <w:sz w:val="24"/>
          <w:szCs w:val="24"/>
          <w:lang w:val="en-US"/>
        </w:rPr>
      </w:pPr>
    </w:p>
    <w:p w14:paraId="201C1D3B" w14:textId="77777777" w:rsidR="00C71462" w:rsidRDefault="00C71462" w:rsidP="009A60DC">
      <w:pPr>
        <w:rPr>
          <w:rFonts w:asciiTheme="majorBidi" w:hAnsiTheme="majorBidi" w:cstheme="majorBidi"/>
          <w:sz w:val="24"/>
          <w:szCs w:val="24"/>
          <w:lang w:val="en-US"/>
        </w:rPr>
      </w:pPr>
    </w:p>
    <w:p w14:paraId="719A2C68" w14:textId="77777777" w:rsidR="00C71462" w:rsidRDefault="00C71462" w:rsidP="009A60DC">
      <w:pPr>
        <w:rPr>
          <w:rFonts w:asciiTheme="majorBidi" w:hAnsiTheme="majorBidi" w:cstheme="majorBidi"/>
          <w:sz w:val="24"/>
          <w:szCs w:val="24"/>
          <w:lang w:val="en-US"/>
        </w:rPr>
      </w:pPr>
    </w:p>
    <w:p w14:paraId="42A69907" w14:textId="77777777" w:rsidR="00C71462" w:rsidRDefault="00C71462" w:rsidP="009A60DC">
      <w:pPr>
        <w:rPr>
          <w:rFonts w:asciiTheme="majorBidi" w:hAnsiTheme="majorBidi" w:cstheme="majorBidi"/>
          <w:sz w:val="24"/>
          <w:szCs w:val="24"/>
          <w:lang w:val="en-US"/>
        </w:rPr>
      </w:pPr>
    </w:p>
    <w:p w14:paraId="0C497624" w14:textId="77777777" w:rsidR="00C71462" w:rsidRPr="00C71462" w:rsidRDefault="00C71462" w:rsidP="009A60DC">
      <w:pPr>
        <w:rPr>
          <w:rFonts w:asciiTheme="majorBidi" w:hAnsiTheme="majorBidi" w:cstheme="majorBidi"/>
          <w:sz w:val="24"/>
          <w:szCs w:val="24"/>
          <w:lang w:val="en-US"/>
        </w:rPr>
      </w:pPr>
    </w:p>
    <w:p w14:paraId="7945F953" w14:textId="77777777" w:rsidR="00703092" w:rsidRPr="00C71462" w:rsidRDefault="00703092" w:rsidP="00703092">
      <w:pPr>
        <w:rPr>
          <w:rFonts w:asciiTheme="majorBidi" w:hAnsiTheme="majorBidi" w:cstheme="majorBidi"/>
          <w:sz w:val="24"/>
          <w:szCs w:val="24"/>
          <w:lang w:val="en-US"/>
        </w:rPr>
      </w:pPr>
      <w:r w:rsidRPr="00C71462">
        <w:rPr>
          <w:rFonts w:asciiTheme="majorBidi" w:hAnsiTheme="majorBidi" w:cstheme="majorBidi"/>
          <w:sz w:val="24"/>
          <w:szCs w:val="24"/>
          <w:lang w:val="en-US"/>
        </w:rPr>
        <w:t>Conclusion</w:t>
      </w:r>
    </w:p>
    <w:p w14:paraId="0C7AD27A" w14:textId="77777777" w:rsidR="00703092" w:rsidRPr="00C71462" w:rsidRDefault="00703092" w:rsidP="00703092">
      <w:pPr>
        <w:rPr>
          <w:rFonts w:asciiTheme="majorBidi" w:hAnsiTheme="majorBidi" w:cstheme="majorBidi"/>
          <w:sz w:val="24"/>
          <w:szCs w:val="24"/>
          <w:lang w:val="en-US"/>
        </w:rPr>
      </w:pPr>
    </w:p>
    <w:p w14:paraId="5EE94665" w14:textId="77777777" w:rsidR="009A60DC" w:rsidRPr="00C71462" w:rsidRDefault="00703092" w:rsidP="00703092">
      <w:pPr>
        <w:rPr>
          <w:rFonts w:asciiTheme="majorBidi" w:hAnsiTheme="majorBidi" w:cstheme="majorBidi"/>
          <w:sz w:val="24"/>
          <w:szCs w:val="24"/>
          <w:lang w:val="en-US"/>
        </w:rPr>
      </w:pPr>
      <w:r w:rsidRPr="00C71462">
        <w:rPr>
          <w:rFonts w:asciiTheme="majorBidi" w:hAnsiTheme="majorBidi" w:cstheme="majorBidi"/>
          <w:sz w:val="24"/>
          <w:szCs w:val="24"/>
          <w:lang w:val="en-US"/>
        </w:rPr>
        <w:lastRenderedPageBreak/>
        <w:t>The experience of the Proctology Department at the Mohamed V Military Teaching Hospital in Rabat highlights that the management of anal fistulas relies on a rigorous preoperative assessment and an individualized therapeutic strategy aimed at balancing healing and sphincter preservation. Pelvic MRI/endoanal ultrasound is recommended for complex fistulas. Standardized local protocols and prospective multicenter studies are needed to improve outcomes and reduce recurrence.</w:t>
      </w:r>
    </w:p>
    <w:p w14:paraId="2303EF19" w14:textId="77777777" w:rsidR="00326846" w:rsidRPr="00326846" w:rsidRDefault="00326846" w:rsidP="00326846">
      <w:pPr>
        <w:rPr>
          <w:rFonts w:asciiTheme="majorBidi" w:hAnsiTheme="majorBidi" w:cstheme="majorBidi"/>
          <w:b/>
          <w:bCs/>
          <w:sz w:val="24"/>
          <w:szCs w:val="24"/>
          <w:lang w:val="en-US"/>
        </w:rPr>
      </w:pPr>
      <w:r w:rsidRPr="00326846">
        <w:rPr>
          <w:rFonts w:asciiTheme="majorBidi" w:hAnsiTheme="majorBidi" w:cstheme="majorBidi"/>
          <w:b/>
          <w:bCs/>
          <w:sz w:val="24"/>
          <w:szCs w:val="24"/>
          <w:lang w:val="en-US"/>
        </w:rPr>
        <w:t xml:space="preserve">Consent </w:t>
      </w:r>
    </w:p>
    <w:p w14:paraId="363E73BF" w14:textId="2ED7AC90" w:rsidR="00703092" w:rsidRPr="00C71462" w:rsidRDefault="00326846" w:rsidP="00326846">
      <w:pPr>
        <w:rPr>
          <w:rFonts w:asciiTheme="majorBidi" w:hAnsiTheme="majorBidi" w:cstheme="majorBidi"/>
          <w:sz w:val="24"/>
          <w:szCs w:val="24"/>
          <w:lang w:val="en-US"/>
        </w:rPr>
      </w:pPr>
      <w:r w:rsidRPr="00326846">
        <w:rPr>
          <w:rFonts w:asciiTheme="majorBidi" w:hAnsiTheme="majorBidi" w:cstheme="majorBidi"/>
          <w:sz w:val="24"/>
          <w:szCs w:val="24"/>
          <w:lang w:val="en-US"/>
        </w:rPr>
        <w:t>As per international standards or university standards, patient(s) written consent has been collected and preserved by the author(s).</w:t>
      </w:r>
    </w:p>
    <w:p w14:paraId="14EB452D" w14:textId="77777777" w:rsidR="00703092" w:rsidRPr="00C71462" w:rsidRDefault="00703092" w:rsidP="00703092">
      <w:pPr>
        <w:rPr>
          <w:rFonts w:asciiTheme="majorBidi" w:hAnsiTheme="majorBidi" w:cstheme="majorBidi"/>
          <w:sz w:val="24"/>
          <w:szCs w:val="24"/>
          <w:lang w:val="en-US"/>
        </w:rPr>
      </w:pPr>
    </w:p>
    <w:p w14:paraId="20C97A35" w14:textId="77777777" w:rsidR="0018360F" w:rsidRPr="00C71462" w:rsidRDefault="0018360F" w:rsidP="00703092">
      <w:pPr>
        <w:rPr>
          <w:rFonts w:asciiTheme="majorBidi" w:hAnsiTheme="majorBidi" w:cstheme="majorBidi"/>
          <w:sz w:val="24"/>
          <w:szCs w:val="24"/>
          <w:lang w:val="en-US"/>
        </w:rPr>
      </w:pPr>
    </w:p>
    <w:p w14:paraId="6C621932" w14:textId="77777777" w:rsidR="0018360F" w:rsidRPr="00C71462" w:rsidRDefault="0018360F" w:rsidP="00703092">
      <w:pPr>
        <w:rPr>
          <w:rFonts w:asciiTheme="majorBidi" w:hAnsiTheme="majorBidi" w:cstheme="majorBidi"/>
          <w:sz w:val="24"/>
          <w:szCs w:val="24"/>
          <w:lang w:val="en-US"/>
        </w:rPr>
      </w:pPr>
    </w:p>
    <w:p w14:paraId="0A6D7A1F" w14:textId="77777777" w:rsidR="0018360F" w:rsidRPr="00C71462" w:rsidRDefault="0018360F" w:rsidP="00703092">
      <w:pPr>
        <w:rPr>
          <w:rFonts w:asciiTheme="majorBidi" w:hAnsiTheme="majorBidi" w:cstheme="majorBidi"/>
          <w:sz w:val="24"/>
          <w:szCs w:val="24"/>
          <w:lang w:val="en-US"/>
        </w:rPr>
      </w:pPr>
    </w:p>
    <w:p w14:paraId="24F29A8E" w14:textId="77777777" w:rsidR="0018360F" w:rsidRPr="00C71462" w:rsidRDefault="0018360F" w:rsidP="00703092">
      <w:pPr>
        <w:rPr>
          <w:rFonts w:asciiTheme="majorBidi" w:hAnsiTheme="majorBidi" w:cstheme="majorBidi"/>
          <w:sz w:val="24"/>
          <w:szCs w:val="24"/>
          <w:lang w:val="en-US"/>
        </w:rPr>
      </w:pPr>
    </w:p>
    <w:p w14:paraId="0A200245" w14:textId="77777777" w:rsidR="0018360F" w:rsidRDefault="0018360F" w:rsidP="00703092">
      <w:pPr>
        <w:rPr>
          <w:rFonts w:asciiTheme="majorBidi" w:hAnsiTheme="majorBidi" w:cstheme="majorBidi"/>
          <w:sz w:val="24"/>
          <w:szCs w:val="24"/>
          <w:lang w:val="en-US"/>
        </w:rPr>
      </w:pPr>
    </w:p>
    <w:p w14:paraId="3577FB53" w14:textId="77777777" w:rsidR="00822E12" w:rsidRPr="00326846" w:rsidRDefault="00822E12" w:rsidP="00822E12">
      <w:pPr>
        <w:rPr>
          <w:rFonts w:ascii="Calibri" w:eastAsia="Calibri" w:hAnsi="Calibri" w:cs="Times New Roman"/>
          <w:b/>
          <w:bCs/>
          <w:kern w:val="2"/>
          <w:lang w:val="en-US"/>
        </w:rPr>
      </w:pPr>
      <w:bookmarkStart w:id="0" w:name="_Hlk197682619"/>
      <w:bookmarkStart w:id="1" w:name="_Hlk180402183"/>
      <w:bookmarkStart w:id="2" w:name="_Hlk183680988"/>
      <w:r w:rsidRPr="00326846">
        <w:rPr>
          <w:rFonts w:ascii="Calibri" w:eastAsia="Calibri" w:hAnsi="Calibri" w:cs="Times New Roman"/>
          <w:b/>
          <w:bCs/>
          <w:kern w:val="2"/>
          <w:lang w:val="en-US"/>
        </w:rPr>
        <w:t>Disclaimer (Artificial intelligence)</w:t>
      </w:r>
    </w:p>
    <w:p w14:paraId="56F1825B" w14:textId="77777777" w:rsidR="00822E12" w:rsidRPr="00022918" w:rsidRDefault="00822E12" w:rsidP="00822E12">
      <w:pPr>
        <w:rPr>
          <w:rFonts w:ascii="Calibri" w:eastAsia="Calibri" w:hAnsi="Calibri" w:cs="Times New Roman"/>
          <w:kern w:val="2"/>
          <w:lang w:val="en-US"/>
        </w:rPr>
      </w:pPr>
      <w:r w:rsidRPr="00022918">
        <w:rPr>
          <w:rFonts w:ascii="Calibri" w:eastAsia="Calibri" w:hAnsi="Calibri" w:cs="Times New Roman"/>
          <w:kern w:val="2"/>
          <w:lang w:val="en-US"/>
        </w:rPr>
        <w:t xml:space="preserve">Option 1: </w:t>
      </w:r>
    </w:p>
    <w:p w14:paraId="0A22C9C8" w14:textId="77777777" w:rsidR="00822E12" w:rsidRPr="00022918" w:rsidRDefault="00822E12" w:rsidP="00822E12">
      <w:pPr>
        <w:rPr>
          <w:rFonts w:ascii="Calibri" w:eastAsia="Calibri" w:hAnsi="Calibri" w:cs="Times New Roman"/>
          <w:kern w:val="2"/>
          <w:lang w:val="en-US"/>
        </w:rPr>
      </w:pPr>
      <w:r w:rsidRPr="00022918">
        <w:rPr>
          <w:rFonts w:ascii="Calibri" w:eastAsia="Calibri" w:hAnsi="Calibri" w:cs="Times New Roman"/>
          <w:kern w:val="2"/>
          <w:lang w:val="en-US"/>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p w14:paraId="0903CBE4" w14:textId="77777777" w:rsidR="00C71462" w:rsidRDefault="00C71462" w:rsidP="00703092">
      <w:pPr>
        <w:rPr>
          <w:rFonts w:asciiTheme="majorBidi" w:hAnsiTheme="majorBidi" w:cstheme="majorBidi"/>
          <w:sz w:val="24"/>
          <w:szCs w:val="24"/>
          <w:lang w:val="en-US"/>
        </w:rPr>
      </w:pPr>
    </w:p>
    <w:p w14:paraId="71B18D7E" w14:textId="77777777" w:rsidR="00C71462" w:rsidRDefault="00C71462" w:rsidP="00703092">
      <w:pPr>
        <w:rPr>
          <w:rFonts w:asciiTheme="majorBidi" w:hAnsiTheme="majorBidi" w:cstheme="majorBidi"/>
          <w:sz w:val="24"/>
          <w:szCs w:val="24"/>
          <w:lang w:val="en-US"/>
        </w:rPr>
      </w:pPr>
    </w:p>
    <w:p w14:paraId="438E064C" w14:textId="77777777" w:rsidR="00C71462" w:rsidRDefault="00C71462" w:rsidP="00703092">
      <w:pPr>
        <w:rPr>
          <w:rFonts w:asciiTheme="majorBidi" w:hAnsiTheme="majorBidi" w:cstheme="majorBidi"/>
          <w:sz w:val="24"/>
          <w:szCs w:val="24"/>
          <w:lang w:val="en-US"/>
        </w:rPr>
      </w:pPr>
    </w:p>
    <w:p w14:paraId="3A945E43" w14:textId="77777777" w:rsidR="00C71462" w:rsidRPr="00C71462" w:rsidRDefault="00C71462" w:rsidP="00703092">
      <w:pPr>
        <w:rPr>
          <w:rFonts w:asciiTheme="majorBidi" w:hAnsiTheme="majorBidi" w:cstheme="majorBidi"/>
          <w:sz w:val="24"/>
          <w:szCs w:val="24"/>
          <w:lang w:val="en-US"/>
        </w:rPr>
      </w:pPr>
    </w:p>
    <w:p w14:paraId="68F10335" w14:textId="77777777" w:rsidR="0018360F" w:rsidRPr="00C71462" w:rsidRDefault="0018360F" w:rsidP="00703092">
      <w:pPr>
        <w:rPr>
          <w:rFonts w:asciiTheme="majorBidi" w:hAnsiTheme="majorBidi" w:cstheme="majorBidi"/>
          <w:sz w:val="24"/>
          <w:szCs w:val="24"/>
          <w:lang w:val="en-US"/>
        </w:rPr>
      </w:pPr>
    </w:p>
    <w:p w14:paraId="0115046A" w14:textId="77777777" w:rsidR="0018360F" w:rsidRPr="00C71462" w:rsidRDefault="0018360F" w:rsidP="00703092">
      <w:pPr>
        <w:rPr>
          <w:rFonts w:asciiTheme="majorBidi" w:hAnsiTheme="majorBidi" w:cstheme="majorBidi"/>
          <w:sz w:val="24"/>
          <w:szCs w:val="24"/>
          <w:lang w:val="en-US"/>
        </w:rPr>
      </w:pPr>
    </w:p>
    <w:p w14:paraId="1E570929" w14:textId="77777777" w:rsidR="0018360F" w:rsidRPr="00C71462" w:rsidRDefault="0018360F" w:rsidP="00703092">
      <w:pPr>
        <w:rPr>
          <w:rFonts w:asciiTheme="majorBidi" w:hAnsiTheme="majorBidi" w:cstheme="majorBidi"/>
          <w:sz w:val="24"/>
          <w:szCs w:val="24"/>
          <w:lang w:val="en-US"/>
        </w:rPr>
      </w:pPr>
    </w:p>
    <w:p w14:paraId="0C073BA5" w14:textId="77777777" w:rsidR="0018360F" w:rsidRPr="00C71462" w:rsidRDefault="0018360F" w:rsidP="00703092">
      <w:pPr>
        <w:rPr>
          <w:rFonts w:asciiTheme="majorBidi" w:hAnsiTheme="majorBidi" w:cstheme="majorBidi"/>
          <w:sz w:val="24"/>
          <w:szCs w:val="24"/>
          <w:lang w:val="en-US"/>
        </w:rPr>
      </w:pPr>
    </w:p>
    <w:p w14:paraId="0C87EE71" w14:textId="77777777" w:rsidR="0018360F" w:rsidRPr="00C71462" w:rsidRDefault="0018360F" w:rsidP="00703092">
      <w:pPr>
        <w:rPr>
          <w:rFonts w:asciiTheme="majorBidi" w:hAnsiTheme="majorBidi" w:cstheme="majorBidi"/>
          <w:sz w:val="24"/>
          <w:szCs w:val="24"/>
          <w:lang w:val="en-US"/>
        </w:rPr>
      </w:pPr>
    </w:p>
    <w:p w14:paraId="55D31770" w14:textId="77777777" w:rsidR="0018360F" w:rsidRPr="00C71462" w:rsidRDefault="0018360F" w:rsidP="00703092">
      <w:pPr>
        <w:rPr>
          <w:rFonts w:asciiTheme="majorBidi" w:hAnsiTheme="majorBidi" w:cstheme="majorBidi"/>
          <w:sz w:val="24"/>
          <w:szCs w:val="24"/>
          <w:lang w:val="en-US"/>
        </w:rPr>
      </w:pPr>
    </w:p>
    <w:p w14:paraId="1E371698" w14:textId="77777777" w:rsidR="0018360F" w:rsidRPr="00C71462" w:rsidRDefault="0018360F" w:rsidP="00703092">
      <w:pPr>
        <w:rPr>
          <w:rFonts w:asciiTheme="majorBidi" w:hAnsiTheme="majorBidi" w:cstheme="majorBidi"/>
          <w:sz w:val="24"/>
          <w:szCs w:val="24"/>
          <w:lang w:val="en-US"/>
        </w:rPr>
      </w:pPr>
    </w:p>
    <w:p w14:paraId="426A7A6B" w14:textId="77777777" w:rsidR="0018360F" w:rsidRPr="00C71462" w:rsidRDefault="0018360F" w:rsidP="00703092">
      <w:pPr>
        <w:rPr>
          <w:rFonts w:asciiTheme="majorBidi" w:hAnsiTheme="majorBidi" w:cstheme="majorBidi"/>
          <w:sz w:val="24"/>
          <w:szCs w:val="24"/>
          <w:lang w:val="en-US"/>
        </w:rPr>
      </w:pPr>
    </w:p>
    <w:p w14:paraId="09E7335D" w14:textId="77777777" w:rsidR="0018360F" w:rsidRPr="00C71462" w:rsidRDefault="0018360F" w:rsidP="00703092">
      <w:pPr>
        <w:rPr>
          <w:rFonts w:asciiTheme="majorBidi" w:hAnsiTheme="majorBidi" w:cstheme="majorBidi"/>
          <w:sz w:val="24"/>
          <w:szCs w:val="24"/>
          <w:lang w:val="en-US"/>
        </w:rPr>
      </w:pPr>
    </w:p>
    <w:p w14:paraId="05AA3E1F" w14:textId="77777777" w:rsidR="0018360F" w:rsidRPr="00C71462" w:rsidRDefault="0018360F" w:rsidP="00703092">
      <w:pPr>
        <w:rPr>
          <w:rFonts w:asciiTheme="majorBidi" w:hAnsiTheme="majorBidi" w:cstheme="majorBidi"/>
          <w:sz w:val="24"/>
          <w:szCs w:val="24"/>
          <w:lang w:val="en-US"/>
        </w:rPr>
      </w:pPr>
    </w:p>
    <w:p w14:paraId="6F1DDBBD" w14:textId="01B76000" w:rsidR="00703092" w:rsidRPr="00C71462" w:rsidRDefault="004A25D0" w:rsidP="00703092">
      <w:pPr>
        <w:rPr>
          <w:rFonts w:asciiTheme="majorBidi" w:hAnsiTheme="majorBidi" w:cstheme="majorBidi"/>
          <w:sz w:val="24"/>
          <w:szCs w:val="24"/>
          <w:lang w:val="en-US"/>
        </w:rPr>
      </w:pPr>
      <w:r>
        <w:rPr>
          <w:rFonts w:asciiTheme="majorBidi" w:hAnsiTheme="majorBidi" w:cstheme="majorBidi"/>
          <w:sz w:val="24"/>
          <w:szCs w:val="24"/>
          <w:lang w:val="en-US"/>
        </w:rPr>
        <w:t xml:space="preserve">References </w:t>
      </w:r>
    </w:p>
    <w:p w14:paraId="557E05DA" w14:textId="77777777" w:rsidR="00DE6C4F" w:rsidRPr="008C29E6" w:rsidRDefault="00DE6C4F" w:rsidP="00DE6C4F">
      <w:pPr>
        <w:ind w:left="720"/>
        <w:rPr>
          <w:rFonts w:asciiTheme="majorBidi" w:hAnsiTheme="majorBidi" w:cstheme="majorBidi"/>
          <w:sz w:val="24"/>
          <w:szCs w:val="24"/>
          <w:lang w:val="en-US"/>
        </w:rPr>
      </w:pPr>
      <w:r w:rsidRPr="008C29E6">
        <w:rPr>
          <w:rFonts w:asciiTheme="majorBidi" w:hAnsiTheme="majorBidi" w:cstheme="majorBidi"/>
          <w:sz w:val="24"/>
          <w:szCs w:val="24"/>
          <w:lang w:val="en-US"/>
        </w:rPr>
        <w:t>1. Zuffereya G, Skalaa K, Chautemsb R, Rochec B. Ano-rectal suppurations and fistulas. Schweiz Med Forum 2005; 5: 851–7.</w:t>
      </w:r>
    </w:p>
    <w:p w14:paraId="5EB36325" w14:textId="77777777" w:rsidR="00DE6C4F" w:rsidRPr="008C29E6" w:rsidRDefault="00DE6C4F" w:rsidP="00DE6C4F">
      <w:pPr>
        <w:ind w:left="720"/>
        <w:rPr>
          <w:rFonts w:asciiTheme="majorBidi" w:hAnsiTheme="majorBidi" w:cstheme="majorBidi"/>
          <w:sz w:val="24"/>
          <w:szCs w:val="24"/>
          <w:lang w:val="en-US"/>
        </w:rPr>
      </w:pPr>
      <w:r w:rsidRPr="008C29E6">
        <w:rPr>
          <w:rFonts w:asciiTheme="majorBidi" w:hAnsiTheme="majorBidi" w:cstheme="majorBidi"/>
          <w:sz w:val="24"/>
          <w:szCs w:val="24"/>
          <w:lang w:val="en-US"/>
        </w:rPr>
        <w:t>2. Atienza P, Méary N, De Parades V, Étienney I. Anal fistulas. Encycl Méd Chir, Gastroenterology, 9-086-C-10, 2002, 14p.</w:t>
      </w:r>
    </w:p>
    <w:p w14:paraId="22EF7250" w14:textId="77777777" w:rsidR="00DE6C4F" w:rsidRPr="008C29E6" w:rsidRDefault="00DE6C4F" w:rsidP="00DE6C4F">
      <w:pPr>
        <w:ind w:left="720"/>
        <w:rPr>
          <w:rFonts w:asciiTheme="majorBidi" w:hAnsiTheme="majorBidi" w:cstheme="majorBidi"/>
          <w:sz w:val="24"/>
          <w:szCs w:val="24"/>
          <w:lang w:val="en-US"/>
        </w:rPr>
      </w:pPr>
      <w:r w:rsidRPr="00DE6C4F">
        <w:rPr>
          <w:rFonts w:asciiTheme="majorBidi" w:hAnsiTheme="majorBidi" w:cstheme="majorBidi"/>
          <w:sz w:val="24"/>
          <w:szCs w:val="24"/>
        </w:rPr>
        <w:t xml:space="preserve">3. Sarles JC, Copé R. Anal suppurations. </w:t>
      </w:r>
      <w:r w:rsidRPr="008C29E6">
        <w:rPr>
          <w:rFonts w:asciiTheme="majorBidi" w:hAnsiTheme="majorBidi" w:cstheme="majorBidi"/>
          <w:sz w:val="24"/>
          <w:szCs w:val="24"/>
          <w:lang w:val="en-US"/>
        </w:rPr>
        <w:t>Compendium of proctology. Masson. Paris 1990; 1: 29.</w:t>
      </w:r>
    </w:p>
    <w:p w14:paraId="570121CE" w14:textId="77777777" w:rsidR="00DE6C4F" w:rsidRPr="008C29E6" w:rsidRDefault="00DE6C4F" w:rsidP="00DE6C4F">
      <w:pPr>
        <w:ind w:left="720"/>
        <w:rPr>
          <w:rFonts w:asciiTheme="majorBidi" w:hAnsiTheme="majorBidi" w:cstheme="majorBidi"/>
          <w:sz w:val="24"/>
          <w:szCs w:val="24"/>
          <w:lang w:val="en-US"/>
        </w:rPr>
      </w:pPr>
      <w:r w:rsidRPr="008C29E6">
        <w:rPr>
          <w:rFonts w:asciiTheme="majorBidi" w:hAnsiTheme="majorBidi" w:cstheme="majorBidi"/>
          <w:sz w:val="24"/>
          <w:szCs w:val="24"/>
          <w:lang w:val="en-US"/>
        </w:rPr>
        <w:t>4. Philippe G. Ano-perineal suppurations. Proctology. Paris. 1996; 1: 271–88.</w:t>
      </w:r>
    </w:p>
    <w:p w14:paraId="617AC542" w14:textId="77777777" w:rsidR="00DE6C4F" w:rsidRPr="008C29E6" w:rsidRDefault="00DE6C4F" w:rsidP="00DE6C4F">
      <w:pPr>
        <w:ind w:left="720"/>
        <w:rPr>
          <w:rFonts w:asciiTheme="majorBidi" w:hAnsiTheme="majorBidi" w:cstheme="majorBidi"/>
          <w:sz w:val="24"/>
          <w:szCs w:val="24"/>
          <w:lang w:val="en-US"/>
        </w:rPr>
      </w:pPr>
      <w:r w:rsidRPr="008C29E6">
        <w:rPr>
          <w:rFonts w:asciiTheme="majorBidi" w:hAnsiTheme="majorBidi" w:cstheme="majorBidi"/>
          <w:sz w:val="24"/>
          <w:szCs w:val="24"/>
          <w:lang w:val="en-US"/>
        </w:rPr>
        <w:t>5. Sissoko F, ​​Ongoiba N, Coulibaly Y, Coulibaly B, Doumbia D, Dembele M, Maiga YM, Diallo G, Traoré, AK dit Diop, Koumare AK. Anal fistulas in B surgery at Point G Hospital: Experience with 164 cases. Mali Médical 2003;18:25-8.</w:t>
      </w:r>
    </w:p>
    <w:p w14:paraId="3DEE649F" w14:textId="77777777" w:rsidR="00DE6C4F" w:rsidRPr="008C29E6" w:rsidRDefault="00DE6C4F" w:rsidP="00DE6C4F">
      <w:pPr>
        <w:ind w:left="720"/>
        <w:rPr>
          <w:rFonts w:asciiTheme="majorBidi" w:hAnsiTheme="majorBidi" w:cstheme="majorBidi"/>
          <w:sz w:val="24"/>
          <w:szCs w:val="24"/>
          <w:lang w:val="en-US"/>
        </w:rPr>
      </w:pPr>
      <w:r w:rsidRPr="008C29E6">
        <w:rPr>
          <w:rFonts w:asciiTheme="majorBidi" w:hAnsiTheme="majorBidi" w:cstheme="majorBidi"/>
          <w:sz w:val="24"/>
          <w:szCs w:val="24"/>
          <w:lang w:val="en-US"/>
        </w:rPr>
        <w:t>6. De Parades V, Daniel F, Atienza P. Treatment of a cryptoglandular anal fistula. J Chir Paris 2006;143(2):99-4.</w:t>
      </w:r>
    </w:p>
    <w:p w14:paraId="231A1A28" w14:textId="247F6BC2" w:rsidR="00DE6C4F" w:rsidRPr="008C29E6" w:rsidRDefault="00022918" w:rsidP="00DE6C4F">
      <w:pPr>
        <w:ind w:left="720"/>
        <w:rPr>
          <w:rFonts w:asciiTheme="majorBidi" w:hAnsiTheme="majorBidi" w:cstheme="majorBidi"/>
          <w:sz w:val="24"/>
          <w:szCs w:val="24"/>
          <w:lang w:val="en-US"/>
        </w:rPr>
      </w:pPr>
      <w:r>
        <w:rPr>
          <w:rFonts w:asciiTheme="majorBidi" w:hAnsiTheme="majorBidi" w:cstheme="majorBidi"/>
          <w:sz w:val="24"/>
          <w:szCs w:val="24"/>
          <w:lang w:val="en-US"/>
        </w:rPr>
        <w:t>7</w:t>
      </w:r>
      <w:r w:rsidR="00DE6C4F" w:rsidRPr="008C29E6">
        <w:rPr>
          <w:rFonts w:asciiTheme="majorBidi" w:hAnsiTheme="majorBidi" w:cstheme="majorBidi"/>
          <w:sz w:val="24"/>
          <w:szCs w:val="24"/>
          <w:lang w:val="en-US"/>
        </w:rPr>
        <w:t>. Marks CG, Ritchie JK. Colorectal cancer revealed by metastatic grafting in an anal fistula. Proceedings of the French Society of Gastroenterology 1970:815-6.</w:t>
      </w:r>
    </w:p>
    <w:p w14:paraId="3B6A38B0" w14:textId="77777777" w:rsidR="00DE6C4F" w:rsidRPr="00DE6C4F" w:rsidRDefault="00DE6C4F" w:rsidP="00DE6C4F">
      <w:pPr>
        <w:ind w:left="720"/>
        <w:rPr>
          <w:rFonts w:asciiTheme="majorBidi" w:hAnsiTheme="majorBidi" w:cstheme="majorBidi"/>
          <w:sz w:val="24"/>
          <w:szCs w:val="24"/>
        </w:rPr>
      </w:pPr>
      <w:r w:rsidRPr="008C29E6">
        <w:rPr>
          <w:rFonts w:asciiTheme="majorBidi" w:hAnsiTheme="majorBidi" w:cstheme="majorBidi"/>
          <w:sz w:val="24"/>
          <w:szCs w:val="24"/>
          <w:lang w:val="en-US"/>
        </w:rPr>
        <w:t xml:space="preserve">8. Parks AG, Gordon PH, Hardcastle JD. A classification of fistula-in-ano. </w:t>
      </w:r>
      <w:r w:rsidRPr="00DE6C4F">
        <w:rPr>
          <w:rFonts w:asciiTheme="majorBidi" w:hAnsiTheme="majorBidi" w:cstheme="majorBidi"/>
          <w:sz w:val="24"/>
          <w:szCs w:val="24"/>
        </w:rPr>
        <w:t>Br J Surg 1976;63:1-12.</w:t>
      </w:r>
    </w:p>
    <w:p w14:paraId="750D8EB4" w14:textId="77777777" w:rsidR="00DE6C4F" w:rsidRPr="00DE6C4F" w:rsidRDefault="00DE6C4F" w:rsidP="00DE6C4F">
      <w:pPr>
        <w:ind w:left="720"/>
        <w:rPr>
          <w:rFonts w:asciiTheme="majorBidi" w:hAnsiTheme="majorBidi" w:cstheme="majorBidi"/>
          <w:sz w:val="24"/>
          <w:szCs w:val="24"/>
        </w:rPr>
      </w:pPr>
      <w:r w:rsidRPr="00DE6C4F">
        <w:rPr>
          <w:rFonts w:asciiTheme="majorBidi" w:hAnsiTheme="majorBidi" w:cstheme="majorBidi"/>
          <w:sz w:val="24"/>
          <w:szCs w:val="24"/>
        </w:rPr>
        <w:t>9. Denis J, Lemarchand N. Anal fistulas. EMC, Estomac-Intestin, 9086 C10, 5,1990, 10p.</w:t>
      </w:r>
    </w:p>
    <w:p w14:paraId="24287645" w14:textId="77777777" w:rsidR="00DE6C4F" w:rsidRPr="00922F26" w:rsidRDefault="00DE6C4F" w:rsidP="00DE6C4F">
      <w:pPr>
        <w:ind w:left="720"/>
        <w:rPr>
          <w:rFonts w:asciiTheme="majorBidi" w:hAnsiTheme="majorBidi" w:cstheme="majorBidi"/>
          <w:sz w:val="24"/>
          <w:szCs w:val="24"/>
          <w:lang w:val="en-US"/>
        </w:rPr>
      </w:pPr>
      <w:r w:rsidRPr="008C29E6">
        <w:rPr>
          <w:rFonts w:asciiTheme="majorBidi" w:hAnsiTheme="majorBidi" w:cstheme="majorBidi"/>
          <w:sz w:val="24"/>
          <w:szCs w:val="24"/>
          <w:lang w:val="en-US"/>
        </w:rPr>
        <w:t xml:space="preserve">10. Baba H. Anal fistulas: experience of the visceral surgery department II over 10 years from 1992 to 2001. </w:t>
      </w:r>
      <w:r w:rsidRPr="00922F26">
        <w:rPr>
          <w:rFonts w:asciiTheme="majorBidi" w:hAnsiTheme="majorBidi" w:cstheme="majorBidi"/>
          <w:sz w:val="24"/>
          <w:szCs w:val="24"/>
          <w:lang w:val="en-US"/>
        </w:rPr>
        <w:t>Doctoral thesis in medicine. Rabat 2002. No. 245.</w:t>
      </w:r>
    </w:p>
    <w:p w14:paraId="1F05CB10" w14:textId="1BFAAC30" w:rsidR="00922F26" w:rsidRPr="008C29E6" w:rsidRDefault="00DE6C4F" w:rsidP="00922F26">
      <w:pPr>
        <w:ind w:left="720"/>
        <w:rPr>
          <w:rFonts w:asciiTheme="majorBidi" w:hAnsiTheme="majorBidi" w:cstheme="majorBidi"/>
          <w:sz w:val="24"/>
          <w:szCs w:val="24"/>
          <w:lang w:val="en-US"/>
        </w:rPr>
      </w:pPr>
      <w:r w:rsidRPr="008C29E6">
        <w:rPr>
          <w:rFonts w:asciiTheme="majorBidi" w:hAnsiTheme="majorBidi" w:cstheme="majorBidi"/>
          <w:sz w:val="24"/>
          <w:szCs w:val="24"/>
          <w:lang w:val="en-US"/>
        </w:rPr>
        <w:t xml:space="preserve">11. </w:t>
      </w:r>
      <w:r w:rsidR="00922F26" w:rsidRPr="008C29E6">
        <w:rPr>
          <w:rFonts w:asciiTheme="majorBidi" w:hAnsiTheme="majorBidi" w:cstheme="majorBidi"/>
          <w:sz w:val="24"/>
          <w:szCs w:val="24"/>
          <w:lang w:val="en-US"/>
        </w:rPr>
        <w:t>Jurczak F, Laridon J.Y, Raffaitin Ph, Pousset J.P. Biological glue in anal fistulas: a report of 31 patients. Annals of Surgery 2004; 129:286–9.</w:t>
      </w:r>
    </w:p>
    <w:p w14:paraId="2D23940C" w14:textId="31B8613E" w:rsidR="00DE6C4F" w:rsidRPr="008C29E6" w:rsidRDefault="00DE6C4F" w:rsidP="00922F26">
      <w:pPr>
        <w:ind w:left="720"/>
        <w:rPr>
          <w:rFonts w:asciiTheme="majorBidi" w:hAnsiTheme="majorBidi" w:cstheme="majorBidi"/>
          <w:sz w:val="24"/>
          <w:szCs w:val="24"/>
          <w:lang w:val="en-US"/>
        </w:rPr>
      </w:pPr>
      <w:r w:rsidRPr="008C29E6">
        <w:rPr>
          <w:rFonts w:asciiTheme="majorBidi" w:hAnsiTheme="majorBidi" w:cstheme="majorBidi"/>
          <w:sz w:val="24"/>
          <w:szCs w:val="24"/>
          <w:lang w:val="en-US"/>
        </w:rPr>
        <w:t xml:space="preserve">12. </w:t>
      </w:r>
      <w:r w:rsidR="00922F26" w:rsidRPr="008C29E6">
        <w:rPr>
          <w:rFonts w:asciiTheme="majorBidi" w:hAnsiTheme="majorBidi" w:cstheme="majorBidi"/>
          <w:sz w:val="24"/>
          <w:szCs w:val="24"/>
          <w:lang w:val="en-US"/>
        </w:rPr>
        <w:t>Seow-Choen F, Nicholls R J. Anal fistula. Br. J. Surg 1992 March;79:197-5.</w:t>
      </w:r>
    </w:p>
    <w:p w14:paraId="48F34EED" w14:textId="3470B94F" w:rsidR="00DE6C4F" w:rsidRPr="008C29E6" w:rsidRDefault="00DE6C4F" w:rsidP="00DE6C4F">
      <w:pPr>
        <w:ind w:left="720"/>
        <w:rPr>
          <w:rFonts w:asciiTheme="majorBidi" w:hAnsiTheme="majorBidi" w:cstheme="majorBidi"/>
          <w:sz w:val="24"/>
          <w:szCs w:val="24"/>
          <w:lang w:val="en-US"/>
        </w:rPr>
      </w:pPr>
      <w:r w:rsidRPr="008C29E6">
        <w:rPr>
          <w:rFonts w:asciiTheme="majorBidi" w:hAnsiTheme="majorBidi" w:cstheme="majorBidi"/>
          <w:sz w:val="24"/>
          <w:szCs w:val="24"/>
          <w:lang w:val="en-US"/>
        </w:rPr>
        <w:t>13. Daodu OO, O'Keefe J, Heine JA. Draining Setons as Definitive Management of Fistula-in-Ano. Say Colon Rectum. 2018 Apr;61(4):499-503.</w:t>
      </w:r>
    </w:p>
    <w:p w14:paraId="3927A746" w14:textId="3F6999F1" w:rsidR="00DE6C4F" w:rsidRPr="008C29E6" w:rsidRDefault="00DE6C4F" w:rsidP="00DE6C4F">
      <w:pPr>
        <w:ind w:left="720"/>
        <w:rPr>
          <w:rFonts w:asciiTheme="majorBidi" w:hAnsiTheme="majorBidi" w:cstheme="majorBidi"/>
          <w:sz w:val="24"/>
          <w:szCs w:val="24"/>
          <w:lang w:val="en-US"/>
        </w:rPr>
      </w:pPr>
      <w:r w:rsidRPr="008C29E6">
        <w:rPr>
          <w:rFonts w:asciiTheme="majorBidi" w:hAnsiTheme="majorBidi" w:cstheme="majorBidi"/>
          <w:sz w:val="24"/>
          <w:szCs w:val="24"/>
          <w:lang w:val="en-US"/>
        </w:rPr>
        <w:t>14. Theerapol A, So BY, Ngoi SS. Routine use of setons for the treatment of anal fistulae. Singapore Med J. 2002 Jun;43(6):305-7.</w:t>
      </w:r>
    </w:p>
    <w:p w14:paraId="414905B7" w14:textId="77777777" w:rsidR="00DE6C4F" w:rsidRPr="008C29E6" w:rsidRDefault="00DE6C4F" w:rsidP="00DE6C4F">
      <w:pPr>
        <w:ind w:left="720"/>
        <w:rPr>
          <w:rFonts w:asciiTheme="majorBidi" w:hAnsiTheme="majorBidi" w:cstheme="majorBidi"/>
          <w:sz w:val="24"/>
          <w:szCs w:val="24"/>
          <w:lang w:val="en-US"/>
        </w:rPr>
      </w:pPr>
      <w:r w:rsidRPr="008C29E6">
        <w:rPr>
          <w:rFonts w:asciiTheme="majorBidi" w:hAnsiTheme="majorBidi" w:cstheme="majorBidi"/>
          <w:sz w:val="24"/>
          <w:szCs w:val="24"/>
          <w:lang w:val="en-US"/>
        </w:rPr>
        <w:lastRenderedPageBreak/>
        <w:t>15. Rosen DR, Kaiser AM. Definitive seton management for transsphincteric fistula-in-ano: harm or charm? Colorectal Dis. 2016 May;18(5):488-95.</w:t>
      </w:r>
    </w:p>
    <w:p w14:paraId="296D1CCA" w14:textId="77777777" w:rsidR="00DE6C4F" w:rsidRPr="008C29E6" w:rsidRDefault="00DE6C4F" w:rsidP="00DE6C4F">
      <w:pPr>
        <w:ind w:left="720"/>
        <w:rPr>
          <w:rFonts w:asciiTheme="majorBidi" w:hAnsiTheme="majorBidi" w:cstheme="majorBidi"/>
          <w:sz w:val="24"/>
          <w:szCs w:val="24"/>
          <w:lang w:val="en-US"/>
        </w:rPr>
      </w:pPr>
      <w:r w:rsidRPr="008C29E6">
        <w:rPr>
          <w:rFonts w:asciiTheme="majorBidi" w:hAnsiTheme="majorBidi" w:cstheme="majorBidi"/>
          <w:sz w:val="24"/>
          <w:szCs w:val="24"/>
          <w:lang w:val="en-US"/>
        </w:rPr>
        <w:t>16. Patton V, Chen CM, Lubowski D. Long-term results of the cutting seton for high anal fistula. ANZ J Surg. 2015 Oct;85(10):720-7.</w:t>
      </w:r>
    </w:p>
    <w:p w14:paraId="59F64D05" w14:textId="77777777" w:rsidR="00DE6C4F" w:rsidRPr="008C29E6" w:rsidRDefault="00DE6C4F" w:rsidP="00DE6C4F">
      <w:pPr>
        <w:ind w:left="720"/>
        <w:rPr>
          <w:rFonts w:asciiTheme="majorBidi" w:hAnsiTheme="majorBidi" w:cstheme="majorBidi"/>
          <w:sz w:val="24"/>
          <w:szCs w:val="24"/>
          <w:lang w:val="en-US"/>
        </w:rPr>
      </w:pPr>
      <w:r w:rsidRPr="008C29E6">
        <w:rPr>
          <w:rFonts w:asciiTheme="majorBidi" w:hAnsiTheme="majorBidi" w:cstheme="majorBidi"/>
          <w:sz w:val="24"/>
          <w:szCs w:val="24"/>
          <w:lang w:val="en-US"/>
        </w:rPr>
        <w:t>17. Takesue Y, Ohge H, Yokoyama T, Murakami Y, Imamura Y, Sueda T. Long-term results of seton drainage on complex anal fistulae in patients with Crohn's disease. J Gastroenterol. 2002;37(11):912-5.</w:t>
      </w:r>
    </w:p>
    <w:p w14:paraId="58F59846" w14:textId="77777777" w:rsidR="00DE6C4F" w:rsidRPr="008C29E6" w:rsidRDefault="00DE6C4F" w:rsidP="00DE6C4F">
      <w:pPr>
        <w:ind w:left="720"/>
        <w:rPr>
          <w:rFonts w:asciiTheme="majorBidi" w:hAnsiTheme="majorBidi" w:cstheme="majorBidi"/>
          <w:sz w:val="24"/>
          <w:szCs w:val="24"/>
          <w:lang w:val="en-US"/>
        </w:rPr>
      </w:pPr>
      <w:r w:rsidRPr="008C29E6">
        <w:rPr>
          <w:rFonts w:asciiTheme="majorBidi" w:hAnsiTheme="majorBidi" w:cstheme="majorBidi"/>
          <w:sz w:val="24"/>
          <w:szCs w:val="24"/>
          <w:lang w:val="en-US"/>
        </w:rPr>
        <w:t>18. Mei Z, Wang Q, Zhang Y, Liu P, Ge M, Du P, Yang W, He Y. Risk factors for recurrence after anal fistula surgery: A meta-analysis. Int J Surg. 2019 Sep;69:153-164.</w:t>
      </w:r>
    </w:p>
    <w:p w14:paraId="60DF9F01" w14:textId="77777777" w:rsidR="00DE6C4F" w:rsidRPr="008C29E6" w:rsidRDefault="00DE6C4F" w:rsidP="00DE6C4F">
      <w:pPr>
        <w:ind w:left="720"/>
        <w:rPr>
          <w:rFonts w:asciiTheme="majorBidi" w:hAnsiTheme="majorBidi" w:cstheme="majorBidi"/>
          <w:sz w:val="24"/>
          <w:szCs w:val="24"/>
          <w:lang w:val="en-US"/>
        </w:rPr>
      </w:pPr>
      <w:r w:rsidRPr="008C29E6">
        <w:rPr>
          <w:rFonts w:asciiTheme="majorBidi" w:hAnsiTheme="majorBidi" w:cstheme="majorBidi"/>
          <w:sz w:val="24"/>
          <w:szCs w:val="24"/>
          <w:lang w:val="en-US"/>
        </w:rPr>
        <w:t>19. Emile SH, Elfeki H, Thabet W, Sakr A, Magdy A, El-Hamed TMA, Omar W, Khafagy W. Predictive factors for recurrence of high transsphincteric anal fistula after placement of seton. J Surg Res. 2017 Jun 01;213:261-268.</w:t>
      </w:r>
    </w:p>
    <w:p w14:paraId="7DE3C094" w14:textId="77777777" w:rsidR="00DE6C4F" w:rsidRPr="008C29E6" w:rsidRDefault="00DE6C4F" w:rsidP="00DE6C4F">
      <w:pPr>
        <w:ind w:left="720"/>
        <w:rPr>
          <w:rFonts w:asciiTheme="majorBidi" w:hAnsiTheme="majorBidi" w:cstheme="majorBidi"/>
          <w:sz w:val="24"/>
          <w:szCs w:val="24"/>
          <w:lang w:val="en-US"/>
        </w:rPr>
      </w:pPr>
      <w:r w:rsidRPr="008C29E6">
        <w:rPr>
          <w:rFonts w:asciiTheme="majorBidi" w:hAnsiTheme="majorBidi" w:cstheme="majorBidi"/>
          <w:sz w:val="24"/>
          <w:szCs w:val="24"/>
          <w:lang w:val="en-US"/>
        </w:rPr>
        <w:t>20. Abbas MA, Jackson CH, Haigh PI. Predictors of outcome for anal fistula surgery. Arch Surg. 2011 Sep;146(9):1011-6.</w:t>
      </w:r>
    </w:p>
    <w:p w14:paraId="255FD817" w14:textId="77777777" w:rsidR="00DE6C4F" w:rsidRPr="008C29E6" w:rsidRDefault="00DE6C4F" w:rsidP="00DE6C4F">
      <w:pPr>
        <w:ind w:left="720"/>
        <w:rPr>
          <w:rFonts w:asciiTheme="majorBidi" w:hAnsiTheme="majorBidi" w:cstheme="majorBidi"/>
          <w:sz w:val="24"/>
          <w:szCs w:val="24"/>
          <w:lang w:val="en-US"/>
        </w:rPr>
      </w:pPr>
      <w:r w:rsidRPr="008C29E6">
        <w:rPr>
          <w:rFonts w:asciiTheme="majorBidi" w:hAnsiTheme="majorBidi" w:cstheme="majorBidi"/>
          <w:sz w:val="24"/>
          <w:szCs w:val="24"/>
          <w:lang w:val="en-US"/>
        </w:rPr>
        <w:t>21. Jordán J, Roig JV, García-Armengol J, García-Granero E, Solana A, Lledó S. Risk factors for recurrence and incontinence after anal fistula surgery. Colorectal Dis. 2010 Mar;12(3):254-60.</w:t>
      </w:r>
    </w:p>
    <w:p w14:paraId="68F1BA9A" w14:textId="77777777" w:rsidR="00DE6C4F" w:rsidRPr="008C29E6" w:rsidRDefault="00DE6C4F" w:rsidP="00DE6C4F">
      <w:pPr>
        <w:ind w:left="720"/>
        <w:rPr>
          <w:rFonts w:asciiTheme="majorBidi" w:hAnsiTheme="majorBidi" w:cstheme="majorBidi"/>
          <w:sz w:val="24"/>
          <w:szCs w:val="24"/>
          <w:lang w:val="en-US"/>
        </w:rPr>
      </w:pPr>
      <w:r w:rsidRPr="008C29E6">
        <w:rPr>
          <w:rFonts w:asciiTheme="majorBidi" w:hAnsiTheme="majorBidi" w:cstheme="majorBidi"/>
          <w:sz w:val="24"/>
          <w:szCs w:val="24"/>
          <w:lang w:val="en-US"/>
        </w:rPr>
        <w:t>22. Toyonaga T, Matsushima M, Kiriu T, Sogawa N, Kanyama H, Matsumura N, Shimojima Y, Hatakeyama T, Tanaka Y, Suzuki K, Tanaka M. Factors affecting continence after fistulotomy for intersphincteric fistula-in-ano. Int J Colorectal Dis. 2007 Sep;22(9):1071-5.</w:t>
      </w:r>
    </w:p>
    <w:p w14:paraId="70BED76F" w14:textId="1C909464" w:rsidR="00E160D3" w:rsidRPr="00E160D3" w:rsidRDefault="00DE6C4F" w:rsidP="00DE6C4F">
      <w:pPr>
        <w:ind w:left="720"/>
        <w:rPr>
          <w:rFonts w:asciiTheme="majorBidi" w:hAnsiTheme="majorBidi" w:cstheme="majorBidi"/>
          <w:color w:val="000000"/>
          <w:sz w:val="24"/>
          <w:szCs w:val="24"/>
          <w:lang w:val="en-US"/>
        </w:rPr>
      </w:pPr>
      <w:r w:rsidRPr="008C29E6">
        <w:rPr>
          <w:rFonts w:asciiTheme="majorBidi" w:hAnsiTheme="majorBidi" w:cstheme="majorBidi"/>
          <w:sz w:val="24"/>
          <w:szCs w:val="24"/>
          <w:lang w:val="en-US"/>
        </w:rPr>
        <w:t xml:space="preserve">23. Bharucha AE, Rao SSC, Shin AS. Surgical Interventions and the Use of Device-Aided Therapy for the Treatment of Fecal Incontinence and Defecatory Disorders. </w:t>
      </w:r>
      <w:r w:rsidRPr="00DE6C4F">
        <w:rPr>
          <w:rFonts w:asciiTheme="majorBidi" w:hAnsiTheme="majorBidi" w:cstheme="majorBidi"/>
          <w:sz w:val="24"/>
          <w:szCs w:val="24"/>
        </w:rPr>
        <w:t>Clin Gastroenterol Hepatol. 2017 Dec;15(12):1844-1854.</w:t>
      </w:r>
    </w:p>
    <w:p w14:paraId="645BA240" w14:textId="77777777" w:rsidR="00E160D3" w:rsidRPr="00E160D3" w:rsidRDefault="00E160D3" w:rsidP="00491451">
      <w:pPr>
        <w:ind w:left="720"/>
        <w:rPr>
          <w:rFonts w:asciiTheme="majorBidi" w:hAnsiTheme="majorBidi" w:cstheme="majorBidi"/>
          <w:color w:val="000000"/>
          <w:sz w:val="24"/>
          <w:szCs w:val="24"/>
          <w:lang w:val="en-US"/>
        </w:rPr>
      </w:pPr>
    </w:p>
    <w:p w14:paraId="2A6C64DE" w14:textId="77777777" w:rsidR="00E160D3" w:rsidRPr="00E160D3" w:rsidRDefault="00E160D3" w:rsidP="00491451">
      <w:pPr>
        <w:ind w:left="720"/>
        <w:rPr>
          <w:rFonts w:asciiTheme="majorBidi" w:hAnsiTheme="majorBidi" w:cstheme="majorBidi"/>
          <w:color w:val="000000"/>
          <w:sz w:val="24"/>
          <w:szCs w:val="24"/>
          <w:lang w:val="en-US"/>
        </w:rPr>
      </w:pPr>
    </w:p>
    <w:p w14:paraId="1B66568B" w14:textId="77777777" w:rsidR="00E160D3" w:rsidRPr="00E160D3" w:rsidRDefault="00E160D3" w:rsidP="00491451">
      <w:pPr>
        <w:ind w:left="720"/>
        <w:rPr>
          <w:rFonts w:asciiTheme="majorBidi" w:hAnsiTheme="majorBidi" w:cstheme="majorBidi"/>
          <w:color w:val="000000"/>
          <w:sz w:val="24"/>
          <w:szCs w:val="24"/>
          <w:lang w:val="en-US"/>
        </w:rPr>
      </w:pPr>
    </w:p>
    <w:p w14:paraId="4012C752" w14:textId="77777777" w:rsidR="00E160D3" w:rsidRPr="00E160D3" w:rsidRDefault="00E160D3" w:rsidP="00491451">
      <w:pPr>
        <w:ind w:left="720"/>
        <w:rPr>
          <w:rFonts w:asciiTheme="majorBidi" w:hAnsiTheme="majorBidi" w:cstheme="majorBidi"/>
          <w:color w:val="000000"/>
          <w:sz w:val="24"/>
          <w:szCs w:val="24"/>
          <w:lang w:val="en-US"/>
        </w:rPr>
      </w:pPr>
    </w:p>
    <w:p w14:paraId="2B7570CD" w14:textId="77777777" w:rsidR="00E160D3" w:rsidRPr="00E160D3" w:rsidRDefault="00E160D3" w:rsidP="00E160D3">
      <w:pPr>
        <w:rPr>
          <w:rFonts w:asciiTheme="majorBidi" w:hAnsiTheme="majorBidi" w:cstheme="majorBidi"/>
          <w:color w:val="000000"/>
          <w:sz w:val="24"/>
          <w:szCs w:val="24"/>
          <w:lang w:val="en-US"/>
        </w:rPr>
      </w:pPr>
    </w:p>
    <w:sectPr w:rsidR="00E160D3" w:rsidRPr="00E160D3">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7D6FA" w14:textId="77777777" w:rsidR="003603D5" w:rsidRDefault="003603D5" w:rsidP="00FF18B4">
      <w:pPr>
        <w:spacing w:after="0" w:line="240" w:lineRule="auto"/>
      </w:pPr>
      <w:r>
        <w:separator/>
      </w:r>
    </w:p>
  </w:endnote>
  <w:endnote w:type="continuationSeparator" w:id="0">
    <w:p w14:paraId="38C58283" w14:textId="77777777" w:rsidR="003603D5" w:rsidRDefault="003603D5" w:rsidP="00FF1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E6F57" w14:textId="77777777" w:rsidR="00FF18B4" w:rsidRDefault="00FF1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80398" w14:textId="77777777" w:rsidR="00FF18B4" w:rsidRDefault="00FF18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5C550" w14:textId="77777777" w:rsidR="00FF18B4" w:rsidRDefault="00FF1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3C58F" w14:textId="77777777" w:rsidR="003603D5" w:rsidRDefault="003603D5" w:rsidP="00FF18B4">
      <w:pPr>
        <w:spacing w:after="0" w:line="240" w:lineRule="auto"/>
      </w:pPr>
      <w:r>
        <w:separator/>
      </w:r>
    </w:p>
  </w:footnote>
  <w:footnote w:type="continuationSeparator" w:id="0">
    <w:p w14:paraId="7F9D1B01" w14:textId="77777777" w:rsidR="003603D5" w:rsidRDefault="003603D5" w:rsidP="00FF1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E029" w14:textId="242C4483" w:rsidR="00FF18B4" w:rsidRDefault="00000000">
    <w:pPr>
      <w:pStyle w:val="Header"/>
    </w:pPr>
    <w:r>
      <w:rPr>
        <w:noProof/>
      </w:rPr>
      <w:pict w14:anchorId="7E5529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539266"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2A196" w14:textId="699E886C" w:rsidR="00FF18B4" w:rsidRDefault="00000000">
    <w:pPr>
      <w:pStyle w:val="Header"/>
    </w:pPr>
    <w:r>
      <w:rPr>
        <w:noProof/>
      </w:rPr>
      <w:pict w14:anchorId="596DF0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539267"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C8058" w14:textId="0F2E3710" w:rsidR="00FF18B4" w:rsidRDefault="00000000">
    <w:pPr>
      <w:pStyle w:val="Header"/>
    </w:pPr>
    <w:r>
      <w:rPr>
        <w:noProof/>
      </w:rPr>
      <w:pict w14:anchorId="19849A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539265"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751C25"/>
    <w:multiLevelType w:val="hybridMultilevel"/>
    <w:tmpl w:val="8A22A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8668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1A44"/>
    <w:rsid w:val="00022918"/>
    <w:rsid w:val="00066862"/>
    <w:rsid w:val="00077155"/>
    <w:rsid w:val="000928D6"/>
    <w:rsid w:val="0018360F"/>
    <w:rsid w:val="001F7714"/>
    <w:rsid w:val="00216BAB"/>
    <w:rsid w:val="002B7A88"/>
    <w:rsid w:val="002E272B"/>
    <w:rsid w:val="0031788D"/>
    <w:rsid w:val="00326846"/>
    <w:rsid w:val="003603D5"/>
    <w:rsid w:val="003629D2"/>
    <w:rsid w:val="0037530A"/>
    <w:rsid w:val="003E5E9A"/>
    <w:rsid w:val="0042281E"/>
    <w:rsid w:val="00491451"/>
    <w:rsid w:val="004A25D0"/>
    <w:rsid w:val="005937FB"/>
    <w:rsid w:val="0063321A"/>
    <w:rsid w:val="00636BBB"/>
    <w:rsid w:val="006F1F83"/>
    <w:rsid w:val="00703092"/>
    <w:rsid w:val="00725283"/>
    <w:rsid w:val="007D21FC"/>
    <w:rsid w:val="007E69E1"/>
    <w:rsid w:val="00820B76"/>
    <w:rsid w:val="00822E12"/>
    <w:rsid w:val="008C29E6"/>
    <w:rsid w:val="00922F26"/>
    <w:rsid w:val="009A60DC"/>
    <w:rsid w:val="00A34592"/>
    <w:rsid w:val="00A673E5"/>
    <w:rsid w:val="00B47D70"/>
    <w:rsid w:val="00BC1A44"/>
    <w:rsid w:val="00C44DE2"/>
    <w:rsid w:val="00C71462"/>
    <w:rsid w:val="00CC4AF1"/>
    <w:rsid w:val="00CF7FD2"/>
    <w:rsid w:val="00D81EB9"/>
    <w:rsid w:val="00DA2D65"/>
    <w:rsid w:val="00DD6610"/>
    <w:rsid w:val="00DE6C4F"/>
    <w:rsid w:val="00E160D3"/>
    <w:rsid w:val="00E90EB6"/>
    <w:rsid w:val="00F76668"/>
    <w:rsid w:val="00FF18B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03739"/>
  <w15:docId w15:val="{C4663322-6812-4784-8171-3CDB8D1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6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BBB"/>
    <w:rPr>
      <w:rFonts w:ascii="Tahoma" w:hAnsi="Tahoma" w:cs="Tahoma"/>
      <w:sz w:val="16"/>
      <w:szCs w:val="16"/>
    </w:rPr>
  </w:style>
  <w:style w:type="paragraph" w:customStyle="1" w:styleId="Default">
    <w:name w:val="Default"/>
    <w:rsid w:val="0070309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03092"/>
    <w:rPr>
      <w:color w:val="0000FF" w:themeColor="hyperlink"/>
      <w:u w:val="single"/>
    </w:rPr>
  </w:style>
  <w:style w:type="character" w:customStyle="1" w:styleId="ref-journal">
    <w:name w:val="ref-journal"/>
    <w:basedOn w:val="DefaultParagraphFont"/>
    <w:rsid w:val="00491451"/>
  </w:style>
  <w:style w:type="character" w:customStyle="1" w:styleId="ref-vol">
    <w:name w:val="ref-vol"/>
    <w:basedOn w:val="DefaultParagraphFont"/>
    <w:rsid w:val="00491451"/>
  </w:style>
  <w:style w:type="paragraph" w:styleId="ListParagraph">
    <w:name w:val="List Paragraph"/>
    <w:basedOn w:val="Normal"/>
    <w:uiPriority w:val="34"/>
    <w:qFormat/>
    <w:rsid w:val="00C71462"/>
    <w:pPr>
      <w:ind w:left="720"/>
      <w:contextualSpacing/>
    </w:pPr>
  </w:style>
  <w:style w:type="paragraph" w:styleId="Header">
    <w:name w:val="header"/>
    <w:basedOn w:val="Normal"/>
    <w:link w:val="HeaderChar"/>
    <w:uiPriority w:val="99"/>
    <w:unhideWhenUsed/>
    <w:rsid w:val="00FF1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8B4"/>
  </w:style>
  <w:style w:type="paragraph" w:styleId="Footer">
    <w:name w:val="footer"/>
    <w:basedOn w:val="Normal"/>
    <w:link w:val="FooterChar"/>
    <w:uiPriority w:val="99"/>
    <w:unhideWhenUsed/>
    <w:rsid w:val="00FF1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949984">
      <w:bodyDiv w:val="1"/>
      <w:marLeft w:val="0"/>
      <w:marRight w:val="0"/>
      <w:marTop w:val="0"/>
      <w:marBottom w:val="0"/>
      <w:divBdr>
        <w:top w:val="none" w:sz="0" w:space="0" w:color="auto"/>
        <w:left w:val="none" w:sz="0" w:space="0" w:color="auto"/>
        <w:bottom w:val="none" w:sz="0" w:space="0" w:color="auto"/>
        <w:right w:val="none" w:sz="0" w:space="0" w:color="auto"/>
      </w:divBdr>
      <w:divsChild>
        <w:div w:id="1149713909">
          <w:marLeft w:val="0"/>
          <w:marRight w:val="0"/>
          <w:marTop w:val="0"/>
          <w:marBottom w:val="0"/>
          <w:divBdr>
            <w:top w:val="none" w:sz="0" w:space="0" w:color="auto"/>
            <w:left w:val="none" w:sz="0" w:space="0" w:color="auto"/>
            <w:bottom w:val="none" w:sz="0" w:space="0" w:color="auto"/>
            <w:right w:val="none" w:sz="0" w:space="0" w:color="auto"/>
          </w:divBdr>
        </w:div>
        <w:div w:id="124393369">
          <w:marLeft w:val="0"/>
          <w:marRight w:val="0"/>
          <w:marTop w:val="0"/>
          <w:marBottom w:val="0"/>
          <w:divBdr>
            <w:top w:val="none" w:sz="0" w:space="0" w:color="auto"/>
            <w:left w:val="none" w:sz="0" w:space="0" w:color="auto"/>
            <w:bottom w:val="none" w:sz="0" w:space="0" w:color="auto"/>
            <w:right w:val="none" w:sz="0" w:space="0" w:color="auto"/>
          </w:divBdr>
        </w:div>
        <w:div w:id="1277130672">
          <w:marLeft w:val="0"/>
          <w:marRight w:val="0"/>
          <w:marTop w:val="0"/>
          <w:marBottom w:val="0"/>
          <w:divBdr>
            <w:top w:val="none" w:sz="0" w:space="0" w:color="auto"/>
            <w:left w:val="none" w:sz="0" w:space="0" w:color="auto"/>
            <w:bottom w:val="none" w:sz="0" w:space="0" w:color="auto"/>
            <w:right w:val="none" w:sz="0" w:space="0" w:color="auto"/>
          </w:divBdr>
        </w:div>
        <w:div w:id="1161236851">
          <w:marLeft w:val="0"/>
          <w:marRight w:val="0"/>
          <w:marTop w:val="0"/>
          <w:marBottom w:val="0"/>
          <w:divBdr>
            <w:top w:val="none" w:sz="0" w:space="0" w:color="auto"/>
            <w:left w:val="none" w:sz="0" w:space="0" w:color="auto"/>
            <w:bottom w:val="none" w:sz="0" w:space="0" w:color="auto"/>
            <w:right w:val="none" w:sz="0" w:space="0" w:color="auto"/>
          </w:divBdr>
        </w:div>
        <w:div w:id="6293376">
          <w:marLeft w:val="0"/>
          <w:marRight w:val="0"/>
          <w:marTop w:val="0"/>
          <w:marBottom w:val="0"/>
          <w:divBdr>
            <w:top w:val="none" w:sz="0" w:space="0" w:color="auto"/>
            <w:left w:val="none" w:sz="0" w:space="0" w:color="auto"/>
            <w:bottom w:val="none" w:sz="0" w:space="0" w:color="auto"/>
            <w:right w:val="none" w:sz="0" w:space="0" w:color="auto"/>
          </w:divBdr>
        </w:div>
      </w:divsChild>
    </w:div>
    <w:div w:id="1108507057">
      <w:bodyDiv w:val="1"/>
      <w:marLeft w:val="0"/>
      <w:marRight w:val="0"/>
      <w:marTop w:val="0"/>
      <w:marBottom w:val="0"/>
      <w:divBdr>
        <w:top w:val="none" w:sz="0" w:space="0" w:color="auto"/>
        <w:left w:val="none" w:sz="0" w:space="0" w:color="auto"/>
        <w:bottom w:val="none" w:sz="0" w:space="0" w:color="auto"/>
        <w:right w:val="none" w:sz="0" w:space="0" w:color="auto"/>
      </w:divBdr>
      <w:divsChild>
        <w:div w:id="132211978">
          <w:marLeft w:val="0"/>
          <w:marRight w:val="0"/>
          <w:marTop w:val="0"/>
          <w:marBottom w:val="0"/>
          <w:divBdr>
            <w:top w:val="none" w:sz="0" w:space="0" w:color="auto"/>
            <w:left w:val="none" w:sz="0" w:space="0" w:color="auto"/>
            <w:bottom w:val="none" w:sz="0" w:space="0" w:color="auto"/>
            <w:right w:val="none" w:sz="0" w:space="0" w:color="auto"/>
          </w:divBdr>
        </w:div>
        <w:div w:id="1739592273">
          <w:marLeft w:val="0"/>
          <w:marRight w:val="0"/>
          <w:marTop w:val="0"/>
          <w:marBottom w:val="0"/>
          <w:divBdr>
            <w:top w:val="none" w:sz="0" w:space="0" w:color="auto"/>
            <w:left w:val="none" w:sz="0" w:space="0" w:color="auto"/>
            <w:bottom w:val="none" w:sz="0" w:space="0" w:color="auto"/>
            <w:right w:val="none" w:sz="0" w:space="0" w:color="auto"/>
          </w:divBdr>
        </w:div>
      </w:divsChild>
    </w:div>
    <w:div w:id="1357728156">
      <w:bodyDiv w:val="1"/>
      <w:marLeft w:val="0"/>
      <w:marRight w:val="0"/>
      <w:marTop w:val="0"/>
      <w:marBottom w:val="0"/>
      <w:divBdr>
        <w:top w:val="none" w:sz="0" w:space="0" w:color="auto"/>
        <w:left w:val="none" w:sz="0" w:space="0" w:color="auto"/>
        <w:bottom w:val="none" w:sz="0" w:space="0" w:color="auto"/>
        <w:right w:val="none" w:sz="0" w:space="0" w:color="auto"/>
      </w:divBdr>
    </w:div>
    <w:div w:id="194086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chart" Target="charts/chart1.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xlsx"/><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em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article%20epidemio\Epidemio%20fistule%20anale%202020%20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Figures!$J$22:$J$24</c:f>
              <c:strCache>
                <c:ptCount val="3"/>
                <c:pt idx="0">
                  <c:v>Healing</c:v>
                </c:pt>
                <c:pt idx="1">
                  <c:v>Recurrence</c:v>
                </c:pt>
                <c:pt idx="2">
                  <c:v>Complications</c:v>
                </c:pt>
              </c:strCache>
            </c:strRef>
          </c:cat>
          <c:val>
            <c:numRef>
              <c:f>Figures!$K$22:$K$24</c:f>
              <c:numCache>
                <c:formatCode>0%</c:formatCode>
                <c:ptCount val="3"/>
                <c:pt idx="0">
                  <c:v>0.89</c:v>
                </c:pt>
                <c:pt idx="1">
                  <c:v>0.11</c:v>
                </c:pt>
                <c:pt idx="2" formatCode="0.00%">
                  <c:v>8.9999999999999993E-3</c:v>
                </c:pt>
              </c:numCache>
            </c:numRef>
          </c:val>
          <c:extLst>
            <c:ext xmlns:c16="http://schemas.microsoft.com/office/drawing/2014/chart" uri="{C3380CC4-5D6E-409C-BE32-E72D297353CC}">
              <c16:uniqueId val="{00000000-E028-442B-8093-3F37A232FF25}"/>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13</Pages>
  <Words>3227</Words>
  <Characters>18394</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 GP 005</cp:lastModifiedBy>
  <cp:revision>23</cp:revision>
  <dcterms:created xsi:type="dcterms:W3CDTF">2025-10-18T17:45:00Z</dcterms:created>
  <dcterms:modified xsi:type="dcterms:W3CDTF">2025-11-01T12:40:00Z</dcterms:modified>
</cp:coreProperties>
</file>