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8A0" w:rsidRPr="00954D58" w:rsidRDefault="008F18A0" w:rsidP="008F18A0">
      <w:pPr>
        <w:spacing w:line="360" w:lineRule="auto"/>
        <w:jc w:val="both"/>
        <w:rPr>
          <w:rFonts w:ascii="Times New Roman" w:hAnsi="Times New Roman" w:cs="Times New Roman"/>
          <w:b/>
          <w:bCs/>
          <w:i/>
          <w:iCs/>
          <w:color w:val="000000" w:themeColor="text1"/>
          <w:sz w:val="24"/>
          <w:szCs w:val="24"/>
          <w:u w:val="single"/>
        </w:rPr>
      </w:pPr>
      <w:r w:rsidRPr="00954D58">
        <w:rPr>
          <w:rFonts w:ascii="Times New Roman" w:hAnsi="Times New Roman" w:cs="Times New Roman"/>
          <w:b/>
          <w:bCs/>
          <w:i/>
          <w:iCs/>
          <w:color w:val="000000" w:themeColor="text1"/>
          <w:sz w:val="24"/>
          <w:szCs w:val="24"/>
          <w:u w:val="single"/>
        </w:rPr>
        <w:t>Original Research Article</w:t>
      </w:r>
    </w:p>
    <w:p w:rsidR="00B46860" w:rsidRPr="00954D58" w:rsidRDefault="00112DCE" w:rsidP="00B330A1">
      <w:pPr>
        <w:spacing w:line="360" w:lineRule="auto"/>
        <w:jc w:val="both"/>
        <w:rPr>
          <w:rFonts w:ascii="Times New Roman" w:hAnsi="Times New Roman" w:cs="Times New Roman"/>
          <w:b/>
          <w:color w:val="000000" w:themeColor="text1"/>
          <w:sz w:val="24"/>
          <w:szCs w:val="24"/>
        </w:rPr>
      </w:pPr>
      <w:proofErr w:type="spellStart"/>
      <w:r w:rsidRPr="00954D58">
        <w:rPr>
          <w:rFonts w:ascii="Times New Roman" w:hAnsi="Times New Roman" w:cs="Times New Roman"/>
          <w:b/>
          <w:color w:val="000000" w:themeColor="text1"/>
          <w:sz w:val="24"/>
          <w:szCs w:val="24"/>
        </w:rPr>
        <w:t>Physico</w:t>
      </w:r>
      <w:proofErr w:type="spellEnd"/>
      <w:r w:rsidRPr="00954D58">
        <w:rPr>
          <w:rFonts w:ascii="Times New Roman" w:hAnsi="Times New Roman" w:cs="Times New Roman"/>
          <w:b/>
          <w:color w:val="000000" w:themeColor="text1"/>
          <w:sz w:val="24"/>
          <w:szCs w:val="24"/>
        </w:rPr>
        <w:t xml:space="preserve">-chemical analysis </w:t>
      </w:r>
      <w:r w:rsidR="00D30590" w:rsidRPr="00954D58">
        <w:rPr>
          <w:rFonts w:ascii="Times New Roman" w:hAnsi="Times New Roman" w:cs="Times New Roman"/>
          <w:b/>
          <w:color w:val="000000" w:themeColor="text1"/>
          <w:sz w:val="24"/>
          <w:szCs w:val="24"/>
        </w:rPr>
        <w:t xml:space="preserve">of Foxtail millet </w:t>
      </w:r>
      <w:r w:rsidRPr="00954D58">
        <w:rPr>
          <w:rFonts w:ascii="Times New Roman" w:hAnsi="Times New Roman" w:cs="Times New Roman"/>
          <w:b/>
          <w:color w:val="000000" w:themeColor="text1"/>
          <w:sz w:val="24"/>
          <w:szCs w:val="24"/>
        </w:rPr>
        <w:t xml:space="preserve">implications </w:t>
      </w:r>
      <w:proofErr w:type="spellStart"/>
      <w:r w:rsidRPr="00954D58">
        <w:rPr>
          <w:rFonts w:ascii="Times New Roman" w:hAnsi="Times New Roman" w:cs="Times New Roman"/>
          <w:b/>
          <w:color w:val="000000" w:themeColor="text1"/>
          <w:sz w:val="24"/>
          <w:szCs w:val="24"/>
        </w:rPr>
        <w:t>for</w:t>
      </w:r>
      <w:r w:rsidR="0050732D" w:rsidRPr="00954D58">
        <w:rPr>
          <w:rFonts w:ascii="Times New Roman" w:hAnsi="Times New Roman" w:cs="Times New Roman"/>
          <w:b/>
          <w:color w:val="000000" w:themeColor="text1"/>
          <w:sz w:val="24"/>
          <w:szCs w:val="24"/>
        </w:rPr>
        <w:t>nutrition</w:t>
      </w:r>
      <w:proofErr w:type="spellEnd"/>
      <w:r w:rsidR="0050732D" w:rsidRPr="00954D58">
        <w:rPr>
          <w:rFonts w:ascii="Times New Roman" w:hAnsi="Times New Roman" w:cs="Times New Roman"/>
          <w:b/>
          <w:color w:val="000000" w:themeColor="text1"/>
          <w:sz w:val="24"/>
          <w:szCs w:val="24"/>
        </w:rPr>
        <w:t xml:space="preserve"> and </w:t>
      </w:r>
      <w:r w:rsidR="00B46860" w:rsidRPr="00954D58">
        <w:rPr>
          <w:rFonts w:ascii="Times New Roman" w:hAnsi="Times New Roman" w:cs="Times New Roman"/>
          <w:b/>
          <w:color w:val="000000" w:themeColor="text1"/>
          <w:sz w:val="24"/>
          <w:szCs w:val="24"/>
        </w:rPr>
        <w:t>value addition in food products</w:t>
      </w:r>
    </w:p>
    <w:p w:rsidR="00B46860" w:rsidRPr="00954D58" w:rsidRDefault="000D384C" w:rsidP="00B330A1">
      <w:pPr>
        <w:spacing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Abstract:</w:t>
      </w:r>
    </w:p>
    <w:p w:rsidR="00B46860" w:rsidRPr="00954D58" w:rsidRDefault="00B46860" w:rsidP="00B330A1">
      <w:pPr>
        <w:pStyle w:val="NormalWeb"/>
        <w:spacing w:line="360" w:lineRule="auto"/>
        <w:jc w:val="both"/>
        <w:rPr>
          <w:color w:val="000000" w:themeColor="text1"/>
        </w:rPr>
      </w:pPr>
      <w:r w:rsidRPr="00954D58">
        <w:rPr>
          <w:color w:val="000000" w:themeColor="text1"/>
        </w:rPr>
        <w:t xml:space="preserve">Because of its </w:t>
      </w:r>
      <w:proofErr w:type="spellStart"/>
      <w:r w:rsidRPr="00954D58">
        <w:rPr>
          <w:color w:val="000000" w:themeColor="text1"/>
        </w:rPr>
        <w:t>physico</w:t>
      </w:r>
      <w:proofErr w:type="spellEnd"/>
      <w:r w:rsidRPr="00954D58">
        <w:rPr>
          <w:color w:val="000000" w:themeColor="text1"/>
        </w:rPr>
        <w:t>-chemical characteristics, research studies suggest that foxtail millet has superior nutritional profiles. The seed has bioactive substances with health-promoting qualities and a distinct protein</w:t>
      </w:r>
      <w:r w:rsidR="00B330A1" w:rsidRPr="00954D58">
        <w:rPr>
          <w:color w:val="000000" w:themeColor="text1"/>
        </w:rPr>
        <w:t xml:space="preserve">, mineral and </w:t>
      </w:r>
      <w:proofErr w:type="spellStart"/>
      <w:r w:rsidR="00B330A1" w:rsidRPr="00954D58">
        <w:rPr>
          <w:color w:val="000000" w:themeColor="text1"/>
        </w:rPr>
        <w:t>fibre</w:t>
      </w:r>
      <w:proofErr w:type="spellEnd"/>
      <w:r w:rsidRPr="00954D58">
        <w:rPr>
          <w:color w:val="000000" w:themeColor="text1"/>
        </w:rPr>
        <w:t xml:space="preserve"> composition. The goal of the current exploratory study was to investigate the </w:t>
      </w:r>
      <w:proofErr w:type="spellStart"/>
      <w:r w:rsidRPr="00954D58">
        <w:rPr>
          <w:color w:val="000000" w:themeColor="text1"/>
        </w:rPr>
        <w:t>physico</w:t>
      </w:r>
      <w:proofErr w:type="spellEnd"/>
      <w:r w:rsidRPr="00954D58">
        <w:rPr>
          <w:color w:val="000000" w:themeColor="text1"/>
        </w:rPr>
        <w:t xml:space="preserve">-chemical characteristics of foxtail millet in order to determine whether it may be used in millet-based products. Standard procedures were followed for the </w:t>
      </w:r>
      <w:proofErr w:type="spellStart"/>
      <w:r w:rsidRPr="00954D58">
        <w:rPr>
          <w:color w:val="000000" w:themeColor="text1"/>
        </w:rPr>
        <w:t>physico</w:t>
      </w:r>
      <w:proofErr w:type="spellEnd"/>
      <w:r w:rsidRPr="00954D58">
        <w:rPr>
          <w:color w:val="000000" w:themeColor="text1"/>
        </w:rPr>
        <w:t>-functional, color, macronutrient, and mi</w:t>
      </w:r>
      <w:r w:rsidR="002720E0" w:rsidRPr="00954D58">
        <w:rPr>
          <w:color w:val="000000" w:themeColor="text1"/>
        </w:rPr>
        <w:t>cronutrient content</w:t>
      </w:r>
      <w:r w:rsidRPr="00954D58">
        <w:rPr>
          <w:color w:val="000000" w:themeColor="text1"/>
        </w:rPr>
        <w:t xml:space="preserve">. The macronutrient analysis yielded values that </w:t>
      </w:r>
      <w:r w:rsidR="00B330A1" w:rsidRPr="00954D58">
        <w:rPr>
          <w:color w:val="000000" w:themeColor="text1"/>
        </w:rPr>
        <w:t xml:space="preserve">were </w:t>
      </w:r>
      <w:r w:rsidRPr="00954D58">
        <w:rPr>
          <w:color w:val="000000" w:themeColor="text1"/>
        </w:rPr>
        <w:t xml:space="preserve">within the previously reported range for moisture, protein, fat, crude fiber, carbohydrate, energy, and ash. The energy (385 kcal), calcium (30 mg), iron (4 mg), and magnesium (195 mg) values were significantly different from those of other investigations. The biomolecule and fiber content was </w:t>
      </w:r>
      <w:r w:rsidR="002720E0" w:rsidRPr="00954D58">
        <w:rPr>
          <w:color w:val="000000" w:themeColor="text1"/>
        </w:rPr>
        <w:t>higher-protein</w:t>
      </w:r>
      <w:r w:rsidR="008322F7" w:rsidRPr="00954D58">
        <w:rPr>
          <w:color w:val="000000" w:themeColor="text1"/>
        </w:rPr>
        <w:t xml:space="preserve"> </w:t>
      </w:r>
      <w:r w:rsidRPr="00954D58">
        <w:rPr>
          <w:color w:val="000000" w:themeColor="text1"/>
        </w:rPr>
        <w:t>(</w:t>
      </w:r>
      <w:r w:rsidR="00D702FF" w:rsidRPr="00954D58">
        <w:rPr>
          <w:color w:val="000000" w:themeColor="text1"/>
        </w:rPr>
        <w:t>13.21</w:t>
      </w:r>
      <w:r w:rsidRPr="00954D58">
        <w:rPr>
          <w:color w:val="000000" w:themeColor="text1"/>
        </w:rPr>
        <w:t>g/100 g), fat (</w:t>
      </w:r>
      <w:r w:rsidR="00D702FF" w:rsidRPr="00954D58">
        <w:rPr>
          <w:color w:val="000000" w:themeColor="text1"/>
        </w:rPr>
        <w:t>5.06</w:t>
      </w:r>
      <w:r w:rsidRPr="00954D58">
        <w:rPr>
          <w:color w:val="000000" w:themeColor="text1"/>
        </w:rPr>
        <w:t>g/100 g), and crude fiber (</w:t>
      </w:r>
      <w:r w:rsidR="00D702FF" w:rsidRPr="00954D58">
        <w:rPr>
          <w:color w:val="000000" w:themeColor="text1"/>
        </w:rPr>
        <w:t>4.97</w:t>
      </w:r>
      <w:r w:rsidRPr="00954D58">
        <w:rPr>
          <w:color w:val="000000" w:themeColor="text1"/>
        </w:rPr>
        <w:t>g/100 g). </w:t>
      </w:r>
      <w:r w:rsidR="002720E0" w:rsidRPr="00954D58">
        <w:rPr>
          <w:color w:val="000000" w:themeColor="text1"/>
        </w:rPr>
        <w:t xml:space="preserve">Finally, high calorie value was observed. </w:t>
      </w:r>
      <w:proofErr w:type="spellStart"/>
      <w:r w:rsidR="002720E0" w:rsidRPr="00954D58">
        <w:rPr>
          <w:color w:val="000000" w:themeColor="text1"/>
        </w:rPr>
        <w:t>Physico</w:t>
      </w:r>
      <w:proofErr w:type="spellEnd"/>
      <w:r w:rsidR="002720E0" w:rsidRPr="00954D58">
        <w:rPr>
          <w:color w:val="000000" w:themeColor="text1"/>
        </w:rPr>
        <w:t xml:space="preserve">- chemical properties and its stability and attributes have a major role in the food processing and value addition chain. The higher values of micro-nutrients and biomolecules and fiber have implications for human health, well-being and nutrition. </w:t>
      </w:r>
      <w:r w:rsidR="00B330A1" w:rsidRPr="00954D58">
        <w:rPr>
          <w:color w:val="000000" w:themeColor="text1"/>
        </w:rPr>
        <w:t>Cumulatively,</w:t>
      </w:r>
      <w:r w:rsidR="00D30590" w:rsidRPr="00954D58">
        <w:rPr>
          <w:color w:val="000000" w:themeColor="text1"/>
        </w:rPr>
        <w:t xml:space="preserve"> from this </w:t>
      </w:r>
      <w:r w:rsidR="00112DCE" w:rsidRPr="00954D58">
        <w:rPr>
          <w:color w:val="000000" w:themeColor="text1"/>
        </w:rPr>
        <w:t>study, it could be concluded </w:t>
      </w:r>
      <w:r w:rsidRPr="00954D58">
        <w:rPr>
          <w:color w:val="000000" w:themeColor="text1"/>
        </w:rPr>
        <w:t>that foxtail millet has favorable physiological and functional properties that could be used for the production of value-added products to improve human nutrition and health.</w:t>
      </w:r>
    </w:p>
    <w:p w:rsidR="00B46860" w:rsidRPr="00954D58" w:rsidRDefault="00B46860" w:rsidP="00F73A81">
      <w:pPr>
        <w:spacing w:after="0" w:line="360" w:lineRule="auto"/>
        <w:jc w:val="both"/>
        <w:rPr>
          <w:rFonts w:ascii="Times New Roman" w:hAnsi="Times New Roman" w:cs="Times New Roman"/>
          <w:color w:val="000000" w:themeColor="text1"/>
          <w:sz w:val="24"/>
          <w:szCs w:val="24"/>
        </w:rPr>
      </w:pPr>
      <w:r w:rsidRPr="00954D58">
        <w:rPr>
          <w:rFonts w:ascii="Times New Roman" w:eastAsia="Times New Roman" w:hAnsi="Times New Roman" w:cs="Times New Roman"/>
          <w:b/>
          <w:color w:val="000000" w:themeColor="text1"/>
          <w:sz w:val="24"/>
          <w:szCs w:val="24"/>
        </w:rPr>
        <w:t>Keywords-</w:t>
      </w:r>
      <w:r w:rsidR="00112DCE" w:rsidRPr="00954D58">
        <w:rPr>
          <w:rFonts w:ascii="Times New Roman" w:hAnsi="Times New Roman" w:cs="Times New Roman"/>
          <w:color w:val="000000" w:themeColor="text1"/>
          <w:sz w:val="24"/>
          <w:szCs w:val="24"/>
        </w:rPr>
        <w:t xml:space="preserve">Flavonoids and phenolics, and water-holding capacity (WHC), </w:t>
      </w:r>
      <w:proofErr w:type="spellStart"/>
      <w:r w:rsidR="00112DCE" w:rsidRPr="00954D58">
        <w:rPr>
          <w:rFonts w:ascii="Times New Roman" w:hAnsi="Times New Roman" w:cs="Times New Roman"/>
          <w:color w:val="000000" w:themeColor="text1"/>
          <w:sz w:val="24"/>
          <w:szCs w:val="24"/>
        </w:rPr>
        <w:t>amylo</w:t>
      </w:r>
      <w:proofErr w:type="spellEnd"/>
      <w:r w:rsidR="00112DCE" w:rsidRPr="00954D58">
        <w:rPr>
          <w:rFonts w:ascii="Times New Roman" w:hAnsi="Times New Roman" w:cs="Times New Roman"/>
          <w:color w:val="000000" w:themeColor="text1"/>
          <w:sz w:val="24"/>
          <w:szCs w:val="24"/>
        </w:rPr>
        <w:t>-lipid inclusion, biofortification</w:t>
      </w:r>
    </w:p>
    <w:p w:rsidR="00E4114A" w:rsidRPr="00954D58" w:rsidRDefault="00E4114A" w:rsidP="00F73A81">
      <w:pPr>
        <w:spacing w:after="0" w:line="360" w:lineRule="auto"/>
        <w:jc w:val="both"/>
        <w:rPr>
          <w:rFonts w:ascii="Times New Roman" w:eastAsia="Times New Roman" w:hAnsi="Times New Roman" w:cs="Times New Roman"/>
          <w:b/>
          <w:color w:val="000000" w:themeColor="text1"/>
          <w:sz w:val="24"/>
          <w:szCs w:val="24"/>
        </w:rPr>
      </w:pPr>
    </w:p>
    <w:p w:rsidR="00E4114A" w:rsidRPr="00954D58" w:rsidRDefault="00E4114A" w:rsidP="00F73A81">
      <w:pPr>
        <w:spacing w:after="0" w:line="360" w:lineRule="auto"/>
        <w:jc w:val="both"/>
        <w:rPr>
          <w:rFonts w:ascii="Times New Roman" w:eastAsia="Times New Roman" w:hAnsi="Times New Roman" w:cs="Times New Roman"/>
          <w:b/>
          <w:color w:val="000000" w:themeColor="text1"/>
          <w:sz w:val="24"/>
          <w:szCs w:val="24"/>
        </w:rPr>
      </w:pPr>
    </w:p>
    <w:p w:rsidR="00E4114A" w:rsidRPr="00954D58" w:rsidRDefault="00E4114A" w:rsidP="00F73A81">
      <w:pPr>
        <w:spacing w:after="0" w:line="360" w:lineRule="auto"/>
        <w:jc w:val="both"/>
        <w:rPr>
          <w:rFonts w:ascii="Times New Roman" w:eastAsia="Times New Roman" w:hAnsi="Times New Roman" w:cs="Times New Roman"/>
          <w:b/>
          <w:color w:val="000000" w:themeColor="text1"/>
          <w:sz w:val="24"/>
          <w:szCs w:val="24"/>
        </w:rPr>
      </w:pPr>
    </w:p>
    <w:p w:rsidR="00F73A81" w:rsidRPr="00954D58" w:rsidRDefault="00F73A81" w:rsidP="00F73A81">
      <w:pPr>
        <w:spacing w:after="0" w:line="360" w:lineRule="auto"/>
        <w:jc w:val="both"/>
        <w:rPr>
          <w:rFonts w:ascii="Times New Roman" w:eastAsia="Times New Roman" w:hAnsi="Times New Roman" w:cs="Times New Roman"/>
          <w:b/>
          <w:color w:val="000000" w:themeColor="text1"/>
          <w:sz w:val="24"/>
          <w:szCs w:val="24"/>
        </w:rPr>
      </w:pPr>
    </w:p>
    <w:p w:rsidR="00B46860" w:rsidRPr="00954D58" w:rsidRDefault="00B46860" w:rsidP="00B330A1">
      <w:pPr>
        <w:spacing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1.</w:t>
      </w:r>
      <w:proofErr w:type="gramStart"/>
      <w:r w:rsidRPr="00954D58">
        <w:rPr>
          <w:rFonts w:ascii="Times New Roman" w:hAnsi="Times New Roman" w:cs="Times New Roman"/>
          <w:b/>
          <w:color w:val="000000" w:themeColor="text1"/>
          <w:sz w:val="24"/>
          <w:szCs w:val="24"/>
        </w:rPr>
        <w:t>0.Introduction</w:t>
      </w:r>
      <w:proofErr w:type="gramEnd"/>
      <w:r w:rsidRPr="00954D58">
        <w:rPr>
          <w:rFonts w:ascii="Times New Roman" w:hAnsi="Times New Roman" w:cs="Times New Roman"/>
          <w:b/>
          <w:color w:val="000000" w:themeColor="text1"/>
          <w:sz w:val="24"/>
          <w:szCs w:val="24"/>
        </w:rPr>
        <w:t>:</w:t>
      </w:r>
    </w:p>
    <w:p w:rsidR="00B46860" w:rsidRPr="00954D58" w:rsidRDefault="00B46860" w:rsidP="00B330A1">
      <w:pPr>
        <w:pStyle w:val="NormalWeb"/>
        <w:spacing w:line="360" w:lineRule="auto"/>
        <w:jc w:val="both"/>
        <w:rPr>
          <w:color w:val="000000" w:themeColor="text1"/>
        </w:rPr>
      </w:pPr>
      <w:r w:rsidRPr="00954D58">
        <w:rPr>
          <w:color w:val="000000" w:themeColor="text1"/>
        </w:rPr>
        <w:lastRenderedPageBreak/>
        <w:t>Foxtail millet is cultivated in 26 countries, and millet is currently the second most produced crop worldwide (Sharma &amp; Niranjana, 2018). Cereal grains are a staple diet in many regions of the world and one of the best sources of nutrients. Millets stand out among the cereals due to their high drought resistance, ability to grow in harsh weather conditions, and good macronutrients (protein, carbs, and fiber) and micronutrients (minerals and vitamins) with a host of health benefits (B</w:t>
      </w:r>
      <w:r w:rsidR="009D1B42" w:rsidRPr="00954D58">
        <w:rPr>
          <w:color w:val="000000" w:themeColor="text1"/>
        </w:rPr>
        <w:t>a</w:t>
      </w:r>
      <w:r w:rsidRPr="00954D58">
        <w:rPr>
          <w:color w:val="000000" w:themeColor="text1"/>
        </w:rPr>
        <w:t xml:space="preserve">nerjee et al., 2017). They </w:t>
      </w:r>
      <w:r w:rsidR="009A34E2" w:rsidRPr="00954D58">
        <w:rPr>
          <w:color w:val="000000" w:themeColor="text1"/>
        </w:rPr>
        <w:t>hav</w:t>
      </w:r>
      <w:r w:rsidR="00B330A1" w:rsidRPr="00954D58">
        <w:rPr>
          <w:color w:val="000000" w:themeColor="text1"/>
        </w:rPr>
        <w:t>e a longer shelf-life</w:t>
      </w:r>
      <w:r w:rsidRPr="00954D58">
        <w:rPr>
          <w:color w:val="000000" w:themeColor="text1"/>
        </w:rPr>
        <w:t xml:space="preserve"> and have a high yielding capacity. Millets are nutritious grains that can be used in place of cereals. Millets would thereby improve food quality, nutrition, and economic value when used to make ready-to-eat, ready-to-cook, and ready-to-serve items (</w:t>
      </w:r>
      <w:proofErr w:type="spellStart"/>
      <w:r w:rsidR="008322F7" w:rsidRPr="00954D58">
        <w:rPr>
          <w:shd w:val="clear" w:color="auto" w:fill="FFFFFF"/>
        </w:rPr>
        <w:t>Dayakar</w:t>
      </w:r>
      <w:proofErr w:type="spellEnd"/>
      <w:r w:rsidR="008322F7" w:rsidRPr="00954D58">
        <w:rPr>
          <w:shd w:val="clear" w:color="auto" w:fill="FFFFFF"/>
        </w:rPr>
        <w:t xml:space="preserve"> </w:t>
      </w:r>
      <w:r w:rsidR="009A34E2" w:rsidRPr="00954D58">
        <w:rPr>
          <w:shd w:val="clear" w:color="auto" w:fill="FFFFFF"/>
        </w:rPr>
        <w:t xml:space="preserve">Rao </w:t>
      </w:r>
      <w:r w:rsidR="00CE5C5C" w:rsidRPr="00954D58">
        <w:rPr>
          <w:color w:val="000000" w:themeColor="text1"/>
        </w:rPr>
        <w:t>et al., 201</w:t>
      </w:r>
      <w:r w:rsidR="00405EC8" w:rsidRPr="00954D58">
        <w:rPr>
          <w:color w:val="000000" w:themeColor="text1"/>
        </w:rPr>
        <w:t>7</w:t>
      </w:r>
      <w:r w:rsidRPr="00954D58">
        <w:rPr>
          <w:color w:val="000000" w:themeColor="text1"/>
        </w:rPr>
        <w:t>). More functional foods, such as probiotics, nutraceuticals, and fermented meals enhanced with protein and fortified with millet, have been developed as a result of customer demand and awareness for healthier diets. Depending on the kind and species of millet, a number of factors change, including geographic location, ideal extraction conditions, and the distribution and concentration of these beneficial chemicals. Certain functional components in millets can change their chemical composition depending on their geographic location (Kitta et al., 2005; Wen et al., 2014). The type and species of millet affect the distribution and concentration of the</w:t>
      </w:r>
      <w:r w:rsidR="0070650E" w:rsidRPr="00954D58">
        <w:rPr>
          <w:color w:val="000000" w:themeColor="text1"/>
        </w:rPr>
        <w:t>ir</w:t>
      </w:r>
      <w:r w:rsidRPr="00954D58">
        <w:rPr>
          <w:color w:val="000000" w:themeColor="text1"/>
        </w:rPr>
        <w:t xml:space="preserve"> beneficial </w:t>
      </w:r>
      <w:r w:rsidR="00B330A1" w:rsidRPr="00954D58">
        <w:rPr>
          <w:color w:val="000000" w:themeColor="text1"/>
        </w:rPr>
        <w:t>bioactive compounds</w:t>
      </w:r>
      <w:r w:rsidRPr="00954D58">
        <w:rPr>
          <w:color w:val="000000" w:themeColor="text1"/>
        </w:rPr>
        <w:t xml:space="preserve"> (</w:t>
      </w:r>
      <w:proofErr w:type="spellStart"/>
      <w:r w:rsidRPr="00954D58">
        <w:rPr>
          <w:color w:val="000000" w:themeColor="text1"/>
        </w:rPr>
        <w:t>Akanbi</w:t>
      </w:r>
      <w:proofErr w:type="spellEnd"/>
      <w:r w:rsidRPr="00954D58">
        <w:rPr>
          <w:color w:val="000000" w:themeColor="text1"/>
        </w:rPr>
        <w:t xml:space="preserve"> et al., 2019; </w:t>
      </w:r>
      <w:proofErr w:type="spellStart"/>
      <w:r w:rsidR="009D1B42" w:rsidRPr="00954D58">
        <w:rPr>
          <w:shd w:val="clear" w:color="auto" w:fill="FFFFFF"/>
        </w:rPr>
        <w:t>Srikanya</w:t>
      </w:r>
      <w:proofErr w:type="spellEnd"/>
      <w:r w:rsidR="009D1B42" w:rsidRPr="00954D58">
        <w:rPr>
          <w:shd w:val="clear" w:color="auto" w:fill="FFFFFF"/>
        </w:rPr>
        <w:t>, B.</w:t>
      </w:r>
      <w:proofErr w:type="gramStart"/>
      <w:r w:rsidR="009D1B42" w:rsidRPr="00954D58">
        <w:rPr>
          <w:shd w:val="clear" w:color="auto" w:fill="FFFFFF"/>
        </w:rPr>
        <w:t xml:space="preserve">, </w:t>
      </w:r>
      <w:r w:rsidRPr="00954D58">
        <w:rPr>
          <w:color w:val="000000" w:themeColor="text1"/>
        </w:rPr>
        <w:t xml:space="preserve"> 20</w:t>
      </w:r>
      <w:r w:rsidR="009D1B42" w:rsidRPr="00954D58">
        <w:rPr>
          <w:color w:val="000000" w:themeColor="text1"/>
        </w:rPr>
        <w:t>20</w:t>
      </w:r>
      <w:proofErr w:type="gramEnd"/>
      <w:r w:rsidRPr="00954D58">
        <w:rPr>
          <w:color w:val="000000" w:themeColor="text1"/>
        </w:rPr>
        <w:t xml:space="preserve">. Millets have several benefits, including the ability to store seeds for extended periods of time with reduced microbial and insect contamination. They have a special blend of vitamins, minerals, fiber, micronutrients, biomolecules, and bioactive substances. </w:t>
      </w:r>
      <w:r w:rsidR="00B330A1" w:rsidRPr="00954D58">
        <w:rPr>
          <w:color w:val="000000" w:themeColor="text1"/>
        </w:rPr>
        <w:t>Also, t</w:t>
      </w:r>
      <w:r w:rsidRPr="00954D58">
        <w:rPr>
          <w:color w:val="000000" w:themeColor="text1"/>
        </w:rPr>
        <w:t>hey are low in fat yet high in minerals, fiber, and protein. Flavonoids and phenolics are also present as antioxidant components. Foxtail millet's health benefits are ascribed to its gluten, which has anti-celiac disease properties. Additionally, the resistant and slowly digesting starches allow for a gradual release of glucose, which promotes fullness. Increasing the diversity of gut bacteria, avoiding lifestyle disorders like obesity, diabetes, and cardiovascular disease, and preventing some types of cancer are additional health benefits</w:t>
      </w:r>
      <w:r w:rsidR="00B308D0" w:rsidRPr="00954D58">
        <w:rPr>
          <w:color w:val="000000" w:themeColor="text1"/>
        </w:rPr>
        <w:t xml:space="preserve"> </w:t>
      </w:r>
      <w:r w:rsidR="00A20550" w:rsidRPr="00954D58">
        <w:rPr>
          <w:color w:val="000000" w:themeColor="text1"/>
        </w:rPr>
        <w:t>(</w:t>
      </w:r>
      <w:proofErr w:type="spellStart"/>
      <w:r w:rsidR="009D1B42" w:rsidRPr="00954D58">
        <w:rPr>
          <w:color w:val="1B1B1B"/>
          <w:shd w:val="clear" w:color="auto" w:fill="FFFFFF"/>
        </w:rPr>
        <w:t>Mohanan</w:t>
      </w:r>
      <w:proofErr w:type="spellEnd"/>
      <w:r w:rsidR="009D1B42" w:rsidRPr="00954D58">
        <w:rPr>
          <w:color w:val="1B1B1B"/>
          <w:shd w:val="clear" w:color="auto" w:fill="FFFFFF"/>
        </w:rPr>
        <w:t xml:space="preserve"> </w:t>
      </w:r>
      <w:proofErr w:type="spellStart"/>
      <w:r w:rsidR="009D1B42" w:rsidRPr="00954D58">
        <w:rPr>
          <w:color w:val="1B1B1B"/>
          <w:shd w:val="clear" w:color="auto" w:fill="FFFFFF"/>
        </w:rPr>
        <w:t>etal</w:t>
      </w:r>
      <w:proofErr w:type="spellEnd"/>
      <w:r w:rsidR="009D1B42" w:rsidRPr="00954D58">
        <w:rPr>
          <w:color w:val="1B1B1B"/>
          <w:shd w:val="clear" w:color="auto" w:fill="FFFFFF"/>
        </w:rPr>
        <w:t>., 2025</w:t>
      </w:r>
      <w:r w:rsidR="00A20550" w:rsidRPr="00954D58">
        <w:rPr>
          <w:color w:val="000000" w:themeColor="text1"/>
        </w:rPr>
        <w:t xml:space="preserve"> 2022;</w:t>
      </w:r>
      <w:r w:rsidR="00BA2D24" w:rsidRPr="00954D58">
        <w:rPr>
          <w:color w:val="000000" w:themeColor="text1"/>
        </w:rPr>
        <w:t xml:space="preserve"> Arora et al., </w:t>
      </w:r>
      <w:r w:rsidR="00A20550" w:rsidRPr="00954D58">
        <w:rPr>
          <w:color w:val="000000" w:themeColor="text1"/>
        </w:rPr>
        <w:t>2023</w:t>
      </w:r>
      <w:r w:rsidR="009D1B42" w:rsidRPr="00954D58">
        <w:rPr>
          <w:color w:val="000000" w:themeColor="text1"/>
        </w:rPr>
        <w:t>;</w:t>
      </w:r>
      <w:r w:rsidR="009D1B42" w:rsidRPr="00954D58">
        <w:t xml:space="preserve"> Kumar et al., 2024</w:t>
      </w:r>
      <w:r w:rsidR="007A5AA1">
        <w:t>)</w:t>
      </w:r>
      <w:r w:rsidRPr="00954D58">
        <w:rPr>
          <w:color w:val="000000" w:themeColor="text1"/>
        </w:rPr>
        <w:t>. Several nations throughout the world are currently investigating the possible use of foxtail millet grains in food product formulations, particularly as a functional ingredient that can support the development of health status and consumption habits</w:t>
      </w:r>
      <w:r w:rsidR="00A20550" w:rsidRPr="00954D58">
        <w:rPr>
          <w:color w:val="000000" w:themeColor="text1"/>
        </w:rPr>
        <w:t xml:space="preserve"> (Harish 2024,</w:t>
      </w:r>
      <w:r w:rsidR="006C58A6" w:rsidRPr="00954D58">
        <w:rPr>
          <w:color w:val="000000" w:themeColor="text1"/>
        </w:rPr>
        <w:t xml:space="preserve"> </w:t>
      </w:r>
      <w:proofErr w:type="spellStart"/>
      <w:r w:rsidR="00A20550" w:rsidRPr="00954D58">
        <w:rPr>
          <w:color w:val="000000" w:themeColor="text1"/>
        </w:rPr>
        <w:t>Ramashia</w:t>
      </w:r>
      <w:proofErr w:type="spellEnd"/>
      <w:r w:rsidR="00A20550" w:rsidRPr="00954D58">
        <w:rPr>
          <w:color w:val="000000" w:themeColor="text1"/>
        </w:rPr>
        <w:t xml:space="preserve"> 2025; Zhang 2023)</w:t>
      </w:r>
      <w:r w:rsidRPr="00954D58">
        <w:rPr>
          <w:color w:val="000000" w:themeColor="text1"/>
        </w:rPr>
        <w:t xml:space="preserve">. Before beginning these efforts, millets must be </w:t>
      </w:r>
      <w:proofErr w:type="spellStart"/>
      <w:r w:rsidRPr="00954D58">
        <w:rPr>
          <w:color w:val="000000" w:themeColor="text1"/>
        </w:rPr>
        <w:t>physico</w:t>
      </w:r>
      <w:proofErr w:type="spellEnd"/>
      <w:r w:rsidRPr="00954D58">
        <w:rPr>
          <w:color w:val="000000" w:themeColor="text1"/>
        </w:rPr>
        <w:t>-chemically characterized</w:t>
      </w:r>
      <w:r w:rsidR="00A20550" w:rsidRPr="00954D58">
        <w:rPr>
          <w:color w:val="000000" w:themeColor="text1"/>
        </w:rPr>
        <w:t>, since the</w:t>
      </w:r>
      <w:r w:rsidRPr="00954D58">
        <w:rPr>
          <w:color w:val="000000" w:themeColor="text1"/>
        </w:rPr>
        <w:t xml:space="preserve"> dietary qualities are essential for process design, modeling, and optimization, as well as for optimizing processing processes. The creation of innovative food </w:t>
      </w:r>
      <w:r w:rsidRPr="00954D58">
        <w:rPr>
          <w:color w:val="000000" w:themeColor="text1"/>
        </w:rPr>
        <w:lastRenderedPageBreak/>
        <w:t>products and procedures requires a thorough understanding of the physical characteristics of foods</w:t>
      </w:r>
      <w:r w:rsidR="006C58A6" w:rsidRPr="00954D58">
        <w:rPr>
          <w:color w:val="000000" w:themeColor="text1"/>
        </w:rPr>
        <w:t xml:space="preserve"> </w:t>
      </w:r>
      <w:r w:rsidR="00A20550" w:rsidRPr="00954D58">
        <w:rPr>
          <w:color w:val="000000" w:themeColor="text1"/>
        </w:rPr>
        <w:t>(</w:t>
      </w:r>
      <w:proofErr w:type="spellStart"/>
      <w:r w:rsidR="00A20550" w:rsidRPr="00954D58">
        <w:rPr>
          <w:color w:val="000000" w:themeColor="text1"/>
        </w:rPr>
        <w:t>Rabadan</w:t>
      </w:r>
      <w:proofErr w:type="spellEnd"/>
      <w:r w:rsidR="006C58A6" w:rsidRPr="00954D58">
        <w:rPr>
          <w:color w:val="000000" w:themeColor="text1"/>
        </w:rPr>
        <w:t>,</w:t>
      </w:r>
      <w:r w:rsidR="00A20550" w:rsidRPr="00954D58">
        <w:rPr>
          <w:color w:val="000000" w:themeColor="text1"/>
        </w:rPr>
        <w:t xml:space="preserve"> 2021)</w:t>
      </w:r>
      <w:r w:rsidRPr="00954D58">
        <w:rPr>
          <w:color w:val="000000" w:themeColor="text1"/>
        </w:rPr>
        <w:t xml:space="preserve">. The </w:t>
      </w:r>
      <w:proofErr w:type="spellStart"/>
      <w:r w:rsidRPr="00954D58">
        <w:rPr>
          <w:color w:val="000000" w:themeColor="text1"/>
        </w:rPr>
        <w:t>physico</w:t>
      </w:r>
      <w:proofErr w:type="spellEnd"/>
      <w:r w:rsidRPr="00954D58">
        <w:rPr>
          <w:color w:val="000000" w:themeColor="text1"/>
        </w:rPr>
        <w:t>-chemical properties of millet are altered by a variety of processing methods, including heating, heat-moisture treatment, extrusion, fine grinding, malting, and fermentation (</w:t>
      </w:r>
      <w:r w:rsidR="00051170" w:rsidRPr="00954D58">
        <w:t>Kaur</w:t>
      </w:r>
      <w:r w:rsidR="00051170" w:rsidRPr="00954D58" w:rsidDel="00051170">
        <w:rPr>
          <w:color w:val="000000" w:themeColor="text1"/>
        </w:rPr>
        <w:t xml:space="preserve"> </w:t>
      </w:r>
      <w:r w:rsidRPr="00954D58">
        <w:rPr>
          <w:color w:val="000000" w:themeColor="text1"/>
        </w:rPr>
        <w:t>et al., 2024). According to Yu Zhu</w:t>
      </w:r>
      <w:r w:rsidR="005721B8" w:rsidRPr="00954D58">
        <w:rPr>
          <w:color w:val="000000" w:themeColor="text1"/>
        </w:rPr>
        <w:t xml:space="preserve"> et al.,</w:t>
      </w:r>
      <w:r w:rsidR="00051170" w:rsidRPr="00954D58">
        <w:rPr>
          <w:color w:val="000000" w:themeColor="text1"/>
        </w:rPr>
        <w:t xml:space="preserve"> 2018</w:t>
      </w:r>
      <w:r w:rsidRPr="00954D58">
        <w:rPr>
          <w:color w:val="000000" w:themeColor="text1"/>
        </w:rPr>
        <w:t xml:space="preserve"> bran's swelling power and water-holding capacity were 2.06 ml/g and 3.24 g/g, respectively. Additionally, </w:t>
      </w:r>
      <w:r w:rsidR="005721B8" w:rsidRPr="00954D58">
        <w:rPr>
          <w:color w:val="000000" w:themeColor="text1"/>
        </w:rPr>
        <w:t xml:space="preserve">the study </w:t>
      </w:r>
      <w:r w:rsidRPr="00954D58">
        <w:rPr>
          <w:color w:val="000000" w:themeColor="text1"/>
        </w:rPr>
        <w:t>demonstrated enhanced bile salt adsorption ability and good adsorption capabilities to lipophilic compounds as cholesterol, peanut oil, and lard. The effects of malting on millet are reported by</w:t>
      </w:r>
      <w:r w:rsidR="001810BE" w:rsidRPr="00954D58">
        <w:rPr>
          <w:color w:val="000000" w:themeColor="text1"/>
        </w:rPr>
        <w:t xml:space="preserve"> </w:t>
      </w:r>
      <w:proofErr w:type="spellStart"/>
      <w:r w:rsidR="00405EC8" w:rsidRPr="00954D58">
        <w:rPr>
          <w:shd w:val="clear" w:color="auto" w:fill="FFFFFF"/>
        </w:rPr>
        <w:t>Malleshi</w:t>
      </w:r>
      <w:proofErr w:type="spellEnd"/>
      <w:r w:rsidR="00405EC8" w:rsidRPr="00954D58">
        <w:rPr>
          <w:shd w:val="clear" w:color="auto" w:fill="FFFFFF"/>
        </w:rPr>
        <w:t xml:space="preserve"> and </w:t>
      </w:r>
      <w:proofErr w:type="spellStart"/>
      <w:r w:rsidR="00405EC8" w:rsidRPr="00954D58">
        <w:rPr>
          <w:shd w:val="clear" w:color="auto" w:fill="FFFFFF"/>
        </w:rPr>
        <w:t>Desikachar</w:t>
      </w:r>
      <w:proofErr w:type="spellEnd"/>
      <w:r w:rsidR="001810BE" w:rsidRPr="00954D58">
        <w:rPr>
          <w:shd w:val="clear" w:color="auto" w:fill="FFFFFF"/>
        </w:rPr>
        <w:t xml:space="preserve"> </w:t>
      </w:r>
      <w:r w:rsidRPr="00954D58">
        <w:rPr>
          <w:color w:val="000000" w:themeColor="text1"/>
        </w:rPr>
        <w:t>et al.</w:t>
      </w:r>
      <w:r w:rsidR="00405EC8" w:rsidRPr="00954D58">
        <w:rPr>
          <w:color w:val="000000" w:themeColor="text1"/>
        </w:rPr>
        <w:t>, 1986</w:t>
      </w:r>
      <w:r w:rsidR="001810BE" w:rsidRPr="00954D58">
        <w:rPr>
          <w:color w:val="000000" w:themeColor="text1"/>
        </w:rPr>
        <w:t xml:space="preserve"> </w:t>
      </w:r>
      <w:r w:rsidR="00977245" w:rsidRPr="00954D58">
        <w:rPr>
          <w:color w:val="000000" w:themeColor="text1"/>
        </w:rPr>
        <w:t xml:space="preserve">according to the study </w:t>
      </w:r>
      <w:r w:rsidR="005721B8" w:rsidRPr="00954D58">
        <w:rPr>
          <w:color w:val="000000" w:themeColor="text1"/>
        </w:rPr>
        <w:t>starch</w:t>
      </w:r>
      <w:r w:rsidRPr="00954D58">
        <w:rPr>
          <w:color w:val="000000" w:themeColor="text1"/>
        </w:rPr>
        <w:t xml:space="preserve"> showed a greater gelatinization temperature, lower swelling power, higher solubility in water, and reduced intrinsic viscosity. </w:t>
      </w:r>
      <w:r w:rsidR="005721B8" w:rsidRPr="00954D58">
        <w:rPr>
          <w:color w:val="000000" w:themeColor="text1"/>
        </w:rPr>
        <w:t>Further, t</w:t>
      </w:r>
      <w:r w:rsidRPr="00954D58">
        <w:rPr>
          <w:color w:val="000000" w:themeColor="text1"/>
        </w:rPr>
        <w:t xml:space="preserve">hey also had a slightly higher amount of amylose and a preponderance of </w:t>
      </w:r>
      <w:r w:rsidR="00B330A1" w:rsidRPr="00954D58">
        <w:rPr>
          <w:color w:val="000000" w:themeColor="text1"/>
        </w:rPr>
        <w:t>smaller granules. F</w:t>
      </w:r>
      <w:r w:rsidRPr="00954D58">
        <w:rPr>
          <w:color w:val="000000" w:themeColor="text1"/>
        </w:rPr>
        <w:t>ermentation considerably raises the amount of protein (12.02–20.54%), total starch (15.78–51.01%), and starch fractions following fermentation</w:t>
      </w:r>
      <w:r w:rsidR="001810BE" w:rsidRPr="00954D58">
        <w:rPr>
          <w:color w:val="000000" w:themeColor="text1"/>
        </w:rPr>
        <w:t xml:space="preserve"> </w:t>
      </w:r>
      <w:r w:rsidR="00405EC8" w:rsidRPr="00954D58">
        <w:rPr>
          <w:color w:val="000000" w:themeColor="text1"/>
        </w:rPr>
        <w:t>(</w:t>
      </w:r>
      <w:proofErr w:type="spellStart"/>
      <w:r w:rsidR="00B330A1" w:rsidRPr="00954D58">
        <w:rPr>
          <w:color w:val="000000" w:themeColor="text1"/>
        </w:rPr>
        <w:t>Amadou</w:t>
      </w:r>
      <w:proofErr w:type="spellEnd"/>
      <w:r w:rsidR="001810BE" w:rsidRPr="00954D58">
        <w:rPr>
          <w:color w:val="000000" w:themeColor="text1"/>
        </w:rPr>
        <w:t xml:space="preserve"> </w:t>
      </w:r>
      <w:r w:rsidR="00977245" w:rsidRPr="00954D58">
        <w:rPr>
          <w:color w:val="000000" w:themeColor="text1"/>
        </w:rPr>
        <w:t>et al., 2014</w:t>
      </w:r>
      <w:r w:rsidR="00B330A1" w:rsidRPr="00954D58">
        <w:rPr>
          <w:color w:val="000000" w:themeColor="text1"/>
        </w:rPr>
        <w:t>)</w:t>
      </w:r>
      <w:r w:rsidRPr="00954D58">
        <w:rPr>
          <w:color w:val="000000" w:themeColor="text1"/>
        </w:rPr>
        <w:t xml:space="preserve">. Additionally, analysis showed a lower enthalpy (ΔH) and a high </w:t>
      </w:r>
      <w:r w:rsidR="00B330A1" w:rsidRPr="00954D58">
        <w:rPr>
          <w:color w:val="000000" w:themeColor="text1"/>
        </w:rPr>
        <w:t>decomposition temperature (Td)</w:t>
      </w:r>
      <w:r w:rsidR="00977245" w:rsidRPr="00954D58">
        <w:rPr>
          <w:color w:val="000000" w:themeColor="text1"/>
        </w:rPr>
        <w:t xml:space="preserve"> (</w:t>
      </w:r>
      <w:proofErr w:type="spellStart"/>
      <w:r w:rsidR="00977245" w:rsidRPr="00954D58">
        <w:rPr>
          <w:color w:val="000000" w:themeColor="text1"/>
        </w:rPr>
        <w:t>Tanwar</w:t>
      </w:r>
      <w:proofErr w:type="spellEnd"/>
      <w:r w:rsidR="00977245" w:rsidRPr="00954D58">
        <w:rPr>
          <w:color w:val="000000" w:themeColor="text1"/>
        </w:rPr>
        <w:t xml:space="preserve"> et al., 2025</w:t>
      </w:r>
      <w:r w:rsidR="00B330A1" w:rsidRPr="00954D58">
        <w:rPr>
          <w:color w:val="000000" w:themeColor="text1"/>
        </w:rPr>
        <w:t xml:space="preserve">). </w:t>
      </w:r>
      <w:r w:rsidRPr="00954D58">
        <w:rPr>
          <w:color w:val="000000" w:themeColor="text1"/>
        </w:rPr>
        <w:t>The solubility index and swelling capacity of modified starches were altered by heat moisture treatment; they dropped noticeably with increasing moisture percentage but increased with temperature. When compared to native starch, a notable increase in gel hardness was noted. Grinding result</w:t>
      </w:r>
      <w:r w:rsidR="00DB1D0B" w:rsidRPr="00954D58">
        <w:rPr>
          <w:color w:val="000000" w:themeColor="text1"/>
        </w:rPr>
        <w:t>ed</w:t>
      </w:r>
      <w:r w:rsidRPr="00954D58">
        <w:rPr>
          <w:color w:val="000000" w:themeColor="text1"/>
        </w:rPr>
        <w:t xml:space="preserve"> in increased protein, fat, soluble dietary fiber (SDF), total phenolic content, and ant</w:t>
      </w:r>
      <w:r w:rsidR="00977245" w:rsidRPr="00954D58">
        <w:rPr>
          <w:color w:val="000000" w:themeColor="text1"/>
        </w:rPr>
        <w:t>ioxidant activity</w:t>
      </w:r>
      <w:r w:rsidRPr="00954D58">
        <w:rPr>
          <w:color w:val="000000" w:themeColor="text1"/>
        </w:rPr>
        <w:t xml:space="preserve">. Changes in morphology, including surface roughness, bulk density, tap density, and water-holding capacity (WHC), all decreased </w:t>
      </w:r>
      <w:r w:rsidR="00DB1D0B" w:rsidRPr="00954D58">
        <w:rPr>
          <w:color w:val="000000" w:themeColor="text1"/>
        </w:rPr>
        <w:t>with particle size</w:t>
      </w:r>
      <w:r w:rsidR="00561288" w:rsidRPr="00954D58">
        <w:rPr>
          <w:color w:val="000000" w:themeColor="text1"/>
        </w:rPr>
        <w:t xml:space="preserve"> </w:t>
      </w:r>
      <w:r w:rsidR="005721B8" w:rsidRPr="00954D58">
        <w:rPr>
          <w:color w:val="000000" w:themeColor="text1"/>
        </w:rPr>
        <w:t xml:space="preserve">(Liang </w:t>
      </w:r>
      <w:r w:rsidR="00977245" w:rsidRPr="00954D58">
        <w:rPr>
          <w:color w:val="000000" w:themeColor="text1"/>
        </w:rPr>
        <w:t xml:space="preserve">et al., </w:t>
      </w:r>
      <w:r w:rsidR="005721B8" w:rsidRPr="00954D58">
        <w:rPr>
          <w:color w:val="000000" w:themeColor="text1"/>
        </w:rPr>
        <w:t>2022)</w:t>
      </w:r>
      <w:r w:rsidR="00DB1D0B" w:rsidRPr="00954D58">
        <w:rPr>
          <w:color w:val="000000" w:themeColor="text1"/>
        </w:rPr>
        <w:t xml:space="preserve">. </w:t>
      </w:r>
      <w:r w:rsidRPr="00954D58">
        <w:rPr>
          <w:color w:val="000000" w:themeColor="text1"/>
        </w:rPr>
        <w:t xml:space="preserve">Lastly, the values of the crystallinity index (CI) and oil holding capacity (OHC) decreased. The </w:t>
      </w:r>
      <w:proofErr w:type="spellStart"/>
      <w:r w:rsidRPr="00954D58">
        <w:rPr>
          <w:color w:val="000000" w:themeColor="text1"/>
        </w:rPr>
        <w:t>physico</w:t>
      </w:r>
      <w:proofErr w:type="spellEnd"/>
      <w:r w:rsidRPr="00954D58">
        <w:rPr>
          <w:color w:val="000000" w:themeColor="text1"/>
        </w:rPr>
        <w:t>-chemical characteristics determine the stability of different value-added products and prepared ready-to-eat foods</w:t>
      </w:r>
      <w:r w:rsidR="00561288" w:rsidRPr="00954D58">
        <w:rPr>
          <w:color w:val="000000" w:themeColor="text1"/>
        </w:rPr>
        <w:t xml:space="preserve"> </w:t>
      </w:r>
      <w:r w:rsidR="005721B8" w:rsidRPr="00954D58">
        <w:rPr>
          <w:color w:val="000000" w:themeColor="text1"/>
        </w:rPr>
        <w:t xml:space="preserve">(Munshi </w:t>
      </w:r>
      <w:r w:rsidR="00561288" w:rsidRPr="00954D58">
        <w:rPr>
          <w:color w:val="000000" w:themeColor="text1"/>
        </w:rPr>
        <w:t xml:space="preserve">and </w:t>
      </w:r>
      <w:proofErr w:type="spellStart"/>
      <w:r w:rsidR="00561288" w:rsidRPr="00954D58">
        <w:rPr>
          <w:shd w:val="clear" w:color="auto" w:fill="FFFFFF"/>
        </w:rPr>
        <w:t>Dashora</w:t>
      </w:r>
      <w:proofErr w:type="spellEnd"/>
      <w:r w:rsidR="005721B8" w:rsidRPr="00954D58">
        <w:rPr>
          <w:color w:val="000000" w:themeColor="text1"/>
        </w:rPr>
        <w:t>, 2024)</w:t>
      </w:r>
      <w:r w:rsidRPr="00954D58">
        <w:rPr>
          <w:color w:val="000000" w:themeColor="text1"/>
        </w:rPr>
        <w:t>. In order to evaluate the range of features, a number of researchers have examined</w:t>
      </w:r>
      <w:r w:rsidR="00DB1D0B" w:rsidRPr="00954D58">
        <w:rPr>
          <w:color w:val="000000" w:themeColor="text1"/>
        </w:rPr>
        <w:t xml:space="preserve"> these attributes. B</w:t>
      </w:r>
      <w:r w:rsidRPr="00954D58">
        <w:rPr>
          <w:color w:val="000000" w:themeColor="text1"/>
        </w:rPr>
        <w:t>iscuits made with stevia and foxtail millet have the following values: moisture content (2.68%), carbs (60.17%), fiber (4.23%), crude pro</w:t>
      </w:r>
      <w:r w:rsidR="00DB1D0B" w:rsidRPr="00954D58">
        <w:rPr>
          <w:color w:val="000000" w:themeColor="text1"/>
        </w:rPr>
        <w:t>tein (8.42%), and fat (20.82%) (Pavani et al.</w:t>
      </w:r>
      <w:r w:rsidR="00977245" w:rsidRPr="00954D58">
        <w:rPr>
          <w:color w:val="000000" w:themeColor="text1"/>
        </w:rPr>
        <w:t>,</w:t>
      </w:r>
      <w:r w:rsidR="00112DCE" w:rsidRPr="00954D58">
        <w:rPr>
          <w:color w:val="000000" w:themeColor="text1"/>
        </w:rPr>
        <w:t xml:space="preserve"> 2024). Additionally</w:t>
      </w:r>
      <w:r w:rsidRPr="00954D58">
        <w:rPr>
          <w:color w:val="000000" w:themeColor="text1"/>
        </w:rPr>
        <w:t xml:space="preserve">, the </w:t>
      </w:r>
      <w:r w:rsidR="005721B8" w:rsidRPr="00954D58">
        <w:rPr>
          <w:color w:val="000000" w:themeColor="text1"/>
        </w:rPr>
        <w:t>higher</w:t>
      </w:r>
      <w:r w:rsidRPr="00954D58">
        <w:rPr>
          <w:color w:val="000000" w:themeColor="text1"/>
        </w:rPr>
        <w:t xml:space="preserve"> and minimum textural qualities are stickiness (-0.15 N) and hardness (16.98 N), respectively. Foxtail millet fortified milk had a bulk density of 0.5.5 g/m³, protein content of 7%, carbohydrate content of 55, and moi</w:t>
      </w:r>
      <w:r w:rsidR="005721B8" w:rsidRPr="00954D58">
        <w:rPr>
          <w:color w:val="000000" w:themeColor="text1"/>
        </w:rPr>
        <w:t xml:space="preserve">sture content of 5.8% (Biswas et al., </w:t>
      </w:r>
      <w:r w:rsidR="00DB1D0B" w:rsidRPr="00954D58">
        <w:rPr>
          <w:color w:val="000000" w:themeColor="text1"/>
        </w:rPr>
        <w:t>2024)</w:t>
      </w:r>
      <w:r w:rsidRPr="00954D58">
        <w:rPr>
          <w:color w:val="000000" w:themeColor="text1"/>
        </w:rPr>
        <w:t xml:space="preserve">. The resistance of starch in </w:t>
      </w:r>
      <w:r w:rsidR="00DB1D0B" w:rsidRPr="00954D58">
        <w:rPr>
          <w:color w:val="000000" w:themeColor="text1"/>
        </w:rPr>
        <w:t>products</w:t>
      </w:r>
      <w:r w:rsidRPr="00954D58">
        <w:rPr>
          <w:color w:val="000000" w:themeColor="text1"/>
        </w:rPr>
        <w:t xml:space="preserve"> including thickeners, flavor encapsulating agents, emulsion stabilizers, and gelling agent</w:t>
      </w:r>
      <w:r w:rsidR="00977245" w:rsidRPr="00954D58">
        <w:rPr>
          <w:color w:val="000000" w:themeColor="text1"/>
        </w:rPr>
        <w:t xml:space="preserve">s is reported by </w:t>
      </w:r>
      <w:proofErr w:type="spellStart"/>
      <w:r w:rsidR="00977245" w:rsidRPr="00954D58">
        <w:rPr>
          <w:color w:val="000000" w:themeColor="text1"/>
        </w:rPr>
        <w:t>Dimri</w:t>
      </w:r>
      <w:proofErr w:type="spellEnd"/>
      <w:r w:rsidR="00561288" w:rsidRPr="00954D58">
        <w:rPr>
          <w:color w:val="000000" w:themeColor="text1"/>
        </w:rPr>
        <w:t xml:space="preserve"> </w:t>
      </w:r>
      <w:r w:rsidR="00977245" w:rsidRPr="00954D58">
        <w:rPr>
          <w:color w:val="000000" w:themeColor="text1"/>
        </w:rPr>
        <w:t>&amp; Singh 2022</w:t>
      </w:r>
      <w:r w:rsidRPr="00954D58">
        <w:rPr>
          <w:color w:val="000000" w:themeColor="text1"/>
        </w:rPr>
        <w:t xml:space="preserve">. </w:t>
      </w:r>
      <w:r w:rsidR="005721B8" w:rsidRPr="00954D58">
        <w:rPr>
          <w:color w:val="000000" w:themeColor="text1"/>
        </w:rPr>
        <w:t>Produc</w:t>
      </w:r>
      <w:r w:rsidR="00DB1D0B" w:rsidRPr="00954D58">
        <w:rPr>
          <w:color w:val="000000" w:themeColor="text1"/>
        </w:rPr>
        <w:t>t</w:t>
      </w:r>
      <w:r w:rsidR="008432F1" w:rsidRPr="00954D58">
        <w:rPr>
          <w:color w:val="000000" w:themeColor="text1"/>
        </w:rPr>
        <w:t>s</w:t>
      </w:r>
      <w:r w:rsidRPr="00954D58">
        <w:rPr>
          <w:color w:val="000000" w:themeColor="text1"/>
        </w:rPr>
        <w:t xml:space="preserve"> like waffles and </w:t>
      </w:r>
      <w:proofErr w:type="spellStart"/>
      <w:r w:rsidRPr="00954D58">
        <w:rPr>
          <w:color w:val="000000" w:themeColor="text1"/>
        </w:rPr>
        <w:t>panjiri</w:t>
      </w:r>
      <w:proofErr w:type="spellEnd"/>
      <w:r w:rsidRPr="00954D58">
        <w:rPr>
          <w:color w:val="000000" w:themeColor="text1"/>
        </w:rPr>
        <w:t xml:space="preserve"> have lower protein and fiber contents</w:t>
      </w:r>
      <w:r w:rsidR="00561288" w:rsidRPr="00954D58">
        <w:rPr>
          <w:color w:val="000000" w:themeColor="text1"/>
        </w:rPr>
        <w:t xml:space="preserve"> </w:t>
      </w:r>
      <w:r w:rsidR="005721B8" w:rsidRPr="00954D58">
        <w:rPr>
          <w:color w:val="000000" w:themeColor="text1"/>
        </w:rPr>
        <w:t>(Sakshi et al.</w:t>
      </w:r>
      <w:r w:rsidR="00977245" w:rsidRPr="00954D58">
        <w:rPr>
          <w:color w:val="000000" w:themeColor="text1"/>
        </w:rPr>
        <w:t>,2024)</w:t>
      </w:r>
      <w:r w:rsidR="00561288" w:rsidRPr="00954D58">
        <w:rPr>
          <w:color w:val="000000" w:themeColor="text1"/>
        </w:rPr>
        <w:t xml:space="preserve"> </w:t>
      </w:r>
      <w:r w:rsidR="002720E0" w:rsidRPr="00954D58">
        <w:rPr>
          <w:color w:val="000000" w:themeColor="text1"/>
        </w:rPr>
        <w:lastRenderedPageBreak/>
        <w:t xml:space="preserve">whereas, </w:t>
      </w:r>
      <w:r w:rsidRPr="00954D58">
        <w:rPr>
          <w:color w:val="000000" w:themeColor="text1"/>
        </w:rPr>
        <w:t xml:space="preserve">Burfi has </w:t>
      </w:r>
      <w:r w:rsidR="005721B8" w:rsidRPr="00954D58">
        <w:rPr>
          <w:color w:val="000000" w:themeColor="text1"/>
        </w:rPr>
        <w:t xml:space="preserve">higher </w:t>
      </w:r>
      <w:r w:rsidRPr="00954D58">
        <w:rPr>
          <w:color w:val="000000" w:themeColor="text1"/>
        </w:rPr>
        <w:t>levels of fat (15.5%), protein (18.38%), moisture content (11.30%), ash (2.85%), an</w:t>
      </w:r>
      <w:r w:rsidR="005721B8" w:rsidRPr="00954D58">
        <w:rPr>
          <w:color w:val="000000" w:themeColor="text1"/>
        </w:rPr>
        <w:t xml:space="preserve">d dietary fiber (0.89%) </w:t>
      </w:r>
      <w:r w:rsidR="00DB1D0B" w:rsidRPr="00954D58">
        <w:rPr>
          <w:color w:val="000000" w:themeColor="text1"/>
        </w:rPr>
        <w:t>(Sujith et al.</w:t>
      </w:r>
      <w:r w:rsidR="00977245" w:rsidRPr="00954D58">
        <w:rPr>
          <w:color w:val="000000" w:themeColor="text1"/>
        </w:rPr>
        <w:t>,</w:t>
      </w:r>
      <w:r w:rsidRPr="00954D58">
        <w:rPr>
          <w:color w:val="000000" w:themeColor="text1"/>
        </w:rPr>
        <w:t xml:space="preserve">2021). With this literature background, the present experimental setup was carried out to assess a few </w:t>
      </w:r>
      <w:proofErr w:type="spellStart"/>
      <w:r w:rsidRPr="00954D58">
        <w:rPr>
          <w:color w:val="000000" w:themeColor="text1"/>
        </w:rPr>
        <w:t>physico</w:t>
      </w:r>
      <w:proofErr w:type="spellEnd"/>
      <w:r w:rsidRPr="00954D58">
        <w:rPr>
          <w:color w:val="000000" w:themeColor="text1"/>
        </w:rPr>
        <w:t>-chemical properties o</w:t>
      </w:r>
      <w:r w:rsidR="00DB1D0B" w:rsidRPr="00954D58">
        <w:rPr>
          <w:color w:val="000000" w:themeColor="text1"/>
        </w:rPr>
        <w:t>f the foxtail millet variety at</w:t>
      </w:r>
      <w:r w:rsidR="00112DCE" w:rsidRPr="00954D58">
        <w:rPr>
          <w:color w:val="000000" w:themeColor="text1"/>
        </w:rPr>
        <w:t xml:space="preserve"> department of Food Technology, </w:t>
      </w:r>
      <w:proofErr w:type="spellStart"/>
      <w:r w:rsidR="00112DCE" w:rsidRPr="00954D58">
        <w:rPr>
          <w:color w:val="000000" w:themeColor="text1"/>
        </w:rPr>
        <w:t>Davangere</w:t>
      </w:r>
      <w:proofErr w:type="spellEnd"/>
      <w:r w:rsidR="00112DCE" w:rsidRPr="00954D58">
        <w:rPr>
          <w:color w:val="000000" w:themeColor="text1"/>
        </w:rPr>
        <w:t xml:space="preserve"> University, </w:t>
      </w:r>
      <w:proofErr w:type="spellStart"/>
      <w:r w:rsidR="00112DCE" w:rsidRPr="00954D58">
        <w:rPr>
          <w:color w:val="000000" w:themeColor="text1"/>
        </w:rPr>
        <w:t>Davangere</w:t>
      </w:r>
      <w:proofErr w:type="spellEnd"/>
      <w:r w:rsidR="00112DCE" w:rsidRPr="00954D58">
        <w:rPr>
          <w:color w:val="000000" w:themeColor="text1"/>
        </w:rPr>
        <w:t>, Karnataka.</w:t>
      </w:r>
    </w:p>
    <w:p w:rsidR="00DB1D0B" w:rsidRPr="00954D58" w:rsidRDefault="00DB1D0B" w:rsidP="00DB1D0B">
      <w:pPr>
        <w:spacing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2.</w:t>
      </w:r>
      <w:proofErr w:type="gramStart"/>
      <w:r w:rsidRPr="00954D58">
        <w:rPr>
          <w:rFonts w:ascii="Times New Roman" w:hAnsi="Times New Roman" w:cs="Times New Roman"/>
          <w:b/>
          <w:color w:val="000000" w:themeColor="text1"/>
          <w:sz w:val="24"/>
          <w:szCs w:val="24"/>
        </w:rPr>
        <w:t>0.Materials</w:t>
      </w:r>
      <w:proofErr w:type="gramEnd"/>
      <w:r w:rsidRPr="00954D58">
        <w:rPr>
          <w:rFonts w:ascii="Times New Roman" w:hAnsi="Times New Roman" w:cs="Times New Roman"/>
          <w:b/>
          <w:color w:val="000000" w:themeColor="text1"/>
          <w:sz w:val="24"/>
          <w:szCs w:val="24"/>
        </w:rPr>
        <w:t xml:space="preserve"> and Methods</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The present investigations were carried out in the Laboratory of the Department of Food Technology, </w:t>
      </w:r>
      <w:proofErr w:type="spellStart"/>
      <w:r w:rsidRPr="00954D58">
        <w:rPr>
          <w:rFonts w:ascii="Times New Roman" w:hAnsi="Times New Roman" w:cs="Times New Roman"/>
          <w:color w:val="000000" w:themeColor="text1"/>
          <w:sz w:val="24"/>
          <w:szCs w:val="24"/>
        </w:rPr>
        <w:t>Davanagere</w:t>
      </w:r>
      <w:proofErr w:type="spellEnd"/>
      <w:r w:rsidRPr="00954D58">
        <w:rPr>
          <w:rFonts w:ascii="Times New Roman" w:hAnsi="Times New Roman" w:cs="Times New Roman"/>
          <w:color w:val="000000" w:themeColor="text1"/>
          <w:sz w:val="24"/>
          <w:szCs w:val="24"/>
        </w:rPr>
        <w:t xml:space="preserve"> University during the year 202</w:t>
      </w:r>
      <w:r w:rsidR="00977245" w:rsidRPr="00954D58">
        <w:rPr>
          <w:rFonts w:ascii="Times New Roman" w:hAnsi="Times New Roman" w:cs="Times New Roman"/>
          <w:color w:val="000000" w:themeColor="text1"/>
          <w:sz w:val="24"/>
          <w:szCs w:val="24"/>
        </w:rPr>
        <w:t>3</w:t>
      </w:r>
      <w:r w:rsidR="00D84231" w:rsidRPr="00954D58">
        <w:rPr>
          <w:rFonts w:ascii="Times New Roman" w:hAnsi="Times New Roman" w:cs="Times New Roman"/>
          <w:color w:val="000000" w:themeColor="text1"/>
          <w:sz w:val="24"/>
          <w:szCs w:val="24"/>
        </w:rPr>
        <w:t>-2024</w:t>
      </w:r>
      <w:r w:rsidR="00561288" w:rsidRPr="00954D58">
        <w:rPr>
          <w:rFonts w:ascii="Times New Roman" w:hAnsi="Times New Roman" w:cs="Times New Roman"/>
          <w:color w:val="000000" w:themeColor="text1"/>
          <w:sz w:val="24"/>
          <w:szCs w:val="24"/>
        </w:rPr>
        <w:t xml:space="preserve"> </w:t>
      </w:r>
      <w:r w:rsidR="00D84231" w:rsidRPr="00954D58">
        <w:rPr>
          <w:rFonts w:ascii="Times New Roman" w:hAnsi="Times New Roman" w:cs="Times New Roman"/>
          <w:color w:val="000000" w:themeColor="text1"/>
          <w:sz w:val="24"/>
          <w:szCs w:val="24"/>
        </w:rPr>
        <w:t>(December)</w:t>
      </w:r>
      <w:r w:rsidRPr="00954D58">
        <w:rPr>
          <w:rFonts w:ascii="Times New Roman" w:hAnsi="Times New Roman" w:cs="Times New Roman"/>
          <w:color w:val="000000" w:themeColor="text1"/>
          <w:sz w:val="24"/>
          <w:szCs w:val="24"/>
        </w:rPr>
        <w:t xml:space="preserve">. </w:t>
      </w: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Millet grains and processing</w:t>
      </w: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color w:val="000000" w:themeColor="text1"/>
          <w:sz w:val="24"/>
          <w:szCs w:val="24"/>
        </w:rPr>
        <w:t>The authentic foxtail millet grains</w:t>
      </w:r>
      <w:r w:rsidR="00D30590" w:rsidRPr="00954D58">
        <w:rPr>
          <w:rFonts w:ascii="Times New Roman" w:hAnsi="Times New Roman" w:cs="Times New Roman"/>
          <w:color w:val="000000" w:themeColor="text1"/>
          <w:sz w:val="24"/>
          <w:szCs w:val="24"/>
        </w:rPr>
        <w:t xml:space="preserve"> (SIA 3156)</w:t>
      </w:r>
      <w:r w:rsidRPr="00954D58">
        <w:rPr>
          <w:rFonts w:ascii="Times New Roman" w:hAnsi="Times New Roman" w:cs="Times New Roman"/>
          <w:color w:val="000000" w:themeColor="text1"/>
          <w:sz w:val="24"/>
          <w:szCs w:val="24"/>
        </w:rPr>
        <w:t xml:space="preserve"> were obtained from the </w:t>
      </w:r>
      <w:r w:rsidR="00FD25F4" w:rsidRPr="00954D58">
        <w:rPr>
          <w:rFonts w:ascii="Times New Roman" w:hAnsi="Times New Roman" w:cs="Times New Roman"/>
          <w:color w:val="000000" w:themeColor="text1"/>
          <w:sz w:val="24"/>
          <w:szCs w:val="24"/>
        </w:rPr>
        <w:t>MGRDPR university</w:t>
      </w:r>
      <w:r w:rsidR="007A367F" w:rsidRPr="00954D58">
        <w:rPr>
          <w:rFonts w:ascii="Times New Roman" w:hAnsi="Times New Roman" w:cs="Times New Roman"/>
          <w:color w:val="000000" w:themeColor="text1"/>
          <w:sz w:val="24"/>
          <w:szCs w:val="24"/>
        </w:rPr>
        <w:t xml:space="preserve">, </w:t>
      </w:r>
      <w:proofErr w:type="spellStart"/>
      <w:r w:rsidRPr="00954D58">
        <w:rPr>
          <w:rFonts w:ascii="Times New Roman" w:hAnsi="Times New Roman" w:cs="Times New Roman"/>
          <w:color w:val="000000" w:themeColor="text1"/>
          <w:sz w:val="24"/>
          <w:szCs w:val="24"/>
        </w:rPr>
        <w:t>Gadag</w:t>
      </w:r>
      <w:proofErr w:type="spellEnd"/>
      <w:r w:rsidRPr="00954D58">
        <w:rPr>
          <w:rFonts w:ascii="Times New Roman" w:hAnsi="Times New Roman" w:cs="Times New Roman"/>
          <w:color w:val="000000" w:themeColor="text1"/>
          <w:sz w:val="24"/>
          <w:szCs w:val="24"/>
        </w:rPr>
        <w:t>, K</w:t>
      </w:r>
      <w:r w:rsidR="00042C21" w:rsidRPr="00954D58">
        <w:rPr>
          <w:rFonts w:ascii="Times New Roman" w:hAnsi="Times New Roman" w:cs="Times New Roman"/>
          <w:color w:val="000000" w:themeColor="text1"/>
          <w:sz w:val="24"/>
          <w:szCs w:val="24"/>
        </w:rPr>
        <w:t xml:space="preserve">arnataka(S). </w:t>
      </w:r>
      <w:proofErr w:type="spellStart"/>
      <w:r w:rsidR="00042C21" w:rsidRPr="00954D58">
        <w:rPr>
          <w:rFonts w:ascii="Times New Roman" w:hAnsi="Times New Roman" w:cs="Times New Roman"/>
          <w:color w:val="000000" w:themeColor="text1"/>
          <w:sz w:val="24"/>
          <w:szCs w:val="24"/>
        </w:rPr>
        <w:t>Cleaned</w:t>
      </w:r>
      <w:r w:rsidR="007A367F" w:rsidRPr="00954D58">
        <w:rPr>
          <w:rFonts w:ascii="Times New Roman" w:hAnsi="Times New Roman" w:cs="Times New Roman"/>
          <w:color w:val="000000" w:themeColor="text1"/>
          <w:sz w:val="24"/>
          <w:szCs w:val="24"/>
        </w:rPr>
        <w:t>foxtail</w:t>
      </w:r>
      <w:proofErr w:type="spellEnd"/>
      <w:r w:rsidR="007A367F" w:rsidRPr="00954D58">
        <w:rPr>
          <w:rFonts w:ascii="Times New Roman" w:hAnsi="Times New Roman" w:cs="Times New Roman"/>
          <w:color w:val="000000" w:themeColor="text1"/>
          <w:sz w:val="24"/>
          <w:szCs w:val="24"/>
        </w:rPr>
        <w:t xml:space="preserve"> millet grains</w:t>
      </w:r>
      <w:r w:rsidRPr="00954D58">
        <w:rPr>
          <w:rFonts w:ascii="Times New Roman" w:hAnsi="Times New Roman" w:cs="Times New Roman"/>
          <w:color w:val="000000" w:themeColor="text1"/>
          <w:sz w:val="24"/>
          <w:szCs w:val="24"/>
        </w:rPr>
        <w:t xml:space="preserve"> were subjected to milling in </w:t>
      </w:r>
      <w:r w:rsidR="00D30590" w:rsidRPr="00954D58">
        <w:rPr>
          <w:rFonts w:ascii="Times New Roman" w:hAnsi="Times New Roman" w:cs="Times New Roman"/>
          <w:color w:val="000000" w:themeColor="text1"/>
          <w:sz w:val="24"/>
          <w:szCs w:val="24"/>
        </w:rPr>
        <w:t>laboratory by grinding mill to</w:t>
      </w:r>
      <w:r w:rsidRPr="00954D58">
        <w:rPr>
          <w:rFonts w:ascii="Times New Roman" w:hAnsi="Times New Roman" w:cs="Times New Roman"/>
          <w:color w:val="000000" w:themeColor="text1"/>
          <w:sz w:val="24"/>
          <w:szCs w:val="24"/>
        </w:rPr>
        <w:t xml:space="preserve"> flour using an electric grinder with 20 mesh size and was stored at ambient conditions for further analysis.</w:t>
      </w: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Chemicals</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All chemicals used were of the analytical grade. All experiments were carried out in Clean, hygienic atmosphere with due care to avoid errors. The experiments were carried out by a single individual.               </w:t>
      </w: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Physical parameters</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Thousands grains weight </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The mass of 100 randomly selected seeds was determined and converted to a 1000 grains weight basis.</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Weigh</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Weight of raw material was determined using digital weighing balance.</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Volume</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Bulk volume of the foxtail millet grains was determined using measuring cylinder.</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Density</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Density of foxtail millet grains were determined by using the formula</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Density =    Weight/volume        Kg/m</w:t>
      </w:r>
      <w:r w:rsidRPr="00954D58">
        <w:rPr>
          <w:rFonts w:ascii="Times New Roman" w:hAnsi="Times New Roman" w:cs="Times New Roman"/>
          <w:color w:val="000000" w:themeColor="text1"/>
          <w:sz w:val="24"/>
          <w:szCs w:val="24"/>
          <w:vertAlign w:val="superscript"/>
        </w:rPr>
        <w:t>3</w:t>
      </w: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color w:val="000000" w:themeColor="text1"/>
          <w:sz w:val="24"/>
          <w:szCs w:val="24"/>
        </w:rPr>
        <w:t>Chem</w:t>
      </w:r>
      <w:r w:rsidR="00D702FF" w:rsidRPr="00954D58">
        <w:rPr>
          <w:rFonts w:ascii="Times New Roman" w:hAnsi="Times New Roman" w:cs="Times New Roman"/>
          <w:color w:val="000000" w:themeColor="text1"/>
          <w:sz w:val="24"/>
          <w:szCs w:val="24"/>
        </w:rPr>
        <w:t>ical analysis of foxtail millet</w:t>
      </w:r>
      <w:r w:rsidRPr="00954D58">
        <w:rPr>
          <w:rFonts w:ascii="Times New Roman" w:hAnsi="Times New Roman" w:cs="Times New Roman"/>
          <w:color w:val="000000" w:themeColor="text1"/>
          <w:sz w:val="24"/>
          <w:szCs w:val="24"/>
        </w:rPr>
        <w:t xml:space="preserve"> for crude protein, ash, and lipid was determined using standard methods (AOAC, 1990).</w:t>
      </w:r>
    </w:p>
    <w:p w:rsidR="00DB1D0B" w:rsidRPr="00954D58" w:rsidRDefault="00DB1D0B" w:rsidP="00DB1D0B">
      <w:pPr>
        <w:tabs>
          <w:tab w:val="center" w:pos="4677"/>
        </w:tabs>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lastRenderedPageBreak/>
        <w:t xml:space="preserve">Moisture content </w:t>
      </w:r>
      <w:r w:rsidRPr="00954D58">
        <w:rPr>
          <w:rFonts w:ascii="Times New Roman" w:hAnsi="Times New Roman" w:cs="Times New Roman"/>
          <w:color w:val="000000" w:themeColor="text1"/>
          <w:sz w:val="24"/>
          <w:szCs w:val="24"/>
        </w:rPr>
        <w:tab/>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Moisture content of the selected sample was estimated by AACC method (2000).</w:t>
      </w:r>
    </w:p>
    <w:p w:rsidR="00DB1D0B" w:rsidRPr="00954D58" w:rsidRDefault="00DB1D0B" w:rsidP="00DB1D0B">
      <w:pPr>
        <w:spacing w:after="0" w:line="360" w:lineRule="auto"/>
        <w:jc w:val="both"/>
        <w:rPr>
          <w:rFonts w:ascii="Times New Roman" w:hAnsi="Times New Roman" w:cs="Times New Roman"/>
          <w:color w:val="000000" w:themeColor="text1"/>
          <w:sz w:val="24"/>
          <w:szCs w:val="24"/>
          <w:lang w:val="pl-PL"/>
        </w:rPr>
      </w:pPr>
      <w:r w:rsidRPr="00954D58">
        <w:rPr>
          <w:rFonts w:ascii="Times New Roman" w:hAnsi="Times New Roman" w:cs="Times New Roman"/>
          <w:color w:val="000000" w:themeColor="text1"/>
          <w:sz w:val="24"/>
          <w:szCs w:val="24"/>
          <w:lang w:val="pl-PL"/>
        </w:rPr>
        <w:t>Formula:</w:t>
      </w:r>
    </w:p>
    <w:p w:rsidR="00DB1D0B" w:rsidRPr="00954D58" w:rsidRDefault="00DB1D0B" w:rsidP="00DB1D0B">
      <w:pPr>
        <w:spacing w:after="0" w:line="360" w:lineRule="auto"/>
        <w:jc w:val="both"/>
        <w:rPr>
          <w:rFonts w:ascii="Times New Roman" w:hAnsi="Times New Roman" w:cs="Times New Roman"/>
          <w:color w:val="000000" w:themeColor="text1"/>
          <w:sz w:val="24"/>
          <w:szCs w:val="24"/>
          <w:lang w:val="pl-PL"/>
        </w:rPr>
      </w:pPr>
      <w:r w:rsidRPr="00954D58">
        <w:rPr>
          <w:rFonts w:ascii="Times New Roman" w:hAnsi="Times New Roman" w:cs="Times New Roman"/>
          <w:color w:val="000000" w:themeColor="text1"/>
          <w:sz w:val="24"/>
          <w:szCs w:val="24"/>
          <w:lang w:val="pl-PL"/>
        </w:rPr>
        <w:t xml:space="preserve">                               W</w:t>
      </w:r>
      <w:r w:rsidRPr="00954D58">
        <w:rPr>
          <w:rFonts w:ascii="Times New Roman" w:hAnsi="Times New Roman" w:cs="Times New Roman"/>
          <w:color w:val="000000" w:themeColor="text1"/>
          <w:sz w:val="24"/>
          <w:szCs w:val="24"/>
          <w:vertAlign w:val="subscript"/>
          <w:lang w:val="pl-PL"/>
        </w:rPr>
        <w:t>1</w:t>
      </w:r>
      <w:r w:rsidRPr="00954D58">
        <w:rPr>
          <w:rFonts w:ascii="Times New Roman" w:hAnsi="Times New Roman" w:cs="Times New Roman"/>
          <w:color w:val="000000" w:themeColor="text1"/>
          <w:sz w:val="24"/>
          <w:szCs w:val="24"/>
          <w:lang w:val="pl-PL"/>
        </w:rPr>
        <w:t xml:space="preserve"> – W</w:t>
      </w:r>
      <w:r w:rsidRPr="00954D58">
        <w:rPr>
          <w:rFonts w:ascii="Times New Roman" w:hAnsi="Times New Roman" w:cs="Times New Roman"/>
          <w:color w:val="000000" w:themeColor="text1"/>
          <w:sz w:val="24"/>
          <w:szCs w:val="24"/>
          <w:vertAlign w:val="subscript"/>
          <w:lang w:val="pl-PL"/>
        </w:rPr>
        <w:t>2</w:t>
      </w:r>
    </w:p>
    <w:p w:rsidR="00DB1D0B" w:rsidRPr="00954D58" w:rsidRDefault="00DB1D0B" w:rsidP="00DB1D0B">
      <w:pPr>
        <w:spacing w:after="0" w:line="360" w:lineRule="auto"/>
        <w:jc w:val="both"/>
        <w:rPr>
          <w:rFonts w:ascii="Times New Roman" w:hAnsi="Times New Roman" w:cs="Times New Roman"/>
          <w:color w:val="000000" w:themeColor="text1"/>
          <w:sz w:val="24"/>
          <w:szCs w:val="24"/>
          <w:lang w:val="pl-PL"/>
        </w:rPr>
      </w:pPr>
      <w:r w:rsidRPr="00954D58">
        <w:rPr>
          <w:rFonts w:ascii="Times New Roman" w:hAnsi="Times New Roman" w:cs="Times New Roman"/>
          <w:color w:val="000000" w:themeColor="text1"/>
          <w:sz w:val="24"/>
          <w:szCs w:val="24"/>
          <w:lang w:val="pl-PL"/>
        </w:rPr>
        <w:t>Moisture   (%) = ---------------- x 100</w:t>
      </w:r>
    </w:p>
    <w:p w:rsidR="00DB1D0B" w:rsidRPr="00954D58" w:rsidRDefault="00DB1D0B" w:rsidP="00DB1D0B">
      <w:pPr>
        <w:spacing w:after="0" w:line="360" w:lineRule="auto"/>
        <w:jc w:val="both"/>
        <w:rPr>
          <w:rFonts w:ascii="Times New Roman" w:hAnsi="Times New Roman" w:cs="Times New Roman"/>
          <w:color w:val="000000" w:themeColor="text1"/>
          <w:sz w:val="24"/>
          <w:szCs w:val="24"/>
          <w:lang w:val="pl-PL"/>
        </w:rPr>
      </w:pPr>
      <w:r w:rsidRPr="00954D58">
        <w:rPr>
          <w:rFonts w:ascii="Times New Roman" w:hAnsi="Times New Roman" w:cs="Times New Roman"/>
          <w:color w:val="000000" w:themeColor="text1"/>
          <w:sz w:val="24"/>
          <w:szCs w:val="24"/>
          <w:lang w:val="pl-PL"/>
        </w:rPr>
        <w:t xml:space="preserve">                               W</w:t>
      </w:r>
      <w:r w:rsidRPr="00954D58">
        <w:rPr>
          <w:rFonts w:ascii="Times New Roman" w:hAnsi="Times New Roman" w:cs="Times New Roman"/>
          <w:color w:val="000000" w:themeColor="text1"/>
          <w:sz w:val="24"/>
          <w:szCs w:val="24"/>
          <w:vertAlign w:val="subscript"/>
          <w:lang w:val="pl-PL"/>
        </w:rPr>
        <w:t>1</w:t>
      </w:r>
      <w:r w:rsidRPr="00954D58">
        <w:rPr>
          <w:rFonts w:ascii="Times New Roman" w:hAnsi="Times New Roman" w:cs="Times New Roman"/>
          <w:color w:val="000000" w:themeColor="text1"/>
          <w:sz w:val="24"/>
          <w:szCs w:val="24"/>
          <w:lang w:val="pl-PL"/>
        </w:rPr>
        <w:t xml:space="preserve"> – W</w:t>
      </w:r>
    </w:p>
    <w:p w:rsidR="00DB1D0B" w:rsidRPr="00954D58" w:rsidRDefault="00DB1D0B" w:rsidP="00DB1D0B">
      <w:pPr>
        <w:spacing w:after="0" w:line="360" w:lineRule="auto"/>
        <w:jc w:val="both"/>
        <w:rPr>
          <w:rFonts w:ascii="Times New Roman" w:hAnsi="Times New Roman" w:cs="Times New Roman"/>
          <w:color w:val="000000" w:themeColor="text1"/>
          <w:sz w:val="24"/>
          <w:szCs w:val="24"/>
          <w:lang w:val="pl-PL"/>
        </w:rPr>
      </w:pP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ab/>
        <w:t>W</w:t>
      </w:r>
      <w:r w:rsidRPr="00954D58">
        <w:rPr>
          <w:rFonts w:ascii="Times New Roman" w:hAnsi="Times New Roman" w:cs="Times New Roman"/>
          <w:color w:val="000000" w:themeColor="text1"/>
          <w:sz w:val="24"/>
          <w:szCs w:val="24"/>
          <w:vertAlign w:val="subscript"/>
        </w:rPr>
        <w:t>1</w:t>
      </w:r>
      <w:r w:rsidRPr="00954D58">
        <w:rPr>
          <w:rFonts w:ascii="Times New Roman" w:hAnsi="Times New Roman" w:cs="Times New Roman"/>
          <w:color w:val="000000" w:themeColor="text1"/>
          <w:sz w:val="24"/>
          <w:szCs w:val="24"/>
        </w:rPr>
        <w:t xml:space="preserve"> = Weight (g) of the dish with the material before drying</w:t>
      </w:r>
    </w:p>
    <w:p w:rsidR="00DB1D0B" w:rsidRPr="00954D58" w:rsidRDefault="00DB1D0B" w:rsidP="00DB1D0B">
      <w:pPr>
        <w:spacing w:after="0" w:line="360" w:lineRule="auto"/>
        <w:ind w:firstLine="72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W</w:t>
      </w:r>
      <w:r w:rsidRPr="00954D58">
        <w:rPr>
          <w:rFonts w:ascii="Times New Roman" w:hAnsi="Times New Roman" w:cs="Times New Roman"/>
          <w:color w:val="000000" w:themeColor="text1"/>
          <w:sz w:val="24"/>
          <w:szCs w:val="24"/>
          <w:vertAlign w:val="subscript"/>
        </w:rPr>
        <w:t>2</w:t>
      </w:r>
      <w:r w:rsidRPr="00954D58">
        <w:rPr>
          <w:rFonts w:ascii="Times New Roman" w:hAnsi="Times New Roman" w:cs="Times New Roman"/>
          <w:color w:val="000000" w:themeColor="text1"/>
          <w:sz w:val="24"/>
          <w:szCs w:val="24"/>
        </w:rPr>
        <w:t xml:space="preserve"> = Weight (g) of the dish with the material after drying</w:t>
      </w:r>
    </w:p>
    <w:p w:rsidR="00DB1D0B" w:rsidRPr="00954D58" w:rsidRDefault="00DB1D0B" w:rsidP="00DB1D0B">
      <w:pPr>
        <w:spacing w:after="0" w:line="360" w:lineRule="auto"/>
        <w:ind w:firstLine="72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W = Weight (g) of the empty dish.</w:t>
      </w: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Energy</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The energy content in the sample was determined by calculation method. Formula for calculation is </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Energy (</w:t>
      </w:r>
      <w:proofErr w:type="spellStart"/>
      <w:r w:rsidRPr="00954D58">
        <w:rPr>
          <w:rFonts w:ascii="Times New Roman" w:hAnsi="Times New Roman" w:cs="Times New Roman"/>
          <w:color w:val="000000" w:themeColor="text1"/>
          <w:sz w:val="24"/>
          <w:szCs w:val="24"/>
        </w:rPr>
        <w:t>K.Cal</w:t>
      </w:r>
      <w:proofErr w:type="spellEnd"/>
      <w:r w:rsidRPr="00954D58">
        <w:rPr>
          <w:rFonts w:ascii="Times New Roman" w:hAnsi="Times New Roman" w:cs="Times New Roman"/>
          <w:color w:val="000000" w:themeColor="text1"/>
          <w:sz w:val="24"/>
          <w:szCs w:val="24"/>
        </w:rPr>
        <w:t>) = Carbohydrates x 4 + Protein x 4 + Fat x 9</w:t>
      </w: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 xml:space="preserve">Crude </w:t>
      </w:r>
      <w:proofErr w:type="spellStart"/>
      <w:r w:rsidRPr="00954D58">
        <w:rPr>
          <w:rFonts w:ascii="Times New Roman" w:hAnsi="Times New Roman" w:cs="Times New Roman"/>
          <w:b/>
          <w:color w:val="000000" w:themeColor="text1"/>
          <w:sz w:val="24"/>
          <w:szCs w:val="24"/>
        </w:rPr>
        <w:t>fibre</w:t>
      </w:r>
      <w:proofErr w:type="spellEnd"/>
      <w:r w:rsidRPr="00954D58">
        <w:rPr>
          <w:rFonts w:ascii="Times New Roman" w:hAnsi="Times New Roman" w:cs="Times New Roman"/>
          <w:b/>
          <w:color w:val="000000" w:themeColor="text1"/>
          <w:sz w:val="24"/>
          <w:szCs w:val="24"/>
        </w:rPr>
        <w:t xml:space="preserve">. </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Crude </w:t>
      </w:r>
      <w:proofErr w:type="spellStart"/>
      <w:r w:rsidRPr="00954D58">
        <w:rPr>
          <w:rFonts w:ascii="Times New Roman" w:hAnsi="Times New Roman" w:cs="Times New Roman"/>
          <w:color w:val="000000" w:themeColor="text1"/>
          <w:sz w:val="24"/>
          <w:szCs w:val="24"/>
        </w:rPr>
        <w:t>fibre</w:t>
      </w:r>
      <w:proofErr w:type="spellEnd"/>
      <w:r w:rsidRPr="00954D58">
        <w:rPr>
          <w:rFonts w:ascii="Times New Roman" w:hAnsi="Times New Roman" w:cs="Times New Roman"/>
          <w:color w:val="000000" w:themeColor="text1"/>
          <w:sz w:val="24"/>
          <w:szCs w:val="24"/>
        </w:rPr>
        <w:t xml:space="preserve"> was determined as dried residue remaining after digestion of a sample with 1.25% </w:t>
      </w:r>
      <w:proofErr w:type="spellStart"/>
      <w:r w:rsidRPr="00954D58">
        <w:rPr>
          <w:rFonts w:ascii="Times New Roman" w:hAnsi="Times New Roman" w:cs="Times New Roman"/>
          <w:color w:val="000000" w:themeColor="text1"/>
          <w:sz w:val="24"/>
          <w:szCs w:val="24"/>
        </w:rPr>
        <w:t>sulphuric</w:t>
      </w:r>
      <w:proofErr w:type="spellEnd"/>
      <w:r w:rsidRPr="00954D58">
        <w:rPr>
          <w:rFonts w:ascii="Times New Roman" w:hAnsi="Times New Roman" w:cs="Times New Roman"/>
          <w:color w:val="000000" w:themeColor="text1"/>
          <w:sz w:val="24"/>
          <w:szCs w:val="24"/>
        </w:rPr>
        <w:t xml:space="preserve"> acid and 1.25% sodium hydroxide solution (AACC, 2000).The loss in weight represented the crude fiber.</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Formula:</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(W</w:t>
      </w:r>
      <w:r w:rsidRPr="00954D58">
        <w:rPr>
          <w:rFonts w:ascii="Times New Roman" w:hAnsi="Times New Roman" w:cs="Times New Roman"/>
          <w:color w:val="000000" w:themeColor="text1"/>
          <w:sz w:val="24"/>
          <w:szCs w:val="24"/>
          <w:vertAlign w:val="subscript"/>
        </w:rPr>
        <w:t>1</w:t>
      </w:r>
      <w:r w:rsidRPr="00954D58">
        <w:rPr>
          <w:rFonts w:ascii="Times New Roman" w:hAnsi="Times New Roman" w:cs="Times New Roman"/>
          <w:color w:val="000000" w:themeColor="text1"/>
          <w:sz w:val="24"/>
          <w:szCs w:val="24"/>
        </w:rPr>
        <w:t xml:space="preserve"> – W</w:t>
      </w:r>
      <w:r w:rsidRPr="00954D58">
        <w:rPr>
          <w:rFonts w:ascii="Times New Roman" w:hAnsi="Times New Roman" w:cs="Times New Roman"/>
          <w:color w:val="000000" w:themeColor="text1"/>
          <w:sz w:val="24"/>
          <w:szCs w:val="24"/>
          <w:vertAlign w:val="subscript"/>
        </w:rPr>
        <w:t>2</w:t>
      </w:r>
      <w:r w:rsidRPr="00954D58">
        <w:rPr>
          <w:rFonts w:ascii="Times New Roman" w:hAnsi="Times New Roman" w:cs="Times New Roman"/>
          <w:color w:val="000000" w:themeColor="text1"/>
          <w:sz w:val="24"/>
          <w:szCs w:val="24"/>
        </w:rPr>
        <w:t>)</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Crude fiber (%) = ----------------------------- x 100</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Weight of sample (g)</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ab/>
      </w:r>
      <w:r w:rsidRPr="00954D58">
        <w:rPr>
          <w:rFonts w:ascii="Times New Roman" w:hAnsi="Times New Roman" w:cs="Times New Roman"/>
          <w:color w:val="000000" w:themeColor="text1"/>
          <w:sz w:val="24"/>
          <w:szCs w:val="24"/>
        </w:rPr>
        <w:tab/>
        <w:t xml:space="preserve"> Where,</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W</w:t>
      </w:r>
      <w:r w:rsidRPr="00954D58">
        <w:rPr>
          <w:rFonts w:ascii="Times New Roman" w:hAnsi="Times New Roman" w:cs="Times New Roman"/>
          <w:color w:val="000000" w:themeColor="text1"/>
          <w:sz w:val="24"/>
          <w:szCs w:val="24"/>
          <w:vertAlign w:val="subscript"/>
        </w:rPr>
        <w:t>1</w:t>
      </w:r>
      <w:r w:rsidRPr="00954D58">
        <w:rPr>
          <w:rFonts w:ascii="Times New Roman" w:hAnsi="Times New Roman" w:cs="Times New Roman"/>
          <w:color w:val="000000" w:themeColor="text1"/>
          <w:sz w:val="24"/>
          <w:szCs w:val="24"/>
        </w:rPr>
        <w:t xml:space="preserve"> = Weight of material before </w:t>
      </w:r>
      <w:proofErr w:type="spellStart"/>
      <w:r w:rsidRPr="00954D58">
        <w:rPr>
          <w:rFonts w:ascii="Times New Roman" w:hAnsi="Times New Roman" w:cs="Times New Roman"/>
          <w:color w:val="000000" w:themeColor="text1"/>
          <w:sz w:val="24"/>
          <w:szCs w:val="24"/>
        </w:rPr>
        <w:t>ashing</w:t>
      </w:r>
      <w:proofErr w:type="spellEnd"/>
      <w:r w:rsidRPr="00954D58">
        <w:rPr>
          <w:rFonts w:ascii="Times New Roman" w:hAnsi="Times New Roman" w:cs="Times New Roman"/>
          <w:color w:val="000000" w:themeColor="text1"/>
          <w:sz w:val="24"/>
          <w:szCs w:val="24"/>
        </w:rPr>
        <w:t xml:space="preserve"> (g) </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W</w:t>
      </w:r>
      <w:r w:rsidRPr="00954D58">
        <w:rPr>
          <w:rFonts w:ascii="Times New Roman" w:hAnsi="Times New Roman" w:cs="Times New Roman"/>
          <w:color w:val="000000" w:themeColor="text1"/>
          <w:sz w:val="24"/>
          <w:szCs w:val="24"/>
          <w:vertAlign w:val="subscript"/>
        </w:rPr>
        <w:t>2</w:t>
      </w:r>
      <w:r w:rsidRPr="00954D58">
        <w:rPr>
          <w:rFonts w:ascii="Times New Roman" w:hAnsi="Times New Roman" w:cs="Times New Roman"/>
          <w:color w:val="000000" w:themeColor="text1"/>
          <w:sz w:val="24"/>
          <w:szCs w:val="24"/>
        </w:rPr>
        <w:t xml:space="preserve"> = Weight of material after </w:t>
      </w:r>
      <w:proofErr w:type="spellStart"/>
      <w:r w:rsidRPr="00954D58">
        <w:rPr>
          <w:rFonts w:ascii="Times New Roman" w:hAnsi="Times New Roman" w:cs="Times New Roman"/>
          <w:color w:val="000000" w:themeColor="text1"/>
          <w:sz w:val="24"/>
          <w:szCs w:val="24"/>
        </w:rPr>
        <w:t>ashing</w:t>
      </w:r>
      <w:proofErr w:type="spellEnd"/>
      <w:r w:rsidRPr="00954D58">
        <w:rPr>
          <w:rFonts w:ascii="Times New Roman" w:hAnsi="Times New Roman" w:cs="Times New Roman"/>
          <w:color w:val="000000" w:themeColor="text1"/>
          <w:sz w:val="24"/>
          <w:szCs w:val="24"/>
        </w:rPr>
        <w:t xml:space="preserve"> (g)</w:t>
      </w: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Ash content</w:t>
      </w: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color w:val="000000" w:themeColor="text1"/>
          <w:sz w:val="24"/>
          <w:szCs w:val="24"/>
        </w:rPr>
        <w:t>Ash is defined as inorganic substances remaining in the residue after ignition. The ash content is calculated after burning and weighing.</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Formula</w:t>
      </w:r>
    </w:p>
    <w:p w:rsidR="00DB1D0B" w:rsidRPr="00954D58" w:rsidRDefault="00DB1D0B" w:rsidP="00DB1D0B">
      <w:pPr>
        <w:spacing w:after="0" w:line="240" w:lineRule="auto"/>
        <w:ind w:left="720" w:firstLine="72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X</w:t>
      </w:r>
      <w:r w:rsidRPr="00954D58">
        <w:rPr>
          <w:rFonts w:ascii="Times New Roman" w:hAnsi="Times New Roman" w:cs="Times New Roman"/>
          <w:color w:val="000000" w:themeColor="text1"/>
          <w:sz w:val="24"/>
          <w:szCs w:val="24"/>
          <w:vertAlign w:val="subscript"/>
        </w:rPr>
        <w:t>1</w:t>
      </w:r>
      <w:r w:rsidRPr="00954D58">
        <w:rPr>
          <w:rFonts w:ascii="Times New Roman" w:hAnsi="Times New Roman" w:cs="Times New Roman"/>
          <w:color w:val="000000" w:themeColor="text1"/>
          <w:sz w:val="24"/>
          <w:szCs w:val="24"/>
        </w:rPr>
        <w:t>=   m</w:t>
      </w:r>
      <w:r w:rsidRPr="00954D58">
        <w:rPr>
          <w:rFonts w:ascii="Times New Roman" w:hAnsi="Times New Roman" w:cs="Times New Roman"/>
          <w:color w:val="000000" w:themeColor="text1"/>
          <w:sz w:val="24"/>
          <w:szCs w:val="24"/>
          <w:vertAlign w:val="subscript"/>
        </w:rPr>
        <w:t>1</w:t>
      </w:r>
      <w:r w:rsidRPr="00954D58">
        <w:rPr>
          <w:rFonts w:ascii="Times New Roman" w:hAnsi="Times New Roman" w:cs="Times New Roman"/>
          <w:color w:val="000000" w:themeColor="text1"/>
          <w:sz w:val="24"/>
          <w:szCs w:val="24"/>
        </w:rPr>
        <w:t>-m</w:t>
      </w:r>
      <w:r w:rsidRPr="00954D58">
        <w:rPr>
          <w:rFonts w:ascii="Times New Roman" w:hAnsi="Times New Roman" w:cs="Times New Roman"/>
          <w:color w:val="000000" w:themeColor="text1"/>
          <w:sz w:val="24"/>
          <w:szCs w:val="24"/>
          <w:vertAlign w:val="subscript"/>
        </w:rPr>
        <w:t xml:space="preserve">2 X </w:t>
      </w:r>
      <w:r w:rsidRPr="00954D58">
        <w:rPr>
          <w:rFonts w:ascii="Times New Roman" w:hAnsi="Times New Roman" w:cs="Times New Roman"/>
          <w:color w:val="000000" w:themeColor="text1"/>
          <w:sz w:val="24"/>
          <w:szCs w:val="24"/>
        </w:rPr>
        <w:t>100</w:t>
      </w:r>
    </w:p>
    <w:p w:rsidR="00DB1D0B" w:rsidRPr="00954D58" w:rsidRDefault="00DB1D0B" w:rsidP="00DB1D0B">
      <w:pPr>
        <w:spacing w:after="0" w:line="240" w:lineRule="auto"/>
        <w:ind w:left="720" w:firstLine="72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w:t>
      </w:r>
    </w:p>
    <w:p w:rsidR="00DB1D0B" w:rsidRPr="00954D58" w:rsidRDefault="00DB1D0B" w:rsidP="00DB1D0B">
      <w:pPr>
        <w:spacing w:after="0" w:line="24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m</w:t>
      </w:r>
      <w:r w:rsidRPr="00954D58">
        <w:rPr>
          <w:rFonts w:ascii="Times New Roman" w:hAnsi="Times New Roman" w:cs="Times New Roman"/>
          <w:color w:val="000000" w:themeColor="text1"/>
          <w:sz w:val="24"/>
          <w:szCs w:val="24"/>
          <w:vertAlign w:val="subscript"/>
        </w:rPr>
        <w:t>3</w:t>
      </w:r>
      <w:r w:rsidRPr="00954D58">
        <w:rPr>
          <w:rFonts w:ascii="Times New Roman" w:hAnsi="Times New Roman" w:cs="Times New Roman"/>
          <w:color w:val="000000" w:themeColor="text1"/>
          <w:sz w:val="24"/>
          <w:szCs w:val="24"/>
        </w:rPr>
        <w:t>-m</w:t>
      </w:r>
      <w:r w:rsidRPr="00954D58">
        <w:rPr>
          <w:rFonts w:ascii="Times New Roman" w:hAnsi="Times New Roman" w:cs="Times New Roman"/>
          <w:color w:val="000000" w:themeColor="text1"/>
          <w:sz w:val="24"/>
          <w:szCs w:val="24"/>
          <w:vertAlign w:val="subscript"/>
        </w:rPr>
        <w:t>2</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lastRenderedPageBreak/>
        <w:t>Where,</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ab/>
        <w:t>X</w:t>
      </w:r>
      <w:r w:rsidRPr="00954D58">
        <w:rPr>
          <w:rFonts w:ascii="Times New Roman" w:hAnsi="Times New Roman" w:cs="Times New Roman"/>
          <w:color w:val="000000" w:themeColor="text1"/>
          <w:sz w:val="24"/>
          <w:szCs w:val="24"/>
          <w:vertAlign w:val="subscript"/>
        </w:rPr>
        <w:t>1</w:t>
      </w:r>
      <w:r w:rsidRPr="00954D58">
        <w:rPr>
          <w:rFonts w:ascii="Times New Roman" w:hAnsi="Times New Roman" w:cs="Times New Roman"/>
          <w:color w:val="000000" w:themeColor="text1"/>
          <w:sz w:val="24"/>
          <w:szCs w:val="24"/>
        </w:rPr>
        <w:t>= ash content of the sample with unit of g/100g</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ab/>
        <w:t>m</w:t>
      </w:r>
      <w:r w:rsidRPr="00954D58">
        <w:rPr>
          <w:rFonts w:ascii="Times New Roman" w:hAnsi="Times New Roman" w:cs="Times New Roman"/>
          <w:color w:val="000000" w:themeColor="text1"/>
          <w:sz w:val="24"/>
          <w:szCs w:val="24"/>
          <w:vertAlign w:val="subscript"/>
        </w:rPr>
        <w:t>1</w:t>
      </w:r>
      <w:r w:rsidRPr="00954D58">
        <w:rPr>
          <w:rFonts w:ascii="Times New Roman" w:hAnsi="Times New Roman" w:cs="Times New Roman"/>
          <w:color w:val="000000" w:themeColor="text1"/>
          <w:sz w:val="24"/>
          <w:szCs w:val="24"/>
        </w:rPr>
        <w:t>=Weight of crucible with the ash with unit of g</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ab/>
        <w:t>m</w:t>
      </w:r>
      <w:r w:rsidRPr="00954D58">
        <w:rPr>
          <w:rFonts w:ascii="Times New Roman" w:hAnsi="Times New Roman" w:cs="Times New Roman"/>
          <w:color w:val="000000" w:themeColor="text1"/>
          <w:sz w:val="24"/>
          <w:szCs w:val="24"/>
          <w:vertAlign w:val="subscript"/>
        </w:rPr>
        <w:t>2</w:t>
      </w:r>
      <w:r w:rsidRPr="00954D58">
        <w:rPr>
          <w:rFonts w:ascii="Times New Roman" w:hAnsi="Times New Roman" w:cs="Times New Roman"/>
          <w:color w:val="000000" w:themeColor="text1"/>
          <w:sz w:val="24"/>
          <w:szCs w:val="24"/>
        </w:rPr>
        <w:t>= Weight of the empty crucible with unit of g</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ab/>
        <w:t>m</w:t>
      </w:r>
      <w:r w:rsidRPr="00954D58">
        <w:rPr>
          <w:rFonts w:ascii="Times New Roman" w:hAnsi="Times New Roman" w:cs="Times New Roman"/>
          <w:color w:val="000000" w:themeColor="text1"/>
          <w:sz w:val="24"/>
          <w:szCs w:val="24"/>
          <w:vertAlign w:val="subscript"/>
        </w:rPr>
        <w:t>3</w:t>
      </w:r>
      <w:r w:rsidRPr="00954D58">
        <w:rPr>
          <w:rFonts w:ascii="Times New Roman" w:hAnsi="Times New Roman" w:cs="Times New Roman"/>
          <w:color w:val="000000" w:themeColor="text1"/>
          <w:sz w:val="24"/>
          <w:szCs w:val="24"/>
        </w:rPr>
        <w:t xml:space="preserve"> =Weight of the crucible with the sample with unit of g.</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b/>
          <w:color w:val="000000" w:themeColor="text1"/>
          <w:sz w:val="24"/>
          <w:szCs w:val="24"/>
        </w:rPr>
        <w:t>Estimation of Biomolecules</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Carbohydrate </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The content of carbohydrate in the selected sample were obtained by subtracting  from 100, the sum of values of moisture, crude protein, lipid and ash content per 100g of the sample (</w:t>
      </w:r>
      <w:proofErr w:type="spellStart"/>
      <w:r w:rsidRPr="00954D58">
        <w:rPr>
          <w:rFonts w:ascii="Times New Roman" w:hAnsi="Times New Roman" w:cs="Times New Roman"/>
          <w:color w:val="000000" w:themeColor="text1"/>
          <w:sz w:val="24"/>
          <w:szCs w:val="24"/>
        </w:rPr>
        <w:t>Raguramulu</w:t>
      </w:r>
      <w:proofErr w:type="spellEnd"/>
      <w:r w:rsidR="00D00797" w:rsidRPr="00954D58">
        <w:rPr>
          <w:rFonts w:ascii="Times New Roman" w:hAnsi="Times New Roman" w:cs="Times New Roman"/>
          <w:color w:val="000000" w:themeColor="text1"/>
          <w:sz w:val="24"/>
          <w:szCs w:val="24"/>
        </w:rPr>
        <w:t xml:space="preserve"> </w:t>
      </w:r>
      <w:r w:rsidRPr="00954D58">
        <w:rPr>
          <w:rFonts w:ascii="Times New Roman" w:hAnsi="Times New Roman" w:cs="Times New Roman"/>
          <w:i/>
          <w:color w:val="000000" w:themeColor="text1"/>
          <w:sz w:val="24"/>
          <w:szCs w:val="24"/>
        </w:rPr>
        <w:t>et. al.,</w:t>
      </w:r>
      <w:r w:rsidRPr="00954D58">
        <w:rPr>
          <w:rFonts w:ascii="Times New Roman" w:hAnsi="Times New Roman" w:cs="Times New Roman"/>
          <w:color w:val="000000" w:themeColor="text1"/>
          <w:sz w:val="24"/>
          <w:szCs w:val="24"/>
        </w:rPr>
        <w:t xml:space="preserve"> 1983).</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Carbohydrate (%) = 100 – (Moisture + crude protein + lipid + ash)</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Crude protein</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The protein content was determined by micro-</w:t>
      </w:r>
      <w:proofErr w:type="spellStart"/>
      <w:r w:rsidRPr="00954D58">
        <w:rPr>
          <w:rFonts w:ascii="Times New Roman" w:hAnsi="Times New Roman" w:cs="Times New Roman"/>
          <w:color w:val="000000" w:themeColor="text1"/>
          <w:sz w:val="24"/>
          <w:szCs w:val="24"/>
        </w:rPr>
        <w:t>kjeldhal</w:t>
      </w:r>
      <w:proofErr w:type="spellEnd"/>
      <w:r w:rsidRPr="00954D58">
        <w:rPr>
          <w:rFonts w:ascii="Times New Roman" w:hAnsi="Times New Roman" w:cs="Times New Roman"/>
          <w:color w:val="000000" w:themeColor="text1"/>
          <w:sz w:val="24"/>
          <w:szCs w:val="24"/>
        </w:rPr>
        <w:t xml:space="preserve"> method (AOAC, 1990).</w:t>
      </w:r>
    </w:p>
    <w:p w:rsidR="00DB1D0B" w:rsidRPr="00954D58" w:rsidRDefault="00DB1D0B" w:rsidP="00DB1D0B">
      <w:pPr>
        <w:spacing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The protein content was calculated by multiplying the nitrogen content by a factor of 6.25 for foxtail millet flour AOAC (1990).</w:t>
      </w:r>
    </w:p>
    <w:p w:rsidR="00DB1D0B" w:rsidRPr="00954D58" w:rsidRDefault="00DB1D0B" w:rsidP="00DB1D0B">
      <w:pPr>
        <w:spacing w:after="0" w:line="360" w:lineRule="auto"/>
        <w:jc w:val="both"/>
        <w:rPr>
          <w:rFonts w:ascii="Times New Roman" w:hAnsi="Times New Roman" w:cs="Times New Roman"/>
          <w:color w:val="000000" w:themeColor="text1"/>
          <w:sz w:val="24"/>
          <w:szCs w:val="24"/>
          <w:lang w:val="pt-BR"/>
        </w:rPr>
      </w:pPr>
      <w:r w:rsidRPr="00954D58">
        <w:rPr>
          <w:rFonts w:ascii="Times New Roman" w:hAnsi="Times New Roman" w:cs="Times New Roman"/>
          <w:color w:val="000000" w:themeColor="text1"/>
          <w:sz w:val="24"/>
          <w:szCs w:val="24"/>
          <w:lang w:val="pt-BR"/>
        </w:rPr>
        <w:t>Formula:</w:t>
      </w:r>
    </w:p>
    <w:p w:rsidR="00DB1D0B" w:rsidRPr="00954D58" w:rsidRDefault="00DB1D0B" w:rsidP="00DB1D0B">
      <w:pPr>
        <w:spacing w:after="0" w:line="360" w:lineRule="auto"/>
        <w:jc w:val="both"/>
        <w:rPr>
          <w:rFonts w:ascii="Times New Roman" w:hAnsi="Times New Roman" w:cs="Times New Roman"/>
          <w:color w:val="000000" w:themeColor="text1"/>
          <w:sz w:val="24"/>
          <w:szCs w:val="24"/>
          <w:lang w:val="pt-BR"/>
        </w:rPr>
      </w:pPr>
      <w:r w:rsidRPr="00954D58">
        <w:rPr>
          <w:rFonts w:ascii="Times New Roman" w:hAnsi="Times New Roman" w:cs="Times New Roman"/>
          <w:color w:val="000000" w:themeColor="text1"/>
          <w:sz w:val="24"/>
          <w:szCs w:val="24"/>
          <w:lang w:val="pt-BR"/>
        </w:rPr>
        <w:t xml:space="preserve"> (S-B) x N x 14.007         Volume made (ml)</w:t>
      </w:r>
    </w:p>
    <w:p w:rsidR="00DB1D0B" w:rsidRPr="00954D58" w:rsidRDefault="00DB1D0B" w:rsidP="00DB1D0B">
      <w:pPr>
        <w:spacing w:after="0" w:line="360" w:lineRule="auto"/>
        <w:jc w:val="both"/>
        <w:rPr>
          <w:rFonts w:ascii="Times New Roman" w:hAnsi="Times New Roman" w:cs="Times New Roman"/>
          <w:color w:val="000000" w:themeColor="text1"/>
          <w:sz w:val="24"/>
          <w:szCs w:val="24"/>
          <w:lang w:val="pt-BR"/>
        </w:rPr>
      </w:pPr>
      <w:r w:rsidRPr="00954D58">
        <w:rPr>
          <w:rFonts w:ascii="Times New Roman" w:hAnsi="Times New Roman" w:cs="Times New Roman"/>
          <w:color w:val="000000" w:themeColor="text1"/>
          <w:sz w:val="24"/>
          <w:szCs w:val="24"/>
          <w:lang w:val="pt-BR"/>
        </w:rPr>
        <w:t>Nitrogen (%) = ---------------------------- x ------------------------- x 100</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Weight of sample (g)      Volume taken (ml)</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Where,</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ab/>
      </w:r>
      <w:r w:rsidRPr="00954D58">
        <w:rPr>
          <w:rFonts w:ascii="Times New Roman" w:hAnsi="Times New Roman" w:cs="Times New Roman"/>
          <w:color w:val="000000" w:themeColor="text1"/>
          <w:sz w:val="24"/>
          <w:szCs w:val="24"/>
        </w:rPr>
        <w:tab/>
        <w:t>S: ml of hydrochloric acid required for sample titration</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ab/>
      </w:r>
      <w:r w:rsidRPr="00954D58">
        <w:rPr>
          <w:rFonts w:ascii="Times New Roman" w:hAnsi="Times New Roman" w:cs="Times New Roman"/>
          <w:color w:val="000000" w:themeColor="text1"/>
          <w:sz w:val="24"/>
          <w:szCs w:val="24"/>
        </w:rPr>
        <w:tab/>
        <w:t>B: ml of hydrochloric acid required for blank titration</w:t>
      </w:r>
    </w:p>
    <w:p w:rsidR="00DB1D0B" w:rsidRPr="00954D58" w:rsidRDefault="00DB1D0B" w:rsidP="00DB1D0B">
      <w:pPr>
        <w:spacing w:after="0" w:line="360" w:lineRule="auto"/>
        <w:jc w:val="both"/>
        <w:rPr>
          <w:rFonts w:ascii="Times New Roman" w:hAnsi="Times New Roman" w:cs="Times New Roman"/>
          <w:color w:val="000000" w:themeColor="text1"/>
          <w:sz w:val="24"/>
          <w:szCs w:val="24"/>
          <w:lang w:val="pt-BR"/>
        </w:rPr>
      </w:pPr>
      <w:r w:rsidRPr="00954D58">
        <w:rPr>
          <w:rFonts w:ascii="Times New Roman" w:hAnsi="Times New Roman" w:cs="Times New Roman"/>
          <w:color w:val="000000" w:themeColor="text1"/>
          <w:sz w:val="24"/>
          <w:szCs w:val="24"/>
        </w:rPr>
        <w:tab/>
      </w:r>
      <w:r w:rsidRPr="00954D58">
        <w:rPr>
          <w:rFonts w:ascii="Times New Roman" w:hAnsi="Times New Roman" w:cs="Times New Roman"/>
          <w:color w:val="000000" w:themeColor="text1"/>
          <w:sz w:val="24"/>
          <w:szCs w:val="24"/>
        </w:rPr>
        <w:tab/>
        <w:t>N: Normality of HCL (0.02)</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Protein (%) = Nitrogen (%)</w:t>
      </w:r>
      <m:oMath>
        <m:r>
          <w:rPr>
            <w:rFonts w:ascii="Cambria Math" w:hAnsi="Cambria Math" w:cs="Times New Roman"/>
            <w:color w:val="000000" w:themeColor="text1"/>
            <w:sz w:val="24"/>
            <w:szCs w:val="24"/>
          </w:rPr>
          <m:t xml:space="preserve"> ×</m:t>
        </m:r>
      </m:oMath>
      <w:r w:rsidRPr="00954D58">
        <w:rPr>
          <w:rFonts w:ascii="Times New Roman" w:hAnsi="Times New Roman" w:cs="Times New Roman"/>
          <w:color w:val="000000" w:themeColor="text1"/>
          <w:sz w:val="24"/>
          <w:szCs w:val="24"/>
        </w:rPr>
        <w:t xml:space="preserve"> 6.25</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Lipids </w:t>
      </w: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color w:val="000000" w:themeColor="text1"/>
          <w:sz w:val="24"/>
          <w:szCs w:val="24"/>
        </w:rPr>
        <w:t>Formula:</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W</w:t>
      </w:r>
      <w:r w:rsidRPr="00954D58">
        <w:rPr>
          <w:rFonts w:ascii="Times New Roman" w:hAnsi="Times New Roman" w:cs="Times New Roman"/>
          <w:color w:val="000000" w:themeColor="text1"/>
          <w:sz w:val="24"/>
          <w:szCs w:val="24"/>
          <w:vertAlign w:val="subscript"/>
        </w:rPr>
        <w:t>2</w:t>
      </w:r>
      <w:r w:rsidRPr="00954D58">
        <w:rPr>
          <w:rFonts w:ascii="Times New Roman" w:hAnsi="Times New Roman" w:cs="Times New Roman"/>
          <w:color w:val="000000" w:themeColor="text1"/>
          <w:sz w:val="24"/>
          <w:szCs w:val="24"/>
        </w:rPr>
        <w:t>–W</w:t>
      </w:r>
      <w:r w:rsidRPr="00954D58">
        <w:rPr>
          <w:rFonts w:ascii="Times New Roman" w:hAnsi="Times New Roman" w:cs="Times New Roman"/>
          <w:color w:val="000000" w:themeColor="text1"/>
          <w:sz w:val="24"/>
          <w:szCs w:val="24"/>
          <w:vertAlign w:val="subscript"/>
        </w:rPr>
        <w:t>1</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Lipid content (%) = --------------- × 100</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w w:val="99"/>
          <w:sz w:val="24"/>
          <w:szCs w:val="24"/>
        </w:rPr>
        <w:t xml:space="preserve">                                                                                       X</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Where, W</w:t>
      </w:r>
      <w:r w:rsidRPr="00954D58">
        <w:rPr>
          <w:rFonts w:ascii="Times New Roman" w:hAnsi="Times New Roman" w:cs="Times New Roman"/>
          <w:color w:val="000000" w:themeColor="text1"/>
          <w:sz w:val="24"/>
          <w:szCs w:val="24"/>
          <w:vertAlign w:val="subscript"/>
        </w:rPr>
        <w:t>2</w:t>
      </w:r>
      <w:r w:rsidRPr="00954D58">
        <w:rPr>
          <w:rFonts w:ascii="Times New Roman" w:hAnsi="Times New Roman" w:cs="Times New Roman"/>
          <w:color w:val="000000" w:themeColor="text1"/>
          <w:sz w:val="24"/>
          <w:szCs w:val="24"/>
        </w:rPr>
        <w:t xml:space="preserve"> = Weight of round bottom flask with fat</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lastRenderedPageBreak/>
        <w:t xml:space="preserve">                     W</w:t>
      </w:r>
      <w:r w:rsidRPr="00954D58">
        <w:rPr>
          <w:rFonts w:ascii="Times New Roman" w:hAnsi="Times New Roman" w:cs="Times New Roman"/>
          <w:color w:val="000000" w:themeColor="text1"/>
          <w:sz w:val="24"/>
          <w:szCs w:val="24"/>
          <w:vertAlign w:val="subscript"/>
        </w:rPr>
        <w:t>1</w:t>
      </w:r>
      <w:r w:rsidRPr="00954D58">
        <w:rPr>
          <w:rFonts w:ascii="Times New Roman" w:hAnsi="Times New Roman" w:cs="Times New Roman"/>
          <w:color w:val="000000" w:themeColor="text1"/>
          <w:sz w:val="24"/>
          <w:szCs w:val="24"/>
        </w:rPr>
        <w:t xml:space="preserve"> = Weight of empty round bottom flask </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X = Weight of sample</w:t>
      </w:r>
    </w:p>
    <w:p w:rsidR="00DB1D0B" w:rsidRPr="00954D58" w:rsidRDefault="00DB1D0B" w:rsidP="00DB1D0B">
      <w:pPr>
        <w:tabs>
          <w:tab w:val="left" w:pos="3448"/>
        </w:tabs>
        <w:spacing w:after="0" w:line="360" w:lineRule="auto"/>
        <w:jc w:val="both"/>
        <w:rPr>
          <w:rFonts w:ascii="Times New Roman" w:hAnsi="Times New Roman" w:cs="Times New Roman"/>
          <w:b/>
          <w:color w:val="000000" w:themeColor="text1"/>
          <w:sz w:val="24"/>
          <w:szCs w:val="24"/>
        </w:rPr>
      </w:pPr>
    </w:p>
    <w:p w:rsidR="00DB1D0B" w:rsidRPr="00954D58" w:rsidRDefault="00DB1D0B" w:rsidP="00DB1D0B">
      <w:pPr>
        <w:tabs>
          <w:tab w:val="left" w:pos="3448"/>
        </w:tabs>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Mineral content analysis</w:t>
      </w:r>
    </w:p>
    <w:p w:rsidR="00DB1D0B" w:rsidRPr="00954D58" w:rsidRDefault="00DB1D0B" w:rsidP="00DB1D0B">
      <w:pPr>
        <w:tabs>
          <w:tab w:val="left" w:pos="3448"/>
        </w:tabs>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Standard laboratory procedures were followed for all estimations.</w:t>
      </w:r>
    </w:p>
    <w:p w:rsidR="00DB1D0B" w:rsidRPr="00954D58" w:rsidRDefault="00DB1D0B" w:rsidP="00DB1D0B">
      <w:pPr>
        <w:tabs>
          <w:tab w:val="left" w:pos="3448"/>
        </w:tabs>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Calcium and Iron</w:t>
      </w:r>
      <w:r w:rsidRPr="00954D58">
        <w:rPr>
          <w:rFonts w:ascii="Times New Roman" w:hAnsi="Times New Roman" w:cs="Times New Roman"/>
          <w:color w:val="000000" w:themeColor="text1"/>
          <w:sz w:val="24"/>
          <w:szCs w:val="24"/>
        </w:rPr>
        <w:tab/>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Mineral contents like calcium (Ca) and iron (Fe) were determined by the method described in AOAC (2000). </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Potassium</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Formula </w:t>
      </w:r>
    </w:p>
    <w:p w:rsidR="00DB1D0B" w:rsidRPr="00954D58" w:rsidRDefault="00904D8B" w:rsidP="00DB1D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0C4F55F2" wp14:editId="5AA0D52B">
                <wp:simplePos x="0" y="0"/>
                <wp:positionH relativeFrom="column">
                  <wp:posOffset>1581150</wp:posOffset>
                </wp:positionH>
                <wp:positionV relativeFrom="paragraph">
                  <wp:posOffset>221614</wp:posOffset>
                </wp:positionV>
                <wp:extent cx="296227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2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C013C" id="Straight Connector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4.5pt,17.45pt" to="357.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" strokecolor="#4579b8 [3044]">
                <o:lock v:ext="edit" shapetype="f"/>
              </v:line>
            </w:pict>
          </mc:Fallback>
        </mc:AlternateContent>
      </w:r>
      <w:r w:rsidR="00DB1D0B" w:rsidRPr="00954D58">
        <w:rPr>
          <w:rFonts w:ascii="Times New Roman" w:hAnsi="Times New Roman" w:cs="Times New Roman"/>
          <w:color w:val="000000" w:themeColor="text1"/>
          <w:sz w:val="24"/>
          <w:szCs w:val="24"/>
        </w:rPr>
        <w:t>Available K</w:t>
      </w:r>
      <w:r w:rsidR="00DB1D0B" w:rsidRPr="00954D58">
        <w:rPr>
          <w:rFonts w:ascii="Times New Roman" w:hAnsi="Times New Roman" w:cs="Times New Roman"/>
          <w:color w:val="000000" w:themeColor="text1"/>
          <w:sz w:val="24"/>
          <w:szCs w:val="24"/>
          <w:vertAlign w:val="subscript"/>
        </w:rPr>
        <w:t>2</w:t>
      </w:r>
      <w:r w:rsidR="00DB1D0B" w:rsidRPr="00954D58">
        <w:rPr>
          <w:rFonts w:ascii="Times New Roman" w:hAnsi="Times New Roman" w:cs="Times New Roman"/>
          <w:color w:val="000000" w:themeColor="text1"/>
          <w:sz w:val="24"/>
          <w:szCs w:val="24"/>
        </w:rPr>
        <w:t>O (Kg/ha) = [Graph ppm x volume of extract x volume made] x 1.2 x 2.24 x10</w:t>
      </w:r>
      <w:r w:rsidR="00DB1D0B" w:rsidRPr="00954D58">
        <w:rPr>
          <w:rFonts w:ascii="Times New Roman" w:hAnsi="Times New Roman" w:cs="Times New Roman"/>
          <w:color w:val="000000" w:themeColor="text1"/>
          <w:sz w:val="24"/>
          <w:szCs w:val="24"/>
          <w:vertAlign w:val="superscript"/>
        </w:rPr>
        <w:t xml:space="preserve">6 </w:t>
      </w:r>
    </w:p>
    <w:p w:rsidR="00DB1D0B" w:rsidRPr="00954D58" w:rsidRDefault="00DB1D0B" w:rsidP="00DB1D0B">
      <w:pPr>
        <w:spacing w:after="0" w:line="360" w:lineRule="auto"/>
        <w:ind w:firstLine="72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[10</w:t>
      </w:r>
      <w:r w:rsidRPr="00954D58">
        <w:rPr>
          <w:rFonts w:ascii="Times New Roman" w:hAnsi="Times New Roman" w:cs="Times New Roman"/>
          <w:color w:val="000000" w:themeColor="text1"/>
          <w:sz w:val="24"/>
          <w:szCs w:val="24"/>
          <w:vertAlign w:val="superscript"/>
        </w:rPr>
        <w:t xml:space="preserve">6 </w:t>
      </w:r>
      <w:r w:rsidRPr="00954D58">
        <w:rPr>
          <w:rFonts w:ascii="Times New Roman" w:hAnsi="Times New Roman" w:cs="Times New Roman"/>
          <w:color w:val="000000" w:themeColor="text1"/>
          <w:sz w:val="24"/>
          <w:szCs w:val="24"/>
        </w:rPr>
        <w:t>x Weight of Sample x Aliquot taken]</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Magnesium</w:t>
      </w:r>
    </w:p>
    <w:p w:rsidR="00DB1D0B" w:rsidRPr="00954D58" w:rsidRDefault="00904D8B" w:rsidP="00DB1D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671EAB8F" wp14:editId="1EA87E18">
                <wp:simplePos x="0" y="0"/>
                <wp:positionH relativeFrom="column">
                  <wp:posOffset>1905000</wp:posOffset>
                </wp:positionH>
                <wp:positionV relativeFrom="paragraph">
                  <wp:posOffset>238759</wp:posOffset>
                </wp:positionV>
                <wp:extent cx="305752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7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C06675"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pt,18.8pt" to="390.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" strokecolor="#4579b8 [3044]">
                <o:lock v:ext="edit" shapetype="f"/>
              </v:line>
            </w:pict>
          </mc:Fallback>
        </mc:AlternateContent>
      </w:r>
      <w:r w:rsidR="00DB1D0B" w:rsidRPr="00954D58">
        <w:rPr>
          <w:rFonts w:ascii="Times New Roman" w:hAnsi="Times New Roman" w:cs="Times New Roman"/>
          <w:color w:val="000000" w:themeColor="text1"/>
          <w:sz w:val="24"/>
          <w:szCs w:val="24"/>
        </w:rPr>
        <w:t xml:space="preserve">Exch. Ca + Mg (m eq/ 100g) = TV1 x N of EDTA x Volume of extractant x 100  </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Weight of sample x Aliquot taken</w:t>
      </w:r>
    </w:p>
    <w:p w:rsidR="00DB1D0B" w:rsidRPr="00954D58" w:rsidRDefault="00904D8B" w:rsidP="00DB1D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40FA1CD6" wp14:editId="56310778">
                <wp:simplePos x="0" y="0"/>
                <wp:positionH relativeFrom="column">
                  <wp:posOffset>1905000</wp:posOffset>
                </wp:positionH>
                <wp:positionV relativeFrom="paragraph">
                  <wp:posOffset>238759</wp:posOffset>
                </wp:positionV>
                <wp:extent cx="30575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7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590344" id="Straight Connector 2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pt,18.8pt" to="390.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" strokecolor="#4579b8 [3044]">
                <o:lock v:ext="edit" shapetype="f"/>
              </v:line>
            </w:pict>
          </mc:Fallback>
        </mc:AlternateContent>
      </w:r>
      <w:r w:rsidR="00DB1D0B" w:rsidRPr="00954D58">
        <w:rPr>
          <w:rFonts w:ascii="Times New Roman" w:hAnsi="Times New Roman" w:cs="Times New Roman"/>
          <w:color w:val="000000" w:themeColor="text1"/>
          <w:sz w:val="24"/>
          <w:szCs w:val="24"/>
        </w:rPr>
        <w:t xml:space="preserve">Exch. Ca (m eq/ 100g) =           TV2 x N of EDTA x Volume of extractant x 100  </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Weight of sample x Aliquot taken</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Exch. </w:t>
      </w:r>
      <w:proofErr w:type="gramStart"/>
      <w:r w:rsidRPr="00954D58">
        <w:rPr>
          <w:rFonts w:ascii="Times New Roman" w:hAnsi="Times New Roman" w:cs="Times New Roman"/>
          <w:color w:val="000000" w:themeColor="text1"/>
          <w:sz w:val="24"/>
          <w:szCs w:val="24"/>
        </w:rPr>
        <w:t>Mg  (</w:t>
      </w:r>
      <w:proofErr w:type="gramEnd"/>
      <w:r w:rsidRPr="00954D58">
        <w:rPr>
          <w:rFonts w:ascii="Times New Roman" w:hAnsi="Times New Roman" w:cs="Times New Roman"/>
          <w:color w:val="000000" w:themeColor="text1"/>
          <w:sz w:val="24"/>
          <w:szCs w:val="24"/>
        </w:rPr>
        <w:t>m eq/ 100g) = (Exch. Ca + Mg) - Exch. Ca</w:t>
      </w:r>
    </w:p>
    <w:p w:rsidR="00DB1D0B" w:rsidRPr="00954D58" w:rsidRDefault="00DB1D0B" w:rsidP="00DB1D0B">
      <w:pPr>
        <w:spacing w:after="0" w:line="360" w:lineRule="auto"/>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Whereas TV1 is Volume of EDTA used for </w:t>
      </w:r>
      <w:proofErr w:type="spellStart"/>
      <w:r w:rsidRPr="00954D58">
        <w:rPr>
          <w:rFonts w:ascii="Times New Roman" w:hAnsi="Times New Roman" w:cs="Times New Roman"/>
          <w:color w:val="000000" w:themeColor="text1"/>
          <w:sz w:val="24"/>
          <w:szCs w:val="24"/>
        </w:rPr>
        <w:t>Ca+Mg</w:t>
      </w:r>
      <w:proofErr w:type="spellEnd"/>
      <w:r w:rsidRPr="00954D58">
        <w:rPr>
          <w:rFonts w:ascii="Times New Roman" w:hAnsi="Times New Roman" w:cs="Times New Roman"/>
          <w:color w:val="000000" w:themeColor="text1"/>
          <w:sz w:val="24"/>
          <w:szCs w:val="24"/>
        </w:rPr>
        <w:t xml:space="preserve"> and TV2 is Volume of EDTA used for Ca</w:t>
      </w:r>
      <w:r w:rsidR="00B31D13" w:rsidRPr="00954D58">
        <w:rPr>
          <w:rFonts w:ascii="Times New Roman" w:hAnsi="Times New Roman" w:cs="Times New Roman"/>
          <w:color w:val="000000" w:themeColor="text1"/>
          <w:sz w:val="24"/>
          <w:szCs w:val="24"/>
        </w:rPr>
        <w:t>.</w:t>
      </w:r>
    </w:p>
    <w:p w:rsidR="00DF5A9A" w:rsidRPr="00954D58" w:rsidRDefault="00DF5A9A" w:rsidP="00B31D13">
      <w:pPr>
        <w:spacing w:after="0" w:line="360" w:lineRule="auto"/>
        <w:jc w:val="both"/>
        <w:rPr>
          <w:rFonts w:ascii="Times New Roman" w:hAnsi="Times New Roman" w:cs="Times New Roman"/>
          <w:b/>
          <w:color w:val="000000" w:themeColor="text1"/>
          <w:sz w:val="24"/>
          <w:szCs w:val="24"/>
        </w:rPr>
      </w:pPr>
    </w:p>
    <w:p w:rsidR="00B31D13" w:rsidRPr="00954D58" w:rsidRDefault="00B31D13" w:rsidP="00B31D13">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 xml:space="preserve">Polyphenols: </w:t>
      </w:r>
    </w:p>
    <w:p w:rsidR="00B31D13" w:rsidRPr="00954D58" w:rsidRDefault="00B31D13" w:rsidP="00B31D13">
      <w:pPr>
        <w:spacing w:after="0"/>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Polyphenols in the foxtail millet grain is estimated using IS</w:t>
      </w:r>
      <w:r w:rsidR="00CE7872" w:rsidRPr="00954D58">
        <w:rPr>
          <w:rFonts w:ascii="Times New Roman" w:hAnsi="Times New Roman" w:cs="Times New Roman"/>
          <w:color w:val="000000" w:themeColor="text1"/>
          <w:sz w:val="24"/>
          <w:szCs w:val="24"/>
        </w:rPr>
        <w:t>O</w:t>
      </w:r>
      <w:r w:rsidRPr="00954D58">
        <w:rPr>
          <w:rFonts w:ascii="Times New Roman" w:hAnsi="Times New Roman" w:cs="Times New Roman"/>
          <w:color w:val="000000" w:themeColor="text1"/>
          <w:sz w:val="24"/>
          <w:szCs w:val="24"/>
        </w:rPr>
        <w:t xml:space="preserve"> 14502-1-2005 method. </w:t>
      </w:r>
    </w:p>
    <w:p w:rsidR="00B31D13" w:rsidRPr="00954D58" w:rsidRDefault="00B31D13" w:rsidP="00B31D13">
      <w:pPr>
        <w:ind w:left="360"/>
        <w:jc w:val="both"/>
        <w:rPr>
          <w:rFonts w:ascii="Times New Roman" w:hAnsi="Times New Roman" w:cs="Times New Roman"/>
          <w:b/>
          <w:color w:val="000000" w:themeColor="text1"/>
          <w:sz w:val="24"/>
          <w:szCs w:val="24"/>
        </w:rPr>
      </w:pPr>
    </w:p>
    <w:p w:rsidR="00B31D13" w:rsidRPr="00954D58" w:rsidRDefault="00B31D13" w:rsidP="00B31D13">
      <w:pPr>
        <w:ind w:left="360"/>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Calculate the gallic acid content by using formula</w:t>
      </w:r>
    </w:p>
    <w:p w:rsidR="00B31D13" w:rsidRPr="00954D58" w:rsidRDefault="00904D8B" w:rsidP="00B31D13">
      <w:pPr>
        <w:ind w:left="360"/>
        <w:jc w:val="both"/>
        <w:rPr>
          <w:rFonts w:ascii="Times New Roman" w:hAnsi="Times New Roman" w:cs="Times New Roman"/>
          <w:color w:val="000000" w:themeColor="text1"/>
          <w:sz w:val="24"/>
          <w:szCs w:val="24"/>
        </w:rPr>
      </w:pPr>
      <w:r>
        <w:rPr>
          <w:rFonts w:ascii="Times New Roman" w:eastAsiaTheme="minorHAnsi" w:hAnsi="Times New Roman" w:cs="Times New Roman"/>
          <w:noProof/>
          <w:color w:val="000000" w:themeColor="text1"/>
          <w:sz w:val="24"/>
          <w:szCs w:val="24"/>
        </w:rPr>
        <mc:AlternateContent>
          <mc:Choice Requires="wps">
            <w:drawing>
              <wp:anchor distT="4294967295" distB="4294967295" distL="114300" distR="114300" simplePos="0" relativeHeight="251663360" behindDoc="0" locked="0" layoutInCell="1" allowOverlap="1" wp14:anchorId="31F87C9B" wp14:editId="24D1235F">
                <wp:simplePos x="0" y="0"/>
                <wp:positionH relativeFrom="column">
                  <wp:posOffset>542925</wp:posOffset>
                </wp:positionH>
                <wp:positionV relativeFrom="paragraph">
                  <wp:posOffset>275589</wp:posOffset>
                </wp:positionV>
                <wp:extent cx="2002155" cy="0"/>
                <wp:effectExtent l="0" t="0" r="17145" b="19050"/>
                <wp:wrapNone/>
                <wp:docPr id="32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171A059" id="Straight Connector 3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75pt,21.7pt" to="200.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" strokecolor="#4579b8 [3044]">
                <o:lock v:ext="edit" shapetype="f"/>
              </v:line>
            </w:pict>
          </mc:Fallback>
        </mc:AlternateContent>
      </w:r>
      <m:oMath>
        <m:r>
          <w:rPr>
            <w:rFonts w:ascii="Cambria Math" w:hAnsi="Cambria Math" w:cs="Times New Roman"/>
            <w:color w:val="000000" w:themeColor="text1"/>
            <w:sz w:val="24"/>
            <w:szCs w:val="24"/>
          </w:rPr>
          <m:t>m=mO×v×w DM, Std×10000</m:t>
        </m:r>
      </m:oMath>
    </w:p>
    <w:p w:rsidR="00B31D13" w:rsidRPr="00954D58" w:rsidRDefault="00B31D13" w:rsidP="00B31D13">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                         100 </w:t>
      </w:r>
      <m:oMath>
        <m:r>
          <w:rPr>
            <w:rFonts w:ascii="Cambria Math" w:hAnsi="Cambria Math" w:cs="Times New Roman"/>
            <w:color w:val="000000" w:themeColor="text1"/>
            <w:sz w:val="24"/>
            <w:szCs w:val="24"/>
          </w:rPr>
          <m:t>×100</m:t>
        </m:r>
      </m:oMath>
    </w:p>
    <w:p w:rsidR="00B31D13" w:rsidRPr="00954D58" w:rsidRDefault="00B31D13" w:rsidP="00B31D13">
      <w:pPr>
        <w:ind w:left="360"/>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 xml:space="preserve">Where, </w:t>
      </w:r>
    </w:p>
    <w:p w:rsidR="00B31D13" w:rsidRPr="00954D58" w:rsidRDefault="00B31D13" w:rsidP="00B31D13">
      <w:pPr>
        <w:ind w:left="36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mO</m:t>
        </m:r>
      </m:oMath>
      <w:r w:rsidRPr="00954D58">
        <w:rPr>
          <w:rFonts w:ascii="Times New Roman" w:hAnsi="Times New Roman" w:cs="Times New Roman"/>
          <w:color w:val="000000" w:themeColor="text1"/>
          <w:sz w:val="24"/>
          <w:szCs w:val="24"/>
        </w:rPr>
        <w:t xml:space="preserve"> = mass of gallic acid monohydrate</w:t>
      </w:r>
    </w:p>
    <w:p w:rsidR="00B31D13" w:rsidRPr="00954D58" w:rsidRDefault="00B31D13" w:rsidP="00B31D13">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V = the volume of gallic acid stock standard solution</w:t>
      </w:r>
    </w:p>
    <w:p w:rsidR="00B31D13" w:rsidRPr="00954D58" w:rsidRDefault="00B31D13" w:rsidP="00B31D13">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W MD, std </w:t>
      </w:r>
      <w:proofErr w:type="gramStart"/>
      <w:r w:rsidRPr="00954D58">
        <w:rPr>
          <w:rFonts w:ascii="Times New Roman" w:hAnsi="Times New Roman" w:cs="Times New Roman"/>
          <w:color w:val="000000" w:themeColor="text1"/>
          <w:sz w:val="24"/>
          <w:szCs w:val="24"/>
        </w:rPr>
        <w:t>=  the</w:t>
      </w:r>
      <w:proofErr w:type="gramEnd"/>
      <w:r w:rsidRPr="00954D58">
        <w:rPr>
          <w:rFonts w:ascii="Times New Roman" w:hAnsi="Times New Roman" w:cs="Times New Roman"/>
          <w:color w:val="000000" w:themeColor="text1"/>
          <w:sz w:val="24"/>
          <w:szCs w:val="24"/>
        </w:rPr>
        <w:t xml:space="preserve"> dry matter content</w:t>
      </w:r>
    </w:p>
    <w:p w:rsidR="00B31D13" w:rsidRPr="00954D58" w:rsidRDefault="00B31D13" w:rsidP="00B31D13">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lastRenderedPageBreak/>
        <w:t>After construction</w:t>
      </w:r>
      <w:r w:rsidR="00D84231" w:rsidRPr="00954D58">
        <w:rPr>
          <w:rFonts w:ascii="Times New Roman" w:hAnsi="Times New Roman" w:cs="Times New Roman"/>
          <w:color w:val="000000" w:themeColor="text1"/>
          <w:sz w:val="24"/>
          <w:szCs w:val="24"/>
        </w:rPr>
        <w:t xml:space="preserve"> of</w:t>
      </w:r>
      <w:r w:rsidRPr="00954D58">
        <w:rPr>
          <w:rFonts w:ascii="Times New Roman" w:hAnsi="Times New Roman" w:cs="Times New Roman"/>
          <w:color w:val="000000" w:themeColor="text1"/>
          <w:sz w:val="24"/>
          <w:szCs w:val="24"/>
        </w:rPr>
        <w:t xml:space="preserve"> the graph by plotting optical density against gallic acid standard.</w:t>
      </w:r>
    </w:p>
    <w:p w:rsidR="00B31D13" w:rsidRPr="00954D58" w:rsidRDefault="00B31D13" w:rsidP="00B31D13">
      <w:pPr>
        <w:ind w:left="360"/>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 xml:space="preserve">Total polyphenol content by using formula </w:t>
      </w:r>
    </w:p>
    <w:p w:rsidR="00B31D13" w:rsidRPr="00954D58" w:rsidRDefault="00904D8B" w:rsidP="00B31D13">
      <w:pPr>
        <w:ind w:left="36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4384" behindDoc="0" locked="0" layoutInCell="1" allowOverlap="1" wp14:anchorId="0646BDEB" wp14:editId="62F0A202">
                <wp:simplePos x="0" y="0"/>
                <wp:positionH relativeFrom="column">
                  <wp:posOffset>633095</wp:posOffset>
                </wp:positionH>
                <wp:positionV relativeFrom="paragraph">
                  <wp:posOffset>260984</wp:posOffset>
                </wp:positionV>
                <wp:extent cx="3032760" cy="0"/>
                <wp:effectExtent l="0" t="0" r="15240" b="19050"/>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32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08BA0" id="Straight Connector 3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85pt,20.55pt" to="288.6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" strokecolor="#4579b8 [3044]">
                <o:lock v:ext="edit" shapetype="f"/>
              </v:line>
            </w:pict>
          </mc:Fallback>
        </mc:AlternateContent>
      </w:r>
      <w:proofErr w:type="gramStart"/>
      <w:r w:rsidR="00B31D13" w:rsidRPr="00954D58">
        <w:rPr>
          <w:rFonts w:ascii="Times New Roman" w:hAnsi="Times New Roman" w:cs="Times New Roman"/>
          <w:color w:val="000000" w:themeColor="text1"/>
          <w:sz w:val="24"/>
          <w:szCs w:val="24"/>
        </w:rPr>
        <w:t>WT  =</w:t>
      </w:r>
      <w:proofErr w:type="gramEnd"/>
      <w:r w:rsidR="00B31D13" w:rsidRPr="00954D58">
        <w:rPr>
          <w:rFonts w:ascii="Times New Roman" w:hAnsi="Times New Roman" w:cs="Times New Roman"/>
          <w:color w:val="000000" w:themeColor="text1"/>
          <w:sz w:val="24"/>
          <w:szCs w:val="24"/>
        </w:rPr>
        <w:t xml:space="preserve"> (D sample – D intercept) × V sample  ×d  × 100</w:t>
      </w:r>
    </w:p>
    <w:p w:rsidR="00B31D13" w:rsidRPr="00954D58" w:rsidRDefault="00B31D13" w:rsidP="00B31D13">
      <w:pPr>
        <w:ind w:left="360"/>
        <w:jc w:val="both"/>
        <w:rPr>
          <w:rFonts w:ascii="Times New Roman" w:hAnsi="Times New Roman" w:cs="Times New Roman"/>
          <w:b/>
          <w:color w:val="000000" w:themeColor="text1"/>
          <w:sz w:val="24"/>
          <w:szCs w:val="24"/>
        </w:rPr>
      </w:pPr>
      <w:r w:rsidRPr="00954D58">
        <w:rPr>
          <w:rFonts w:ascii="Times New Roman" w:hAnsi="Times New Roman" w:cs="Times New Roman"/>
          <w:color w:val="000000" w:themeColor="text1"/>
          <w:sz w:val="24"/>
          <w:szCs w:val="24"/>
        </w:rPr>
        <w:t xml:space="preserve">              S std</w:t>
      </w:r>
      <w:r w:rsidRPr="00954D58">
        <w:rPr>
          <w:rFonts w:ascii="Times New Roman" w:hAnsi="Times New Roman" w:cs="Times New Roman"/>
          <w:b/>
          <w:color w:val="000000" w:themeColor="text1"/>
          <w:sz w:val="24"/>
          <w:szCs w:val="24"/>
        </w:rPr>
        <w:t xml:space="preserve">. </w:t>
      </w:r>
      <w:r w:rsidRPr="00954D58">
        <w:rPr>
          <w:rFonts w:ascii="Times New Roman" w:hAnsi="Times New Roman" w:cs="Times New Roman"/>
          <w:color w:val="000000" w:themeColor="text1"/>
          <w:sz w:val="24"/>
          <w:szCs w:val="24"/>
        </w:rPr>
        <w:t xml:space="preserve">× m sample × </w:t>
      </w:r>
      <w:proofErr w:type="gramStart"/>
      <w:r w:rsidRPr="00954D58">
        <w:rPr>
          <w:rFonts w:ascii="Times New Roman" w:hAnsi="Times New Roman" w:cs="Times New Roman"/>
          <w:color w:val="000000" w:themeColor="text1"/>
          <w:sz w:val="24"/>
          <w:szCs w:val="24"/>
        </w:rPr>
        <w:t>10000  ×</w:t>
      </w:r>
      <w:proofErr w:type="gramEnd"/>
      <w:r w:rsidRPr="00954D58">
        <w:rPr>
          <w:rFonts w:ascii="Times New Roman" w:hAnsi="Times New Roman" w:cs="Times New Roman"/>
          <w:color w:val="000000" w:themeColor="text1"/>
          <w:sz w:val="24"/>
          <w:szCs w:val="24"/>
        </w:rPr>
        <w:t xml:space="preserve"> WDM Sample</w:t>
      </w:r>
    </w:p>
    <w:p w:rsidR="00B31D13" w:rsidRPr="00954D58" w:rsidRDefault="00B31D13" w:rsidP="00B31D13">
      <w:pPr>
        <w:ind w:left="360"/>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Where,</w:t>
      </w:r>
    </w:p>
    <w:p w:rsidR="00B31D13" w:rsidRPr="00954D58" w:rsidRDefault="00B31D13" w:rsidP="00B31D13">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d = dilution factor used during colorimetric determination</w:t>
      </w:r>
    </w:p>
    <w:p w:rsidR="00B31D13" w:rsidRPr="00954D58" w:rsidRDefault="00B31D13" w:rsidP="00B31D13">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D intercept = optical density at the point the best fit linear calibration in linear calibration line intercepts the – axis</w:t>
      </w:r>
    </w:p>
    <w:p w:rsidR="00B31D13" w:rsidRPr="00954D58" w:rsidRDefault="00B31D13" w:rsidP="00B31D13">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D sample = optical density of test sample</w:t>
      </w:r>
    </w:p>
    <w:p w:rsidR="00B31D13" w:rsidRPr="00954D58" w:rsidRDefault="00B31D13" w:rsidP="00B31D13">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M sample = mass of test portion</w:t>
      </w:r>
    </w:p>
    <w:p w:rsidR="00B31D13" w:rsidRPr="00954D58" w:rsidRDefault="00B31D13" w:rsidP="00B31D13">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S std = the slope obtained from the best fit linear calibration</w:t>
      </w:r>
    </w:p>
    <w:p w:rsidR="00B31D13" w:rsidRPr="00954D58" w:rsidRDefault="00B31D13" w:rsidP="00B31D13">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V sample = sample extraction volume</w:t>
      </w:r>
    </w:p>
    <w:p w:rsidR="00B31D13" w:rsidRPr="00954D58" w:rsidRDefault="00B31D13" w:rsidP="00B31D13">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W DM sample = the dry matter content of the mass</w:t>
      </w:r>
    </w:p>
    <w:p w:rsidR="00B31D13" w:rsidRPr="00954D58" w:rsidRDefault="00B31D13" w:rsidP="00B31D13">
      <w:pPr>
        <w:ind w:left="360"/>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Tannins</w:t>
      </w:r>
    </w:p>
    <w:p w:rsidR="00B31D13" w:rsidRPr="00954D58" w:rsidRDefault="00B31D13" w:rsidP="00D702FF">
      <w:pPr>
        <w:ind w:left="360"/>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 xml:space="preserve">Total tannins are determined through </w:t>
      </w:r>
      <w:proofErr w:type="spellStart"/>
      <w:r w:rsidRPr="00954D58">
        <w:rPr>
          <w:rFonts w:ascii="Times New Roman" w:hAnsi="Times New Roman" w:cs="Times New Roman"/>
          <w:color w:val="000000" w:themeColor="text1"/>
          <w:sz w:val="24"/>
          <w:szCs w:val="24"/>
        </w:rPr>
        <w:t>Folin</w:t>
      </w:r>
      <w:proofErr w:type="spellEnd"/>
      <w:r w:rsidRPr="00954D58">
        <w:rPr>
          <w:rFonts w:ascii="Times New Roman" w:hAnsi="Times New Roman" w:cs="Times New Roman"/>
          <w:color w:val="000000" w:themeColor="text1"/>
          <w:sz w:val="24"/>
          <w:szCs w:val="24"/>
        </w:rPr>
        <w:t xml:space="preserve"> – </w:t>
      </w:r>
      <w:proofErr w:type="spellStart"/>
      <w:r w:rsidRPr="00954D58">
        <w:rPr>
          <w:rFonts w:ascii="Times New Roman" w:hAnsi="Times New Roman" w:cs="Times New Roman"/>
          <w:color w:val="000000" w:themeColor="text1"/>
          <w:sz w:val="24"/>
          <w:szCs w:val="24"/>
        </w:rPr>
        <w:t>Ciocaltuea</w:t>
      </w:r>
      <w:proofErr w:type="spellEnd"/>
      <w:r w:rsidRPr="00954D58">
        <w:rPr>
          <w:rFonts w:ascii="Times New Roman" w:hAnsi="Times New Roman" w:cs="Times New Roman"/>
          <w:color w:val="000000" w:themeColor="text1"/>
          <w:sz w:val="24"/>
          <w:szCs w:val="24"/>
        </w:rPr>
        <w:t xml:space="preserve"> method.</w:t>
      </w:r>
    </w:p>
    <w:p w:rsidR="00B31D13" w:rsidRPr="00954D58" w:rsidRDefault="00B31D13" w:rsidP="00B31D13">
      <w:pPr>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Calculation:</w:t>
      </w:r>
    </w:p>
    <w:p w:rsidR="00B31D13" w:rsidRPr="00954D58" w:rsidRDefault="00B31D13" w:rsidP="00B31D13">
      <w:pPr>
        <w:pStyle w:val="ListParagraph"/>
        <w:ind w:left="847"/>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C = C1V1×DF</w:t>
      </w:r>
    </w:p>
    <w:p w:rsidR="00B31D13" w:rsidRPr="00954D58" w:rsidRDefault="00904D8B" w:rsidP="00B31D13">
      <w:pPr>
        <w:pStyle w:val="ListParagraph"/>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eastAsia="en-US"/>
        </w:rPr>
        <mc:AlternateContent>
          <mc:Choice Requires="wps">
            <w:drawing>
              <wp:anchor distT="4294967295" distB="4294967295" distL="114300" distR="114300" simplePos="0" relativeHeight="251665408" behindDoc="0" locked="0" layoutInCell="1" allowOverlap="1" wp14:anchorId="44840510" wp14:editId="17C30497">
                <wp:simplePos x="0" y="0"/>
                <wp:positionH relativeFrom="column">
                  <wp:posOffset>773430</wp:posOffset>
                </wp:positionH>
                <wp:positionV relativeFrom="paragraph">
                  <wp:posOffset>2539</wp:posOffset>
                </wp:positionV>
                <wp:extent cx="662940" cy="0"/>
                <wp:effectExtent l="0" t="0" r="22860" b="19050"/>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E677C" id="Straight Connector 32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9pt,.2pt" to="113.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" strokecolor="#4579b8 [3044]">
                <o:lock v:ext="edit" shapetype="f"/>
              </v:line>
            </w:pict>
          </mc:Fallback>
        </mc:AlternateContent>
      </w:r>
      <w:r w:rsidR="00B31D13" w:rsidRPr="00954D58">
        <w:rPr>
          <w:rFonts w:ascii="Times New Roman" w:hAnsi="Times New Roman" w:cs="Times New Roman"/>
          <w:color w:val="000000" w:themeColor="text1"/>
          <w:sz w:val="24"/>
          <w:szCs w:val="24"/>
        </w:rPr>
        <w:t>1000</w:t>
      </w:r>
    </w:p>
    <w:p w:rsidR="00B31D13" w:rsidRPr="00954D58" w:rsidRDefault="00B31D13" w:rsidP="00B31D13">
      <w:pPr>
        <w:pStyle w:val="ListParagraph"/>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C = Total tannin content in mg TAE/g</w:t>
      </w:r>
    </w:p>
    <w:p w:rsidR="00B31D13" w:rsidRPr="00954D58" w:rsidRDefault="00B31D13" w:rsidP="00B31D13">
      <w:pPr>
        <w:pStyle w:val="ListParagraph"/>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C1= Concentration of tannic acid generated from the calibration curve</w:t>
      </w:r>
    </w:p>
    <w:p w:rsidR="00B31D13" w:rsidRPr="00954D58" w:rsidRDefault="00B31D13" w:rsidP="00B31D13">
      <w:pPr>
        <w:pStyle w:val="ListParagraph"/>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V1= Volume of extract in ml</w:t>
      </w:r>
    </w:p>
    <w:p w:rsidR="00B31D13" w:rsidRPr="00954D58" w:rsidRDefault="00B31D13" w:rsidP="00B31D13">
      <w:pPr>
        <w:pStyle w:val="ListParagraph"/>
        <w:jc w:val="both"/>
        <w:rPr>
          <w:rFonts w:ascii="Times New Roman" w:hAnsi="Times New Roman" w:cs="Times New Roman"/>
          <w:color w:val="000000" w:themeColor="text1"/>
          <w:sz w:val="24"/>
          <w:szCs w:val="24"/>
        </w:rPr>
      </w:pPr>
      <w:r w:rsidRPr="00954D58">
        <w:rPr>
          <w:rFonts w:ascii="Times New Roman" w:hAnsi="Times New Roman" w:cs="Times New Roman"/>
          <w:color w:val="000000" w:themeColor="text1"/>
          <w:sz w:val="24"/>
          <w:szCs w:val="24"/>
        </w:rPr>
        <w:t>DF = Dilution Factor (50)</w:t>
      </w:r>
    </w:p>
    <w:p w:rsidR="00B31D13" w:rsidRPr="00954D58" w:rsidRDefault="00B31D13" w:rsidP="00DB1D0B">
      <w:pPr>
        <w:spacing w:after="0" w:line="360" w:lineRule="auto"/>
        <w:jc w:val="both"/>
        <w:rPr>
          <w:rFonts w:ascii="Times New Roman" w:hAnsi="Times New Roman" w:cs="Times New Roman"/>
          <w:b/>
          <w:color w:val="000000" w:themeColor="text1"/>
          <w:sz w:val="24"/>
          <w:szCs w:val="24"/>
        </w:rPr>
      </w:pP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p>
    <w:p w:rsidR="00DB1D0B" w:rsidRPr="00954D58" w:rsidRDefault="00DB1D0B" w:rsidP="00DB1D0B">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3.</w:t>
      </w:r>
      <w:proofErr w:type="gramStart"/>
      <w:r w:rsidRPr="00954D58">
        <w:rPr>
          <w:rFonts w:ascii="Times New Roman" w:hAnsi="Times New Roman" w:cs="Times New Roman"/>
          <w:b/>
          <w:color w:val="000000" w:themeColor="text1"/>
          <w:sz w:val="24"/>
          <w:szCs w:val="24"/>
        </w:rPr>
        <w:t>0.Results</w:t>
      </w:r>
      <w:proofErr w:type="gramEnd"/>
      <w:r w:rsidRPr="00954D58">
        <w:rPr>
          <w:rFonts w:ascii="Times New Roman" w:hAnsi="Times New Roman" w:cs="Times New Roman"/>
          <w:b/>
          <w:color w:val="000000" w:themeColor="text1"/>
          <w:sz w:val="24"/>
          <w:szCs w:val="24"/>
        </w:rPr>
        <w:t>:</w:t>
      </w:r>
    </w:p>
    <w:p w:rsidR="00BF15F1" w:rsidRPr="00954D58" w:rsidRDefault="00CC4085" w:rsidP="00CC4085">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color w:val="000000" w:themeColor="text1"/>
          <w:sz w:val="24"/>
          <w:szCs w:val="24"/>
        </w:rPr>
        <w:t xml:space="preserve">Results of the research have been published as conference </w:t>
      </w:r>
      <w:proofErr w:type="spellStart"/>
      <w:proofErr w:type="gramStart"/>
      <w:r w:rsidRPr="00954D58">
        <w:rPr>
          <w:rFonts w:ascii="Times New Roman" w:hAnsi="Times New Roman" w:cs="Times New Roman"/>
          <w:color w:val="000000" w:themeColor="text1"/>
          <w:sz w:val="24"/>
          <w:szCs w:val="24"/>
        </w:rPr>
        <w:t>procedding</w:t>
      </w:r>
      <w:proofErr w:type="spellEnd"/>
      <w:r w:rsidRPr="00954D58">
        <w:rPr>
          <w:rFonts w:ascii="Times New Roman" w:hAnsi="Times New Roman" w:cs="Times New Roman"/>
          <w:color w:val="000000" w:themeColor="text1"/>
          <w:sz w:val="24"/>
          <w:szCs w:val="24"/>
        </w:rPr>
        <w:t>(</w:t>
      </w:r>
      <w:proofErr w:type="spellStart"/>
      <w:proofErr w:type="gramEnd"/>
      <w:r w:rsidRPr="00954D58">
        <w:rPr>
          <w:rFonts w:ascii="Times New Roman" w:hAnsi="Times New Roman" w:cs="Times New Roman"/>
          <w:sz w:val="24"/>
          <w:szCs w:val="24"/>
          <w:shd w:val="clear" w:color="auto" w:fill="FFFFFF"/>
        </w:rPr>
        <w:t>Namitha</w:t>
      </w:r>
      <w:proofErr w:type="spellEnd"/>
      <w:r w:rsidRPr="00954D58">
        <w:rPr>
          <w:rFonts w:ascii="Times New Roman" w:hAnsi="Times New Roman" w:cs="Times New Roman"/>
          <w:sz w:val="24"/>
          <w:szCs w:val="24"/>
          <w:shd w:val="clear" w:color="auto" w:fill="FFFFFF"/>
        </w:rPr>
        <w:t xml:space="preserve"> and Ravikumar Patil 2024</w:t>
      </w:r>
      <w:r w:rsidRPr="00954D58">
        <w:rPr>
          <w:rFonts w:ascii="Times New Roman" w:hAnsi="Times New Roman" w:cs="Times New Roman"/>
          <w:color w:val="000000" w:themeColor="text1"/>
          <w:sz w:val="24"/>
          <w:szCs w:val="24"/>
        </w:rPr>
        <w:t>).</w:t>
      </w:r>
      <w:r w:rsidR="00DB1D0B" w:rsidRPr="00954D58">
        <w:rPr>
          <w:rFonts w:ascii="Times New Roman" w:hAnsi="Times New Roman" w:cs="Times New Roman"/>
          <w:color w:val="000000" w:themeColor="text1"/>
          <w:sz w:val="24"/>
          <w:szCs w:val="24"/>
        </w:rPr>
        <w:t xml:space="preserve">A Comprehensive understanding of the physical properties of food ingredients is essential for the development of novel food products and processes in the field of food science. Physical properties of millets are necessary to optimize processing operations as well as process </w:t>
      </w:r>
      <w:r w:rsidR="00DB1D0B" w:rsidRPr="00954D58">
        <w:rPr>
          <w:rFonts w:ascii="Times New Roman" w:hAnsi="Times New Roman" w:cs="Times New Roman"/>
          <w:color w:val="000000" w:themeColor="text1"/>
          <w:sz w:val="24"/>
          <w:szCs w:val="24"/>
        </w:rPr>
        <w:lastRenderedPageBreak/>
        <w:t xml:space="preserve">design, modelling and optimization. The </w:t>
      </w:r>
      <w:proofErr w:type="spellStart"/>
      <w:r w:rsidR="00DB1D0B" w:rsidRPr="00954D58">
        <w:rPr>
          <w:rFonts w:ascii="Times New Roman" w:hAnsi="Times New Roman" w:cs="Times New Roman"/>
          <w:color w:val="000000" w:themeColor="text1"/>
          <w:sz w:val="24"/>
          <w:szCs w:val="24"/>
        </w:rPr>
        <w:t>physico</w:t>
      </w:r>
      <w:proofErr w:type="spellEnd"/>
      <w:r w:rsidR="00DB1D0B" w:rsidRPr="00954D58">
        <w:rPr>
          <w:rFonts w:ascii="Times New Roman" w:hAnsi="Times New Roman" w:cs="Times New Roman"/>
          <w:color w:val="000000" w:themeColor="text1"/>
          <w:sz w:val="24"/>
          <w:szCs w:val="24"/>
        </w:rPr>
        <w:t>-chemical properties of the foxta</w:t>
      </w:r>
      <w:r w:rsidR="00BF15F1" w:rsidRPr="00954D58">
        <w:rPr>
          <w:rFonts w:ascii="Times New Roman" w:hAnsi="Times New Roman" w:cs="Times New Roman"/>
          <w:color w:val="000000" w:themeColor="text1"/>
          <w:sz w:val="24"/>
          <w:szCs w:val="24"/>
        </w:rPr>
        <w:t>il millet are depicted in Table-1</w:t>
      </w:r>
      <w:r w:rsidR="00DB1D0B" w:rsidRPr="00954D58">
        <w:rPr>
          <w:rFonts w:ascii="Times New Roman" w:hAnsi="Times New Roman" w:cs="Times New Roman"/>
          <w:color w:val="000000" w:themeColor="text1"/>
          <w:sz w:val="24"/>
          <w:szCs w:val="24"/>
        </w:rPr>
        <w:t xml:space="preserve">. The weight of the 1000 seeds of raw foxtail millet was 2.37g; thousand kernel volume was 2 ml; density recorded was 1.185 </w:t>
      </w:r>
      <w:r w:rsidR="00D702FF" w:rsidRPr="00954D58">
        <w:rPr>
          <w:rFonts w:ascii="Times New Roman" w:hAnsi="Times New Roman" w:cs="Times New Roman"/>
          <w:color w:val="000000" w:themeColor="text1"/>
          <w:sz w:val="24"/>
          <w:szCs w:val="24"/>
        </w:rPr>
        <w:t>kg/m</w:t>
      </w:r>
      <w:r w:rsidR="00D702FF" w:rsidRPr="00954D58">
        <w:rPr>
          <w:rFonts w:ascii="Times New Roman" w:hAnsi="Times New Roman" w:cs="Times New Roman"/>
          <w:color w:val="000000" w:themeColor="text1"/>
          <w:sz w:val="24"/>
          <w:szCs w:val="24"/>
          <w:vertAlign w:val="superscript"/>
        </w:rPr>
        <w:t>3</w:t>
      </w:r>
      <w:r w:rsidR="00DB1D0B" w:rsidRPr="00954D58">
        <w:rPr>
          <w:rFonts w:ascii="Times New Roman" w:hAnsi="Times New Roman" w:cs="Times New Roman"/>
          <w:color w:val="000000" w:themeColor="text1"/>
          <w:sz w:val="24"/>
          <w:szCs w:val="24"/>
        </w:rPr>
        <w:t>; thickness 2mm respectively. Nutritive value of foxtail millet were as follows (g/100g)-Moisture</w:t>
      </w:r>
      <w:r w:rsidR="00D00797" w:rsidRPr="00954D58">
        <w:rPr>
          <w:rFonts w:ascii="Times New Roman" w:hAnsi="Times New Roman" w:cs="Times New Roman"/>
          <w:color w:val="000000" w:themeColor="text1"/>
          <w:sz w:val="24"/>
          <w:szCs w:val="24"/>
        </w:rPr>
        <w:t xml:space="preserve"> </w:t>
      </w:r>
      <w:r w:rsidR="00DB1D0B" w:rsidRPr="00954D58">
        <w:rPr>
          <w:rFonts w:ascii="Times New Roman" w:hAnsi="Times New Roman" w:cs="Times New Roman"/>
          <w:color w:val="000000" w:themeColor="text1"/>
          <w:sz w:val="24"/>
          <w:szCs w:val="24"/>
        </w:rPr>
        <w:t>(7.83), Total Ash</w:t>
      </w:r>
      <w:r w:rsidR="00D00797" w:rsidRPr="00954D58">
        <w:rPr>
          <w:rFonts w:ascii="Times New Roman" w:hAnsi="Times New Roman" w:cs="Times New Roman"/>
          <w:color w:val="000000" w:themeColor="text1"/>
          <w:sz w:val="24"/>
          <w:szCs w:val="24"/>
        </w:rPr>
        <w:t xml:space="preserve"> </w:t>
      </w:r>
      <w:r w:rsidR="00DB1D0B" w:rsidRPr="00954D58">
        <w:rPr>
          <w:rFonts w:ascii="Times New Roman" w:hAnsi="Times New Roman" w:cs="Times New Roman"/>
          <w:color w:val="000000" w:themeColor="text1"/>
          <w:sz w:val="24"/>
          <w:szCs w:val="24"/>
        </w:rPr>
        <w:t>(2.19), Crude protein</w:t>
      </w:r>
      <w:r w:rsidR="00D00797" w:rsidRPr="00954D58">
        <w:rPr>
          <w:rFonts w:ascii="Times New Roman" w:hAnsi="Times New Roman" w:cs="Times New Roman"/>
          <w:color w:val="000000" w:themeColor="text1"/>
          <w:sz w:val="24"/>
          <w:szCs w:val="24"/>
        </w:rPr>
        <w:t xml:space="preserve"> </w:t>
      </w:r>
      <w:r w:rsidR="00DB1D0B" w:rsidRPr="00954D58">
        <w:rPr>
          <w:rFonts w:ascii="Times New Roman" w:hAnsi="Times New Roman" w:cs="Times New Roman"/>
          <w:color w:val="000000" w:themeColor="text1"/>
          <w:sz w:val="24"/>
          <w:szCs w:val="24"/>
        </w:rPr>
        <w:t>(13.21), Crude fat</w:t>
      </w:r>
      <w:r w:rsidR="00D00797" w:rsidRPr="00954D58">
        <w:rPr>
          <w:rFonts w:ascii="Times New Roman" w:hAnsi="Times New Roman" w:cs="Times New Roman"/>
          <w:color w:val="000000" w:themeColor="text1"/>
          <w:sz w:val="24"/>
          <w:szCs w:val="24"/>
        </w:rPr>
        <w:t xml:space="preserve"> </w:t>
      </w:r>
      <w:r w:rsidR="00DB1D0B" w:rsidRPr="00954D58">
        <w:rPr>
          <w:rFonts w:ascii="Times New Roman" w:hAnsi="Times New Roman" w:cs="Times New Roman"/>
          <w:color w:val="000000" w:themeColor="text1"/>
          <w:sz w:val="24"/>
          <w:szCs w:val="24"/>
        </w:rPr>
        <w:t>(5.06), Crude fiber</w:t>
      </w:r>
      <w:r w:rsidR="00D00797" w:rsidRPr="00954D58">
        <w:rPr>
          <w:rFonts w:ascii="Times New Roman" w:hAnsi="Times New Roman" w:cs="Times New Roman"/>
          <w:color w:val="000000" w:themeColor="text1"/>
          <w:sz w:val="24"/>
          <w:szCs w:val="24"/>
        </w:rPr>
        <w:t xml:space="preserve"> </w:t>
      </w:r>
      <w:r w:rsidR="00DB1D0B" w:rsidRPr="00954D58">
        <w:rPr>
          <w:rFonts w:ascii="Times New Roman" w:hAnsi="Times New Roman" w:cs="Times New Roman"/>
          <w:color w:val="000000" w:themeColor="text1"/>
          <w:sz w:val="24"/>
          <w:szCs w:val="24"/>
        </w:rPr>
        <w:t>(4.97), CHO</w:t>
      </w:r>
      <w:r w:rsidR="00D00797" w:rsidRPr="00954D58">
        <w:rPr>
          <w:rFonts w:ascii="Times New Roman" w:hAnsi="Times New Roman" w:cs="Times New Roman"/>
          <w:color w:val="000000" w:themeColor="text1"/>
          <w:sz w:val="24"/>
          <w:szCs w:val="24"/>
        </w:rPr>
        <w:t xml:space="preserve"> </w:t>
      </w:r>
      <w:r w:rsidR="003F4ABD" w:rsidRPr="00954D58">
        <w:rPr>
          <w:rFonts w:ascii="Times New Roman" w:hAnsi="Times New Roman" w:cs="Times New Roman"/>
          <w:color w:val="000000" w:themeColor="text1"/>
          <w:sz w:val="24"/>
          <w:szCs w:val="24"/>
        </w:rPr>
        <w:t xml:space="preserve">(71.71), Energy </w:t>
      </w:r>
      <w:r w:rsidR="00DB1D0B" w:rsidRPr="00954D58">
        <w:rPr>
          <w:rFonts w:ascii="Times New Roman" w:hAnsi="Times New Roman" w:cs="Times New Roman"/>
          <w:color w:val="000000" w:themeColor="text1"/>
          <w:sz w:val="24"/>
          <w:szCs w:val="24"/>
        </w:rPr>
        <w:t>(</w:t>
      </w:r>
      <w:r w:rsidR="003F4ABD" w:rsidRPr="00954D58">
        <w:rPr>
          <w:rFonts w:ascii="Times New Roman" w:hAnsi="Times New Roman" w:cs="Times New Roman"/>
          <w:sz w:val="24"/>
          <w:szCs w:val="24"/>
        </w:rPr>
        <w:t>385K.</w:t>
      </w:r>
      <w:r w:rsidR="00DB1D0B" w:rsidRPr="00954D58">
        <w:rPr>
          <w:rFonts w:ascii="Times New Roman" w:hAnsi="Times New Roman" w:cs="Times New Roman"/>
          <w:color w:val="000000" w:themeColor="text1"/>
          <w:sz w:val="24"/>
          <w:szCs w:val="24"/>
        </w:rPr>
        <w:t xml:space="preserve">Cal/100g) in the present study. The data is tabulated in table-2. </w:t>
      </w:r>
      <w:r w:rsidR="000D384C" w:rsidRPr="00954D58">
        <w:rPr>
          <w:rFonts w:ascii="Times New Roman" w:hAnsi="Times New Roman" w:cs="Times New Roman"/>
          <w:color w:val="000000" w:themeColor="text1"/>
          <w:sz w:val="24"/>
          <w:szCs w:val="24"/>
        </w:rPr>
        <w:t xml:space="preserve">Part of the </w:t>
      </w:r>
      <w:r w:rsidR="00BF15F1" w:rsidRPr="00954D58">
        <w:rPr>
          <w:rFonts w:ascii="Times New Roman" w:hAnsi="Times New Roman" w:cs="Times New Roman"/>
          <w:color w:val="000000" w:themeColor="text1"/>
          <w:sz w:val="24"/>
          <w:szCs w:val="24"/>
        </w:rPr>
        <w:t>In comparison to previous studies the values</w:t>
      </w:r>
      <w:r w:rsidR="00D00797" w:rsidRPr="00954D58">
        <w:rPr>
          <w:rFonts w:ascii="Times New Roman" w:hAnsi="Times New Roman" w:cs="Times New Roman"/>
          <w:color w:val="000000" w:themeColor="text1"/>
          <w:sz w:val="24"/>
          <w:szCs w:val="24"/>
        </w:rPr>
        <w:t xml:space="preserve"> </w:t>
      </w:r>
      <w:r w:rsidR="00BF15F1" w:rsidRPr="00954D58">
        <w:rPr>
          <w:rFonts w:ascii="Times New Roman" w:hAnsi="Times New Roman" w:cs="Times New Roman"/>
          <w:color w:val="000000" w:themeColor="text1"/>
          <w:sz w:val="24"/>
          <w:szCs w:val="24"/>
        </w:rPr>
        <w:t xml:space="preserve">(g) of </w:t>
      </w:r>
      <w:r w:rsidR="00BF15F1" w:rsidRPr="00954D58">
        <w:rPr>
          <w:rFonts w:ascii="Times New Roman" w:hAnsi="Times New Roman" w:cs="Times New Roman"/>
          <w:sz w:val="24"/>
          <w:szCs w:val="24"/>
        </w:rPr>
        <w:t>Moisture</w:t>
      </w:r>
      <w:r w:rsidR="00D00797" w:rsidRPr="00954D58">
        <w:rPr>
          <w:rFonts w:ascii="Times New Roman" w:hAnsi="Times New Roman" w:cs="Times New Roman"/>
          <w:sz w:val="24"/>
          <w:szCs w:val="24"/>
        </w:rPr>
        <w:t xml:space="preserve"> </w:t>
      </w:r>
      <w:r w:rsidR="00BF15F1" w:rsidRPr="00954D58">
        <w:rPr>
          <w:rFonts w:ascii="Times New Roman" w:hAnsi="Times New Roman" w:cs="Times New Roman"/>
          <w:sz w:val="24"/>
          <w:szCs w:val="24"/>
        </w:rPr>
        <w:t>(7.83), Fat</w:t>
      </w:r>
      <w:r w:rsidR="00D00797" w:rsidRPr="00954D58">
        <w:rPr>
          <w:rFonts w:ascii="Times New Roman" w:hAnsi="Times New Roman" w:cs="Times New Roman"/>
          <w:sz w:val="24"/>
          <w:szCs w:val="24"/>
        </w:rPr>
        <w:t xml:space="preserve"> </w:t>
      </w:r>
      <w:r w:rsidR="00BF15F1" w:rsidRPr="00954D58">
        <w:rPr>
          <w:rFonts w:ascii="Times New Roman" w:hAnsi="Times New Roman" w:cs="Times New Roman"/>
          <w:sz w:val="24"/>
          <w:szCs w:val="24"/>
        </w:rPr>
        <w:t>(5.06), protein</w:t>
      </w:r>
      <w:r w:rsidR="00D00797" w:rsidRPr="00954D58">
        <w:rPr>
          <w:rFonts w:ascii="Times New Roman" w:hAnsi="Times New Roman" w:cs="Times New Roman"/>
          <w:sz w:val="24"/>
          <w:szCs w:val="24"/>
        </w:rPr>
        <w:t xml:space="preserve"> </w:t>
      </w:r>
      <w:r w:rsidR="00BF15F1" w:rsidRPr="00954D58">
        <w:rPr>
          <w:rFonts w:ascii="Times New Roman" w:hAnsi="Times New Roman" w:cs="Times New Roman"/>
          <w:sz w:val="24"/>
          <w:szCs w:val="24"/>
        </w:rPr>
        <w:t xml:space="preserve">(13.21) and </w:t>
      </w:r>
      <w:proofErr w:type="spellStart"/>
      <w:r w:rsidR="00BF15F1" w:rsidRPr="00954D58">
        <w:rPr>
          <w:rFonts w:ascii="Times New Roman" w:hAnsi="Times New Roman" w:cs="Times New Roman"/>
          <w:sz w:val="24"/>
          <w:szCs w:val="24"/>
        </w:rPr>
        <w:t>fibre</w:t>
      </w:r>
      <w:proofErr w:type="spellEnd"/>
      <w:r w:rsidR="00D00797" w:rsidRPr="00954D58">
        <w:rPr>
          <w:rFonts w:ascii="Times New Roman" w:hAnsi="Times New Roman" w:cs="Times New Roman"/>
          <w:sz w:val="24"/>
          <w:szCs w:val="24"/>
        </w:rPr>
        <w:t xml:space="preserve"> </w:t>
      </w:r>
      <w:r w:rsidR="00BF15F1" w:rsidRPr="00954D58">
        <w:rPr>
          <w:rFonts w:ascii="Times New Roman" w:hAnsi="Times New Roman" w:cs="Times New Roman"/>
          <w:sz w:val="24"/>
          <w:szCs w:val="24"/>
        </w:rPr>
        <w:t>(4.97) w</w:t>
      </w:r>
      <w:r w:rsidR="00DF5A9A" w:rsidRPr="00954D58">
        <w:rPr>
          <w:rFonts w:ascii="Times New Roman" w:hAnsi="Times New Roman" w:cs="Times New Roman"/>
          <w:sz w:val="24"/>
          <w:szCs w:val="24"/>
        </w:rPr>
        <w:t>ere</w:t>
      </w:r>
      <w:r w:rsidR="00BF15F1" w:rsidRPr="00954D58">
        <w:rPr>
          <w:rFonts w:ascii="Times New Roman" w:hAnsi="Times New Roman" w:cs="Times New Roman"/>
          <w:sz w:val="24"/>
          <w:szCs w:val="24"/>
        </w:rPr>
        <w:t xml:space="preserve"> </w:t>
      </w:r>
      <w:proofErr w:type="spellStart"/>
      <w:r w:rsidR="00BF15F1" w:rsidRPr="00954D58">
        <w:rPr>
          <w:rFonts w:ascii="Times New Roman" w:hAnsi="Times New Roman" w:cs="Times New Roman"/>
          <w:sz w:val="24"/>
          <w:szCs w:val="24"/>
        </w:rPr>
        <w:t>high</w:t>
      </w:r>
      <w:r w:rsidR="00DF5A9A" w:rsidRPr="00954D58">
        <w:rPr>
          <w:rFonts w:ascii="Times New Roman" w:hAnsi="Times New Roman" w:cs="Times New Roman"/>
          <w:sz w:val="24"/>
          <w:szCs w:val="24"/>
        </w:rPr>
        <w:t>er</w:t>
      </w:r>
      <w:r w:rsidR="00BF15F1" w:rsidRPr="00954D58">
        <w:rPr>
          <w:rFonts w:ascii="Times New Roman" w:hAnsi="Times New Roman" w:cs="Times New Roman"/>
          <w:sz w:val="24"/>
          <w:szCs w:val="24"/>
        </w:rPr>
        <w:t>.</w:t>
      </w:r>
      <w:r w:rsidR="00DB1D0B" w:rsidRPr="00954D58">
        <w:rPr>
          <w:rFonts w:ascii="Times New Roman" w:hAnsi="Times New Roman" w:cs="Times New Roman"/>
          <w:color w:val="000000" w:themeColor="text1"/>
          <w:sz w:val="24"/>
          <w:szCs w:val="24"/>
        </w:rPr>
        <w:t>The</w:t>
      </w:r>
      <w:proofErr w:type="spellEnd"/>
      <w:r w:rsidR="00DB1D0B" w:rsidRPr="00954D58">
        <w:rPr>
          <w:rFonts w:ascii="Times New Roman" w:hAnsi="Times New Roman" w:cs="Times New Roman"/>
          <w:color w:val="000000" w:themeColor="text1"/>
          <w:sz w:val="24"/>
          <w:szCs w:val="24"/>
        </w:rPr>
        <w:t xml:space="preserve"> mineral Components of foxtail millet grains were as follows (mg/100g)-Calcium Ca</w:t>
      </w:r>
      <w:r w:rsidR="00D00797" w:rsidRPr="00954D58">
        <w:rPr>
          <w:rFonts w:ascii="Times New Roman" w:hAnsi="Times New Roman" w:cs="Times New Roman"/>
          <w:color w:val="000000" w:themeColor="text1"/>
          <w:sz w:val="24"/>
          <w:szCs w:val="24"/>
        </w:rPr>
        <w:t xml:space="preserve"> </w:t>
      </w:r>
      <w:r w:rsidR="00DB1D0B" w:rsidRPr="00954D58">
        <w:rPr>
          <w:rFonts w:ascii="Times New Roman" w:hAnsi="Times New Roman" w:cs="Times New Roman"/>
          <w:color w:val="000000" w:themeColor="text1"/>
          <w:sz w:val="24"/>
          <w:szCs w:val="24"/>
        </w:rPr>
        <w:t>(30), Potassium K (56), Iron Fe (4)</w:t>
      </w:r>
      <w:r w:rsidR="00B31D13" w:rsidRPr="00954D58">
        <w:rPr>
          <w:rFonts w:ascii="Times New Roman" w:hAnsi="Times New Roman" w:cs="Times New Roman"/>
          <w:color w:val="000000" w:themeColor="text1"/>
          <w:sz w:val="24"/>
          <w:szCs w:val="24"/>
        </w:rPr>
        <w:t xml:space="preserve">, Magnesium </w:t>
      </w:r>
      <w:r w:rsidR="00DB1D0B" w:rsidRPr="00954D58">
        <w:rPr>
          <w:rFonts w:ascii="Times New Roman" w:hAnsi="Times New Roman" w:cs="Times New Roman"/>
          <w:color w:val="000000" w:themeColor="text1"/>
          <w:sz w:val="24"/>
          <w:szCs w:val="24"/>
        </w:rPr>
        <w:t>(195).  Of notable higher values were the values of Ca, Fe and Mg</w:t>
      </w:r>
      <w:r w:rsidR="00DF5A9A" w:rsidRPr="00954D58">
        <w:rPr>
          <w:rFonts w:ascii="Times New Roman" w:hAnsi="Times New Roman" w:cs="Times New Roman"/>
          <w:color w:val="000000" w:themeColor="text1"/>
          <w:sz w:val="24"/>
          <w:szCs w:val="24"/>
        </w:rPr>
        <w:t xml:space="preserve"> respectively</w:t>
      </w:r>
      <w:r w:rsidR="00DB1D0B" w:rsidRPr="00954D58">
        <w:rPr>
          <w:rFonts w:ascii="Times New Roman" w:hAnsi="Times New Roman" w:cs="Times New Roman"/>
          <w:color w:val="000000" w:themeColor="text1"/>
          <w:sz w:val="24"/>
          <w:szCs w:val="24"/>
        </w:rPr>
        <w:t>. The data is tabulated in table-3</w:t>
      </w:r>
      <w:r w:rsidR="00112DCE" w:rsidRPr="00954D58">
        <w:rPr>
          <w:rFonts w:ascii="Times New Roman" w:hAnsi="Times New Roman" w:cs="Times New Roman"/>
          <w:b/>
          <w:color w:val="000000" w:themeColor="text1"/>
          <w:sz w:val="24"/>
          <w:szCs w:val="24"/>
        </w:rPr>
        <w:t xml:space="preserve">. </w:t>
      </w:r>
      <w:r w:rsidR="00B31D13" w:rsidRPr="00954D58">
        <w:rPr>
          <w:rFonts w:ascii="Times New Roman" w:hAnsi="Times New Roman" w:cs="Times New Roman"/>
          <w:color w:val="000000" w:themeColor="text1"/>
          <w:sz w:val="24"/>
          <w:szCs w:val="24"/>
        </w:rPr>
        <w:t xml:space="preserve">In the present study the total anti-nutritive value of polyphenol and tannins </w:t>
      </w:r>
      <w:proofErr w:type="gramStart"/>
      <w:r w:rsidR="00B31D13" w:rsidRPr="00954D58">
        <w:rPr>
          <w:rFonts w:ascii="Times New Roman" w:hAnsi="Times New Roman" w:cs="Times New Roman"/>
          <w:color w:val="000000" w:themeColor="text1"/>
          <w:sz w:val="24"/>
          <w:szCs w:val="24"/>
        </w:rPr>
        <w:t>were(</w:t>
      </w:r>
      <w:proofErr w:type="gramEnd"/>
      <w:r w:rsidR="00B31D13" w:rsidRPr="00954D58">
        <w:rPr>
          <w:rFonts w:ascii="Times New Roman" w:hAnsi="Times New Roman" w:cs="Times New Roman"/>
          <w:color w:val="000000" w:themeColor="text1"/>
          <w:sz w:val="24"/>
          <w:szCs w:val="24"/>
        </w:rPr>
        <w:t>0.20 mg gallic acid /100g) and (0.25 mg TAE/100g) respectively.</w:t>
      </w:r>
    </w:p>
    <w:p w:rsidR="00B46860" w:rsidRPr="00954D58" w:rsidRDefault="00B46860" w:rsidP="00B330A1">
      <w:pPr>
        <w:spacing w:after="0" w:line="360" w:lineRule="auto"/>
        <w:jc w:val="both"/>
        <w:rPr>
          <w:rFonts w:ascii="Times New Roman" w:hAnsi="Times New Roman" w:cs="Times New Roman"/>
          <w:b/>
          <w:color w:val="000000" w:themeColor="text1"/>
          <w:sz w:val="24"/>
          <w:szCs w:val="24"/>
        </w:rPr>
      </w:pPr>
      <w:r w:rsidRPr="00954D58">
        <w:rPr>
          <w:rFonts w:ascii="Times New Roman" w:hAnsi="Times New Roman" w:cs="Times New Roman"/>
          <w:b/>
          <w:color w:val="000000" w:themeColor="text1"/>
          <w:sz w:val="24"/>
          <w:szCs w:val="24"/>
        </w:rPr>
        <w:t>4.0. Discussion</w:t>
      </w:r>
    </w:p>
    <w:p w:rsidR="00E25943" w:rsidRPr="00954D58" w:rsidRDefault="00DB1D0B" w:rsidP="00E13D8D">
      <w:pPr>
        <w:pStyle w:val="NormalWeb"/>
        <w:spacing w:line="360" w:lineRule="auto"/>
        <w:jc w:val="both"/>
        <w:rPr>
          <w:color w:val="000000" w:themeColor="text1"/>
        </w:rPr>
      </w:pPr>
      <w:r w:rsidRPr="00954D58">
        <w:rPr>
          <w:color w:val="000000" w:themeColor="text1"/>
        </w:rPr>
        <w:t>Foxtail millet has gained popularity as a nutritious ingredient in cakes, soups, noodles, biscuits, and beverages (</w:t>
      </w:r>
      <w:r w:rsidR="002472C8" w:rsidRPr="00954D58">
        <w:rPr>
          <w:rStyle w:val="author"/>
          <w:color w:val="1C1D1E"/>
          <w:shd w:val="clear" w:color="auto" w:fill="FFFFFF"/>
        </w:rPr>
        <w:t>Kalsi, R.</w:t>
      </w:r>
      <w:r w:rsidR="002472C8" w:rsidRPr="00954D58">
        <w:rPr>
          <w:color w:val="1C1D1E"/>
          <w:shd w:val="clear" w:color="auto" w:fill="FFFFFF"/>
        </w:rPr>
        <w:t xml:space="preserve">, </w:t>
      </w:r>
      <w:proofErr w:type="spellStart"/>
      <w:r w:rsidR="002472C8" w:rsidRPr="00954D58">
        <w:rPr>
          <w:rStyle w:val="author"/>
          <w:color w:val="1C1D1E"/>
          <w:shd w:val="clear" w:color="auto" w:fill="FFFFFF"/>
        </w:rPr>
        <w:t>Bhasin</w:t>
      </w:r>
      <w:proofErr w:type="spellEnd"/>
      <w:r w:rsidR="002472C8" w:rsidRPr="00954D58">
        <w:rPr>
          <w:rStyle w:val="author"/>
          <w:color w:val="1C1D1E"/>
          <w:shd w:val="clear" w:color="auto" w:fill="FFFFFF"/>
        </w:rPr>
        <w:t>, J. K.</w:t>
      </w:r>
      <w:r w:rsidR="002472C8" w:rsidRPr="00954D58">
        <w:rPr>
          <w:color w:val="1C1D1E"/>
          <w:shd w:val="clear" w:color="auto" w:fill="FFFFFF"/>
        </w:rPr>
        <w:t> </w:t>
      </w:r>
      <w:r w:rsidR="002472C8" w:rsidRPr="00954D58">
        <w:rPr>
          <w:rStyle w:val="pubyear"/>
          <w:color w:val="1C1D1E"/>
          <w:shd w:val="clear" w:color="auto" w:fill="FFFFFF"/>
        </w:rPr>
        <w:t>2023</w:t>
      </w:r>
      <w:r w:rsidRPr="00954D58">
        <w:rPr>
          <w:color w:val="000000" w:themeColor="text1"/>
        </w:rPr>
        <w:t xml:space="preserve">). </w:t>
      </w:r>
      <w:r w:rsidR="00B46860" w:rsidRPr="00954D58">
        <w:rPr>
          <w:color w:val="000000" w:themeColor="text1"/>
        </w:rPr>
        <w:t>A healthy, gluten-free, and easily digestible grain, foxtail millet doesn't create acid</w:t>
      </w:r>
      <w:r w:rsidR="005721B8" w:rsidRPr="00954D58">
        <w:rPr>
          <w:color w:val="000000" w:themeColor="text1"/>
        </w:rPr>
        <w:t>ity in the Gastro-intestinal tract (GI) t</w:t>
      </w:r>
      <w:r w:rsidRPr="00954D58">
        <w:rPr>
          <w:color w:val="000000" w:themeColor="text1"/>
        </w:rPr>
        <w:t>r</w:t>
      </w:r>
      <w:r w:rsidR="005721B8" w:rsidRPr="00954D58">
        <w:rPr>
          <w:color w:val="000000" w:themeColor="text1"/>
        </w:rPr>
        <w:t>a</w:t>
      </w:r>
      <w:r w:rsidRPr="00954D58">
        <w:rPr>
          <w:color w:val="000000" w:themeColor="text1"/>
        </w:rPr>
        <w:t>ct</w:t>
      </w:r>
      <w:r w:rsidR="00B46860" w:rsidRPr="00954D58">
        <w:rPr>
          <w:color w:val="000000" w:themeColor="text1"/>
        </w:rPr>
        <w:t xml:space="preserve">. Because of its low glycemic index, it is a </w:t>
      </w:r>
      <w:r w:rsidR="005721B8" w:rsidRPr="00954D58">
        <w:rPr>
          <w:color w:val="000000" w:themeColor="text1"/>
        </w:rPr>
        <w:t>good</w:t>
      </w:r>
      <w:r w:rsidR="00B46860" w:rsidRPr="00954D58">
        <w:rPr>
          <w:color w:val="000000" w:themeColor="text1"/>
        </w:rPr>
        <w:t xml:space="preserve"> diet for people with diabetes and celiac disease (</w:t>
      </w:r>
      <w:r w:rsidR="002472C8" w:rsidRPr="00954D58">
        <w:rPr>
          <w:color w:val="1B1B1B"/>
          <w:shd w:val="clear" w:color="auto" w:fill="FFFFFF"/>
        </w:rPr>
        <w:t xml:space="preserve">Narayanan </w:t>
      </w:r>
      <w:r w:rsidR="00B46860" w:rsidRPr="00954D58">
        <w:rPr>
          <w:color w:val="000000" w:themeColor="text1"/>
        </w:rPr>
        <w:t>et al., 201</w:t>
      </w:r>
      <w:r w:rsidR="002472C8" w:rsidRPr="00954D58">
        <w:rPr>
          <w:color w:val="000000" w:themeColor="text1"/>
        </w:rPr>
        <w:t>6</w:t>
      </w:r>
      <w:r w:rsidR="00B46860" w:rsidRPr="00954D58">
        <w:rPr>
          <w:color w:val="000000" w:themeColor="text1"/>
        </w:rPr>
        <w:t>. Foxtail millet also lowers the risk of heart attacks, aids in weight loss, and lowers blood cholesterol levels, among other health benefits (</w:t>
      </w:r>
      <w:r w:rsidR="002472C8" w:rsidRPr="00954D58">
        <w:rPr>
          <w:color w:val="545454"/>
        </w:rPr>
        <w:t xml:space="preserve">Goel, </w:t>
      </w:r>
      <w:r w:rsidR="00B46860" w:rsidRPr="00954D58">
        <w:rPr>
          <w:color w:val="000000" w:themeColor="text1"/>
        </w:rPr>
        <w:t>et al., 201</w:t>
      </w:r>
      <w:r w:rsidR="002472C8" w:rsidRPr="00954D58">
        <w:rPr>
          <w:color w:val="000000" w:themeColor="text1"/>
        </w:rPr>
        <w:t>25</w:t>
      </w:r>
      <w:proofErr w:type="gramStart"/>
      <w:r w:rsidR="003125F9">
        <w:rPr>
          <w:color w:val="000000" w:themeColor="text1"/>
        </w:rPr>
        <w:t>)</w:t>
      </w:r>
      <w:r w:rsidR="00B46860" w:rsidRPr="00954D58">
        <w:rPr>
          <w:color w:val="000000" w:themeColor="text1"/>
        </w:rPr>
        <w:t xml:space="preserve">  Due</w:t>
      </w:r>
      <w:proofErr w:type="gramEnd"/>
      <w:r w:rsidR="00B46860" w:rsidRPr="00954D58">
        <w:rPr>
          <w:color w:val="000000" w:themeColor="text1"/>
        </w:rPr>
        <w:t xml:space="preserve"> to its increased dietary fiber content and resistant starch, which may slow down the absorption of glucose, millet's chemical elements provide a number of nutritional benefits, including a lower glycemic in</w:t>
      </w:r>
      <w:r w:rsidR="005721B8" w:rsidRPr="00954D58">
        <w:rPr>
          <w:color w:val="000000" w:themeColor="text1"/>
        </w:rPr>
        <w:t xml:space="preserve">dex than other cereal grains (Kalsi and </w:t>
      </w:r>
      <w:proofErr w:type="spellStart"/>
      <w:r w:rsidR="005721B8" w:rsidRPr="00954D58">
        <w:rPr>
          <w:color w:val="000000" w:themeColor="text1"/>
        </w:rPr>
        <w:t>Bashin</w:t>
      </w:r>
      <w:proofErr w:type="spellEnd"/>
      <w:r w:rsidR="00655929" w:rsidRPr="00954D58">
        <w:rPr>
          <w:color w:val="000000" w:themeColor="text1"/>
        </w:rPr>
        <w:t xml:space="preserve">, </w:t>
      </w:r>
      <w:r w:rsidR="005721B8" w:rsidRPr="00954D58">
        <w:rPr>
          <w:color w:val="000000" w:themeColor="text1"/>
        </w:rPr>
        <w:t>2023;</w:t>
      </w:r>
      <w:r w:rsidR="00655929" w:rsidRPr="00954D58">
        <w:rPr>
          <w:color w:val="000000" w:themeColor="text1"/>
        </w:rPr>
        <w:t xml:space="preserve"> </w:t>
      </w:r>
      <w:r w:rsidR="005721B8" w:rsidRPr="00954D58">
        <w:rPr>
          <w:color w:val="000000" w:themeColor="text1"/>
        </w:rPr>
        <w:t xml:space="preserve">Geetha </w:t>
      </w:r>
      <w:r w:rsidR="00655929" w:rsidRPr="00954D58">
        <w:rPr>
          <w:color w:val="000000" w:themeColor="text1"/>
        </w:rPr>
        <w:t xml:space="preserve">et al., </w:t>
      </w:r>
      <w:r w:rsidR="005721B8" w:rsidRPr="00954D58">
        <w:rPr>
          <w:color w:val="000000" w:themeColor="text1"/>
        </w:rPr>
        <w:t>2020</w:t>
      </w:r>
      <w:r w:rsidR="00B46860" w:rsidRPr="00954D58">
        <w:rPr>
          <w:color w:val="000000" w:themeColor="text1"/>
        </w:rPr>
        <w:t>). Because of its higher protein content, which results in less gelatinization and enzyme permeability due to the protein starch gel's encapsulation of starch globules, foxtail millet digested starch more slowly than wheat</w:t>
      </w:r>
      <w:r w:rsidR="00655929" w:rsidRPr="00954D58">
        <w:rPr>
          <w:color w:val="000000" w:themeColor="text1"/>
        </w:rPr>
        <w:t xml:space="preserve"> </w:t>
      </w:r>
      <w:r w:rsidR="006F5440" w:rsidRPr="00954D58">
        <w:rPr>
          <w:color w:val="000000" w:themeColor="text1"/>
        </w:rPr>
        <w:t>(Arora</w:t>
      </w:r>
      <w:r w:rsidR="00655929" w:rsidRPr="00954D58">
        <w:rPr>
          <w:color w:val="000000" w:themeColor="text1"/>
        </w:rPr>
        <w:t>,</w:t>
      </w:r>
      <w:r w:rsidR="006F5440" w:rsidRPr="00954D58">
        <w:rPr>
          <w:color w:val="000000" w:themeColor="text1"/>
        </w:rPr>
        <w:t xml:space="preserve"> 2023)</w:t>
      </w:r>
      <w:r w:rsidR="00B46860" w:rsidRPr="00954D58">
        <w:rPr>
          <w:color w:val="000000" w:themeColor="text1"/>
        </w:rPr>
        <w:t xml:space="preserve">. A lipophilic </w:t>
      </w:r>
      <w:proofErr w:type="spellStart"/>
      <w:r w:rsidR="00B46860" w:rsidRPr="00954D58">
        <w:rPr>
          <w:color w:val="000000" w:themeColor="text1"/>
        </w:rPr>
        <w:t>amylo</w:t>
      </w:r>
      <w:proofErr w:type="spellEnd"/>
      <w:r w:rsidR="00B46860" w:rsidRPr="00954D58">
        <w:rPr>
          <w:color w:val="000000" w:themeColor="text1"/>
        </w:rPr>
        <w:t>-lipid inclusion complex also prevents amylase entrance due to millets' greater fat con</w:t>
      </w:r>
      <w:r w:rsidR="006F5440" w:rsidRPr="00954D58">
        <w:rPr>
          <w:color w:val="000000" w:themeColor="text1"/>
        </w:rPr>
        <w:t>tent (Krishnan</w:t>
      </w:r>
      <w:r w:rsidR="00644F83" w:rsidRPr="00954D58">
        <w:rPr>
          <w:color w:val="000000" w:themeColor="text1"/>
        </w:rPr>
        <w:t>,</w:t>
      </w:r>
      <w:r w:rsidR="006F5440" w:rsidRPr="00954D58">
        <w:rPr>
          <w:color w:val="000000" w:themeColor="text1"/>
        </w:rPr>
        <w:t xml:space="preserve"> 202</w:t>
      </w:r>
      <w:r w:rsidR="002472C8" w:rsidRPr="00954D58">
        <w:rPr>
          <w:color w:val="000000" w:themeColor="text1"/>
        </w:rPr>
        <w:t>1</w:t>
      </w:r>
      <w:r w:rsidRPr="00954D58">
        <w:rPr>
          <w:color w:val="000000" w:themeColor="text1"/>
        </w:rPr>
        <w:t>). M</w:t>
      </w:r>
      <w:r w:rsidR="00B46860" w:rsidRPr="00954D58">
        <w:rPr>
          <w:color w:val="000000" w:themeColor="text1"/>
        </w:rPr>
        <w:t xml:space="preserve">illet </w:t>
      </w:r>
      <w:proofErr w:type="spellStart"/>
      <w:r w:rsidR="000D384C" w:rsidRPr="00954D58">
        <w:rPr>
          <w:color w:val="000000" w:themeColor="text1"/>
        </w:rPr>
        <w:t>is</w:t>
      </w:r>
      <w:r w:rsidR="00B46860" w:rsidRPr="00954D58">
        <w:rPr>
          <w:color w:val="000000" w:themeColor="text1"/>
        </w:rPr>
        <w:t>found</w:t>
      </w:r>
      <w:proofErr w:type="spellEnd"/>
      <w:r w:rsidR="00B46860" w:rsidRPr="00954D58">
        <w:rPr>
          <w:color w:val="000000" w:themeColor="text1"/>
        </w:rPr>
        <w:t xml:space="preserve"> to have </w:t>
      </w:r>
      <w:r w:rsidR="00B46860" w:rsidRPr="00954D58">
        <w:rPr>
          <w:i/>
          <w:color w:val="000000" w:themeColor="text1"/>
        </w:rPr>
        <w:t>in vitro</w:t>
      </w:r>
      <w:r w:rsidR="00B46860" w:rsidRPr="00954D58">
        <w:rPr>
          <w:color w:val="000000" w:themeColor="text1"/>
        </w:rPr>
        <w:t xml:space="preserve"> starch digestion rates ranging from 22.29 to 35.52% (</w:t>
      </w:r>
      <w:r w:rsidR="006F5440" w:rsidRPr="00954D58">
        <w:rPr>
          <w:color w:val="000000" w:themeColor="text1"/>
        </w:rPr>
        <w:t>Kumar</w:t>
      </w:r>
      <w:r w:rsidR="00644F83" w:rsidRPr="00954D58">
        <w:rPr>
          <w:color w:val="000000" w:themeColor="text1"/>
        </w:rPr>
        <w:t>,</w:t>
      </w:r>
      <w:r w:rsidR="006F5440" w:rsidRPr="00954D58">
        <w:rPr>
          <w:color w:val="000000" w:themeColor="text1"/>
        </w:rPr>
        <w:t xml:space="preserve"> </w:t>
      </w:r>
      <w:r w:rsidR="00644F83" w:rsidRPr="00954D58">
        <w:rPr>
          <w:color w:val="000000" w:themeColor="text1"/>
        </w:rPr>
        <w:t xml:space="preserve">et al., </w:t>
      </w:r>
      <w:r w:rsidR="006F5440" w:rsidRPr="00954D58">
        <w:rPr>
          <w:color w:val="000000" w:themeColor="text1"/>
        </w:rPr>
        <w:t>2024</w:t>
      </w:r>
      <w:r w:rsidR="00B46860" w:rsidRPr="00954D58">
        <w:rPr>
          <w:color w:val="000000" w:themeColor="text1"/>
        </w:rPr>
        <w:t xml:space="preserve">). </w:t>
      </w:r>
      <w:r w:rsidRPr="00954D58">
        <w:rPr>
          <w:color w:val="000000" w:themeColor="text1"/>
        </w:rPr>
        <w:t>D</w:t>
      </w:r>
      <w:r w:rsidR="00B46860" w:rsidRPr="00954D58">
        <w:rPr>
          <w:color w:val="000000" w:themeColor="text1"/>
        </w:rPr>
        <w:t xml:space="preserve">ifferences in the physical parameters of the study </w:t>
      </w:r>
      <w:r w:rsidR="00112DCE" w:rsidRPr="00954D58">
        <w:rPr>
          <w:color w:val="000000" w:themeColor="text1"/>
        </w:rPr>
        <w:t>are</w:t>
      </w:r>
      <w:r w:rsidRPr="00954D58">
        <w:rPr>
          <w:color w:val="000000" w:themeColor="text1"/>
        </w:rPr>
        <w:t xml:space="preserve"> attributed to</w:t>
      </w:r>
      <w:r w:rsidR="00B46860" w:rsidRPr="00954D58">
        <w:rPr>
          <w:color w:val="000000" w:themeColor="text1"/>
        </w:rPr>
        <w:t xml:space="preserve"> variations in the geographical location, environmental, and climate conditions (Wen et al., 2014</w:t>
      </w:r>
      <w:proofErr w:type="gramStart"/>
      <w:r w:rsidR="00B46860" w:rsidRPr="00954D58">
        <w:rPr>
          <w:color w:val="000000" w:themeColor="text1"/>
        </w:rPr>
        <w:t>).</w:t>
      </w:r>
      <w:r w:rsidR="00BA19EF" w:rsidRPr="00954D58">
        <w:rPr>
          <w:color w:val="000000" w:themeColor="text1"/>
        </w:rPr>
        <w:t>The</w:t>
      </w:r>
      <w:proofErr w:type="gramEnd"/>
      <w:r w:rsidR="00BA19EF" w:rsidRPr="00954D58">
        <w:rPr>
          <w:color w:val="000000" w:themeColor="text1"/>
        </w:rPr>
        <w:t xml:space="preserve"> moisture content </w:t>
      </w:r>
      <w:r w:rsidR="000D384C" w:rsidRPr="00954D58">
        <w:rPr>
          <w:color w:val="000000" w:themeColor="text1"/>
        </w:rPr>
        <w:t xml:space="preserve">value </w:t>
      </w:r>
      <w:r w:rsidR="00BA19EF" w:rsidRPr="00954D58">
        <w:rPr>
          <w:color w:val="000000" w:themeColor="text1"/>
        </w:rPr>
        <w:t xml:space="preserve">in the present study was median between two studies from India and </w:t>
      </w:r>
      <w:proofErr w:type="spellStart"/>
      <w:r w:rsidR="00BA19EF" w:rsidRPr="00954D58">
        <w:rPr>
          <w:color w:val="000000" w:themeColor="text1"/>
        </w:rPr>
        <w:t>Bangaldesh</w:t>
      </w:r>
      <w:proofErr w:type="spellEnd"/>
      <w:r w:rsidR="00BA19EF" w:rsidRPr="00954D58">
        <w:rPr>
          <w:color w:val="000000" w:themeColor="text1"/>
        </w:rPr>
        <w:t xml:space="preserve">. </w:t>
      </w:r>
      <w:r w:rsidR="00B46860" w:rsidRPr="00954D58">
        <w:rPr>
          <w:color w:val="000000" w:themeColor="text1"/>
        </w:rPr>
        <w:t xml:space="preserve">Flour's high water and oil absorption </w:t>
      </w:r>
      <w:r w:rsidR="00B46860" w:rsidRPr="00954D58">
        <w:rPr>
          <w:color w:val="000000" w:themeColor="text1"/>
        </w:rPr>
        <w:lastRenderedPageBreak/>
        <w:t>capacity can improve the flavor, moisture, and fat content of food. In food formulations, especially in the case of dough and finished products, water absorption capacity is an important functional property (</w:t>
      </w:r>
      <w:proofErr w:type="spellStart"/>
      <w:r w:rsidR="00B46860" w:rsidRPr="00954D58">
        <w:rPr>
          <w:color w:val="000000" w:themeColor="text1"/>
        </w:rPr>
        <w:t>Awuchi</w:t>
      </w:r>
      <w:proofErr w:type="spellEnd"/>
      <w:r w:rsidR="00B46860" w:rsidRPr="00954D58">
        <w:rPr>
          <w:color w:val="000000" w:themeColor="text1"/>
        </w:rPr>
        <w:t xml:space="preserve"> et al., 2019). Due to the high content of hydrophilic polysaccharides and proteins, especially polar amino acid residues in the flour, water absorption capacity may be higher. The quality of food products can be negatively impacted by very low or excessive water absorption</w:t>
      </w:r>
      <w:r w:rsidR="006F5440" w:rsidRPr="00954D58">
        <w:rPr>
          <w:color w:val="000000" w:themeColor="text1"/>
        </w:rPr>
        <w:t xml:space="preserve"> (Abedin</w:t>
      </w:r>
      <w:r w:rsidR="00644F83" w:rsidRPr="00954D58">
        <w:rPr>
          <w:color w:val="000000" w:themeColor="text1"/>
        </w:rPr>
        <w:t>,</w:t>
      </w:r>
      <w:r w:rsidR="006F5440" w:rsidRPr="00954D58">
        <w:rPr>
          <w:color w:val="000000" w:themeColor="text1"/>
        </w:rPr>
        <w:t xml:space="preserve"> 2022)</w:t>
      </w:r>
      <w:r w:rsidR="00B46860" w:rsidRPr="00954D58">
        <w:rPr>
          <w:color w:val="000000" w:themeColor="text1"/>
        </w:rPr>
        <w:t xml:space="preserve">. The study's protein and fat contents </w:t>
      </w:r>
      <w:r w:rsidRPr="00954D58">
        <w:rPr>
          <w:color w:val="000000" w:themeColor="text1"/>
        </w:rPr>
        <w:t xml:space="preserve">were notably higher values </w:t>
      </w:r>
      <w:r w:rsidR="00BA19EF" w:rsidRPr="00954D58">
        <w:rPr>
          <w:color w:val="000000" w:themeColor="text1"/>
        </w:rPr>
        <w:t>in comparison to the studies as indicated from the table-2</w:t>
      </w:r>
      <w:r w:rsidR="00B46860" w:rsidRPr="00954D58">
        <w:rPr>
          <w:color w:val="000000" w:themeColor="text1"/>
        </w:rPr>
        <w:t xml:space="preserve">. Proteins' capacity to improve the stability and composition of emulsions is crucial for a variety of food product uses, including cakes, coffee, frozen desserts, and whiteners. According to </w:t>
      </w:r>
      <w:proofErr w:type="spellStart"/>
      <w:r w:rsidR="00B46860" w:rsidRPr="00954D58">
        <w:rPr>
          <w:color w:val="000000" w:themeColor="text1"/>
        </w:rPr>
        <w:t>Meherunnahar</w:t>
      </w:r>
      <w:proofErr w:type="spellEnd"/>
      <w:r w:rsidR="00B46860" w:rsidRPr="00954D58">
        <w:rPr>
          <w:color w:val="000000" w:themeColor="text1"/>
        </w:rPr>
        <w:t xml:space="preserve"> et al. (2018), a protein's stability and foaming ability are influenced by its solubility, concentration, and other characteristics. The ability of proteins to emulsify has been linked to their hydrophobicity. Good foam capacity and stability are desired qualities for flours used in the creation of different baked goods, such as cakes, muffins, cookies, etc. (</w:t>
      </w:r>
      <w:proofErr w:type="spellStart"/>
      <w:r w:rsidR="00B46860" w:rsidRPr="00954D58">
        <w:rPr>
          <w:color w:val="000000" w:themeColor="text1"/>
        </w:rPr>
        <w:t>Awuchi</w:t>
      </w:r>
      <w:proofErr w:type="spellEnd"/>
      <w:r w:rsidR="00B46860" w:rsidRPr="00954D58">
        <w:rPr>
          <w:color w:val="000000" w:themeColor="text1"/>
        </w:rPr>
        <w:t xml:space="preserve"> et al., 2019). Additionally, through non-polar polar residues, the cereal proteins in the dispersion create a continuous cohesive layer around the foam's air bubbles. One crucial functional feature that enhances the mouth's sensory experience while preserving food flavor is the ability to absorb oil (</w:t>
      </w:r>
      <w:proofErr w:type="spellStart"/>
      <w:r w:rsidR="00BC49B5" w:rsidRPr="00954D58">
        <w:rPr>
          <w:color w:val="1B1B1B"/>
          <w:shd w:val="clear" w:color="auto" w:fill="FFFFFF"/>
        </w:rPr>
        <w:t>Wolinska-Kennard</w:t>
      </w:r>
      <w:r w:rsidR="006F5440" w:rsidRPr="00954D58">
        <w:rPr>
          <w:color w:val="000000" w:themeColor="text1"/>
        </w:rPr>
        <w:t>et</w:t>
      </w:r>
      <w:proofErr w:type="spellEnd"/>
      <w:r w:rsidR="006F5440" w:rsidRPr="00954D58">
        <w:rPr>
          <w:color w:val="000000" w:themeColor="text1"/>
        </w:rPr>
        <w:t xml:space="preserve"> al., </w:t>
      </w:r>
      <w:r w:rsidR="00BC49B5" w:rsidRPr="00954D58">
        <w:rPr>
          <w:color w:val="000000" w:themeColor="text1"/>
        </w:rPr>
        <w:t>2025</w:t>
      </w:r>
      <w:r w:rsidR="00B46860" w:rsidRPr="00954D58">
        <w:rPr>
          <w:color w:val="000000" w:themeColor="text1"/>
        </w:rPr>
        <w:t xml:space="preserve">). Foxtail millet has an OAC of 69.6 to 91.1 mL/100 </w:t>
      </w:r>
      <w:proofErr w:type="spellStart"/>
      <w:r w:rsidR="00B46860" w:rsidRPr="00954D58">
        <w:rPr>
          <w:color w:val="000000" w:themeColor="text1"/>
        </w:rPr>
        <w:t>mL.</w:t>
      </w:r>
      <w:proofErr w:type="spellEnd"/>
      <w:r w:rsidR="00B46860" w:rsidRPr="00954D58">
        <w:rPr>
          <w:color w:val="000000" w:themeColor="text1"/>
        </w:rPr>
        <w:t xml:space="preserve"> Protein structure, amino acid content, and surface polarity all affect flour's ability to absorb water and oil (</w:t>
      </w:r>
      <w:proofErr w:type="spellStart"/>
      <w:r w:rsidR="00BC49B5" w:rsidRPr="00954D58">
        <w:rPr>
          <w:color w:val="1B1B1B"/>
          <w:shd w:val="clear" w:color="auto" w:fill="FFFFFF"/>
        </w:rPr>
        <w:t>Agba</w:t>
      </w:r>
      <w:proofErr w:type="spellEnd"/>
      <w:r w:rsidR="00BC49B5" w:rsidRPr="00954D58">
        <w:rPr>
          <w:color w:val="1B1B1B"/>
          <w:shd w:val="clear" w:color="auto" w:fill="FFFFFF"/>
        </w:rPr>
        <w:t xml:space="preserve"> et al., 2024</w:t>
      </w:r>
      <w:r w:rsidR="00B46860" w:rsidRPr="00954D58">
        <w:rPr>
          <w:color w:val="000000" w:themeColor="text1"/>
        </w:rPr>
        <w:t xml:space="preserve">). </w:t>
      </w:r>
      <w:r w:rsidR="00B46860" w:rsidRPr="00954D58">
        <w:rPr>
          <w:color w:val="000000" w:themeColor="text1"/>
        </w:rPr>
        <w:br/>
      </w:r>
      <w:r w:rsidR="00B46860" w:rsidRPr="00954D58">
        <w:rPr>
          <w:color w:val="000000" w:themeColor="text1"/>
        </w:rPr>
        <w:br/>
        <w:t xml:space="preserve">The current study's Ca, Fe, and Mg </w:t>
      </w:r>
      <w:r w:rsidRPr="00954D58">
        <w:rPr>
          <w:color w:val="000000" w:themeColor="text1"/>
        </w:rPr>
        <w:t>values</w:t>
      </w:r>
      <w:r w:rsidR="00B46860" w:rsidRPr="00954D58">
        <w:rPr>
          <w:color w:val="000000" w:themeColor="text1"/>
        </w:rPr>
        <w:t xml:space="preserve"> were greater than expected. Micronutrients are essential for tissue function maintenance and metabolism. Minerals are essential for numerous bodily functions</w:t>
      </w:r>
      <w:r w:rsidR="00D9228E" w:rsidRPr="00954D58">
        <w:rPr>
          <w:color w:val="000000" w:themeColor="text1"/>
        </w:rPr>
        <w:t xml:space="preserve"> (</w:t>
      </w:r>
      <w:proofErr w:type="spellStart"/>
      <w:r w:rsidR="00D9228E" w:rsidRPr="00954D58">
        <w:rPr>
          <w:color w:val="000000" w:themeColor="text1"/>
        </w:rPr>
        <w:t>Shergill</w:t>
      </w:r>
      <w:proofErr w:type="spellEnd"/>
      <w:r w:rsidR="00D9228E" w:rsidRPr="00954D58">
        <w:rPr>
          <w:color w:val="000000" w:themeColor="text1"/>
        </w:rPr>
        <w:t>-Bonner</w:t>
      </w:r>
      <w:r w:rsidR="003445E3" w:rsidRPr="00954D58">
        <w:rPr>
          <w:color w:val="000000" w:themeColor="text1"/>
        </w:rPr>
        <w:t>,</w:t>
      </w:r>
      <w:r w:rsidR="00D9228E" w:rsidRPr="00954D58">
        <w:rPr>
          <w:color w:val="000000" w:themeColor="text1"/>
        </w:rPr>
        <w:t xml:space="preserve"> 2017</w:t>
      </w:r>
      <w:r w:rsidR="006F5440" w:rsidRPr="00954D58">
        <w:rPr>
          <w:color w:val="000000" w:themeColor="text1"/>
        </w:rPr>
        <w:t>)</w:t>
      </w:r>
      <w:r w:rsidR="00B46860" w:rsidRPr="00954D58">
        <w:rPr>
          <w:color w:val="000000" w:themeColor="text1"/>
        </w:rPr>
        <w:t xml:space="preserve">. In addition to being necessary for healthy bones and teeth and preventing osteoporosis, calcium also plays a part in blood coagulation, muscle contraction, and nerve </w:t>
      </w:r>
      <w:proofErr w:type="gramStart"/>
      <w:r w:rsidR="00B46860" w:rsidRPr="00954D58">
        <w:rPr>
          <w:color w:val="000000" w:themeColor="text1"/>
        </w:rPr>
        <w:t>transmission</w:t>
      </w:r>
      <w:r w:rsidR="00D9228E" w:rsidRPr="00954D58">
        <w:rPr>
          <w:color w:val="000000" w:themeColor="text1"/>
        </w:rPr>
        <w:t>(</w:t>
      </w:r>
      <w:proofErr w:type="gramEnd"/>
      <w:r w:rsidR="00CE5C5C" w:rsidRPr="00954D58">
        <w:rPr>
          <w:color w:val="000000" w:themeColor="text1"/>
        </w:rPr>
        <w:t>Yu</w:t>
      </w:r>
      <w:r w:rsidR="003445E3" w:rsidRPr="00954D58">
        <w:rPr>
          <w:color w:val="000000" w:themeColor="text1"/>
        </w:rPr>
        <w:t>,</w:t>
      </w:r>
      <w:r w:rsidR="00CE5C5C" w:rsidRPr="00954D58">
        <w:rPr>
          <w:color w:val="000000" w:themeColor="text1"/>
        </w:rPr>
        <w:t xml:space="preserve"> 2023</w:t>
      </w:r>
      <w:r w:rsidR="00D9228E" w:rsidRPr="00954D58">
        <w:rPr>
          <w:color w:val="000000" w:themeColor="text1"/>
        </w:rPr>
        <w:t>)</w:t>
      </w:r>
      <w:r w:rsidR="00B46860" w:rsidRPr="00954D58">
        <w:rPr>
          <w:color w:val="000000" w:themeColor="text1"/>
        </w:rPr>
        <w:t>. Magnesium has an impact on blood sugar regulation, muscle and nerve function, protein synthesis, and neuron and muscular activities</w:t>
      </w:r>
      <w:r w:rsidR="003445E3" w:rsidRPr="00954D58">
        <w:rPr>
          <w:color w:val="000000" w:themeColor="text1"/>
        </w:rPr>
        <w:t xml:space="preserve"> </w:t>
      </w:r>
      <w:r w:rsidR="006F5440" w:rsidRPr="00954D58">
        <w:rPr>
          <w:color w:val="000000" w:themeColor="text1"/>
        </w:rPr>
        <w:t>(</w:t>
      </w:r>
      <w:r w:rsidR="00EF49E2" w:rsidRPr="00954D58">
        <w:rPr>
          <w:color w:val="000000" w:themeColor="text1"/>
          <w:shd w:val="clear" w:color="auto" w:fill="FFFFFF"/>
        </w:rPr>
        <w:t>Souza</w:t>
      </w:r>
      <w:r w:rsidR="003445E3" w:rsidRPr="00954D58">
        <w:rPr>
          <w:color w:val="000000" w:themeColor="text1"/>
          <w:shd w:val="clear" w:color="auto" w:fill="FFFFFF"/>
        </w:rPr>
        <w:t>,</w:t>
      </w:r>
      <w:r w:rsidR="00EF49E2" w:rsidRPr="00954D58">
        <w:rPr>
          <w:color w:val="000000" w:themeColor="text1"/>
          <w:shd w:val="clear" w:color="auto" w:fill="FFFFFF"/>
        </w:rPr>
        <w:t> 2023</w:t>
      </w:r>
      <w:r w:rsidR="006F5440" w:rsidRPr="00954D58">
        <w:rPr>
          <w:color w:val="000000" w:themeColor="text1"/>
        </w:rPr>
        <w:t>)</w:t>
      </w:r>
      <w:r w:rsidR="00B46860" w:rsidRPr="00954D58">
        <w:rPr>
          <w:color w:val="000000" w:themeColor="text1"/>
        </w:rPr>
        <w:t>. The human body needs iron for the storage and transportation of oxygen (</w:t>
      </w:r>
      <w:r w:rsidR="000C3061" w:rsidRPr="00954D58">
        <w:rPr>
          <w:color w:val="000000" w:themeColor="text1"/>
        </w:rPr>
        <w:t>Gupta</w:t>
      </w:r>
      <w:r w:rsidR="003445E3" w:rsidRPr="00954D58">
        <w:rPr>
          <w:color w:val="000000" w:themeColor="text1"/>
        </w:rPr>
        <w:t>,</w:t>
      </w:r>
      <w:r w:rsidR="00CE5C5C" w:rsidRPr="00954D58">
        <w:rPr>
          <w:color w:val="000000" w:themeColor="text1"/>
        </w:rPr>
        <w:t xml:space="preserve"> 2014</w:t>
      </w:r>
      <w:r w:rsidR="00B46860" w:rsidRPr="00954D58">
        <w:rPr>
          <w:color w:val="000000" w:themeColor="text1"/>
        </w:rPr>
        <w:t xml:space="preserve">). </w:t>
      </w:r>
      <w:r w:rsidR="00B46860" w:rsidRPr="00954D58">
        <w:rPr>
          <w:color w:val="000000" w:themeColor="text1"/>
        </w:rPr>
        <w:br/>
        <w:t xml:space="preserve">Ca insufficiency frequently affects adults, women, and children (Swati </w:t>
      </w:r>
      <w:proofErr w:type="spellStart"/>
      <w:r w:rsidR="00B46860" w:rsidRPr="00954D58">
        <w:rPr>
          <w:color w:val="000000" w:themeColor="text1"/>
        </w:rPr>
        <w:t>Puranik</w:t>
      </w:r>
      <w:proofErr w:type="spellEnd"/>
      <w:r w:rsidR="00B46860" w:rsidRPr="00954D58">
        <w:rPr>
          <w:color w:val="000000" w:themeColor="text1"/>
        </w:rPr>
        <w:t xml:space="preserve"> 2017). Clinical and nutritional specialists around the world indicate that the best course of action is to increase dietary intake of calcium through different fortified and supplemental diets (</w:t>
      </w:r>
      <w:r w:rsidR="00BC49B5" w:rsidRPr="00954D58">
        <w:rPr>
          <w:color w:val="545454"/>
        </w:rPr>
        <w:t xml:space="preserve">Reid, Sarah and </w:t>
      </w:r>
      <w:proofErr w:type="spellStart"/>
      <w:proofErr w:type="gramStart"/>
      <w:r w:rsidR="00BC49B5" w:rsidRPr="00954D58">
        <w:rPr>
          <w:color w:val="545454"/>
        </w:rPr>
        <w:t>Bristow,</w:t>
      </w:r>
      <w:r w:rsidR="00B46860" w:rsidRPr="00954D58">
        <w:rPr>
          <w:color w:val="000000" w:themeColor="text1"/>
        </w:rPr>
        <w:t>et</w:t>
      </w:r>
      <w:proofErr w:type="spellEnd"/>
      <w:r w:rsidR="00B46860" w:rsidRPr="00954D58">
        <w:rPr>
          <w:color w:val="000000" w:themeColor="text1"/>
        </w:rPr>
        <w:t xml:space="preserve"> al.</w:t>
      </w:r>
      <w:proofErr w:type="gramEnd"/>
      <w:r w:rsidR="00B46860" w:rsidRPr="00954D58">
        <w:rPr>
          <w:color w:val="000000" w:themeColor="text1"/>
        </w:rPr>
        <w:t>, 201</w:t>
      </w:r>
      <w:r w:rsidR="00BC49B5" w:rsidRPr="00954D58">
        <w:rPr>
          <w:color w:val="000000" w:themeColor="text1"/>
        </w:rPr>
        <w:t>6</w:t>
      </w:r>
      <w:r w:rsidR="00B46860" w:rsidRPr="00954D58">
        <w:rPr>
          <w:color w:val="000000" w:themeColor="text1"/>
        </w:rPr>
        <w:t xml:space="preserve">). A food product's inclusion for fortification purposes is determined by its </w:t>
      </w:r>
      <w:r w:rsidR="00EF49E2" w:rsidRPr="00954D58">
        <w:rPr>
          <w:color w:val="000000" w:themeColor="text1"/>
        </w:rPr>
        <w:lastRenderedPageBreak/>
        <w:t>bio accessibility</w:t>
      </w:r>
      <w:r w:rsidR="00B46860" w:rsidRPr="00954D58">
        <w:rPr>
          <w:color w:val="000000" w:themeColor="text1"/>
        </w:rPr>
        <w:t xml:space="preserve"> and bioavailability (</w:t>
      </w:r>
      <w:proofErr w:type="spellStart"/>
      <w:r w:rsidR="00B46860" w:rsidRPr="00954D58">
        <w:rPr>
          <w:color w:val="000000" w:themeColor="text1"/>
        </w:rPr>
        <w:t>Carbonell</w:t>
      </w:r>
      <w:proofErr w:type="spellEnd"/>
      <w:r w:rsidR="00B46860" w:rsidRPr="00954D58">
        <w:rPr>
          <w:color w:val="000000" w:themeColor="text1"/>
        </w:rPr>
        <w:t xml:space="preserve">-Capella et al., 2014). </w:t>
      </w:r>
      <w:r w:rsidRPr="00954D58">
        <w:rPr>
          <w:color w:val="000000" w:themeColor="text1"/>
        </w:rPr>
        <w:t xml:space="preserve">Several studies have implicated </w:t>
      </w:r>
      <w:r w:rsidR="00EF49E2" w:rsidRPr="00954D58">
        <w:rPr>
          <w:color w:val="000000" w:themeColor="text1"/>
        </w:rPr>
        <w:t>f</w:t>
      </w:r>
      <w:r w:rsidRPr="00954D58">
        <w:rPr>
          <w:color w:val="000000" w:themeColor="text1"/>
        </w:rPr>
        <w:t xml:space="preserve">oxtail millet </w:t>
      </w:r>
      <w:proofErr w:type="spellStart"/>
      <w:r w:rsidRPr="00954D58">
        <w:rPr>
          <w:color w:val="000000" w:themeColor="text1"/>
        </w:rPr>
        <w:t>posess</w:t>
      </w:r>
      <w:proofErr w:type="spellEnd"/>
      <w:r w:rsidRPr="00954D58">
        <w:rPr>
          <w:color w:val="000000" w:themeColor="text1"/>
        </w:rPr>
        <w:t xml:space="preserve"> both of these qualities. </w:t>
      </w:r>
      <w:r w:rsidR="00B46860" w:rsidRPr="00954D58">
        <w:rPr>
          <w:color w:val="000000" w:themeColor="text1"/>
        </w:rPr>
        <w:t xml:space="preserve">According to the findings of this study and </w:t>
      </w:r>
      <w:r w:rsidRPr="00954D58">
        <w:rPr>
          <w:color w:val="000000" w:themeColor="text1"/>
        </w:rPr>
        <w:t>previous studies</w:t>
      </w:r>
      <w:r w:rsidR="00B46860" w:rsidRPr="00954D58">
        <w:rPr>
          <w:color w:val="000000" w:themeColor="text1"/>
        </w:rPr>
        <w:t xml:space="preserve">, foxtail millet products are a cost-effective and affordable source for a single diet and are suitable from a number of biophysical perspectives. </w:t>
      </w:r>
      <w:r w:rsidR="00B330A1" w:rsidRPr="00954D58">
        <w:rPr>
          <w:color w:val="000000" w:themeColor="text1"/>
        </w:rPr>
        <w:t>The onset and progression of senile degenerative bone diseases are largely caused by oxidative stress</w:t>
      </w:r>
      <w:r w:rsidRPr="00954D58">
        <w:rPr>
          <w:color w:val="000000" w:themeColor="text1"/>
        </w:rPr>
        <w:t xml:space="preserve"> and inflammation. Calcium and M</w:t>
      </w:r>
      <w:r w:rsidR="00B330A1" w:rsidRPr="00954D58">
        <w:rPr>
          <w:color w:val="000000" w:themeColor="text1"/>
        </w:rPr>
        <w:t>agnesium are regarded as dietary and nutritional resources that may be very helpful in treating age-related bone degenerative illnesses</w:t>
      </w:r>
      <w:r w:rsidRPr="00954D58">
        <w:rPr>
          <w:color w:val="000000" w:themeColor="text1"/>
        </w:rPr>
        <w:t xml:space="preserve"> (Nithya et al. 2023)</w:t>
      </w:r>
      <w:r w:rsidR="00B330A1" w:rsidRPr="00954D58">
        <w:rPr>
          <w:color w:val="000000" w:themeColor="text1"/>
        </w:rPr>
        <w:t>. Magnesium also helps lower the incidence of diabetes and is referred to as a healthy heart diet (Singh</w:t>
      </w:r>
      <w:r w:rsidR="00BC49B5" w:rsidRPr="00954D58">
        <w:rPr>
          <w:color w:val="000000" w:themeColor="text1"/>
        </w:rPr>
        <w:t xml:space="preserve"> and </w:t>
      </w:r>
      <w:r w:rsidR="003445E3" w:rsidRPr="00954D58">
        <w:rPr>
          <w:shd w:val="clear" w:color="auto" w:fill="FFFFFF"/>
        </w:rPr>
        <w:t>Prasad,</w:t>
      </w:r>
      <w:r w:rsidR="00B330A1" w:rsidRPr="00954D58">
        <w:rPr>
          <w:color w:val="000000" w:themeColor="text1"/>
        </w:rPr>
        <w:t xml:space="preserve"> 2020. According to a systematic review and meta-analysis, millets promote children's growth and lower fasting blood glucose </w:t>
      </w:r>
      <w:r w:rsidR="005449BC" w:rsidRPr="00954D58">
        <w:rPr>
          <w:color w:val="000000" w:themeColor="text1"/>
        </w:rPr>
        <w:t xml:space="preserve">levels </w:t>
      </w:r>
      <w:r w:rsidR="00B330A1" w:rsidRPr="00954D58">
        <w:rPr>
          <w:color w:val="000000" w:themeColor="text1"/>
        </w:rPr>
        <w:t>and hyperlipidemia</w:t>
      </w:r>
      <w:r w:rsidR="003445E3" w:rsidRPr="00954D58">
        <w:rPr>
          <w:color w:val="000000" w:themeColor="text1"/>
        </w:rPr>
        <w:t xml:space="preserve"> </w:t>
      </w:r>
      <w:r w:rsidR="005449BC" w:rsidRPr="00954D58">
        <w:rPr>
          <w:color w:val="000000" w:themeColor="text1"/>
        </w:rPr>
        <w:t>(Anita</w:t>
      </w:r>
      <w:r w:rsidR="003445E3" w:rsidRPr="00954D58">
        <w:rPr>
          <w:color w:val="000000" w:themeColor="text1"/>
        </w:rPr>
        <w:t>,</w:t>
      </w:r>
      <w:r w:rsidR="005449BC" w:rsidRPr="00954D58">
        <w:rPr>
          <w:color w:val="000000" w:themeColor="text1"/>
        </w:rPr>
        <w:t xml:space="preserve"> 2021</w:t>
      </w:r>
      <w:r w:rsidR="00B330A1" w:rsidRPr="00954D58">
        <w:rPr>
          <w:color w:val="000000" w:themeColor="text1"/>
        </w:rPr>
        <w:t xml:space="preserve">). In terms of their effects on anemia, </w:t>
      </w:r>
      <w:r w:rsidR="00054FB1" w:rsidRPr="00954D58">
        <w:rPr>
          <w:color w:val="000000" w:themeColor="text1"/>
        </w:rPr>
        <w:t xml:space="preserve">Kaur </w:t>
      </w:r>
      <w:r w:rsidR="00492A13" w:rsidRPr="00954D58">
        <w:rPr>
          <w:color w:val="000000" w:themeColor="text1"/>
        </w:rPr>
        <w:t>(</w:t>
      </w:r>
      <w:r w:rsidR="00054FB1" w:rsidRPr="00954D58">
        <w:rPr>
          <w:color w:val="000000" w:themeColor="text1"/>
        </w:rPr>
        <w:t>2025</w:t>
      </w:r>
      <w:r w:rsidR="00492A13" w:rsidRPr="00954D58">
        <w:rPr>
          <w:color w:val="000000" w:themeColor="text1"/>
        </w:rPr>
        <w:t xml:space="preserve">) </w:t>
      </w:r>
      <w:r w:rsidR="00B330A1" w:rsidRPr="00954D58">
        <w:rPr>
          <w:color w:val="000000" w:themeColor="text1"/>
        </w:rPr>
        <w:t xml:space="preserve">conducted a systematic review of the potential of millets in raising blood hemoglobin levels, showing that the levels increased from the baseline to the </w:t>
      </w:r>
      <w:proofErr w:type="spellStart"/>
      <w:r w:rsidR="00B330A1" w:rsidRPr="00954D58">
        <w:rPr>
          <w:color w:val="000000" w:themeColor="text1"/>
        </w:rPr>
        <w:t>endline</w:t>
      </w:r>
      <w:proofErr w:type="spellEnd"/>
      <w:r w:rsidR="00054FB1" w:rsidRPr="00954D58">
        <w:rPr>
          <w:color w:val="000000" w:themeColor="text1"/>
        </w:rPr>
        <w:t xml:space="preserve">. </w:t>
      </w:r>
      <w:r w:rsidR="00B330A1" w:rsidRPr="00954D58">
        <w:rPr>
          <w:color w:val="000000" w:themeColor="text1"/>
        </w:rPr>
        <w:t xml:space="preserve">Iron biofortified millets approach is highly viable, and henceforth continuous observing is not desirable. Since iron is consumed in its native state, toxicity problems are typically non-existent. Thus, Foxtail millet offers several </w:t>
      </w:r>
      <w:r w:rsidRPr="00954D58">
        <w:rPr>
          <w:color w:val="000000" w:themeColor="text1"/>
        </w:rPr>
        <w:t xml:space="preserve">benefits and </w:t>
      </w:r>
      <w:r w:rsidR="00B330A1" w:rsidRPr="00954D58">
        <w:rPr>
          <w:color w:val="000000" w:themeColor="text1"/>
        </w:rPr>
        <w:t xml:space="preserve">advantages to the daily routine consumption of a sufficient and consistent quantity of </w:t>
      </w:r>
      <w:r w:rsidR="00E25943" w:rsidRPr="00954D58">
        <w:rPr>
          <w:color w:val="000000" w:themeColor="text1"/>
        </w:rPr>
        <w:t xml:space="preserve">micronutrients and fiber across </w:t>
      </w:r>
      <w:r w:rsidR="00B330A1" w:rsidRPr="00954D58">
        <w:rPr>
          <w:color w:val="000000" w:themeColor="text1"/>
        </w:rPr>
        <w:t xml:space="preserve">economic status, age, and gender. </w:t>
      </w:r>
    </w:p>
    <w:p w:rsidR="00D30590" w:rsidRPr="00954D58" w:rsidRDefault="008432F1" w:rsidP="00D30590">
      <w:pPr>
        <w:pStyle w:val="NormalWeb"/>
        <w:spacing w:line="360" w:lineRule="auto"/>
        <w:jc w:val="both"/>
        <w:rPr>
          <w:color w:val="000000" w:themeColor="text1"/>
          <w:shd w:val="clear" w:color="auto" w:fill="FFFFFF"/>
        </w:rPr>
      </w:pPr>
      <w:r w:rsidRPr="00954D58">
        <w:rPr>
          <w:color w:val="000000" w:themeColor="text1"/>
          <w:shd w:val="clear" w:color="auto" w:fill="FFFFFF"/>
        </w:rPr>
        <w:t>Tannins are a group of antioxidant polyphenols found in food and beverages that attracts in the bran fraction of legumes, cereals</w:t>
      </w:r>
      <w:r w:rsidR="001922CD" w:rsidRPr="00954D58">
        <w:rPr>
          <w:color w:val="000000" w:themeColor="text1"/>
          <w:shd w:val="clear" w:color="auto" w:fill="FFFFFF"/>
        </w:rPr>
        <w:t xml:space="preserve"> (</w:t>
      </w:r>
      <w:proofErr w:type="spellStart"/>
      <w:r w:rsidR="001922CD" w:rsidRPr="00954D58">
        <w:rPr>
          <w:shd w:val="clear" w:color="auto" w:fill="FFFFFF"/>
        </w:rPr>
        <w:t>Ozogul</w:t>
      </w:r>
      <w:proofErr w:type="spellEnd"/>
      <w:r w:rsidR="001922CD" w:rsidRPr="00954D58">
        <w:rPr>
          <w:shd w:val="clear" w:color="auto" w:fill="FFFFFF"/>
        </w:rPr>
        <w:t xml:space="preserve"> et al., 2025</w:t>
      </w:r>
      <w:r w:rsidR="001922CD" w:rsidRPr="00954D58">
        <w:rPr>
          <w:color w:val="000000" w:themeColor="text1"/>
          <w:shd w:val="clear" w:color="auto" w:fill="FFFFFF"/>
        </w:rPr>
        <w:t>)</w:t>
      </w:r>
      <w:r w:rsidRPr="00954D58">
        <w:rPr>
          <w:color w:val="000000" w:themeColor="text1"/>
          <w:shd w:val="clear" w:color="auto" w:fill="FFFFFF"/>
        </w:rPr>
        <w:t xml:space="preserve">. Grapes and green tea are rich in this water-soluble polyphenol. Polyphenols and Tannins exhibit antinutritional properties by </w:t>
      </w:r>
      <w:r w:rsidR="00054FB1" w:rsidRPr="00954D58">
        <w:rPr>
          <w:color w:val="000000" w:themeColor="text1"/>
          <w:shd w:val="clear" w:color="auto" w:fill="FFFFFF"/>
        </w:rPr>
        <w:t>interfering</w:t>
      </w:r>
      <w:r w:rsidRPr="00954D58">
        <w:rPr>
          <w:color w:val="000000" w:themeColor="text1"/>
          <w:shd w:val="clear" w:color="auto" w:fill="FFFFFF"/>
        </w:rPr>
        <w:t xml:space="preserve"> with the digestibility of macro-nutrients and the bioavailability and</w:t>
      </w:r>
      <w:r w:rsidR="001922CD" w:rsidRPr="00954D58">
        <w:rPr>
          <w:color w:val="000000" w:themeColor="text1"/>
          <w:shd w:val="clear" w:color="auto" w:fill="FFFFFF"/>
        </w:rPr>
        <w:t xml:space="preserve"> bio accessibility of minerals.</w:t>
      </w:r>
      <w:r w:rsidRPr="00954D58">
        <w:rPr>
          <w:color w:val="000000" w:themeColor="text1"/>
          <w:shd w:val="clear" w:color="auto" w:fill="FFFFFF"/>
        </w:rPr>
        <w:t xml:space="preserve"> Protein-polyphenol complex or protein-tannin complexes may cause digestive enzymes inactivation and protein digestibility reduction cause</w:t>
      </w:r>
      <w:r w:rsidR="00054FB1" w:rsidRPr="00954D58">
        <w:rPr>
          <w:color w:val="000000" w:themeColor="text1"/>
          <w:shd w:val="clear" w:color="auto" w:fill="FFFFFF"/>
        </w:rPr>
        <w:t>d by protein substrate and ionis</w:t>
      </w:r>
      <w:r w:rsidRPr="00954D58">
        <w:rPr>
          <w:color w:val="000000" w:themeColor="text1"/>
          <w:shd w:val="clear" w:color="auto" w:fill="FFFFFF"/>
        </w:rPr>
        <w:t>able iron interaction</w:t>
      </w:r>
      <w:r w:rsidR="001922CD" w:rsidRPr="00954D58">
        <w:rPr>
          <w:color w:val="000000" w:themeColor="text1"/>
          <w:shd w:val="clear" w:color="auto" w:fill="FFFFFF"/>
        </w:rPr>
        <w:t xml:space="preserve"> (</w:t>
      </w:r>
      <w:r w:rsidR="00DE6D36" w:rsidRPr="00954D58">
        <w:t xml:space="preserve">Chen, </w:t>
      </w:r>
      <w:r w:rsidR="001922CD" w:rsidRPr="00954D58">
        <w:rPr>
          <w:shd w:val="clear" w:color="auto" w:fill="FFFFFF"/>
        </w:rPr>
        <w:t>et al., 2023</w:t>
      </w:r>
      <w:r w:rsidR="001922CD" w:rsidRPr="00954D58">
        <w:rPr>
          <w:color w:val="000000" w:themeColor="text1"/>
          <w:shd w:val="clear" w:color="auto" w:fill="FFFFFF"/>
        </w:rPr>
        <w:t>)</w:t>
      </w:r>
      <w:r w:rsidRPr="00954D58">
        <w:rPr>
          <w:color w:val="000000" w:themeColor="text1"/>
          <w:shd w:val="clear" w:color="auto" w:fill="FFFFFF"/>
        </w:rPr>
        <w:t>. Tannins can also bind and shrink proteins. Anti-nutrients may induce their undesirable effects when consumed above their upper limit</w:t>
      </w:r>
      <w:r w:rsidR="001922CD" w:rsidRPr="00954D58">
        <w:rPr>
          <w:color w:val="000000" w:themeColor="text1"/>
          <w:shd w:val="clear" w:color="auto" w:fill="FFFFFF"/>
        </w:rPr>
        <w:t xml:space="preserve"> (</w:t>
      </w:r>
      <w:r w:rsidR="001922CD" w:rsidRPr="00954D58">
        <w:rPr>
          <w:shd w:val="clear" w:color="auto" w:fill="FFFFFF"/>
        </w:rPr>
        <w:t xml:space="preserve">Popova and </w:t>
      </w:r>
      <w:proofErr w:type="spellStart"/>
      <w:r w:rsidR="001922CD" w:rsidRPr="00954D58">
        <w:rPr>
          <w:shd w:val="clear" w:color="auto" w:fill="FFFFFF"/>
        </w:rPr>
        <w:t>Mihaylova</w:t>
      </w:r>
      <w:proofErr w:type="spellEnd"/>
      <w:r w:rsidR="00492A13" w:rsidRPr="00954D58">
        <w:rPr>
          <w:shd w:val="clear" w:color="auto" w:fill="FFFFFF"/>
        </w:rPr>
        <w:t>,</w:t>
      </w:r>
      <w:r w:rsidR="001922CD" w:rsidRPr="00954D58">
        <w:rPr>
          <w:shd w:val="clear" w:color="auto" w:fill="FFFFFF"/>
        </w:rPr>
        <w:t xml:space="preserve"> 2019</w:t>
      </w:r>
      <w:r w:rsidR="001922CD" w:rsidRPr="00954D58">
        <w:rPr>
          <w:color w:val="000000" w:themeColor="text1"/>
          <w:shd w:val="clear" w:color="auto" w:fill="FFFFFF"/>
        </w:rPr>
        <w:t>)</w:t>
      </w:r>
      <w:r w:rsidRPr="00954D58">
        <w:rPr>
          <w:color w:val="000000" w:themeColor="text1"/>
          <w:shd w:val="clear" w:color="auto" w:fill="FFFFFF"/>
        </w:rPr>
        <w:t>. Harmful effects can also be due to anti</w:t>
      </w:r>
      <w:r w:rsidR="00054FB1" w:rsidRPr="00954D58">
        <w:rPr>
          <w:color w:val="000000" w:themeColor="text1"/>
          <w:shd w:val="clear" w:color="auto" w:fill="FFFFFF"/>
        </w:rPr>
        <w:t>-</w:t>
      </w:r>
      <w:r w:rsidRPr="00954D58">
        <w:rPr>
          <w:color w:val="000000" w:themeColor="text1"/>
          <w:shd w:val="clear" w:color="auto" w:fill="FFFFFF"/>
        </w:rPr>
        <w:t>nutritional breakdown products. Removing undesirable food components is essential to their quality improvement. Different methods of antinutritional disabling in food processing are employed based on the chemical composition</w:t>
      </w:r>
      <w:r w:rsidR="00B31D13" w:rsidRPr="00954D58">
        <w:rPr>
          <w:color w:val="000000" w:themeColor="text1"/>
          <w:shd w:val="clear" w:color="auto" w:fill="FFFFFF"/>
        </w:rPr>
        <w:t xml:space="preserve"> and product</w:t>
      </w:r>
      <w:r w:rsidRPr="00954D58">
        <w:rPr>
          <w:color w:val="000000" w:themeColor="text1"/>
          <w:shd w:val="clear" w:color="auto" w:fill="FFFFFF"/>
        </w:rPr>
        <w:t xml:space="preserve">. </w:t>
      </w:r>
      <w:proofErr w:type="spellStart"/>
      <w:proofErr w:type="gramStart"/>
      <w:r w:rsidR="00B31D13" w:rsidRPr="00954D58">
        <w:rPr>
          <w:color w:val="000000" w:themeColor="text1"/>
          <w:shd w:val="clear" w:color="auto" w:fill="FFFFFF"/>
        </w:rPr>
        <w:t>Milling,Fermentation</w:t>
      </w:r>
      <w:proofErr w:type="gramEnd"/>
      <w:r w:rsidR="00B31D13" w:rsidRPr="00954D58">
        <w:rPr>
          <w:color w:val="000000" w:themeColor="text1"/>
          <w:shd w:val="clear" w:color="auto" w:fill="FFFFFF"/>
        </w:rPr>
        <w:t>,Germination,Dehulling,</w:t>
      </w:r>
      <w:r w:rsidR="00BF15F1" w:rsidRPr="00954D58">
        <w:rPr>
          <w:color w:val="000000" w:themeColor="text1"/>
          <w:shd w:val="clear" w:color="auto" w:fill="FFFFFF"/>
        </w:rPr>
        <w:t>Malting</w:t>
      </w:r>
      <w:proofErr w:type="spellEnd"/>
      <w:r w:rsidR="00BF15F1" w:rsidRPr="00954D58">
        <w:rPr>
          <w:color w:val="000000" w:themeColor="text1"/>
          <w:shd w:val="clear" w:color="auto" w:fill="FFFFFF"/>
        </w:rPr>
        <w:t xml:space="preserve"> </w:t>
      </w:r>
      <w:r w:rsidR="00B31D13" w:rsidRPr="00954D58">
        <w:rPr>
          <w:color w:val="000000" w:themeColor="text1"/>
          <w:shd w:val="clear" w:color="auto" w:fill="FFFFFF"/>
        </w:rPr>
        <w:t>redu</w:t>
      </w:r>
      <w:r w:rsidR="00054FB1" w:rsidRPr="00954D58">
        <w:rPr>
          <w:color w:val="000000" w:themeColor="text1"/>
          <w:shd w:val="clear" w:color="auto" w:fill="FFFFFF"/>
        </w:rPr>
        <w:t xml:space="preserve">ce </w:t>
      </w:r>
      <w:r w:rsidR="00054FB1" w:rsidRPr="00954D58">
        <w:rPr>
          <w:color w:val="000000" w:themeColor="text1"/>
          <w:shd w:val="clear" w:color="auto" w:fill="FFFFFF"/>
        </w:rPr>
        <w:lastRenderedPageBreak/>
        <w:t>Phenols and tannins, whereas heat treatment</w:t>
      </w:r>
      <w:r w:rsidR="00B31D13" w:rsidRPr="00954D58">
        <w:rPr>
          <w:color w:val="000000" w:themeColor="text1"/>
          <w:shd w:val="clear" w:color="auto" w:fill="FFFFFF"/>
        </w:rPr>
        <w:t xml:space="preserve"> can cause a reduction in phenolic compounds</w:t>
      </w:r>
      <w:r w:rsidR="00A4032D" w:rsidRPr="00954D58">
        <w:rPr>
          <w:color w:val="000000" w:themeColor="text1"/>
          <w:shd w:val="clear" w:color="auto" w:fill="FFFFFF"/>
        </w:rPr>
        <w:t xml:space="preserve"> </w:t>
      </w:r>
      <w:r w:rsidR="00977245" w:rsidRPr="00954D58">
        <w:rPr>
          <w:color w:val="000000" w:themeColor="text1"/>
          <w:shd w:val="clear" w:color="auto" w:fill="FFFFFF"/>
        </w:rPr>
        <w:t>(</w:t>
      </w:r>
      <w:r w:rsidR="001922CD" w:rsidRPr="00954D58">
        <w:rPr>
          <w:color w:val="000000" w:themeColor="text1"/>
          <w:shd w:val="clear" w:color="auto" w:fill="FFFFFF"/>
        </w:rPr>
        <w:t xml:space="preserve">Wang </w:t>
      </w:r>
      <w:r w:rsidR="00054FB1" w:rsidRPr="00954D58">
        <w:rPr>
          <w:color w:val="000000" w:themeColor="text1"/>
          <w:shd w:val="clear" w:color="auto" w:fill="FFFFFF"/>
        </w:rPr>
        <w:t>202</w:t>
      </w:r>
      <w:r w:rsidR="00A4032D" w:rsidRPr="00954D58">
        <w:rPr>
          <w:color w:val="000000" w:themeColor="text1"/>
          <w:shd w:val="clear" w:color="auto" w:fill="FFFFFF"/>
        </w:rPr>
        <w:t>3</w:t>
      </w:r>
      <w:r w:rsidR="00054FB1" w:rsidRPr="00954D58">
        <w:rPr>
          <w:color w:val="000000" w:themeColor="text1"/>
          <w:shd w:val="clear" w:color="auto" w:fill="FFFFFF"/>
        </w:rPr>
        <w:t>;</w:t>
      </w:r>
      <w:r w:rsidR="00A4032D" w:rsidRPr="00954D58">
        <w:rPr>
          <w:color w:val="000000" w:themeColor="text1"/>
          <w:shd w:val="clear" w:color="auto" w:fill="FFFFFF"/>
        </w:rPr>
        <w:t xml:space="preserve"> </w:t>
      </w:r>
      <w:proofErr w:type="spellStart"/>
      <w:r w:rsidR="00054FB1" w:rsidRPr="00954D58">
        <w:rPr>
          <w:color w:val="000000" w:themeColor="text1"/>
          <w:shd w:val="clear" w:color="auto" w:fill="FFFFFF"/>
        </w:rPr>
        <w:t>Shejawale</w:t>
      </w:r>
      <w:proofErr w:type="spellEnd"/>
      <w:r w:rsidR="00054FB1" w:rsidRPr="00954D58">
        <w:rPr>
          <w:color w:val="000000" w:themeColor="text1"/>
          <w:shd w:val="clear" w:color="auto" w:fill="FFFFFF"/>
        </w:rPr>
        <w:t xml:space="preserve"> et al., 201</w:t>
      </w:r>
      <w:r w:rsidR="00A4032D" w:rsidRPr="00954D58">
        <w:rPr>
          <w:color w:val="000000" w:themeColor="text1"/>
          <w:shd w:val="clear" w:color="auto" w:fill="FFFFFF"/>
        </w:rPr>
        <w:t>6</w:t>
      </w:r>
      <w:r w:rsidR="00054FB1" w:rsidRPr="00954D58">
        <w:rPr>
          <w:color w:val="000000" w:themeColor="text1"/>
          <w:shd w:val="clear" w:color="auto" w:fill="FFFFFF"/>
        </w:rPr>
        <w:t>)</w:t>
      </w:r>
      <w:r w:rsidR="00B31D13" w:rsidRPr="00954D58">
        <w:rPr>
          <w:color w:val="000000" w:themeColor="text1"/>
          <w:shd w:val="clear" w:color="auto" w:fill="FFFFFF"/>
        </w:rPr>
        <w:t>.</w:t>
      </w:r>
    </w:p>
    <w:p w:rsidR="002720E0" w:rsidRPr="00954D58" w:rsidRDefault="00BA19EF" w:rsidP="00D30590">
      <w:pPr>
        <w:pStyle w:val="NormalWeb"/>
        <w:spacing w:line="360" w:lineRule="auto"/>
        <w:jc w:val="both"/>
        <w:rPr>
          <w:color w:val="000000" w:themeColor="text1"/>
        </w:rPr>
      </w:pPr>
      <w:r w:rsidRPr="00954D58">
        <w:rPr>
          <w:color w:val="000000" w:themeColor="text1"/>
        </w:rPr>
        <w:t>The dietary fiber value was in the median</w:t>
      </w:r>
      <w:r w:rsidR="00BF15F1" w:rsidRPr="00954D58">
        <w:rPr>
          <w:color w:val="000000" w:themeColor="text1"/>
        </w:rPr>
        <w:t xml:space="preserve"> range</w:t>
      </w:r>
      <w:r w:rsidRPr="00954D58">
        <w:rPr>
          <w:color w:val="000000" w:themeColor="text1"/>
        </w:rPr>
        <w:t xml:space="preserve"> in comparison to </w:t>
      </w:r>
      <w:r w:rsidR="00BF15F1" w:rsidRPr="00954D58">
        <w:rPr>
          <w:color w:val="000000" w:themeColor="text1"/>
        </w:rPr>
        <w:t xml:space="preserve">other </w:t>
      </w:r>
      <w:r w:rsidRPr="00954D58">
        <w:rPr>
          <w:color w:val="000000" w:themeColor="text1"/>
        </w:rPr>
        <w:t xml:space="preserve">studies. </w:t>
      </w:r>
      <w:r w:rsidR="00B330A1" w:rsidRPr="00954D58">
        <w:rPr>
          <w:color w:val="000000" w:themeColor="text1"/>
        </w:rPr>
        <w:t xml:space="preserve">According to </w:t>
      </w:r>
      <w:proofErr w:type="spellStart"/>
      <w:r w:rsidR="00B330A1" w:rsidRPr="00954D58">
        <w:rPr>
          <w:color w:val="000000" w:themeColor="text1"/>
        </w:rPr>
        <w:t>Lansakara</w:t>
      </w:r>
      <w:proofErr w:type="spellEnd"/>
      <w:r w:rsidR="00B330A1" w:rsidRPr="00954D58">
        <w:rPr>
          <w:color w:val="000000" w:themeColor="text1"/>
        </w:rPr>
        <w:t xml:space="preserve"> et al. (2016), dietary fibers have several positive nutritional effects, including bowel and colon health, blood sugar and cholesterol maintenance, and more. </w:t>
      </w:r>
      <w:r w:rsidR="00D30590" w:rsidRPr="00954D58">
        <w:rPr>
          <w:color w:val="000000" w:themeColor="text1"/>
        </w:rPr>
        <w:t>The increase in fiber content may be due to the fact that during germination, the sugar in the seed is often consumed, leaving only the fibrous seed (</w:t>
      </w:r>
      <w:proofErr w:type="spellStart"/>
      <w:r w:rsidR="00D30590" w:rsidRPr="00954D58">
        <w:rPr>
          <w:color w:val="000000" w:themeColor="text1"/>
        </w:rPr>
        <w:t>Kok</w:t>
      </w:r>
      <w:proofErr w:type="spellEnd"/>
      <w:r w:rsidR="00D30590" w:rsidRPr="00954D58">
        <w:rPr>
          <w:color w:val="000000" w:themeColor="text1"/>
        </w:rPr>
        <w:t xml:space="preserve"> and Ingram</w:t>
      </w:r>
      <w:r w:rsidR="00A4032D" w:rsidRPr="00954D58">
        <w:rPr>
          <w:color w:val="000000" w:themeColor="text1"/>
        </w:rPr>
        <w:t>,</w:t>
      </w:r>
      <w:r w:rsidR="00D30590" w:rsidRPr="00954D58">
        <w:rPr>
          <w:color w:val="000000" w:themeColor="text1"/>
        </w:rPr>
        <w:t xml:space="preserve"> 1986). </w:t>
      </w:r>
      <w:r w:rsidR="00B330A1" w:rsidRPr="00954D58">
        <w:rPr>
          <w:color w:val="000000" w:themeColor="text1"/>
        </w:rPr>
        <w:t>The consumer is satisfied with less</w:t>
      </w:r>
      <w:r w:rsidR="00BF15F1" w:rsidRPr="00954D58">
        <w:rPr>
          <w:color w:val="000000" w:themeColor="text1"/>
        </w:rPr>
        <w:t>er</w:t>
      </w:r>
      <w:r w:rsidR="00B330A1" w:rsidRPr="00954D58">
        <w:rPr>
          <w:color w:val="000000" w:themeColor="text1"/>
        </w:rPr>
        <w:t xml:space="preserve"> calories because the fiber is large and digests slowly. Therefore, it may be concluded that a high-fiber millet diet enhances longevity, health, and well-being. </w:t>
      </w:r>
    </w:p>
    <w:p w:rsidR="00D84231" w:rsidRPr="00954D58" w:rsidRDefault="00B330A1" w:rsidP="00D30590">
      <w:pPr>
        <w:pStyle w:val="NormalWeb"/>
        <w:spacing w:line="360" w:lineRule="auto"/>
        <w:jc w:val="both"/>
        <w:rPr>
          <w:color w:val="000000" w:themeColor="text1"/>
        </w:rPr>
      </w:pPr>
      <w:r w:rsidRPr="00954D58">
        <w:rPr>
          <w:color w:val="000000" w:themeColor="text1"/>
        </w:rPr>
        <w:t xml:space="preserve">The elements of food that are perceived by the senses and have aesthetic value are known as organoleptic characteristics. </w:t>
      </w:r>
      <w:r w:rsidR="00BF15F1" w:rsidRPr="00954D58">
        <w:rPr>
          <w:color w:val="000000" w:themeColor="text1"/>
        </w:rPr>
        <w:t xml:space="preserve">The </w:t>
      </w:r>
      <w:proofErr w:type="spellStart"/>
      <w:r w:rsidR="00BF15F1" w:rsidRPr="00954D58">
        <w:rPr>
          <w:color w:val="000000" w:themeColor="text1"/>
        </w:rPr>
        <w:t>physico</w:t>
      </w:r>
      <w:proofErr w:type="spellEnd"/>
      <w:r w:rsidR="00BF15F1" w:rsidRPr="00954D58">
        <w:rPr>
          <w:color w:val="000000" w:themeColor="text1"/>
        </w:rPr>
        <w:t>-chemical, micronutrient and fiber quantity and quality determine the food properties (dietary and sensor</w:t>
      </w:r>
      <w:r w:rsidR="002307E0" w:rsidRPr="00954D58">
        <w:rPr>
          <w:color w:val="000000" w:themeColor="text1"/>
        </w:rPr>
        <w:t>y)</w:t>
      </w:r>
      <w:r w:rsidR="00BF15F1" w:rsidRPr="00954D58">
        <w:rPr>
          <w:color w:val="000000" w:themeColor="text1"/>
        </w:rPr>
        <w:t>. The complex relationships between the molecular structure, content, and conformation of food ingredients are revealed by physicochemical qualities (</w:t>
      </w:r>
      <w:proofErr w:type="spellStart"/>
      <w:r w:rsidR="00BF15F1" w:rsidRPr="00954D58">
        <w:rPr>
          <w:color w:val="000000" w:themeColor="text1"/>
        </w:rPr>
        <w:t>Awuchi</w:t>
      </w:r>
      <w:proofErr w:type="spellEnd"/>
      <w:r w:rsidR="00BF15F1" w:rsidRPr="00954D58">
        <w:rPr>
          <w:color w:val="000000" w:themeColor="text1"/>
        </w:rPr>
        <w:t xml:space="preserve"> et al., 2019). Laddu score texture improves mouthfeel smoothness, which influences customer preference (Sudha et al., 2021). In summary, the </w:t>
      </w:r>
      <w:proofErr w:type="spellStart"/>
      <w:r w:rsidR="00BF15F1" w:rsidRPr="00954D58">
        <w:rPr>
          <w:color w:val="000000" w:themeColor="text1"/>
        </w:rPr>
        <w:t>physico</w:t>
      </w:r>
      <w:proofErr w:type="spellEnd"/>
      <w:r w:rsidR="00BF15F1" w:rsidRPr="00954D58">
        <w:rPr>
          <w:color w:val="000000" w:themeColor="text1"/>
        </w:rPr>
        <w:t xml:space="preserve">-chemical studies that the present variety of Foxtail millet indicated high basic biomolecules, micro-nutrients and fiber. These properties have three pronged advantages </w:t>
      </w:r>
      <w:proofErr w:type="spellStart"/>
      <w:r w:rsidR="00112DCE" w:rsidRPr="00954D58">
        <w:rPr>
          <w:color w:val="000000" w:themeColor="text1"/>
        </w:rPr>
        <w:t>firstin</w:t>
      </w:r>
      <w:proofErr w:type="spellEnd"/>
      <w:r w:rsidR="00112DCE" w:rsidRPr="00954D58">
        <w:rPr>
          <w:color w:val="000000" w:themeColor="text1"/>
        </w:rPr>
        <w:t xml:space="preserve"> </w:t>
      </w:r>
      <w:r w:rsidR="00BF15F1" w:rsidRPr="00954D58">
        <w:rPr>
          <w:color w:val="000000" w:themeColor="text1"/>
        </w:rPr>
        <w:t>health</w:t>
      </w:r>
      <w:r w:rsidR="00112DCE" w:rsidRPr="00954D58">
        <w:rPr>
          <w:color w:val="000000" w:themeColor="text1"/>
        </w:rPr>
        <w:t xml:space="preserve"> and promotion of well-being</w:t>
      </w:r>
      <w:r w:rsidR="00BF15F1" w:rsidRPr="00954D58">
        <w:rPr>
          <w:color w:val="000000" w:themeColor="text1"/>
        </w:rPr>
        <w:t>,</w:t>
      </w:r>
      <w:r w:rsidR="00112DCE" w:rsidRPr="00954D58">
        <w:rPr>
          <w:color w:val="000000" w:themeColor="text1"/>
        </w:rPr>
        <w:t xml:space="preserve"> </w:t>
      </w:r>
      <w:proofErr w:type="spellStart"/>
      <w:r w:rsidR="00112DCE" w:rsidRPr="00954D58">
        <w:rPr>
          <w:color w:val="000000" w:themeColor="text1"/>
        </w:rPr>
        <w:t>secondsource</w:t>
      </w:r>
      <w:proofErr w:type="spellEnd"/>
      <w:r w:rsidR="00112DCE" w:rsidRPr="00954D58">
        <w:rPr>
          <w:color w:val="000000" w:themeColor="text1"/>
        </w:rPr>
        <w:t xml:space="preserve"> of </w:t>
      </w:r>
      <w:r w:rsidR="00BF15F1" w:rsidRPr="00954D58">
        <w:rPr>
          <w:color w:val="000000" w:themeColor="text1"/>
        </w:rPr>
        <w:t xml:space="preserve">nutrition </w:t>
      </w:r>
      <w:r w:rsidR="00112DCE" w:rsidRPr="00954D58">
        <w:rPr>
          <w:color w:val="000000" w:themeColor="text1"/>
        </w:rPr>
        <w:t xml:space="preserve">and biofortification of important. </w:t>
      </w:r>
      <w:proofErr w:type="spellStart"/>
      <w:proofErr w:type="gramStart"/>
      <w:r w:rsidR="00112DCE" w:rsidRPr="00954D58">
        <w:rPr>
          <w:color w:val="000000" w:themeColor="text1"/>
        </w:rPr>
        <w:t>Third</w:t>
      </w:r>
      <w:r w:rsidR="00D84231" w:rsidRPr="00954D58">
        <w:rPr>
          <w:color w:val="000000" w:themeColor="text1"/>
        </w:rPr>
        <w:t>,as</w:t>
      </w:r>
      <w:proofErr w:type="spellEnd"/>
      <w:proofErr w:type="gramEnd"/>
      <w:r w:rsidR="00D84231" w:rsidRPr="00954D58">
        <w:rPr>
          <w:color w:val="000000" w:themeColor="text1"/>
        </w:rPr>
        <w:t xml:space="preserve"> </w:t>
      </w:r>
      <w:r w:rsidR="001922CD" w:rsidRPr="00954D58">
        <w:rPr>
          <w:color w:val="000000" w:themeColor="text1"/>
        </w:rPr>
        <w:t>an important parameter</w:t>
      </w:r>
      <w:r w:rsidR="00D84231" w:rsidRPr="00954D58">
        <w:rPr>
          <w:color w:val="000000" w:themeColor="text1"/>
        </w:rPr>
        <w:t xml:space="preserve"> determining </w:t>
      </w:r>
      <w:proofErr w:type="spellStart"/>
      <w:r w:rsidR="00D84231" w:rsidRPr="00954D58">
        <w:rPr>
          <w:color w:val="000000" w:themeColor="text1"/>
        </w:rPr>
        <w:t>the</w:t>
      </w:r>
      <w:r w:rsidR="00BF15F1" w:rsidRPr="00954D58">
        <w:rPr>
          <w:color w:val="000000" w:themeColor="text1"/>
        </w:rPr>
        <w:t>value</w:t>
      </w:r>
      <w:proofErr w:type="spellEnd"/>
      <w:r w:rsidR="00BF15F1" w:rsidRPr="00954D58">
        <w:rPr>
          <w:color w:val="000000" w:themeColor="text1"/>
        </w:rPr>
        <w:t xml:space="preserve"> addition</w:t>
      </w:r>
      <w:r w:rsidR="00112DCE" w:rsidRPr="00954D58">
        <w:rPr>
          <w:color w:val="000000" w:themeColor="text1"/>
        </w:rPr>
        <w:t xml:space="preserve"> of food</w:t>
      </w:r>
      <w:r w:rsidR="001922CD" w:rsidRPr="00954D58">
        <w:rPr>
          <w:color w:val="000000" w:themeColor="text1"/>
        </w:rPr>
        <w:t>s</w:t>
      </w:r>
      <w:r w:rsidR="00D84231" w:rsidRPr="00954D58">
        <w:rPr>
          <w:color w:val="000000" w:themeColor="text1"/>
        </w:rPr>
        <w:t>.</w:t>
      </w:r>
    </w:p>
    <w:p w:rsidR="000B52C9" w:rsidRPr="00954D58" w:rsidRDefault="000B52C9" w:rsidP="00017B6C">
      <w:pPr>
        <w:pStyle w:val="NormalWeb"/>
        <w:spacing w:line="360" w:lineRule="auto"/>
        <w:jc w:val="both"/>
        <w:rPr>
          <w:color w:val="000000" w:themeColor="text1"/>
        </w:rPr>
      </w:pPr>
      <w:r w:rsidRPr="00954D58">
        <w:rPr>
          <w:color w:val="000000" w:themeColor="text1"/>
        </w:rPr>
        <w:t xml:space="preserve">5.0 </w:t>
      </w:r>
      <w:r w:rsidR="007A18EF" w:rsidRPr="00954D58">
        <w:rPr>
          <w:b/>
          <w:color w:val="000000" w:themeColor="text1"/>
        </w:rPr>
        <w:t>Conclusion</w:t>
      </w:r>
      <w:r w:rsidR="008F18A0" w:rsidRPr="00954D58">
        <w:rPr>
          <w:color w:val="000000" w:themeColor="text1"/>
        </w:rPr>
        <w:t xml:space="preserve"> </w:t>
      </w:r>
    </w:p>
    <w:p w:rsidR="00D84231" w:rsidRPr="00954D58" w:rsidRDefault="000B52C9" w:rsidP="00017B6C">
      <w:pPr>
        <w:pStyle w:val="NormalWeb"/>
        <w:spacing w:line="360" w:lineRule="auto"/>
        <w:jc w:val="both"/>
        <w:rPr>
          <w:color w:val="000000" w:themeColor="text1"/>
          <w:shd w:val="clear" w:color="auto" w:fill="FFFFFF"/>
        </w:rPr>
      </w:pPr>
      <w:r w:rsidRPr="00954D58">
        <w:rPr>
          <w:color w:val="000000" w:themeColor="text1"/>
        </w:rPr>
        <w:t>T</w:t>
      </w:r>
      <w:r w:rsidR="00B330A1" w:rsidRPr="00954D58">
        <w:rPr>
          <w:color w:val="000000" w:themeColor="text1"/>
        </w:rPr>
        <w:t xml:space="preserve">he study's findings demonstrate the benefits of foxtail millet </w:t>
      </w:r>
      <w:r w:rsidR="00E25943" w:rsidRPr="00954D58">
        <w:rPr>
          <w:color w:val="000000" w:themeColor="text1"/>
        </w:rPr>
        <w:t xml:space="preserve">to augment nutrition through micronutrient supplementation and </w:t>
      </w:r>
      <w:r w:rsidR="00B330A1" w:rsidRPr="00954D58">
        <w:rPr>
          <w:color w:val="000000" w:themeColor="text1"/>
        </w:rPr>
        <w:t xml:space="preserve">health promotion as well as the stability of macro- and micronutrients. </w:t>
      </w:r>
      <w:r w:rsidR="00E13D8D">
        <w:rPr>
          <w:color w:val="000000" w:themeColor="text1"/>
        </w:rPr>
        <w:t xml:space="preserve">It also provides a platform form development value-added and ready to eat products. </w:t>
      </w:r>
      <w:r w:rsidR="00B330A1" w:rsidRPr="00954D58">
        <w:rPr>
          <w:color w:val="000000" w:themeColor="text1"/>
        </w:rPr>
        <w:t xml:space="preserve">The outcomes </w:t>
      </w:r>
      <w:r w:rsidR="00D84231" w:rsidRPr="00954D58">
        <w:rPr>
          <w:color w:val="000000" w:themeColor="text1"/>
        </w:rPr>
        <w:t>o</w:t>
      </w:r>
      <w:r w:rsidR="001C16AF" w:rsidRPr="00954D58">
        <w:rPr>
          <w:color w:val="000000" w:themeColor="text1"/>
        </w:rPr>
        <w:t>f</w:t>
      </w:r>
      <w:r w:rsidR="00D84231" w:rsidRPr="00954D58">
        <w:rPr>
          <w:color w:val="000000" w:themeColor="text1"/>
        </w:rPr>
        <w:t xml:space="preserve"> the study </w:t>
      </w:r>
      <w:r w:rsidR="00B330A1" w:rsidRPr="00954D58">
        <w:rPr>
          <w:color w:val="000000" w:themeColor="text1"/>
        </w:rPr>
        <w:t xml:space="preserve">pave the way for </w:t>
      </w:r>
      <w:r w:rsidR="00E25943" w:rsidRPr="00954D58">
        <w:rPr>
          <w:color w:val="000000" w:themeColor="text1"/>
        </w:rPr>
        <w:t>applications of</w:t>
      </w:r>
      <w:r w:rsidR="00B330A1" w:rsidRPr="00954D58">
        <w:rPr>
          <w:color w:val="000000" w:themeColor="text1"/>
        </w:rPr>
        <w:t xml:space="preserve"> processing </w:t>
      </w:r>
      <w:r w:rsidR="00E25943" w:rsidRPr="00954D58">
        <w:rPr>
          <w:color w:val="000000" w:themeColor="text1"/>
        </w:rPr>
        <w:t>like ultra violet</w:t>
      </w:r>
      <w:r w:rsidRPr="00954D58">
        <w:rPr>
          <w:color w:val="000000" w:themeColor="text1"/>
        </w:rPr>
        <w:t xml:space="preserve"> </w:t>
      </w:r>
      <w:r w:rsidR="00E25943" w:rsidRPr="00954D58">
        <w:rPr>
          <w:color w:val="000000" w:themeColor="text1"/>
        </w:rPr>
        <w:t xml:space="preserve">(UV) </w:t>
      </w:r>
      <w:r w:rsidR="00B330A1" w:rsidRPr="00954D58">
        <w:rPr>
          <w:color w:val="000000" w:themeColor="text1"/>
        </w:rPr>
        <w:t>and microwave radiation. Th</w:t>
      </w:r>
      <w:r w:rsidR="00D84231" w:rsidRPr="00954D58">
        <w:rPr>
          <w:color w:val="000000" w:themeColor="text1"/>
        </w:rPr>
        <w:t xml:space="preserve">ese, </w:t>
      </w:r>
      <w:r w:rsidR="00B330A1" w:rsidRPr="00954D58">
        <w:rPr>
          <w:color w:val="000000" w:themeColor="text1"/>
        </w:rPr>
        <w:t xml:space="preserve">further sensitive techniques of </w:t>
      </w:r>
      <w:proofErr w:type="spellStart"/>
      <w:r w:rsidR="00B330A1" w:rsidRPr="00954D58">
        <w:rPr>
          <w:color w:val="000000" w:themeColor="text1"/>
        </w:rPr>
        <w:t>physico</w:t>
      </w:r>
      <w:proofErr w:type="spellEnd"/>
      <w:r w:rsidR="00B330A1" w:rsidRPr="00954D58">
        <w:rPr>
          <w:color w:val="000000" w:themeColor="text1"/>
        </w:rPr>
        <w:t>-chemical properties will permit f</w:t>
      </w:r>
      <w:r w:rsidR="000157FB" w:rsidRPr="00954D58">
        <w:rPr>
          <w:color w:val="000000" w:themeColor="text1"/>
        </w:rPr>
        <w:t>urther research aimed at</w:t>
      </w:r>
      <w:r w:rsidR="00B330A1" w:rsidRPr="00954D58">
        <w:rPr>
          <w:color w:val="000000" w:themeColor="text1"/>
        </w:rPr>
        <w:t xml:space="preserve"> bioavailability, metabolism, and other health contributions of millet grains and their various fractions in </w:t>
      </w:r>
      <w:r w:rsidR="00E25943" w:rsidRPr="00954D58">
        <w:rPr>
          <w:color w:val="000000" w:themeColor="text1"/>
        </w:rPr>
        <w:t>human health</w:t>
      </w:r>
      <w:r w:rsidR="00B330A1" w:rsidRPr="00954D58">
        <w:rPr>
          <w:color w:val="000000" w:themeColor="text1"/>
        </w:rPr>
        <w:t>.</w:t>
      </w:r>
    </w:p>
    <w:p w:rsidR="00E4114A" w:rsidRDefault="00E4114A" w:rsidP="00017B6C">
      <w:pPr>
        <w:spacing w:line="360" w:lineRule="auto"/>
        <w:jc w:val="both"/>
        <w:rPr>
          <w:rFonts w:ascii="Times New Roman" w:hAnsi="Times New Roman" w:cs="Times New Roman"/>
          <w:b/>
          <w:sz w:val="24"/>
          <w:szCs w:val="24"/>
          <w:shd w:val="clear" w:color="auto" w:fill="FFFFFF"/>
        </w:rPr>
      </w:pPr>
    </w:p>
    <w:p w:rsidR="00E13D8D" w:rsidRDefault="00E13D8D" w:rsidP="00017B6C">
      <w:pPr>
        <w:spacing w:line="360" w:lineRule="auto"/>
        <w:jc w:val="both"/>
        <w:rPr>
          <w:rFonts w:ascii="Times New Roman" w:hAnsi="Times New Roman" w:cs="Times New Roman"/>
          <w:b/>
          <w:sz w:val="24"/>
          <w:szCs w:val="24"/>
          <w:shd w:val="clear" w:color="auto" w:fill="FFFFFF"/>
        </w:rPr>
      </w:pPr>
    </w:p>
    <w:p w:rsidR="00E13D8D" w:rsidRDefault="00E13D8D" w:rsidP="00017B6C">
      <w:pPr>
        <w:spacing w:line="360" w:lineRule="auto"/>
        <w:jc w:val="both"/>
        <w:rPr>
          <w:rFonts w:ascii="Times New Roman" w:hAnsi="Times New Roman" w:cs="Times New Roman"/>
          <w:b/>
          <w:sz w:val="24"/>
          <w:szCs w:val="24"/>
          <w:shd w:val="clear" w:color="auto" w:fill="FFFFFF"/>
        </w:rPr>
      </w:pPr>
    </w:p>
    <w:p w:rsidR="00E13D8D" w:rsidRDefault="00E13D8D" w:rsidP="00017B6C">
      <w:pPr>
        <w:spacing w:line="360" w:lineRule="auto"/>
        <w:jc w:val="both"/>
        <w:rPr>
          <w:rFonts w:ascii="Times New Roman" w:hAnsi="Times New Roman" w:cs="Times New Roman"/>
          <w:b/>
          <w:sz w:val="24"/>
          <w:szCs w:val="24"/>
          <w:shd w:val="clear" w:color="auto" w:fill="FFFFFF"/>
        </w:rPr>
      </w:pPr>
    </w:p>
    <w:p w:rsidR="00E13D8D" w:rsidRDefault="00E13D8D" w:rsidP="00017B6C">
      <w:pPr>
        <w:spacing w:line="360" w:lineRule="auto"/>
        <w:jc w:val="both"/>
        <w:rPr>
          <w:rFonts w:ascii="Times New Roman" w:hAnsi="Times New Roman" w:cs="Times New Roman"/>
          <w:b/>
          <w:sz w:val="24"/>
          <w:szCs w:val="24"/>
          <w:shd w:val="clear" w:color="auto" w:fill="FFFFFF"/>
        </w:rPr>
      </w:pPr>
    </w:p>
    <w:p w:rsidR="00E13D8D" w:rsidRDefault="00E13D8D" w:rsidP="00017B6C">
      <w:pPr>
        <w:spacing w:line="360" w:lineRule="auto"/>
        <w:jc w:val="both"/>
        <w:rPr>
          <w:rFonts w:ascii="Times New Roman" w:hAnsi="Times New Roman" w:cs="Times New Roman"/>
          <w:b/>
          <w:sz w:val="24"/>
          <w:szCs w:val="24"/>
          <w:shd w:val="clear" w:color="auto" w:fill="FFFFFF"/>
        </w:rPr>
      </w:pPr>
    </w:p>
    <w:p w:rsidR="00E13D8D" w:rsidRDefault="00E13D8D" w:rsidP="00017B6C">
      <w:pPr>
        <w:spacing w:line="360" w:lineRule="auto"/>
        <w:jc w:val="both"/>
        <w:rPr>
          <w:rFonts w:ascii="Times New Roman" w:hAnsi="Times New Roman" w:cs="Times New Roman"/>
          <w:b/>
          <w:sz w:val="24"/>
          <w:szCs w:val="24"/>
          <w:shd w:val="clear" w:color="auto" w:fill="FFFFFF"/>
        </w:rPr>
      </w:pPr>
    </w:p>
    <w:p w:rsidR="00E13D8D" w:rsidRDefault="00E13D8D" w:rsidP="00017B6C">
      <w:pPr>
        <w:spacing w:line="360" w:lineRule="auto"/>
        <w:jc w:val="both"/>
        <w:rPr>
          <w:rFonts w:ascii="Times New Roman" w:hAnsi="Times New Roman" w:cs="Times New Roman"/>
          <w:b/>
          <w:sz w:val="24"/>
          <w:szCs w:val="24"/>
          <w:shd w:val="clear" w:color="auto" w:fill="FFFFFF"/>
        </w:rPr>
      </w:pPr>
    </w:p>
    <w:p w:rsidR="00E13D8D" w:rsidRDefault="00E13D8D" w:rsidP="00017B6C">
      <w:pPr>
        <w:spacing w:line="360" w:lineRule="auto"/>
        <w:jc w:val="both"/>
        <w:rPr>
          <w:rFonts w:ascii="Times New Roman" w:hAnsi="Times New Roman" w:cs="Times New Roman"/>
          <w:b/>
          <w:sz w:val="24"/>
          <w:szCs w:val="24"/>
          <w:shd w:val="clear" w:color="auto" w:fill="FFFFFF"/>
        </w:rPr>
      </w:pPr>
    </w:p>
    <w:p w:rsidR="00E13D8D" w:rsidRDefault="00E13D8D" w:rsidP="00017B6C">
      <w:pPr>
        <w:spacing w:line="360" w:lineRule="auto"/>
        <w:jc w:val="both"/>
        <w:rPr>
          <w:rFonts w:ascii="Times New Roman" w:hAnsi="Times New Roman" w:cs="Times New Roman"/>
          <w:b/>
          <w:sz w:val="24"/>
          <w:szCs w:val="24"/>
          <w:shd w:val="clear" w:color="auto" w:fill="FFFFFF"/>
        </w:rPr>
      </w:pPr>
    </w:p>
    <w:p w:rsidR="00E13D8D" w:rsidRDefault="00E13D8D" w:rsidP="00017B6C">
      <w:pPr>
        <w:spacing w:line="360" w:lineRule="auto"/>
        <w:jc w:val="both"/>
        <w:rPr>
          <w:rFonts w:ascii="Times New Roman" w:hAnsi="Times New Roman" w:cs="Times New Roman"/>
          <w:b/>
          <w:sz w:val="24"/>
          <w:szCs w:val="24"/>
          <w:shd w:val="clear" w:color="auto" w:fill="FFFFFF"/>
        </w:rPr>
      </w:pPr>
    </w:p>
    <w:p w:rsidR="00E13D8D" w:rsidRDefault="00E13D8D" w:rsidP="00017B6C">
      <w:pPr>
        <w:spacing w:line="360" w:lineRule="auto"/>
        <w:jc w:val="both"/>
        <w:rPr>
          <w:rFonts w:ascii="Times New Roman" w:hAnsi="Times New Roman" w:cs="Times New Roman"/>
          <w:b/>
          <w:sz w:val="24"/>
          <w:szCs w:val="24"/>
          <w:shd w:val="clear" w:color="auto" w:fill="FFFFFF"/>
        </w:rPr>
      </w:pPr>
    </w:p>
    <w:p w:rsidR="0070650E" w:rsidRPr="00954D58" w:rsidRDefault="0070650E" w:rsidP="00017B6C">
      <w:pPr>
        <w:spacing w:line="360" w:lineRule="auto"/>
        <w:jc w:val="both"/>
        <w:rPr>
          <w:rFonts w:ascii="Times New Roman" w:eastAsia="Times New Roman" w:hAnsi="Times New Roman" w:cs="Times New Roman"/>
          <w:b/>
          <w:color w:val="000000" w:themeColor="text1"/>
          <w:sz w:val="24"/>
          <w:szCs w:val="24"/>
        </w:rPr>
      </w:pPr>
      <w:r w:rsidRPr="00954D58">
        <w:rPr>
          <w:rFonts w:ascii="Times New Roman" w:hAnsi="Times New Roman" w:cs="Times New Roman"/>
          <w:b/>
          <w:sz w:val="24"/>
          <w:szCs w:val="24"/>
          <w:shd w:val="clear" w:color="auto" w:fill="FFFFFF"/>
        </w:rPr>
        <w:t>Tables:</w:t>
      </w:r>
    </w:p>
    <w:p w:rsidR="0070650E" w:rsidRPr="00954D58" w:rsidRDefault="0070650E" w:rsidP="0070650E">
      <w:pPr>
        <w:pStyle w:val="ListParagraph"/>
        <w:jc w:val="both"/>
        <w:rPr>
          <w:rFonts w:ascii="Times New Roman" w:hAnsi="Times New Roman" w:cs="Times New Roman"/>
          <w:b/>
          <w:sz w:val="24"/>
          <w:szCs w:val="24"/>
          <w:shd w:val="clear" w:color="auto" w:fill="FFFFFF"/>
        </w:rPr>
      </w:pPr>
      <w:r w:rsidRPr="00954D58">
        <w:rPr>
          <w:rFonts w:ascii="Times New Roman" w:hAnsi="Times New Roman" w:cs="Times New Roman"/>
          <w:b/>
          <w:sz w:val="24"/>
          <w:szCs w:val="24"/>
          <w:shd w:val="clear" w:color="auto" w:fill="FFFFFF"/>
        </w:rPr>
        <w:t>Table 1: Physical properties of foxtail millet</w:t>
      </w:r>
    </w:p>
    <w:tbl>
      <w:tblPr>
        <w:tblStyle w:val="TableGrid"/>
        <w:tblW w:w="0" w:type="auto"/>
        <w:tblInd w:w="800" w:type="dxa"/>
        <w:tblLook w:val="04A0" w:firstRow="1" w:lastRow="0" w:firstColumn="1" w:lastColumn="0" w:noHBand="0" w:noVBand="1"/>
      </w:tblPr>
      <w:tblGrid>
        <w:gridCol w:w="570"/>
        <w:gridCol w:w="3700"/>
        <w:gridCol w:w="3260"/>
      </w:tblGrid>
      <w:tr w:rsidR="0070650E" w:rsidRPr="00954D58" w:rsidTr="00D84231">
        <w:tc>
          <w:tcPr>
            <w:tcW w:w="57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Sl. No.</w:t>
            </w:r>
          </w:p>
        </w:tc>
        <w:tc>
          <w:tcPr>
            <w:tcW w:w="370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Parameter</w:t>
            </w:r>
          </w:p>
        </w:tc>
        <w:tc>
          <w:tcPr>
            <w:tcW w:w="326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b/>
                <w:sz w:val="24"/>
                <w:szCs w:val="24"/>
              </w:rPr>
              <w:t>Results</w:t>
            </w:r>
          </w:p>
        </w:tc>
      </w:tr>
      <w:tr w:rsidR="0070650E" w:rsidRPr="00954D58" w:rsidTr="00D84231">
        <w:tc>
          <w:tcPr>
            <w:tcW w:w="57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1</w:t>
            </w:r>
          </w:p>
        </w:tc>
        <w:tc>
          <w:tcPr>
            <w:tcW w:w="370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 xml:space="preserve">1000 </w:t>
            </w:r>
            <w:proofErr w:type="spellStart"/>
            <w:r w:rsidRPr="00954D58">
              <w:rPr>
                <w:rFonts w:ascii="Times New Roman" w:hAnsi="Times New Roman" w:cs="Times New Roman"/>
                <w:sz w:val="24"/>
                <w:szCs w:val="24"/>
              </w:rPr>
              <w:t>kernal</w:t>
            </w:r>
            <w:proofErr w:type="spellEnd"/>
            <w:r w:rsidRPr="00954D58">
              <w:rPr>
                <w:rFonts w:ascii="Times New Roman" w:hAnsi="Times New Roman" w:cs="Times New Roman"/>
                <w:sz w:val="24"/>
                <w:szCs w:val="24"/>
              </w:rPr>
              <w:t xml:space="preserve"> weight</w:t>
            </w:r>
          </w:p>
        </w:tc>
        <w:tc>
          <w:tcPr>
            <w:tcW w:w="326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2.37g</w:t>
            </w:r>
          </w:p>
        </w:tc>
      </w:tr>
      <w:tr w:rsidR="0070650E" w:rsidRPr="00954D58" w:rsidTr="00D84231">
        <w:tc>
          <w:tcPr>
            <w:tcW w:w="57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2</w:t>
            </w:r>
          </w:p>
        </w:tc>
        <w:tc>
          <w:tcPr>
            <w:tcW w:w="370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Volume</w:t>
            </w:r>
          </w:p>
        </w:tc>
        <w:tc>
          <w:tcPr>
            <w:tcW w:w="326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2ml</w:t>
            </w:r>
          </w:p>
        </w:tc>
      </w:tr>
      <w:tr w:rsidR="0070650E" w:rsidRPr="00954D58" w:rsidTr="00D84231">
        <w:tc>
          <w:tcPr>
            <w:tcW w:w="57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3</w:t>
            </w:r>
          </w:p>
        </w:tc>
        <w:tc>
          <w:tcPr>
            <w:tcW w:w="370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Bulk Density</w:t>
            </w:r>
          </w:p>
        </w:tc>
        <w:tc>
          <w:tcPr>
            <w:tcW w:w="326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1.185 kg/m</w:t>
            </w:r>
            <w:r w:rsidRPr="00954D58">
              <w:rPr>
                <w:rFonts w:ascii="Times New Roman" w:hAnsi="Times New Roman" w:cs="Times New Roman"/>
                <w:sz w:val="24"/>
                <w:szCs w:val="24"/>
                <w:vertAlign w:val="superscript"/>
              </w:rPr>
              <w:t>3</w:t>
            </w:r>
          </w:p>
        </w:tc>
      </w:tr>
      <w:tr w:rsidR="0070650E" w:rsidRPr="00954D58" w:rsidTr="00D84231">
        <w:tc>
          <w:tcPr>
            <w:tcW w:w="57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4</w:t>
            </w:r>
          </w:p>
        </w:tc>
        <w:tc>
          <w:tcPr>
            <w:tcW w:w="370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Thickness</w:t>
            </w:r>
          </w:p>
        </w:tc>
        <w:tc>
          <w:tcPr>
            <w:tcW w:w="3260" w:type="dxa"/>
          </w:tcPr>
          <w:p w:rsidR="0070650E" w:rsidRPr="00954D58" w:rsidRDefault="0070650E" w:rsidP="00D84231">
            <w:pPr>
              <w:autoSpaceDE w:val="0"/>
              <w:autoSpaceDN w:val="0"/>
              <w:adjustRightInd w:val="0"/>
              <w:jc w:val="both"/>
              <w:rPr>
                <w:rFonts w:ascii="Times New Roman" w:hAnsi="Times New Roman" w:cs="Times New Roman"/>
                <w:sz w:val="24"/>
                <w:szCs w:val="24"/>
              </w:rPr>
            </w:pPr>
            <w:r w:rsidRPr="00954D58">
              <w:rPr>
                <w:rFonts w:ascii="Times New Roman" w:hAnsi="Times New Roman" w:cs="Times New Roman"/>
                <w:sz w:val="24"/>
                <w:szCs w:val="24"/>
              </w:rPr>
              <w:t>2mm</w:t>
            </w:r>
          </w:p>
        </w:tc>
      </w:tr>
    </w:tbl>
    <w:p w:rsidR="00DC02F1" w:rsidRPr="00954D58" w:rsidRDefault="00DC02F1" w:rsidP="00F27A49">
      <w:pPr>
        <w:rPr>
          <w:rFonts w:ascii="Times New Roman" w:hAnsi="Times New Roman" w:cs="Times New Roman"/>
          <w:sz w:val="24"/>
          <w:szCs w:val="24"/>
        </w:rPr>
      </w:pPr>
    </w:p>
    <w:p w:rsidR="00F27A49" w:rsidRPr="00954D58" w:rsidRDefault="00F27A49" w:rsidP="00F27A49">
      <w:pPr>
        <w:rPr>
          <w:rFonts w:ascii="Times New Roman" w:hAnsi="Times New Roman" w:cs="Times New Roman"/>
          <w:b/>
          <w:sz w:val="24"/>
          <w:szCs w:val="24"/>
        </w:rPr>
      </w:pPr>
      <w:r w:rsidRPr="00954D58">
        <w:rPr>
          <w:rFonts w:ascii="Times New Roman" w:hAnsi="Times New Roman" w:cs="Times New Roman"/>
          <w:b/>
          <w:sz w:val="24"/>
          <w:szCs w:val="24"/>
        </w:rPr>
        <w:t>Table-2.Comparative table of foxtail Millet Nutritive Value</w:t>
      </w:r>
    </w:p>
    <w:tbl>
      <w:tblPr>
        <w:tblStyle w:val="TableGrid"/>
        <w:tblW w:w="0" w:type="auto"/>
        <w:tblLook w:val="04A0" w:firstRow="1" w:lastRow="0" w:firstColumn="1" w:lastColumn="0" w:noHBand="0" w:noVBand="1"/>
      </w:tblPr>
      <w:tblGrid>
        <w:gridCol w:w="648"/>
        <w:gridCol w:w="2070"/>
        <w:gridCol w:w="1785"/>
        <w:gridCol w:w="1995"/>
        <w:gridCol w:w="1833"/>
      </w:tblGrid>
      <w:tr w:rsidR="00DC02F1" w:rsidRPr="00954D58"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b/>
                <w:sz w:val="24"/>
                <w:szCs w:val="24"/>
              </w:rPr>
            </w:pPr>
            <w:proofErr w:type="spellStart"/>
            <w:r w:rsidRPr="00954D58">
              <w:rPr>
                <w:rFonts w:ascii="Times New Roman" w:hAnsi="Times New Roman" w:cs="Times New Roman"/>
                <w:b/>
                <w:sz w:val="24"/>
                <w:szCs w:val="24"/>
              </w:rPr>
              <w:t>Sl</w:t>
            </w:r>
            <w:proofErr w:type="spellEnd"/>
            <w:r w:rsidRPr="00954D58">
              <w:rPr>
                <w:rFonts w:ascii="Times New Roman" w:hAnsi="Times New Roman" w:cs="Times New Roman"/>
                <w:b/>
                <w:sz w:val="24"/>
                <w:szCs w:val="24"/>
              </w:rPr>
              <w:t xml:space="preserve"> No.</w:t>
            </w:r>
          </w:p>
        </w:tc>
        <w:tc>
          <w:tcPr>
            <w:tcW w:w="2070"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b/>
                <w:sz w:val="24"/>
                <w:szCs w:val="24"/>
              </w:rPr>
            </w:pPr>
            <w:r w:rsidRPr="00954D58">
              <w:rPr>
                <w:rFonts w:ascii="Times New Roman" w:hAnsi="Times New Roman" w:cs="Times New Roman"/>
                <w:b/>
                <w:sz w:val="24"/>
                <w:szCs w:val="24"/>
              </w:rPr>
              <w:t>Parameter</w:t>
            </w:r>
          </w:p>
        </w:tc>
        <w:tc>
          <w:tcPr>
            <w:tcW w:w="1785"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b/>
                <w:sz w:val="24"/>
                <w:szCs w:val="24"/>
              </w:rPr>
            </w:pPr>
            <w:r w:rsidRPr="00954D58">
              <w:rPr>
                <w:rFonts w:ascii="Times New Roman" w:hAnsi="Times New Roman" w:cs="Times New Roman"/>
                <w:b/>
                <w:sz w:val="24"/>
                <w:szCs w:val="24"/>
              </w:rPr>
              <w:t>Present study</w:t>
            </w:r>
          </w:p>
        </w:tc>
        <w:tc>
          <w:tcPr>
            <w:tcW w:w="1995" w:type="dxa"/>
            <w:tcBorders>
              <w:top w:val="single" w:sz="4" w:space="0" w:color="auto"/>
              <w:left w:val="single" w:sz="4" w:space="0" w:color="auto"/>
              <w:bottom w:val="single" w:sz="4" w:space="0" w:color="auto"/>
              <w:right w:val="single" w:sz="4" w:space="0" w:color="auto"/>
            </w:tcBorders>
          </w:tcPr>
          <w:p w:rsidR="00DC02F1" w:rsidRPr="00954D58" w:rsidRDefault="00DC02F1" w:rsidP="000B52C9">
            <w:pPr>
              <w:spacing w:line="360" w:lineRule="auto"/>
              <w:rPr>
                <w:rFonts w:ascii="Times New Roman" w:hAnsi="Times New Roman" w:cs="Times New Roman"/>
                <w:b/>
                <w:sz w:val="24"/>
                <w:szCs w:val="24"/>
              </w:rPr>
            </w:pPr>
            <w:r w:rsidRPr="00954D58">
              <w:rPr>
                <w:rFonts w:ascii="Times New Roman" w:hAnsi="Times New Roman" w:cs="Times New Roman"/>
                <w:b/>
                <w:sz w:val="24"/>
                <w:szCs w:val="24"/>
              </w:rPr>
              <w:t>Abedin et. al., 2022</w:t>
            </w:r>
          </w:p>
        </w:tc>
        <w:tc>
          <w:tcPr>
            <w:tcW w:w="1833" w:type="dxa"/>
            <w:tcBorders>
              <w:top w:val="single" w:sz="4" w:space="0" w:color="auto"/>
              <w:left w:val="single" w:sz="4" w:space="0" w:color="auto"/>
              <w:bottom w:val="single" w:sz="4" w:space="0" w:color="auto"/>
              <w:right w:val="single" w:sz="4" w:space="0" w:color="auto"/>
            </w:tcBorders>
          </w:tcPr>
          <w:p w:rsidR="00DC02F1" w:rsidRPr="00954D58" w:rsidRDefault="00E13D8D" w:rsidP="00D84231">
            <w:pPr>
              <w:spacing w:line="360" w:lineRule="auto"/>
              <w:rPr>
                <w:rFonts w:ascii="Times New Roman" w:hAnsi="Times New Roman" w:cs="Times New Roman"/>
                <w:b/>
                <w:sz w:val="24"/>
                <w:szCs w:val="24"/>
              </w:rPr>
            </w:pPr>
            <w:proofErr w:type="spellStart"/>
            <w:r w:rsidRPr="00954D58">
              <w:rPr>
                <w:rFonts w:ascii="Times New Roman" w:hAnsi="Times New Roman" w:cs="Times New Roman"/>
                <w:sz w:val="24"/>
                <w:szCs w:val="24"/>
                <w:shd w:val="clear" w:color="auto" w:fill="FFFFFF"/>
              </w:rPr>
              <w:t>Shankaramurthy</w:t>
            </w:r>
            <w:proofErr w:type="spellEnd"/>
            <w:r w:rsidR="00DC02F1" w:rsidRPr="00954D58">
              <w:rPr>
                <w:rFonts w:ascii="Times New Roman" w:hAnsi="Times New Roman" w:cs="Times New Roman"/>
                <w:b/>
                <w:sz w:val="24"/>
                <w:szCs w:val="24"/>
              </w:rPr>
              <w:t xml:space="preserve"> et al., 2019</w:t>
            </w:r>
          </w:p>
        </w:tc>
      </w:tr>
      <w:tr w:rsidR="00DC02F1" w:rsidRPr="00954D58" w:rsidTr="00DC02F1">
        <w:trPr>
          <w:trHeight w:val="391"/>
        </w:trPr>
        <w:tc>
          <w:tcPr>
            <w:tcW w:w="648"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Moisture (g)</w:t>
            </w:r>
          </w:p>
        </w:tc>
        <w:tc>
          <w:tcPr>
            <w:tcW w:w="178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jc w:val="both"/>
              <w:rPr>
                <w:rFonts w:ascii="Times New Roman" w:hAnsi="Times New Roman" w:cs="Times New Roman"/>
                <w:b/>
                <w:sz w:val="24"/>
                <w:szCs w:val="24"/>
              </w:rPr>
            </w:pPr>
            <w:r w:rsidRPr="00954D58">
              <w:rPr>
                <w:rFonts w:ascii="Times New Roman" w:hAnsi="Times New Roman" w:cs="Times New Roman"/>
                <w:b/>
                <w:sz w:val="24"/>
                <w:szCs w:val="24"/>
              </w:rPr>
              <w:t xml:space="preserve">7.83 </w:t>
            </w:r>
          </w:p>
        </w:tc>
        <w:tc>
          <w:tcPr>
            <w:tcW w:w="199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6.34(</w:t>
            </w:r>
            <w:proofErr w:type="spellStart"/>
            <w:r w:rsidRPr="00954D58">
              <w:rPr>
                <w:rFonts w:ascii="Times New Roman" w:hAnsi="Times New Roman" w:cs="Times New Roman"/>
                <w:sz w:val="24"/>
                <w:szCs w:val="24"/>
              </w:rPr>
              <w:t>Viswasri</w:t>
            </w:r>
            <w:proofErr w:type="spellEnd"/>
            <w:r w:rsidRPr="00954D58">
              <w:rPr>
                <w:rFonts w:ascii="Times New Roman" w:hAnsi="Times New Roman" w:cs="Times New Roman"/>
                <w:sz w:val="24"/>
                <w:szCs w:val="24"/>
              </w:rPr>
              <w:t xml:space="preserve"> 2019)</w:t>
            </w:r>
          </w:p>
        </w:tc>
        <w:tc>
          <w:tcPr>
            <w:tcW w:w="1833"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10.08±0.02</w:t>
            </w:r>
          </w:p>
        </w:tc>
      </w:tr>
      <w:tr w:rsidR="00DC02F1" w:rsidRPr="00954D58"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Ash (g)</w:t>
            </w:r>
          </w:p>
        </w:tc>
        <w:tc>
          <w:tcPr>
            <w:tcW w:w="178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jc w:val="both"/>
              <w:rPr>
                <w:rFonts w:ascii="Times New Roman" w:hAnsi="Times New Roman" w:cs="Times New Roman"/>
                <w:sz w:val="24"/>
                <w:szCs w:val="24"/>
              </w:rPr>
            </w:pPr>
            <w:r w:rsidRPr="00954D58">
              <w:rPr>
                <w:rFonts w:ascii="Times New Roman" w:hAnsi="Times New Roman" w:cs="Times New Roman"/>
                <w:sz w:val="24"/>
                <w:szCs w:val="24"/>
              </w:rPr>
              <w:t xml:space="preserve">2.19 </w:t>
            </w:r>
          </w:p>
        </w:tc>
        <w:tc>
          <w:tcPr>
            <w:tcW w:w="199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1.47(</w:t>
            </w:r>
            <w:proofErr w:type="spellStart"/>
            <w:r w:rsidRPr="00954D58">
              <w:rPr>
                <w:rFonts w:ascii="Times New Roman" w:hAnsi="Times New Roman" w:cs="Times New Roman"/>
                <w:sz w:val="24"/>
                <w:szCs w:val="24"/>
              </w:rPr>
              <w:t>Viswasri</w:t>
            </w:r>
            <w:proofErr w:type="spellEnd"/>
            <w:r w:rsidRPr="00954D58">
              <w:rPr>
                <w:rFonts w:ascii="Times New Roman" w:hAnsi="Times New Roman" w:cs="Times New Roman"/>
                <w:sz w:val="24"/>
                <w:szCs w:val="24"/>
              </w:rPr>
              <w:t xml:space="preserve"> </w:t>
            </w:r>
            <w:r w:rsidRPr="00954D58">
              <w:rPr>
                <w:rFonts w:ascii="Times New Roman" w:hAnsi="Times New Roman" w:cs="Times New Roman"/>
                <w:sz w:val="24"/>
                <w:szCs w:val="24"/>
              </w:rPr>
              <w:lastRenderedPageBreak/>
              <w:t>2019)</w:t>
            </w:r>
          </w:p>
        </w:tc>
        <w:tc>
          <w:tcPr>
            <w:tcW w:w="1833"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lastRenderedPageBreak/>
              <w:t>2.3 ± 0.06</w:t>
            </w:r>
          </w:p>
        </w:tc>
      </w:tr>
      <w:tr w:rsidR="00DC02F1" w:rsidRPr="00954D58"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Protein (g)</w:t>
            </w:r>
          </w:p>
        </w:tc>
        <w:tc>
          <w:tcPr>
            <w:tcW w:w="178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jc w:val="both"/>
              <w:rPr>
                <w:rFonts w:ascii="Times New Roman" w:hAnsi="Times New Roman" w:cs="Times New Roman"/>
                <w:b/>
                <w:sz w:val="24"/>
                <w:szCs w:val="24"/>
              </w:rPr>
            </w:pPr>
            <w:r w:rsidRPr="00954D58">
              <w:rPr>
                <w:rFonts w:ascii="Times New Roman" w:hAnsi="Times New Roman" w:cs="Times New Roman"/>
                <w:b/>
                <w:sz w:val="24"/>
                <w:szCs w:val="24"/>
              </w:rPr>
              <w:t xml:space="preserve">13.21 </w:t>
            </w:r>
          </w:p>
        </w:tc>
        <w:tc>
          <w:tcPr>
            <w:tcW w:w="199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11.65 ± 0.45</w:t>
            </w:r>
          </w:p>
        </w:tc>
        <w:tc>
          <w:tcPr>
            <w:tcW w:w="1833"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11.2±0.05</w:t>
            </w:r>
          </w:p>
        </w:tc>
      </w:tr>
      <w:tr w:rsidR="00DC02F1" w:rsidRPr="00954D58" w:rsidTr="00DC02F1">
        <w:trPr>
          <w:trHeight w:val="391"/>
        </w:trPr>
        <w:tc>
          <w:tcPr>
            <w:tcW w:w="648"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Fat (g)</w:t>
            </w:r>
          </w:p>
        </w:tc>
        <w:tc>
          <w:tcPr>
            <w:tcW w:w="178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jc w:val="both"/>
              <w:rPr>
                <w:rFonts w:ascii="Times New Roman" w:hAnsi="Times New Roman" w:cs="Times New Roman"/>
                <w:b/>
                <w:sz w:val="24"/>
                <w:szCs w:val="24"/>
              </w:rPr>
            </w:pPr>
            <w:r w:rsidRPr="00954D58">
              <w:rPr>
                <w:rFonts w:ascii="Times New Roman" w:hAnsi="Times New Roman" w:cs="Times New Roman"/>
                <w:b/>
                <w:sz w:val="24"/>
                <w:szCs w:val="24"/>
              </w:rPr>
              <w:t xml:space="preserve">5.06 </w:t>
            </w:r>
          </w:p>
        </w:tc>
        <w:tc>
          <w:tcPr>
            <w:tcW w:w="199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3.48 ± 0.04</w:t>
            </w:r>
          </w:p>
        </w:tc>
        <w:tc>
          <w:tcPr>
            <w:tcW w:w="1833"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4.5±0.01</w:t>
            </w:r>
          </w:p>
        </w:tc>
      </w:tr>
      <w:tr w:rsidR="00DC02F1" w:rsidRPr="00954D58"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5</w:t>
            </w:r>
          </w:p>
        </w:tc>
        <w:tc>
          <w:tcPr>
            <w:tcW w:w="2070"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Fiber (g)</w:t>
            </w:r>
          </w:p>
        </w:tc>
        <w:tc>
          <w:tcPr>
            <w:tcW w:w="178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jc w:val="both"/>
              <w:rPr>
                <w:rFonts w:ascii="Times New Roman" w:hAnsi="Times New Roman" w:cs="Times New Roman"/>
                <w:b/>
                <w:sz w:val="24"/>
                <w:szCs w:val="24"/>
              </w:rPr>
            </w:pPr>
            <w:r w:rsidRPr="00954D58">
              <w:rPr>
                <w:rFonts w:ascii="Times New Roman" w:hAnsi="Times New Roman" w:cs="Times New Roman"/>
                <w:b/>
                <w:sz w:val="24"/>
                <w:szCs w:val="24"/>
              </w:rPr>
              <w:t xml:space="preserve">4.97 </w:t>
            </w:r>
          </w:p>
        </w:tc>
        <w:tc>
          <w:tcPr>
            <w:tcW w:w="199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2.21±0.03</w:t>
            </w:r>
          </w:p>
        </w:tc>
        <w:tc>
          <w:tcPr>
            <w:tcW w:w="1833"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6.2±0.01</w:t>
            </w:r>
          </w:p>
        </w:tc>
      </w:tr>
      <w:tr w:rsidR="00DC02F1" w:rsidRPr="00954D58"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 xml:space="preserve">Carbohydrates (g) </w:t>
            </w:r>
          </w:p>
        </w:tc>
        <w:tc>
          <w:tcPr>
            <w:tcW w:w="178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jc w:val="both"/>
              <w:rPr>
                <w:rFonts w:ascii="Times New Roman" w:hAnsi="Times New Roman" w:cs="Times New Roman"/>
                <w:sz w:val="24"/>
                <w:szCs w:val="24"/>
              </w:rPr>
            </w:pPr>
            <w:r w:rsidRPr="00954D58">
              <w:rPr>
                <w:rFonts w:ascii="Times New Roman" w:hAnsi="Times New Roman" w:cs="Times New Roman"/>
                <w:sz w:val="24"/>
                <w:szCs w:val="24"/>
              </w:rPr>
              <w:t xml:space="preserve">71.71 </w:t>
            </w:r>
          </w:p>
        </w:tc>
        <w:tc>
          <w:tcPr>
            <w:tcW w:w="199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75.33±0.53</w:t>
            </w:r>
          </w:p>
        </w:tc>
        <w:tc>
          <w:tcPr>
            <w:tcW w:w="1833"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65±0.02</w:t>
            </w:r>
          </w:p>
        </w:tc>
      </w:tr>
      <w:tr w:rsidR="00DC02F1" w:rsidRPr="00954D58"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hideMark/>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Energy (</w:t>
            </w:r>
            <w:proofErr w:type="spellStart"/>
            <w:r w:rsidRPr="00954D58">
              <w:rPr>
                <w:rFonts w:ascii="Times New Roman" w:hAnsi="Times New Roman" w:cs="Times New Roman"/>
                <w:sz w:val="24"/>
                <w:szCs w:val="24"/>
              </w:rPr>
              <w:t>K.cal</w:t>
            </w:r>
            <w:proofErr w:type="spellEnd"/>
            <w:r w:rsidRPr="00954D58">
              <w:rPr>
                <w:rFonts w:ascii="Times New Roman" w:hAnsi="Times New Roman" w:cs="Times New Roman"/>
                <w:sz w:val="24"/>
                <w:szCs w:val="24"/>
              </w:rPr>
              <w:t>)</w:t>
            </w:r>
          </w:p>
        </w:tc>
        <w:tc>
          <w:tcPr>
            <w:tcW w:w="178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jc w:val="both"/>
              <w:rPr>
                <w:rFonts w:ascii="Times New Roman" w:hAnsi="Times New Roman" w:cs="Times New Roman"/>
                <w:sz w:val="24"/>
                <w:szCs w:val="24"/>
              </w:rPr>
            </w:pPr>
            <w:r w:rsidRPr="00954D58">
              <w:rPr>
                <w:rFonts w:ascii="Times New Roman" w:hAnsi="Times New Roman" w:cs="Times New Roman"/>
                <w:sz w:val="24"/>
                <w:szCs w:val="24"/>
              </w:rPr>
              <w:t xml:space="preserve">385 (1609.3 KJ/100g) </w:t>
            </w:r>
          </w:p>
        </w:tc>
        <w:tc>
          <w:tcPr>
            <w:tcW w:w="1995"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w:t>
            </w:r>
          </w:p>
        </w:tc>
        <w:tc>
          <w:tcPr>
            <w:tcW w:w="1833" w:type="dxa"/>
            <w:tcBorders>
              <w:top w:val="single" w:sz="4" w:space="0" w:color="auto"/>
              <w:left w:val="single" w:sz="4" w:space="0" w:color="auto"/>
              <w:bottom w:val="single" w:sz="4" w:space="0" w:color="auto"/>
              <w:right w:val="single" w:sz="4" w:space="0" w:color="auto"/>
            </w:tcBorders>
          </w:tcPr>
          <w:p w:rsidR="00DC02F1" w:rsidRPr="00954D58" w:rsidRDefault="00DC02F1"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w:t>
            </w:r>
          </w:p>
        </w:tc>
      </w:tr>
      <w:tr w:rsidR="00DC02F1" w:rsidRPr="00954D58" w:rsidTr="00D84231">
        <w:trPr>
          <w:trHeight w:val="404"/>
        </w:trPr>
        <w:tc>
          <w:tcPr>
            <w:tcW w:w="8331" w:type="dxa"/>
            <w:gridSpan w:val="5"/>
            <w:tcBorders>
              <w:top w:val="single" w:sz="4" w:space="0" w:color="auto"/>
              <w:left w:val="single" w:sz="4" w:space="0" w:color="auto"/>
              <w:bottom w:val="single" w:sz="4" w:space="0" w:color="auto"/>
              <w:right w:val="single" w:sz="4" w:space="0" w:color="auto"/>
            </w:tcBorders>
          </w:tcPr>
          <w:p w:rsidR="00DC02F1" w:rsidRPr="00954D58" w:rsidRDefault="00DC02F1" w:rsidP="00DC02F1">
            <w:p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 xml:space="preserve">Abedin et al., 2022. </w:t>
            </w:r>
            <w:proofErr w:type="spellStart"/>
            <w:r w:rsidRPr="00954D58">
              <w:rPr>
                <w:rFonts w:ascii="Times New Roman" w:hAnsi="Times New Roman" w:cs="Times New Roman"/>
                <w:i/>
                <w:iCs/>
                <w:sz w:val="24"/>
                <w:szCs w:val="24"/>
                <w:shd w:val="clear" w:color="auto" w:fill="FFFFFF"/>
              </w:rPr>
              <w:t>Heliyon</w:t>
            </w:r>
            <w:proofErr w:type="spellEnd"/>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8</w:t>
            </w:r>
            <w:r w:rsidRPr="00954D58">
              <w:rPr>
                <w:rFonts w:ascii="Times New Roman" w:hAnsi="Times New Roman" w:cs="Times New Roman"/>
                <w:sz w:val="24"/>
                <w:szCs w:val="24"/>
                <w:shd w:val="clear" w:color="auto" w:fill="FFFFFF"/>
              </w:rPr>
              <w:t>(10).</w:t>
            </w:r>
          </w:p>
          <w:p w:rsidR="00DC02F1" w:rsidRPr="00954D58" w:rsidRDefault="00E13D8D" w:rsidP="002316C8">
            <w:pPr>
              <w:spacing w:line="360" w:lineRule="auto"/>
              <w:rPr>
                <w:rFonts w:ascii="Times New Roman" w:hAnsi="Times New Roman" w:cs="Times New Roman"/>
                <w:sz w:val="24"/>
                <w:szCs w:val="24"/>
              </w:rPr>
            </w:pPr>
            <w:proofErr w:type="spellStart"/>
            <w:r w:rsidRPr="00954D58">
              <w:rPr>
                <w:rFonts w:ascii="Times New Roman" w:hAnsi="Times New Roman" w:cs="Times New Roman"/>
                <w:sz w:val="24"/>
                <w:szCs w:val="24"/>
                <w:shd w:val="clear" w:color="auto" w:fill="FFFFFF"/>
              </w:rPr>
              <w:t>Shankaramurthy</w:t>
            </w:r>
            <w:proofErr w:type="spellEnd"/>
            <w:r w:rsidRPr="00954D58" w:rsidDel="00E13D8D">
              <w:rPr>
                <w:rFonts w:ascii="Times New Roman" w:hAnsi="Times New Roman" w:cs="Times New Roman"/>
                <w:sz w:val="24"/>
                <w:szCs w:val="24"/>
              </w:rPr>
              <w:t xml:space="preserve"> </w:t>
            </w:r>
            <w:r w:rsidR="00DC02F1" w:rsidRPr="00954D58">
              <w:rPr>
                <w:rFonts w:ascii="Times New Roman" w:hAnsi="Times New Roman" w:cs="Times New Roman"/>
                <w:sz w:val="24"/>
                <w:szCs w:val="24"/>
              </w:rPr>
              <w:t xml:space="preserve">et al., 2019. </w:t>
            </w:r>
            <w:r w:rsidR="000D384C" w:rsidRPr="00954D58">
              <w:rPr>
                <w:rFonts w:ascii="Times New Roman" w:hAnsi="Times New Roman" w:cs="Times New Roman"/>
                <w:sz w:val="24"/>
                <w:szCs w:val="24"/>
              </w:rPr>
              <w:t xml:space="preserve">Bold </w:t>
            </w:r>
            <w:proofErr w:type="spellStart"/>
            <w:r w:rsidR="000D384C" w:rsidRPr="00954D58">
              <w:rPr>
                <w:rFonts w:ascii="Times New Roman" w:hAnsi="Times New Roman" w:cs="Times New Roman"/>
                <w:sz w:val="24"/>
                <w:szCs w:val="24"/>
              </w:rPr>
              <w:t>incidates</w:t>
            </w:r>
            <w:proofErr w:type="spellEnd"/>
            <w:r w:rsidR="000D384C" w:rsidRPr="00954D58">
              <w:rPr>
                <w:rFonts w:ascii="Times New Roman" w:hAnsi="Times New Roman" w:cs="Times New Roman"/>
                <w:sz w:val="24"/>
                <w:szCs w:val="24"/>
              </w:rPr>
              <w:t xml:space="preserve"> higher values.</w:t>
            </w:r>
          </w:p>
        </w:tc>
      </w:tr>
    </w:tbl>
    <w:p w:rsidR="00DC02F1" w:rsidRDefault="00DC02F1" w:rsidP="00F27A49">
      <w:pPr>
        <w:rPr>
          <w:rFonts w:ascii="Times New Roman" w:hAnsi="Times New Roman" w:cs="Times New Roman"/>
          <w:b/>
          <w:sz w:val="24"/>
          <w:szCs w:val="24"/>
        </w:rPr>
      </w:pPr>
    </w:p>
    <w:p w:rsidR="00E13D8D" w:rsidRDefault="00E13D8D" w:rsidP="00F27A49">
      <w:pPr>
        <w:rPr>
          <w:rFonts w:ascii="Times New Roman" w:hAnsi="Times New Roman" w:cs="Times New Roman"/>
          <w:b/>
          <w:sz w:val="24"/>
          <w:szCs w:val="24"/>
        </w:rPr>
      </w:pPr>
    </w:p>
    <w:p w:rsidR="00E13D8D" w:rsidRDefault="00E13D8D" w:rsidP="00F27A49">
      <w:pPr>
        <w:rPr>
          <w:rFonts w:ascii="Times New Roman" w:hAnsi="Times New Roman" w:cs="Times New Roman"/>
          <w:b/>
          <w:sz w:val="24"/>
          <w:szCs w:val="24"/>
        </w:rPr>
      </w:pPr>
    </w:p>
    <w:p w:rsidR="00E13D8D" w:rsidRDefault="00E13D8D" w:rsidP="00F27A49">
      <w:pPr>
        <w:rPr>
          <w:rFonts w:ascii="Times New Roman" w:hAnsi="Times New Roman" w:cs="Times New Roman"/>
          <w:b/>
          <w:sz w:val="24"/>
          <w:szCs w:val="24"/>
        </w:rPr>
      </w:pPr>
    </w:p>
    <w:p w:rsidR="00E13D8D" w:rsidRDefault="00E13D8D" w:rsidP="00F27A49">
      <w:pPr>
        <w:rPr>
          <w:rFonts w:ascii="Times New Roman" w:hAnsi="Times New Roman" w:cs="Times New Roman"/>
          <w:b/>
          <w:sz w:val="24"/>
          <w:szCs w:val="24"/>
        </w:rPr>
      </w:pPr>
    </w:p>
    <w:p w:rsidR="00E13D8D" w:rsidRPr="00954D58" w:rsidRDefault="00E13D8D" w:rsidP="00F27A49">
      <w:pPr>
        <w:rPr>
          <w:rFonts w:ascii="Times New Roman" w:hAnsi="Times New Roman" w:cs="Times New Roman"/>
          <w:b/>
          <w:sz w:val="24"/>
          <w:szCs w:val="24"/>
        </w:rPr>
      </w:pPr>
    </w:p>
    <w:p w:rsidR="00F27A49" w:rsidRPr="00954D58" w:rsidRDefault="00F27A49" w:rsidP="00F27A49">
      <w:pPr>
        <w:rPr>
          <w:rFonts w:ascii="Times New Roman" w:hAnsi="Times New Roman" w:cs="Times New Roman"/>
          <w:b/>
          <w:sz w:val="24"/>
          <w:szCs w:val="24"/>
        </w:rPr>
      </w:pPr>
      <w:r w:rsidRPr="00954D58">
        <w:rPr>
          <w:rFonts w:ascii="Times New Roman" w:hAnsi="Times New Roman" w:cs="Times New Roman"/>
          <w:b/>
          <w:sz w:val="24"/>
          <w:szCs w:val="24"/>
        </w:rPr>
        <w:t>Table-3.Comparative table of foxtail millet mineral content</w:t>
      </w:r>
    </w:p>
    <w:tbl>
      <w:tblPr>
        <w:tblStyle w:val="TableGrid"/>
        <w:tblW w:w="9606" w:type="dxa"/>
        <w:tblLook w:val="04A0" w:firstRow="1" w:lastRow="0" w:firstColumn="1" w:lastColumn="0" w:noHBand="0" w:noVBand="1"/>
      </w:tblPr>
      <w:tblGrid>
        <w:gridCol w:w="828"/>
        <w:gridCol w:w="2340"/>
        <w:gridCol w:w="1530"/>
        <w:gridCol w:w="1980"/>
        <w:gridCol w:w="2928"/>
      </w:tblGrid>
      <w:tr w:rsidR="00F27A49" w:rsidRPr="00954D58" w:rsidTr="00F27A49">
        <w:tc>
          <w:tcPr>
            <w:tcW w:w="828"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jc w:val="both"/>
              <w:rPr>
                <w:rFonts w:ascii="Times New Roman" w:hAnsi="Times New Roman" w:cs="Times New Roman"/>
                <w:b/>
                <w:sz w:val="24"/>
                <w:szCs w:val="24"/>
              </w:rPr>
            </w:pPr>
            <w:r w:rsidRPr="00954D58">
              <w:rPr>
                <w:rFonts w:ascii="Times New Roman" w:hAnsi="Times New Roman" w:cs="Times New Roman"/>
                <w:b/>
                <w:sz w:val="24"/>
                <w:szCs w:val="24"/>
              </w:rPr>
              <w:t>Sl. No.</w:t>
            </w:r>
          </w:p>
        </w:tc>
        <w:tc>
          <w:tcPr>
            <w:tcW w:w="2340"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jc w:val="both"/>
              <w:rPr>
                <w:rFonts w:ascii="Times New Roman" w:hAnsi="Times New Roman" w:cs="Times New Roman"/>
                <w:b/>
                <w:sz w:val="24"/>
                <w:szCs w:val="24"/>
              </w:rPr>
            </w:pPr>
            <w:r w:rsidRPr="00954D58">
              <w:rPr>
                <w:rFonts w:ascii="Times New Roman" w:hAnsi="Times New Roman" w:cs="Times New Roman"/>
                <w:b/>
                <w:sz w:val="24"/>
                <w:szCs w:val="24"/>
              </w:rPr>
              <w:t>Parameter</w:t>
            </w:r>
          </w:p>
        </w:tc>
        <w:tc>
          <w:tcPr>
            <w:tcW w:w="1530"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jc w:val="both"/>
              <w:rPr>
                <w:rFonts w:ascii="Times New Roman" w:hAnsi="Times New Roman" w:cs="Times New Roman"/>
                <w:b/>
                <w:sz w:val="24"/>
                <w:szCs w:val="24"/>
              </w:rPr>
            </w:pPr>
            <w:r w:rsidRPr="00954D58">
              <w:rPr>
                <w:rFonts w:ascii="Times New Roman" w:hAnsi="Times New Roman" w:cs="Times New Roman"/>
                <w:b/>
                <w:sz w:val="24"/>
                <w:szCs w:val="24"/>
              </w:rPr>
              <w:t>Present study</w:t>
            </w:r>
          </w:p>
        </w:tc>
        <w:tc>
          <w:tcPr>
            <w:tcW w:w="1980" w:type="dxa"/>
            <w:tcBorders>
              <w:top w:val="single" w:sz="4" w:space="0" w:color="auto"/>
              <w:left w:val="single" w:sz="4" w:space="0" w:color="auto"/>
              <w:bottom w:val="single" w:sz="4" w:space="0" w:color="auto"/>
              <w:right w:val="single" w:sz="4" w:space="0" w:color="auto"/>
            </w:tcBorders>
          </w:tcPr>
          <w:p w:rsidR="00F27A49" w:rsidRPr="00954D58" w:rsidRDefault="00F27A49" w:rsidP="000B52C9">
            <w:pPr>
              <w:spacing w:line="360" w:lineRule="auto"/>
              <w:jc w:val="both"/>
              <w:rPr>
                <w:rFonts w:ascii="Times New Roman" w:hAnsi="Times New Roman" w:cs="Times New Roman"/>
                <w:b/>
                <w:sz w:val="24"/>
                <w:szCs w:val="24"/>
              </w:rPr>
            </w:pPr>
            <w:r w:rsidRPr="00954D58">
              <w:rPr>
                <w:rFonts w:ascii="Times New Roman" w:hAnsi="Times New Roman" w:cs="Times New Roman"/>
                <w:b/>
                <w:sz w:val="24"/>
                <w:szCs w:val="24"/>
              </w:rPr>
              <w:t xml:space="preserve">Abedin et. al., 2022 al., </w:t>
            </w:r>
          </w:p>
        </w:tc>
        <w:tc>
          <w:tcPr>
            <w:tcW w:w="2928" w:type="dxa"/>
            <w:tcBorders>
              <w:top w:val="single" w:sz="4" w:space="0" w:color="auto"/>
              <w:left w:val="single" w:sz="4" w:space="0" w:color="auto"/>
              <w:bottom w:val="single" w:sz="4" w:space="0" w:color="auto"/>
              <w:right w:val="single" w:sz="4" w:space="0" w:color="auto"/>
            </w:tcBorders>
          </w:tcPr>
          <w:p w:rsidR="00F27A49" w:rsidRPr="00954D58" w:rsidRDefault="00F27A49" w:rsidP="000B52C9">
            <w:pPr>
              <w:spacing w:line="360" w:lineRule="auto"/>
              <w:jc w:val="both"/>
              <w:rPr>
                <w:rFonts w:ascii="Times New Roman" w:hAnsi="Times New Roman" w:cs="Times New Roman"/>
                <w:b/>
                <w:sz w:val="24"/>
                <w:szCs w:val="24"/>
              </w:rPr>
            </w:pPr>
            <w:proofErr w:type="spellStart"/>
            <w:r w:rsidRPr="00954D58">
              <w:rPr>
                <w:rFonts w:ascii="Times New Roman" w:hAnsi="Times New Roman" w:cs="Times New Roman"/>
                <w:b/>
                <w:sz w:val="24"/>
                <w:szCs w:val="24"/>
              </w:rPr>
              <w:t>Viswasri</w:t>
            </w:r>
            <w:proofErr w:type="spellEnd"/>
            <w:r w:rsidRPr="00954D58">
              <w:rPr>
                <w:rFonts w:ascii="Times New Roman" w:hAnsi="Times New Roman" w:cs="Times New Roman"/>
                <w:b/>
                <w:sz w:val="24"/>
                <w:szCs w:val="24"/>
              </w:rPr>
              <w:t xml:space="preserve"> </w:t>
            </w:r>
            <w:r w:rsidR="000B52C9" w:rsidRPr="00954D58">
              <w:rPr>
                <w:rFonts w:ascii="Times New Roman" w:hAnsi="Times New Roman" w:cs="Times New Roman"/>
                <w:b/>
                <w:sz w:val="24"/>
                <w:szCs w:val="24"/>
              </w:rPr>
              <w:t>et al.,</w:t>
            </w:r>
            <w:r w:rsidRPr="00954D58">
              <w:rPr>
                <w:rFonts w:ascii="Times New Roman" w:hAnsi="Times New Roman" w:cs="Times New Roman"/>
                <w:b/>
                <w:sz w:val="24"/>
                <w:szCs w:val="24"/>
              </w:rPr>
              <w:t xml:space="preserve"> 2019</w:t>
            </w:r>
          </w:p>
        </w:tc>
      </w:tr>
      <w:tr w:rsidR="00F27A49" w:rsidRPr="00954D58" w:rsidTr="00F27A49">
        <w:tc>
          <w:tcPr>
            <w:tcW w:w="828"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jc w:val="both"/>
              <w:rPr>
                <w:rFonts w:ascii="Times New Roman" w:hAnsi="Times New Roman" w:cs="Times New Roman"/>
                <w:sz w:val="24"/>
                <w:szCs w:val="24"/>
              </w:rPr>
            </w:pPr>
            <w:r w:rsidRPr="00954D58">
              <w:rPr>
                <w:rFonts w:ascii="Times New Roman" w:hAnsi="Times New Roman" w:cs="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jc w:val="both"/>
              <w:rPr>
                <w:rFonts w:ascii="Times New Roman" w:hAnsi="Times New Roman" w:cs="Times New Roman"/>
                <w:sz w:val="24"/>
                <w:szCs w:val="24"/>
              </w:rPr>
            </w:pPr>
            <w:r w:rsidRPr="00954D58">
              <w:rPr>
                <w:rFonts w:ascii="Times New Roman" w:hAnsi="Times New Roman" w:cs="Times New Roman"/>
                <w:sz w:val="24"/>
                <w:szCs w:val="24"/>
              </w:rPr>
              <w:t>Calcium Ca  mg/100g</w:t>
            </w:r>
          </w:p>
        </w:tc>
        <w:tc>
          <w:tcPr>
            <w:tcW w:w="1530"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jc w:val="both"/>
              <w:rPr>
                <w:rFonts w:ascii="Times New Roman" w:hAnsi="Times New Roman" w:cs="Times New Roman"/>
                <w:b/>
                <w:sz w:val="24"/>
                <w:szCs w:val="24"/>
              </w:rPr>
            </w:pPr>
            <w:r w:rsidRPr="00954D58">
              <w:rPr>
                <w:rFonts w:ascii="Times New Roman" w:hAnsi="Times New Roman" w:cs="Times New Roman"/>
                <w:b/>
                <w:sz w:val="24"/>
                <w:szCs w:val="24"/>
              </w:rPr>
              <w:t xml:space="preserve">30  </w:t>
            </w:r>
          </w:p>
        </w:tc>
        <w:tc>
          <w:tcPr>
            <w:tcW w:w="1980" w:type="dxa"/>
            <w:tcBorders>
              <w:top w:val="single" w:sz="4" w:space="0" w:color="auto"/>
              <w:left w:val="single" w:sz="4" w:space="0" w:color="auto"/>
              <w:bottom w:val="single" w:sz="4" w:space="0" w:color="auto"/>
              <w:right w:val="single" w:sz="4" w:space="0" w:color="auto"/>
            </w:tcBorders>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lang w:val="en-IN"/>
              </w:rPr>
              <w:t>47</w:t>
            </w:r>
          </w:p>
        </w:tc>
        <w:tc>
          <w:tcPr>
            <w:tcW w:w="2928" w:type="dxa"/>
            <w:tcBorders>
              <w:top w:val="single" w:sz="4" w:space="0" w:color="auto"/>
              <w:left w:val="single" w:sz="4" w:space="0" w:color="auto"/>
              <w:bottom w:val="single" w:sz="4" w:space="0" w:color="auto"/>
              <w:right w:val="single" w:sz="4" w:space="0" w:color="auto"/>
            </w:tcBorders>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28.34</w:t>
            </w:r>
          </w:p>
        </w:tc>
      </w:tr>
      <w:tr w:rsidR="00F27A49" w:rsidRPr="00954D58" w:rsidTr="00F27A49">
        <w:tc>
          <w:tcPr>
            <w:tcW w:w="828"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Potassium K mg/100g</w:t>
            </w:r>
          </w:p>
        </w:tc>
        <w:tc>
          <w:tcPr>
            <w:tcW w:w="1530"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195</w:t>
            </w:r>
          </w:p>
        </w:tc>
        <w:tc>
          <w:tcPr>
            <w:tcW w:w="1980" w:type="dxa"/>
            <w:tcBorders>
              <w:top w:val="single" w:sz="4" w:space="0" w:color="auto"/>
              <w:left w:val="single" w:sz="4" w:space="0" w:color="auto"/>
              <w:bottom w:val="single" w:sz="4" w:space="0" w:color="auto"/>
              <w:right w:val="single" w:sz="4" w:space="0" w:color="auto"/>
            </w:tcBorders>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393±15.87</w:t>
            </w:r>
          </w:p>
        </w:tc>
        <w:tc>
          <w:tcPr>
            <w:tcW w:w="2928" w:type="dxa"/>
            <w:tcBorders>
              <w:top w:val="single" w:sz="4" w:space="0" w:color="auto"/>
              <w:left w:val="single" w:sz="4" w:space="0" w:color="auto"/>
              <w:bottom w:val="single" w:sz="4" w:space="0" w:color="auto"/>
              <w:right w:val="single" w:sz="4" w:space="0" w:color="auto"/>
            </w:tcBorders>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w:t>
            </w:r>
          </w:p>
        </w:tc>
      </w:tr>
      <w:tr w:rsidR="00F27A49" w:rsidRPr="00954D58" w:rsidTr="00F27A49">
        <w:tc>
          <w:tcPr>
            <w:tcW w:w="828"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Iron Fe mg/100g</w:t>
            </w:r>
          </w:p>
        </w:tc>
        <w:tc>
          <w:tcPr>
            <w:tcW w:w="1530"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rPr>
                <w:rFonts w:ascii="Times New Roman" w:hAnsi="Times New Roman" w:cs="Times New Roman"/>
                <w:b/>
                <w:sz w:val="24"/>
                <w:szCs w:val="24"/>
              </w:rPr>
            </w:pPr>
            <w:r w:rsidRPr="00954D58">
              <w:rPr>
                <w:rFonts w:ascii="Times New Roman" w:hAnsi="Times New Roman" w:cs="Times New Roman"/>
                <w:b/>
                <w:sz w:val="24"/>
                <w:szCs w:val="24"/>
              </w:rPr>
              <w:t xml:space="preserve">4 </w:t>
            </w:r>
          </w:p>
        </w:tc>
        <w:tc>
          <w:tcPr>
            <w:tcW w:w="1980" w:type="dxa"/>
            <w:tcBorders>
              <w:top w:val="single" w:sz="4" w:space="0" w:color="auto"/>
              <w:left w:val="single" w:sz="4" w:space="0" w:color="auto"/>
              <w:bottom w:val="single" w:sz="4" w:space="0" w:color="auto"/>
              <w:right w:val="single" w:sz="4" w:space="0" w:color="auto"/>
            </w:tcBorders>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4.59±0.14</w:t>
            </w:r>
          </w:p>
        </w:tc>
        <w:tc>
          <w:tcPr>
            <w:tcW w:w="2928" w:type="dxa"/>
            <w:tcBorders>
              <w:top w:val="single" w:sz="4" w:space="0" w:color="auto"/>
              <w:left w:val="single" w:sz="4" w:space="0" w:color="auto"/>
              <w:bottom w:val="single" w:sz="4" w:space="0" w:color="auto"/>
              <w:right w:val="single" w:sz="4" w:space="0" w:color="auto"/>
            </w:tcBorders>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3.52</w:t>
            </w:r>
          </w:p>
        </w:tc>
      </w:tr>
      <w:tr w:rsidR="00F27A49" w:rsidRPr="00954D58" w:rsidTr="00F27A49">
        <w:tc>
          <w:tcPr>
            <w:tcW w:w="828"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4</w:t>
            </w:r>
          </w:p>
        </w:tc>
        <w:tc>
          <w:tcPr>
            <w:tcW w:w="2340"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Magnesium Mg mg/100g</w:t>
            </w:r>
          </w:p>
        </w:tc>
        <w:tc>
          <w:tcPr>
            <w:tcW w:w="1530" w:type="dxa"/>
            <w:tcBorders>
              <w:top w:val="single" w:sz="4" w:space="0" w:color="auto"/>
              <w:left w:val="single" w:sz="4" w:space="0" w:color="auto"/>
              <w:bottom w:val="single" w:sz="4" w:space="0" w:color="auto"/>
              <w:right w:val="single" w:sz="4" w:space="0" w:color="auto"/>
            </w:tcBorders>
            <w:hideMark/>
          </w:tcPr>
          <w:p w:rsidR="00F27A49" w:rsidRPr="00954D58" w:rsidRDefault="00F27A49" w:rsidP="00D84231">
            <w:pPr>
              <w:spacing w:line="360" w:lineRule="auto"/>
              <w:rPr>
                <w:rFonts w:ascii="Times New Roman" w:hAnsi="Times New Roman" w:cs="Times New Roman"/>
                <w:b/>
                <w:sz w:val="24"/>
                <w:szCs w:val="24"/>
              </w:rPr>
            </w:pPr>
            <w:r w:rsidRPr="00954D58">
              <w:rPr>
                <w:rFonts w:ascii="Times New Roman" w:hAnsi="Times New Roman" w:cs="Times New Roman"/>
                <w:b/>
                <w:sz w:val="24"/>
                <w:szCs w:val="24"/>
              </w:rPr>
              <w:t>56</w:t>
            </w:r>
          </w:p>
        </w:tc>
        <w:tc>
          <w:tcPr>
            <w:tcW w:w="1980" w:type="dxa"/>
            <w:tcBorders>
              <w:top w:val="single" w:sz="4" w:space="0" w:color="auto"/>
              <w:left w:val="single" w:sz="4" w:space="0" w:color="auto"/>
              <w:bottom w:val="single" w:sz="4" w:space="0" w:color="auto"/>
              <w:right w:val="single" w:sz="4" w:space="0" w:color="auto"/>
            </w:tcBorders>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45±2.22</w:t>
            </w:r>
          </w:p>
        </w:tc>
        <w:tc>
          <w:tcPr>
            <w:tcW w:w="2928" w:type="dxa"/>
            <w:tcBorders>
              <w:top w:val="single" w:sz="4" w:space="0" w:color="auto"/>
              <w:left w:val="single" w:sz="4" w:space="0" w:color="auto"/>
              <w:bottom w:val="single" w:sz="4" w:space="0" w:color="auto"/>
              <w:right w:val="single" w:sz="4" w:space="0" w:color="auto"/>
            </w:tcBorders>
          </w:tcPr>
          <w:p w:rsidR="00F27A49" w:rsidRPr="00954D58" w:rsidRDefault="00F27A49" w:rsidP="00D84231">
            <w:pPr>
              <w:spacing w:line="360" w:lineRule="auto"/>
              <w:rPr>
                <w:rFonts w:ascii="Times New Roman" w:hAnsi="Times New Roman" w:cs="Times New Roman"/>
                <w:sz w:val="24"/>
                <w:szCs w:val="24"/>
              </w:rPr>
            </w:pPr>
            <w:r w:rsidRPr="00954D58">
              <w:rPr>
                <w:rFonts w:ascii="Times New Roman" w:hAnsi="Times New Roman" w:cs="Times New Roman"/>
                <w:sz w:val="24"/>
                <w:szCs w:val="24"/>
              </w:rPr>
              <w:t>-</w:t>
            </w:r>
          </w:p>
        </w:tc>
      </w:tr>
      <w:tr w:rsidR="00DC02F1" w:rsidRPr="00954D58" w:rsidTr="00D84231">
        <w:tc>
          <w:tcPr>
            <w:tcW w:w="9606" w:type="dxa"/>
            <w:gridSpan w:val="5"/>
            <w:tcBorders>
              <w:top w:val="single" w:sz="4" w:space="0" w:color="auto"/>
              <w:left w:val="single" w:sz="4" w:space="0" w:color="auto"/>
              <w:bottom w:val="single" w:sz="4" w:space="0" w:color="auto"/>
              <w:right w:val="single" w:sz="4" w:space="0" w:color="auto"/>
            </w:tcBorders>
          </w:tcPr>
          <w:p w:rsidR="00DC02F1" w:rsidRPr="00954D58" w:rsidRDefault="00DC02F1" w:rsidP="00DC02F1">
            <w:p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 xml:space="preserve">Abedin et al., 2022. </w:t>
            </w:r>
          </w:p>
          <w:p w:rsidR="00DC02F1" w:rsidRPr="00954D58" w:rsidRDefault="00DC02F1" w:rsidP="000B52C9">
            <w:pPr>
              <w:spacing w:line="360" w:lineRule="auto"/>
              <w:rPr>
                <w:rFonts w:ascii="Times New Roman" w:hAnsi="Times New Roman" w:cs="Times New Roman"/>
                <w:sz w:val="24"/>
                <w:szCs w:val="24"/>
              </w:rPr>
            </w:pPr>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Viswasri</w:t>
            </w:r>
            <w:proofErr w:type="spellEnd"/>
            <w:r w:rsidRPr="00954D58">
              <w:rPr>
                <w:rFonts w:ascii="Times New Roman" w:hAnsi="Times New Roman" w:cs="Times New Roman"/>
                <w:sz w:val="24"/>
                <w:szCs w:val="24"/>
              </w:rPr>
              <w:t xml:space="preserve"> et al., 2019</w:t>
            </w:r>
            <w:r w:rsidR="000D384C" w:rsidRPr="00954D58">
              <w:rPr>
                <w:rFonts w:ascii="Times New Roman" w:hAnsi="Times New Roman" w:cs="Times New Roman"/>
                <w:sz w:val="24"/>
                <w:szCs w:val="24"/>
              </w:rPr>
              <w:t xml:space="preserve"> Bold </w:t>
            </w:r>
            <w:proofErr w:type="spellStart"/>
            <w:r w:rsidR="000D384C" w:rsidRPr="00954D58">
              <w:rPr>
                <w:rFonts w:ascii="Times New Roman" w:hAnsi="Times New Roman" w:cs="Times New Roman"/>
                <w:sz w:val="24"/>
                <w:szCs w:val="24"/>
              </w:rPr>
              <w:t>incidates</w:t>
            </w:r>
            <w:proofErr w:type="spellEnd"/>
            <w:r w:rsidR="000D384C" w:rsidRPr="00954D58">
              <w:rPr>
                <w:rFonts w:ascii="Times New Roman" w:hAnsi="Times New Roman" w:cs="Times New Roman"/>
                <w:sz w:val="24"/>
                <w:szCs w:val="24"/>
              </w:rPr>
              <w:t xml:space="preserve"> higher values</w:t>
            </w:r>
            <w:r w:rsidR="00954D58" w:rsidRPr="00954D58">
              <w:rPr>
                <w:rFonts w:ascii="Times New Roman" w:hAnsi="Times New Roman" w:cs="Times New Roman"/>
                <w:bCs/>
                <w:sz w:val="24"/>
                <w:szCs w:val="24"/>
              </w:rPr>
              <w:t xml:space="preserve"> </w:t>
            </w:r>
          </w:p>
        </w:tc>
      </w:tr>
    </w:tbl>
    <w:p w:rsidR="00F27A49" w:rsidRPr="00954D58" w:rsidRDefault="00F27A49" w:rsidP="0070650E">
      <w:pPr>
        <w:jc w:val="both"/>
        <w:rPr>
          <w:rFonts w:ascii="Times New Roman" w:hAnsi="Times New Roman" w:cs="Times New Roman"/>
          <w:b/>
          <w:sz w:val="24"/>
          <w:szCs w:val="24"/>
        </w:rPr>
      </w:pPr>
    </w:p>
    <w:p w:rsidR="0070650E" w:rsidRPr="00954D58" w:rsidRDefault="0070650E" w:rsidP="0070650E">
      <w:pPr>
        <w:spacing w:after="0"/>
        <w:rPr>
          <w:rFonts w:ascii="Times New Roman" w:hAnsi="Times New Roman" w:cs="Times New Roman"/>
          <w:b/>
          <w:sz w:val="24"/>
          <w:szCs w:val="24"/>
        </w:rPr>
      </w:pPr>
      <w:r w:rsidRPr="00954D58">
        <w:rPr>
          <w:rFonts w:ascii="Times New Roman" w:hAnsi="Times New Roman" w:cs="Times New Roman"/>
          <w:b/>
          <w:sz w:val="24"/>
          <w:szCs w:val="24"/>
        </w:rPr>
        <w:tab/>
        <w:t>Table 4: Anti-nutritional Factors in Foxtail millet</w:t>
      </w:r>
    </w:p>
    <w:tbl>
      <w:tblPr>
        <w:tblStyle w:val="TableGrid"/>
        <w:tblW w:w="0" w:type="auto"/>
        <w:tblInd w:w="675" w:type="dxa"/>
        <w:tblLook w:val="04A0" w:firstRow="1" w:lastRow="0" w:firstColumn="1" w:lastColumn="0" w:noHBand="0" w:noVBand="1"/>
      </w:tblPr>
      <w:tblGrid>
        <w:gridCol w:w="570"/>
        <w:gridCol w:w="2801"/>
        <w:gridCol w:w="4567"/>
      </w:tblGrid>
      <w:tr w:rsidR="0070650E" w:rsidRPr="00954D58" w:rsidTr="00D84231">
        <w:tc>
          <w:tcPr>
            <w:tcW w:w="570" w:type="dxa"/>
          </w:tcPr>
          <w:p w:rsidR="0070650E" w:rsidRPr="00954D58" w:rsidRDefault="0070650E" w:rsidP="00D84231">
            <w:pPr>
              <w:spacing w:line="276" w:lineRule="auto"/>
              <w:rPr>
                <w:rFonts w:ascii="Times New Roman" w:hAnsi="Times New Roman" w:cs="Times New Roman"/>
                <w:b/>
                <w:sz w:val="24"/>
                <w:szCs w:val="24"/>
              </w:rPr>
            </w:pPr>
            <w:proofErr w:type="spellStart"/>
            <w:r w:rsidRPr="00954D58">
              <w:rPr>
                <w:rFonts w:ascii="Times New Roman" w:hAnsi="Times New Roman" w:cs="Times New Roman"/>
                <w:b/>
                <w:sz w:val="24"/>
                <w:szCs w:val="24"/>
              </w:rPr>
              <w:t>Sl</w:t>
            </w:r>
            <w:proofErr w:type="spellEnd"/>
            <w:r w:rsidRPr="00954D58">
              <w:rPr>
                <w:rFonts w:ascii="Times New Roman" w:hAnsi="Times New Roman" w:cs="Times New Roman"/>
                <w:b/>
                <w:sz w:val="24"/>
                <w:szCs w:val="24"/>
              </w:rPr>
              <w:t xml:space="preserve"> No.</w:t>
            </w:r>
          </w:p>
        </w:tc>
        <w:tc>
          <w:tcPr>
            <w:tcW w:w="2801" w:type="dxa"/>
          </w:tcPr>
          <w:p w:rsidR="0070650E" w:rsidRPr="00954D58" w:rsidRDefault="0070650E" w:rsidP="00D84231">
            <w:pPr>
              <w:spacing w:line="276" w:lineRule="auto"/>
              <w:rPr>
                <w:rFonts w:ascii="Times New Roman" w:hAnsi="Times New Roman" w:cs="Times New Roman"/>
                <w:b/>
                <w:sz w:val="24"/>
                <w:szCs w:val="24"/>
              </w:rPr>
            </w:pPr>
            <w:r w:rsidRPr="00954D58">
              <w:rPr>
                <w:rFonts w:ascii="Times New Roman" w:hAnsi="Times New Roman" w:cs="Times New Roman"/>
                <w:b/>
                <w:sz w:val="24"/>
                <w:szCs w:val="24"/>
              </w:rPr>
              <w:t>Name</w:t>
            </w:r>
          </w:p>
        </w:tc>
        <w:tc>
          <w:tcPr>
            <w:tcW w:w="4567" w:type="dxa"/>
          </w:tcPr>
          <w:p w:rsidR="0070650E" w:rsidRPr="00954D58" w:rsidRDefault="0070650E" w:rsidP="00D84231">
            <w:pPr>
              <w:spacing w:line="276" w:lineRule="auto"/>
              <w:rPr>
                <w:rFonts w:ascii="Times New Roman" w:hAnsi="Times New Roman" w:cs="Times New Roman"/>
                <w:b/>
                <w:sz w:val="24"/>
                <w:szCs w:val="24"/>
              </w:rPr>
            </w:pPr>
            <w:r w:rsidRPr="00954D58">
              <w:rPr>
                <w:rFonts w:ascii="Times New Roman" w:hAnsi="Times New Roman" w:cs="Times New Roman"/>
                <w:b/>
                <w:sz w:val="24"/>
                <w:szCs w:val="24"/>
              </w:rPr>
              <w:t>Result</w:t>
            </w:r>
          </w:p>
        </w:tc>
      </w:tr>
      <w:tr w:rsidR="0070650E" w:rsidRPr="00954D58" w:rsidTr="00D84231">
        <w:tc>
          <w:tcPr>
            <w:tcW w:w="570" w:type="dxa"/>
          </w:tcPr>
          <w:p w:rsidR="0070650E" w:rsidRPr="00954D58" w:rsidRDefault="0070650E" w:rsidP="00D84231">
            <w:pPr>
              <w:spacing w:line="276" w:lineRule="auto"/>
              <w:rPr>
                <w:rFonts w:ascii="Times New Roman" w:hAnsi="Times New Roman" w:cs="Times New Roman"/>
                <w:sz w:val="24"/>
                <w:szCs w:val="24"/>
              </w:rPr>
            </w:pPr>
            <w:r w:rsidRPr="00954D58">
              <w:rPr>
                <w:rFonts w:ascii="Times New Roman" w:hAnsi="Times New Roman" w:cs="Times New Roman"/>
                <w:sz w:val="24"/>
                <w:szCs w:val="24"/>
              </w:rPr>
              <w:lastRenderedPageBreak/>
              <w:t>1</w:t>
            </w:r>
          </w:p>
        </w:tc>
        <w:tc>
          <w:tcPr>
            <w:tcW w:w="2801" w:type="dxa"/>
          </w:tcPr>
          <w:p w:rsidR="0070650E" w:rsidRPr="00954D58" w:rsidRDefault="0070650E" w:rsidP="00D84231">
            <w:pPr>
              <w:spacing w:line="276" w:lineRule="auto"/>
              <w:rPr>
                <w:rFonts w:ascii="Times New Roman" w:hAnsi="Times New Roman" w:cs="Times New Roman"/>
                <w:sz w:val="24"/>
                <w:szCs w:val="24"/>
              </w:rPr>
            </w:pPr>
            <w:r w:rsidRPr="00954D58">
              <w:rPr>
                <w:rFonts w:ascii="Times New Roman" w:hAnsi="Times New Roman" w:cs="Times New Roman"/>
                <w:sz w:val="24"/>
                <w:szCs w:val="24"/>
              </w:rPr>
              <w:t>Polyphenol</w:t>
            </w:r>
          </w:p>
        </w:tc>
        <w:tc>
          <w:tcPr>
            <w:tcW w:w="4567" w:type="dxa"/>
          </w:tcPr>
          <w:p w:rsidR="0070650E" w:rsidRPr="00954D58" w:rsidRDefault="0070650E" w:rsidP="00D84231">
            <w:pPr>
              <w:spacing w:line="276" w:lineRule="auto"/>
              <w:rPr>
                <w:rFonts w:ascii="Times New Roman" w:hAnsi="Times New Roman" w:cs="Times New Roman"/>
                <w:sz w:val="24"/>
                <w:szCs w:val="24"/>
              </w:rPr>
            </w:pPr>
            <w:r w:rsidRPr="00954D58">
              <w:rPr>
                <w:rFonts w:ascii="Times New Roman" w:hAnsi="Times New Roman" w:cs="Times New Roman"/>
                <w:sz w:val="24"/>
                <w:szCs w:val="24"/>
              </w:rPr>
              <w:t>0.20mg gallic acid /100g</w:t>
            </w:r>
          </w:p>
        </w:tc>
      </w:tr>
      <w:tr w:rsidR="0070650E" w:rsidRPr="00954D58" w:rsidTr="00D84231">
        <w:tc>
          <w:tcPr>
            <w:tcW w:w="570" w:type="dxa"/>
          </w:tcPr>
          <w:p w:rsidR="0070650E" w:rsidRPr="00954D58" w:rsidRDefault="0070650E" w:rsidP="00D84231">
            <w:pPr>
              <w:spacing w:line="276" w:lineRule="auto"/>
              <w:rPr>
                <w:rFonts w:ascii="Times New Roman" w:hAnsi="Times New Roman" w:cs="Times New Roman"/>
                <w:sz w:val="24"/>
                <w:szCs w:val="24"/>
              </w:rPr>
            </w:pPr>
            <w:r w:rsidRPr="00954D58">
              <w:rPr>
                <w:rFonts w:ascii="Times New Roman" w:hAnsi="Times New Roman" w:cs="Times New Roman"/>
                <w:sz w:val="24"/>
                <w:szCs w:val="24"/>
              </w:rPr>
              <w:t>2</w:t>
            </w:r>
          </w:p>
        </w:tc>
        <w:tc>
          <w:tcPr>
            <w:tcW w:w="2801" w:type="dxa"/>
          </w:tcPr>
          <w:p w:rsidR="0070650E" w:rsidRPr="00954D58" w:rsidRDefault="0070650E" w:rsidP="00D84231">
            <w:pPr>
              <w:spacing w:line="276" w:lineRule="auto"/>
              <w:rPr>
                <w:rFonts w:ascii="Times New Roman" w:hAnsi="Times New Roman" w:cs="Times New Roman"/>
                <w:sz w:val="24"/>
                <w:szCs w:val="24"/>
              </w:rPr>
            </w:pPr>
            <w:r w:rsidRPr="00954D58">
              <w:rPr>
                <w:rFonts w:ascii="Times New Roman" w:hAnsi="Times New Roman" w:cs="Times New Roman"/>
                <w:sz w:val="24"/>
                <w:szCs w:val="24"/>
              </w:rPr>
              <w:t>Tannin</w:t>
            </w:r>
          </w:p>
        </w:tc>
        <w:tc>
          <w:tcPr>
            <w:tcW w:w="4567" w:type="dxa"/>
          </w:tcPr>
          <w:p w:rsidR="0070650E" w:rsidRPr="00954D58" w:rsidRDefault="0070650E" w:rsidP="00D84231">
            <w:pPr>
              <w:spacing w:line="276" w:lineRule="auto"/>
              <w:rPr>
                <w:rFonts w:ascii="Times New Roman" w:hAnsi="Times New Roman" w:cs="Times New Roman"/>
                <w:sz w:val="24"/>
                <w:szCs w:val="24"/>
              </w:rPr>
            </w:pPr>
            <w:r w:rsidRPr="00954D58">
              <w:rPr>
                <w:rFonts w:ascii="Times New Roman" w:hAnsi="Times New Roman" w:cs="Times New Roman"/>
                <w:sz w:val="24"/>
                <w:szCs w:val="24"/>
              </w:rPr>
              <w:t>0.25 mg TAE/100g</w:t>
            </w:r>
          </w:p>
        </w:tc>
      </w:tr>
    </w:tbl>
    <w:p w:rsidR="00DC02F1" w:rsidRDefault="00DC02F1" w:rsidP="0070650E">
      <w:pPr>
        <w:jc w:val="both"/>
        <w:rPr>
          <w:rFonts w:ascii="Times New Roman" w:hAnsi="Times New Roman" w:cs="Times New Roman"/>
          <w:b/>
          <w:sz w:val="24"/>
          <w:szCs w:val="24"/>
        </w:rPr>
      </w:pPr>
    </w:p>
    <w:p w:rsidR="00954D58" w:rsidRDefault="00954D58" w:rsidP="0070650E">
      <w:pPr>
        <w:jc w:val="both"/>
        <w:rPr>
          <w:rFonts w:ascii="Times New Roman" w:hAnsi="Times New Roman" w:cs="Times New Roman"/>
          <w:b/>
          <w:sz w:val="24"/>
          <w:szCs w:val="24"/>
        </w:rPr>
      </w:pPr>
    </w:p>
    <w:p w:rsidR="00E13D8D" w:rsidRDefault="00E13D8D" w:rsidP="0070650E">
      <w:pPr>
        <w:jc w:val="both"/>
        <w:rPr>
          <w:rFonts w:ascii="Times New Roman" w:hAnsi="Times New Roman" w:cs="Times New Roman"/>
          <w:b/>
          <w:sz w:val="24"/>
          <w:szCs w:val="24"/>
        </w:rPr>
      </w:pPr>
    </w:p>
    <w:p w:rsidR="00E13D8D" w:rsidRDefault="00E13D8D" w:rsidP="0070650E">
      <w:pPr>
        <w:jc w:val="both"/>
        <w:rPr>
          <w:rFonts w:ascii="Times New Roman" w:hAnsi="Times New Roman" w:cs="Times New Roman"/>
          <w:b/>
          <w:sz w:val="24"/>
          <w:szCs w:val="24"/>
        </w:rPr>
      </w:pPr>
    </w:p>
    <w:p w:rsidR="00E13D8D" w:rsidRDefault="00E13D8D" w:rsidP="0070650E">
      <w:pPr>
        <w:jc w:val="both"/>
        <w:rPr>
          <w:rFonts w:ascii="Times New Roman" w:hAnsi="Times New Roman" w:cs="Times New Roman"/>
          <w:b/>
          <w:sz w:val="24"/>
          <w:szCs w:val="24"/>
        </w:rPr>
      </w:pPr>
    </w:p>
    <w:p w:rsidR="00E13D8D" w:rsidRDefault="00E13D8D" w:rsidP="0070650E">
      <w:pPr>
        <w:jc w:val="both"/>
        <w:rPr>
          <w:rFonts w:ascii="Times New Roman" w:hAnsi="Times New Roman" w:cs="Times New Roman"/>
          <w:b/>
          <w:sz w:val="24"/>
          <w:szCs w:val="24"/>
        </w:rPr>
      </w:pPr>
    </w:p>
    <w:p w:rsidR="00E13D8D" w:rsidRDefault="00E13D8D" w:rsidP="0070650E">
      <w:pPr>
        <w:jc w:val="both"/>
        <w:rPr>
          <w:rFonts w:ascii="Times New Roman" w:hAnsi="Times New Roman" w:cs="Times New Roman"/>
          <w:b/>
          <w:sz w:val="24"/>
          <w:szCs w:val="24"/>
        </w:rPr>
      </w:pPr>
    </w:p>
    <w:p w:rsidR="00E13D8D" w:rsidRDefault="00E13D8D" w:rsidP="0070650E">
      <w:pPr>
        <w:jc w:val="both"/>
        <w:rPr>
          <w:rFonts w:ascii="Times New Roman" w:hAnsi="Times New Roman" w:cs="Times New Roman"/>
          <w:b/>
          <w:sz w:val="24"/>
          <w:szCs w:val="24"/>
        </w:rPr>
      </w:pPr>
    </w:p>
    <w:p w:rsidR="00E13D8D" w:rsidRDefault="00E13D8D" w:rsidP="0070650E">
      <w:pPr>
        <w:jc w:val="both"/>
        <w:rPr>
          <w:rFonts w:ascii="Times New Roman" w:hAnsi="Times New Roman" w:cs="Times New Roman"/>
          <w:b/>
          <w:sz w:val="24"/>
          <w:szCs w:val="24"/>
        </w:rPr>
      </w:pPr>
    </w:p>
    <w:p w:rsidR="00E13D8D" w:rsidRDefault="00E13D8D" w:rsidP="0070650E">
      <w:pPr>
        <w:jc w:val="both"/>
        <w:rPr>
          <w:rFonts w:ascii="Times New Roman" w:hAnsi="Times New Roman" w:cs="Times New Roman"/>
          <w:b/>
          <w:sz w:val="24"/>
          <w:szCs w:val="24"/>
        </w:rPr>
      </w:pPr>
    </w:p>
    <w:p w:rsidR="00B0693D" w:rsidRDefault="00B0693D" w:rsidP="00B0693D">
      <w:r>
        <w:t>Disclaimer (Artificial intelligence)</w:t>
      </w:r>
    </w:p>
    <w:p w:rsidR="00B0693D" w:rsidRDefault="00B0693D" w:rsidP="00B0693D">
      <w:r>
        <w:t xml:space="preserve">Option 1: </w:t>
      </w:r>
    </w:p>
    <w:p w:rsidR="00B0693D" w:rsidRDefault="00B0693D" w:rsidP="00B0693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B0693D" w:rsidRDefault="00B0693D" w:rsidP="00B0693D">
      <w:r>
        <w:t xml:space="preserve">Option 2: </w:t>
      </w:r>
    </w:p>
    <w:p w:rsidR="00B0693D" w:rsidRDefault="00B0693D" w:rsidP="00B0693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0693D" w:rsidRDefault="00B0693D" w:rsidP="00B0693D">
      <w:r>
        <w:t>Details of the AI usage are given below:</w:t>
      </w:r>
    </w:p>
    <w:p w:rsidR="00B0693D" w:rsidRDefault="00B0693D" w:rsidP="00B0693D">
      <w:r>
        <w:t>1.</w:t>
      </w:r>
    </w:p>
    <w:p w:rsidR="00B0693D" w:rsidRDefault="00B0693D" w:rsidP="00B0693D">
      <w:r>
        <w:t>2.</w:t>
      </w:r>
    </w:p>
    <w:p w:rsidR="00B0693D" w:rsidRDefault="00B0693D" w:rsidP="00B0693D">
      <w:r>
        <w:t>3.</w:t>
      </w:r>
    </w:p>
    <w:p w:rsidR="00B0693D" w:rsidRDefault="00B0693D" w:rsidP="00B0693D"/>
    <w:p w:rsidR="00B0693D" w:rsidRDefault="00B0693D" w:rsidP="00B0693D"/>
    <w:p w:rsidR="00E13D8D" w:rsidRDefault="00E13D8D" w:rsidP="0070650E">
      <w:pPr>
        <w:jc w:val="both"/>
        <w:rPr>
          <w:rFonts w:ascii="Times New Roman" w:hAnsi="Times New Roman" w:cs="Times New Roman"/>
          <w:b/>
          <w:sz w:val="24"/>
          <w:szCs w:val="24"/>
        </w:rPr>
      </w:pPr>
      <w:bookmarkStart w:id="0" w:name="_GoBack"/>
      <w:bookmarkEnd w:id="0"/>
    </w:p>
    <w:p w:rsidR="00E13D8D" w:rsidRDefault="00E13D8D" w:rsidP="0070650E">
      <w:pPr>
        <w:jc w:val="both"/>
        <w:rPr>
          <w:rFonts w:ascii="Times New Roman" w:hAnsi="Times New Roman" w:cs="Times New Roman"/>
          <w:b/>
          <w:sz w:val="24"/>
          <w:szCs w:val="24"/>
        </w:rPr>
      </w:pPr>
    </w:p>
    <w:p w:rsidR="0070650E" w:rsidRPr="00954D58" w:rsidRDefault="0070650E" w:rsidP="0070650E">
      <w:pPr>
        <w:jc w:val="both"/>
        <w:rPr>
          <w:rFonts w:ascii="Times New Roman" w:hAnsi="Times New Roman" w:cs="Times New Roman"/>
          <w:b/>
          <w:sz w:val="24"/>
          <w:szCs w:val="24"/>
        </w:rPr>
      </w:pPr>
      <w:r w:rsidRPr="00954D58">
        <w:rPr>
          <w:rFonts w:ascii="Times New Roman" w:hAnsi="Times New Roman" w:cs="Times New Roman"/>
          <w:b/>
          <w:sz w:val="24"/>
          <w:szCs w:val="24"/>
        </w:rPr>
        <w:t>References:</w:t>
      </w:r>
    </w:p>
    <w:p w:rsidR="00844FDA" w:rsidRPr="00954D58" w:rsidRDefault="00844FDA" w:rsidP="0070650E">
      <w:pPr>
        <w:pStyle w:val="ListParagraph"/>
        <w:numPr>
          <w:ilvl w:val="0"/>
          <w:numId w:val="1"/>
        </w:numPr>
        <w:jc w:val="both"/>
        <w:rPr>
          <w:rFonts w:ascii="Times New Roman" w:hAnsi="Times New Roman" w:cs="Times New Roman"/>
          <w:sz w:val="24"/>
          <w:szCs w:val="24"/>
        </w:rPr>
      </w:pPr>
      <w:r w:rsidRPr="00954D58">
        <w:rPr>
          <w:rFonts w:ascii="Times New Roman" w:hAnsi="Times New Roman" w:cs="Times New Roman"/>
          <w:sz w:val="24"/>
          <w:szCs w:val="24"/>
        </w:rPr>
        <w:t>AACC. 2000.Aproved Methods of the American Association of Cereal Chemists, 10</w:t>
      </w:r>
      <w:r w:rsidRPr="00954D58">
        <w:rPr>
          <w:rFonts w:ascii="Times New Roman" w:hAnsi="Times New Roman" w:cs="Times New Roman"/>
          <w:sz w:val="24"/>
          <w:szCs w:val="24"/>
          <w:vertAlign w:val="superscript"/>
        </w:rPr>
        <w:t>th</w:t>
      </w:r>
      <w:r w:rsidRPr="00954D58">
        <w:rPr>
          <w:rFonts w:ascii="Times New Roman" w:hAnsi="Times New Roman" w:cs="Times New Roman"/>
          <w:sz w:val="24"/>
          <w:szCs w:val="24"/>
        </w:rPr>
        <w:t xml:space="preserve"> edition American Association of Cereal Chemist. Inc. St, Paul, Minnesota.</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 xml:space="preserve">Abedin, M. J., Abdullah, A. T. M., </w:t>
      </w:r>
      <w:proofErr w:type="spellStart"/>
      <w:r w:rsidRPr="00954D58">
        <w:rPr>
          <w:rFonts w:ascii="Times New Roman" w:hAnsi="Times New Roman" w:cs="Times New Roman"/>
          <w:sz w:val="24"/>
          <w:szCs w:val="24"/>
          <w:shd w:val="clear" w:color="auto" w:fill="FFFFFF"/>
        </w:rPr>
        <w:t>Satter</w:t>
      </w:r>
      <w:proofErr w:type="spellEnd"/>
      <w:r w:rsidRPr="00954D58">
        <w:rPr>
          <w:rFonts w:ascii="Times New Roman" w:hAnsi="Times New Roman" w:cs="Times New Roman"/>
          <w:sz w:val="24"/>
          <w:szCs w:val="24"/>
          <w:shd w:val="clear" w:color="auto" w:fill="FFFFFF"/>
        </w:rPr>
        <w:t>, M. A., &amp; Farzana, T. (2022). Physical, functional, nutritional and antioxidant properties of foxtail millet in Bangladesh. </w:t>
      </w:r>
      <w:proofErr w:type="spellStart"/>
      <w:r w:rsidRPr="00954D58">
        <w:rPr>
          <w:rFonts w:ascii="Times New Roman" w:hAnsi="Times New Roman" w:cs="Times New Roman"/>
          <w:i/>
          <w:iCs/>
          <w:sz w:val="24"/>
          <w:szCs w:val="24"/>
          <w:shd w:val="clear" w:color="auto" w:fill="FFFFFF"/>
        </w:rPr>
        <w:t>Heliyon</w:t>
      </w:r>
      <w:proofErr w:type="spellEnd"/>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8</w:t>
      </w:r>
      <w:r w:rsidRPr="00954D58">
        <w:rPr>
          <w:rFonts w:ascii="Times New Roman" w:hAnsi="Times New Roman" w:cs="Times New Roman"/>
          <w:sz w:val="24"/>
          <w:szCs w:val="24"/>
          <w:shd w:val="clear" w:color="auto" w:fill="FFFFFF"/>
        </w:rPr>
        <w:t>(10).</w:t>
      </w:r>
    </w:p>
    <w:p w:rsidR="00CC4085" w:rsidRPr="00954D58" w:rsidRDefault="00CC4085" w:rsidP="00CC4085">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545454"/>
          <w:sz w:val="24"/>
          <w:szCs w:val="24"/>
        </w:rPr>
      </w:pPr>
      <w:proofErr w:type="spellStart"/>
      <w:r w:rsidRPr="00954D58">
        <w:rPr>
          <w:rFonts w:ascii="Times New Roman" w:eastAsia="Times New Roman" w:hAnsi="Times New Roman" w:cs="Times New Roman"/>
          <w:color w:val="545454"/>
          <w:sz w:val="24"/>
          <w:szCs w:val="24"/>
        </w:rPr>
        <w:t>Awuchi</w:t>
      </w:r>
      <w:proofErr w:type="spellEnd"/>
      <w:r w:rsidRPr="00954D58">
        <w:rPr>
          <w:rFonts w:ascii="Times New Roman" w:eastAsia="Times New Roman" w:hAnsi="Times New Roman" w:cs="Times New Roman"/>
          <w:color w:val="545454"/>
          <w:sz w:val="24"/>
          <w:szCs w:val="24"/>
        </w:rPr>
        <w:t xml:space="preserve">, </w:t>
      </w:r>
      <w:proofErr w:type="spellStart"/>
      <w:r w:rsidRPr="00954D58">
        <w:rPr>
          <w:rFonts w:ascii="Times New Roman" w:eastAsia="Times New Roman" w:hAnsi="Times New Roman" w:cs="Times New Roman"/>
          <w:color w:val="545454"/>
          <w:sz w:val="24"/>
          <w:szCs w:val="24"/>
        </w:rPr>
        <w:t>Chinaza</w:t>
      </w:r>
      <w:proofErr w:type="spellEnd"/>
      <w:r w:rsidRPr="00954D58">
        <w:rPr>
          <w:rFonts w:ascii="Times New Roman" w:eastAsia="Times New Roman" w:hAnsi="Times New Roman" w:cs="Times New Roman"/>
          <w:color w:val="545454"/>
          <w:sz w:val="24"/>
          <w:szCs w:val="24"/>
        </w:rPr>
        <w:t xml:space="preserve">, Victory, </w:t>
      </w:r>
      <w:proofErr w:type="spellStart"/>
      <w:proofErr w:type="gramStart"/>
      <w:r w:rsidRPr="00954D58">
        <w:rPr>
          <w:rFonts w:ascii="Times New Roman" w:eastAsia="Times New Roman" w:hAnsi="Times New Roman" w:cs="Times New Roman"/>
          <w:color w:val="545454"/>
          <w:sz w:val="24"/>
          <w:szCs w:val="24"/>
        </w:rPr>
        <w:t>Igwe</w:t>
      </w:r>
      <w:proofErr w:type="spellEnd"/>
      <w:r w:rsidRPr="00954D58">
        <w:rPr>
          <w:rFonts w:ascii="Times New Roman" w:eastAsia="Times New Roman" w:hAnsi="Times New Roman" w:cs="Times New Roman"/>
          <w:color w:val="545454"/>
          <w:sz w:val="24"/>
          <w:szCs w:val="24"/>
        </w:rPr>
        <w:t xml:space="preserve"> ,</w:t>
      </w:r>
      <w:proofErr w:type="spellStart"/>
      <w:r w:rsidRPr="00954D58">
        <w:rPr>
          <w:rFonts w:ascii="Times New Roman" w:eastAsia="Times New Roman" w:hAnsi="Times New Roman" w:cs="Times New Roman"/>
          <w:color w:val="545454"/>
          <w:sz w:val="24"/>
          <w:szCs w:val="24"/>
        </w:rPr>
        <w:t>Echeta</w:t>
      </w:r>
      <w:proofErr w:type="spellEnd"/>
      <w:proofErr w:type="gramEnd"/>
      <w:r w:rsidRPr="00954D58">
        <w:rPr>
          <w:rFonts w:ascii="Times New Roman" w:eastAsia="Times New Roman" w:hAnsi="Times New Roman" w:cs="Times New Roman"/>
          <w:color w:val="545454"/>
          <w:sz w:val="24"/>
          <w:szCs w:val="24"/>
        </w:rPr>
        <w:t xml:space="preserve">, </w:t>
      </w:r>
      <w:proofErr w:type="spellStart"/>
      <w:r w:rsidRPr="00954D58">
        <w:rPr>
          <w:rFonts w:ascii="Times New Roman" w:eastAsia="Times New Roman" w:hAnsi="Times New Roman" w:cs="Times New Roman"/>
          <w:color w:val="545454"/>
          <w:sz w:val="24"/>
          <w:szCs w:val="24"/>
        </w:rPr>
        <w:t>Chinelo</w:t>
      </w:r>
      <w:proofErr w:type="spellEnd"/>
      <w:r w:rsidRPr="00954D58">
        <w:rPr>
          <w:rFonts w:ascii="Times New Roman" w:eastAsia="Times New Roman" w:hAnsi="Times New Roman" w:cs="Times New Roman"/>
          <w:color w:val="545454"/>
          <w:sz w:val="24"/>
          <w:szCs w:val="24"/>
        </w:rPr>
        <w:t>. (2019). The Functional Properties of Foods and Flours. 5. 139-160.</w:t>
      </w:r>
    </w:p>
    <w:p w:rsidR="00CC4085" w:rsidRPr="00954D58" w:rsidRDefault="00CC4085" w:rsidP="00CC4085">
      <w:pPr>
        <w:pStyle w:val="ListParagraph"/>
        <w:numPr>
          <w:ilvl w:val="0"/>
          <w:numId w:val="1"/>
        </w:numPr>
        <w:shd w:val="clear" w:color="auto" w:fill="FFFFFF"/>
        <w:spacing w:before="100" w:beforeAutospacing="1" w:after="100" w:afterAutospacing="1" w:line="240" w:lineRule="auto"/>
        <w:rPr>
          <w:rFonts w:ascii="Times New Roman" w:hAnsi="Times New Roman" w:cs="Times New Roman"/>
          <w:color w:val="1B1B1B"/>
          <w:sz w:val="24"/>
          <w:szCs w:val="24"/>
          <w:shd w:val="clear" w:color="auto" w:fill="FFFFFF"/>
        </w:rPr>
      </w:pPr>
      <w:proofErr w:type="spellStart"/>
      <w:r w:rsidRPr="00954D58">
        <w:rPr>
          <w:rFonts w:ascii="Times New Roman" w:hAnsi="Times New Roman" w:cs="Times New Roman"/>
          <w:color w:val="1B1B1B"/>
          <w:sz w:val="24"/>
          <w:szCs w:val="24"/>
          <w:shd w:val="clear" w:color="auto" w:fill="FFFFFF"/>
        </w:rPr>
        <w:t>Agba</w:t>
      </w:r>
      <w:proofErr w:type="spellEnd"/>
      <w:r w:rsidRPr="00954D58">
        <w:rPr>
          <w:rFonts w:ascii="Times New Roman" w:hAnsi="Times New Roman" w:cs="Times New Roman"/>
          <w:color w:val="1B1B1B"/>
          <w:sz w:val="24"/>
          <w:szCs w:val="24"/>
          <w:shd w:val="clear" w:color="auto" w:fill="FFFFFF"/>
        </w:rPr>
        <w:t xml:space="preserve"> TD, Yahaya-</w:t>
      </w:r>
      <w:proofErr w:type="spellStart"/>
      <w:r w:rsidRPr="00954D58">
        <w:rPr>
          <w:rFonts w:ascii="Times New Roman" w:hAnsi="Times New Roman" w:cs="Times New Roman"/>
          <w:color w:val="1B1B1B"/>
          <w:sz w:val="24"/>
          <w:szCs w:val="24"/>
          <w:shd w:val="clear" w:color="auto" w:fill="FFFFFF"/>
        </w:rPr>
        <w:t>Akor</w:t>
      </w:r>
      <w:proofErr w:type="spellEnd"/>
      <w:r w:rsidRPr="00954D58">
        <w:rPr>
          <w:rFonts w:ascii="Times New Roman" w:hAnsi="Times New Roman" w:cs="Times New Roman"/>
          <w:color w:val="1B1B1B"/>
          <w:sz w:val="24"/>
          <w:szCs w:val="24"/>
          <w:shd w:val="clear" w:color="auto" w:fill="FFFFFF"/>
        </w:rPr>
        <w:t xml:space="preserve"> NO, Kaur A, Ledbetter M, Templeman J, Wilkin JD, </w:t>
      </w:r>
      <w:proofErr w:type="spellStart"/>
      <w:r w:rsidRPr="00954D58">
        <w:rPr>
          <w:rFonts w:ascii="Times New Roman" w:hAnsi="Times New Roman" w:cs="Times New Roman"/>
          <w:color w:val="1B1B1B"/>
          <w:sz w:val="24"/>
          <w:szCs w:val="24"/>
          <w:shd w:val="clear" w:color="auto" w:fill="FFFFFF"/>
        </w:rPr>
        <w:t>Onarinde</w:t>
      </w:r>
      <w:proofErr w:type="spellEnd"/>
      <w:r w:rsidRPr="00954D58">
        <w:rPr>
          <w:rFonts w:ascii="Times New Roman" w:hAnsi="Times New Roman" w:cs="Times New Roman"/>
          <w:color w:val="1B1B1B"/>
          <w:sz w:val="24"/>
          <w:szCs w:val="24"/>
          <w:shd w:val="clear" w:color="auto" w:fill="FFFFFF"/>
        </w:rPr>
        <w:t xml:space="preserve"> BA, </w:t>
      </w:r>
      <w:proofErr w:type="spellStart"/>
      <w:r w:rsidRPr="00954D58">
        <w:rPr>
          <w:rFonts w:ascii="Times New Roman" w:hAnsi="Times New Roman" w:cs="Times New Roman"/>
          <w:color w:val="1B1B1B"/>
          <w:sz w:val="24"/>
          <w:szCs w:val="24"/>
          <w:shd w:val="clear" w:color="auto" w:fill="FFFFFF"/>
        </w:rPr>
        <w:t>Oyeyinka</w:t>
      </w:r>
      <w:proofErr w:type="spellEnd"/>
      <w:r w:rsidRPr="00954D58">
        <w:rPr>
          <w:rFonts w:ascii="Times New Roman" w:hAnsi="Times New Roman" w:cs="Times New Roman"/>
          <w:color w:val="1B1B1B"/>
          <w:sz w:val="24"/>
          <w:szCs w:val="24"/>
          <w:shd w:val="clear" w:color="auto" w:fill="FFFFFF"/>
        </w:rPr>
        <w:t xml:space="preserve"> SA. Flour Functionality, Nutritional Composition, and In Vitro Protein Digestibility of Wheat Cookies Enriched with Decolourised </w:t>
      </w:r>
      <w:r w:rsidRPr="00954D58">
        <w:rPr>
          <w:rFonts w:ascii="Times New Roman" w:hAnsi="Times New Roman" w:cs="Times New Roman"/>
          <w:i/>
          <w:iCs/>
          <w:color w:val="1B1B1B"/>
          <w:sz w:val="24"/>
          <w:szCs w:val="24"/>
          <w:shd w:val="clear" w:color="auto" w:fill="FFFFFF"/>
        </w:rPr>
        <w:t>Moringa oleifera</w:t>
      </w:r>
      <w:r w:rsidRPr="00954D58">
        <w:rPr>
          <w:rFonts w:ascii="Times New Roman" w:hAnsi="Times New Roman" w:cs="Times New Roman"/>
          <w:color w:val="1B1B1B"/>
          <w:sz w:val="24"/>
          <w:szCs w:val="24"/>
          <w:shd w:val="clear" w:color="auto" w:fill="FFFFFF"/>
        </w:rPr>
        <w:t xml:space="preserve"> Leaf Powder. Foods. 2024 May 25;13(11):1654. </w:t>
      </w:r>
      <w:proofErr w:type="spellStart"/>
      <w:r w:rsidRPr="00954D58">
        <w:rPr>
          <w:rFonts w:ascii="Times New Roman" w:hAnsi="Times New Roman" w:cs="Times New Roman"/>
          <w:color w:val="1B1B1B"/>
          <w:sz w:val="24"/>
          <w:szCs w:val="24"/>
          <w:shd w:val="clear" w:color="auto" w:fill="FFFFFF"/>
        </w:rPr>
        <w:t>doi</w:t>
      </w:r>
      <w:proofErr w:type="spellEnd"/>
      <w:r w:rsidRPr="00954D58">
        <w:rPr>
          <w:rFonts w:ascii="Times New Roman" w:hAnsi="Times New Roman" w:cs="Times New Roman"/>
          <w:color w:val="1B1B1B"/>
          <w:sz w:val="24"/>
          <w:szCs w:val="24"/>
          <w:shd w:val="clear" w:color="auto" w:fill="FFFFFF"/>
        </w:rPr>
        <w:t>: 10.3390/foods13111654. PMID: 38890885; PMCID: PMC11171687.</w:t>
      </w:r>
    </w:p>
    <w:p w:rsidR="00954D58" w:rsidRDefault="00954D58" w:rsidP="00954D58">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545454"/>
          <w:sz w:val="24"/>
          <w:szCs w:val="24"/>
        </w:rPr>
      </w:pPr>
      <w:proofErr w:type="spellStart"/>
      <w:r w:rsidRPr="00954D58">
        <w:rPr>
          <w:rFonts w:ascii="Times New Roman" w:eastAsia="Times New Roman" w:hAnsi="Times New Roman" w:cs="Times New Roman"/>
          <w:color w:val="545454"/>
          <w:sz w:val="24"/>
          <w:szCs w:val="24"/>
        </w:rPr>
        <w:t>Anitha</w:t>
      </w:r>
      <w:proofErr w:type="spellEnd"/>
      <w:r w:rsidRPr="00954D58">
        <w:rPr>
          <w:rFonts w:ascii="Times New Roman" w:eastAsia="Times New Roman" w:hAnsi="Times New Roman" w:cs="Times New Roman"/>
          <w:color w:val="545454"/>
          <w:sz w:val="24"/>
          <w:szCs w:val="24"/>
        </w:rPr>
        <w:t xml:space="preserve"> Seetha, Kane-</w:t>
      </w:r>
      <w:proofErr w:type="spellStart"/>
      <w:r w:rsidRPr="00954D58">
        <w:rPr>
          <w:rFonts w:ascii="Times New Roman" w:eastAsia="Times New Roman" w:hAnsi="Times New Roman" w:cs="Times New Roman"/>
          <w:color w:val="545454"/>
          <w:sz w:val="24"/>
          <w:szCs w:val="24"/>
        </w:rPr>
        <w:t>Potaka</w:t>
      </w:r>
      <w:proofErr w:type="spellEnd"/>
      <w:r w:rsidRPr="00954D58">
        <w:rPr>
          <w:rFonts w:ascii="Times New Roman" w:eastAsia="Times New Roman" w:hAnsi="Times New Roman" w:cs="Times New Roman"/>
          <w:color w:val="545454"/>
          <w:sz w:val="24"/>
          <w:szCs w:val="24"/>
        </w:rPr>
        <w:t xml:space="preserve"> Joanna , </w:t>
      </w:r>
      <w:proofErr w:type="spellStart"/>
      <w:r w:rsidRPr="00954D58">
        <w:rPr>
          <w:rFonts w:ascii="Times New Roman" w:eastAsia="Times New Roman" w:hAnsi="Times New Roman" w:cs="Times New Roman"/>
          <w:color w:val="545454"/>
          <w:sz w:val="24"/>
          <w:szCs w:val="24"/>
        </w:rPr>
        <w:t>Tsusaka</w:t>
      </w:r>
      <w:proofErr w:type="spellEnd"/>
      <w:r w:rsidRPr="00954D58">
        <w:rPr>
          <w:rFonts w:ascii="Times New Roman" w:eastAsia="Times New Roman" w:hAnsi="Times New Roman" w:cs="Times New Roman"/>
          <w:color w:val="545454"/>
          <w:sz w:val="24"/>
          <w:szCs w:val="24"/>
        </w:rPr>
        <w:t xml:space="preserve"> </w:t>
      </w:r>
      <w:proofErr w:type="spellStart"/>
      <w:r w:rsidRPr="00954D58">
        <w:rPr>
          <w:rFonts w:ascii="Times New Roman" w:eastAsia="Times New Roman" w:hAnsi="Times New Roman" w:cs="Times New Roman"/>
          <w:color w:val="545454"/>
          <w:sz w:val="24"/>
          <w:szCs w:val="24"/>
        </w:rPr>
        <w:t>Takuji</w:t>
      </w:r>
      <w:proofErr w:type="spellEnd"/>
      <w:r w:rsidRPr="00954D58">
        <w:rPr>
          <w:rFonts w:ascii="Times New Roman" w:eastAsia="Times New Roman" w:hAnsi="Times New Roman" w:cs="Times New Roman"/>
          <w:color w:val="545454"/>
          <w:sz w:val="24"/>
          <w:szCs w:val="24"/>
        </w:rPr>
        <w:t xml:space="preserve"> W. , Botha Rosemary , Rajendran Ananthan , Givens D. Ian , </w:t>
      </w:r>
      <w:proofErr w:type="spellStart"/>
      <w:r w:rsidRPr="00954D58">
        <w:rPr>
          <w:rFonts w:ascii="Times New Roman" w:eastAsia="Times New Roman" w:hAnsi="Times New Roman" w:cs="Times New Roman"/>
          <w:color w:val="545454"/>
          <w:sz w:val="24"/>
          <w:szCs w:val="24"/>
        </w:rPr>
        <w:t>Parasannanavar</w:t>
      </w:r>
      <w:proofErr w:type="spellEnd"/>
      <w:r w:rsidRPr="00954D58">
        <w:rPr>
          <w:rFonts w:ascii="Times New Roman" w:eastAsia="Times New Roman" w:hAnsi="Times New Roman" w:cs="Times New Roman"/>
          <w:color w:val="545454"/>
          <w:sz w:val="24"/>
          <w:szCs w:val="24"/>
        </w:rPr>
        <w:t xml:space="preserve"> Devraj J. , Subramaniam </w:t>
      </w:r>
      <w:proofErr w:type="spellStart"/>
      <w:r w:rsidRPr="00954D58">
        <w:rPr>
          <w:rFonts w:ascii="Times New Roman" w:eastAsia="Times New Roman" w:hAnsi="Times New Roman" w:cs="Times New Roman"/>
          <w:color w:val="545454"/>
          <w:sz w:val="24"/>
          <w:szCs w:val="24"/>
        </w:rPr>
        <w:t>Kowsalya</w:t>
      </w:r>
      <w:proofErr w:type="spellEnd"/>
      <w:r w:rsidRPr="00954D58">
        <w:rPr>
          <w:rFonts w:ascii="Times New Roman" w:eastAsia="Times New Roman" w:hAnsi="Times New Roman" w:cs="Times New Roman"/>
          <w:color w:val="545454"/>
          <w:sz w:val="24"/>
          <w:szCs w:val="24"/>
        </w:rPr>
        <w:t xml:space="preserve"> , Prasad Kanaka Durga Veera , </w:t>
      </w:r>
      <w:proofErr w:type="spellStart"/>
      <w:r w:rsidRPr="00954D58">
        <w:rPr>
          <w:rFonts w:ascii="Times New Roman" w:eastAsia="Times New Roman" w:hAnsi="Times New Roman" w:cs="Times New Roman"/>
          <w:color w:val="545454"/>
          <w:sz w:val="24"/>
          <w:szCs w:val="24"/>
        </w:rPr>
        <w:t>Vetriventhan</w:t>
      </w:r>
      <w:proofErr w:type="spellEnd"/>
      <w:r w:rsidRPr="00954D58">
        <w:rPr>
          <w:rFonts w:ascii="Times New Roman" w:eastAsia="Times New Roman" w:hAnsi="Times New Roman" w:cs="Times New Roman"/>
          <w:color w:val="545454"/>
          <w:sz w:val="24"/>
          <w:szCs w:val="24"/>
        </w:rPr>
        <w:t xml:space="preserve"> Mani , Bhandari Raj </w:t>
      </w:r>
      <w:proofErr w:type="spellStart"/>
      <w:r w:rsidRPr="00954D58">
        <w:rPr>
          <w:rFonts w:ascii="Times New Roman" w:eastAsia="Times New Roman" w:hAnsi="Times New Roman" w:cs="Times New Roman"/>
          <w:color w:val="545454"/>
          <w:sz w:val="24"/>
          <w:szCs w:val="24"/>
        </w:rPr>
        <w:t>Kumar.A</w:t>
      </w:r>
      <w:proofErr w:type="spellEnd"/>
      <w:r w:rsidRPr="00954D58">
        <w:rPr>
          <w:rFonts w:ascii="Times New Roman" w:eastAsia="Times New Roman" w:hAnsi="Times New Roman" w:cs="Times New Roman"/>
          <w:color w:val="545454"/>
          <w:sz w:val="24"/>
          <w:szCs w:val="24"/>
        </w:rPr>
        <w:t xml:space="preserve"> Systematic Review and Meta-Analysis of the Potential of Millets for Managing and Reducing the Risk of Developing Diabetes </w:t>
      </w:r>
      <w:proofErr w:type="spellStart"/>
      <w:r w:rsidRPr="00954D58">
        <w:rPr>
          <w:rFonts w:ascii="Times New Roman" w:eastAsia="Times New Roman" w:hAnsi="Times New Roman" w:cs="Times New Roman"/>
          <w:color w:val="545454"/>
          <w:sz w:val="24"/>
          <w:szCs w:val="24"/>
        </w:rPr>
        <w:t>Mellitus.Frontiers</w:t>
      </w:r>
      <w:proofErr w:type="spellEnd"/>
      <w:r w:rsidRPr="00954D58">
        <w:rPr>
          <w:rFonts w:ascii="Times New Roman" w:eastAsia="Times New Roman" w:hAnsi="Times New Roman" w:cs="Times New Roman"/>
          <w:color w:val="545454"/>
          <w:sz w:val="24"/>
          <w:szCs w:val="24"/>
        </w:rPr>
        <w:t xml:space="preserve"> in </w:t>
      </w:r>
      <w:proofErr w:type="spellStart"/>
      <w:r w:rsidRPr="00954D58">
        <w:rPr>
          <w:rFonts w:ascii="Times New Roman" w:eastAsia="Times New Roman" w:hAnsi="Times New Roman" w:cs="Times New Roman"/>
          <w:color w:val="545454"/>
          <w:sz w:val="24"/>
          <w:szCs w:val="24"/>
        </w:rPr>
        <w:t>Nutrition,Volume</w:t>
      </w:r>
      <w:proofErr w:type="spellEnd"/>
      <w:r w:rsidRPr="00954D58">
        <w:rPr>
          <w:rFonts w:ascii="Times New Roman" w:eastAsia="Times New Roman" w:hAnsi="Times New Roman" w:cs="Times New Roman"/>
          <w:color w:val="545454"/>
          <w:sz w:val="24"/>
          <w:szCs w:val="24"/>
        </w:rPr>
        <w:t xml:space="preserve"> 8 - 20212021,https://www.frontiersin.org/journals/nutrition/articles/10.3389/fnut.2021.687428,10.3389/fnut.2021.687428ISSN=2296-861X</w:t>
      </w:r>
      <w:r>
        <w:rPr>
          <w:rFonts w:ascii="Times New Roman" w:eastAsia="Times New Roman" w:hAnsi="Times New Roman" w:cs="Times New Roman"/>
          <w:color w:val="545454"/>
          <w:sz w:val="24"/>
          <w:szCs w:val="24"/>
        </w:rPr>
        <w:t>.</w:t>
      </w:r>
    </w:p>
    <w:p w:rsidR="00954D58" w:rsidRPr="00E72747" w:rsidRDefault="00954D58" w:rsidP="00954D58">
      <w:pPr>
        <w:pStyle w:val="ListParagraph"/>
        <w:numPr>
          <w:ilvl w:val="0"/>
          <w:numId w:val="1"/>
        </w:numPr>
        <w:jc w:val="both"/>
        <w:rPr>
          <w:rFonts w:ascii="Times New Roman" w:hAnsi="Times New Roman" w:cs="Times New Roman"/>
          <w:sz w:val="24"/>
          <w:szCs w:val="24"/>
          <w:shd w:val="clear" w:color="auto" w:fill="FFFFFF"/>
        </w:rPr>
      </w:pPr>
      <w:proofErr w:type="spellStart"/>
      <w:r w:rsidRPr="00E72747">
        <w:rPr>
          <w:rFonts w:ascii="Times New Roman" w:hAnsi="Times New Roman" w:cs="Times New Roman"/>
          <w:sz w:val="24"/>
          <w:szCs w:val="24"/>
          <w:shd w:val="clear" w:color="auto" w:fill="FFFFFF"/>
        </w:rPr>
        <w:t>Amadou</w:t>
      </w:r>
      <w:proofErr w:type="spellEnd"/>
      <w:r w:rsidRPr="00E72747">
        <w:rPr>
          <w:rFonts w:ascii="Times New Roman" w:hAnsi="Times New Roman" w:cs="Times New Roman"/>
          <w:sz w:val="24"/>
          <w:szCs w:val="24"/>
          <w:shd w:val="clear" w:color="auto" w:fill="FFFFFF"/>
        </w:rPr>
        <w:t xml:space="preserve"> Issoufou, </w:t>
      </w:r>
      <w:proofErr w:type="spellStart"/>
      <w:r w:rsidRPr="00E72747">
        <w:rPr>
          <w:rFonts w:ascii="Times New Roman" w:hAnsi="Times New Roman" w:cs="Times New Roman"/>
          <w:sz w:val="24"/>
          <w:szCs w:val="24"/>
          <w:shd w:val="clear" w:color="auto" w:fill="FFFFFF"/>
        </w:rPr>
        <w:t>GoungaMahamadouElhadji</w:t>
      </w:r>
      <w:proofErr w:type="spellEnd"/>
      <w:r w:rsidRPr="00E72747">
        <w:rPr>
          <w:rFonts w:ascii="Times New Roman" w:hAnsi="Times New Roman" w:cs="Times New Roman"/>
          <w:sz w:val="24"/>
          <w:szCs w:val="24"/>
          <w:shd w:val="clear" w:color="auto" w:fill="FFFFFF"/>
        </w:rPr>
        <w:t>, Shi Yong-Hui, Le Guo-Wei.(2014), Fermentation and heat-moisture treatment induced changes on the physicochemical properties of foxtail millet (</w:t>
      </w:r>
      <w:proofErr w:type="spellStart"/>
      <w:r w:rsidRPr="00E72747">
        <w:rPr>
          <w:rFonts w:ascii="Times New Roman" w:hAnsi="Times New Roman" w:cs="Times New Roman"/>
          <w:sz w:val="24"/>
          <w:szCs w:val="24"/>
          <w:shd w:val="clear" w:color="auto" w:fill="FFFFFF"/>
        </w:rPr>
        <w:t>Setariaitalica</w:t>
      </w:r>
      <w:proofErr w:type="spellEnd"/>
      <w:r w:rsidRPr="00E72747">
        <w:rPr>
          <w:rFonts w:ascii="Times New Roman" w:hAnsi="Times New Roman" w:cs="Times New Roman"/>
          <w:sz w:val="24"/>
          <w:szCs w:val="24"/>
          <w:shd w:val="clear" w:color="auto" w:fill="FFFFFF"/>
        </w:rPr>
        <w:t xml:space="preserve">) flour, </w:t>
      </w:r>
      <w:r w:rsidRPr="00E72747">
        <w:rPr>
          <w:rFonts w:ascii="Times New Roman" w:hAnsi="Times New Roman" w:cs="Times New Roman"/>
          <w:i/>
          <w:sz w:val="24"/>
          <w:szCs w:val="24"/>
          <w:shd w:val="clear" w:color="auto" w:fill="FFFFFF"/>
        </w:rPr>
        <w:t>Food and Bioproducts Processing</w:t>
      </w:r>
      <w:r w:rsidRPr="00E72747">
        <w:rPr>
          <w:rFonts w:ascii="Times New Roman" w:hAnsi="Times New Roman" w:cs="Times New Roman"/>
          <w:sz w:val="24"/>
          <w:szCs w:val="24"/>
          <w:shd w:val="clear" w:color="auto" w:fill="FFFFFF"/>
        </w:rPr>
        <w:t>.92(1), 38-45.</w:t>
      </w:r>
    </w:p>
    <w:p w:rsidR="00844FDA" w:rsidRPr="00954D58" w:rsidRDefault="00844FDA" w:rsidP="0070650E">
      <w:pPr>
        <w:pStyle w:val="ListParagraph"/>
        <w:numPr>
          <w:ilvl w:val="0"/>
          <w:numId w:val="1"/>
        </w:numPr>
        <w:jc w:val="both"/>
        <w:rPr>
          <w:rFonts w:ascii="Times New Roman" w:hAnsi="Times New Roman" w:cs="Times New Roman"/>
          <w:sz w:val="24"/>
          <w:szCs w:val="24"/>
        </w:rPr>
      </w:pPr>
      <w:r w:rsidRPr="00954D58">
        <w:rPr>
          <w:rFonts w:ascii="Times New Roman" w:hAnsi="Times New Roman" w:cs="Times New Roman"/>
          <w:sz w:val="24"/>
          <w:szCs w:val="24"/>
        </w:rPr>
        <w:t>AOAC 1990. Association of Official Analytical Chemists. Official methods of analysis. 16</w:t>
      </w:r>
      <w:r w:rsidRPr="00954D58">
        <w:rPr>
          <w:rFonts w:ascii="Times New Roman" w:hAnsi="Times New Roman" w:cs="Times New Roman"/>
          <w:sz w:val="24"/>
          <w:szCs w:val="24"/>
          <w:vertAlign w:val="superscript"/>
        </w:rPr>
        <w:t>th</w:t>
      </w:r>
      <w:r w:rsidRPr="00954D58">
        <w:rPr>
          <w:rFonts w:ascii="Times New Roman" w:hAnsi="Times New Roman" w:cs="Times New Roman"/>
          <w:sz w:val="24"/>
          <w:szCs w:val="24"/>
        </w:rPr>
        <w:t xml:space="preserve"> edition. Washington. D.C.</w:t>
      </w:r>
    </w:p>
    <w:p w:rsidR="00844FDA" w:rsidRPr="00954D58" w:rsidRDefault="00844FDA" w:rsidP="0070650E">
      <w:pPr>
        <w:pStyle w:val="ListParagraph"/>
        <w:numPr>
          <w:ilvl w:val="0"/>
          <w:numId w:val="1"/>
        </w:numPr>
        <w:jc w:val="both"/>
        <w:rPr>
          <w:rFonts w:ascii="Times New Roman" w:hAnsi="Times New Roman" w:cs="Times New Roman"/>
          <w:sz w:val="24"/>
          <w:szCs w:val="24"/>
        </w:rPr>
      </w:pPr>
      <w:r w:rsidRPr="00954D58">
        <w:rPr>
          <w:rFonts w:ascii="Times New Roman" w:hAnsi="Times New Roman" w:cs="Times New Roman"/>
          <w:sz w:val="24"/>
          <w:szCs w:val="24"/>
        </w:rPr>
        <w:t>AOAC 2000. Association of Official Analytical Chemists, Official methods of analysis. 20</w:t>
      </w:r>
      <w:r w:rsidRPr="00954D58">
        <w:rPr>
          <w:rFonts w:ascii="Times New Roman" w:hAnsi="Times New Roman" w:cs="Times New Roman"/>
          <w:sz w:val="24"/>
          <w:szCs w:val="24"/>
          <w:vertAlign w:val="superscript"/>
        </w:rPr>
        <w:t>th</w:t>
      </w:r>
      <w:r w:rsidRPr="00954D58">
        <w:rPr>
          <w:rFonts w:ascii="Times New Roman" w:hAnsi="Times New Roman" w:cs="Times New Roman"/>
          <w:sz w:val="24"/>
          <w:szCs w:val="24"/>
        </w:rPr>
        <w:t xml:space="preserve"> edition. Gaithersburg. Maryland.</w:t>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Arora, L., Aggarwal, R., Dhaliwal, I., Gupta, O. P., &amp; Kaushik, P. (2023). Assessment of sensory and nutritional attributes of foxtail millet-based food products. </w:t>
      </w:r>
      <w:r w:rsidRPr="00954D58">
        <w:rPr>
          <w:rFonts w:ascii="Times New Roman" w:hAnsi="Times New Roman" w:cs="Times New Roman"/>
          <w:i/>
          <w:iCs/>
          <w:sz w:val="24"/>
          <w:szCs w:val="24"/>
          <w:shd w:val="clear" w:color="auto" w:fill="FFFFFF"/>
        </w:rPr>
        <w:t>Frontiers in Nutrition</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10</w:t>
      </w:r>
      <w:r w:rsidRPr="00954D58">
        <w:rPr>
          <w:rFonts w:ascii="Times New Roman" w:hAnsi="Times New Roman" w:cs="Times New Roman"/>
          <w:sz w:val="24"/>
          <w:szCs w:val="24"/>
          <w:shd w:val="clear" w:color="auto" w:fill="FFFFFF"/>
        </w:rPr>
        <w:t>, 1146545.</w:t>
      </w:r>
    </w:p>
    <w:p w:rsidR="00954D58" w:rsidRPr="00954D58" w:rsidRDefault="00954D58"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E72747">
        <w:rPr>
          <w:rFonts w:ascii="Times New Roman" w:hAnsi="Times New Roman" w:cs="Times New Roman"/>
          <w:sz w:val="24"/>
          <w:szCs w:val="24"/>
          <w:shd w:val="clear" w:color="auto" w:fill="FFFFFF"/>
        </w:rPr>
        <w:t>Carbonell</w:t>
      </w:r>
      <w:proofErr w:type="spellEnd"/>
      <w:r w:rsidRPr="00E72747">
        <w:rPr>
          <w:rFonts w:ascii="Times New Roman" w:hAnsi="Times New Roman" w:cs="Times New Roman"/>
          <w:sz w:val="24"/>
          <w:szCs w:val="24"/>
          <w:shd w:val="clear" w:color="auto" w:fill="FFFFFF"/>
        </w:rPr>
        <w:t xml:space="preserve">-Capella Juana M, </w:t>
      </w:r>
      <w:proofErr w:type="spellStart"/>
      <w:r w:rsidRPr="00E72747">
        <w:rPr>
          <w:rFonts w:ascii="Times New Roman" w:hAnsi="Times New Roman" w:cs="Times New Roman"/>
          <w:sz w:val="24"/>
          <w:szCs w:val="24"/>
          <w:shd w:val="clear" w:color="auto" w:fill="FFFFFF"/>
        </w:rPr>
        <w:t>Buniowska</w:t>
      </w:r>
      <w:proofErr w:type="spellEnd"/>
      <w:r w:rsidRPr="00E72747">
        <w:rPr>
          <w:rFonts w:ascii="Times New Roman" w:hAnsi="Times New Roman" w:cs="Times New Roman"/>
          <w:sz w:val="24"/>
          <w:szCs w:val="24"/>
          <w:shd w:val="clear" w:color="auto" w:fill="FFFFFF"/>
        </w:rPr>
        <w:t xml:space="preserve"> Magdalena, Barba J Francisco, </w:t>
      </w:r>
      <w:proofErr w:type="spellStart"/>
      <w:r w:rsidRPr="00E72747">
        <w:rPr>
          <w:rFonts w:ascii="Times New Roman" w:hAnsi="Times New Roman" w:cs="Times New Roman"/>
          <w:sz w:val="24"/>
          <w:szCs w:val="24"/>
          <w:shd w:val="clear" w:color="auto" w:fill="FFFFFF"/>
        </w:rPr>
        <w:t>Esteve</w:t>
      </w:r>
      <w:proofErr w:type="spellEnd"/>
      <w:r w:rsidRPr="00E72747">
        <w:rPr>
          <w:rFonts w:ascii="Times New Roman" w:hAnsi="Times New Roman" w:cs="Times New Roman"/>
          <w:sz w:val="24"/>
          <w:szCs w:val="24"/>
          <w:shd w:val="clear" w:color="auto" w:fill="FFFFFF"/>
        </w:rPr>
        <w:t xml:space="preserve"> J María, Ana. (2014). </w:t>
      </w:r>
      <w:proofErr w:type="spellStart"/>
      <w:r w:rsidRPr="00E72747">
        <w:rPr>
          <w:rFonts w:ascii="Times New Roman" w:hAnsi="Times New Roman" w:cs="Times New Roman"/>
          <w:sz w:val="24"/>
          <w:szCs w:val="24"/>
          <w:shd w:val="clear" w:color="auto" w:fill="FFFFFF"/>
        </w:rPr>
        <w:t>Frígola.Analytical</w:t>
      </w:r>
      <w:proofErr w:type="spellEnd"/>
      <w:r w:rsidRPr="00E72747">
        <w:rPr>
          <w:rFonts w:ascii="Times New Roman" w:hAnsi="Times New Roman" w:cs="Times New Roman"/>
          <w:sz w:val="24"/>
          <w:szCs w:val="24"/>
          <w:shd w:val="clear" w:color="auto" w:fill="FFFFFF"/>
        </w:rPr>
        <w:t xml:space="preserve"> Methods for Determining Bioavailability and </w:t>
      </w:r>
      <w:proofErr w:type="spellStart"/>
      <w:r w:rsidRPr="00E72747">
        <w:rPr>
          <w:rFonts w:ascii="Times New Roman" w:hAnsi="Times New Roman" w:cs="Times New Roman"/>
          <w:sz w:val="24"/>
          <w:szCs w:val="24"/>
          <w:shd w:val="clear" w:color="auto" w:fill="FFFFFF"/>
        </w:rPr>
        <w:t>Bioaccessibility</w:t>
      </w:r>
      <w:proofErr w:type="spellEnd"/>
      <w:r w:rsidRPr="00E72747">
        <w:rPr>
          <w:rFonts w:ascii="Times New Roman" w:hAnsi="Times New Roman" w:cs="Times New Roman"/>
          <w:sz w:val="24"/>
          <w:szCs w:val="24"/>
          <w:shd w:val="clear" w:color="auto" w:fill="FFFFFF"/>
        </w:rPr>
        <w:t xml:space="preserve"> of Bioactive Compounds from Fruits and Vegetables: A </w:t>
      </w:r>
      <w:proofErr w:type="spellStart"/>
      <w:r w:rsidRPr="00E72747">
        <w:rPr>
          <w:rFonts w:ascii="Times New Roman" w:hAnsi="Times New Roman" w:cs="Times New Roman"/>
          <w:sz w:val="24"/>
          <w:szCs w:val="24"/>
          <w:shd w:val="clear" w:color="auto" w:fill="FFFFFF"/>
        </w:rPr>
        <w:t>Review.</w:t>
      </w:r>
      <w:r w:rsidRPr="00E72747">
        <w:rPr>
          <w:rFonts w:ascii="Times New Roman" w:hAnsi="Times New Roman" w:cs="Times New Roman"/>
          <w:i/>
          <w:sz w:val="24"/>
          <w:szCs w:val="24"/>
          <w:shd w:val="clear" w:color="auto" w:fill="FFFFFF"/>
        </w:rPr>
        <w:t>Compr</w:t>
      </w:r>
      <w:proofErr w:type="spellEnd"/>
      <w:r w:rsidRPr="00E72747">
        <w:rPr>
          <w:rFonts w:ascii="Times New Roman" w:hAnsi="Times New Roman" w:cs="Times New Roman"/>
          <w:i/>
          <w:sz w:val="24"/>
          <w:szCs w:val="24"/>
          <w:shd w:val="clear" w:color="auto" w:fill="FFFFFF"/>
        </w:rPr>
        <w:t xml:space="preserve"> Rev Food Sci Food Saf.</w:t>
      </w:r>
      <w:r w:rsidRPr="00E72747">
        <w:rPr>
          <w:rFonts w:ascii="Times New Roman" w:hAnsi="Times New Roman" w:cs="Times New Roman"/>
          <w:sz w:val="24"/>
          <w:szCs w:val="24"/>
          <w:shd w:val="clear" w:color="auto" w:fill="FFFFFF"/>
        </w:rPr>
        <w:t>13(2):155-171</w:t>
      </w:r>
    </w:p>
    <w:p w:rsidR="00844FDA" w:rsidRPr="00954D58" w:rsidRDefault="00844FDA" w:rsidP="009A34E2">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Dayakar</w:t>
      </w:r>
      <w:proofErr w:type="spellEnd"/>
      <w:r w:rsidRPr="00954D58">
        <w:rPr>
          <w:rFonts w:ascii="Times New Roman" w:hAnsi="Times New Roman" w:cs="Times New Roman"/>
          <w:sz w:val="24"/>
          <w:szCs w:val="24"/>
          <w:shd w:val="clear" w:color="auto" w:fill="FFFFFF"/>
        </w:rPr>
        <w:t xml:space="preserve"> Rao B., </w:t>
      </w:r>
      <w:proofErr w:type="spellStart"/>
      <w:r w:rsidRPr="00954D58">
        <w:rPr>
          <w:rFonts w:ascii="Times New Roman" w:hAnsi="Times New Roman" w:cs="Times New Roman"/>
          <w:sz w:val="24"/>
          <w:szCs w:val="24"/>
          <w:shd w:val="clear" w:color="auto" w:fill="FFFFFF"/>
        </w:rPr>
        <w:t>Bhaskarachary</w:t>
      </w:r>
      <w:proofErr w:type="spellEnd"/>
      <w:r w:rsidRPr="00954D58">
        <w:rPr>
          <w:rFonts w:ascii="Times New Roman" w:hAnsi="Times New Roman" w:cs="Times New Roman"/>
          <w:sz w:val="24"/>
          <w:szCs w:val="24"/>
          <w:shd w:val="clear" w:color="auto" w:fill="FFFFFF"/>
        </w:rPr>
        <w:t xml:space="preserve"> K., Arlene Christina </w:t>
      </w:r>
      <w:proofErr w:type="spellStart"/>
      <w:r w:rsidRPr="00954D58">
        <w:rPr>
          <w:rFonts w:ascii="Times New Roman" w:hAnsi="Times New Roman" w:cs="Times New Roman"/>
          <w:sz w:val="24"/>
          <w:szCs w:val="24"/>
          <w:shd w:val="clear" w:color="auto" w:fill="FFFFFF"/>
        </w:rPr>
        <w:t>G.D.,Sudha</w:t>
      </w:r>
      <w:proofErr w:type="spellEnd"/>
      <w:r w:rsidRPr="00954D58">
        <w:rPr>
          <w:rFonts w:ascii="Times New Roman" w:hAnsi="Times New Roman" w:cs="Times New Roman"/>
          <w:sz w:val="24"/>
          <w:szCs w:val="24"/>
          <w:shd w:val="clear" w:color="auto" w:fill="FFFFFF"/>
        </w:rPr>
        <w:t xml:space="preserve"> Devi G., Vilas, A. </w:t>
      </w:r>
      <w:proofErr w:type="spellStart"/>
      <w:r w:rsidRPr="00954D58">
        <w:rPr>
          <w:rFonts w:ascii="Times New Roman" w:hAnsi="Times New Roman" w:cs="Times New Roman"/>
          <w:sz w:val="24"/>
          <w:szCs w:val="24"/>
          <w:shd w:val="clear" w:color="auto" w:fill="FFFFFF"/>
        </w:rPr>
        <w:t>Tonapi</w:t>
      </w:r>
      <w:proofErr w:type="spellEnd"/>
      <w:r w:rsidRPr="00954D58">
        <w:rPr>
          <w:rFonts w:ascii="Times New Roman" w:hAnsi="Times New Roman" w:cs="Times New Roman"/>
          <w:sz w:val="24"/>
          <w:szCs w:val="24"/>
          <w:shd w:val="clear" w:color="auto" w:fill="FFFFFF"/>
        </w:rPr>
        <w:t xml:space="preserve">, 2017,Nutritional and Health benefits of </w:t>
      </w:r>
      <w:proofErr w:type="spellStart"/>
      <w:r w:rsidRPr="00954D58">
        <w:rPr>
          <w:rFonts w:ascii="Times New Roman" w:hAnsi="Times New Roman" w:cs="Times New Roman"/>
          <w:sz w:val="24"/>
          <w:szCs w:val="24"/>
          <w:shd w:val="clear" w:color="auto" w:fill="FFFFFF"/>
        </w:rPr>
        <w:t>Millets.ICAR_Indian</w:t>
      </w:r>
      <w:proofErr w:type="spellEnd"/>
      <w:r w:rsidRPr="00954D58">
        <w:rPr>
          <w:rFonts w:ascii="Times New Roman" w:hAnsi="Times New Roman" w:cs="Times New Roman"/>
          <w:sz w:val="24"/>
          <w:szCs w:val="24"/>
          <w:shd w:val="clear" w:color="auto" w:fill="FFFFFF"/>
        </w:rPr>
        <w:t xml:space="preserve"> Institute of Millets Research (IIMR).</w:t>
      </w:r>
      <w:proofErr w:type="spellStart"/>
      <w:r w:rsidRPr="00954D58">
        <w:rPr>
          <w:rFonts w:ascii="Times New Roman" w:hAnsi="Times New Roman" w:cs="Times New Roman"/>
          <w:sz w:val="24"/>
          <w:szCs w:val="24"/>
          <w:shd w:val="clear" w:color="auto" w:fill="FFFFFF"/>
        </w:rPr>
        <w:t>Rajendranagar</w:t>
      </w:r>
      <w:proofErr w:type="spellEnd"/>
      <w:r w:rsidRPr="00954D58">
        <w:rPr>
          <w:rFonts w:ascii="Times New Roman" w:hAnsi="Times New Roman" w:cs="Times New Roman"/>
          <w:sz w:val="24"/>
          <w:szCs w:val="24"/>
          <w:shd w:val="clear" w:color="auto" w:fill="FFFFFF"/>
        </w:rPr>
        <w:t>, Hyderabad, PP 112.</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lastRenderedPageBreak/>
        <w:t>Dimri</w:t>
      </w:r>
      <w:proofErr w:type="spellEnd"/>
      <w:r w:rsidRPr="00954D58">
        <w:rPr>
          <w:rFonts w:ascii="Times New Roman" w:hAnsi="Times New Roman" w:cs="Times New Roman"/>
          <w:sz w:val="24"/>
          <w:szCs w:val="24"/>
          <w:shd w:val="clear" w:color="auto" w:fill="FFFFFF"/>
        </w:rPr>
        <w:t>, S., &amp; Singh, S. (2022). Structural, thermal, and rheological properties of starches isolated from four different varieties of Indian barnyard millet (</w:t>
      </w:r>
      <w:proofErr w:type="spellStart"/>
      <w:r w:rsidRPr="00954D58">
        <w:rPr>
          <w:rFonts w:ascii="Times New Roman" w:hAnsi="Times New Roman" w:cs="Times New Roman"/>
          <w:sz w:val="24"/>
          <w:szCs w:val="24"/>
          <w:shd w:val="clear" w:color="auto" w:fill="FFFFFF"/>
        </w:rPr>
        <w:t>Echinochloafrumentacea</w:t>
      </w:r>
      <w:proofErr w:type="spellEnd"/>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Journal of Food Processing and Preservation</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46</w:t>
      </w:r>
      <w:r w:rsidRPr="00954D58">
        <w:rPr>
          <w:rFonts w:ascii="Times New Roman" w:hAnsi="Times New Roman" w:cs="Times New Roman"/>
          <w:sz w:val="24"/>
          <w:szCs w:val="24"/>
          <w:shd w:val="clear" w:color="auto" w:fill="FFFFFF"/>
        </w:rPr>
        <w:t>(7), e16718.</w:t>
      </w:r>
    </w:p>
    <w:p w:rsidR="00844FDA" w:rsidRPr="00954D58" w:rsidRDefault="00844FDA" w:rsidP="00CE5C5C">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E Yu</w:t>
      </w:r>
      <w:r w:rsidR="00CC26F6" w:rsidRPr="00954D58">
        <w:rPr>
          <w:rFonts w:ascii="Times New Roman" w:hAnsi="Times New Roman" w:cs="Times New Roman"/>
          <w:sz w:val="24"/>
          <w:szCs w:val="24"/>
          <w:shd w:val="clear" w:color="auto" w:fill="FFFFFF"/>
        </w:rPr>
        <w:t>,</w:t>
      </w:r>
      <w:r w:rsidR="00CC26F6" w:rsidRPr="00954D58">
        <w:rPr>
          <w:rFonts w:ascii="Times New Roman" w:hAnsi="Times New Roman" w:cs="Times New Roman"/>
          <w:color w:val="000000"/>
          <w:sz w:val="24"/>
          <w:szCs w:val="24"/>
          <w:shd w:val="clear" w:color="auto" w:fill="FFFFFF"/>
        </w:rPr>
        <w:t xml:space="preserve"> S Sharma.</w:t>
      </w:r>
      <w:r w:rsidRPr="00954D58">
        <w:rPr>
          <w:rFonts w:ascii="Times New Roman" w:hAnsi="Times New Roman" w:cs="Times New Roman"/>
          <w:sz w:val="24"/>
          <w:szCs w:val="24"/>
          <w:shd w:val="clear" w:color="auto" w:fill="FFFFFF"/>
        </w:rPr>
        <w:t xml:space="preserve"> · 2023.Physiology, Calcium - </w:t>
      </w:r>
      <w:proofErr w:type="spellStart"/>
      <w:r w:rsidRPr="00954D58">
        <w:rPr>
          <w:rFonts w:ascii="Times New Roman" w:hAnsi="Times New Roman" w:cs="Times New Roman"/>
          <w:sz w:val="24"/>
          <w:szCs w:val="24"/>
          <w:shd w:val="clear" w:color="auto" w:fill="FFFFFF"/>
        </w:rPr>
        <w:t>StatPearls</w:t>
      </w:r>
      <w:proofErr w:type="spellEnd"/>
    </w:p>
    <w:p w:rsidR="00844FDA" w:rsidRPr="00954D58" w:rsidRDefault="00844FDA" w:rsidP="000D384C">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Gupta, C. P. (2014). Role of iron (Fe) in body. </w:t>
      </w:r>
      <w:r w:rsidRPr="00954D58">
        <w:rPr>
          <w:rFonts w:ascii="Times New Roman" w:hAnsi="Times New Roman" w:cs="Times New Roman"/>
          <w:i/>
          <w:iCs/>
          <w:sz w:val="24"/>
          <w:szCs w:val="24"/>
          <w:shd w:val="clear" w:color="auto" w:fill="FFFFFF"/>
        </w:rPr>
        <w:t>IOSR Journal of Applied Chemistry</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7</w:t>
      </w:r>
      <w:r w:rsidRPr="00954D58">
        <w:rPr>
          <w:rFonts w:ascii="Times New Roman" w:hAnsi="Times New Roman" w:cs="Times New Roman"/>
          <w:sz w:val="24"/>
          <w:szCs w:val="24"/>
          <w:shd w:val="clear" w:color="auto" w:fill="FFFFFF"/>
        </w:rPr>
        <w:t>(11), 38-46.</w:t>
      </w:r>
    </w:p>
    <w:p w:rsidR="00CC4085" w:rsidRPr="00954D58" w:rsidRDefault="00CC4085" w:rsidP="00CC4085">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545454"/>
          <w:sz w:val="24"/>
          <w:szCs w:val="24"/>
        </w:rPr>
      </w:pPr>
      <w:r w:rsidRPr="00954D58">
        <w:rPr>
          <w:rFonts w:ascii="Times New Roman" w:eastAsia="Times New Roman" w:hAnsi="Times New Roman" w:cs="Times New Roman"/>
          <w:color w:val="545454"/>
          <w:sz w:val="24"/>
          <w:szCs w:val="24"/>
        </w:rPr>
        <w:t>Goel, K., Kushwaha, A., Dutta, A., Sharma, S.K., Shahi, N.C., Joshi, D.C. and Gupta, P. (2025). Impact of bio-processing treatments on the nutritional and anti-diabetic enzyme inhibitory properties of black wheat, barnyard millet and black soybean. </w:t>
      </w:r>
      <w:r w:rsidRPr="00954D58">
        <w:rPr>
          <w:rFonts w:ascii="Times New Roman" w:eastAsia="Times New Roman" w:hAnsi="Times New Roman" w:cs="Times New Roman"/>
          <w:i/>
          <w:iCs/>
          <w:color w:val="545454"/>
          <w:sz w:val="24"/>
          <w:szCs w:val="24"/>
        </w:rPr>
        <w:t>Frontiers in Nutrition</w:t>
      </w:r>
      <w:r w:rsidRPr="00954D58">
        <w:rPr>
          <w:rFonts w:ascii="Times New Roman" w:eastAsia="Times New Roman" w:hAnsi="Times New Roman" w:cs="Times New Roman"/>
          <w:color w:val="545454"/>
          <w:sz w:val="24"/>
          <w:szCs w:val="24"/>
        </w:rPr>
        <w:t>. </w:t>
      </w:r>
      <w:r w:rsidRPr="00954D58">
        <w:rPr>
          <w:rFonts w:ascii="Times New Roman" w:eastAsia="Times New Roman" w:hAnsi="Times New Roman" w:cs="Times New Roman"/>
          <w:b/>
          <w:bCs/>
          <w:color w:val="545454"/>
          <w:sz w:val="24"/>
          <w:szCs w:val="24"/>
        </w:rPr>
        <w:t>12:</w:t>
      </w:r>
      <w:r w:rsidRPr="00954D58">
        <w:rPr>
          <w:rFonts w:ascii="Times New Roman" w:eastAsia="Times New Roman" w:hAnsi="Times New Roman" w:cs="Times New Roman"/>
          <w:color w:val="545454"/>
          <w:sz w:val="24"/>
          <w:szCs w:val="24"/>
        </w:rPr>
        <w:t> 1554993.</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 xml:space="preserve">Harish, M. S., </w:t>
      </w:r>
      <w:proofErr w:type="spellStart"/>
      <w:r w:rsidRPr="00954D58">
        <w:rPr>
          <w:rFonts w:ascii="Times New Roman" w:hAnsi="Times New Roman" w:cs="Times New Roman"/>
          <w:sz w:val="24"/>
          <w:szCs w:val="24"/>
          <w:shd w:val="clear" w:color="auto" w:fill="FFFFFF"/>
        </w:rPr>
        <w:t>Bhuker</w:t>
      </w:r>
      <w:proofErr w:type="spellEnd"/>
      <w:r w:rsidRPr="00954D58">
        <w:rPr>
          <w:rFonts w:ascii="Times New Roman" w:hAnsi="Times New Roman" w:cs="Times New Roman"/>
          <w:sz w:val="24"/>
          <w:szCs w:val="24"/>
          <w:shd w:val="clear" w:color="auto" w:fill="FFFFFF"/>
        </w:rPr>
        <w:t>, A., &amp; Chauhan, B. S. (2024). Millet production, challenges, and opportunities in the Asia-pacific region: a comprehensive review. </w:t>
      </w:r>
      <w:r w:rsidRPr="00954D58">
        <w:rPr>
          <w:rFonts w:ascii="Times New Roman" w:hAnsi="Times New Roman" w:cs="Times New Roman"/>
          <w:i/>
          <w:iCs/>
          <w:sz w:val="24"/>
          <w:szCs w:val="24"/>
          <w:shd w:val="clear" w:color="auto" w:fill="FFFFFF"/>
        </w:rPr>
        <w:t>Frontiers in Sustainable Food Systems</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8</w:t>
      </w:r>
      <w:r w:rsidRPr="00954D58">
        <w:rPr>
          <w:rFonts w:ascii="Times New Roman" w:hAnsi="Times New Roman" w:cs="Times New Roman"/>
          <w:sz w:val="24"/>
          <w:szCs w:val="24"/>
          <w:shd w:val="clear" w:color="auto" w:fill="FFFFFF"/>
        </w:rPr>
        <w:t>, 1386469.</w:t>
      </w:r>
    </w:p>
    <w:p w:rsidR="00844FDA" w:rsidRPr="00954D58" w:rsidRDefault="00844FDA" w:rsidP="00D84231">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 xml:space="preserve">ISO 14502-1:2005.Part 1: Content of total polyphenols in tea — Colorimetric method using </w:t>
      </w:r>
      <w:proofErr w:type="spellStart"/>
      <w:r w:rsidRPr="00954D58">
        <w:rPr>
          <w:rFonts w:ascii="Times New Roman" w:hAnsi="Times New Roman" w:cs="Times New Roman"/>
          <w:sz w:val="24"/>
          <w:szCs w:val="24"/>
          <w:shd w:val="clear" w:color="auto" w:fill="FFFFFF"/>
        </w:rPr>
        <w:t>Folin-Ciocalteu</w:t>
      </w:r>
      <w:proofErr w:type="spellEnd"/>
      <w:r w:rsidRPr="00954D58">
        <w:rPr>
          <w:rFonts w:ascii="Times New Roman" w:hAnsi="Times New Roman" w:cs="Times New Roman"/>
          <w:sz w:val="24"/>
          <w:szCs w:val="24"/>
          <w:shd w:val="clear" w:color="auto" w:fill="FFFFFF"/>
        </w:rPr>
        <w:t xml:space="preserve"> reagent.</w:t>
      </w:r>
    </w:p>
    <w:p w:rsidR="00954D58" w:rsidRPr="00954D58" w:rsidRDefault="00954D58" w:rsidP="00954D58">
      <w:pPr>
        <w:pStyle w:val="ListParagraph"/>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954D58">
        <w:rPr>
          <w:rFonts w:ascii="Times New Roman" w:eastAsia="Times New Roman" w:hAnsi="Times New Roman" w:cs="Times New Roman"/>
          <w:color w:val="545454"/>
          <w:sz w:val="24"/>
          <w:szCs w:val="24"/>
        </w:rPr>
        <w:t xml:space="preserve">Ian R. Reid, Sarah M. </w:t>
      </w:r>
      <w:proofErr w:type="spellStart"/>
      <w:r w:rsidRPr="00954D58">
        <w:rPr>
          <w:rFonts w:ascii="Times New Roman" w:eastAsia="Times New Roman" w:hAnsi="Times New Roman" w:cs="Times New Roman"/>
          <w:color w:val="545454"/>
          <w:sz w:val="24"/>
          <w:szCs w:val="24"/>
        </w:rPr>
        <w:t>Bristow.Calcium</w:t>
      </w:r>
      <w:proofErr w:type="spellEnd"/>
      <w:r w:rsidRPr="00954D58">
        <w:rPr>
          <w:rFonts w:ascii="Times New Roman" w:eastAsia="Times New Roman" w:hAnsi="Times New Roman" w:cs="Times New Roman"/>
          <w:color w:val="545454"/>
          <w:sz w:val="24"/>
          <w:szCs w:val="24"/>
        </w:rPr>
        <w:t xml:space="preserve"> fortified foods or supplements for older </w:t>
      </w:r>
      <w:proofErr w:type="gramStart"/>
      <w:r w:rsidRPr="00954D58">
        <w:rPr>
          <w:rFonts w:ascii="Times New Roman" w:eastAsia="Times New Roman" w:hAnsi="Times New Roman" w:cs="Times New Roman"/>
          <w:color w:val="545454"/>
          <w:sz w:val="24"/>
          <w:szCs w:val="24"/>
        </w:rPr>
        <w:t>people?,</w:t>
      </w:r>
      <w:proofErr w:type="spellStart"/>
      <w:proofErr w:type="gramEnd"/>
      <w:r w:rsidRPr="00954D58">
        <w:rPr>
          <w:rFonts w:ascii="Times New Roman" w:eastAsia="Times New Roman" w:hAnsi="Times New Roman" w:cs="Times New Roman"/>
          <w:color w:val="545454"/>
          <w:sz w:val="24"/>
          <w:szCs w:val="24"/>
        </w:rPr>
        <w:t>Maturitas,Volume</w:t>
      </w:r>
      <w:proofErr w:type="spellEnd"/>
      <w:r w:rsidRPr="00954D58">
        <w:rPr>
          <w:rFonts w:ascii="Times New Roman" w:eastAsia="Times New Roman" w:hAnsi="Times New Roman" w:cs="Times New Roman"/>
          <w:color w:val="545454"/>
          <w:sz w:val="24"/>
          <w:szCs w:val="24"/>
        </w:rPr>
        <w:t xml:space="preserve"> 85,2016,Pages 1-4,ISSN 0378-5122,https://doi.org/10.1016/j.maturitas.2015.11.012.</w:t>
      </w:r>
      <w:r w:rsidRPr="00954D58">
        <w:rPr>
          <w:rFonts w:ascii="Times New Roman" w:hAnsi="Times New Roman" w:cs="Times New Roman"/>
          <w:sz w:val="24"/>
          <w:szCs w:val="24"/>
        </w:rPr>
        <w:t xml:space="preserve"> </w:t>
      </w:r>
    </w:p>
    <w:p w:rsidR="00CC4085" w:rsidRPr="00954D58" w:rsidRDefault="00CC4085" w:rsidP="00CC4085">
      <w:pPr>
        <w:pStyle w:val="ListParagraph"/>
        <w:numPr>
          <w:ilvl w:val="0"/>
          <w:numId w:val="1"/>
        </w:numPr>
        <w:rPr>
          <w:rFonts w:ascii="Times New Roman" w:hAnsi="Times New Roman" w:cs="Times New Roman"/>
          <w:sz w:val="24"/>
          <w:szCs w:val="24"/>
        </w:rPr>
      </w:pPr>
      <w:proofErr w:type="spellStart"/>
      <w:r w:rsidRPr="00954D58">
        <w:rPr>
          <w:rFonts w:ascii="Times New Roman" w:hAnsi="Times New Roman" w:cs="Times New Roman"/>
          <w:sz w:val="24"/>
          <w:szCs w:val="24"/>
        </w:rPr>
        <w:t>Gurjeet</w:t>
      </w:r>
      <w:proofErr w:type="spellEnd"/>
      <w:r w:rsidRPr="00954D58">
        <w:rPr>
          <w:rFonts w:ascii="Times New Roman" w:hAnsi="Times New Roman" w:cs="Times New Roman"/>
          <w:sz w:val="24"/>
          <w:szCs w:val="24"/>
        </w:rPr>
        <w:t xml:space="preserve"> Kaur, Saba </w:t>
      </w:r>
      <w:proofErr w:type="spellStart"/>
      <w:r w:rsidRPr="00954D58">
        <w:rPr>
          <w:rFonts w:ascii="Times New Roman" w:hAnsi="Times New Roman" w:cs="Times New Roman"/>
          <w:sz w:val="24"/>
          <w:szCs w:val="24"/>
        </w:rPr>
        <w:t>Ahmadzadeh</w:t>
      </w:r>
      <w:proofErr w:type="spellEnd"/>
      <w:r w:rsidRPr="00954D58">
        <w:rPr>
          <w:rFonts w:ascii="Times New Roman" w:hAnsi="Times New Roman" w:cs="Times New Roman"/>
          <w:sz w:val="24"/>
          <w:szCs w:val="24"/>
        </w:rPr>
        <w:t xml:space="preserve">-Hashemi, </w:t>
      </w:r>
      <w:proofErr w:type="spellStart"/>
      <w:r w:rsidRPr="00954D58">
        <w:rPr>
          <w:rFonts w:ascii="Times New Roman" w:hAnsi="Times New Roman" w:cs="Times New Roman"/>
          <w:sz w:val="24"/>
          <w:szCs w:val="24"/>
        </w:rPr>
        <w:t>Saira</w:t>
      </w:r>
      <w:proofErr w:type="spellEnd"/>
      <w:r w:rsidRPr="00954D58">
        <w:rPr>
          <w:rFonts w:ascii="Times New Roman" w:hAnsi="Times New Roman" w:cs="Times New Roman"/>
          <w:sz w:val="24"/>
          <w:szCs w:val="24"/>
        </w:rPr>
        <w:t xml:space="preserve"> Amir, Zakir </w:t>
      </w:r>
      <w:proofErr w:type="spellStart"/>
      <w:r w:rsidRPr="00954D58">
        <w:rPr>
          <w:rFonts w:ascii="Times New Roman" w:hAnsi="Times New Roman" w:cs="Times New Roman"/>
          <w:sz w:val="24"/>
          <w:szCs w:val="24"/>
        </w:rPr>
        <w:t>Showkat</w:t>
      </w:r>
      <w:proofErr w:type="spellEnd"/>
      <w:r w:rsidRPr="00954D58">
        <w:rPr>
          <w:rFonts w:ascii="Times New Roman" w:hAnsi="Times New Roman" w:cs="Times New Roman"/>
          <w:sz w:val="24"/>
          <w:szCs w:val="24"/>
        </w:rPr>
        <w:t xml:space="preserve"> Khan, Zehra </w:t>
      </w:r>
      <w:proofErr w:type="spellStart"/>
      <w:r w:rsidRPr="00954D58">
        <w:rPr>
          <w:rFonts w:ascii="Times New Roman" w:hAnsi="Times New Roman" w:cs="Times New Roman"/>
          <w:sz w:val="24"/>
          <w:szCs w:val="24"/>
        </w:rPr>
        <w:t>Gulsunoglu-Konuskan</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Atefeh</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Karimidastjerd</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Shemilah</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Fayaz</w:t>
      </w:r>
      <w:proofErr w:type="spellEnd"/>
      <w:r w:rsidRPr="00954D58">
        <w:rPr>
          <w:rFonts w:ascii="Times New Roman" w:hAnsi="Times New Roman" w:cs="Times New Roman"/>
          <w:sz w:val="24"/>
          <w:szCs w:val="24"/>
        </w:rPr>
        <w:t xml:space="preserve">, Mohmad Sayeed Bhat, </w:t>
      </w:r>
      <w:proofErr w:type="spellStart"/>
      <w:r w:rsidRPr="00954D58">
        <w:rPr>
          <w:rFonts w:ascii="Times New Roman" w:hAnsi="Times New Roman" w:cs="Times New Roman"/>
          <w:sz w:val="24"/>
          <w:szCs w:val="24"/>
        </w:rPr>
        <w:t>Sarvesh</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Rustagi</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Alaa</w:t>
      </w:r>
      <w:proofErr w:type="spellEnd"/>
      <w:r w:rsidRPr="00954D58">
        <w:rPr>
          <w:rFonts w:ascii="Times New Roman" w:hAnsi="Times New Roman" w:cs="Times New Roman"/>
          <w:sz w:val="24"/>
          <w:szCs w:val="24"/>
        </w:rPr>
        <w:t xml:space="preserve"> El-Din Ahmed </w:t>
      </w:r>
      <w:proofErr w:type="spellStart"/>
      <w:r w:rsidRPr="00954D58">
        <w:rPr>
          <w:rFonts w:ascii="Times New Roman" w:hAnsi="Times New Roman" w:cs="Times New Roman"/>
          <w:sz w:val="24"/>
          <w:szCs w:val="24"/>
        </w:rPr>
        <w:t>Bekhit</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Thameed</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Aijaz,Exploring</w:t>
      </w:r>
      <w:proofErr w:type="spellEnd"/>
      <w:r w:rsidRPr="00954D58">
        <w:rPr>
          <w:rFonts w:ascii="Times New Roman" w:hAnsi="Times New Roman" w:cs="Times New Roman"/>
          <w:sz w:val="24"/>
          <w:szCs w:val="24"/>
        </w:rPr>
        <w:t xml:space="preserve"> sustainable novel millet protein: A look at the future foods through innovative </w:t>
      </w:r>
      <w:proofErr w:type="spellStart"/>
      <w:r w:rsidRPr="00954D58">
        <w:rPr>
          <w:rFonts w:ascii="Times New Roman" w:hAnsi="Times New Roman" w:cs="Times New Roman"/>
          <w:sz w:val="24"/>
          <w:szCs w:val="24"/>
        </w:rPr>
        <w:t>processing,Future</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Foods,Volume</w:t>
      </w:r>
      <w:proofErr w:type="spellEnd"/>
      <w:r w:rsidRPr="00954D58">
        <w:rPr>
          <w:rFonts w:ascii="Times New Roman" w:hAnsi="Times New Roman" w:cs="Times New Roman"/>
          <w:sz w:val="24"/>
          <w:szCs w:val="24"/>
        </w:rPr>
        <w:t xml:space="preserve"> 9,2024,100367,ISSN 2666-8335,https://doi.org/10.1016/j.fufo.2024.100367.</w:t>
      </w:r>
    </w:p>
    <w:p w:rsidR="00954D58" w:rsidRPr="00954D58" w:rsidRDefault="00954D58" w:rsidP="00954D58">
      <w:pPr>
        <w:pStyle w:val="ListParagraph"/>
        <w:numPr>
          <w:ilvl w:val="0"/>
          <w:numId w:val="1"/>
        </w:numPr>
        <w:rPr>
          <w:rFonts w:ascii="Times New Roman" w:hAnsi="Times New Roman" w:cs="Times New Roman"/>
          <w:sz w:val="24"/>
          <w:szCs w:val="24"/>
        </w:rPr>
      </w:pPr>
      <w:proofErr w:type="spellStart"/>
      <w:r w:rsidRPr="00954D58">
        <w:rPr>
          <w:rFonts w:ascii="Times New Roman" w:hAnsi="Times New Roman" w:cs="Times New Roman"/>
          <w:color w:val="232323"/>
          <w:sz w:val="24"/>
          <w:szCs w:val="24"/>
          <w:shd w:val="clear" w:color="auto" w:fill="FFFFFF"/>
        </w:rPr>
        <w:t>Ikenebomeh</w:t>
      </w:r>
      <w:proofErr w:type="spellEnd"/>
      <w:r w:rsidRPr="00954D58">
        <w:rPr>
          <w:rFonts w:ascii="Times New Roman" w:hAnsi="Times New Roman" w:cs="Times New Roman"/>
          <w:color w:val="232323"/>
          <w:sz w:val="24"/>
          <w:szCs w:val="24"/>
          <w:shd w:val="clear" w:color="auto" w:fill="FFFFFF"/>
        </w:rPr>
        <w:t xml:space="preserve">, M.J., </w:t>
      </w:r>
      <w:proofErr w:type="spellStart"/>
      <w:r w:rsidRPr="00954D58">
        <w:rPr>
          <w:rFonts w:ascii="Times New Roman" w:hAnsi="Times New Roman" w:cs="Times New Roman"/>
          <w:color w:val="232323"/>
          <w:sz w:val="24"/>
          <w:szCs w:val="24"/>
          <w:shd w:val="clear" w:color="auto" w:fill="FFFFFF"/>
        </w:rPr>
        <w:t>Kok</w:t>
      </w:r>
      <w:proofErr w:type="spellEnd"/>
      <w:r w:rsidRPr="00954D58">
        <w:rPr>
          <w:rFonts w:ascii="Times New Roman" w:hAnsi="Times New Roman" w:cs="Times New Roman"/>
          <w:color w:val="232323"/>
          <w:sz w:val="24"/>
          <w:szCs w:val="24"/>
          <w:shd w:val="clear" w:color="auto" w:fill="FFFFFF"/>
        </w:rPr>
        <w:t>, R. and Ingram, J.M. (1986) Processing and Fermentation of the African Locust Bean (</w:t>
      </w:r>
      <w:proofErr w:type="spellStart"/>
      <w:r w:rsidRPr="00954D58">
        <w:rPr>
          <w:rFonts w:ascii="Times New Roman" w:hAnsi="Times New Roman" w:cs="Times New Roman"/>
          <w:color w:val="232323"/>
          <w:sz w:val="24"/>
          <w:szCs w:val="24"/>
          <w:shd w:val="clear" w:color="auto" w:fill="FFFFFF"/>
        </w:rPr>
        <w:t>Parkiafilicoidea</w:t>
      </w:r>
      <w:proofErr w:type="spellEnd"/>
      <w:r w:rsidRPr="00954D58">
        <w:rPr>
          <w:rFonts w:ascii="Times New Roman" w:hAnsi="Times New Roman" w:cs="Times New Roman"/>
          <w:color w:val="232323"/>
          <w:sz w:val="24"/>
          <w:szCs w:val="24"/>
          <w:shd w:val="clear" w:color="auto" w:fill="FFFFFF"/>
        </w:rPr>
        <w:t xml:space="preserve"> </w:t>
      </w:r>
      <w:proofErr w:type="spellStart"/>
      <w:r w:rsidRPr="00954D58">
        <w:rPr>
          <w:rFonts w:ascii="Times New Roman" w:hAnsi="Times New Roman" w:cs="Times New Roman"/>
          <w:color w:val="232323"/>
          <w:sz w:val="24"/>
          <w:szCs w:val="24"/>
          <w:shd w:val="clear" w:color="auto" w:fill="FFFFFF"/>
        </w:rPr>
        <w:t>Welw</w:t>
      </w:r>
      <w:proofErr w:type="spellEnd"/>
      <w:r w:rsidRPr="00954D58">
        <w:rPr>
          <w:rFonts w:ascii="Times New Roman" w:hAnsi="Times New Roman" w:cs="Times New Roman"/>
          <w:color w:val="232323"/>
          <w:sz w:val="24"/>
          <w:szCs w:val="24"/>
          <w:shd w:val="clear" w:color="auto" w:fill="FFFFFF"/>
        </w:rPr>
        <w:t xml:space="preserve">) to Produce </w:t>
      </w:r>
      <w:proofErr w:type="spellStart"/>
      <w:r w:rsidRPr="00954D58">
        <w:rPr>
          <w:rFonts w:ascii="Times New Roman" w:hAnsi="Times New Roman" w:cs="Times New Roman"/>
          <w:color w:val="232323"/>
          <w:sz w:val="24"/>
          <w:szCs w:val="24"/>
          <w:shd w:val="clear" w:color="auto" w:fill="FFFFFF"/>
        </w:rPr>
        <w:t>Dawadawa</w:t>
      </w:r>
      <w:proofErr w:type="spellEnd"/>
      <w:r w:rsidRPr="00954D58">
        <w:rPr>
          <w:rFonts w:ascii="Times New Roman" w:hAnsi="Times New Roman" w:cs="Times New Roman"/>
          <w:color w:val="232323"/>
          <w:sz w:val="24"/>
          <w:szCs w:val="24"/>
          <w:shd w:val="clear" w:color="auto" w:fill="FFFFFF"/>
        </w:rPr>
        <w:t>. Journal of Science of Food and Agriculture, 37, 273-282.</w:t>
      </w:r>
      <w:r w:rsidRPr="00954D58">
        <w:rPr>
          <w:rFonts w:ascii="Times New Roman" w:hAnsi="Times New Roman" w:cs="Times New Roman"/>
          <w:color w:val="232323"/>
          <w:sz w:val="24"/>
          <w:szCs w:val="24"/>
        </w:rPr>
        <w:br/>
      </w:r>
      <w:r w:rsidRPr="00954D58">
        <w:rPr>
          <w:rFonts w:ascii="Times New Roman" w:hAnsi="Times New Roman" w:cs="Times New Roman"/>
          <w:color w:val="232323"/>
          <w:sz w:val="24"/>
          <w:szCs w:val="24"/>
          <w:shd w:val="clear" w:color="auto" w:fill="FFFFFF"/>
        </w:rPr>
        <w:t>http://dx.doi.org/10.1002/jsfa.2740370312</w:t>
      </w:r>
    </w:p>
    <w:p w:rsidR="00954D58" w:rsidRPr="00954D58" w:rsidRDefault="00954D58" w:rsidP="00954D58">
      <w:pPr>
        <w:pStyle w:val="ListParagraph"/>
        <w:numPr>
          <w:ilvl w:val="0"/>
          <w:numId w:val="1"/>
        </w:numPr>
        <w:rPr>
          <w:rFonts w:ascii="Times New Roman" w:hAnsi="Times New Roman" w:cs="Times New Roman"/>
          <w:sz w:val="24"/>
          <w:szCs w:val="24"/>
        </w:rPr>
      </w:pPr>
      <w:proofErr w:type="spellStart"/>
      <w:r w:rsidRPr="00954D58">
        <w:rPr>
          <w:rFonts w:ascii="Times New Roman" w:hAnsi="Times New Roman" w:cs="Times New Roman"/>
          <w:sz w:val="24"/>
          <w:szCs w:val="24"/>
        </w:rPr>
        <w:t>Jiahui</w:t>
      </w:r>
      <w:proofErr w:type="spellEnd"/>
      <w:r w:rsidRPr="00954D58">
        <w:rPr>
          <w:rFonts w:ascii="Times New Roman" w:hAnsi="Times New Roman" w:cs="Times New Roman"/>
          <w:sz w:val="24"/>
          <w:szCs w:val="24"/>
        </w:rPr>
        <w:t xml:space="preserve"> Chen, </w:t>
      </w:r>
      <w:proofErr w:type="spellStart"/>
      <w:r w:rsidRPr="00954D58">
        <w:rPr>
          <w:rFonts w:ascii="Times New Roman" w:hAnsi="Times New Roman" w:cs="Times New Roman"/>
          <w:sz w:val="24"/>
          <w:szCs w:val="24"/>
        </w:rPr>
        <w:t>Qianni</w:t>
      </w:r>
      <w:proofErr w:type="spellEnd"/>
      <w:r w:rsidRPr="00954D58">
        <w:rPr>
          <w:rFonts w:ascii="Times New Roman" w:hAnsi="Times New Roman" w:cs="Times New Roman"/>
          <w:sz w:val="24"/>
          <w:szCs w:val="24"/>
        </w:rPr>
        <w:t xml:space="preserve"> Gao, Xing Zhang, Anthony Pius Bassey, </w:t>
      </w:r>
      <w:proofErr w:type="spellStart"/>
      <w:r w:rsidRPr="00954D58">
        <w:rPr>
          <w:rFonts w:ascii="Times New Roman" w:hAnsi="Times New Roman" w:cs="Times New Roman"/>
          <w:sz w:val="24"/>
          <w:szCs w:val="24"/>
        </w:rPr>
        <w:t>Xianming</w:t>
      </w:r>
      <w:proofErr w:type="spellEnd"/>
      <w:r w:rsidRPr="00954D58">
        <w:rPr>
          <w:rFonts w:ascii="Times New Roman" w:hAnsi="Times New Roman" w:cs="Times New Roman"/>
          <w:sz w:val="24"/>
          <w:szCs w:val="24"/>
        </w:rPr>
        <w:t xml:space="preserve"> Zeng, </w:t>
      </w:r>
      <w:proofErr w:type="spellStart"/>
      <w:r w:rsidRPr="00954D58">
        <w:rPr>
          <w:rFonts w:ascii="Times New Roman" w:hAnsi="Times New Roman" w:cs="Times New Roman"/>
          <w:sz w:val="24"/>
          <w:szCs w:val="24"/>
        </w:rPr>
        <w:t>Guanghong</w:t>
      </w:r>
      <w:proofErr w:type="spellEnd"/>
      <w:r w:rsidRPr="00954D58">
        <w:rPr>
          <w:rFonts w:ascii="Times New Roman" w:hAnsi="Times New Roman" w:cs="Times New Roman"/>
          <w:sz w:val="24"/>
          <w:szCs w:val="24"/>
        </w:rPr>
        <w:t xml:space="preserve"> Zhou, </w:t>
      </w:r>
      <w:proofErr w:type="spellStart"/>
      <w:r w:rsidRPr="00954D58">
        <w:rPr>
          <w:rFonts w:ascii="Times New Roman" w:hAnsi="Times New Roman" w:cs="Times New Roman"/>
          <w:sz w:val="24"/>
          <w:szCs w:val="24"/>
        </w:rPr>
        <w:t>Xinglian</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Xu,A</w:t>
      </w:r>
      <w:proofErr w:type="spellEnd"/>
      <w:r w:rsidRPr="00954D58">
        <w:rPr>
          <w:rFonts w:ascii="Times New Roman" w:hAnsi="Times New Roman" w:cs="Times New Roman"/>
          <w:sz w:val="24"/>
          <w:szCs w:val="24"/>
        </w:rPr>
        <w:t xml:space="preserve"> structural explanation for protein digestibility changes in different food </w:t>
      </w:r>
      <w:proofErr w:type="spellStart"/>
      <w:r w:rsidRPr="00954D58">
        <w:rPr>
          <w:rFonts w:ascii="Times New Roman" w:hAnsi="Times New Roman" w:cs="Times New Roman"/>
          <w:sz w:val="24"/>
          <w:szCs w:val="24"/>
        </w:rPr>
        <w:t>matrices,Food</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Hydrocolloids,Volume</w:t>
      </w:r>
      <w:proofErr w:type="spellEnd"/>
      <w:r w:rsidRPr="00954D58">
        <w:rPr>
          <w:rFonts w:ascii="Times New Roman" w:hAnsi="Times New Roman" w:cs="Times New Roman"/>
          <w:sz w:val="24"/>
          <w:szCs w:val="24"/>
        </w:rPr>
        <w:t xml:space="preserve"> 136, Part A,2023,108281,ISSN 0268 005X,https://doi.org/10.1016/j.foodhyd.2022.108281.</w:t>
      </w:r>
    </w:p>
    <w:p w:rsidR="00844FDA" w:rsidRPr="00954D58" w:rsidRDefault="00844FDA" w:rsidP="00CE5C5C">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Kitta</w:t>
      </w:r>
      <w:proofErr w:type="spellEnd"/>
      <w:r w:rsidR="00CC26F6" w:rsidRPr="00954D58">
        <w:rPr>
          <w:rFonts w:ascii="Times New Roman" w:hAnsi="Times New Roman" w:cs="Times New Roman"/>
          <w:sz w:val="24"/>
          <w:szCs w:val="24"/>
          <w:shd w:val="clear" w:color="auto" w:fill="FFFFFF"/>
        </w:rPr>
        <w:t xml:space="preserve"> K</w:t>
      </w:r>
      <w:r w:rsidRPr="00954D58">
        <w:rPr>
          <w:rFonts w:ascii="Times New Roman" w:hAnsi="Times New Roman" w:cs="Times New Roman"/>
          <w:sz w:val="24"/>
          <w:szCs w:val="24"/>
          <w:shd w:val="clear" w:color="auto" w:fill="FFFFFF"/>
        </w:rPr>
        <w:t xml:space="preserve">, </w:t>
      </w:r>
      <w:proofErr w:type="spellStart"/>
      <w:r w:rsidRPr="00954D58">
        <w:rPr>
          <w:rFonts w:ascii="Times New Roman" w:hAnsi="Times New Roman" w:cs="Times New Roman"/>
          <w:sz w:val="24"/>
          <w:szCs w:val="24"/>
          <w:shd w:val="clear" w:color="auto" w:fill="FFFFFF"/>
        </w:rPr>
        <w:t>Ebihara</w:t>
      </w:r>
      <w:proofErr w:type="spellEnd"/>
      <w:r w:rsidR="00CC26F6" w:rsidRPr="00954D58">
        <w:rPr>
          <w:rFonts w:ascii="Times New Roman" w:hAnsi="Times New Roman" w:cs="Times New Roman"/>
          <w:sz w:val="24"/>
          <w:szCs w:val="24"/>
          <w:shd w:val="clear" w:color="auto" w:fill="FFFFFF"/>
        </w:rPr>
        <w:t xml:space="preserve"> M.</w:t>
      </w:r>
      <w:r w:rsidRPr="00954D58">
        <w:rPr>
          <w:rFonts w:ascii="Times New Roman" w:hAnsi="Times New Roman" w:cs="Times New Roman"/>
          <w:sz w:val="24"/>
          <w:szCs w:val="24"/>
          <w:shd w:val="clear" w:color="auto" w:fill="FFFFFF"/>
        </w:rPr>
        <w:t>, Iizuka</w:t>
      </w:r>
      <w:r w:rsidR="00CC26F6" w:rsidRPr="00954D58">
        <w:rPr>
          <w:rFonts w:ascii="Times New Roman" w:hAnsi="Times New Roman" w:cs="Times New Roman"/>
          <w:sz w:val="24"/>
          <w:szCs w:val="24"/>
          <w:shd w:val="clear" w:color="auto" w:fill="FFFFFF"/>
        </w:rPr>
        <w:t xml:space="preserve"> T.</w:t>
      </w:r>
      <w:r w:rsidRPr="00954D58">
        <w:rPr>
          <w:rFonts w:ascii="Times New Roman" w:hAnsi="Times New Roman" w:cs="Times New Roman"/>
          <w:sz w:val="24"/>
          <w:szCs w:val="24"/>
          <w:shd w:val="clear" w:color="auto" w:fill="FFFFFF"/>
        </w:rPr>
        <w:t>, Yoshikawa</w:t>
      </w:r>
      <w:r w:rsidR="00CC26F6" w:rsidRPr="00954D58">
        <w:rPr>
          <w:rFonts w:ascii="Times New Roman" w:hAnsi="Times New Roman" w:cs="Times New Roman"/>
          <w:sz w:val="24"/>
          <w:szCs w:val="24"/>
          <w:shd w:val="clear" w:color="auto" w:fill="FFFFFF"/>
        </w:rPr>
        <w:t xml:space="preserve"> R.</w:t>
      </w:r>
      <w:r w:rsidRPr="00954D58">
        <w:rPr>
          <w:rFonts w:ascii="Times New Roman" w:hAnsi="Times New Roman" w:cs="Times New Roman"/>
          <w:sz w:val="24"/>
          <w:szCs w:val="24"/>
          <w:shd w:val="clear" w:color="auto" w:fill="FFFFFF"/>
        </w:rPr>
        <w:t xml:space="preserve">, </w:t>
      </w:r>
      <w:proofErr w:type="spellStart"/>
      <w:r w:rsidRPr="00954D58">
        <w:rPr>
          <w:rFonts w:ascii="Times New Roman" w:hAnsi="Times New Roman" w:cs="Times New Roman"/>
          <w:sz w:val="24"/>
          <w:szCs w:val="24"/>
          <w:shd w:val="clear" w:color="auto" w:fill="FFFFFF"/>
        </w:rPr>
        <w:t>Isshiki</w:t>
      </w:r>
      <w:proofErr w:type="spellEnd"/>
      <w:r w:rsidR="00CC26F6" w:rsidRPr="00954D58">
        <w:rPr>
          <w:rFonts w:ascii="Times New Roman" w:hAnsi="Times New Roman" w:cs="Times New Roman"/>
          <w:sz w:val="24"/>
          <w:szCs w:val="24"/>
          <w:shd w:val="clear" w:color="auto" w:fill="FFFFFF"/>
        </w:rPr>
        <w:t xml:space="preserve"> K.</w:t>
      </w:r>
      <w:r w:rsidRPr="00954D58">
        <w:rPr>
          <w:rFonts w:ascii="Times New Roman" w:hAnsi="Times New Roman" w:cs="Times New Roman"/>
          <w:sz w:val="24"/>
          <w:szCs w:val="24"/>
          <w:shd w:val="clear" w:color="auto" w:fill="FFFFFF"/>
        </w:rPr>
        <w:t>, Kawamoto</w:t>
      </w:r>
      <w:r w:rsidR="00CC26F6" w:rsidRPr="00954D58">
        <w:rPr>
          <w:rFonts w:ascii="Times New Roman" w:hAnsi="Times New Roman" w:cs="Times New Roman"/>
          <w:sz w:val="24"/>
          <w:szCs w:val="24"/>
          <w:shd w:val="clear" w:color="auto" w:fill="FFFFFF"/>
        </w:rPr>
        <w:t xml:space="preserve"> </w:t>
      </w:r>
      <w:proofErr w:type="spellStart"/>
      <w:r w:rsidR="00CC26F6" w:rsidRPr="00954D58">
        <w:rPr>
          <w:rFonts w:ascii="Times New Roman" w:hAnsi="Times New Roman" w:cs="Times New Roman"/>
          <w:sz w:val="24"/>
          <w:szCs w:val="24"/>
          <w:shd w:val="clear" w:color="auto" w:fill="FFFFFF"/>
        </w:rPr>
        <w:t>S.</w:t>
      </w:r>
      <w:r w:rsidRPr="00954D58">
        <w:rPr>
          <w:rFonts w:ascii="Times New Roman" w:hAnsi="Times New Roman" w:cs="Times New Roman"/>
          <w:sz w:val="24"/>
          <w:szCs w:val="24"/>
          <w:shd w:val="clear" w:color="auto" w:fill="FFFFFF"/>
        </w:rPr>
        <w:t>.Variations</w:t>
      </w:r>
      <w:proofErr w:type="spellEnd"/>
      <w:r w:rsidRPr="00954D58">
        <w:rPr>
          <w:rFonts w:ascii="Times New Roman" w:hAnsi="Times New Roman" w:cs="Times New Roman"/>
          <w:sz w:val="24"/>
          <w:szCs w:val="24"/>
          <w:shd w:val="clear" w:color="auto" w:fill="FFFFFF"/>
        </w:rPr>
        <w:t xml:space="preserve"> in lipid content and fatty acid composition of major non-glutinous rice cultivars in </w:t>
      </w:r>
      <w:proofErr w:type="spellStart"/>
      <w:r w:rsidRPr="00954D58">
        <w:rPr>
          <w:rFonts w:ascii="Times New Roman" w:hAnsi="Times New Roman" w:cs="Times New Roman"/>
          <w:sz w:val="24"/>
          <w:szCs w:val="24"/>
          <w:shd w:val="clear" w:color="auto" w:fill="FFFFFF"/>
        </w:rPr>
        <w:t>JapanJ</w:t>
      </w:r>
      <w:proofErr w:type="spellEnd"/>
      <w:r w:rsidRPr="00954D58">
        <w:rPr>
          <w:rFonts w:ascii="Times New Roman" w:hAnsi="Times New Roman" w:cs="Times New Roman"/>
          <w:sz w:val="24"/>
          <w:szCs w:val="24"/>
          <w:shd w:val="clear" w:color="auto" w:fill="FFFFFF"/>
        </w:rPr>
        <w:t>. Food Compos. Anal., 18 (4) (2005), pp. 269-278.</w:t>
      </w:r>
    </w:p>
    <w:p w:rsidR="00CC4085" w:rsidRPr="00954D58" w:rsidRDefault="00CC4085" w:rsidP="00CC4085">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545454"/>
          <w:sz w:val="24"/>
          <w:szCs w:val="24"/>
        </w:rPr>
      </w:pPr>
      <w:r w:rsidRPr="00954D58">
        <w:rPr>
          <w:rFonts w:ascii="Times New Roman" w:hAnsi="Times New Roman" w:cs="Times New Roman"/>
          <w:sz w:val="24"/>
          <w:szCs w:val="24"/>
        </w:rPr>
        <w:t xml:space="preserve">Krishnan, V., Mondal, D., Thomas, B., Singh, A., &amp; Praveen, S. (2021). Starch-lipid interaction alters the molecular structure and ultimate starch bioavailability: A comprehensive review. International Journal of Biological Macromolecules, 182, 626–638. </w:t>
      </w:r>
      <w:hyperlink r:id="rId7" w:history="1">
        <w:r w:rsidRPr="00954D58">
          <w:rPr>
            <w:rStyle w:val="Hyperlink"/>
            <w:rFonts w:ascii="Times New Roman" w:hAnsi="Times New Roman" w:cs="Times New Roman"/>
            <w:sz w:val="24"/>
            <w:szCs w:val="24"/>
          </w:rPr>
          <w:t>https://doi.org/10.1016/j.ijbiomac.2021.04.030</w:t>
        </w:r>
      </w:hyperlink>
      <w:r w:rsidRPr="00954D58">
        <w:rPr>
          <w:rFonts w:ascii="Times New Roman" w:hAnsi="Times New Roman" w:cs="Times New Roman"/>
          <w:sz w:val="24"/>
          <w:szCs w:val="24"/>
        </w:rPr>
        <w:t>.</w:t>
      </w:r>
    </w:p>
    <w:p w:rsidR="00CC4085" w:rsidRPr="00954D58" w:rsidRDefault="00CC4085" w:rsidP="00CC4085">
      <w:pPr>
        <w:pStyle w:val="ListParagraph"/>
        <w:numPr>
          <w:ilvl w:val="0"/>
          <w:numId w:val="1"/>
        </w:numPr>
        <w:rPr>
          <w:rFonts w:ascii="Times New Roman" w:hAnsi="Times New Roman" w:cs="Times New Roman"/>
          <w:sz w:val="24"/>
          <w:szCs w:val="24"/>
        </w:rPr>
      </w:pPr>
      <w:r w:rsidRPr="00954D58">
        <w:rPr>
          <w:rFonts w:ascii="Times New Roman" w:hAnsi="Times New Roman" w:cs="Times New Roman"/>
          <w:sz w:val="24"/>
          <w:szCs w:val="24"/>
        </w:rPr>
        <w:t xml:space="preserve">Kumar, Vikash &amp; Yadav, Mohini &amp; </w:t>
      </w:r>
      <w:proofErr w:type="spellStart"/>
      <w:r w:rsidRPr="00954D58">
        <w:rPr>
          <w:rFonts w:ascii="Times New Roman" w:hAnsi="Times New Roman" w:cs="Times New Roman"/>
          <w:sz w:val="24"/>
          <w:szCs w:val="24"/>
        </w:rPr>
        <w:t>Awala</w:t>
      </w:r>
      <w:proofErr w:type="spellEnd"/>
      <w:r w:rsidRPr="00954D58">
        <w:rPr>
          <w:rFonts w:ascii="Times New Roman" w:hAnsi="Times New Roman" w:cs="Times New Roman"/>
          <w:sz w:val="24"/>
          <w:szCs w:val="24"/>
        </w:rPr>
        <w:t xml:space="preserve">, Simon &amp; </w:t>
      </w:r>
      <w:proofErr w:type="spellStart"/>
      <w:r w:rsidRPr="00954D58">
        <w:rPr>
          <w:rFonts w:ascii="Times New Roman" w:hAnsi="Times New Roman" w:cs="Times New Roman"/>
          <w:sz w:val="24"/>
          <w:szCs w:val="24"/>
        </w:rPr>
        <w:t>Valombola</w:t>
      </w:r>
      <w:proofErr w:type="spellEnd"/>
      <w:r w:rsidRPr="00954D58">
        <w:rPr>
          <w:rFonts w:ascii="Times New Roman" w:hAnsi="Times New Roman" w:cs="Times New Roman"/>
          <w:sz w:val="24"/>
          <w:szCs w:val="24"/>
        </w:rPr>
        <w:t xml:space="preserve">, Johanna &amp; Saxena, </w:t>
      </w:r>
      <w:proofErr w:type="spellStart"/>
      <w:r w:rsidRPr="00954D58">
        <w:rPr>
          <w:rFonts w:ascii="Times New Roman" w:hAnsi="Times New Roman" w:cs="Times New Roman"/>
          <w:sz w:val="24"/>
          <w:szCs w:val="24"/>
        </w:rPr>
        <w:t>Maneesha</w:t>
      </w:r>
      <w:proofErr w:type="spellEnd"/>
      <w:r w:rsidRPr="00954D58">
        <w:rPr>
          <w:rFonts w:ascii="Times New Roman" w:hAnsi="Times New Roman" w:cs="Times New Roman"/>
          <w:sz w:val="24"/>
          <w:szCs w:val="24"/>
        </w:rPr>
        <w:t xml:space="preserve"> &amp; Ahmad, Faheem &amp; Saxena, Saurabh. (2024). Millets: a nutritional powerhouse for ensuring food security. Planta. 260. 10.1007/s00425-024-04533-9.</w:t>
      </w:r>
    </w:p>
    <w:p w:rsidR="00844FDA" w:rsidRPr="00954D58" w:rsidRDefault="00844FDA" w:rsidP="0070650E">
      <w:pPr>
        <w:pStyle w:val="ListParagraph"/>
        <w:numPr>
          <w:ilvl w:val="0"/>
          <w:numId w:val="1"/>
        </w:numPr>
        <w:jc w:val="both"/>
        <w:rPr>
          <w:rFonts w:ascii="Times New Roman" w:hAnsi="Times New Roman" w:cs="Times New Roman"/>
          <w:sz w:val="24"/>
          <w:szCs w:val="24"/>
        </w:rPr>
      </w:pPr>
      <w:r w:rsidRPr="00954D58">
        <w:rPr>
          <w:rFonts w:ascii="Times New Roman" w:hAnsi="Times New Roman" w:cs="Times New Roman"/>
          <w:sz w:val="24"/>
          <w:szCs w:val="24"/>
          <w:shd w:val="clear" w:color="auto" w:fill="FFFFFF"/>
        </w:rPr>
        <w:lastRenderedPageBreak/>
        <w:t xml:space="preserve">Kalsi, R., &amp; </w:t>
      </w:r>
      <w:proofErr w:type="spellStart"/>
      <w:r w:rsidRPr="00954D58">
        <w:rPr>
          <w:rFonts w:ascii="Times New Roman" w:hAnsi="Times New Roman" w:cs="Times New Roman"/>
          <w:sz w:val="24"/>
          <w:szCs w:val="24"/>
          <w:shd w:val="clear" w:color="auto" w:fill="FFFFFF"/>
        </w:rPr>
        <w:t>Bhasin</w:t>
      </w:r>
      <w:proofErr w:type="spellEnd"/>
      <w:r w:rsidRPr="00954D58">
        <w:rPr>
          <w:rFonts w:ascii="Times New Roman" w:hAnsi="Times New Roman" w:cs="Times New Roman"/>
          <w:sz w:val="24"/>
          <w:szCs w:val="24"/>
          <w:shd w:val="clear" w:color="auto" w:fill="FFFFFF"/>
        </w:rPr>
        <w:t>, J. K. (2023). Nutritional exploration of foxtail millet (</w:t>
      </w:r>
      <w:proofErr w:type="spellStart"/>
      <w:r w:rsidRPr="00954D58">
        <w:rPr>
          <w:rFonts w:ascii="Times New Roman" w:hAnsi="Times New Roman" w:cs="Times New Roman"/>
          <w:sz w:val="24"/>
          <w:szCs w:val="24"/>
          <w:shd w:val="clear" w:color="auto" w:fill="FFFFFF"/>
        </w:rPr>
        <w:t>Setariaitalica</w:t>
      </w:r>
      <w:proofErr w:type="spellEnd"/>
      <w:r w:rsidRPr="00954D58">
        <w:rPr>
          <w:rFonts w:ascii="Times New Roman" w:hAnsi="Times New Roman" w:cs="Times New Roman"/>
          <w:sz w:val="24"/>
          <w:szCs w:val="24"/>
          <w:shd w:val="clear" w:color="auto" w:fill="FFFFFF"/>
        </w:rPr>
        <w:t>) in addressing food security and its utilization trends in food system. </w:t>
      </w:r>
      <w:proofErr w:type="spellStart"/>
      <w:r w:rsidRPr="00954D58">
        <w:rPr>
          <w:rFonts w:ascii="Times New Roman" w:hAnsi="Times New Roman" w:cs="Times New Roman"/>
          <w:i/>
          <w:iCs/>
          <w:sz w:val="24"/>
          <w:szCs w:val="24"/>
          <w:shd w:val="clear" w:color="auto" w:fill="FFFFFF"/>
        </w:rPr>
        <w:t>EFood</w:t>
      </w:r>
      <w:proofErr w:type="spellEnd"/>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4</w:t>
      </w:r>
      <w:r w:rsidRPr="00954D58">
        <w:rPr>
          <w:rFonts w:ascii="Times New Roman" w:hAnsi="Times New Roman" w:cs="Times New Roman"/>
          <w:sz w:val="24"/>
          <w:szCs w:val="24"/>
          <w:shd w:val="clear" w:color="auto" w:fill="FFFFFF"/>
        </w:rPr>
        <w:t>(5), e111.</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Kumar, R., Kumar, A., &amp; Singh, R. (2024). FOXTAIL MILLET. </w:t>
      </w:r>
      <w:r w:rsidRPr="00954D58">
        <w:rPr>
          <w:rFonts w:ascii="Times New Roman" w:hAnsi="Times New Roman" w:cs="Times New Roman"/>
          <w:i/>
          <w:iCs/>
          <w:sz w:val="24"/>
          <w:szCs w:val="24"/>
          <w:shd w:val="clear" w:color="auto" w:fill="FFFFFF"/>
        </w:rPr>
        <w:t>A Text Book on The Recent Cultivation Practices of Cereals and oilseed crops</w:t>
      </w:r>
      <w:r w:rsidRPr="00954D58">
        <w:rPr>
          <w:rFonts w:ascii="Times New Roman" w:hAnsi="Times New Roman" w:cs="Times New Roman"/>
          <w:sz w:val="24"/>
          <w:szCs w:val="24"/>
          <w:shd w:val="clear" w:color="auto" w:fill="FFFFFF"/>
        </w:rPr>
        <w:t>, 122.</w:t>
      </w:r>
    </w:p>
    <w:p w:rsidR="00844FDA" w:rsidRPr="00954D58" w:rsidRDefault="00844FDA" w:rsidP="0070650E">
      <w:pPr>
        <w:pStyle w:val="ListParagraph"/>
        <w:numPr>
          <w:ilvl w:val="0"/>
          <w:numId w:val="1"/>
        </w:numPr>
        <w:jc w:val="both"/>
        <w:rPr>
          <w:rFonts w:ascii="Times New Roman" w:hAnsi="Times New Roman" w:cs="Times New Roman"/>
          <w:sz w:val="24"/>
          <w:szCs w:val="24"/>
        </w:rPr>
      </w:pPr>
      <w:proofErr w:type="spellStart"/>
      <w:r w:rsidRPr="00954D58">
        <w:rPr>
          <w:rFonts w:ascii="Times New Roman" w:hAnsi="Times New Roman" w:cs="Times New Roman"/>
          <w:sz w:val="24"/>
          <w:szCs w:val="24"/>
        </w:rPr>
        <w:t>Lansakara</w:t>
      </w:r>
      <w:proofErr w:type="spellEnd"/>
      <w:r w:rsidRPr="00954D58">
        <w:rPr>
          <w:rFonts w:ascii="Times New Roman" w:hAnsi="Times New Roman" w:cs="Times New Roman"/>
          <w:sz w:val="24"/>
          <w:szCs w:val="24"/>
        </w:rPr>
        <w:t xml:space="preserve">, L.H.M.P.R., </w:t>
      </w:r>
      <w:proofErr w:type="spellStart"/>
      <w:r w:rsidRPr="00954D58">
        <w:rPr>
          <w:rFonts w:ascii="Times New Roman" w:hAnsi="Times New Roman" w:cs="Times New Roman"/>
          <w:sz w:val="24"/>
          <w:szCs w:val="24"/>
        </w:rPr>
        <w:t>Liyanage</w:t>
      </w:r>
      <w:proofErr w:type="spellEnd"/>
      <w:r w:rsidRPr="00954D58">
        <w:rPr>
          <w:rFonts w:ascii="Times New Roman" w:hAnsi="Times New Roman" w:cs="Times New Roman"/>
          <w:sz w:val="24"/>
          <w:szCs w:val="24"/>
        </w:rPr>
        <w:t xml:space="preserve">, R., </w:t>
      </w:r>
      <w:proofErr w:type="spellStart"/>
      <w:r w:rsidRPr="00954D58">
        <w:rPr>
          <w:rFonts w:ascii="Times New Roman" w:hAnsi="Times New Roman" w:cs="Times New Roman"/>
          <w:sz w:val="24"/>
          <w:szCs w:val="24"/>
        </w:rPr>
        <w:t>Perera</w:t>
      </w:r>
      <w:proofErr w:type="spellEnd"/>
      <w:r w:rsidRPr="00954D58">
        <w:rPr>
          <w:rFonts w:ascii="Times New Roman" w:hAnsi="Times New Roman" w:cs="Times New Roman"/>
          <w:sz w:val="24"/>
          <w:szCs w:val="24"/>
        </w:rPr>
        <w:t xml:space="preserve">, K., </w:t>
      </w:r>
      <w:proofErr w:type="spellStart"/>
      <w:r w:rsidRPr="00954D58">
        <w:rPr>
          <w:rFonts w:ascii="Times New Roman" w:hAnsi="Times New Roman" w:cs="Times New Roman"/>
          <w:sz w:val="24"/>
          <w:szCs w:val="24"/>
        </w:rPr>
        <w:t>Wijewardana</w:t>
      </w:r>
      <w:proofErr w:type="spellEnd"/>
      <w:r w:rsidRPr="00954D58">
        <w:rPr>
          <w:rFonts w:ascii="Times New Roman" w:hAnsi="Times New Roman" w:cs="Times New Roman"/>
          <w:sz w:val="24"/>
          <w:szCs w:val="24"/>
        </w:rPr>
        <w:t xml:space="preserve">, I., Jayawardena, B. and </w:t>
      </w:r>
      <w:proofErr w:type="spellStart"/>
      <w:r w:rsidRPr="00954D58">
        <w:rPr>
          <w:rFonts w:ascii="Times New Roman" w:hAnsi="Times New Roman" w:cs="Times New Roman"/>
          <w:sz w:val="24"/>
          <w:szCs w:val="24"/>
        </w:rPr>
        <w:t>Vidanarachchi</w:t>
      </w:r>
      <w:proofErr w:type="spellEnd"/>
      <w:r w:rsidRPr="00954D58">
        <w:rPr>
          <w:rFonts w:ascii="Times New Roman" w:hAnsi="Times New Roman" w:cs="Times New Roman"/>
          <w:sz w:val="24"/>
          <w:szCs w:val="24"/>
        </w:rPr>
        <w:t xml:space="preserve">, J. (2016). Nutritional composition and health-related functional properties of </w:t>
      </w:r>
      <w:proofErr w:type="spellStart"/>
      <w:r w:rsidRPr="00954D58">
        <w:rPr>
          <w:rFonts w:ascii="Times New Roman" w:hAnsi="Times New Roman" w:cs="Times New Roman"/>
          <w:sz w:val="24"/>
          <w:szCs w:val="24"/>
        </w:rPr>
        <w:t>Eleusine</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coracana</w:t>
      </w:r>
      <w:proofErr w:type="spellEnd"/>
      <w:r w:rsidRPr="00954D58">
        <w:rPr>
          <w:rFonts w:ascii="Times New Roman" w:hAnsi="Times New Roman" w:cs="Times New Roman"/>
          <w:sz w:val="24"/>
          <w:szCs w:val="24"/>
        </w:rPr>
        <w:t xml:space="preserve"> (Finger Millet). </w:t>
      </w:r>
      <w:r w:rsidRPr="00954D58">
        <w:rPr>
          <w:rFonts w:ascii="Times New Roman" w:hAnsi="Times New Roman" w:cs="Times New Roman"/>
          <w:i/>
          <w:sz w:val="24"/>
          <w:szCs w:val="24"/>
        </w:rPr>
        <w:t>Procedia Food Science</w:t>
      </w:r>
      <w:r w:rsidRPr="00954D58">
        <w:rPr>
          <w:rFonts w:ascii="Times New Roman" w:hAnsi="Times New Roman" w:cs="Times New Roman"/>
          <w:sz w:val="24"/>
          <w:szCs w:val="24"/>
        </w:rPr>
        <w:t>. 6: 344-347.</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Liang, K., Zhu, H., &amp; Zhang, Y. (2022). Effect of mechanical grinding on the physicochemical, structural, and functional properties of foxtail millet (</w:t>
      </w:r>
      <w:proofErr w:type="spellStart"/>
      <w:r w:rsidRPr="00954D58">
        <w:rPr>
          <w:rFonts w:ascii="Times New Roman" w:hAnsi="Times New Roman" w:cs="Times New Roman"/>
          <w:sz w:val="24"/>
          <w:szCs w:val="24"/>
          <w:shd w:val="clear" w:color="auto" w:fill="FFFFFF"/>
        </w:rPr>
        <w:t>Setariaitalica</w:t>
      </w:r>
      <w:proofErr w:type="spellEnd"/>
      <w:r w:rsidRPr="00954D58">
        <w:rPr>
          <w:rFonts w:ascii="Times New Roman" w:hAnsi="Times New Roman" w:cs="Times New Roman"/>
          <w:sz w:val="24"/>
          <w:szCs w:val="24"/>
          <w:shd w:val="clear" w:color="auto" w:fill="FFFFFF"/>
        </w:rPr>
        <w:t xml:space="preserve"> (L.) P. </w:t>
      </w:r>
      <w:proofErr w:type="spellStart"/>
      <w:r w:rsidRPr="00954D58">
        <w:rPr>
          <w:rFonts w:ascii="Times New Roman" w:hAnsi="Times New Roman" w:cs="Times New Roman"/>
          <w:sz w:val="24"/>
          <w:szCs w:val="24"/>
          <w:shd w:val="clear" w:color="auto" w:fill="FFFFFF"/>
        </w:rPr>
        <w:t>Beauv</w:t>
      </w:r>
      <w:proofErr w:type="spellEnd"/>
      <w:r w:rsidRPr="00954D58">
        <w:rPr>
          <w:rFonts w:ascii="Times New Roman" w:hAnsi="Times New Roman" w:cs="Times New Roman"/>
          <w:sz w:val="24"/>
          <w:szCs w:val="24"/>
          <w:shd w:val="clear" w:color="auto" w:fill="FFFFFF"/>
        </w:rPr>
        <w:t>) bran powder. </w:t>
      </w:r>
      <w:r w:rsidRPr="00954D58">
        <w:rPr>
          <w:rFonts w:ascii="Times New Roman" w:hAnsi="Times New Roman" w:cs="Times New Roman"/>
          <w:i/>
          <w:iCs/>
          <w:sz w:val="24"/>
          <w:szCs w:val="24"/>
          <w:shd w:val="clear" w:color="auto" w:fill="FFFFFF"/>
        </w:rPr>
        <w:t>Foods</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11</w:t>
      </w:r>
      <w:r w:rsidRPr="00954D58">
        <w:rPr>
          <w:rFonts w:ascii="Times New Roman" w:hAnsi="Times New Roman" w:cs="Times New Roman"/>
          <w:sz w:val="24"/>
          <w:szCs w:val="24"/>
          <w:shd w:val="clear" w:color="auto" w:fill="FFFFFF"/>
        </w:rPr>
        <w:t>(17), 2688.</w:t>
      </w:r>
    </w:p>
    <w:p w:rsidR="00954D58" w:rsidRPr="00954D58" w:rsidRDefault="00954D58" w:rsidP="00954D58">
      <w:pPr>
        <w:pStyle w:val="ListParagraph"/>
        <w:numPr>
          <w:ilvl w:val="0"/>
          <w:numId w:val="1"/>
        </w:numPr>
        <w:rPr>
          <w:rFonts w:ascii="Times New Roman" w:hAnsi="Times New Roman" w:cs="Times New Roman"/>
          <w:color w:val="1B1B1B"/>
          <w:sz w:val="24"/>
          <w:szCs w:val="24"/>
          <w:shd w:val="clear" w:color="auto" w:fill="FFFFFF"/>
        </w:rPr>
      </w:pPr>
      <w:r w:rsidRPr="00954D58">
        <w:rPr>
          <w:rFonts w:ascii="Times New Roman" w:hAnsi="Times New Roman" w:cs="Times New Roman"/>
          <w:color w:val="1B1B1B"/>
          <w:sz w:val="24"/>
          <w:szCs w:val="24"/>
          <w:shd w:val="clear" w:color="auto" w:fill="FFFFFF"/>
        </w:rPr>
        <w:t xml:space="preserve">Li M, </w:t>
      </w:r>
      <w:proofErr w:type="spellStart"/>
      <w:r w:rsidRPr="00954D58">
        <w:rPr>
          <w:rFonts w:ascii="Times New Roman" w:hAnsi="Times New Roman" w:cs="Times New Roman"/>
          <w:color w:val="1B1B1B"/>
          <w:sz w:val="24"/>
          <w:szCs w:val="24"/>
          <w:shd w:val="clear" w:color="auto" w:fill="FFFFFF"/>
        </w:rPr>
        <w:t>Ritzoulis</w:t>
      </w:r>
      <w:proofErr w:type="spellEnd"/>
      <w:r w:rsidRPr="00954D58">
        <w:rPr>
          <w:rFonts w:ascii="Times New Roman" w:hAnsi="Times New Roman" w:cs="Times New Roman"/>
          <w:color w:val="1B1B1B"/>
          <w:sz w:val="24"/>
          <w:szCs w:val="24"/>
          <w:shd w:val="clear" w:color="auto" w:fill="FFFFFF"/>
        </w:rPr>
        <w:t xml:space="preserve"> C, Du Q, Liu Y, Ding Y, Liu W, Liu J. Recent Progress on Protein-Polyphenol Complexes: Effect on Stability and Nutrients Delivery of Oil-in-Water Emulsion System. Front </w:t>
      </w:r>
      <w:proofErr w:type="spellStart"/>
      <w:r w:rsidRPr="00954D58">
        <w:rPr>
          <w:rFonts w:ascii="Times New Roman" w:hAnsi="Times New Roman" w:cs="Times New Roman"/>
          <w:color w:val="1B1B1B"/>
          <w:sz w:val="24"/>
          <w:szCs w:val="24"/>
          <w:shd w:val="clear" w:color="auto" w:fill="FFFFFF"/>
        </w:rPr>
        <w:t>Nutr</w:t>
      </w:r>
      <w:proofErr w:type="spellEnd"/>
      <w:r w:rsidRPr="00954D58">
        <w:rPr>
          <w:rFonts w:ascii="Times New Roman" w:hAnsi="Times New Roman" w:cs="Times New Roman"/>
          <w:color w:val="1B1B1B"/>
          <w:sz w:val="24"/>
          <w:szCs w:val="24"/>
          <w:shd w:val="clear" w:color="auto" w:fill="FFFFFF"/>
        </w:rPr>
        <w:t xml:space="preserve">. 2021 Nov </w:t>
      </w:r>
      <w:proofErr w:type="gramStart"/>
      <w:r w:rsidRPr="00954D58">
        <w:rPr>
          <w:rFonts w:ascii="Times New Roman" w:hAnsi="Times New Roman" w:cs="Times New Roman"/>
          <w:color w:val="1B1B1B"/>
          <w:sz w:val="24"/>
          <w:szCs w:val="24"/>
          <w:shd w:val="clear" w:color="auto" w:fill="FFFFFF"/>
        </w:rPr>
        <w:t>2;8:765589</w:t>
      </w:r>
      <w:proofErr w:type="gramEnd"/>
      <w:r w:rsidRPr="00954D58">
        <w:rPr>
          <w:rFonts w:ascii="Times New Roman" w:hAnsi="Times New Roman" w:cs="Times New Roman"/>
          <w:color w:val="1B1B1B"/>
          <w:sz w:val="24"/>
          <w:szCs w:val="24"/>
          <w:shd w:val="clear" w:color="auto" w:fill="FFFFFF"/>
        </w:rPr>
        <w:t xml:space="preserve">. </w:t>
      </w:r>
      <w:proofErr w:type="spellStart"/>
      <w:r w:rsidRPr="00954D58">
        <w:rPr>
          <w:rFonts w:ascii="Times New Roman" w:hAnsi="Times New Roman" w:cs="Times New Roman"/>
          <w:color w:val="1B1B1B"/>
          <w:sz w:val="24"/>
          <w:szCs w:val="24"/>
          <w:shd w:val="clear" w:color="auto" w:fill="FFFFFF"/>
        </w:rPr>
        <w:t>doi</w:t>
      </w:r>
      <w:proofErr w:type="spellEnd"/>
      <w:r w:rsidRPr="00954D58">
        <w:rPr>
          <w:rFonts w:ascii="Times New Roman" w:hAnsi="Times New Roman" w:cs="Times New Roman"/>
          <w:color w:val="1B1B1B"/>
          <w:sz w:val="24"/>
          <w:szCs w:val="24"/>
          <w:shd w:val="clear" w:color="auto" w:fill="FFFFFF"/>
        </w:rPr>
        <w:t>: 10.3389/fnut.2021.765589. PMID: 34796195; PMCID: PMC8594825.</w:t>
      </w:r>
    </w:p>
    <w:p w:rsidR="00CC4085" w:rsidRPr="00954D58" w:rsidRDefault="00CC4085" w:rsidP="00CC4085">
      <w:pPr>
        <w:pStyle w:val="ListParagraph"/>
        <w:numPr>
          <w:ilvl w:val="0"/>
          <w:numId w:val="1"/>
        </w:numPr>
        <w:rPr>
          <w:rFonts w:ascii="Times New Roman" w:hAnsi="Times New Roman" w:cs="Times New Roman"/>
          <w:color w:val="1B1B1B"/>
          <w:sz w:val="24"/>
          <w:szCs w:val="24"/>
          <w:shd w:val="clear" w:color="auto" w:fill="FFFFFF"/>
        </w:rPr>
      </w:pPr>
      <w:r w:rsidRPr="00954D58">
        <w:rPr>
          <w:rFonts w:ascii="Times New Roman" w:hAnsi="Times New Roman" w:cs="Times New Roman"/>
          <w:color w:val="1B1B1B"/>
          <w:sz w:val="24"/>
          <w:szCs w:val="24"/>
          <w:shd w:val="clear" w:color="auto" w:fill="FFFFFF"/>
        </w:rPr>
        <w:t xml:space="preserve">Mukherjee B, Jha RK, Sattar A, Dutta S, Bhattacharya U, </w:t>
      </w:r>
      <w:proofErr w:type="spellStart"/>
      <w:r w:rsidRPr="00954D58">
        <w:rPr>
          <w:rFonts w:ascii="Times New Roman" w:hAnsi="Times New Roman" w:cs="Times New Roman"/>
          <w:color w:val="1B1B1B"/>
          <w:sz w:val="24"/>
          <w:szCs w:val="24"/>
          <w:shd w:val="clear" w:color="auto" w:fill="FFFFFF"/>
        </w:rPr>
        <w:t>Samanta</w:t>
      </w:r>
      <w:proofErr w:type="spellEnd"/>
      <w:r w:rsidRPr="00954D58">
        <w:rPr>
          <w:rFonts w:ascii="Times New Roman" w:hAnsi="Times New Roman" w:cs="Times New Roman"/>
          <w:color w:val="1B1B1B"/>
          <w:sz w:val="24"/>
          <w:szCs w:val="24"/>
          <w:shd w:val="clear" w:color="auto" w:fill="FFFFFF"/>
        </w:rPr>
        <w:t xml:space="preserve"> S, </w:t>
      </w:r>
      <w:proofErr w:type="spellStart"/>
      <w:r w:rsidRPr="00954D58">
        <w:rPr>
          <w:rFonts w:ascii="Times New Roman" w:hAnsi="Times New Roman" w:cs="Times New Roman"/>
          <w:color w:val="1B1B1B"/>
          <w:sz w:val="24"/>
          <w:szCs w:val="24"/>
          <w:shd w:val="clear" w:color="auto" w:fill="FFFFFF"/>
        </w:rPr>
        <w:t>Huirem</w:t>
      </w:r>
      <w:proofErr w:type="spellEnd"/>
      <w:r w:rsidRPr="00954D58">
        <w:rPr>
          <w:rFonts w:ascii="Times New Roman" w:hAnsi="Times New Roman" w:cs="Times New Roman"/>
          <w:color w:val="1B1B1B"/>
          <w:sz w:val="24"/>
          <w:szCs w:val="24"/>
          <w:shd w:val="clear" w:color="auto" w:fill="FFFFFF"/>
        </w:rPr>
        <w:t xml:space="preserve"> B, Singh SK, Das S, Bal SK. Harnessing the potential of millets for climate-resilient and sustainable agriculture. Front Plant Sci. 2025 Jun </w:t>
      </w:r>
      <w:proofErr w:type="gramStart"/>
      <w:r w:rsidRPr="00954D58">
        <w:rPr>
          <w:rFonts w:ascii="Times New Roman" w:hAnsi="Times New Roman" w:cs="Times New Roman"/>
          <w:color w:val="1B1B1B"/>
          <w:sz w:val="24"/>
          <w:szCs w:val="24"/>
          <w:shd w:val="clear" w:color="auto" w:fill="FFFFFF"/>
        </w:rPr>
        <w:t>11;16:1574699</w:t>
      </w:r>
      <w:proofErr w:type="gramEnd"/>
      <w:r w:rsidRPr="00954D58">
        <w:rPr>
          <w:rFonts w:ascii="Times New Roman" w:hAnsi="Times New Roman" w:cs="Times New Roman"/>
          <w:color w:val="1B1B1B"/>
          <w:sz w:val="24"/>
          <w:szCs w:val="24"/>
          <w:shd w:val="clear" w:color="auto" w:fill="FFFFFF"/>
        </w:rPr>
        <w:t xml:space="preserve">. </w:t>
      </w:r>
      <w:proofErr w:type="spellStart"/>
      <w:r w:rsidRPr="00954D58">
        <w:rPr>
          <w:rFonts w:ascii="Times New Roman" w:hAnsi="Times New Roman" w:cs="Times New Roman"/>
          <w:color w:val="1B1B1B"/>
          <w:sz w:val="24"/>
          <w:szCs w:val="24"/>
          <w:shd w:val="clear" w:color="auto" w:fill="FFFFFF"/>
        </w:rPr>
        <w:t>doi</w:t>
      </w:r>
      <w:proofErr w:type="spellEnd"/>
      <w:r w:rsidRPr="00954D58">
        <w:rPr>
          <w:rFonts w:ascii="Times New Roman" w:hAnsi="Times New Roman" w:cs="Times New Roman"/>
          <w:color w:val="1B1B1B"/>
          <w:sz w:val="24"/>
          <w:szCs w:val="24"/>
          <w:shd w:val="clear" w:color="auto" w:fill="FFFFFF"/>
        </w:rPr>
        <w:t xml:space="preserve">: 10.3389/fpls.2025.1574699. </w:t>
      </w:r>
    </w:p>
    <w:p w:rsidR="00CC4085" w:rsidRPr="00954D58" w:rsidRDefault="00CC4085" w:rsidP="00CC4085">
      <w:pPr>
        <w:pStyle w:val="ListParagraph"/>
        <w:numPr>
          <w:ilvl w:val="0"/>
          <w:numId w:val="1"/>
        </w:numPr>
        <w:rPr>
          <w:rFonts w:ascii="Times New Roman" w:hAnsi="Times New Roman" w:cs="Times New Roman"/>
          <w:color w:val="1B1B1B"/>
          <w:sz w:val="24"/>
          <w:szCs w:val="24"/>
          <w:shd w:val="clear" w:color="auto" w:fill="FFFFFF"/>
        </w:rPr>
      </w:pPr>
      <w:proofErr w:type="spellStart"/>
      <w:r w:rsidRPr="00954D58">
        <w:rPr>
          <w:rFonts w:ascii="Times New Roman" w:hAnsi="Times New Roman" w:cs="Times New Roman"/>
          <w:color w:val="1B1B1B"/>
          <w:sz w:val="24"/>
          <w:szCs w:val="24"/>
          <w:shd w:val="clear" w:color="auto" w:fill="FFFFFF"/>
        </w:rPr>
        <w:t>Mohanan</w:t>
      </w:r>
      <w:proofErr w:type="spellEnd"/>
      <w:r w:rsidRPr="00954D58">
        <w:rPr>
          <w:rFonts w:ascii="Times New Roman" w:hAnsi="Times New Roman" w:cs="Times New Roman"/>
          <w:color w:val="1B1B1B"/>
          <w:sz w:val="24"/>
          <w:szCs w:val="24"/>
          <w:shd w:val="clear" w:color="auto" w:fill="FFFFFF"/>
        </w:rPr>
        <w:t xml:space="preserve"> MM, Vijayakumar A, Bang-Berthelsen CH, </w:t>
      </w:r>
      <w:proofErr w:type="spellStart"/>
      <w:r w:rsidRPr="00954D58">
        <w:rPr>
          <w:rFonts w:ascii="Times New Roman" w:hAnsi="Times New Roman" w:cs="Times New Roman"/>
          <w:color w:val="1B1B1B"/>
          <w:sz w:val="24"/>
          <w:szCs w:val="24"/>
          <w:shd w:val="clear" w:color="auto" w:fill="FFFFFF"/>
        </w:rPr>
        <w:t>Mudnakudu-Nagaraju</w:t>
      </w:r>
      <w:proofErr w:type="spellEnd"/>
      <w:r w:rsidRPr="00954D58">
        <w:rPr>
          <w:rFonts w:ascii="Times New Roman" w:hAnsi="Times New Roman" w:cs="Times New Roman"/>
          <w:color w:val="1B1B1B"/>
          <w:sz w:val="24"/>
          <w:szCs w:val="24"/>
          <w:shd w:val="clear" w:color="auto" w:fill="FFFFFF"/>
        </w:rPr>
        <w:t xml:space="preserve"> KK, Shetty R. Millets: Journey from an Ancient Crop to Sustainable and Healthy Food. Foods. 2025 May 13;14(10):1733. </w:t>
      </w:r>
      <w:proofErr w:type="spellStart"/>
      <w:r w:rsidRPr="00954D58">
        <w:rPr>
          <w:rFonts w:ascii="Times New Roman" w:hAnsi="Times New Roman" w:cs="Times New Roman"/>
          <w:color w:val="1B1B1B"/>
          <w:sz w:val="24"/>
          <w:szCs w:val="24"/>
          <w:shd w:val="clear" w:color="auto" w:fill="FFFFFF"/>
        </w:rPr>
        <w:t>doi</w:t>
      </w:r>
      <w:proofErr w:type="spellEnd"/>
      <w:r w:rsidRPr="00954D58">
        <w:rPr>
          <w:rFonts w:ascii="Times New Roman" w:hAnsi="Times New Roman" w:cs="Times New Roman"/>
          <w:color w:val="1B1B1B"/>
          <w:sz w:val="24"/>
          <w:szCs w:val="24"/>
          <w:shd w:val="clear" w:color="auto" w:fill="FFFFFF"/>
        </w:rPr>
        <w:t>: 10.3390/foods14101733.</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Meherunnahar</w:t>
      </w:r>
      <w:proofErr w:type="spellEnd"/>
      <w:r w:rsidRPr="00954D58">
        <w:rPr>
          <w:rFonts w:ascii="Times New Roman" w:hAnsi="Times New Roman" w:cs="Times New Roman"/>
          <w:sz w:val="24"/>
          <w:szCs w:val="24"/>
          <w:shd w:val="clear" w:color="auto" w:fill="FFFFFF"/>
        </w:rPr>
        <w:t xml:space="preserve">, M., Chowdhury, R. S., Hoque, M. M., </w:t>
      </w:r>
      <w:proofErr w:type="spellStart"/>
      <w:r w:rsidRPr="00954D58">
        <w:rPr>
          <w:rFonts w:ascii="Times New Roman" w:hAnsi="Times New Roman" w:cs="Times New Roman"/>
          <w:sz w:val="24"/>
          <w:szCs w:val="24"/>
          <w:shd w:val="clear" w:color="auto" w:fill="FFFFFF"/>
        </w:rPr>
        <w:t>Satter</w:t>
      </w:r>
      <w:proofErr w:type="spellEnd"/>
      <w:r w:rsidRPr="00954D58">
        <w:rPr>
          <w:rFonts w:ascii="Times New Roman" w:hAnsi="Times New Roman" w:cs="Times New Roman"/>
          <w:sz w:val="24"/>
          <w:szCs w:val="24"/>
          <w:shd w:val="clear" w:color="auto" w:fill="FFFFFF"/>
        </w:rPr>
        <w:t>, M. A., &amp; Islam, M. F. (2018). Comparison of nutritional and functional properties of BK2 foxtail millet with rice, wheat and maize flour. </w:t>
      </w:r>
      <w:r w:rsidRPr="00954D58">
        <w:rPr>
          <w:rFonts w:ascii="Times New Roman" w:hAnsi="Times New Roman" w:cs="Times New Roman"/>
          <w:i/>
          <w:iCs/>
          <w:sz w:val="24"/>
          <w:szCs w:val="24"/>
          <w:shd w:val="clear" w:color="auto" w:fill="FFFFFF"/>
        </w:rPr>
        <w:t>Progressive Agriculture</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29</w:t>
      </w:r>
      <w:r w:rsidRPr="00954D58">
        <w:rPr>
          <w:rFonts w:ascii="Times New Roman" w:hAnsi="Times New Roman" w:cs="Times New Roman"/>
          <w:sz w:val="24"/>
          <w:szCs w:val="24"/>
          <w:shd w:val="clear" w:color="auto" w:fill="FFFFFF"/>
        </w:rPr>
        <w:t>(2), 186-194.</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Munshi, M., &amp;</w:t>
      </w:r>
      <w:proofErr w:type="spellStart"/>
      <w:r w:rsidRPr="00954D58">
        <w:rPr>
          <w:rFonts w:ascii="Times New Roman" w:hAnsi="Times New Roman" w:cs="Times New Roman"/>
          <w:sz w:val="24"/>
          <w:szCs w:val="24"/>
          <w:shd w:val="clear" w:color="auto" w:fill="FFFFFF"/>
        </w:rPr>
        <w:t>Dashora</w:t>
      </w:r>
      <w:proofErr w:type="spellEnd"/>
      <w:r w:rsidRPr="00954D58">
        <w:rPr>
          <w:rFonts w:ascii="Times New Roman" w:hAnsi="Times New Roman" w:cs="Times New Roman"/>
          <w:sz w:val="24"/>
          <w:szCs w:val="24"/>
          <w:shd w:val="clear" w:color="auto" w:fill="FFFFFF"/>
        </w:rPr>
        <w:t xml:space="preserve">, K. (2024). Comparative study of </w:t>
      </w:r>
      <w:proofErr w:type="spellStart"/>
      <w:r w:rsidRPr="00954D58">
        <w:rPr>
          <w:rFonts w:ascii="Times New Roman" w:hAnsi="Times New Roman" w:cs="Times New Roman"/>
          <w:sz w:val="24"/>
          <w:szCs w:val="24"/>
          <w:shd w:val="clear" w:color="auto" w:fill="FFFFFF"/>
        </w:rPr>
        <w:t>physico</w:t>
      </w:r>
      <w:proofErr w:type="spellEnd"/>
      <w:r w:rsidRPr="00954D58">
        <w:rPr>
          <w:rFonts w:ascii="Times New Roman" w:hAnsi="Times New Roman" w:cs="Times New Roman"/>
          <w:sz w:val="24"/>
          <w:szCs w:val="24"/>
          <w:shd w:val="clear" w:color="auto" w:fill="FFFFFF"/>
        </w:rPr>
        <w:t>-chemical composition, functional, morphological and pasting properties of major and minor millet flours as a gluten free alternative to wheat flour. </w:t>
      </w:r>
      <w:r w:rsidRPr="00954D58">
        <w:rPr>
          <w:rFonts w:ascii="Times New Roman" w:hAnsi="Times New Roman" w:cs="Times New Roman"/>
          <w:i/>
          <w:iCs/>
          <w:sz w:val="24"/>
          <w:szCs w:val="24"/>
          <w:shd w:val="clear" w:color="auto" w:fill="FFFFFF"/>
        </w:rPr>
        <w:t>Measurement: Food</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16</w:t>
      </w:r>
      <w:r w:rsidRPr="00954D58">
        <w:rPr>
          <w:rFonts w:ascii="Times New Roman" w:hAnsi="Times New Roman" w:cs="Times New Roman"/>
          <w:sz w:val="24"/>
          <w:szCs w:val="24"/>
          <w:shd w:val="clear" w:color="auto" w:fill="FFFFFF"/>
        </w:rPr>
        <w:t>, 100202.</w:t>
      </w:r>
    </w:p>
    <w:p w:rsidR="00844FDA" w:rsidRPr="00954D58" w:rsidRDefault="00844FDA" w:rsidP="00CE5C5C">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Namitha</w:t>
      </w:r>
      <w:proofErr w:type="spellEnd"/>
      <w:r w:rsidRPr="00954D58">
        <w:rPr>
          <w:rFonts w:ascii="Times New Roman" w:hAnsi="Times New Roman" w:cs="Times New Roman"/>
          <w:sz w:val="24"/>
          <w:szCs w:val="24"/>
          <w:shd w:val="clear" w:color="auto" w:fill="FFFFFF"/>
        </w:rPr>
        <w:t xml:space="preserve"> M.Y and Ravikumar Patil H.S. A study on the </w:t>
      </w:r>
      <w:proofErr w:type="spellStart"/>
      <w:r w:rsidRPr="00954D58">
        <w:rPr>
          <w:rFonts w:ascii="Times New Roman" w:hAnsi="Times New Roman" w:cs="Times New Roman"/>
          <w:sz w:val="24"/>
          <w:szCs w:val="24"/>
          <w:shd w:val="clear" w:color="auto" w:fill="FFFFFF"/>
        </w:rPr>
        <w:t>physico</w:t>
      </w:r>
      <w:proofErr w:type="spellEnd"/>
      <w:r w:rsidRPr="00954D58">
        <w:rPr>
          <w:rFonts w:ascii="Times New Roman" w:hAnsi="Times New Roman" w:cs="Times New Roman"/>
          <w:sz w:val="24"/>
          <w:szCs w:val="24"/>
          <w:shd w:val="clear" w:color="auto" w:fill="FFFFFF"/>
        </w:rPr>
        <w:t xml:space="preserve">-chemical composition of Foxtail millet. Proceedings of Millet Confluence. </w:t>
      </w:r>
      <w:proofErr w:type="spellStart"/>
      <w:r w:rsidRPr="00954D58">
        <w:rPr>
          <w:rFonts w:ascii="Times New Roman" w:hAnsi="Times New Roman" w:cs="Times New Roman"/>
          <w:sz w:val="24"/>
          <w:szCs w:val="24"/>
          <w:shd w:val="clear" w:color="auto" w:fill="FFFFFF"/>
        </w:rPr>
        <w:t>Padmashree</w:t>
      </w:r>
      <w:proofErr w:type="spellEnd"/>
      <w:r w:rsidRPr="00954D58">
        <w:rPr>
          <w:rFonts w:ascii="Times New Roman" w:hAnsi="Times New Roman" w:cs="Times New Roman"/>
          <w:sz w:val="24"/>
          <w:szCs w:val="24"/>
          <w:shd w:val="clear" w:color="auto" w:fill="FFFFFF"/>
        </w:rPr>
        <w:t xml:space="preserve"> Institute of Management and Sciences.2023.</w:t>
      </w:r>
    </w:p>
    <w:p w:rsidR="00CC4085" w:rsidRPr="00954D58" w:rsidRDefault="00CC4085" w:rsidP="00CC4085">
      <w:pPr>
        <w:pStyle w:val="ListParagraph"/>
        <w:numPr>
          <w:ilvl w:val="0"/>
          <w:numId w:val="1"/>
        </w:numPr>
        <w:rPr>
          <w:rFonts w:ascii="Times New Roman" w:hAnsi="Times New Roman" w:cs="Times New Roman"/>
          <w:sz w:val="24"/>
          <w:szCs w:val="24"/>
        </w:rPr>
      </w:pPr>
      <w:r w:rsidRPr="00954D58">
        <w:rPr>
          <w:rFonts w:ascii="Times New Roman" w:hAnsi="Times New Roman" w:cs="Times New Roman"/>
          <w:color w:val="1B1B1B"/>
          <w:sz w:val="24"/>
          <w:szCs w:val="24"/>
          <w:shd w:val="clear" w:color="auto" w:fill="FFFFFF"/>
        </w:rPr>
        <w:t xml:space="preserve">Narayanan J, </w:t>
      </w:r>
      <w:proofErr w:type="spellStart"/>
      <w:r w:rsidRPr="00954D58">
        <w:rPr>
          <w:rFonts w:ascii="Times New Roman" w:hAnsi="Times New Roman" w:cs="Times New Roman"/>
          <w:color w:val="1B1B1B"/>
          <w:sz w:val="24"/>
          <w:szCs w:val="24"/>
          <w:shd w:val="clear" w:color="auto" w:fill="FFFFFF"/>
        </w:rPr>
        <w:t>Sanjeevi</w:t>
      </w:r>
      <w:proofErr w:type="spellEnd"/>
      <w:r w:rsidRPr="00954D58">
        <w:rPr>
          <w:rFonts w:ascii="Times New Roman" w:hAnsi="Times New Roman" w:cs="Times New Roman"/>
          <w:color w:val="1B1B1B"/>
          <w:sz w:val="24"/>
          <w:szCs w:val="24"/>
          <w:shd w:val="clear" w:color="auto" w:fill="FFFFFF"/>
        </w:rPr>
        <w:t xml:space="preserve"> V, Rohini U, </w:t>
      </w:r>
      <w:proofErr w:type="spellStart"/>
      <w:r w:rsidRPr="00954D58">
        <w:rPr>
          <w:rFonts w:ascii="Times New Roman" w:hAnsi="Times New Roman" w:cs="Times New Roman"/>
          <w:color w:val="1B1B1B"/>
          <w:sz w:val="24"/>
          <w:szCs w:val="24"/>
          <w:shd w:val="clear" w:color="auto" w:fill="FFFFFF"/>
        </w:rPr>
        <w:t>Trueman</w:t>
      </w:r>
      <w:proofErr w:type="spellEnd"/>
      <w:r w:rsidRPr="00954D58">
        <w:rPr>
          <w:rFonts w:ascii="Times New Roman" w:hAnsi="Times New Roman" w:cs="Times New Roman"/>
          <w:color w:val="1B1B1B"/>
          <w:sz w:val="24"/>
          <w:szCs w:val="24"/>
          <w:shd w:val="clear" w:color="auto" w:fill="FFFFFF"/>
        </w:rPr>
        <w:t xml:space="preserve"> P, Viswanathan V. Postprandial glycaemic response of foxtail millet </w:t>
      </w:r>
      <w:proofErr w:type="spellStart"/>
      <w:r w:rsidRPr="00954D58">
        <w:rPr>
          <w:rFonts w:ascii="Times New Roman" w:hAnsi="Times New Roman" w:cs="Times New Roman"/>
          <w:i/>
          <w:iCs/>
          <w:color w:val="1B1B1B"/>
          <w:sz w:val="24"/>
          <w:szCs w:val="24"/>
          <w:shd w:val="clear" w:color="auto" w:fill="FFFFFF"/>
        </w:rPr>
        <w:t>dosa</w:t>
      </w:r>
      <w:proofErr w:type="spellEnd"/>
      <w:r w:rsidRPr="00954D58">
        <w:rPr>
          <w:rFonts w:ascii="Times New Roman" w:hAnsi="Times New Roman" w:cs="Times New Roman"/>
          <w:color w:val="1B1B1B"/>
          <w:sz w:val="24"/>
          <w:szCs w:val="24"/>
          <w:shd w:val="clear" w:color="auto" w:fill="FFFFFF"/>
        </w:rPr>
        <w:t> in comparison to a rice </w:t>
      </w:r>
      <w:proofErr w:type="spellStart"/>
      <w:r w:rsidRPr="00954D58">
        <w:rPr>
          <w:rFonts w:ascii="Times New Roman" w:hAnsi="Times New Roman" w:cs="Times New Roman"/>
          <w:i/>
          <w:iCs/>
          <w:color w:val="1B1B1B"/>
          <w:sz w:val="24"/>
          <w:szCs w:val="24"/>
          <w:shd w:val="clear" w:color="auto" w:fill="FFFFFF"/>
        </w:rPr>
        <w:t>dosa</w:t>
      </w:r>
      <w:proofErr w:type="spellEnd"/>
      <w:r w:rsidRPr="00954D58">
        <w:rPr>
          <w:rFonts w:ascii="Times New Roman" w:hAnsi="Times New Roman" w:cs="Times New Roman"/>
          <w:color w:val="1B1B1B"/>
          <w:sz w:val="24"/>
          <w:szCs w:val="24"/>
          <w:shd w:val="clear" w:color="auto" w:fill="FFFFFF"/>
        </w:rPr>
        <w:t xml:space="preserve"> in patients with type 2 diabetes. Indian J Med Res. 2016 Nov;144(5):712-717. </w:t>
      </w:r>
      <w:proofErr w:type="spellStart"/>
      <w:r w:rsidRPr="00954D58">
        <w:rPr>
          <w:rFonts w:ascii="Times New Roman" w:hAnsi="Times New Roman" w:cs="Times New Roman"/>
          <w:color w:val="1B1B1B"/>
          <w:sz w:val="24"/>
          <w:szCs w:val="24"/>
          <w:shd w:val="clear" w:color="auto" w:fill="FFFFFF"/>
        </w:rPr>
        <w:t>doi</w:t>
      </w:r>
      <w:proofErr w:type="spellEnd"/>
      <w:r w:rsidRPr="00954D58">
        <w:rPr>
          <w:rFonts w:ascii="Times New Roman" w:hAnsi="Times New Roman" w:cs="Times New Roman"/>
          <w:color w:val="1B1B1B"/>
          <w:sz w:val="24"/>
          <w:szCs w:val="24"/>
          <w:shd w:val="clear" w:color="auto" w:fill="FFFFFF"/>
        </w:rPr>
        <w:t>: 10.4103/ijmr.IJMR_551_15. PMID: 28361824; PMCID: PMC5393082.</w:t>
      </w:r>
    </w:p>
    <w:p w:rsidR="00954D58" w:rsidRPr="00954D58" w:rsidRDefault="00954D58" w:rsidP="00954D58">
      <w:pPr>
        <w:pStyle w:val="ListParagraph"/>
        <w:numPr>
          <w:ilvl w:val="0"/>
          <w:numId w:val="1"/>
        </w:numPr>
        <w:rPr>
          <w:rFonts w:ascii="Times New Roman" w:hAnsi="Times New Roman" w:cs="Times New Roman"/>
          <w:sz w:val="24"/>
          <w:szCs w:val="24"/>
        </w:rPr>
      </w:pPr>
      <w:proofErr w:type="spellStart"/>
      <w:r w:rsidRPr="00954D58">
        <w:rPr>
          <w:rFonts w:ascii="Times New Roman" w:hAnsi="Times New Roman" w:cs="Times New Roman"/>
          <w:sz w:val="24"/>
          <w:szCs w:val="24"/>
        </w:rPr>
        <w:t>Naman</w:t>
      </w:r>
      <w:proofErr w:type="spellEnd"/>
      <w:r w:rsidRPr="00954D58">
        <w:rPr>
          <w:rFonts w:ascii="Times New Roman" w:hAnsi="Times New Roman" w:cs="Times New Roman"/>
          <w:sz w:val="24"/>
          <w:szCs w:val="24"/>
        </w:rPr>
        <w:t xml:space="preserve"> Kaur, </w:t>
      </w:r>
      <w:proofErr w:type="spellStart"/>
      <w:r w:rsidRPr="00954D58">
        <w:rPr>
          <w:rFonts w:ascii="Times New Roman" w:hAnsi="Times New Roman" w:cs="Times New Roman"/>
          <w:sz w:val="24"/>
          <w:szCs w:val="24"/>
        </w:rPr>
        <w:t>Arthittaya</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Thuanthong</w:t>
      </w:r>
      <w:proofErr w:type="spellEnd"/>
      <w:r w:rsidRPr="00954D58">
        <w:rPr>
          <w:rFonts w:ascii="Times New Roman" w:hAnsi="Times New Roman" w:cs="Times New Roman"/>
          <w:sz w:val="24"/>
          <w:szCs w:val="24"/>
        </w:rPr>
        <w:t xml:space="preserve">, Simran Kaur, Aparna Agarwal, Manisha Sabharwal, Jatinder K. </w:t>
      </w:r>
      <w:proofErr w:type="spellStart"/>
      <w:r w:rsidRPr="00954D58">
        <w:rPr>
          <w:rFonts w:ascii="Times New Roman" w:hAnsi="Times New Roman" w:cs="Times New Roman"/>
          <w:sz w:val="24"/>
          <w:szCs w:val="24"/>
        </w:rPr>
        <w:t>Sahu</w:t>
      </w:r>
      <w:proofErr w:type="spellEnd"/>
      <w:r w:rsidRPr="00954D58">
        <w:rPr>
          <w:rFonts w:ascii="Times New Roman" w:hAnsi="Times New Roman" w:cs="Times New Roman"/>
          <w:sz w:val="24"/>
          <w:szCs w:val="24"/>
        </w:rPr>
        <w:t xml:space="preserve">, Jayashree </w:t>
      </w:r>
      <w:proofErr w:type="spellStart"/>
      <w:r w:rsidRPr="00954D58">
        <w:rPr>
          <w:rFonts w:ascii="Times New Roman" w:hAnsi="Times New Roman" w:cs="Times New Roman"/>
          <w:sz w:val="24"/>
          <w:szCs w:val="24"/>
        </w:rPr>
        <w:t>Arcot</w:t>
      </w:r>
      <w:proofErr w:type="spellEnd"/>
      <w:r w:rsidRPr="00954D58">
        <w:rPr>
          <w:rFonts w:ascii="Times New Roman" w:hAnsi="Times New Roman" w:cs="Times New Roman"/>
          <w:sz w:val="24"/>
          <w:szCs w:val="24"/>
        </w:rPr>
        <w:t xml:space="preserve">, Abhishek </w:t>
      </w:r>
      <w:proofErr w:type="spellStart"/>
      <w:r w:rsidRPr="00954D58">
        <w:rPr>
          <w:rFonts w:ascii="Times New Roman" w:hAnsi="Times New Roman" w:cs="Times New Roman"/>
          <w:sz w:val="24"/>
          <w:szCs w:val="24"/>
        </w:rPr>
        <w:t>Dutt</w:t>
      </w:r>
      <w:proofErr w:type="spellEnd"/>
      <w:r w:rsidRPr="00954D58">
        <w:rPr>
          <w:rFonts w:ascii="Times New Roman" w:hAnsi="Times New Roman" w:cs="Times New Roman"/>
          <w:sz w:val="24"/>
          <w:szCs w:val="24"/>
        </w:rPr>
        <w:t xml:space="preserve"> Tripathi, Pankaj Koirala, Nilesh </w:t>
      </w:r>
      <w:proofErr w:type="spellStart"/>
      <w:r w:rsidRPr="00954D58">
        <w:rPr>
          <w:rFonts w:ascii="Times New Roman" w:hAnsi="Times New Roman" w:cs="Times New Roman"/>
          <w:sz w:val="24"/>
          <w:szCs w:val="24"/>
        </w:rPr>
        <w:t>Nirmal,Combat</w:t>
      </w:r>
      <w:proofErr w:type="spellEnd"/>
      <w:r w:rsidRPr="00954D58">
        <w:rPr>
          <w:rFonts w:ascii="Times New Roman" w:hAnsi="Times New Roman" w:cs="Times New Roman"/>
          <w:sz w:val="24"/>
          <w:szCs w:val="24"/>
        </w:rPr>
        <w:t xml:space="preserve"> the growing prevalence of anaemia through underutilised iron-rich plant-based </w:t>
      </w:r>
      <w:proofErr w:type="spellStart"/>
      <w:r w:rsidRPr="00954D58">
        <w:rPr>
          <w:rFonts w:ascii="Times New Roman" w:hAnsi="Times New Roman" w:cs="Times New Roman"/>
          <w:sz w:val="24"/>
          <w:szCs w:val="24"/>
        </w:rPr>
        <w:t>foods,Journal</w:t>
      </w:r>
      <w:proofErr w:type="spellEnd"/>
      <w:r w:rsidRPr="00954D58">
        <w:rPr>
          <w:rFonts w:ascii="Times New Roman" w:hAnsi="Times New Roman" w:cs="Times New Roman"/>
          <w:sz w:val="24"/>
          <w:szCs w:val="24"/>
        </w:rPr>
        <w:t xml:space="preserve"> of Agriculture and Food </w:t>
      </w:r>
      <w:proofErr w:type="spellStart"/>
      <w:r w:rsidRPr="00954D58">
        <w:rPr>
          <w:rFonts w:ascii="Times New Roman" w:hAnsi="Times New Roman" w:cs="Times New Roman"/>
          <w:sz w:val="24"/>
          <w:szCs w:val="24"/>
        </w:rPr>
        <w:t>Research,Volume</w:t>
      </w:r>
      <w:proofErr w:type="spellEnd"/>
      <w:r w:rsidRPr="00954D58">
        <w:rPr>
          <w:rFonts w:ascii="Times New Roman" w:hAnsi="Times New Roman" w:cs="Times New Roman"/>
          <w:sz w:val="24"/>
          <w:szCs w:val="24"/>
        </w:rPr>
        <w:t xml:space="preserve"> 19,2025,101688,ISSN 2666-1543,https://doi.org/10.1016/j.jafr.2025.101688.</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lastRenderedPageBreak/>
        <w:t xml:space="preserve">Nithya, V. S., </w:t>
      </w:r>
      <w:proofErr w:type="spellStart"/>
      <w:r w:rsidRPr="00954D58">
        <w:rPr>
          <w:rFonts w:ascii="Times New Roman" w:hAnsi="Times New Roman" w:cs="Times New Roman"/>
          <w:sz w:val="24"/>
          <w:szCs w:val="24"/>
          <w:shd w:val="clear" w:color="auto" w:fill="FFFFFF"/>
        </w:rPr>
        <w:t>Athul</w:t>
      </w:r>
      <w:proofErr w:type="spellEnd"/>
      <w:r w:rsidRPr="00954D58">
        <w:rPr>
          <w:rFonts w:ascii="Times New Roman" w:hAnsi="Times New Roman" w:cs="Times New Roman"/>
          <w:sz w:val="24"/>
          <w:szCs w:val="24"/>
          <w:shd w:val="clear" w:color="auto" w:fill="FFFFFF"/>
        </w:rPr>
        <w:t xml:space="preserve">, T. P., </w:t>
      </w:r>
      <w:proofErr w:type="spellStart"/>
      <w:r w:rsidRPr="00954D58">
        <w:rPr>
          <w:rFonts w:ascii="Times New Roman" w:hAnsi="Times New Roman" w:cs="Times New Roman"/>
          <w:sz w:val="24"/>
          <w:szCs w:val="24"/>
          <w:shd w:val="clear" w:color="auto" w:fill="FFFFFF"/>
        </w:rPr>
        <w:t>Deogade</w:t>
      </w:r>
      <w:proofErr w:type="spellEnd"/>
      <w:r w:rsidRPr="00954D58">
        <w:rPr>
          <w:rFonts w:ascii="Times New Roman" w:hAnsi="Times New Roman" w:cs="Times New Roman"/>
          <w:sz w:val="24"/>
          <w:szCs w:val="24"/>
          <w:shd w:val="clear" w:color="auto" w:fill="FFFFFF"/>
        </w:rPr>
        <w:t>, M., &amp;</w:t>
      </w:r>
      <w:proofErr w:type="spellStart"/>
      <w:r w:rsidRPr="00954D58">
        <w:rPr>
          <w:rFonts w:ascii="Times New Roman" w:hAnsi="Times New Roman" w:cs="Times New Roman"/>
          <w:sz w:val="24"/>
          <w:szCs w:val="24"/>
          <w:shd w:val="clear" w:color="auto" w:fill="FFFFFF"/>
        </w:rPr>
        <w:t>Nesari</w:t>
      </w:r>
      <w:proofErr w:type="spellEnd"/>
      <w:r w:rsidRPr="00954D58">
        <w:rPr>
          <w:rFonts w:ascii="Times New Roman" w:hAnsi="Times New Roman" w:cs="Times New Roman"/>
          <w:sz w:val="24"/>
          <w:szCs w:val="24"/>
          <w:shd w:val="clear" w:color="auto" w:fill="FFFFFF"/>
        </w:rPr>
        <w:t>, T. M. (2023). Role of foxtail millet (</w:t>
      </w:r>
      <w:proofErr w:type="spellStart"/>
      <w:r w:rsidRPr="00954D58">
        <w:rPr>
          <w:rFonts w:ascii="Times New Roman" w:hAnsi="Times New Roman" w:cs="Times New Roman"/>
          <w:sz w:val="24"/>
          <w:szCs w:val="24"/>
          <w:shd w:val="clear" w:color="auto" w:fill="FFFFFF"/>
        </w:rPr>
        <w:t>Setariaitalica</w:t>
      </w:r>
      <w:proofErr w:type="spellEnd"/>
      <w:r w:rsidRPr="00954D58">
        <w:rPr>
          <w:rFonts w:ascii="Times New Roman" w:hAnsi="Times New Roman" w:cs="Times New Roman"/>
          <w:sz w:val="24"/>
          <w:szCs w:val="24"/>
          <w:shd w:val="clear" w:color="auto" w:fill="FFFFFF"/>
        </w:rPr>
        <w:t xml:space="preserve"> (L.) P. </w:t>
      </w:r>
      <w:proofErr w:type="spellStart"/>
      <w:r w:rsidRPr="00954D58">
        <w:rPr>
          <w:rFonts w:ascii="Times New Roman" w:hAnsi="Times New Roman" w:cs="Times New Roman"/>
          <w:sz w:val="24"/>
          <w:szCs w:val="24"/>
          <w:shd w:val="clear" w:color="auto" w:fill="FFFFFF"/>
        </w:rPr>
        <w:t>Beauvois</w:t>
      </w:r>
      <w:proofErr w:type="spellEnd"/>
      <w:r w:rsidRPr="00954D58">
        <w:rPr>
          <w:rFonts w:ascii="Times New Roman" w:hAnsi="Times New Roman" w:cs="Times New Roman"/>
          <w:sz w:val="24"/>
          <w:szCs w:val="24"/>
          <w:shd w:val="clear" w:color="auto" w:fill="FFFFFF"/>
        </w:rPr>
        <w:t>) in senile bone degenerative diseases: a conceptual review. </w:t>
      </w:r>
      <w:r w:rsidRPr="00954D58">
        <w:rPr>
          <w:rFonts w:ascii="Times New Roman" w:hAnsi="Times New Roman" w:cs="Times New Roman"/>
          <w:i/>
          <w:iCs/>
          <w:sz w:val="24"/>
          <w:szCs w:val="24"/>
          <w:shd w:val="clear" w:color="auto" w:fill="FFFFFF"/>
        </w:rPr>
        <w:t>Journal of Drug Research in Ayurvedic Sciences</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8</w:t>
      </w:r>
      <w:r w:rsidRPr="00954D58">
        <w:rPr>
          <w:rFonts w:ascii="Times New Roman" w:hAnsi="Times New Roman" w:cs="Times New Roman"/>
          <w:sz w:val="24"/>
          <w:szCs w:val="24"/>
          <w:shd w:val="clear" w:color="auto" w:fill="FFFFFF"/>
        </w:rPr>
        <w:t>(</w:t>
      </w:r>
      <w:proofErr w:type="spellStart"/>
      <w:r w:rsidRPr="00954D58">
        <w:rPr>
          <w:rFonts w:ascii="Times New Roman" w:hAnsi="Times New Roman" w:cs="Times New Roman"/>
          <w:sz w:val="24"/>
          <w:szCs w:val="24"/>
          <w:shd w:val="clear" w:color="auto" w:fill="FFFFFF"/>
        </w:rPr>
        <w:t>Suppl</w:t>
      </w:r>
      <w:proofErr w:type="spellEnd"/>
      <w:r w:rsidRPr="00954D58">
        <w:rPr>
          <w:rFonts w:ascii="Times New Roman" w:hAnsi="Times New Roman" w:cs="Times New Roman"/>
          <w:sz w:val="24"/>
          <w:szCs w:val="24"/>
          <w:shd w:val="clear" w:color="auto" w:fill="FFFFFF"/>
        </w:rPr>
        <w:t xml:space="preserve"> 1), S76-S81.</w:t>
      </w:r>
    </w:p>
    <w:p w:rsidR="00CC4085" w:rsidRPr="00954D58" w:rsidRDefault="00CC4085"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Ozogul</w:t>
      </w:r>
      <w:proofErr w:type="spellEnd"/>
      <w:r w:rsidRPr="00954D58">
        <w:rPr>
          <w:rFonts w:ascii="Times New Roman" w:hAnsi="Times New Roman" w:cs="Times New Roman"/>
          <w:sz w:val="24"/>
          <w:szCs w:val="24"/>
          <w:shd w:val="clear" w:color="auto" w:fill="FFFFFF"/>
        </w:rPr>
        <w:t xml:space="preserve"> Y, </w:t>
      </w:r>
      <w:proofErr w:type="spellStart"/>
      <w:r w:rsidRPr="00954D58">
        <w:rPr>
          <w:rFonts w:ascii="Times New Roman" w:hAnsi="Times New Roman" w:cs="Times New Roman"/>
          <w:sz w:val="24"/>
          <w:szCs w:val="24"/>
          <w:shd w:val="clear" w:color="auto" w:fill="FFFFFF"/>
        </w:rPr>
        <w:t>Ucar</w:t>
      </w:r>
      <w:proofErr w:type="spellEnd"/>
      <w:r w:rsidRPr="00954D58">
        <w:rPr>
          <w:rFonts w:ascii="Times New Roman" w:hAnsi="Times New Roman" w:cs="Times New Roman"/>
          <w:sz w:val="24"/>
          <w:szCs w:val="24"/>
          <w:shd w:val="clear" w:color="auto" w:fill="FFFFFF"/>
        </w:rPr>
        <w:t xml:space="preserve"> Y, </w:t>
      </w:r>
      <w:proofErr w:type="spellStart"/>
      <w:r w:rsidRPr="00954D58">
        <w:rPr>
          <w:rFonts w:ascii="Times New Roman" w:hAnsi="Times New Roman" w:cs="Times New Roman"/>
          <w:sz w:val="24"/>
          <w:szCs w:val="24"/>
          <w:shd w:val="clear" w:color="auto" w:fill="FFFFFF"/>
        </w:rPr>
        <w:t>Endalew</w:t>
      </w:r>
      <w:proofErr w:type="spellEnd"/>
      <w:r w:rsidRPr="00954D58">
        <w:rPr>
          <w:rFonts w:ascii="Times New Roman" w:hAnsi="Times New Roman" w:cs="Times New Roman"/>
          <w:sz w:val="24"/>
          <w:szCs w:val="24"/>
          <w:shd w:val="clear" w:color="auto" w:fill="FFFFFF"/>
        </w:rPr>
        <w:t xml:space="preserve"> Tadesse E, Rathod N,</w:t>
      </w:r>
      <w:r w:rsidRPr="00954D58" w:rsidDel="00CC26F6">
        <w:rPr>
          <w:rFonts w:ascii="Times New Roman" w:hAnsi="Times New Roman" w:cs="Times New Roman"/>
          <w:sz w:val="24"/>
          <w:szCs w:val="24"/>
          <w:shd w:val="clear" w:color="auto" w:fill="FFFFFF"/>
        </w:rPr>
        <w:t xml:space="preserve"> </w:t>
      </w:r>
      <w:r w:rsidRPr="00954D58">
        <w:rPr>
          <w:rFonts w:ascii="Times New Roman" w:hAnsi="Times New Roman" w:cs="Times New Roman"/>
          <w:sz w:val="24"/>
          <w:szCs w:val="24"/>
          <w:shd w:val="clear" w:color="auto" w:fill="FFFFFF"/>
        </w:rPr>
        <w:t xml:space="preserve"> </w:t>
      </w:r>
      <w:proofErr w:type="spellStart"/>
      <w:r w:rsidRPr="00954D58">
        <w:rPr>
          <w:rFonts w:ascii="Times New Roman" w:hAnsi="Times New Roman" w:cs="Times New Roman"/>
          <w:sz w:val="24"/>
          <w:szCs w:val="24"/>
          <w:shd w:val="clear" w:color="auto" w:fill="FFFFFF"/>
        </w:rPr>
        <w:t>Kulawik</w:t>
      </w:r>
      <w:proofErr w:type="spellEnd"/>
      <w:r w:rsidRPr="00954D58">
        <w:rPr>
          <w:rFonts w:ascii="Times New Roman" w:hAnsi="Times New Roman" w:cs="Times New Roman"/>
          <w:sz w:val="24"/>
          <w:szCs w:val="24"/>
          <w:shd w:val="clear" w:color="auto" w:fill="FFFFFF"/>
        </w:rPr>
        <w:t>,</w:t>
      </w:r>
      <w:r w:rsidRPr="00954D58" w:rsidDel="00CC26F6">
        <w:rPr>
          <w:rFonts w:ascii="Times New Roman" w:hAnsi="Times New Roman" w:cs="Times New Roman"/>
          <w:sz w:val="24"/>
          <w:szCs w:val="24"/>
          <w:shd w:val="clear" w:color="auto" w:fill="FFFFFF"/>
        </w:rPr>
        <w:t xml:space="preserve"> </w:t>
      </w:r>
      <w:r w:rsidRPr="00954D58">
        <w:rPr>
          <w:rFonts w:ascii="Times New Roman" w:hAnsi="Times New Roman" w:cs="Times New Roman"/>
          <w:sz w:val="24"/>
          <w:szCs w:val="24"/>
          <w:shd w:val="clear" w:color="auto" w:fill="FFFFFF"/>
        </w:rPr>
        <w:t xml:space="preserve"> </w:t>
      </w:r>
      <w:proofErr w:type="spellStart"/>
      <w:r w:rsidRPr="00954D58">
        <w:rPr>
          <w:rFonts w:ascii="Times New Roman" w:hAnsi="Times New Roman" w:cs="Times New Roman"/>
          <w:sz w:val="24"/>
          <w:szCs w:val="24"/>
          <w:shd w:val="clear" w:color="auto" w:fill="FFFFFF"/>
        </w:rPr>
        <w:t>TrifM</w:t>
      </w:r>
      <w:proofErr w:type="spellEnd"/>
      <w:r w:rsidRPr="00954D58">
        <w:rPr>
          <w:rFonts w:ascii="Times New Roman" w:hAnsi="Times New Roman" w:cs="Times New Roman"/>
          <w:sz w:val="24"/>
          <w:szCs w:val="24"/>
          <w:shd w:val="clear" w:color="auto" w:fill="FFFFFF"/>
        </w:rPr>
        <w:t>,</w:t>
      </w:r>
      <w:r w:rsidRPr="00954D58" w:rsidDel="00CC26F6">
        <w:rPr>
          <w:rFonts w:ascii="Times New Roman" w:hAnsi="Times New Roman" w:cs="Times New Roman"/>
          <w:sz w:val="24"/>
          <w:szCs w:val="24"/>
          <w:shd w:val="clear" w:color="auto" w:fill="FFFFFF"/>
        </w:rPr>
        <w:t xml:space="preserve"> </w:t>
      </w:r>
      <w:proofErr w:type="spellStart"/>
      <w:r w:rsidRPr="00954D58">
        <w:rPr>
          <w:rFonts w:ascii="Times New Roman" w:hAnsi="Times New Roman" w:cs="Times New Roman"/>
          <w:sz w:val="24"/>
          <w:szCs w:val="24"/>
          <w:shd w:val="clear" w:color="auto" w:fill="FFFFFF"/>
        </w:rPr>
        <w:t>Esatbeyoglu,Ozogul</w:t>
      </w:r>
      <w:proofErr w:type="spellEnd"/>
      <w:r w:rsidRPr="00954D58">
        <w:rPr>
          <w:rFonts w:ascii="Times New Roman" w:hAnsi="Times New Roman" w:cs="Times New Roman"/>
          <w:sz w:val="24"/>
          <w:szCs w:val="24"/>
          <w:shd w:val="clear" w:color="auto" w:fill="FFFFFF"/>
        </w:rPr>
        <w:t xml:space="preserve"> F. (2025). Tannins for food preservation </w:t>
      </w:r>
      <w:proofErr w:type="spellStart"/>
      <w:r w:rsidRPr="00954D58">
        <w:rPr>
          <w:rFonts w:ascii="Times New Roman" w:hAnsi="Times New Roman" w:cs="Times New Roman"/>
          <w:sz w:val="24"/>
          <w:szCs w:val="24"/>
          <w:shd w:val="clear" w:color="auto" w:fill="FFFFFF"/>
        </w:rPr>
        <w:t>andP</w:t>
      </w:r>
      <w:proofErr w:type="spellEnd"/>
      <w:r w:rsidRPr="00954D58">
        <w:rPr>
          <w:rFonts w:ascii="Times New Roman" w:hAnsi="Times New Roman" w:cs="Times New Roman"/>
          <w:sz w:val="24"/>
          <w:szCs w:val="24"/>
          <w:shd w:val="clear" w:color="auto" w:fill="FFFFFF"/>
        </w:rPr>
        <w:t xml:space="preserve"> human health: A review of </w:t>
      </w:r>
      <w:proofErr w:type="spellStart"/>
      <w:r w:rsidRPr="00954D58">
        <w:rPr>
          <w:rFonts w:ascii="Times New Roman" w:hAnsi="Times New Roman" w:cs="Times New Roman"/>
          <w:sz w:val="24"/>
          <w:szCs w:val="24"/>
          <w:shd w:val="clear" w:color="auto" w:fill="FFFFFF"/>
        </w:rPr>
        <w:t>currTent</w:t>
      </w:r>
      <w:proofErr w:type="spellEnd"/>
      <w:r w:rsidRPr="00954D58">
        <w:rPr>
          <w:rFonts w:ascii="Times New Roman" w:hAnsi="Times New Roman" w:cs="Times New Roman"/>
          <w:sz w:val="24"/>
          <w:szCs w:val="24"/>
          <w:shd w:val="clear" w:color="auto" w:fill="FFFFFF"/>
        </w:rPr>
        <w:t xml:space="preserve"> </w:t>
      </w:r>
      <w:proofErr w:type="spellStart"/>
      <w:r w:rsidRPr="00954D58">
        <w:rPr>
          <w:rFonts w:ascii="Times New Roman" w:hAnsi="Times New Roman" w:cs="Times New Roman"/>
          <w:sz w:val="24"/>
          <w:szCs w:val="24"/>
          <w:shd w:val="clear" w:color="auto" w:fill="FFFFFF"/>
        </w:rPr>
        <w:t>knowledge.</w:t>
      </w:r>
      <w:r w:rsidRPr="00954D58">
        <w:rPr>
          <w:rFonts w:ascii="Times New Roman" w:hAnsi="Times New Roman" w:cs="Times New Roman"/>
          <w:i/>
          <w:sz w:val="24"/>
          <w:szCs w:val="24"/>
          <w:shd w:val="clear" w:color="auto" w:fill="FFFFFF"/>
        </w:rPr>
        <w:t>Applied</w:t>
      </w:r>
      <w:proofErr w:type="spellEnd"/>
      <w:r w:rsidRPr="00954D58">
        <w:rPr>
          <w:rFonts w:ascii="Times New Roman" w:hAnsi="Times New Roman" w:cs="Times New Roman"/>
          <w:i/>
          <w:sz w:val="24"/>
          <w:szCs w:val="24"/>
          <w:shd w:val="clear" w:color="auto" w:fill="FFFFFF"/>
        </w:rPr>
        <w:t xml:space="preserve"> Food Research</w:t>
      </w:r>
      <w:r w:rsidRPr="00954D58">
        <w:rPr>
          <w:rFonts w:ascii="Times New Roman" w:hAnsi="Times New Roman" w:cs="Times New Roman"/>
          <w:sz w:val="24"/>
          <w:szCs w:val="24"/>
          <w:shd w:val="clear" w:color="auto" w:fill="FFFFFF"/>
        </w:rPr>
        <w:t>. 5(10): 100738.</w:t>
      </w:r>
    </w:p>
    <w:p w:rsidR="00CC4085" w:rsidRPr="00954D58" w:rsidRDefault="00CC4085" w:rsidP="00CC4085">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PopovaA</w:t>
      </w:r>
      <w:proofErr w:type="spellEnd"/>
      <w:r w:rsidRPr="00954D58">
        <w:rPr>
          <w:rFonts w:ascii="Times New Roman" w:hAnsi="Times New Roman" w:cs="Times New Roman"/>
          <w:sz w:val="24"/>
          <w:szCs w:val="24"/>
          <w:shd w:val="clear" w:color="auto" w:fill="FFFFFF"/>
        </w:rPr>
        <w:t>,</w:t>
      </w:r>
      <w:r w:rsidRPr="00954D58" w:rsidDel="00DE6D36">
        <w:rPr>
          <w:rFonts w:ascii="Times New Roman" w:hAnsi="Times New Roman" w:cs="Times New Roman"/>
          <w:sz w:val="24"/>
          <w:szCs w:val="24"/>
          <w:shd w:val="clear" w:color="auto" w:fill="FFFFFF"/>
        </w:rPr>
        <w:t xml:space="preserve"> </w:t>
      </w:r>
      <w:proofErr w:type="spellStart"/>
      <w:r w:rsidRPr="00954D58">
        <w:rPr>
          <w:rFonts w:ascii="Times New Roman" w:hAnsi="Times New Roman" w:cs="Times New Roman"/>
          <w:sz w:val="24"/>
          <w:szCs w:val="24"/>
          <w:shd w:val="clear" w:color="auto" w:fill="FFFFFF"/>
        </w:rPr>
        <w:t>MihaylovaD.Open</w:t>
      </w:r>
      <w:proofErr w:type="spellEnd"/>
      <w:r w:rsidRPr="00954D58">
        <w:rPr>
          <w:rFonts w:ascii="Times New Roman" w:hAnsi="Times New Roman" w:cs="Times New Roman"/>
          <w:sz w:val="24"/>
          <w:szCs w:val="24"/>
          <w:shd w:val="clear" w:color="auto" w:fill="FFFFFF"/>
        </w:rPr>
        <w:t xml:space="preserve"> Modal, (2019), Antinutrients in Plant-based Foods: A </w:t>
      </w:r>
      <w:proofErr w:type="spellStart"/>
      <w:proofErr w:type="gramStart"/>
      <w:r w:rsidRPr="00954D58">
        <w:rPr>
          <w:rFonts w:ascii="Times New Roman" w:hAnsi="Times New Roman" w:cs="Times New Roman"/>
          <w:sz w:val="24"/>
          <w:szCs w:val="24"/>
          <w:shd w:val="clear" w:color="auto" w:fill="FFFFFF"/>
        </w:rPr>
        <w:t>Review,</w:t>
      </w:r>
      <w:r w:rsidRPr="00954D58">
        <w:rPr>
          <w:rFonts w:ascii="Times New Roman" w:hAnsi="Times New Roman" w:cs="Times New Roman"/>
          <w:i/>
          <w:sz w:val="24"/>
          <w:szCs w:val="24"/>
          <w:shd w:val="clear" w:color="auto" w:fill="FFFFFF"/>
        </w:rPr>
        <w:t>The</w:t>
      </w:r>
      <w:proofErr w:type="spellEnd"/>
      <w:proofErr w:type="gramEnd"/>
      <w:r w:rsidRPr="00954D58">
        <w:rPr>
          <w:rFonts w:ascii="Times New Roman" w:hAnsi="Times New Roman" w:cs="Times New Roman"/>
          <w:i/>
          <w:sz w:val="24"/>
          <w:szCs w:val="24"/>
          <w:shd w:val="clear" w:color="auto" w:fill="FFFFFF"/>
        </w:rPr>
        <w:t xml:space="preserve"> Open Biotechnology Journal</w:t>
      </w:r>
      <w:r w:rsidRPr="00954D58">
        <w:rPr>
          <w:rFonts w:ascii="Times New Roman" w:hAnsi="Times New Roman" w:cs="Times New Roman"/>
          <w:sz w:val="24"/>
          <w:szCs w:val="24"/>
          <w:shd w:val="clear" w:color="auto" w:fill="FFFFFF"/>
        </w:rPr>
        <w:t>.</w:t>
      </w:r>
      <w:r w:rsidRPr="00954D58">
        <w:rPr>
          <w:rFonts w:ascii="Times New Roman" w:hAnsi="Times New Roman" w:cs="Times New Roman"/>
          <w:color w:val="757575"/>
          <w:sz w:val="24"/>
          <w:szCs w:val="24"/>
          <w:shd w:val="clear" w:color="auto" w:fill="FFFFFF"/>
        </w:rPr>
        <w:t xml:space="preserve"> 29 Jul.</w:t>
      </w:r>
    </w:p>
    <w:p w:rsidR="00954D58" w:rsidRPr="00954D58" w:rsidRDefault="00954D58" w:rsidP="00954D58">
      <w:pPr>
        <w:pStyle w:val="ListParagraph"/>
        <w:numPr>
          <w:ilvl w:val="0"/>
          <w:numId w:val="1"/>
        </w:numPr>
        <w:shd w:val="clear" w:color="auto" w:fill="FFFFFF"/>
        <w:spacing w:before="100" w:beforeAutospacing="1" w:after="100" w:afterAutospacing="1" w:line="240" w:lineRule="auto"/>
        <w:rPr>
          <w:rFonts w:ascii="Times New Roman" w:hAnsi="Times New Roman" w:cs="Times New Roman"/>
          <w:color w:val="1B1B1B"/>
          <w:sz w:val="24"/>
          <w:szCs w:val="24"/>
          <w:shd w:val="clear" w:color="auto" w:fill="FFFFFF"/>
        </w:rPr>
      </w:pPr>
      <w:proofErr w:type="spellStart"/>
      <w:r w:rsidRPr="00954D58">
        <w:rPr>
          <w:rFonts w:ascii="Times New Roman" w:hAnsi="Times New Roman" w:cs="Times New Roman"/>
          <w:color w:val="1B1B1B"/>
          <w:sz w:val="24"/>
          <w:szCs w:val="24"/>
          <w:shd w:val="clear" w:color="auto" w:fill="FFFFFF"/>
        </w:rPr>
        <w:t>Puranik</w:t>
      </w:r>
      <w:proofErr w:type="spellEnd"/>
      <w:r w:rsidRPr="00954D58">
        <w:rPr>
          <w:rFonts w:ascii="Times New Roman" w:hAnsi="Times New Roman" w:cs="Times New Roman"/>
          <w:color w:val="1B1B1B"/>
          <w:sz w:val="24"/>
          <w:szCs w:val="24"/>
          <w:shd w:val="clear" w:color="auto" w:fill="FFFFFF"/>
        </w:rPr>
        <w:t xml:space="preserve"> S, Kam J, </w:t>
      </w:r>
      <w:proofErr w:type="spellStart"/>
      <w:r w:rsidRPr="00954D58">
        <w:rPr>
          <w:rFonts w:ascii="Times New Roman" w:hAnsi="Times New Roman" w:cs="Times New Roman"/>
          <w:color w:val="1B1B1B"/>
          <w:sz w:val="24"/>
          <w:szCs w:val="24"/>
          <w:shd w:val="clear" w:color="auto" w:fill="FFFFFF"/>
        </w:rPr>
        <w:t>Sahu</w:t>
      </w:r>
      <w:proofErr w:type="spellEnd"/>
      <w:r w:rsidRPr="00954D58">
        <w:rPr>
          <w:rFonts w:ascii="Times New Roman" w:hAnsi="Times New Roman" w:cs="Times New Roman"/>
          <w:color w:val="1B1B1B"/>
          <w:sz w:val="24"/>
          <w:szCs w:val="24"/>
          <w:shd w:val="clear" w:color="auto" w:fill="FFFFFF"/>
        </w:rPr>
        <w:t xml:space="preserve"> PP, Yadav R, Srivastava RK, </w:t>
      </w:r>
      <w:proofErr w:type="spellStart"/>
      <w:r w:rsidRPr="00954D58">
        <w:rPr>
          <w:rFonts w:ascii="Times New Roman" w:hAnsi="Times New Roman" w:cs="Times New Roman"/>
          <w:color w:val="1B1B1B"/>
          <w:sz w:val="24"/>
          <w:szCs w:val="24"/>
          <w:shd w:val="clear" w:color="auto" w:fill="FFFFFF"/>
        </w:rPr>
        <w:t>Ojulong</w:t>
      </w:r>
      <w:proofErr w:type="spellEnd"/>
      <w:r w:rsidRPr="00954D58">
        <w:rPr>
          <w:rFonts w:ascii="Times New Roman" w:hAnsi="Times New Roman" w:cs="Times New Roman"/>
          <w:color w:val="1B1B1B"/>
          <w:sz w:val="24"/>
          <w:szCs w:val="24"/>
          <w:shd w:val="clear" w:color="auto" w:fill="FFFFFF"/>
        </w:rPr>
        <w:t xml:space="preserve"> H, Yadav R. Harnessing Finger Millet to Combat Calcium Deficiency in Humans: Challenges and Prospects. Front Plant Sci. 2017 Jul </w:t>
      </w:r>
      <w:proofErr w:type="gramStart"/>
      <w:r w:rsidRPr="00954D58">
        <w:rPr>
          <w:rFonts w:ascii="Times New Roman" w:hAnsi="Times New Roman" w:cs="Times New Roman"/>
          <w:color w:val="1B1B1B"/>
          <w:sz w:val="24"/>
          <w:szCs w:val="24"/>
          <w:shd w:val="clear" w:color="auto" w:fill="FFFFFF"/>
        </w:rPr>
        <w:t>26;8:1311</w:t>
      </w:r>
      <w:proofErr w:type="gramEnd"/>
      <w:r w:rsidRPr="00954D58">
        <w:rPr>
          <w:rFonts w:ascii="Times New Roman" w:hAnsi="Times New Roman" w:cs="Times New Roman"/>
          <w:color w:val="1B1B1B"/>
          <w:sz w:val="24"/>
          <w:szCs w:val="24"/>
          <w:shd w:val="clear" w:color="auto" w:fill="FFFFFF"/>
        </w:rPr>
        <w:t xml:space="preserve">. </w:t>
      </w:r>
      <w:proofErr w:type="spellStart"/>
      <w:r w:rsidRPr="00954D58">
        <w:rPr>
          <w:rFonts w:ascii="Times New Roman" w:hAnsi="Times New Roman" w:cs="Times New Roman"/>
          <w:color w:val="1B1B1B"/>
          <w:sz w:val="24"/>
          <w:szCs w:val="24"/>
          <w:shd w:val="clear" w:color="auto" w:fill="FFFFFF"/>
        </w:rPr>
        <w:t>doi</w:t>
      </w:r>
      <w:proofErr w:type="spellEnd"/>
      <w:r w:rsidRPr="00954D58">
        <w:rPr>
          <w:rFonts w:ascii="Times New Roman" w:hAnsi="Times New Roman" w:cs="Times New Roman"/>
          <w:color w:val="1B1B1B"/>
          <w:sz w:val="24"/>
          <w:szCs w:val="24"/>
          <w:shd w:val="clear" w:color="auto" w:fill="FFFFFF"/>
        </w:rPr>
        <w:t>: 10.3389/fpls.2017.01311. PMID: 28798761; PMCID: PMC5526919.</w:t>
      </w:r>
    </w:p>
    <w:p w:rsidR="00844FDA" w:rsidRPr="00954D58" w:rsidRDefault="00844FDA" w:rsidP="00D84231">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Raghuramulu</w:t>
      </w:r>
      <w:proofErr w:type="spellEnd"/>
      <w:r w:rsidRPr="00954D58">
        <w:rPr>
          <w:rFonts w:ascii="Times New Roman" w:hAnsi="Times New Roman" w:cs="Times New Roman"/>
          <w:sz w:val="24"/>
          <w:szCs w:val="24"/>
          <w:shd w:val="clear" w:color="auto" w:fill="FFFFFF"/>
        </w:rPr>
        <w:t xml:space="preserve">, N., Nair, M., K. And </w:t>
      </w:r>
      <w:proofErr w:type="spellStart"/>
      <w:r w:rsidRPr="00954D58">
        <w:rPr>
          <w:rFonts w:ascii="Times New Roman" w:hAnsi="Times New Roman" w:cs="Times New Roman"/>
          <w:sz w:val="24"/>
          <w:szCs w:val="24"/>
          <w:shd w:val="clear" w:color="auto" w:fill="FFFFFF"/>
        </w:rPr>
        <w:t>Kalyansundaram</w:t>
      </w:r>
      <w:proofErr w:type="spellEnd"/>
      <w:r w:rsidRPr="00954D58">
        <w:rPr>
          <w:rFonts w:ascii="Times New Roman" w:hAnsi="Times New Roman" w:cs="Times New Roman"/>
          <w:sz w:val="24"/>
          <w:szCs w:val="24"/>
          <w:shd w:val="clear" w:color="auto" w:fill="FFFFFF"/>
        </w:rPr>
        <w:t xml:space="preserve">, </w:t>
      </w:r>
      <w:proofErr w:type="gramStart"/>
      <w:r w:rsidRPr="00954D58">
        <w:rPr>
          <w:rFonts w:ascii="Times New Roman" w:hAnsi="Times New Roman" w:cs="Times New Roman"/>
          <w:sz w:val="24"/>
          <w:szCs w:val="24"/>
          <w:shd w:val="clear" w:color="auto" w:fill="FFFFFF"/>
        </w:rPr>
        <w:t>S.(</w:t>
      </w:r>
      <w:proofErr w:type="gramEnd"/>
      <w:r w:rsidRPr="00954D58">
        <w:rPr>
          <w:rFonts w:ascii="Times New Roman" w:hAnsi="Times New Roman" w:cs="Times New Roman"/>
          <w:sz w:val="24"/>
          <w:szCs w:val="24"/>
          <w:shd w:val="clear" w:color="auto" w:fill="FFFFFF"/>
        </w:rPr>
        <w:t xml:space="preserve">1983). A manual of laboratory </w:t>
      </w:r>
      <w:proofErr w:type="spellStart"/>
      <w:r w:rsidRPr="00954D58">
        <w:rPr>
          <w:rFonts w:ascii="Times New Roman" w:hAnsi="Times New Roman" w:cs="Times New Roman"/>
          <w:sz w:val="24"/>
          <w:szCs w:val="24"/>
          <w:shd w:val="clear" w:color="auto" w:fill="FFFFFF"/>
        </w:rPr>
        <w:t>techniques.NationalInstitute</w:t>
      </w:r>
      <w:proofErr w:type="spellEnd"/>
      <w:r w:rsidRPr="00954D58">
        <w:rPr>
          <w:rFonts w:ascii="Times New Roman" w:hAnsi="Times New Roman" w:cs="Times New Roman"/>
          <w:sz w:val="24"/>
          <w:szCs w:val="24"/>
          <w:shd w:val="clear" w:color="auto" w:fill="FFFFFF"/>
        </w:rPr>
        <w:t xml:space="preserve"> of Nutrition, Hyderabad, India.</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Ramashia</w:t>
      </w:r>
      <w:proofErr w:type="spellEnd"/>
      <w:r w:rsidRPr="00954D58">
        <w:rPr>
          <w:rFonts w:ascii="Times New Roman" w:hAnsi="Times New Roman" w:cs="Times New Roman"/>
          <w:sz w:val="24"/>
          <w:szCs w:val="24"/>
          <w:shd w:val="clear" w:color="auto" w:fill="FFFFFF"/>
        </w:rPr>
        <w:t xml:space="preserve">, S. E., </w:t>
      </w:r>
      <w:proofErr w:type="spellStart"/>
      <w:r w:rsidRPr="00954D58">
        <w:rPr>
          <w:rFonts w:ascii="Times New Roman" w:hAnsi="Times New Roman" w:cs="Times New Roman"/>
          <w:sz w:val="24"/>
          <w:szCs w:val="24"/>
          <w:shd w:val="clear" w:color="auto" w:fill="FFFFFF"/>
        </w:rPr>
        <w:t>Onipe</w:t>
      </w:r>
      <w:proofErr w:type="spellEnd"/>
      <w:r w:rsidRPr="00954D58">
        <w:rPr>
          <w:rFonts w:ascii="Times New Roman" w:hAnsi="Times New Roman" w:cs="Times New Roman"/>
          <w:sz w:val="24"/>
          <w:szCs w:val="24"/>
          <w:shd w:val="clear" w:color="auto" w:fill="FFFFFF"/>
        </w:rPr>
        <w:t xml:space="preserve">, O. O., </w:t>
      </w:r>
      <w:proofErr w:type="spellStart"/>
      <w:r w:rsidRPr="00954D58">
        <w:rPr>
          <w:rFonts w:ascii="Times New Roman" w:hAnsi="Times New Roman" w:cs="Times New Roman"/>
          <w:sz w:val="24"/>
          <w:szCs w:val="24"/>
          <w:shd w:val="clear" w:color="auto" w:fill="FFFFFF"/>
        </w:rPr>
        <w:t>Mashau</w:t>
      </w:r>
      <w:proofErr w:type="spellEnd"/>
      <w:r w:rsidRPr="00954D58">
        <w:rPr>
          <w:rFonts w:ascii="Times New Roman" w:hAnsi="Times New Roman" w:cs="Times New Roman"/>
          <w:sz w:val="24"/>
          <w:szCs w:val="24"/>
          <w:shd w:val="clear" w:color="auto" w:fill="FFFFFF"/>
        </w:rPr>
        <w:t>, M. E., &amp;</w:t>
      </w:r>
      <w:proofErr w:type="spellStart"/>
      <w:r w:rsidRPr="00954D58">
        <w:rPr>
          <w:rFonts w:ascii="Times New Roman" w:hAnsi="Times New Roman" w:cs="Times New Roman"/>
          <w:sz w:val="24"/>
          <w:szCs w:val="24"/>
          <w:shd w:val="clear" w:color="auto" w:fill="FFFFFF"/>
        </w:rPr>
        <w:t>Jideani</w:t>
      </w:r>
      <w:proofErr w:type="spellEnd"/>
      <w:r w:rsidRPr="00954D58">
        <w:rPr>
          <w:rFonts w:ascii="Times New Roman" w:hAnsi="Times New Roman" w:cs="Times New Roman"/>
          <w:sz w:val="24"/>
          <w:szCs w:val="24"/>
          <w:shd w:val="clear" w:color="auto" w:fill="FFFFFF"/>
        </w:rPr>
        <w:t>, A. I. (2025). Millets in sub-Saharan Africa: A review of the nutritional and bioactive composition, methods of processing and its developed products. </w:t>
      </w:r>
      <w:r w:rsidRPr="00954D58">
        <w:rPr>
          <w:rFonts w:ascii="Times New Roman" w:hAnsi="Times New Roman" w:cs="Times New Roman"/>
          <w:i/>
          <w:iCs/>
          <w:sz w:val="24"/>
          <w:szCs w:val="24"/>
          <w:shd w:val="clear" w:color="auto" w:fill="FFFFFF"/>
        </w:rPr>
        <w:t>Discover Food</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5</w:t>
      </w:r>
      <w:r w:rsidRPr="00954D58">
        <w:rPr>
          <w:rFonts w:ascii="Times New Roman" w:hAnsi="Times New Roman" w:cs="Times New Roman"/>
          <w:sz w:val="24"/>
          <w:szCs w:val="24"/>
          <w:shd w:val="clear" w:color="auto" w:fill="FFFFFF"/>
        </w:rPr>
        <w:t>(1), 56.</w:t>
      </w:r>
    </w:p>
    <w:p w:rsidR="00CC4085" w:rsidRPr="00954D58" w:rsidRDefault="00CC4085" w:rsidP="00CC4085">
      <w:pPr>
        <w:pStyle w:val="ListParagraph"/>
        <w:numPr>
          <w:ilvl w:val="0"/>
          <w:numId w:val="1"/>
        </w:numPr>
        <w:rPr>
          <w:rFonts w:ascii="Times New Roman" w:hAnsi="Times New Roman" w:cs="Times New Roman"/>
          <w:color w:val="222222"/>
          <w:sz w:val="24"/>
          <w:szCs w:val="24"/>
          <w:shd w:val="clear" w:color="auto" w:fill="FFFFFF"/>
        </w:rPr>
      </w:pPr>
      <w:proofErr w:type="spellStart"/>
      <w:r w:rsidRPr="00954D58">
        <w:rPr>
          <w:rFonts w:ascii="Times New Roman" w:hAnsi="Times New Roman" w:cs="Times New Roman"/>
          <w:color w:val="222222"/>
          <w:sz w:val="24"/>
          <w:szCs w:val="24"/>
          <w:shd w:val="clear" w:color="auto" w:fill="FFFFFF"/>
        </w:rPr>
        <w:t>Rabadán</w:t>
      </w:r>
      <w:proofErr w:type="spellEnd"/>
      <w:r w:rsidRPr="00954D58">
        <w:rPr>
          <w:rFonts w:ascii="Times New Roman" w:hAnsi="Times New Roman" w:cs="Times New Roman"/>
          <w:color w:val="222222"/>
          <w:sz w:val="24"/>
          <w:szCs w:val="24"/>
          <w:shd w:val="clear" w:color="auto" w:fill="FFFFFF"/>
        </w:rPr>
        <w:t xml:space="preserve"> A, Nieto R, </w:t>
      </w:r>
      <w:proofErr w:type="spellStart"/>
      <w:r w:rsidRPr="00954D58">
        <w:rPr>
          <w:rFonts w:ascii="Times New Roman" w:hAnsi="Times New Roman" w:cs="Times New Roman"/>
          <w:color w:val="222222"/>
          <w:sz w:val="24"/>
          <w:szCs w:val="24"/>
          <w:shd w:val="clear" w:color="auto" w:fill="FFFFFF"/>
        </w:rPr>
        <w:t>Bernabéu</w:t>
      </w:r>
      <w:proofErr w:type="spellEnd"/>
      <w:r w:rsidRPr="00954D58">
        <w:rPr>
          <w:rFonts w:ascii="Times New Roman" w:hAnsi="Times New Roman" w:cs="Times New Roman"/>
          <w:color w:val="222222"/>
          <w:sz w:val="24"/>
          <w:szCs w:val="24"/>
          <w:shd w:val="clear" w:color="auto" w:fill="FFFFFF"/>
        </w:rPr>
        <w:t xml:space="preserve"> R. Food Innovation as a Means of Developing Healthier and More Sustainable Foods. </w:t>
      </w:r>
      <w:r w:rsidRPr="00954D58">
        <w:rPr>
          <w:rStyle w:val="Emphasis"/>
          <w:rFonts w:ascii="Times New Roman" w:hAnsi="Times New Roman" w:cs="Times New Roman"/>
          <w:color w:val="222222"/>
          <w:sz w:val="24"/>
          <w:szCs w:val="24"/>
          <w:shd w:val="clear" w:color="auto" w:fill="FFFFFF"/>
        </w:rPr>
        <w:t>Foods</w:t>
      </w:r>
      <w:r w:rsidRPr="00954D58">
        <w:rPr>
          <w:rFonts w:ascii="Times New Roman" w:hAnsi="Times New Roman" w:cs="Times New Roman"/>
          <w:color w:val="222222"/>
          <w:sz w:val="24"/>
          <w:szCs w:val="24"/>
          <w:shd w:val="clear" w:color="auto" w:fill="FFFFFF"/>
        </w:rPr>
        <w:t xml:space="preserve">. 2021; 10(9):2069. </w:t>
      </w:r>
      <w:hyperlink r:id="rId8" w:history="1">
        <w:r w:rsidRPr="00954D58">
          <w:rPr>
            <w:rStyle w:val="Hyperlink"/>
            <w:rFonts w:ascii="Times New Roman" w:hAnsi="Times New Roman" w:cs="Times New Roman"/>
            <w:sz w:val="24"/>
            <w:szCs w:val="24"/>
            <w:shd w:val="clear" w:color="auto" w:fill="FFFFFF"/>
          </w:rPr>
          <w:t>https://doi.org/10.3390/foods10092069</w:t>
        </w:r>
      </w:hyperlink>
      <w:r w:rsidRPr="00954D58">
        <w:rPr>
          <w:rFonts w:ascii="Times New Roman" w:hAnsi="Times New Roman" w:cs="Times New Roman"/>
          <w:color w:val="222222"/>
          <w:sz w:val="24"/>
          <w:szCs w:val="24"/>
          <w:shd w:val="clear" w:color="auto" w:fill="FFFFFF"/>
        </w:rPr>
        <w:t>.</w:t>
      </w:r>
    </w:p>
    <w:p w:rsidR="00CC4085" w:rsidRPr="00954D58" w:rsidRDefault="00CC4085" w:rsidP="00CC4085">
      <w:pPr>
        <w:pStyle w:val="ListParagraph"/>
        <w:numPr>
          <w:ilvl w:val="0"/>
          <w:numId w:val="1"/>
        </w:numPr>
        <w:rPr>
          <w:rFonts w:ascii="Times New Roman" w:hAnsi="Times New Roman" w:cs="Times New Roman"/>
          <w:sz w:val="24"/>
          <w:szCs w:val="24"/>
        </w:rPr>
      </w:pPr>
      <w:r w:rsidRPr="00954D58">
        <w:rPr>
          <w:rFonts w:ascii="Times New Roman" w:hAnsi="Times New Roman" w:cs="Times New Roman"/>
          <w:sz w:val="24"/>
          <w:szCs w:val="24"/>
        </w:rPr>
        <w:t xml:space="preserve">Ritika </w:t>
      </w:r>
      <w:proofErr w:type="spellStart"/>
      <w:proofErr w:type="gramStart"/>
      <w:r w:rsidRPr="00954D58">
        <w:rPr>
          <w:rFonts w:ascii="Times New Roman" w:hAnsi="Times New Roman" w:cs="Times New Roman"/>
          <w:sz w:val="24"/>
          <w:szCs w:val="24"/>
        </w:rPr>
        <w:t>Biswas,Vasantha</w:t>
      </w:r>
      <w:proofErr w:type="spellEnd"/>
      <w:proofErr w:type="gramEnd"/>
      <w:r w:rsidRPr="00954D58">
        <w:rPr>
          <w:rFonts w:ascii="Times New Roman" w:hAnsi="Times New Roman" w:cs="Times New Roman"/>
          <w:sz w:val="24"/>
          <w:szCs w:val="24"/>
        </w:rPr>
        <w:t xml:space="preserve"> Kumari. </w:t>
      </w:r>
      <w:proofErr w:type="gramStart"/>
      <w:r w:rsidRPr="00954D58">
        <w:rPr>
          <w:rFonts w:ascii="Times New Roman" w:hAnsi="Times New Roman" w:cs="Times New Roman"/>
          <w:sz w:val="24"/>
          <w:szCs w:val="24"/>
        </w:rPr>
        <w:t>P,V.</w:t>
      </w:r>
      <w:proofErr w:type="gramEnd"/>
      <w:r w:rsidRPr="00954D58">
        <w:rPr>
          <w:rFonts w:ascii="Times New Roman" w:hAnsi="Times New Roman" w:cs="Times New Roman"/>
          <w:sz w:val="24"/>
          <w:szCs w:val="24"/>
        </w:rPr>
        <w:t xml:space="preserve"> Padma Physicochemical analysis </w:t>
      </w:r>
      <w:proofErr w:type="spellStart"/>
      <w:r w:rsidRPr="00954D58">
        <w:rPr>
          <w:rFonts w:ascii="Times New Roman" w:hAnsi="Times New Roman" w:cs="Times New Roman"/>
          <w:sz w:val="24"/>
          <w:szCs w:val="24"/>
        </w:rPr>
        <w:t>ofdehydrated</w:t>
      </w:r>
      <w:proofErr w:type="spellEnd"/>
      <w:r w:rsidRPr="00954D58">
        <w:rPr>
          <w:rFonts w:ascii="Times New Roman" w:hAnsi="Times New Roman" w:cs="Times New Roman"/>
          <w:sz w:val="24"/>
          <w:szCs w:val="24"/>
        </w:rPr>
        <w:t xml:space="preserve"> foxtail millet milk </w:t>
      </w:r>
      <w:proofErr w:type="spellStart"/>
      <w:r w:rsidRPr="00954D58">
        <w:rPr>
          <w:rFonts w:ascii="Times New Roman" w:hAnsi="Times New Roman" w:cs="Times New Roman"/>
          <w:sz w:val="24"/>
          <w:szCs w:val="24"/>
        </w:rPr>
        <w:t>powder..International</w:t>
      </w:r>
      <w:proofErr w:type="spellEnd"/>
      <w:r w:rsidRPr="00954D58">
        <w:rPr>
          <w:rFonts w:ascii="Times New Roman" w:hAnsi="Times New Roman" w:cs="Times New Roman"/>
          <w:sz w:val="24"/>
          <w:szCs w:val="24"/>
        </w:rPr>
        <w:t xml:space="preserve"> journal of creative research thoughts(IJCRT). 2024 IJCRT | Volume 12, Issue 1 January 2024 | ISSN: 2320-2882.</w:t>
      </w:r>
    </w:p>
    <w:p w:rsidR="00954D58" w:rsidRDefault="00CC4085" w:rsidP="00954D58">
      <w:pPr>
        <w:pStyle w:val="ListParagraph"/>
        <w:numPr>
          <w:ilvl w:val="0"/>
          <w:numId w:val="1"/>
        </w:numPr>
        <w:jc w:val="both"/>
        <w:rPr>
          <w:rFonts w:ascii="Times New Roman" w:hAnsi="Times New Roman" w:cs="Times New Roman"/>
          <w:bCs/>
          <w:sz w:val="24"/>
          <w:szCs w:val="24"/>
        </w:rPr>
      </w:pPr>
      <w:r w:rsidRPr="00954D58">
        <w:rPr>
          <w:rFonts w:ascii="Times New Roman" w:hAnsi="Times New Roman" w:cs="Times New Roman"/>
          <w:color w:val="1B1B1B"/>
          <w:sz w:val="24"/>
          <w:szCs w:val="24"/>
          <w:shd w:val="clear" w:color="auto" w:fill="FFFFFF"/>
        </w:rPr>
        <w:t xml:space="preserve">Souza ACR, Vasconcelos AR, Dias DD, </w:t>
      </w:r>
      <w:proofErr w:type="spellStart"/>
      <w:r w:rsidRPr="00954D58">
        <w:rPr>
          <w:rFonts w:ascii="Times New Roman" w:hAnsi="Times New Roman" w:cs="Times New Roman"/>
          <w:color w:val="1B1B1B"/>
          <w:sz w:val="24"/>
          <w:szCs w:val="24"/>
          <w:shd w:val="clear" w:color="auto" w:fill="FFFFFF"/>
        </w:rPr>
        <w:t>Komoni</w:t>
      </w:r>
      <w:proofErr w:type="spellEnd"/>
      <w:r w:rsidRPr="00954D58">
        <w:rPr>
          <w:rFonts w:ascii="Times New Roman" w:hAnsi="Times New Roman" w:cs="Times New Roman"/>
          <w:color w:val="1B1B1B"/>
          <w:sz w:val="24"/>
          <w:szCs w:val="24"/>
          <w:shd w:val="clear" w:color="auto" w:fill="FFFFFF"/>
        </w:rPr>
        <w:t xml:space="preserve"> G, Name JJ. The Integral Role of Magnesium in Muscle Integrity and Aging: A Comprehensive Review. Nutrients. 2023 Dec 16;15(24):5127. </w:t>
      </w:r>
      <w:proofErr w:type="spellStart"/>
      <w:r w:rsidRPr="00954D58">
        <w:rPr>
          <w:rFonts w:ascii="Times New Roman" w:hAnsi="Times New Roman" w:cs="Times New Roman"/>
          <w:color w:val="1B1B1B"/>
          <w:sz w:val="24"/>
          <w:szCs w:val="24"/>
          <w:shd w:val="clear" w:color="auto" w:fill="FFFFFF"/>
        </w:rPr>
        <w:t>doi</w:t>
      </w:r>
      <w:proofErr w:type="spellEnd"/>
      <w:r w:rsidRPr="00954D58">
        <w:rPr>
          <w:rFonts w:ascii="Times New Roman" w:hAnsi="Times New Roman" w:cs="Times New Roman"/>
          <w:color w:val="1B1B1B"/>
          <w:sz w:val="24"/>
          <w:szCs w:val="24"/>
          <w:shd w:val="clear" w:color="auto" w:fill="FFFFFF"/>
        </w:rPr>
        <w:t>: 10.3390/nu15245127. PMID: 38140385; PMCID: PMC10745813.</w:t>
      </w:r>
      <w:r w:rsidR="00954D58" w:rsidRPr="00954D58">
        <w:rPr>
          <w:rFonts w:ascii="Times New Roman" w:hAnsi="Times New Roman" w:cs="Times New Roman"/>
          <w:bCs/>
          <w:sz w:val="24"/>
          <w:szCs w:val="24"/>
        </w:rPr>
        <w:t xml:space="preserve"> </w:t>
      </w:r>
    </w:p>
    <w:p w:rsidR="00954D58" w:rsidRPr="00954D58" w:rsidRDefault="00954D58" w:rsidP="00954D58">
      <w:pPr>
        <w:pStyle w:val="ListParagraph"/>
        <w:numPr>
          <w:ilvl w:val="0"/>
          <w:numId w:val="1"/>
        </w:numPr>
        <w:jc w:val="both"/>
        <w:rPr>
          <w:rFonts w:ascii="Times New Roman" w:hAnsi="Times New Roman" w:cs="Times New Roman"/>
          <w:bCs/>
          <w:sz w:val="24"/>
          <w:szCs w:val="24"/>
        </w:rPr>
      </w:pPr>
      <w:r w:rsidRPr="00954D58">
        <w:rPr>
          <w:rFonts w:ascii="Times New Roman" w:hAnsi="Times New Roman" w:cs="Times New Roman"/>
          <w:bCs/>
          <w:sz w:val="24"/>
          <w:szCs w:val="24"/>
        </w:rPr>
        <w:t xml:space="preserve">Sudha KV, </w:t>
      </w:r>
      <w:proofErr w:type="spellStart"/>
      <w:r w:rsidRPr="00954D58">
        <w:rPr>
          <w:rFonts w:ascii="Times New Roman" w:hAnsi="Times New Roman" w:cs="Times New Roman"/>
          <w:bCs/>
          <w:sz w:val="24"/>
          <w:szCs w:val="24"/>
        </w:rPr>
        <w:t>Karakannavar</w:t>
      </w:r>
      <w:proofErr w:type="spellEnd"/>
      <w:r w:rsidRPr="00954D58">
        <w:rPr>
          <w:rFonts w:ascii="Times New Roman" w:hAnsi="Times New Roman" w:cs="Times New Roman"/>
          <w:bCs/>
          <w:sz w:val="24"/>
          <w:szCs w:val="24"/>
        </w:rPr>
        <w:t xml:space="preserve"> J </w:t>
      </w:r>
      <w:proofErr w:type="spellStart"/>
      <w:r w:rsidRPr="00954D58">
        <w:rPr>
          <w:rFonts w:ascii="Times New Roman" w:hAnsi="Times New Roman" w:cs="Times New Roman"/>
          <w:bCs/>
          <w:sz w:val="24"/>
          <w:szCs w:val="24"/>
        </w:rPr>
        <w:t>Sarojani</w:t>
      </w:r>
      <w:proofErr w:type="spellEnd"/>
      <w:r w:rsidRPr="00954D58">
        <w:rPr>
          <w:rFonts w:ascii="Times New Roman" w:hAnsi="Times New Roman" w:cs="Times New Roman"/>
          <w:bCs/>
          <w:sz w:val="24"/>
          <w:szCs w:val="24"/>
        </w:rPr>
        <w:t xml:space="preserve">, Inamdar </w:t>
      </w:r>
      <w:proofErr w:type="spellStart"/>
      <w:r w:rsidRPr="00954D58">
        <w:rPr>
          <w:rFonts w:ascii="Times New Roman" w:hAnsi="Times New Roman" w:cs="Times New Roman"/>
          <w:bCs/>
          <w:sz w:val="24"/>
          <w:szCs w:val="24"/>
        </w:rPr>
        <w:t>Basavraj</w:t>
      </w:r>
      <w:proofErr w:type="spellEnd"/>
      <w:r w:rsidRPr="00954D58">
        <w:rPr>
          <w:rFonts w:ascii="Times New Roman" w:hAnsi="Times New Roman" w:cs="Times New Roman"/>
          <w:bCs/>
          <w:sz w:val="24"/>
          <w:szCs w:val="24"/>
        </w:rPr>
        <w:t xml:space="preserve"> and B </w:t>
      </w:r>
      <w:proofErr w:type="spellStart"/>
      <w:r w:rsidRPr="00954D58">
        <w:rPr>
          <w:rFonts w:ascii="Times New Roman" w:hAnsi="Times New Roman" w:cs="Times New Roman"/>
          <w:bCs/>
          <w:sz w:val="24"/>
          <w:szCs w:val="24"/>
        </w:rPr>
        <w:t>Yenagi</w:t>
      </w:r>
      <w:proofErr w:type="spellEnd"/>
      <w:r w:rsidRPr="00954D58">
        <w:rPr>
          <w:rFonts w:ascii="Times New Roman" w:hAnsi="Times New Roman" w:cs="Times New Roman"/>
          <w:bCs/>
          <w:sz w:val="24"/>
          <w:szCs w:val="24"/>
        </w:rPr>
        <w:t xml:space="preserve"> Nirmala (2021). </w:t>
      </w:r>
      <w:proofErr w:type="spellStart"/>
      <w:proofErr w:type="gramStart"/>
      <w:r w:rsidRPr="00954D58">
        <w:rPr>
          <w:rFonts w:ascii="Times New Roman" w:hAnsi="Times New Roman" w:cs="Times New Roman"/>
          <w:bCs/>
          <w:sz w:val="24"/>
          <w:szCs w:val="24"/>
        </w:rPr>
        <w:t>Optimization,value</w:t>
      </w:r>
      <w:proofErr w:type="spellEnd"/>
      <w:proofErr w:type="gramEnd"/>
      <w:r w:rsidRPr="00954D58">
        <w:rPr>
          <w:rFonts w:ascii="Times New Roman" w:hAnsi="Times New Roman" w:cs="Times New Roman"/>
          <w:bCs/>
          <w:sz w:val="24"/>
          <w:szCs w:val="24"/>
        </w:rPr>
        <w:t xml:space="preserve"> addition and sensory evaluation of foxtail millet (</w:t>
      </w:r>
      <w:proofErr w:type="spellStart"/>
      <w:r w:rsidRPr="00954D58">
        <w:rPr>
          <w:rFonts w:ascii="Times New Roman" w:hAnsi="Times New Roman" w:cs="Times New Roman"/>
          <w:bCs/>
          <w:i/>
          <w:iCs/>
          <w:sz w:val="24"/>
          <w:szCs w:val="24"/>
        </w:rPr>
        <w:t>Setariaitalica</w:t>
      </w:r>
      <w:proofErr w:type="spellEnd"/>
      <w:r w:rsidRPr="00954D58">
        <w:rPr>
          <w:rFonts w:ascii="Times New Roman" w:hAnsi="Times New Roman" w:cs="Times New Roman"/>
          <w:bCs/>
          <w:sz w:val="24"/>
          <w:szCs w:val="24"/>
        </w:rPr>
        <w:t xml:space="preserve">) based </w:t>
      </w:r>
      <w:r w:rsidRPr="00954D58">
        <w:rPr>
          <w:rFonts w:ascii="Times New Roman" w:hAnsi="Times New Roman" w:cs="Times New Roman"/>
          <w:bCs/>
          <w:i/>
          <w:iCs/>
          <w:sz w:val="24"/>
          <w:szCs w:val="24"/>
        </w:rPr>
        <w:t xml:space="preserve">laddu, </w:t>
      </w:r>
      <w:r w:rsidRPr="00954D58">
        <w:rPr>
          <w:rFonts w:ascii="Times New Roman" w:hAnsi="Times New Roman" w:cs="Times New Roman"/>
          <w:bCs/>
          <w:i/>
          <w:sz w:val="24"/>
          <w:szCs w:val="24"/>
        </w:rPr>
        <w:t>The Pharma Innovation Journal;</w:t>
      </w:r>
      <w:r w:rsidRPr="00954D58">
        <w:rPr>
          <w:rFonts w:ascii="Times New Roman" w:hAnsi="Times New Roman" w:cs="Times New Roman"/>
          <w:bCs/>
          <w:sz w:val="24"/>
          <w:szCs w:val="24"/>
        </w:rPr>
        <w:t xml:space="preserve"> 10(12): 1038-1042.</w:t>
      </w:r>
    </w:p>
    <w:p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Sharma, N., &amp; Niranjan, K. (2018). Foxtail millet: Properties, processing, health benefits, and uses. </w:t>
      </w:r>
      <w:r w:rsidRPr="00954D58">
        <w:rPr>
          <w:rFonts w:ascii="Times New Roman" w:hAnsi="Times New Roman" w:cs="Times New Roman"/>
          <w:i/>
          <w:iCs/>
          <w:sz w:val="24"/>
          <w:szCs w:val="24"/>
          <w:shd w:val="clear" w:color="auto" w:fill="FFFFFF"/>
        </w:rPr>
        <w:t>Food reviews international</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34</w:t>
      </w:r>
      <w:r w:rsidRPr="00954D58">
        <w:rPr>
          <w:rFonts w:ascii="Times New Roman" w:hAnsi="Times New Roman" w:cs="Times New Roman"/>
          <w:sz w:val="24"/>
          <w:szCs w:val="24"/>
          <w:shd w:val="clear" w:color="auto" w:fill="FFFFFF"/>
        </w:rPr>
        <w:t>(4), 329-363.</w:t>
      </w:r>
    </w:p>
    <w:p w:rsidR="00954D58" w:rsidRPr="00954D58" w:rsidRDefault="00954D58" w:rsidP="00954D58">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Shankaramurthy</w:t>
      </w:r>
      <w:proofErr w:type="spellEnd"/>
      <w:r w:rsidRPr="00954D58">
        <w:rPr>
          <w:rFonts w:ascii="Times New Roman" w:hAnsi="Times New Roman" w:cs="Times New Roman"/>
          <w:sz w:val="24"/>
          <w:szCs w:val="24"/>
          <w:shd w:val="clear" w:color="auto" w:fill="FFFFFF"/>
        </w:rPr>
        <w:t xml:space="preserve">, KN &amp; </w:t>
      </w:r>
      <w:proofErr w:type="spellStart"/>
      <w:r w:rsidRPr="00954D58">
        <w:rPr>
          <w:rFonts w:ascii="Times New Roman" w:hAnsi="Times New Roman" w:cs="Times New Roman"/>
          <w:sz w:val="24"/>
          <w:szCs w:val="24"/>
          <w:shd w:val="clear" w:color="auto" w:fill="FFFFFF"/>
        </w:rPr>
        <w:t>Somannavar</w:t>
      </w:r>
      <w:proofErr w:type="spellEnd"/>
      <w:r w:rsidRPr="00954D58">
        <w:rPr>
          <w:rFonts w:ascii="Times New Roman" w:hAnsi="Times New Roman" w:cs="Times New Roman"/>
          <w:sz w:val="24"/>
          <w:szCs w:val="24"/>
          <w:shd w:val="clear" w:color="auto" w:fill="FFFFFF"/>
        </w:rPr>
        <w:t xml:space="preserve">, Manjunath. (2019). Moisture, carbohydrate, protein, fat, calcium, and zinc content in finger, foxtail, pearl, and </w:t>
      </w:r>
      <w:proofErr w:type="spellStart"/>
      <w:r w:rsidRPr="00954D58">
        <w:rPr>
          <w:rFonts w:ascii="Times New Roman" w:hAnsi="Times New Roman" w:cs="Times New Roman"/>
          <w:sz w:val="24"/>
          <w:szCs w:val="24"/>
          <w:shd w:val="clear" w:color="auto" w:fill="FFFFFF"/>
        </w:rPr>
        <w:t>proso</w:t>
      </w:r>
      <w:proofErr w:type="spellEnd"/>
      <w:r w:rsidRPr="00954D58">
        <w:rPr>
          <w:rFonts w:ascii="Times New Roman" w:hAnsi="Times New Roman" w:cs="Times New Roman"/>
          <w:sz w:val="24"/>
          <w:szCs w:val="24"/>
          <w:shd w:val="clear" w:color="auto" w:fill="FFFFFF"/>
        </w:rPr>
        <w:t xml:space="preserve"> millets. Indian Journal of Health Sciences and Biomedical Research (KLEU). 12. 228. 10.4103/kleuhsj.kleuhsj_32_19.</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Shejawale</w:t>
      </w:r>
      <w:proofErr w:type="spellEnd"/>
      <w:r w:rsidRPr="00954D58">
        <w:rPr>
          <w:rFonts w:ascii="Times New Roman" w:hAnsi="Times New Roman" w:cs="Times New Roman"/>
          <w:sz w:val="24"/>
          <w:szCs w:val="24"/>
          <w:shd w:val="clear" w:color="auto" w:fill="FFFFFF"/>
        </w:rPr>
        <w:t xml:space="preserve">, D. D., </w:t>
      </w:r>
      <w:proofErr w:type="spellStart"/>
      <w:r w:rsidRPr="00954D58">
        <w:rPr>
          <w:rFonts w:ascii="Times New Roman" w:hAnsi="Times New Roman" w:cs="Times New Roman"/>
          <w:sz w:val="24"/>
          <w:szCs w:val="24"/>
          <w:shd w:val="clear" w:color="auto" w:fill="FFFFFF"/>
        </w:rPr>
        <w:t>Hymavathi</w:t>
      </w:r>
      <w:proofErr w:type="spellEnd"/>
      <w:r w:rsidRPr="00954D58">
        <w:rPr>
          <w:rFonts w:ascii="Times New Roman" w:hAnsi="Times New Roman" w:cs="Times New Roman"/>
          <w:sz w:val="24"/>
          <w:szCs w:val="24"/>
          <w:shd w:val="clear" w:color="auto" w:fill="FFFFFF"/>
        </w:rPr>
        <w:t xml:space="preserve">, T. V., </w:t>
      </w:r>
      <w:proofErr w:type="spellStart"/>
      <w:r w:rsidRPr="00954D58">
        <w:rPr>
          <w:rFonts w:ascii="Times New Roman" w:hAnsi="Times New Roman" w:cs="Times New Roman"/>
          <w:sz w:val="24"/>
          <w:szCs w:val="24"/>
          <w:shd w:val="clear" w:color="auto" w:fill="FFFFFF"/>
        </w:rPr>
        <w:t>Manorama</w:t>
      </w:r>
      <w:proofErr w:type="spellEnd"/>
      <w:r w:rsidRPr="00954D58">
        <w:rPr>
          <w:rFonts w:ascii="Times New Roman" w:hAnsi="Times New Roman" w:cs="Times New Roman"/>
          <w:sz w:val="24"/>
          <w:szCs w:val="24"/>
          <w:shd w:val="clear" w:color="auto" w:fill="FFFFFF"/>
        </w:rPr>
        <w:t xml:space="preserve">, K., &amp; </w:t>
      </w:r>
      <w:proofErr w:type="spellStart"/>
      <w:r w:rsidRPr="00954D58">
        <w:rPr>
          <w:rFonts w:ascii="Times New Roman" w:hAnsi="Times New Roman" w:cs="Times New Roman"/>
          <w:sz w:val="24"/>
          <w:szCs w:val="24"/>
          <w:shd w:val="clear" w:color="auto" w:fill="FFFFFF"/>
        </w:rPr>
        <w:t>Zabeen</w:t>
      </w:r>
      <w:proofErr w:type="spellEnd"/>
      <w:r w:rsidRPr="00954D58">
        <w:rPr>
          <w:rFonts w:ascii="Times New Roman" w:hAnsi="Times New Roman" w:cs="Times New Roman"/>
          <w:sz w:val="24"/>
          <w:szCs w:val="24"/>
          <w:shd w:val="clear" w:color="auto" w:fill="FFFFFF"/>
        </w:rPr>
        <w:t>, F. (2016). Effect of processing on nutraceutical properties of foxtail millet (</w:t>
      </w:r>
      <w:proofErr w:type="spellStart"/>
      <w:r w:rsidRPr="00954D58">
        <w:rPr>
          <w:rFonts w:ascii="Times New Roman" w:hAnsi="Times New Roman" w:cs="Times New Roman"/>
          <w:sz w:val="24"/>
          <w:szCs w:val="24"/>
          <w:shd w:val="clear" w:color="auto" w:fill="FFFFFF"/>
        </w:rPr>
        <w:t>Setariaitalica</w:t>
      </w:r>
      <w:proofErr w:type="spellEnd"/>
      <w:r w:rsidRPr="00954D58">
        <w:rPr>
          <w:rFonts w:ascii="Times New Roman" w:hAnsi="Times New Roman" w:cs="Times New Roman"/>
          <w:sz w:val="24"/>
          <w:szCs w:val="24"/>
          <w:shd w:val="clear" w:color="auto" w:fill="FFFFFF"/>
        </w:rPr>
        <w:t>) varieties grown in India. </w:t>
      </w:r>
      <w:r w:rsidRPr="00954D58">
        <w:rPr>
          <w:rFonts w:ascii="Times New Roman" w:hAnsi="Times New Roman" w:cs="Times New Roman"/>
          <w:i/>
          <w:iCs/>
          <w:sz w:val="24"/>
          <w:szCs w:val="24"/>
          <w:shd w:val="clear" w:color="auto" w:fill="FFFFFF"/>
        </w:rPr>
        <w:t>Journal of Food Measurement and Characterization</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10</w:t>
      </w:r>
      <w:r w:rsidRPr="00954D58">
        <w:rPr>
          <w:rFonts w:ascii="Times New Roman" w:hAnsi="Times New Roman" w:cs="Times New Roman"/>
          <w:sz w:val="24"/>
          <w:szCs w:val="24"/>
          <w:shd w:val="clear" w:color="auto" w:fill="FFFFFF"/>
        </w:rPr>
        <w:t>(1</w:t>
      </w:r>
      <w:proofErr w:type="gramStart"/>
      <w:r w:rsidRPr="00954D58">
        <w:rPr>
          <w:rFonts w:ascii="Times New Roman" w:hAnsi="Times New Roman" w:cs="Times New Roman"/>
          <w:sz w:val="24"/>
          <w:szCs w:val="24"/>
          <w:shd w:val="clear" w:color="auto" w:fill="FFFFFF"/>
        </w:rPr>
        <w:t>),  16</w:t>
      </w:r>
      <w:proofErr w:type="gramEnd"/>
      <w:r w:rsidRPr="00954D58">
        <w:rPr>
          <w:rFonts w:ascii="Times New Roman" w:hAnsi="Times New Roman" w:cs="Times New Roman"/>
          <w:sz w:val="24"/>
          <w:szCs w:val="24"/>
          <w:shd w:val="clear" w:color="auto" w:fill="FFFFFF"/>
        </w:rPr>
        <w:t>-23.</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Shergill</w:t>
      </w:r>
      <w:proofErr w:type="spellEnd"/>
      <w:r w:rsidRPr="00954D58">
        <w:rPr>
          <w:rFonts w:ascii="Times New Roman" w:hAnsi="Times New Roman" w:cs="Times New Roman"/>
          <w:sz w:val="24"/>
          <w:szCs w:val="24"/>
          <w:shd w:val="clear" w:color="auto" w:fill="FFFFFF"/>
        </w:rPr>
        <w:t>-Bonner, R. (2017). Micronutrients. </w:t>
      </w:r>
      <w:r w:rsidRPr="00954D58">
        <w:rPr>
          <w:rFonts w:ascii="Times New Roman" w:hAnsi="Times New Roman" w:cs="Times New Roman"/>
          <w:i/>
          <w:iCs/>
          <w:sz w:val="24"/>
          <w:szCs w:val="24"/>
          <w:shd w:val="clear" w:color="auto" w:fill="FFFFFF"/>
        </w:rPr>
        <w:t>Paediatrics and Child Health</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27</w:t>
      </w:r>
      <w:r w:rsidRPr="00954D58">
        <w:rPr>
          <w:rFonts w:ascii="Times New Roman" w:hAnsi="Times New Roman" w:cs="Times New Roman"/>
          <w:sz w:val="24"/>
          <w:szCs w:val="24"/>
          <w:shd w:val="clear" w:color="auto" w:fill="FFFFFF"/>
        </w:rPr>
        <w:t>(8), 357-362.</w:t>
      </w:r>
    </w:p>
    <w:p w:rsidR="00CC4085" w:rsidRPr="00954D58" w:rsidRDefault="00CC4085" w:rsidP="00CC4085">
      <w:pPr>
        <w:pStyle w:val="ListParagraph"/>
        <w:numPr>
          <w:ilvl w:val="0"/>
          <w:numId w:val="1"/>
        </w:numPr>
        <w:rPr>
          <w:rFonts w:ascii="Times New Roman" w:hAnsi="Times New Roman" w:cs="Times New Roman"/>
          <w:sz w:val="24"/>
          <w:szCs w:val="24"/>
        </w:rPr>
      </w:pPr>
      <w:proofErr w:type="spellStart"/>
      <w:r w:rsidRPr="00954D58">
        <w:rPr>
          <w:rFonts w:ascii="Times New Roman" w:hAnsi="Times New Roman" w:cs="Times New Roman"/>
          <w:sz w:val="24"/>
          <w:szCs w:val="24"/>
        </w:rPr>
        <w:lastRenderedPageBreak/>
        <w:t>Sujith.P</w:t>
      </w:r>
      <w:proofErr w:type="spellEnd"/>
      <w:r w:rsidRPr="00954D58">
        <w:rPr>
          <w:rFonts w:ascii="Times New Roman" w:hAnsi="Times New Roman" w:cs="Times New Roman"/>
          <w:sz w:val="24"/>
          <w:szCs w:val="24"/>
        </w:rPr>
        <w:t xml:space="preserve">, </w:t>
      </w:r>
      <w:proofErr w:type="spellStart"/>
      <w:r w:rsidRPr="00954D58">
        <w:rPr>
          <w:rFonts w:ascii="Times New Roman" w:hAnsi="Times New Roman" w:cs="Times New Roman"/>
          <w:sz w:val="24"/>
          <w:szCs w:val="24"/>
        </w:rPr>
        <w:t>Divya</w:t>
      </w:r>
      <w:proofErr w:type="spellEnd"/>
      <w:r w:rsidRPr="00954D58">
        <w:rPr>
          <w:rFonts w:ascii="Times New Roman" w:hAnsi="Times New Roman" w:cs="Times New Roman"/>
          <w:sz w:val="24"/>
          <w:szCs w:val="24"/>
        </w:rPr>
        <w:t xml:space="preserve">. K.B and Mohammad Anas. </w:t>
      </w:r>
      <w:proofErr w:type="spellStart"/>
      <w:r w:rsidRPr="00954D58">
        <w:rPr>
          <w:rFonts w:ascii="Times New Roman" w:hAnsi="Times New Roman" w:cs="Times New Roman"/>
          <w:sz w:val="24"/>
          <w:szCs w:val="24"/>
        </w:rPr>
        <w:t>K.Development</w:t>
      </w:r>
      <w:proofErr w:type="spellEnd"/>
      <w:r w:rsidRPr="00954D58">
        <w:rPr>
          <w:rFonts w:ascii="Times New Roman" w:hAnsi="Times New Roman" w:cs="Times New Roman"/>
          <w:sz w:val="24"/>
          <w:szCs w:val="24"/>
        </w:rPr>
        <w:t xml:space="preserve"> of Burfi Incorporated with Foxtail Millet (</w:t>
      </w:r>
      <w:proofErr w:type="spellStart"/>
      <w:r w:rsidRPr="00954D58">
        <w:rPr>
          <w:rFonts w:ascii="Times New Roman" w:hAnsi="Times New Roman" w:cs="Times New Roman"/>
          <w:color w:val="000000" w:themeColor="text1"/>
          <w:sz w:val="24"/>
          <w:szCs w:val="24"/>
        </w:rPr>
        <w:t>Setaria</w:t>
      </w:r>
      <w:proofErr w:type="spellEnd"/>
      <w:r w:rsidRPr="00954D58">
        <w:rPr>
          <w:rFonts w:ascii="Times New Roman" w:hAnsi="Times New Roman" w:cs="Times New Roman"/>
          <w:color w:val="000000" w:themeColor="text1"/>
          <w:sz w:val="24"/>
          <w:szCs w:val="24"/>
        </w:rPr>
        <w:t xml:space="preserve"> </w:t>
      </w:r>
      <w:proofErr w:type="spellStart"/>
      <w:r w:rsidRPr="00954D58">
        <w:rPr>
          <w:rFonts w:ascii="Times New Roman" w:hAnsi="Times New Roman" w:cs="Times New Roman"/>
          <w:color w:val="000000" w:themeColor="text1"/>
          <w:sz w:val="24"/>
          <w:szCs w:val="24"/>
        </w:rPr>
        <w:t>italica</w:t>
      </w:r>
      <w:proofErr w:type="spellEnd"/>
      <w:r w:rsidRPr="00954D58">
        <w:rPr>
          <w:rFonts w:ascii="Times New Roman" w:hAnsi="Times New Roman" w:cs="Times New Roman"/>
          <w:color w:val="000000" w:themeColor="text1"/>
          <w:sz w:val="24"/>
          <w:szCs w:val="24"/>
        </w:rPr>
        <w:t>).</w:t>
      </w:r>
      <w:r w:rsidRPr="00954D58">
        <w:rPr>
          <w:rFonts w:ascii="Times New Roman" w:hAnsi="Times New Roman" w:cs="Times New Roman"/>
          <w:b/>
          <w:bCs/>
          <w:color w:val="000000" w:themeColor="text1"/>
          <w:sz w:val="24"/>
          <w:szCs w:val="24"/>
        </w:rPr>
        <w:t xml:space="preserve"> </w:t>
      </w:r>
      <w:r w:rsidRPr="00954D58">
        <w:rPr>
          <w:rFonts w:ascii="Times New Roman" w:hAnsi="Times New Roman" w:cs="Times New Roman"/>
          <w:color w:val="000000" w:themeColor="text1"/>
          <w:sz w:val="24"/>
          <w:szCs w:val="24"/>
        </w:rPr>
        <w:t>Development of Burfi Incorporated with Foxtail Millet (</w:t>
      </w:r>
      <w:proofErr w:type="spellStart"/>
      <w:r w:rsidRPr="00954D58">
        <w:rPr>
          <w:rFonts w:ascii="Times New Roman" w:hAnsi="Times New Roman" w:cs="Times New Roman"/>
          <w:color w:val="000000" w:themeColor="text1"/>
          <w:sz w:val="24"/>
          <w:szCs w:val="24"/>
        </w:rPr>
        <w:t>Setaria</w:t>
      </w:r>
      <w:proofErr w:type="spellEnd"/>
      <w:r w:rsidRPr="00954D58">
        <w:rPr>
          <w:rFonts w:ascii="Times New Roman" w:hAnsi="Times New Roman" w:cs="Times New Roman"/>
          <w:color w:val="000000" w:themeColor="text1"/>
          <w:sz w:val="24"/>
          <w:szCs w:val="24"/>
        </w:rPr>
        <w:t xml:space="preserve"> </w:t>
      </w:r>
      <w:proofErr w:type="spellStart"/>
      <w:r w:rsidRPr="00954D58">
        <w:rPr>
          <w:rFonts w:ascii="Times New Roman" w:hAnsi="Times New Roman" w:cs="Times New Roman"/>
          <w:color w:val="000000" w:themeColor="text1"/>
          <w:sz w:val="24"/>
          <w:szCs w:val="24"/>
        </w:rPr>
        <w:t>italica</w:t>
      </w:r>
      <w:proofErr w:type="spellEnd"/>
      <w:r w:rsidRPr="00954D58">
        <w:rPr>
          <w:rFonts w:ascii="Times New Roman" w:hAnsi="Times New Roman" w:cs="Times New Roman"/>
          <w:color w:val="000000" w:themeColor="text1"/>
          <w:sz w:val="24"/>
          <w:szCs w:val="24"/>
        </w:rPr>
        <w:t>).Research &amp; Reviews: Journal of Agriculture and Allied Sciences</w:t>
      </w:r>
      <w:r w:rsidR="00954D58" w:rsidRPr="00954D58">
        <w:rPr>
          <w:rFonts w:ascii="Times New Roman" w:hAnsi="Times New Roman" w:cs="Times New Roman"/>
          <w:color w:val="000000" w:themeColor="text1"/>
          <w:sz w:val="24"/>
          <w:szCs w:val="24"/>
        </w:rPr>
        <w:t>.</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Singh, R. K., &amp; Prasad, M. (2020). Foxtail Millet: A climate-resilient crop species with potential to ensure food and agriculture security amidst global climate change. </w:t>
      </w:r>
      <w:r w:rsidRPr="00954D58">
        <w:rPr>
          <w:rFonts w:ascii="Times New Roman" w:hAnsi="Times New Roman" w:cs="Times New Roman"/>
          <w:i/>
          <w:iCs/>
          <w:sz w:val="24"/>
          <w:szCs w:val="24"/>
          <w:shd w:val="clear" w:color="auto" w:fill="FFFFFF"/>
        </w:rPr>
        <w:t>International Journal of Plant and Environment</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6</w:t>
      </w:r>
      <w:r w:rsidRPr="00954D58">
        <w:rPr>
          <w:rFonts w:ascii="Times New Roman" w:hAnsi="Times New Roman" w:cs="Times New Roman"/>
          <w:sz w:val="24"/>
          <w:szCs w:val="24"/>
          <w:shd w:val="clear" w:color="auto" w:fill="FFFFFF"/>
        </w:rPr>
        <w:t>(03), 165-169.</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Srikanya</w:t>
      </w:r>
      <w:proofErr w:type="spellEnd"/>
      <w:r w:rsidRPr="00954D58">
        <w:rPr>
          <w:rFonts w:ascii="Times New Roman" w:hAnsi="Times New Roman" w:cs="Times New Roman"/>
          <w:sz w:val="24"/>
          <w:szCs w:val="24"/>
          <w:shd w:val="clear" w:color="auto" w:fill="FFFFFF"/>
        </w:rPr>
        <w:t xml:space="preserve">, B., Revathi, P., Reddy, M. M., &amp; </w:t>
      </w:r>
      <w:proofErr w:type="spellStart"/>
      <w:r w:rsidRPr="00954D58">
        <w:rPr>
          <w:rFonts w:ascii="Times New Roman" w:hAnsi="Times New Roman" w:cs="Times New Roman"/>
          <w:sz w:val="24"/>
          <w:szCs w:val="24"/>
          <w:shd w:val="clear" w:color="auto" w:fill="FFFFFF"/>
        </w:rPr>
        <w:t>Chandrashaker</w:t>
      </w:r>
      <w:proofErr w:type="spellEnd"/>
      <w:r w:rsidRPr="00954D58">
        <w:rPr>
          <w:rFonts w:ascii="Times New Roman" w:hAnsi="Times New Roman" w:cs="Times New Roman"/>
          <w:sz w:val="24"/>
          <w:szCs w:val="24"/>
          <w:shd w:val="clear" w:color="auto" w:fill="FFFFFF"/>
        </w:rPr>
        <w:t>, K. (2020). Effect of sowing dates on growth and yield of foxtail millet (</w:t>
      </w:r>
      <w:proofErr w:type="spellStart"/>
      <w:r w:rsidRPr="00954D58">
        <w:rPr>
          <w:rFonts w:ascii="Times New Roman" w:hAnsi="Times New Roman" w:cs="Times New Roman"/>
          <w:sz w:val="24"/>
          <w:szCs w:val="24"/>
          <w:shd w:val="clear" w:color="auto" w:fill="FFFFFF"/>
        </w:rPr>
        <w:t>Setariaitalica</w:t>
      </w:r>
      <w:proofErr w:type="spellEnd"/>
      <w:r w:rsidRPr="00954D58">
        <w:rPr>
          <w:rFonts w:ascii="Times New Roman" w:hAnsi="Times New Roman" w:cs="Times New Roman"/>
          <w:sz w:val="24"/>
          <w:szCs w:val="24"/>
          <w:shd w:val="clear" w:color="auto" w:fill="FFFFFF"/>
        </w:rPr>
        <w:t xml:space="preserve"> L.) varieties. </w:t>
      </w:r>
      <w:r w:rsidRPr="00954D58">
        <w:rPr>
          <w:rFonts w:ascii="Times New Roman" w:hAnsi="Times New Roman" w:cs="Times New Roman"/>
          <w:i/>
          <w:iCs/>
          <w:sz w:val="24"/>
          <w:szCs w:val="24"/>
          <w:shd w:val="clear" w:color="auto" w:fill="FFFFFF"/>
        </w:rPr>
        <w:t>International Journal of Current Microbiology and Applied Sciences</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9</w:t>
      </w:r>
      <w:r w:rsidRPr="00954D58">
        <w:rPr>
          <w:rFonts w:ascii="Times New Roman" w:hAnsi="Times New Roman" w:cs="Times New Roman"/>
          <w:sz w:val="24"/>
          <w:szCs w:val="24"/>
          <w:shd w:val="clear" w:color="auto" w:fill="FFFFFF"/>
        </w:rPr>
        <w:t>(4), 3243-3251.</w:t>
      </w:r>
    </w:p>
    <w:p w:rsidR="00844FDA" w:rsidRPr="00954D58" w:rsidRDefault="00844FDA" w:rsidP="00977245">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sz w:val="24"/>
          <w:szCs w:val="24"/>
          <w:shd w:val="clear" w:color="auto" w:fill="FFFFFF"/>
        </w:rPr>
        <w:t>Tanwar</w:t>
      </w:r>
      <w:proofErr w:type="spellEnd"/>
      <w:r w:rsidRPr="00954D58">
        <w:rPr>
          <w:rFonts w:ascii="Times New Roman" w:hAnsi="Times New Roman" w:cs="Times New Roman"/>
          <w:sz w:val="24"/>
          <w:szCs w:val="24"/>
          <w:shd w:val="clear" w:color="auto" w:fill="FFFFFF"/>
        </w:rPr>
        <w:t>, Ronak &amp;</w:t>
      </w:r>
      <w:proofErr w:type="spellStart"/>
      <w:r w:rsidRPr="00954D58">
        <w:rPr>
          <w:rFonts w:ascii="Times New Roman" w:hAnsi="Times New Roman" w:cs="Times New Roman"/>
          <w:sz w:val="24"/>
          <w:szCs w:val="24"/>
          <w:shd w:val="clear" w:color="auto" w:fill="FFFFFF"/>
        </w:rPr>
        <w:t>Panghal</w:t>
      </w:r>
      <w:proofErr w:type="spellEnd"/>
      <w:r w:rsidRPr="00954D58">
        <w:rPr>
          <w:rFonts w:ascii="Times New Roman" w:hAnsi="Times New Roman" w:cs="Times New Roman"/>
          <w:sz w:val="24"/>
          <w:szCs w:val="24"/>
          <w:shd w:val="clear" w:color="auto" w:fill="FFFFFF"/>
        </w:rPr>
        <w:t>, Anil &amp; Kumari, Anju &amp;</w:t>
      </w:r>
      <w:proofErr w:type="spellStart"/>
      <w:r w:rsidRPr="00954D58">
        <w:rPr>
          <w:rFonts w:ascii="Times New Roman" w:hAnsi="Times New Roman" w:cs="Times New Roman"/>
          <w:sz w:val="24"/>
          <w:szCs w:val="24"/>
          <w:shd w:val="clear" w:color="auto" w:fill="FFFFFF"/>
        </w:rPr>
        <w:t>Chhikara</w:t>
      </w:r>
      <w:proofErr w:type="spellEnd"/>
      <w:r w:rsidRPr="00954D58">
        <w:rPr>
          <w:rFonts w:ascii="Times New Roman" w:hAnsi="Times New Roman" w:cs="Times New Roman"/>
          <w:sz w:val="24"/>
          <w:szCs w:val="24"/>
          <w:shd w:val="clear" w:color="auto" w:fill="FFFFFF"/>
        </w:rPr>
        <w:t xml:space="preserve">, </w:t>
      </w:r>
      <w:proofErr w:type="spellStart"/>
      <w:r w:rsidRPr="00954D58">
        <w:rPr>
          <w:rFonts w:ascii="Times New Roman" w:hAnsi="Times New Roman" w:cs="Times New Roman"/>
          <w:sz w:val="24"/>
          <w:szCs w:val="24"/>
          <w:shd w:val="clear" w:color="auto" w:fill="FFFFFF"/>
        </w:rPr>
        <w:t>Navnidhi</w:t>
      </w:r>
      <w:proofErr w:type="spellEnd"/>
      <w:r w:rsidRPr="00954D58">
        <w:rPr>
          <w:rFonts w:ascii="Times New Roman" w:hAnsi="Times New Roman" w:cs="Times New Roman"/>
          <w:sz w:val="24"/>
          <w:szCs w:val="24"/>
          <w:shd w:val="clear" w:color="auto" w:fill="FFFFFF"/>
        </w:rPr>
        <w:t xml:space="preserve">. (2025). Effect of hydrothermal treatments on physicochemical, rheological and nutritional properties of millet: An analytical review. Grain &amp; Oil Science and Technology. 8. </w:t>
      </w:r>
    </w:p>
    <w:p w:rsidR="00CC4085" w:rsidRPr="00954D58" w:rsidRDefault="00CC4085" w:rsidP="00CC4085">
      <w:pPr>
        <w:pStyle w:val="ListParagraph"/>
        <w:numPr>
          <w:ilvl w:val="0"/>
          <w:numId w:val="1"/>
        </w:numPr>
        <w:jc w:val="both"/>
        <w:rPr>
          <w:rFonts w:ascii="Times New Roman" w:hAnsi="Times New Roman" w:cs="Times New Roman"/>
          <w:sz w:val="24"/>
          <w:szCs w:val="24"/>
          <w:shd w:val="clear" w:color="auto" w:fill="FFFFFF"/>
        </w:rPr>
      </w:pPr>
      <w:proofErr w:type="spellStart"/>
      <w:r w:rsidRPr="00954D58">
        <w:rPr>
          <w:rFonts w:ascii="Times New Roman" w:hAnsi="Times New Roman" w:cs="Times New Roman"/>
          <w:bCs/>
          <w:sz w:val="24"/>
          <w:szCs w:val="24"/>
        </w:rPr>
        <w:t>Viswasri</w:t>
      </w:r>
      <w:proofErr w:type="spellEnd"/>
      <w:r w:rsidRPr="00954D58">
        <w:rPr>
          <w:rFonts w:ascii="Times New Roman" w:hAnsi="Times New Roman" w:cs="Times New Roman"/>
          <w:bCs/>
          <w:sz w:val="24"/>
          <w:szCs w:val="24"/>
        </w:rPr>
        <w:t xml:space="preserve"> K, Lakshmi K and Lakshmi J, (</w:t>
      </w:r>
      <w:r w:rsidRPr="00954D58">
        <w:rPr>
          <w:rFonts w:ascii="Times New Roman" w:hAnsi="Times New Roman" w:cs="Times New Roman"/>
          <w:sz w:val="24"/>
          <w:szCs w:val="24"/>
        </w:rPr>
        <w:t xml:space="preserve">2019), </w:t>
      </w:r>
      <w:r w:rsidRPr="00954D58">
        <w:rPr>
          <w:rFonts w:ascii="Times New Roman" w:hAnsi="Times New Roman" w:cs="Times New Roman"/>
          <w:bCs/>
          <w:sz w:val="24"/>
          <w:szCs w:val="24"/>
        </w:rPr>
        <w:t xml:space="preserve">A Study on Nutrient Components of Foxtail Millet Varieties, </w:t>
      </w:r>
      <w:r w:rsidRPr="00954D58">
        <w:rPr>
          <w:rFonts w:ascii="Times New Roman" w:hAnsi="Times New Roman" w:cs="Times New Roman"/>
          <w:i/>
          <w:iCs/>
          <w:sz w:val="24"/>
          <w:szCs w:val="24"/>
        </w:rPr>
        <w:t>The Andhra Agric. J,</w:t>
      </w:r>
      <w:r w:rsidRPr="00954D58">
        <w:rPr>
          <w:rFonts w:ascii="Times New Roman" w:hAnsi="Times New Roman" w:cs="Times New Roman"/>
          <w:sz w:val="24"/>
          <w:szCs w:val="24"/>
        </w:rPr>
        <w:t>66 (1): 182-184.</w:t>
      </w:r>
    </w:p>
    <w:p w:rsidR="00844FDA" w:rsidRPr="00954D58"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 xml:space="preserve">Wang, H., Fu, Y., Zhao, Q., Liu, Z., Wang, C., </w:t>
      </w:r>
      <w:proofErr w:type="spellStart"/>
      <w:r w:rsidRPr="00954D58">
        <w:rPr>
          <w:rFonts w:ascii="Times New Roman" w:hAnsi="Times New Roman" w:cs="Times New Roman"/>
          <w:sz w:val="24"/>
          <w:szCs w:val="24"/>
          <w:shd w:val="clear" w:color="auto" w:fill="FFFFFF"/>
        </w:rPr>
        <w:t>Xue</w:t>
      </w:r>
      <w:proofErr w:type="spellEnd"/>
      <w:r w:rsidRPr="00954D58">
        <w:rPr>
          <w:rFonts w:ascii="Times New Roman" w:hAnsi="Times New Roman" w:cs="Times New Roman"/>
          <w:sz w:val="24"/>
          <w:szCs w:val="24"/>
          <w:shd w:val="clear" w:color="auto" w:fill="FFFFFF"/>
        </w:rPr>
        <w:t>, Y., &amp; Shen, Q. (2023). Effects of heat-treated starch and protein from foxtail millet (</w:t>
      </w:r>
      <w:proofErr w:type="spellStart"/>
      <w:r w:rsidRPr="00954D58">
        <w:rPr>
          <w:rFonts w:ascii="Times New Roman" w:hAnsi="Times New Roman" w:cs="Times New Roman"/>
          <w:sz w:val="24"/>
          <w:szCs w:val="24"/>
          <w:shd w:val="clear" w:color="auto" w:fill="FFFFFF"/>
        </w:rPr>
        <w:t>Setariaitalica</w:t>
      </w:r>
      <w:proofErr w:type="spellEnd"/>
      <w:r w:rsidRPr="00954D58">
        <w:rPr>
          <w:rFonts w:ascii="Times New Roman" w:hAnsi="Times New Roman" w:cs="Times New Roman"/>
          <w:sz w:val="24"/>
          <w:szCs w:val="24"/>
          <w:shd w:val="clear" w:color="auto" w:fill="FFFFFF"/>
        </w:rPr>
        <w:t>) on type 2 diabetic mice. </w:t>
      </w:r>
      <w:r w:rsidRPr="00954D58">
        <w:rPr>
          <w:rFonts w:ascii="Times New Roman" w:hAnsi="Times New Roman" w:cs="Times New Roman"/>
          <w:i/>
          <w:iCs/>
          <w:sz w:val="24"/>
          <w:szCs w:val="24"/>
          <w:shd w:val="clear" w:color="auto" w:fill="FFFFFF"/>
        </w:rPr>
        <w:t>Food Chemistry</w:t>
      </w:r>
      <w:r w:rsidRPr="00954D58">
        <w:rPr>
          <w:rFonts w:ascii="Times New Roman" w:hAnsi="Times New Roman" w:cs="Times New Roman"/>
          <w:sz w:val="24"/>
          <w:szCs w:val="24"/>
          <w:shd w:val="clear" w:color="auto" w:fill="FFFFFF"/>
        </w:rPr>
        <w:t>, </w:t>
      </w:r>
      <w:r w:rsidRPr="00954D58">
        <w:rPr>
          <w:rFonts w:ascii="Times New Roman" w:hAnsi="Times New Roman" w:cs="Times New Roman"/>
          <w:i/>
          <w:iCs/>
          <w:sz w:val="24"/>
          <w:szCs w:val="24"/>
          <w:shd w:val="clear" w:color="auto" w:fill="FFFFFF"/>
        </w:rPr>
        <w:t>404</w:t>
      </w:r>
      <w:r w:rsidRPr="00954D58">
        <w:rPr>
          <w:rFonts w:ascii="Times New Roman" w:hAnsi="Times New Roman" w:cs="Times New Roman"/>
          <w:sz w:val="24"/>
          <w:szCs w:val="24"/>
          <w:shd w:val="clear" w:color="auto" w:fill="FFFFFF"/>
        </w:rPr>
        <w:t>, 134735.</w:t>
      </w:r>
    </w:p>
    <w:p w:rsidR="00844FDA" w:rsidRPr="00954D58" w:rsidRDefault="00844FDA" w:rsidP="00D45DF4">
      <w:pPr>
        <w:pStyle w:val="ListParagraph"/>
        <w:numPr>
          <w:ilvl w:val="0"/>
          <w:numId w:val="1"/>
        </w:numPr>
        <w:jc w:val="both"/>
        <w:rPr>
          <w:rFonts w:ascii="Times New Roman" w:hAnsi="Times New Roman" w:cs="Times New Roman"/>
          <w:sz w:val="24"/>
          <w:szCs w:val="24"/>
          <w:shd w:val="clear" w:color="auto" w:fill="FFFFFF"/>
        </w:rPr>
      </w:pPr>
      <w:r w:rsidRPr="00954D58">
        <w:rPr>
          <w:rFonts w:ascii="Times New Roman" w:hAnsi="Times New Roman" w:cs="Times New Roman"/>
          <w:sz w:val="24"/>
          <w:szCs w:val="24"/>
          <w:shd w:val="clear" w:color="auto" w:fill="FFFFFF"/>
        </w:rPr>
        <w:t>Wen</w:t>
      </w:r>
      <w:r w:rsidR="00CC26F6" w:rsidRPr="00954D58">
        <w:rPr>
          <w:rFonts w:ascii="Times New Roman" w:hAnsi="Times New Roman" w:cs="Times New Roman"/>
          <w:sz w:val="24"/>
          <w:szCs w:val="24"/>
          <w:shd w:val="clear" w:color="auto" w:fill="FFFFFF"/>
        </w:rPr>
        <w:t xml:space="preserve"> Y.</w:t>
      </w:r>
      <w:r w:rsidRPr="00954D58">
        <w:rPr>
          <w:rFonts w:ascii="Times New Roman" w:hAnsi="Times New Roman" w:cs="Times New Roman"/>
          <w:sz w:val="24"/>
          <w:szCs w:val="24"/>
          <w:shd w:val="clear" w:color="auto" w:fill="FFFFFF"/>
        </w:rPr>
        <w:t>, Liu</w:t>
      </w:r>
      <w:r w:rsidR="00CC26F6" w:rsidRPr="00954D58">
        <w:rPr>
          <w:rFonts w:ascii="Times New Roman" w:hAnsi="Times New Roman" w:cs="Times New Roman"/>
          <w:sz w:val="24"/>
          <w:szCs w:val="24"/>
          <w:shd w:val="clear" w:color="auto" w:fill="FFFFFF"/>
        </w:rPr>
        <w:t xml:space="preserve"> J.</w:t>
      </w:r>
      <w:r w:rsidRPr="00954D58">
        <w:rPr>
          <w:rFonts w:ascii="Times New Roman" w:hAnsi="Times New Roman" w:cs="Times New Roman"/>
          <w:sz w:val="24"/>
          <w:szCs w:val="24"/>
          <w:shd w:val="clear" w:color="auto" w:fill="FFFFFF"/>
        </w:rPr>
        <w:t>, Meng</w:t>
      </w:r>
      <w:r w:rsidR="00CC26F6" w:rsidRPr="00954D58">
        <w:rPr>
          <w:rFonts w:ascii="Times New Roman" w:hAnsi="Times New Roman" w:cs="Times New Roman"/>
          <w:sz w:val="24"/>
          <w:szCs w:val="24"/>
          <w:shd w:val="clear" w:color="auto" w:fill="FFFFFF"/>
        </w:rPr>
        <w:t xml:space="preserve"> X.</w:t>
      </w:r>
      <w:r w:rsidRPr="00954D58">
        <w:rPr>
          <w:rFonts w:ascii="Times New Roman" w:hAnsi="Times New Roman" w:cs="Times New Roman"/>
          <w:sz w:val="24"/>
          <w:szCs w:val="24"/>
          <w:shd w:val="clear" w:color="auto" w:fill="FFFFFF"/>
        </w:rPr>
        <w:t>, Zhang</w:t>
      </w:r>
      <w:r w:rsidR="00CC26F6" w:rsidRPr="00954D58">
        <w:rPr>
          <w:rFonts w:ascii="Times New Roman" w:hAnsi="Times New Roman" w:cs="Times New Roman"/>
          <w:sz w:val="24"/>
          <w:szCs w:val="24"/>
          <w:shd w:val="clear" w:color="auto" w:fill="FFFFFF"/>
        </w:rPr>
        <w:t xml:space="preserve"> D.</w:t>
      </w:r>
      <w:r w:rsidRPr="00954D58">
        <w:rPr>
          <w:rFonts w:ascii="Times New Roman" w:hAnsi="Times New Roman" w:cs="Times New Roman"/>
          <w:sz w:val="24"/>
          <w:szCs w:val="24"/>
          <w:shd w:val="clear" w:color="auto" w:fill="FFFFFF"/>
        </w:rPr>
        <w:t>, Zhao</w:t>
      </w:r>
      <w:r w:rsidR="00CC26F6" w:rsidRPr="00954D58">
        <w:rPr>
          <w:rFonts w:ascii="Times New Roman" w:hAnsi="Times New Roman" w:cs="Times New Roman"/>
          <w:sz w:val="24"/>
          <w:szCs w:val="24"/>
          <w:shd w:val="clear" w:color="auto" w:fill="FFFFFF"/>
        </w:rPr>
        <w:t xml:space="preserve"> </w:t>
      </w:r>
      <w:proofErr w:type="gramStart"/>
      <w:r w:rsidR="00CC26F6" w:rsidRPr="00954D58">
        <w:rPr>
          <w:rFonts w:ascii="Times New Roman" w:hAnsi="Times New Roman" w:cs="Times New Roman"/>
          <w:sz w:val="24"/>
          <w:szCs w:val="24"/>
          <w:shd w:val="clear" w:color="auto" w:fill="FFFFFF"/>
        </w:rPr>
        <w:t>G.</w:t>
      </w:r>
      <w:r w:rsidRPr="00954D58">
        <w:rPr>
          <w:rFonts w:ascii="Times New Roman" w:hAnsi="Times New Roman" w:cs="Times New Roman"/>
          <w:sz w:val="24"/>
          <w:szCs w:val="24"/>
          <w:shd w:val="clear" w:color="auto" w:fill="FFFFFF"/>
        </w:rPr>
        <w:t>.</w:t>
      </w:r>
      <w:proofErr w:type="gramEnd"/>
      <w:r w:rsidRPr="00954D58">
        <w:rPr>
          <w:rFonts w:ascii="Times New Roman" w:hAnsi="Times New Roman" w:cs="Times New Roman"/>
          <w:sz w:val="24"/>
          <w:szCs w:val="24"/>
          <w:shd w:val="clear" w:color="auto" w:fill="FFFFFF"/>
        </w:rPr>
        <w:t xml:space="preserve"> </w:t>
      </w:r>
      <w:r w:rsidR="00644F83" w:rsidRPr="00954D58">
        <w:rPr>
          <w:rFonts w:ascii="Times New Roman" w:hAnsi="Times New Roman" w:cs="Times New Roman"/>
          <w:sz w:val="24"/>
          <w:szCs w:val="24"/>
          <w:shd w:val="clear" w:color="auto" w:fill="FFFFFF"/>
        </w:rPr>
        <w:t xml:space="preserve">(2014) </w:t>
      </w:r>
      <w:r w:rsidRPr="00954D58">
        <w:rPr>
          <w:rFonts w:ascii="Times New Roman" w:hAnsi="Times New Roman" w:cs="Times New Roman"/>
          <w:sz w:val="24"/>
          <w:szCs w:val="24"/>
          <w:shd w:val="clear" w:color="auto" w:fill="FFFFFF"/>
        </w:rPr>
        <w:t xml:space="preserve">Characterization of </w:t>
      </w:r>
      <w:proofErr w:type="spellStart"/>
      <w:r w:rsidRPr="00954D58">
        <w:rPr>
          <w:rFonts w:ascii="Times New Roman" w:hAnsi="Times New Roman" w:cs="Times New Roman"/>
          <w:sz w:val="24"/>
          <w:szCs w:val="24"/>
          <w:shd w:val="clear" w:color="auto" w:fill="FFFFFF"/>
        </w:rPr>
        <w:t>proso</w:t>
      </w:r>
      <w:proofErr w:type="spellEnd"/>
      <w:r w:rsidRPr="00954D58">
        <w:rPr>
          <w:rFonts w:ascii="Times New Roman" w:hAnsi="Times New Roman" w:cs="Times New Roman"/>
          <w:sz w:val="24"/>
          <w:szCs w:val="24"/>
          <w:shd w:val="clear" w:color="auto" w:fill="FFFFFF"/>
        </w:rPr>
        <w:t xml:space="preserve"> millet starches from different geographical origins of China. </w:t>
      </w:r>
      <w:r w:rsidRPr="00954D58">
        <w:rPr>
          <w:rFonts w:ascii="Times New Roman" w:hAnsi="Times New Roman" w:cs="Times New Roman"/>
          <w:i/>
          <w:sz w:val="24"/>
          <w:szCs w:val="24"/>
          <w:shd w:val="clear" w:color="auto" w:fill="FFFFFF"/>
        </w:rPr>
        <w:t xml:space="preserve">Food Sci. </w:t>
      </w:r>
      <w:proofErr w:type="spellStart"/>
      <w:r w:rsidRPr="00954D58">
        <w:rPr>
          <w:rFonts w:ascii="Times New Roman" w:hAnsi="Times New Roman" w:cs="Times New Roman"/>
          <w:i/>
          <w:sz w:val="24"/>
          <w:szCs w:val="24"/>
          <w:shd w:val="clear" w:color="auto" w:fill="FFFFFF"/>
        </w:rPr>
        <w:t>Biotechnol</w:t>
      </w:r>
      <w:proofErr w:type="spellEnd"/>
      <w:r w:rsidRPr="00954D58">
        <w:rPr>
          <w:rFonts w:ascii="Times New Roman" w:hAnsi="Times New Roman" w:cs="Times New Roman"/>
          <w:sz w:val="24"/>
          <w:szCs w:val="24"/>
          <w:shd w:val="clear" w:color="auto" w:fill="FFFFFF"/>
        </w:rPr>
        <w:t>., 23 (5</w:t>
      </w:r>
      <w:proofErr w:type="gramStart"/>
      <w:r w:rsidRPr="00954D58">
        <w:rPr>
          <w:rFonts w:ascii="Times New Roman" w:hAnsi="Times New Roman" w:cs="Times New Roman"/>
          <w:sz w:val="24"/>
          <w:szCs w:val="24"/>
          <w:shd w:val="clear" w:color="auto" w:fill="FFFFFF"/>
        </w:rPr>
        <w:t xml:space="preserve">) </w:t>
      </w:r>
      <w:r w:rsidR="00644F83" w:rsidRPr="00954D58">
        <w:rPr>
          <w:rFonts w:ascii="Times New Roman" w:hAnsi="Times New Roman" w:cs="Times New Roman"/>
          <w:sz w:val="24"/>
          <w:szCs w:val="24"/>
          <w:shd w:val="clear" w:color="auto" w:fill="FFFFFF"/>
        </w:rPr>
        <w:t>,</w:t>
      </w:r>
      <w:proofErr w:type="gramEnd"/>
      <w:r w:rsidRPr="00954D58">
        <w:rPr>
          <w:rFonts w:ascii="Times New Roman" w:hAnsi="Times New Roman" w:cs="Times New Roman"/>
          <w:sz w:val="24"/>
          <w:szCs w:val="24"/>
          <w:shd w:val="clear" w:color="auto" w:fill="FFFFFF"/>
        </w:rPr>
        <w:t xml:space="preserve"> 1371-1377.</w:t>
      </w:r>
    </w:p>
    <w:p w:rsidR="00CC4085" w:rsidRPr="00954D58" w:rsidRDefault="00CC4085" w:rsidP="00CC4085">
      <w:pPr>
        <w:pStyle w:val="ListParagraph"/>
        <w:numPr>
          <w:ilvl w:val="0"/>
          <w:numId w:val="1"/>
        </w:numPr>
        <w:shd w:val="clear" w:color="auto" w:fill="FFFFFF"/>
        <w:spacing w:before="100" w:beforeAutospacing="1" w:after="100" w:afterAutospacing="1" w:line="240" w:lineRule="auto"/>
        <w:rPr>
          <w:rFonts w:ascii="Times New Roman" w:hAnsi="Times New Roman" w:cs="Times New Roman"/>
          <w:color w:val="1B1B1B"/>
          <w:sz w:val="24"/>
          <w:szCs w:val="24"/>
          <w:shd w:val="clear" w:color="auto" w:fill="FFFFFF"/>
        </w:rPr>
      </w:pPr>
      <w:proofErr w:type="spellStart"/>
      <w:r w:rsidRPr="00954D58">
        <w:rPr>
          <w:rFonts w:ascii="Times New Roman" w:hAnsi="Times New Roman" w:cs="Times New Roman"/>
          <w:color w:val="1B1B1B"/>
          <w:sz w:val="24"/>
          <w:szCs w:val="24"/>
          <w:shd w:val="clear" w:color="auto" w:fill="FFFFFF"/>
        </w:rPr>
        <w:t>Wolinska</w:t>
      </w:r>
      <w:proofErr w:type="spellEnd"/>
      <w:r w:rsidRPr="00954D58">
        <w:rPr>
          <w:rFonts w:ascii="Times New Roman" w:hAnsi="Times New Roman" w:cs="Times New Roman"/>
          <w:color w:val="1B1B1B"/>
          <w:sz w:val="24"/>
          <w:szCs w:val="24"/>
          <w:shd w:val="clear" w:color="auto" w:fill="FFFFFF"/>
        </w:rPr>
        <w:t xml:space="preserve">-Kennard K, </w:t>
      </w:r>
      <w:proofErr w:type="spellStart"/>
      <w:r w:rsidRPr="00954D58">
        <w:rPr>
          <w:rFonts w:ascii="Times New Roman" w:hAnsi="Times New Roman" w:cs="Times New Roman"/>
          <w:color w:val="1B1B1B"/>
          <w:sz w:val="24"/>
          <w:szCs w:val="24"/>
          <w:shd w:val="clear" w:color="auto" w:fill="FFFFFF"/>
        </w:rPr>
        <w:t>Schönberger</w:t>
      </w:r>
      <w:proofErr w:type="spellEnd"/>
      <w:r w:rsidRPr="00954D58">
        <w:rPr>
          <w:rFonts w:ascii="Times New Roman" w:hAnsi="Times New Roman" w:cs="Times New Roman"/>
          <w:color w:val="1B1B1B"/>
          <w:sz w:val="24"/>
          <w:szCs w:val="24"/>
          <w:shd w:val="clear" w:color="auto" w:fill="FFFFFF"/>
        </w:rPr>
        <w:t xml:space="preserve"> C, Fenton A, </w:t>
      </w:r>
      <w:proofErr w:type="spellStart"/>
      <w:r w:rsidRPr="00954D58">
        <w:rPr>
          <w:rFonts w:ascii="Times New Roman" w:hAnsi="Times New Roman" w:cs="Times New Roman"/>
          <w:color w:val="1B1B1B"/>
          <w:sz w:val="24"/>
          <w:szCs w:val="24"/>
          <w:shd w:val="clear" w:color="auto" w:fill="FFFFFF"/>
        </w:rPr>
        <w:t>Sahin</w:t>
      </w:r>
      <w:proofErr w:type="spellEnd"/>
      <w:r w:rsidRPr="00954D58">
        <w:rPr>
          <w:rFonts w:ascii="Times New Roman" w:hAnsi="Times New Roman" w:cs="Times New Roman"/>
          <w:color w:val="1B1B1B"/>
          <w:sz w:val="24"/>
          <w:szCs w:val="24"/>
          <w:shd w:val="clear" w:color="auto" w:fill="FFFFFF"/>
        </w:rPr>
        <w:t xml:space="preserve"> AW. Mouthfeel of Food and Beverages: A Comprehensive Review of Physiology, Biochemistry, and Key Sensory Compounds. </w:t>
      </w:r>
      <w:proofErr w:type="spellStart"/>
      <w:r w:rsidRPr="00954D58">
        <w:rPr>
          <w:rFonts w:ascii="Times New Roman" w:hAnsi="Times New Roman" w:cs="Times New Roman"/>
          <w:color w:val="1B1B1B"/>
          <w:sz w:val="24"/>
          <w:szCs w:val="24"/>
          <w:shd w:val="clear" w:color="auto" w:fill="FFFFFF"/>
        </w:rPr>
        <w:t>Compr</w:t>
      </w:r>
      <w:proofErr w:type="spellEnd"/>
      <w:r w:rsidRPr="00954D58">
        <w:rPr>
          <w:rFonts w:ascii="Times New Roman" w:hAnsi="Times New Roman" w:cs="Times New Roman"/>
          <w:color w:val="1B1B1B"/>
          <w:sz w:val="24"/>
          <w:szCs w:val="24"/>
          <w:shd w:val="clear" w:color="auto" w:fill="FFFFFF"/>
        </w:rPr>
        <w:t xml:space="preserve"> Rev Food Sci Food </w:t>
      </w:r>
      <w:proofErr w:type="spellStart"/>
      <w:r w:rsidRPr="00954D58">
        <w:rPr>
          <w:rFonts w:ascii="Times New Roman" w:hAnsi="Times New Roman" w:cs="Times New Roman"/>
          <w:color w:val="1B1B1B"/>
          <w:sz w:val="24"/>
          <w:szCs w:val="24"/>
          <w:shd w:val="clear" w:color="auto" w:fill="FFFFFF"/>
        </w:rPr>
        <w:t>Saf</w:t>
      </w:r>
      <w:proofErr w:type="spellEnd"/>
      <w:r w:rsidRPr="00954D58">
        <w:rPr>
          <w:rFonts w:ascii="Times New Roman" w:hAnsi="Times New Roman" w:cs="Times New Roman"/>
          <w:color w:val="1B1B1B"/>
          <w:sz w:val="24"/>
          <w:szCs w:val="24"/>
          <w:shd w:val="clear" w:color="auto" w:fill="FFFFFF"/>
        </w:rPr>
        <w:t>. 2025 Jul;24(4</w:t>
      </w:r>
      <w:proofErr w:type="gramStart"/>
      <w:r w:rsidRPr="00954D58">
        <w:rPr>
          <w:rFonts w:ascii="Times New Roman" w:hAnsi="Times New Roman" w:cs="Times New Roman"/>
          <w:color w:val="1B1B1B"/>
          <w:sz w:val="24"/>
          <w:szCs w:val="24"/>
          <w:shd w:val="clear" w:color="auto" w:fill="FFFFFF"/>
        </w:rPr>
        <w:t>):e</w:t>
      </w:r>
      <w:proofErr w:type="gramEnd"/>
      <w:r w:rsidRPr="00954D58">
        <w:rPr>
          <w:rFonts w:ascii="Times New Roman" w:hAnsi="Times New Roman" w:cs="Times New Roman"/>
          <w:color w:val="1B1B1B"/>
          <w:sz w:val="24"/>
          <w:szCs w:val="24"/>
          <w:shd w:val="clear" w:color="auto" w:fill="FFFFFF"/>
        </w:rPr>
        <w:t xml:space="preserve">70223. </w:t>
      </w:r>
      <w:proofErr w:type="spellStart"/>
      <w:r w:rsidRPr="00954D58">
        <w:rPr>
          <w:rFonts w:ascii="Times New Roman" w:hAnsi="Times New Roman" w:cs="Times New Roman"/>
          <w:color w:val="1B1B1B"/>
          <w:sz w:val="24"/>
          <w:szCs w:val="24"/>
          <w:shd w:val="clear" w:color="auto" w:fill="FFFFFF"/>
        </w:rPr>
        <w:t>doi</w:t>
      </w:r>
      <w:proofErr w:type="spellEnd"/>
      <w:r w:rsidRPr="00954D58">
        <w:rPr>
          <w:rFonts w:ascii="Times New Roman" w:hAnsi="Times New Roman" w:cs="Times New Roman"/>
          <w:color w:val="1B1B1B"/>
          <w:sz w:val="24"/>
          <w:szCs w:val="24"/>
          <w:shd w:val="clear" w:color="auto" w:fill="FFFFFF"/>
        </w:rPr>
        <w:t>: 10.1111/1541-4337.70223. PMID: 40625310; PMCID: PMC12235588.</w:t>
      </w:r>
    </w:p>
    <w:p w:rsidR="00CC4085" w:rsidRPr="00954D58" w:rsidRDefault="00CC4085" w:rsidP="00CC4085">
      <w:pPr>
        <w:pStyle w:val="ListParagraph"/>
        <w:numPr>
          <w:ilvl w:val="0"/>
          <w:numId w:val="1"/>
        </w:numPr>
        <w:rPr>
          <w:rFonts w:ascii="Times New Roman" w:hAnsi="Times New Roman" w:cs="Times New Roman"/>
          <w:sz w:val="24"/>
          <w:szCs w:val="24"/>
        </w:rPr>
      </w:pPr>
      <w:r w:rsidRPr="00954D58">
        <w:rPr>
          <w:rFonts w:ascii="Times New Roman" w:hAnsi="Times New Roman" w:cs="Times New Roman"/>
          <w:sz w:val="24"/>
          <w:szCs w:val="24"/>
        </w:rPr>
        <w:t xml:space="preserve">Yadav Sakshi R, </w:t>
      </w:r>
      <w:proofErr w:type="spellStart"/>
      <w:r w:rsidRPr="00954D58">
        <w:rPr>
          <w:rFonts w:ascii="Times New Roman" w:hAnsi="Times New Roman" w:cs="Times New Roman"/>
          <w:sz w:val="24"/>
          <w:szCs w:val="24"/>
        </w:rPr>
        <w:t>Dr.</w:t>
      </w:r>
      <w:proofErr w:type="spellEnd"/>
      <w:r w:rsidRPr="00954D58">
        <w:rPr>
          <w:rFonts w:ascii="Times New Roman" w:hAnsi="Times New Roman" w:cs="Times New Roman"/>
          <w:sz w:val="24"/>
          <w:szCs w:val="24"/>
        </w:rPr>
        <w:t xml:space="preserve"> Sumitra Meena and Nikita </w:t>
      </w:r>
      <w:proofErr w:type="spellStart"/>
      <w:r w:rsidRPr="00954D58">
        <w:rPr>
          <w:rFonts w:ascii="Times New Roman" w:hAnsi="Times New Roman" w:cs="Times New Roman"/>
          <w:sz w:val="24"/>
          <w:szCs w:val="24"/>
        </w:rPr>
        <w:t>Purbia</w:t>
      </w:r>
      <w:proofErr w:type="spellEnd"/>
      <w:r w:rsidRPr="00954D58">
        <w:rPr>
          <w:rFonts w:ascii="Times New Roman" w:hAnsi="Times New Roman" w:cs="Times New Roman"/>
          <w:sz w:val="24"/>
          <w:szCs w:val="24"/>
        </w:rPr>
        <w:t xml:space="preserve">. From grain to plate: Evaluating foxtail </w:t>
      </w:r>
      <w:proofErr w:type="spellStart"/>
      <w:r w:rsidRPr="00954D58">
        <w:rPr>
          <w:rFonts w:ascii="Times New Roman" w:hAnsi="Times New Roman" w:cs="Times New Roman"/>
          <w:sz w:val="24"/>
          <w:szCs w:val="24"/>
        </w:rPr>
        <w:t>millet'snutritional</w:t>
      </w:r>
      <w:proofErr w:type="spellEnd"/>
      <w:r w:rsidRPr="00954D58">
        <w:rPr>
          <w:rFonts w:ascii="Times New Roman" w:hAnsi="Times New Roman" w:cs="Times New Roman"/>
          <w:sz w:val="24"/>
          <w:szCs w:val="24"/>
        </w:rPr>
        <w:t xml:space="preserve"> properties, </w:t>
      </w:r>
      <w:proofErr w:type="spellStart"/>
      <w:r w:rsidRPr="00954D58">
        <w:rPr>
          <w:rFonts w:ascii="Times New Roman" w:hAnsi="Times New Roman" w:cs="Times New Roman"/>
          <w:sz w:val="24"/>
          <w:szCs w:val="24"/>
        </w:rPr>
        <w:t>glycemic</w:t>
      </w:r>
      <w:proofErr w:type="spellEnd"/>
      <w:r w:rsidRPr="00954D58">
        <w:rPr>
          <w:rFonts w:ascii="Times New Roman" w:hAnsi="Times New Roman" w:cs="Times New Roman"/>
          <w:sz w:val="24"/>
          <w:szCs w:val="24"/>
        </w:rPr>
        <w:t xml:space="preserve"> index, and innovations in food development International Journal of Advanced Biochemistry Research 2024; 8(7): 703-707.</w:t>
      </w:r>
    </w:p>
    <w:p w:rsidR="00844FDA" w:rsidRPr="00954D58" w:rsidRDefault="00844FDA" w:rsidP="00954D58">
      <w:pPr>
        <w:pStyle w:val="ListParagraph"/>
        <w:ind w:left="630"/>
        <w:jc w:val="both"/>
        <w:rPr>
          <w:rFonts w:ascii="Times New Roman" w:hAnsi="Times New Roman" w:cs="Times New Roman"/>
          <w:sz w:val="24"/>
          <w:szCs w:val="24"/>
          <w:shd w:val="clear" w:color="auto" w:fill="FFFFFF"/>
        </w:rPr>
      </w:pPr>
    </w:p>
    <w:sectPr w:rsidR="00844FDA" w:rsidRPr="00954D58" w:rsidSect="00C926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5A2" w:rsidRDefault="002F45A2" w:rsidP="00E4114A">
      <w:pPr>
        <w:spacing w:after="0" w:line="240" w:lineRule="auto"/>
      </w:pPr>
      <w:r>
        <w:separator/>
      </w:r>
    </w:p>
  </w:endnote>
  <w:endnote w:type="continuationSeparator" w:id="0">
    <w:p w:rsidR="002F45A2" w:rsidRDefault="002F45A2" w:rsidP="00E4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2C8" w:rsidRDefault="00247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2C8" w:rsidRDefault="00247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2C8" w:rsidRDefault="0024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5A2" w:rsidRDefault="002F45A2" w:rsidP="00E4114A">
      <w:pPr>
        <w:spacing w:after="0" w:line="240" w:lineRule="auto"/>
      </w:pPr>
      <w:r>
        <w:separator/>
      </w:r>
    </w:p>
  </w:footnote>
  <w:footnote w:type="continuationSeparator" w:id="0">
    <w:p w:rsidR="002F45A2" w:rsidRDefault="002F45A2" w:rsidP="00E41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2C8" w:rsidRDefault="002F45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2C8" w:rsidRDefault="002F45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2C8" w:rsidRDefault="002F45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E2289"/>
    <w:multiLevelType w:val="hybridMultilevel"/>
    <w:tmpl w:val="3A3EE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52BF1"/>
    <w:multiLevelType w:val="hybridMultilevel"/>
    <w:tmpl w:val="E98E8C6C"/>
    <w:lvl w:ilvl="0" w:tplc="4009000F">
      <w:start w:val="1"/>
      <w:numFmt w:val="decimal"/>
      <w:lvlText w:val="%1."/>
      <w:lvlJc w:val="left"/>
      <w:pPr>
        <w:ind w:left="63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860"/>
    <w:rsid w:val="000157FB"/>
    <w:rsid w:val="00017B6C"/>
    <w:rsid w:val="00040CE0"/>
    <w:rsid w:val="00042C21"/>
    <w:rsid w:val="00051170"/>
    <w:rsid w:val="00054FB1"/>
    <w:rsid w:val="000B52C9"/>
    <w:rsid w:val="000C3061"/>
    <w:rsid w:val="000D384C"/>
    <w:rsid w:val="00112231"/>
    <w:rsid w:val="00112DCE"/>
    <w:rsid w:val="001810BE"/>
    <w:rsid w:val="001922CD"/>
    <w:rsid w:val="001A0FC1"/>
    <w:rsid w:val="001B09CF"/>
    <w:rsid w:val="001C16AF"/>
    <w:rsid w:val="001E493C"/>
    <w:rsid w:val="001F04FC"/>
    <w:rsid w:val="00225706"/>
    <w:rsid w:val="002307E0"/>
    <w:rsid w:val="002316C8"/>
    <w:rsid w:val="002472C8"/>
    <w:rsid w:val="002720E0"/>
    <w:rsid w:val="00275BF9"/>
    <w:rsid w:val="002E6407"/>
    <w:rsid w:val="002F3728"/>
    <w:rsid w:val="002F3F46"/>
    <w:rsid w:val="002F45A2"/>
    <w:rsid w:val="003125F9"/>
    <w:rsid w:val="003245F2"/>
    <w:rsid w:val="003349CD"/>
    <w:rsid w:val="003445E3"/>
    <w:rsid w:val="003964AB"/>
    <w:rsid w:val="003B0A0B"/>
    <w:rsid w:val="003B45C1"/>
    <w:rsid w:val="003C289D"/>
    <w:rsid w:val="003E036F"/>
    <w:rsid w:val="003F4ABD"/>
    <w:rsid w:val="00405EC8"/>
    <w:rsid w:val="00450814"/>
    <w:rsid w:val="00492A13"/>
    <w:rsid w:val="0050732D"/>
    <w:rsid w:val="00532189"/>
    <w:rsid w:val="005449BC"/>
    <w:rsid w:val="00561288"/>
    <w:rsid w:val="005721B8"/>
    <w:rsid w:val="00586BBE"/>
    <w:rsid w:val="00610A01"/>
    <w:rsid w:val="00627635"/>
    <w:rsid w:val="00644F83"/>
    <w:rsid w:val="00647E1A"/>
    <w:rsid w:val="00655929"/>
    <w:rsid w:val="00667D8B"/>
    <w:rsid w:val="00697356"/>
    <w:rsid w:val="006B7FA3"/>
    <w:rsid w:val="006C58A6"/>
    <w:rsid w:val="006D7C59"/>
    <w:rsid w:val="006F5440"/>
    <w:rsid w:val="0070650E"/>
    <w:rsid w:val="00726B61"/>
    <w:rsid w:val="00792DA4"/>
    <w:rsid w:val="007A18EF"/>
    <w:rsid w:val="007A367F"/>
    <w:rsid w:val="007A5AA1"/>
    <w:rsid w:val="007C2539"/>
    <w:rsid w:val="007C4E0C"/>
    <w:rsid w:val="007E0B9E"/>
    <w:rsid w:val="008322F7"/>
    <w:rsid w:val="008432F1"/>
    <w:rsid w:val="00844FDA"/>
    <w:rsid w:val="008F18A0"/>
    <w:rsid w:val="00904D8B"/>
    <w:rsid w:val="00947141"/>
    <w:rsid w:val="00954D58"/>
    <w:rsid w:val="00977245"/>
    <w:rsid w:val="009A34E2"/>
    <w:rsid w:val="009A5BC5"/>
    <w:rsid w:val="009D1B42"/>
    <w:rsid w:val="00A13976"/>
    <w:rsid w:val="00A20550"/>
    <w:rsid w:val="00A371E3"/>
    <w:rsid w:val="00A4032D"/>
    <w:rsid w:val="00A9362A"/>
    <w:rsid w:val="00B0693D"/>
    <w:rsid w:val="00B308D0"/>
    <w:rsid w:val="00B31D13"/>
    <w:rsid w:val="00B330A1"/>
    <w:rsid w:val="00B46860"/>
    <w:rsid w:val="00B67020"/>
    <w:rsid w:val="00BA19EF"/>
    <w:rsid w:val="00BA2D24"/>
    <w:rsid w:val="00BA7A56"/>
    <w:rsid w:val="00BC49B5"/>
    <w:rsid w:val="00BD4450"/>
    <w:rsid w:val="00BF15F1"/>
    <w:rsid w:val="00C14A16"/>
    <w:rsid w:val="00C221F1"/>
    <w:rsid w:val="00C23B8F"/>
    <w:rsid w:val="00C67049"/>
    <w:rsid w:val="00C77B76"/>
    <w:rsid w:val="00C92698"/>
    <w:rsid w:val="00CC26F6"/>
    <w:rsid w:val="00CC4085"/>
    <w:rsid w:val="00CE5C5C"/>
    <w:rsid w:val="00CE7872"/>
    <w:rsid w:val="00D00797"/>
    <w:rsid w:val="00D2173E"/>
    <w:rsid w:val="00D30590"/>
    <w:rsid w:val="00D40A78"/>
    <w:rsid w:val="00D45DF4"/>
    <w:rsid w:val="00D702FF"/>
    <w:rsid w:val="00D84231"/>
    <w:rsid w:val="00D87C02"/>
    <w:rsid w:val="00D9228E"/>
    <w:rsid w:val="00D94F55"/>
    <w:rsid w:val="00DA1C5D"/>
    <w:rsid w:val="00DB1D0B"/>
    <w:rsid w:val="00DC02F1"/>
    <w:rsid w:val="00DE6D36"/>
    <w:rsid w:val="00DF5A9A"/>
    <w:rsid w:val="00E13D8D"/>
    <w:rsid w:val="00E25943"/>
    <w:rsid w:val="00E27FA5"/>
    <w:rsid w:val="00E4114A"/>
    <w:rsid w:val="00E55E02"/>
    <w:rsid w:val="00E73F32"/>
    <w:rsid w:val="00EA7A58"/>
    <w:rsid w:val="00ED1901"/>
    <w:rsid w:val="00EE7EF7"/>
    <w:rsid w:val="00EF49E2"/>
    <w:rsid w:val="00EF6488"/>
    <w:rsid w:val="00F01DDA"/>
    <w:rsid w:val="00F15F74"/>
    <w:rsid w:val="00F27A49"/>
    <w:rsid w:val="00F55D1C"/>
    <w:rsid w:val="00F73A81"/>
    <w:rsid w:val="00FD25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42BD17"/>
  <w15:docId w15:val="{B2C82BA3-9588-4FF1-91B5-8FC3A845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8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B1D0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DB1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D0B"/>
    <w:rPr>
      <w:rFonts w:ascii="Tahoma" w:hAnsi="Tahoma" w:cs="Tahoma"/>
      <w:sz w:val="16"/>
      <w:szCs w:val="16"/>
    </w:rPr>
  </w:style>
  <w:style w:type="paragraph" w:styleId="ListParagraph">
    <w:name w:val="List Paragraph"/>
    <w:basedOn w:val="Normal"/>
    <w:uiPriority w:val="34"/>
    <w:qFormat/>
    <w:rsid w:val="00B31D13"/>
    <w:pPr>
      <w:ind w:left="720"/>
      <w:contextualSpacing/>
    </w:pPr>
    <w:rPr>
      <w:lang w:val="en-IN" w:eastAsia="en-IN"/>
    </w:rPr>
  </w:style>
  <w:style w:type="character" w:customStyle="1" w:styleId="accordion-tabbedtab-mobile">
    <w:name w:val="accordion-tabbed__tab-mobile"/>
    <w:basedOn w:val="DefaultParagraphFont"/>
    <w:rsid w:val="0070650E"/>
  </w:style>
  <w:style w:type="character" w:styleId="Hyperlink">
    <w:name w:val="Hyperlink"/>
    <w:basedOn w:val="DefaultParagraphFont"/>
    <w:uiPriority w:val="99"/>
    <w:unhideWhenUsed/>
    <w:rsid w:val="0070650E"/>
    <w:rPr>
      <w:color w:val="0000FF"/>
      <w:u w:val="single"/>
    </w:rPr>
  </w:style>
  <w:style w:type="character" w:customStyle="1" w:styleId="comma-separator">
    <w:name w:val="comma-separator"/>
    <w:basedOn w:val="DefaultParagraphFont"/>
    <w:rsid w:val="0070650E"/>
  </w:style>
  <w:style w:type="table" w:styleId="TableGrid">
    <w:name w:val="Table Grid"/>
    <w:basedOn w:val="TableNormal"/>
    <w:uiPriority w:val="39"/>
    <w:rsid w:val="0070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A7A58"/>
    <w:rPr>
      <w:color w:val="605E5C"/>
      <w:shd w:val="clear" w:color="auto" w:fill="E1DFDD"/>
    </w:rPr>
  </w:style>
  <w:style w:type="paragraph" w:styleId="Header">
    <w:name w:val="header"/>
    <w:basedOn w:val="Normal"/>
    <w:link w:val="HeaderChar"/>
    <w:uiPriority w:val="99"/>
    <w:unhideWhenUsed/>
    <w:rsid w:val="00E41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14A"/>
  </w:style>
  <w:style w:type="paragraph" w:styleId="Footer">
    <w:name w:val="footer"/>
    <w:basedOn w:val="Normal"/>
    <w:link w:val="FooterChar"/>
    <w:uiPriority w:val="99"/>
    <w:unhideWhenUsed/>
    <w:rsid w:val="00E41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14A"/>
  </w:style>
  <w:style w:type="character" w:styleId="CommentReference">
    <w:name w:val="annotation reference"/>
    <w:basedOn w:val="DefaultParagraphFont"/>
    <w:uiPriority w:val="99"/>
    <w:semiHidden/>
    <w:unhideWhenUsed/>
    <w:rsid w:val="008322F7"/>
    <w:rPr>
      <w:sz w:val="16"/>
      <w:szCs w:val="16"/>
    </w:rPr>
  </w:style>
  <w:style w:type="paragraph" w:styleId="CommentText">
    <w:name w:val="annotation text"/>
    <w:basedOn w:val="Normal"/>
    <w:link w:val="CommentTextChar"/>
    <w:uiPriority w:val="99"/>
    <w:semiHidden/>
    <w:unhideWhenUsed/>
    <w:rsid w:val="008322F7"/>
    <w:pPr>
      <w:spacing w:line="240" w:lineRule="auto"/>
    </w:pPr>
    <w:rPr>
      <w:sz w:val="20"/>
      <w:szCs w:val="20"/>
    </w:rPr>
  </w:style>
  <w:style w:type="character" w:customStyle="1" w:styleId="CommentTextChar">
    <w:name w:val="Comment Text Char"/>
    <w:basedOn w:val="DefaultParagraphFont"/>
    <w:link w:val="CommentText"/>
    <w:uiPriority w:val="99"/>
    <w:semiHidden/>
    <w:rsid w:val="008322F7"/>
    <w:rPr>
      <w:sz w:val="20"/>
      <w:szCs w:val="20"/>
    </w:rPr>
  </w:style>
  <w:style w:type="paragraph" w:styleId="CommentSubject">
    <w:name w:val="annotation subject"/>
    <w:basedOn w:val="CommentText"/>
    <w:next w:val="CommentText"/>
    <w:link w:val="CommentSubjectChar"/>
    <w:uiPriority w:val="99"/>
    <w:semiHidden/>
    <w:unhideWhenUsed/>
    <w:rsid w:val="008322F7"/>
    <w:rPr>
      <w:b/>
      <w:bCs/>
    </w:rPr>
  </w:style>
  <w:style w:type="character" w:customStyle="1" w:styleId="CommentSubjectChar">
    <w:name w:val="Comment Subject Char"/>
    <w:basedOn w:val="CommentTextChar"/>
    <w:link w:val="CommentSubject"/>
    <w:uiPriority w:val="99"/>
    <w:semiHidden/>
    <w:rsid w:val="008322F7"/>
    <w:rPr>
      <w:b/>
      <w:bCs/>
      <w:sz w:val="20"/>
      <w:szCs w:val="20"/>
    </w:rPr>
  </w:style>
  <w:style w:type="character" w:customStyle="1" w:styleId="author">
    <w:name w:val="author"/>
    <w:basedOn w:val="DefaultParagraphFont"/>
    <w:rsid w:val="002472C8"/>
  </w:style>
  <w:style w:type="character" w:customStyle="1" w:styleId="pubyear">
    <w:name w:val="pubyear"/>
    <w:basedOn w:val="DefaultParagraphFont"/>
    <w:rsid w:val="002472C8"/>
  </w:style>
  <w:style w:type="character" w:styleId="Emphasis">
    <w:name w:val="Emphasis"/>
    <w:basedOn w:val="DefaultParagraphFont"/>
    <w:uiPriority w:val="20"/>
    <w:qFormat/>
    <w:rsid w:val="00CC40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834">
      <w:bodyDiv w:val="1"/>
      <w:marLeft w:val="0"/>
      <w:marRight w:val="0"/>
      <w:marTop w:val="0"/>
      <w:marBottom w:val="0"/>
      <w:divBdr>
        <w:top w:val="none" w:sz="0" w:space="0" w:color="auto"/>
        <w:left w:val="none" w:sz="0" w:space="0" w:color="auto"/>
        <w:bottom w:val="none" w:sz="0" w:space="0" w:color="auto"/>
        <w:right w:val="none" w:sz="0" w:space="0" w:color="auto"/>
      </w:divBdr>
    </w:div>
    <w:div w:id="61369037">
      <w:bodyDiv w:val="1"/>
      <w:marLeft w:val="0"/>
      <w:marRight w:val="0"/>
      <w:marTop w:val="0"/>
      <w:marBottom w:val="0"/>
      <w:divBdr>
        <w:top w:val="none" w:sz="0" w:space="0" w:color="auto"/>
        <w:left w:val="none" w:sz="0" w:space="0" w:color="auto"/>
        <w:bottom w:val="none" w:sz="0" w:space="0" w:color="auto"/>
        <w:right w:val="none" w:sz="0" w:space="0" w:color="auto"/>
      </w:divBdr>
    </w:div>
    <w:div w:id="74327084">
      <w:bodyDiv w:val="1"/>
      <w:marLeft w:val="0"/>
      <w:marRight w:val="0"/>
      <w:marTop w:val="0"/>
      <w:marBottom w:val="0"/>
      <w:divBdr>
        <w:top w:val="none" w:sz="0" w:space="0" w:color="auto"/>
        <w:left w:val="none" w:sz="0" w:space="0" w:color="auto"/>
        <w:bottom w:val="none" w:sz="0" w:space="0" w:color="auto"/>
        <w:right w:val="none" w:sz="0" w:space="0" w:color="auto"/>
      </w:divBdr>
    </w:div>
    <w:div w:id="236288483">
      <w:bodyDiv w:val="1"/>
      <w:marLeft w:val="0"/>
      <w:marRight w:val="0"/>
      <w:marTop w:val="0"/>
      <w:marBottom w:val="0"/>
      <w:divBdr>
        <w:top w:val="none" w:sz="0" w:space="0" w:color="auto"/>
        <w:left w:val="none" w:sz="0" w:space="0" w:color="auto"/>
        <w:bottom w:val="none" w:sz="0" w:space="0" w:color="auto"/>
        <w:right w:val="none" w:sz="0" w:space="0" w:color="auto"/>
      </w:divBdr>
    </w:div>
    <w:div w:id="419326787">
      <w:bodyDiv w:val="1"/>
      <w:marLeft w:val="0"/>
      <w:marRight w:val="0"/>
      <w:marTop w:val="0"/>
      <w:marBottom w:val="0"/>
      <w:divBdr>
        <w:top w:val="none" w:sz="0" w:space="0" w:color="auto"/>
        <w:left w:val="none" w:sz="0" w:space="0" w:color="auto"/>
        <w:bottom w:val="none" w:sz="0" w:space="0" w:color="auto"/>
        <w:right w:val="none" w:sz="0" w:space="0" w:color="auto"/>
      </w:divBdr>
    </w:div>
    <w:div w:id="521286343">
      <w:bodyDiv w:val="1"/>
      <w:marLeft w:val="0"/>
      <w:marRight w:val="0"/>
      <w:marTop w:val="0"/>
      <w:marBottom w:val="0"/>
      <w:divBdr>
        <w:top w:val="none" w:sz="0" w:space="0" w:color="auto"/>
        <w:left w:val="none" w:sz="0" w:space="0" w:color="auto"/>
        <w:bottom w:val="none" w:sz="0" w:space="0" w:color="auto"/>
        <w:right w:val="none" w:sz="0" w:space="0" w:color="auto"/>
      </w:divBdr>
    </w:div>
    <w:div w:id="548104576">
      <w:bodyDiv w:val="1"/>
      <w:marLeft w:val="0"/>
      <w:marRight w:val="0"/>
      <w:marTop w:val="0"/>
      <w:marBottom w:val="0"/>
      <w:divBdr>
        <w:top w:val="none" w:sz="0" w:space="0" w:color="auto"/>
        <w:left w:val="none" w:sz="0" w:space="0" w:color="auto"/>
        <w:bottom w:val="none" w:sz="0" w:space="0" w:color="auto"/>
        <w:right w:val="none" w:sz="0" w:space="0" w:color="auto"/>
      </w:divBdr>
    </w:div>
    <w:div w:id="624702861">
      <w:bodyDiv w:val="1"/>
      <w:marLeft w:val="0"/>
      <w:marRight w:val="0"/>
      <w:marTop w:val="0"/>
      <w:marBottom w:val="0"/>
      <w:divBdr>
        <w:top w:val="none" w:sz="0" w:space="0" w:color="auto"/>
        <w:left w:val="none" w:sz="0" w:space="0" w:color="auto"/>
        <w:bottom w:val="none" w:sz="0" w:space="0" w:color="auto"/>
        <w:right w:val="none" w:sz="0" w:space="0" w:color="auto"/>
      </w:divBdr>
    </w:div>
    <w:div w:id="708722129">
      <w:bodyDiv w:val="1"/>
      <w:marLeft w:val="0"/>
      <w:marRight w:val="0"/>
      <w:marTop w:val="0"/>
      <w:marBottom w:val="0"/>
      <w:divBdr>
        <w:top w:val="none" w:sz="0" w:space="0" w:color="auto"/>
        <w:left w:val="none" w:sz="0" w:space="0" w:color="auto"/>
        <w:bottom w:val="none" w:sz="0" w:space="0" w:color="auto"/>
        <w:right w:val="none" w:sz="0" w:space="0" w:color="auto"/>
      </w:divBdr>
    </w:div>
    <w:div w:id="764349732">
      <w:bodyDiv w:val="1"/>
      <w:marLeft w:val="0"/>
      <w:marRight w:val="0"/>
      <w:marTop w:val="0"/>
      <w:marBottom w:val="0"/>
      <w:divBdr>
        <w:top w:val="none" w:sz="0" w:space="0" w:color="auto"/>
        <w:left w:val="none" w:sz="0" w:space="0" w:color="auto"/>
        <w:bottom w:val="none" w:sz="0" w:space="0" w:color="auto"/>
        <w:right w:val="none" w:sz="0" w:space="0" w:color="auto"/>
      </w:divBdr>
      <w:divsChild>
        <w:div w:id="1022784850">
          <w:marLeft w:val="0"/>
          <w:marRight w:val="0"/>
          <w:marTop w:val="0"/>
          <w:marBottom w:val="0"/>
          <w:divBdr>
            <w:top w:val="none" w:sz="0" w:space="0" w:color="auto"/>
            <w:left w:val="none" w:sz="0" w:space="0" w:color="auto"/>
            <w:bottom w:val="none" w:sz="0" w:space="0" w:color="auto"/>
            <w:right w:val="none" w:sz="0" w:space="0" w:color="auto"/>
          </w:divBdr>
        </w:div>
        <w:div w:id="1865947292">
          <w:marLeft w:val="0"/>
          <w:marRight w:val="0"/>
          <w:marTop w:val="0"/>
          <w:marBottom w:val="0"/>
          <w:divBdr>
            <w:top w:val="none" w:sz="0" w:space="0" w:color="auto"/>
            <w:left w:val="none" w:sz="0" w:space="0" w:color="auto"/>
            <w:bottom w:val="none" w:sz="0" w:space="0" w:color="auto"/>
            <w:right w:val="none" w:sz="0" w:space="0" w:color="auto"/>
          </w:divBdr>
        </w:div>
      </w:divsChild>
    </w:div>
    <w:div w:id="778524283">
      <w:bodyDiv w:val="1"/>
      <w:marLeft w:val="0"/>
      <w:marRight w:val="0"/>
      <w:marTop w:val="0"/>
      <w:marBottom w:val="0"/>
      <w:divBdr>
        <w:top w:val="none" w:sz="0" w:space="0" w:color="auto"/>
        <w:left w:val="none" w:sz="0" w:space="0" w:color="auto"/>
        <w:bottom w:val="none" w:sz="0" w:space="0" w:color="auto"/>
        <w:right w:val="none" w:sz="0" w:space="0" w:color="auto"/>
      </w:divBdr>
    </w:div>
    <w:div w:id="868029405">
      <w:bodyDiv w:val="1"/>
      <w:marLeft w:val="0"/>
      <w:marRight w:val="0"/>
      <w:marTop w:val="0"/>
      <w:marBottom w:val="0"/>
      <w:divBdr>
        <w:top w:val="none" w:sz="0" w:space="0" w:color="auto"/>
        <w:left w:val="none" w:sz="0" w:space="0" w:color="auto"/>
        <w:bottom w:val="none" w:sz="0" w:space="0" w:color="auto"/>
        <w:right w:val="none" w:sz="0" w:space="0" w:color="auto"/>
      </w:divBdr>
    </w:div>
    <w:div w:id="1103575445">
      <w:bodyDiv w:val="1"/>
      <w:marLeft w:val="0"/>
      <w:marRight w:val="0"/>
      <w:marTop w:val="0"/>
      <w:marBottom w:val="0"/>
      <w:divBdr>
        <w:top w:val="none" w:sz="0" w:space="0" w:color="auto"/>
        <w:left w:val="none" w:sz="0" w:space="0" w:color="auto"/>
        <w:bottom w:val="none" w:sz="0" w:space="0" w:color="auto"/>
        <w:right w:val="none" w:sz="0" w:space="0" w:color="auto"/>
      </w:divBdr>
    </w:div>
    <w:div w:id="1132020854">
      <w:bodyDiv w:val="1"/>
      <w:marLeft w:val="0"/>
      <w:marRight w:val="0"/>
      <w:marTop w:val="0"/>
      <w:marBottom w:val="0"/>
      <w:divBdr>
        <w:top w:val="none" w:sz="0" w:space="0" w:color="auto"/>
        <w:left w:val="none" w:sz="0" w:space="0" w:color="auto"/>
        <w:bottom w:val="none" w:sz="0" w:space="0" w:color="auto"/>
        <w:right w:val="none" w:sz="0" w:space="0" w:color="auto"/>
      </w:divBdr>
    </w:div>
    <w:div w:id="1184898035">
      <w:bodyDiv w:val="1"/>
      <w:marLeft w:val="0"/>
      <w:marRight w:val="0"/>
      <w:marTop w:val="0"/>
      <w:marBottom w:val="0"/>
      <w:divBdr>
        <w:top w:val="none" w:sz="0" w:space="0" w:color="auto"/>
        <w:left w:val="none" w:sz="0" w:space="0" w:color="auto"/>
        <w:bottom w:val="none" w:sz="0" w:space="0" w:color="auto"/>
        <w:right w:val="none" w:sz="0" w:space="0" w:color="auto"/>
      </w:divBdr>
    </w:div>
    <w:div w:id="1266229300">
      <w:bodyDiv w:val="1"/>
      <w:marLeft w:val="0"/>
      <w:marRight w:val="0"/>
      <w:marTop w:val="0"/>
      <w:marBottom w:val="0"/>
      <w:divBdr>
        <w:top w:val="none" w:sz="0" w:space="0" w:color="auto"/>
        <w:left w:val="none" w:sz="0" w:space="0" w:color="auto"/>
        <w:bottom w:val="none" w:sz="0" w:space="0" w:color="auto"/>
        <w:right w:val="none" w:sz="0" w:space="0" w:color="auto"/>
      </w:divBdr>
    </w:div>
    <w:div w:id="1335646356">
      <w:bodyDiv w:val="1"/>
      <w:marLeft w:val="0"/>
      <w:marRight w:val="0"/>
      <w:marTop w:val="0"/>
      <w:marBottom w:val="0"/>
      <w:divBdr>
        <w:top w:val="none" w:sz="0" w:space="0" w:color="auto"/>
        <w:left w:val="none" w:sz="0" w:space="0" w:color="auto"/>
        <w:bottom w:val="none" w:sz="0" w:space="0" w:color="auto"/>
        <w:right w:val="none" w:sz="0" w:space="0" w:color="auto"/>
      </w:divBdr>
    </w:div>
    <w:div w:id="1336685893">
      <w:bodyDiv w:val="1"/>
      <w:marLeft w:val="0"/>
      <w:marRight w:val="0"/>
      <w:marTop w:val="0"/>
      <w:marBottom w:val="0"/>
      <w:divBdr>
        <w:top w:val="none" w:sz="0" w:space="0" w:color="auto"/>
        <w:left w:val="none" w:sz="0" w:space="0" w:color="auto"/>
        <w:bottom w:val="none" w:sz="0" w:space="0" w:color="auto"/>
        <w:right w:val="none" w:sz="0" w:space="0" w:color="auto"/>
      </w:divBdr>
    </w:div>
    <w:div w:id="1374961755">
      <w:bodyDiv w:val="1"/>
      <w:marLeft w:val="0"/>
      <w:marRight w:val="0"/>
      <w:marTop w:val="0"/>
      <w:marBottom w:val="0"/>
      <w:divBdr>
        <w:top w:val="none" w:sz="0" w:space="0" w:color="auto"/>
        <w:left w:val="none" w:sz="0" w:space="0" w:color="auto"/>
        <w:bottom w:val="none" w:sz="0" w:space="0" w:color="auto"/>
        <w:right w:val="none" w:sz="0" w:space="0" w:color="auto"/>
      </w:divBdr>
    </w:div>
    <w:div w:id="1401363518">
      <w:bodyDiv w:val="1"/>
      <w:marLeft w:val="0"/>
      <w:marRight w:val="0"/>
      <w:marTop w:val="0"/>
      <w:marBottom w:val="0"/>
      <w:divBdr>
        <w:top w:val="none" w:sz="0" w:space="0" w:color="auto"/>
        <w:left w:val="none" w:sz="0" w:space="0" w:color="auto"/>
        <w:bottom w:val="none" w:sz="0" w:space="0" w:color="auto"/>
        <w:right w:val="none" w:sz="0" w:space="0" w:color="auto"/>
      </w:divBdr>
    </w:div>
    <w:div w:id="19299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1009206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ijbiomac.2021.04.03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6036</Words>
  <Characters>34410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1186</cp:lastModifiedBy>
  <cp:revision>6</cp:revision>
  <dcterms:created xsi:type="dcterms:W3CDTF">2025-11-03T05:07:00Z</dcterms:created>
  <dcterms:modified xsi:type="dcterms:W3CDTF">2025-11-03T12:15:00Z</dcterms:modified>
</cp:coreProperties>
</file>