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EC1" w:rsidRDefault="007606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Self-Awareness: Essential for Stress Coping During Hospital Emergencies among Health Personnel in Bamenda II and III </w:t>
      </w:r>
    </w:p>
    <w:p w:rsidR="00753EC1" w:rsidRDefault="0097792E">
      <w:pPr>
        <w:spacing w:line="360" w:lineRule="auto"/>
        <w:rPr>
          <w:rFonts w:ascii="Times New Roman" w:hAnsi="Times New Roman" w:cs="Times New Roman"/>
          <w:b/>
          <w:sz w:val="24"/>
          <w:szCs w:val="24"/>
        </w:rPr>
      </w:pPr>
      <w:r>
        <w:rPr>
          <w:rFonts w:ascii="Times New Roman" w:hAnsi="Times New Roman" w:cs="Times New Roman"/>
          <w:b/>
          <w:sz w:val="24"/>
          <w:szCs w:val="24"/>
        </w:rPr>
        <w:t>ABSTRACT</w:t>
      </w:r>
    </w:p>
    <w:p w:rsidR="00753EC1" w:rsidRDefault="0097792E">
      <w:pPr>
        <w:spacing w:line="240" w:lineRule="auto"/>
        <w:jc w:val="both"/>
        <w:rPr>
          <w:rFonts w:ascii="Times New Roman" w:hAnsi="Times New Roman" w:cs="Times New Roman"/>
          <w:sz w:val="24"/>
          <w:szCs w:val="24"/>
        </w:rPr>
      </w:pPr>
      <w:r>
        <w:rPr>
          <w:rFonts w:ascii="Times New Roman" w:hAnsi="Times New Roman" w:cs="Times New Roman"/>
          <w:sz w:val="24"/>
          <w:szCs w:val="24"/>
        </w:rPr>
        <w:t>Self-awareness is the building block upon which all elements of emotional intelligence are built. It is very essential for health personnel to gain complete understanding of their emotions and how to relate to other colleagues in order to make good decisions in the face of hospital emergencies effectively. The study sought to examine the influence of self-awareness on stress coping</w:t>
      </w:r>
      <w:r>
        <w:t xml:space="preserve"> </w:t>
      </w:r>
      <w:r>
        <w:rPr>
          <w:rFonts w:ascii="Times New Roman" w:hAnsi="Times New Roman" w:cs="Times New Roman"/>
          <w:sz w:val="24"/>
          <w:szCs w:val="24"/>
        </w:rPr>
        <w:t xml:space="preserve">during hospital emergencies among health personnel. The concurrent nested mixed methods approach was used to gather, analyze and synthesize data. Participants constituted 254 health personnel from the Regional Hospital Bamenda, </w:t>
      </w:r>
      <w:proofErr w:type="spellStart"/>
      <w:r>
        <w:rPr>
          <w:rFonts w:ascii="Times New Roman" w:hAnsi="Times New Roman" w:cs="Times New Roman"/>
          <w:sz w:val="24"/>
          <w:szCs w:val="24"/>
        </w:rPr>
        <w:t>Nkwen</w:t>
      </w:r>
      <w:proofErr w:type="spellEnd"/>
      <w:r>
        <w:rPr>
          <w:rFonts w:ascii="Times New Roman" w:hAnsi="Times New Roman" w:cs="Times New Roman"/>
          <w:sz w:val="24"/>
          <w:szCs w:val="24"/>
        </w:rPr>
        <w:t xml:space="preserve"> District Hospital and the Presbyterian Health Complex in Bamenda II and III health districts. The purposive sampling technique under the non-probability sampling approach was used to select both hospitals and health personnel. A </w:t>
      </w:r>
      <w:bookmarkStart w:id="0" w:name="_Hlk214373680"/>
      <w:r>
        <w:rPr>
          <w:rFonts w:ascii="Times New Roman" w:hAnsi="Times New Roman" w:cs="Times New Roman"/>
          <w:sz w:val="24"/>
          <w:szCs w:val="24"/>
        </w:rPr>
        <w:t>questionnaire</w:t>
      </w:r>
      <w:bookmarkEnd w:id="0"/>
      <w:r>
        <w:rPr>
          <w:rFonts w:ascii="Times New Roman" w:hAnsi="Times New Roman" w:cs="Times New Roman"/>
          <w:sz w:val="24"/>
          <w:szCs w:val="24"/>
        </w:rPr>
        <w:t xml:space="preserve"> was used to collect data and analyzed using descriptive (mean, standard deviation), and inferential statistics (Linear Regression analysis). Descriptive statistics were used to summarize participants’ demographic characteristics and levels of self-awareness and stress coping while inferential statistics were applied to test hypotheses and determine the relationship between self-awareness and stress coping among health personnel. Results for descriptive statistics revealed that the mean for self-awareness was 3.63, and the standard deviation was 1.1654. This is not large and thus, it was concluded that the responses were closer to the mean. Inferential results showed that,</w:t>
      </w:r>
      <w:r>
        <w:t xml:space="preserve"> </w:t>
      </w:r>
      <w:r>
        <w:rPr>
          <w:rFonts w:ascii="Times New Roman" w:hAnsi="Times New Roman" w:cs="Times New Roman"/>
          <w:sz w:val="24"/>
          <w:szCs w:val="24"/>
        </w:rPr>
        <w:t>Self-awareness had a significant influence on stress coping in health personnel during hospital emergencies (R=0.481, R</w:t>
      </w:r>
      <w:r>
        <w:rPr>
          <w:rFonts w:ascii="Times New Roman" w:hAnsi="Times New Roman" w:cs="Times New Roman"/>
          <w:sz w:val="24"/>
          <w:szCs w:val="24"/>
          <w:vertAlign w:val="superscript"/>
        </w:rPr>
        <w:t>2</w:t>
      </w:r>
      <w:r>
        <w:rPr>
          <w:rFonts w:ascii="Times New Roman" w:hAnsi="Times New Roman" w:cs="Times New Roman"/>
          <w:sz w:val="24"/>
          <w:szCs w:val="24"/>
        </w:rPr>
        <w:t>=0.231, P&lt;0.05). This implies that the acquisition of self-awareness skills among health personnel in Bamenda II and III will enable a better understanding of their thoughts, feelings, and behaviors which will in turn help them identify stress triggers and choose effective coping strategies that can help regulate emotional responses to stressful situations and increase resilience during hospital emergencies. It was therefore recommended that health personnel should be encouraged</w:t>
      </w:r>
      <w:r>
        <w:rPr>
          <w:sz w:val="24"/>
          <w:szCs w:val="24"/>
        </w:rPr>
        <w:t xml:space="preserve"> </w:t>
      </w:r>
      <w:r>
        <w:rPr>
          <w:rFonts w:ascii="Times New Roman" w:hAnsi="Times New Roman" w:cs="Times New Roman"/>
          <w:sz w:val="24"/>
          <w:szCs w:val="24"/>
        </w:rPr>
        <w:t>to be proactive in developing emotional intelligence skills of self-awareness and also adopt effective stress-coping strategies to manage workplace stress. If healthcare personnel set out to do so, they will likely experience better adaptation to a high-stress environment and more effective problem-solving. It was therefore concluded that self-awareness is crucial for effective stress coping during hospital emergencies.</w:t>
      </w:r>
    </w:p>
    <w:p w:rsidR="00753EC1" w:rsidRDefault="0097792E">
      <w:pPr>
        <w:spacing w:line="24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Emotional Intelligence, Self-Awareness, Stress Coping</w:t>
      </w:r>
      <w:r w:rsidR="007606F9">
        <w:rPr>
          <w:rFonts w:ascii="Times New Roman" w:hAnsi="Times New Roman" w:cs="Times New Roman"/>
          <w:sz w:val="24"/>
          <w:szCs w:val="24"/>
        </w:rPr>
        <w:t>, E</w:t>
      </w:r>
      <w:r w:rsidR="007606F9" w:rsidRPr="007606F9">
        <w:rPr>
          <w:rFonts w:ascii="Times New Roman" w:hAnsi="Times New Roman" w:cs="Times New Roman"/>
          <w:sz w:val="24"/>
          <w:szCs w:val="24"/>
        </w:rPr>
        <w:t>motional responses</w:t>
      </w:r>
    </w:p>
    <w:p w:rsidR="00753EC1" w:rsidRDefault="00753EC1">
      <w:pPr>
        <w:jc w:val="both"/>
        <w:rPr>
          <w:rFonts w:ascii="Times New Roman" w:hAnsi="Times New Roman" w:cs="Times New Roman"/>
          <w:b/>
          <w:sz w:val="24"/>
          <w:szCs w:val="24"/>
        </w:rPr>
      </w:pP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b/>
          <w:sz w:val="24"/>
          <w:szCs w:val="24"/>
        </w:rPr>
        <w:t>INTRODUCTION</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today's dynamic professional environment Emotional Intelligence (EI) is increasingly being recognized as a crucial skill that only determines not just individual success but also the overall effectiveness of teams and organizations. While technical expertise and certifications are definitely important, maintaining an improved performance in a work environment also requires emotional intelligence. According to Goleman (2020), EI is the ability to recognize, understand, and manage </w:t>
      </w:r>
      <w:r>
        <w:rPr>
          <w:rFonts w:ascii="Times New Roman" w:hAnsi="Times New Roman" w:cs="Times New Roman"/>
          <w:sz w:val="24"/>
          <w:szCs w:val="24"/>
        </w:rPr>
        <w:lastRenderedPageBreak/>
        <w:t>emotions in oneself and others. The ability to recognize, understand, manage, and influence emotions plays a pivotal role in fostering a productive workplace, driving high performance, and promoting effective stress coping. This factor of EI enables individuals to comprehend themselves and others, also helps communication with other people, and helps individuals to adapt to their surrounding environment.</w:t>
      </w:r>
      <w:r>
        <w:t xml:space="preserve"> </w:t>
      </w:r>
      <w:proofErr w:type="spellStart"/>
      <w:r>
        <w:rPr>
          <w:rFonts w:ascii="Times New Roman" w:hAnsi="Times New Roman" w:cs="Times New Roman"/>
          <w:sz w:val="24"/>
          <w:szCs w:val="24"/>
        </w:rPr>
        <w:t>Mikolajczak</w:t>
      </w:r>
      <w:proofErr w:type="spellEnd"/>
      <w:r>
        <w:rPr>
          <w:rFonts w:ascii="Times New Roman" w:hAnsi="Times New Roman" w:cs="Times New Roman"/>
          <w:sz w:val="24"/>
          <w:szCs w:val="24"/>
        </w:rPr>
        <w:t xml:space="preserve"> (2015) examined </w:t>
      </w:r>
      <w:r w:rsidR="00BC03E4">
        <w:rPr>
          <w:rFonts w:ascii="Times New Roman" w:hAnsi="Times New Roman" w:cs="Times New Roman"/>
          <w:sz w:val="24"/>
          <w:szCs w:val="24"/>
        </w:rPr>
        <w:t>“</w:t>
      </w:r>
      <w:r>
        <w:rPr>
          <w:rFonts w:ascii="Times New Roman" w:hAnsi="Times New Roman" w:cs="Times New Roman"/>
          <w:sz w:val="24"/>
          <w:szCs w:val="24"/>
        </w:rPr>
        <w:t>the effect of emotional intelligence on the link between stress perception and outcomes related to mental health. It was proven that higher levels of emotional intelligence are better able to handle stress, which lessens psychological suffering and improves well-being</w:t>
      </w:r>
      <w:r w:rsidR="00BC03E4">
        <w:rPr>
          <w:rFonts w:ascii="Times New Roman" w:hAnsi="Times New Roman" w:cs="Times New Roman"/>
          <w:sz w:val="24"/>
          <w:szCs w:val="24"/>
        </w:rPr>
        <w:t>”</w:t>
      </w:r>
      <w:r>
        <w:rPr>
          <w:rFonts w:ascii="Times New Roman" w:hAnsi="Times New Roman" w:cs="Times New Roman"/>
          <w:sz w:val="24"/>
          <w:szCs w:val="24"/>
        </w:rPr>
        <w:t xml:space="preserve">. </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Goleman et al. (2013) defined </w:t>
      </w:r>
      <w:r w:rsidR="00BC03E4">
        <w:rPr>
          <w:rFonts w:ascii="Times New Roman" w:hAnsi="Times New Roman" w:cs="Times New Roman"/>
          <w:sz w:val="24"/>
          <w:szCs w:val="24"/>
        </w:rPr>
        <w:t>“</w:t>
      </w:r>
      <w:r>
        <w:rPr>
          <w:rFonts w:ascii="Times New Roman" w:hAnsi="Times New Roman" w:cs="Times New Roman"/>
          <w:sz w:val="24"/>
          <w:szCs w:val="24"/>
        </w:rPr>
        <w:t>emotional intelligence as a set of abilities necessary to identify and understand emotions in self and others, control, and express emotions, as well as manage relationships</w:t>
      </w:r>
      <w:r w:rsidR="00BC03E4">
        <w:rPr>
          <w:rFonts w:ascii="Times New Roman" w:hAnsi="Times New Roman" w:cs="Times New Roman"/>
          <w:sz w:val="24"/>
          <w:szCs w:val="24"/>
        </w:rPr>
        <w:t>”</w:t>
      </w:r>
      <w:r>
        <w:rPr>
          <w:rFonts w:ascii="Times New Roman" w:hAnsi="Times New Roman" w:cs="Times New Roman"/>
          <w:sz w:val="24"/>
          <w:szCs w:val="24"/>
        </w:rPr>
        <w:t>. It is seen as the capability of individuals to recognize their own emotions and those of others, discern between different feelings, and label them appropriately. The main dimensions of emotional intelligence include self-awareness, self-management, social-awareness, and relationship management. Emotional intelligence is a set of competencies, that direct and control one's feelings towards work and performance at work. This set of competencies which is the ability of the individual to control and manage his or her moods and impulses on the job. Knowing one's emotions and feelings as they occur, and tuning oneself to the changed situation, requires the emotional competency, emotional maturity, and emotional sensitivity that are demanded on the job. In a work situation, the performance of the employees depends on collaboratively with a group of people who have different ideas, suggestions, and opinions. EI is crucial among health personnel especially during hospital emergencies as it enhances effective communication, empathy, and stress coping, leading to better teamwork, improved patient care, reduced stress, and increased staff retention.</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Goleman (1995) defines </w:t>
      </w:r>
      <w:r w:rsidR="00BC03E4">
        <w:rPr>
          <w:rFonts w:ascii="Times New Roman" w:hAnsi="Times New Roman" w:cs="Times New Roman"/>
          <w:sz w:val="24"/>
          <w:szCs w:val="24"/>
        </w:rPr>
        <w:t>“</w:t>
      </w:r>
      <w:r>
        <w:rPr>
          <w:rFonts w:ascii="Times New Roman" w:hAnsi="Times New Roman" w:cs="Times New Roman"/>
          <w:sz w:val="24"/>
          <w:szCs w:val="24"/>
        </w:rPr>
        <w:t>Self-awareness as the ability to recognize and understand one’s own emotions, triggers, and behavioral tendencies</w:t>
      </w:r>
      <w:r w:rsidR="00BC03E4">
        <w:rPr>
          <w:rFonts w:ascii="Times New Roman" w:hAnsi="Times New Roman" w:cs="Times New Roman"/>
          <w:sz w:val="24"/>
          <w:szCs w:val="24"/>
        </w:rPr>
        <w:t>”</w:t>
      </w:r>
      <w:r>
        <w:rPr>
          <w:rFonts w:ascii="Times New Roman" w:hAnsi="Times New Roman" w:cs="Times New Roman"/>
          <w:sz w:val="24"/>
          <w:szCs w:val="24"/>
        </w:rPr>
        <w:t xml:space="preserve">. Self-awareness is also referred to as being “aware of both our mood and our thoughts about that mood” (Goleman, 1995). </w:t>
      </w:r>
      <w:r w:rsidR="00BC03E4">
        <w:rPr>
          <w:rFonts w:ascii="Times New Roman" w:hAnsi="Times New Roman" w:cs="Times New Roman"/>
          <w:sz w:val="24"/>
          <w:szCs w:val="24"/>
        </w:rPr>
        <w:t>“</w:t>
      </w:r>
      <w:r>
        <w:rPr>
          <w:rFonts w:ascii="Times New Roman" w:hAnsi="Times New Roman" w:cs="Times New Roman"/>
          <w:sz w:val="24"/>
          <w:szCs w:val="24"/>
        </w:rPr>
        <w:t>Self-awareness is identifying and clearly understanding one’s emotions, strengths, weaknesses, drives, needs, and how they may affect others and their ultimate job performance</w:t>
      </w:r>
      <w:r w:rsidR="00BC03E4">
        <w:rPr>
          <w:rFonts w:ascii="Times New Roman" w:hAnsi="Times New Roman" w:cs="Times New Roman"/>
          <w:sz w:val="24"/>
          <w:szCs w:val="24"/>
        </w:rPr>
        <w:t>”</w:t>
      </w:r>
      <w:r>
        <w:rPr>
          <w:rFonts w:ascii="Times New Roman" w:hAnsi="Times New Roman" w:cs="Times New Roman"/>
          <w:sz w:val="24"/>
          <w:szCs w:val="24"/>
        </w:rPr>
        <w:t xml:space="preserve"> (Bower et al., 2018; Livesey, 2017). According to </w:t>
      </w:r>
      <w:proofErr w:type="spellStart"/>
      <w:r>
        <w:rPr>
          <w:rFonts w:ascii="Times New Roman" w:hAnsi="Times New Roman" w:cs="Times New Roman"/>
          <w:sz w:val="24"/>
          <w:szCs w:val="24"/>
        </w:rPr>
        <w:t>Delport</w:t>
      </w:r>
      <w:proofErr w:type="spellEnd"/>
      <w:r>
        <w:rPr>
          <w:rFonts w:ascii="Times New Roman" w:hAnsi="Times New Roman" w:cs="Times New Roman"/>
          <w:sz w:val="24"/>
          <w:szCs w:val="24"/>
        </w:rPr>
        <w:t xml:space="preserve"> et al. (2021), </w:t>
      </w:r>
      <w:r w:rsidR="00BC03E4">
        <w:rPr>
          <w:rFonts w:ascii="Times New Roman" w:hAnsi="Times New Roman" w:cs="Times New Roman"/>
          <w:sz w:val="24"/>
          <w:szCs w:val="24"/>
        </w:rPr>
        <w:t>“</w:t>
      </w:r>
      <w:r>
        <w:rPr>
          <w:rFonts w:ascii="Times New Roman" w:hAnsi="Times New Roman" w:cs="Times New Roman"/>
          <w:sz w:val="24"/>
          <w:szCs w:val="24"/>
        </w:rPr>
        <w:t>self-awareness refers to being sensitive to one’s innermost self, which leads to significant trust in oneself and, ultimately, in one’s decisions. Self-</w:t>
      </w:r>
      <w:r>
        <w:rPr>
          <w:rFonts w:ascii="Times New Roman" w:hAnsi="Times New Roman" w:cs="Times New Roman"/>
          <w:sz w:val="24"/>
          <w:szCs w:val="24"/>
        </w:rPr>
        <w:lastRenderedPageBreak/>
        <w:t>awareness is the conscious knowledge of one’s own character, feelings, motives, and desires which plays a pivotal role in how individuals respond to stress</w:t>
      </w:r>
      <w:r w:rsidR="00BC03E4">
        <w:rPr>
          <w:rFonts w:ascii="Times New Roman" w:hAnsi="Times New Roman" w:cs="Times New Roman"/>
          <w:sz w:val="24"/>
          <w:szCs w:val="24"/>
        </w:rPr>
        <w:t>”</w:t>
      </w:r>
      <w:r>
        <w:rPr>
          <w:rFonts w:ascii="Times New Roman" w:hAnsi="Times New Roman" w:cs="Times New Roman"/>
          <w:sz w:val="24"/>
          <w:szCs w:val="24"/>
        </w:rPr>
        <w:t xml:space="preserve">. According to Yeung (2009), </w:t>
      </w:r>
      <w:r w:rsidR="00BC03E4">
        <w:rPr>
          <w:rFonts w:ascii="Times New Roman" w:hAnsi="Times New Roman" w:cs="Times New Roman"/>
          <w:sz w:val="24"/>
          <w:szCs w:val="24"/>
        </w:rPr>
        <w:t>“</w:t>
      </w:r>
      <w:r>
        <w:rPr>
          <w:rFonts w:ascii="Times New Roman" w:hAnsi="Times New Roman" w:cs="Times New Roman"/>
          <w:sz w:val="24"/>
          <w:szCs w:val="24"/>
        </w:rPr>
        <w:t xml:space="preserve">the first step to becoming emotionally intelligent is to become as self-aware as possible. People who have this competence are aware of their strengths and weaknesses, open to candid feedback from others, and willing to learn from past experiences. This courage comes from certainty, through self-awareness, about our capabilities, values and goals as cited by </w:t>
      </w:r>
      <w:proofErr w:type="spellStart"/>
      <w:r>
        <w:rPr>
          <w:rFonts w:ascii="Times New Roman" w:hAnsi="Times New Roman" w:cs="Times New Roman"/>
          <w:sz w:val="24"/>
          <w:szCs w:val="24"/>
        </w:rPr>
        <w:t>Fatt</w:t>
      </w:r>
      <w:proofErr w:type="spellEnd"/>
      <w:r>
        <w:rPr>
          <w:rFonts w:ascii="Times New Roman" w:hAnsi="Times New Roman" w:cs="Times New Roman"/>
          <w:sz w:val="24"/>
          <w:szCs w:val="24"/>
        </w:rPr>
        <w:t xml:space="preserve"> (2002). Self-aware people have the “ability to accurately perceive their own emotions and stay aware of them as they happen. This includes keeping on top of how one tends to respond to specific situations and people” as quoted in Cheok and O’Higgins (2011:152). Reyes et al. (2024) explored self-awareness among healthcare workers during the COVID-19 pandemic. Through qualitative interviews, the researchers found that individuals who are self-aware were more likely to use adaptive coping strategies, such as mindfulness and positive reappraisal to manage stress in high-pressure hospital settings. These strategies reduced burnout and improved emotional resilience (Reyes et al., 2024). Self-awareness is more than simply having adequate knowledge about ourselves but rather extends to being in position to interpret this knowledge for the purpose of learning more about ourselves (</w:t>
      </w:r>
      <w:proofErr w:type="spellStart"/>
      <w:r>
        <w:rPr>
          <w:rFonts w:ascii="Times New Roman" w:hAnsi="Times New Roman" w:cs="Times New Roman"/>
          <w:sz w:val="24"/>
          <w:szCs w:val="24"/>
        </w:rPr>
        <w:t>Dirette</w:t>
      </w:r>
      <w:proofErr w:type="spellEnd"/>
      <w:r>
        <w:rPr>
          <w:rFonts w:ascii="Times New Roman" w:hAnsi="Times New Roman" w:cs="Times New Roman"/>
          <w:sz w:val="24"/>
          <w:szCs w:val="24"/>
        </w:rPr>
        <w:t xml:space="preserve">, 2010). Pretorius and </w:t>
      </w:r>
      <w:proofErr w:type="spellStart"/>
      <w:r>
        <w:rPr>
          <w:rFonts w:ascii="Times New Roman" w:hAnsi="Times New Roman" w:cs="Times New Roman"/>
          <w:sz w:val="24"/>
          <w:szCs w:val="24"/>
        </w:rPr>
        <w:t>Plaatjies</w:t>
      </w:r>
      <w:proofErr w:type="spellEnd"/>
      <w:r>
        <w:rPr>
          <w:rFonts w:ascii="Times New Roman" w:hAnsi="Times New Roman" w:cs="Times New Roman"/>
          <w:sz w:val="24"/>
          <w:szCs w:val="24"/>
        </w:rPr>
        <w:t xml:space="preserve"> (2023) in a study to explore </w:t>
      </w:r>
      <w:r w:rsidR="00BC03E4">
        <w:rPr>
          <w:rFonts w:ascii="Times New Roman" w:hAnsi="Times New Roman" w:cs="Times New Roman"/>
          <w:sz w:val="24"/>
          <w:szCs w:val="24"/>
        </w:rPr>
        <w:t>“</w:t>
      </w:r>
      <w:r>
        <w:rPr>
          <w:rFonts w:ascii="Times New Roman" w:hAnsi="Times New Roman" w:cs="Times New Roman"/>
          <w:sz w:val="24"/>
          <w:szCs w:val="24"/>
        </w:rPr>
        <w:t>the importance of self-awareness as a fundamental emotional intelligence skill for the school principals’ leadership toolkit, revealed that self-awareness as an emotional intelligence skill has positive and significant results for school principals in managing and dealing with educational challenges and overall school leadership</w:t>
      </w:r>
      <w:r w:rsidR="00BC03E4">
        <w:rPr>
          <w:rFonts w:ascii="Times New Roman" w:hAnsi="Times New Roman" w:cs="Times New Roman"/>
          <w:sz w:val="24"/>
          <w:szCs w:val="24"/>
        </w:rPr>
        <w:t>”</w:t>
      </w:r>
      <w:r>
        <w:rPr>
          <w:rFonts w:ascii="Times New Roman" w:hAnsi="Times New Roman" w:cs="Times New Roman"/>
          <w:sz w:val="24"/>
          <w:szCs w:val="24"/>
        </w:rPr>
        <w:t xml:space="preserve">. This implies that becoming self-aware can limit some challenges faced in challenging or high-pressured environments (emergency units). </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Competences of self-awareness include emotional self-awareness, accurate self-assessment, and self-confidence. </w:t>
      </w:r>
      <w:proofErr w:type="spellStart"/>
      <w:r>
        <w:rPr>
          <w:rFonts w:ascii="Times New Roman" w:hAnsi="Times New Roman" w:cs="Times New Roman"/>
          <w:sz w:val="24"/>
          <w:szCs w:val="24"/>
        </w:rPr>
        <w:t>McPheat</w:t>
      </w:r>
      <w:proofErr w:type="spellEnd"/>
      <w:r>
        <w:rPr>
          <w:rFonts w:ascii="Times New Roman" w:hAnsi="Times New Roman" w:cs="Times New Roman"/>
          <w:sz w:val="24"/>
          <w:szCs w:val="24"/>
        </w:rPr>
        <w:t xml:space="preserve"> (2010) defined </w:t>
      </w:r>
      <w:r w:rsidR="00BC03E4">
        <w:rPr>
          <w:rFonts w:ascii="Times New Roman" w:hAnsi="Times New Roman" w:cs="Times New Roman"/>
          <w:sz w:val="24"/>
          <w:szCs w:val="24"/>
        </w:rPr>
        <w:t>“</w:t>
      </w:r>
      <w:r>
        <w:rPr>
          <w:rFonts w:ascii="Times New Roman" w:hAnsi="Times New Roman" w:cs="Times New Roman"/>
          <w:sz w:val="24"/>
          <w:szCs w:val="24"/>
        </w:rPr>
        <w:t>emotional self-awareness as the “innate potential to feel, use, communicate, recognize, remember, describe, identify, learn from, manage, understand and explain emotions. Emotional self-awareness is the first component of self-awareness reflecting the importance of recognizing one’s own feelings and how they impact one’s performance</w:t>
      </w:r>
      <w:r w:rsidR="00BC03E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Victoroff</w:t>
      </w:r>
      <w:proofErr w:type="spellEnd"/>
      <w:r>
        <w:rPr>
          <w:rFonts w:ascii="Times New Roman" w:hAnsi="Times New Roman" w:cs="Times New Roman"/>
          <w:sz w:val="24"/>
          <w:szCs w:val="24"/>
        </w:rPr>
        <w:t xml:space="preserve"> and Boyatzis (2012) noted that </w:t>
      </w:r>
      <w:r w:rsidR="00BC03E4">
        <w:rPr>
          <w:rFonts w:ascii="Times New Roman" w:hAnsi="Times New Roman" w:cs="Times New Roman"/>
          <w:sz w:val="24"/>
          <w:szCs w:val="24"/>
        </w:rPr>
        <w:t>“</w:t>
      </w:r>
      <w:r>
        <w:rPr>
          <w:rFonts w:ascii="Times New Roman" w:hAnsi="Times New Roman" w:cs="Times New Roman"/>
          <w:sz w:val="24"/>
          <w:szCs w:val="24"/>
        </w:rPr>
        <w:t>to be emotionally self-aware, we must recognize our emotions and their effects</w:t>
      </w:r>
      <w:r w:rsidR="00BC03E4">
        <w:rPr>
          <w:rFonts w:ascii="Times New Roman" w:hAnsi="Times New Roman" w:cs="Times New Roman"/>
          <w:sz w:val="24"/>
          <w:szCs w:val="24"/>
        </w:rPr>
        <w:t>”</w:t>
      </w:r>
      <w:r>
        <w:rPr>
          <w:rFonts w:ascii="Times New Roman" w:hAnsi="Times New Roman" w:cs="Times New Roman"/>
          <w:sz w:val="24"/>
          <w:szCs w:val="24"/>
        </w:rPr>
        <w:t xml:space="preserve">. Ingram (2013), stated that </w:t>
      </w:r>
      <w:r w:rsidR="00BC03E4">
        <w:rPr>
          <w:rFonts w:ascii="Times New Roman" w:hAnsi="Times New Roman" w:cs="Times New Roman"/>
          <w:sz w:val="24"/>
          <w:szCs w:val="24"/>
        </w:rPr>
        <w:t>“</w:t>
      </w:r>
      <w:r>
        <w:rPr>
          <w:rFonts w:ascii="Times New Roman" w:hAnsi="Times New Roman" w:cs="Times New Roman"/>
          <w:sz w:val="24"/>
          <w:szCs w:val="24"/>
        </w:rPr>
        <w:t>emotional self-awareness is concerned with the identification and response to the feelings that the presenting issues give rise to</w:t>
      </w:r>
      <w:r w:rsidR="00BC03E4">
        <w:rPr>
          <w:rFonts w:ascii="Times New Roman" w:hAnsi="Times New Roman" w:cs="Times New Roman"/>
          <w:sz w:val="24"/>
          <w:szCs w:val="24"/>
        </w:rPr>
        <w:t>”</w:t>
      </w:r>
      <w:r>
        <w:rPr>
          <w:rFonts w:ascii="Times New Roman" w:hAnsi="Times New Roman" w:cs="Times New Roman"/>
          <w:sz w:val="24"/>
          <w:szCs w:val="24"/>
        </w:rPr>
        <w:t xml:space="preserve">. When an individual is emotionally self-aware, they see themselves as others see them, and have a good sense of their own abilities and current limitations. It is equally important to be able to evaluate </w:t>
      </w:r>
      <w:r>
        <w:rPr>
          <w:rFonts w:ascii="Times New Roman" w:hAnsi="Times New Roman" w:cs="Times New Roman"/>
          <w:sz w:val="24"/>
          <w:szCs w:val="24"/>
        </w:rPr>
        <w:lastRenderedPageBreak/>
        <w:t xml:space="preserve">how this impacts the moods and emotions of others. </w:t>
      </w:r>
      <w:proofErr w:type="spellStart"/>
      <w:r>
        <w:rPr>
          <w:rFonts w:ascii="Times New Roman" w:hAnsi="Times New Roman" w:cs="Times New Roman"/>
          <w:sz w:val="24"/>
          <w:szCs w:val="24"/>
        </w:rPr>
        <w:t>Barsade</w:t>
      </w:r>
      <w:proofErr w:type="spellEnd"/>
      <w:r>
        <w:rPr>
          <w:rFonts w:ascii="Times New Roman" w:hAnsi="Times New Roman" w:cs="Times New Roman"/>
          <w:sz w:val="24"/>
          <w:szCs w:val="24"/>
        </w:rPr>
        <w:t xml:space="preserve"> (2002) discussed “Emotional Contagion and its Influence on Group Behavior” which implies that an individual’s emotion can be contagious and shared with others, even if they do not intend to. This process is innate in human behavior, causing them to mimic another person’s facial expressions and is communicated through nonverbal behaviors. According to him, individuals can influence each other socially; positive emotions towards others influenced cooperativeness and conflict. Individuals with high emotional self-awareness are more attuned to their own emotions and can accurately identify and label what they are feeling. Emotional self- awareness enables individuals to understand how stressors affect them, which is the first step towards effective coping. According to Yan and Brown (2017) accurate self-assessment is explained to be the ability to evaluate one’s own abilities, performance, or knowledge accurately, aligning closely with objective measures or the assessments of others. </w:t>
      </w:r>
      <w:r w:rsidR="00BC03E4">
        <w:rPr>
          <w:rFonts w:ascii="Times New Roman" w:hAnsi="Times New Roman" w:cs="Times New Roman"/>
          <w:sz w:val="24"/>
          <w:szCs w:val="24"/>
        </w:rPr>
        <w:t>“</w:t>
      </w:r>
      <w:r>
        <w:rPr>
          <w:rFonts w:ascii="Times New Roman" w:hAnsi="Times New Roman" w:cs="Times New Roman"/>
          <w:sz w:val="24"/>
          <w:szCs w:val="24"/>
        </w:rPr>
        <w:t>Accurate self-assessment involves knowing one’s inner resources, abilities and limits. People with this competency are aware of their strengths and weaknesses, reflective, learning from experience, open to candid feedback, new perspectives, continuous learning and self-development. Self-confidence is defined as a person’s certainty that the information they have provided is correct</w:t>
      </w:r>
      <w:r w:rsidR="00BC03E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Luus</w:t>
      </w:r>
      <w:proofErr w:type="spellEnd"/>
      <w:r>
        <w:rPr>
          <w:rFonts w:ascii="Times New Roman" w:hAnsi="Times New Roman" w:cs="Times New Roman"/>
          <w:sz w:val="24"/>
          <w:szCs w:val="24"/>
        </w:rPr>
        <w:t xml:space="preserve"> &amp; Wells, 1994). Self-confidence involves a strong sense of one’s worth and capabilities. According to Goleman, (1998), </w:t>
      </w:r>
      <w:r w:rsidR="00BC03E4">
        <w:rPr>
          <w:rFonts w:ascii="Times New Roman" w:hAnsi="Times New Roman" w:cs="Times New Roman"/>
          <w:sz w:val="24"/>
          <w:szCs w:val="24"/>
        </w:rPr>
        <w:t>“</w:t>
      </w:r>
      <w:r>
        <w:rPr>
          <w:rFonts w:ascii="Times New Roman" w:hAnsi="Times New Roman" w:cs="Times New Roman"/>
          <w:sz w:val="24"/>
          <w:szCs w:val="24"/>
        </w:rPr>
        <w:t>people with this competence present themselves with self-assurance, have presence, can voice views that are unpopular and go out on a limb for what is right, are decisive, and able to make sound decisions under pressures</w:t>
      </w:r>
      <w:r w:rsidR="00BC03E4">
        <w:rPr>
          <w:rFonts w:ascii="Times New Roman" w:hAnsi="Times New Roman" w:cs="Times New Roman"/>
          <w:sz w:val="24"/>
          <w:szCs w:val="24"/>
        </w:rPr>
        <w:t>”</w:t>
      </w:r>
      <w:r>
        <w:rPr>
          <w:rFonts w:ascii="Times New Roman" w:hAnsi="Times New Roman" w:cs="Times New Roman"/>
          <w:sz w:val="24"/>
          <w:szCs w:val="24"/>
        </w:rPr>
        <w:t xml:space="preserve">. People with self-confidence demonstrates abilities such as resilience in the face of failure, assertive communication and self-advocacy, an optimistic outlook, effective goal setting and intrinsic motivation, and strong self-awareness. They are action-oriented, comfortable taking risk, open to feedback and new ideas, and possess a strong sense of personal control. </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sz w:val="24"/>
          <w:szCs w:val="24"/>
        </w:rPr>
        <w:t>Stress is defined as any change to an organism that requires or elicits adjustment from that organism in order to return to homeostasis (Blum, 2015).  Stress can be categorized into acute, episodic, and chronic types, each eliciting distinct physiological and psychological responses (Segerstrom &amp; Miller, 2004). Acute stress, such as that experienced during a single event like an exam, triggers a temporary fight-or-flight response mediated by the hypothalamic-pituitary-adrenal (HPA) axis, resulting in elevated cortisol levels (</w:t>
      </w:r>
      <w:proofErr w:type="spellStart"/>
      <w:r>
        <w:rPr>
          <w:rFonts w:ascii="Times New Roman" w:hAnsi="Times New Roman" w:cs="Times New Roman"/>
          <w:sz w:val="24"/>
          <w:szCs w:val="24"/>
        </w:rPr>
        <w:t>Ghasemi</w:t>
      </w:r>
      <w:proofErr w:type="spellEnd"/>
      <w:r>
        <w:rPr>
          <w:rFonts w:ascii="Times New Roman" w:hAnsi="Times New Roman" w:cs="Times New Roman"/>
          <w:sz w:val="24"/>
          <w:szCs w:val="24"/>
        </w:rPr>
        <w:t xml:space="preserve"> et al., 2024). Episodic stress, characterized by recurring stressors, and chronic stress, such as ongoing workplace demands, can lead to prolonged HPA axis activation, increasing the risk of immune suppression and mental </w:t>
      </w:r>
      <w:r>
        <w:rPr>
          <w:rFonts w:ascii="Times New Roman" w:hAnsi="Times New Roman" w:cs="Times New Roman"/>
          <w:sz w:val="24"/>
          <w:szCs w:val="24"/>
        </w:rPr>
        <w:lastRenderedPageBreak/>
        <w:t xml:space="preserve">health disorders (Segerstrom &amp; Miller, 2004).  Coping is the process of adjusting to or tolerating adverse events while attempting to maintain a positive self-image and emotional equilibrium. Lazarus &amp; Folkman (1984), defined </w:t>
      </w:r>
      <w:r w:rsidR="00BC03E4">
        <w:rPr>
          <w:rFonts w:ascii="Times New Roman" w:hAnsi="Times New Roman" w:cs="Times New Roman"/>
          <w:sz w:val="24"/>
          <w:szCs w:val="24"/>
        </w:rPr>
        <w:t>“</w:t>
      </w:r>
      <w:r>
        <w:rPr>
          <w:rFonts w:ascii="Times New Roman" w:hAnsi="Times New Roman" w:cs="Times New Roman"/>
          <w:sz w:val="24"/>
          <w:szCs w:val="24"/>
        </w:rPr>
        <w:t>coping as the constantly changing cognitive and behavioral efforts used to manage specific internal and external demands that are appraised as taxing or exceeding a person’s resources</w:t>
      </w:r>
      <w:r w:rsidR="00BC03E4">
        <w:rPr>
          <w:rFonts w:ascii="Times New Roman" w:hAnsi="Times New Roman" w:cs="Times New Roman"/>
          <w:sz w:val="24"/>
          <w:szCs w:val="24"/>
        </w:rPr>
        <w:t>”</w:t>
      </w:r>
      <w:r>
        <w:rPr>
          <w:rFonts w:ascii="Times New Roman" w:hAnsi="Times New Roman" w:cs="Times New Roman"/>
          <w:sz w:val="24"/>
          <w:szCs w:val="24"/>
        </w:rPr>
        <w:t xml:space="preserve">.  Coping can be behavioral, cognitive, and emotional attempts to mitigate or manage stressful or threatening circumstances. According to </w:t>
      </w:r>
      <w:proofErr w:type="spellStart"/>
      <w:r>
        <w:rPr>
          <w:rFonts w:ascii="Times New Roman" w:hAnsi="Times New Roman" w:cs="Times New Roman"/>
          <w:sz w:val="24"/>
          <w:szCs w:val="24"/>
        </w:rPr>
        <w:t>Sedere</w:t>
      </w:r>
      <w:proofErr w:type="spellEnd"/>
      <w:r>
        <w:rPr>
          <w:rFonts w:ascii="Times New Roman" w:hAnsi="Times New Roman" w:cs="Times New Roman"/>
          <w:sz w:val="24"/>
          <w:szCs w:val="24"/>
        </w:rPr>
        <w:t xml:space="preserve"> (2010), </w:t>
      </w:r>
      <w:r w:rsidR="00BC03E4">
        <w:rPr>
          <w:rFonts w:ascii="Times New Roman" w:hAnsi="Times New Roman" w:cs="Times New Roman"/>
          <w:sz w:val="24"/>
          <w:szCs w:val="24"/>
        </w:rPr>
        <w:t>“</w:t>
      </w:r>
      <w:r>
        <w:rPr>
          <w:rFonts w:ascii="Times New Roman" w:hAnsi="Times New Roman" w:cs="Times New Roman"/>
          <w:sz w:val="24"/>
          <w:szCs w:val="24"/>
        </w:rPr>
        <w:t>human beings can develop positive ways to cope with stressful events. The external world like our daily life is filled with new situations and changing circumstances that challenge stability from everyday irritants and ongoing strains because of these changes which are part of the normal course of life, people must fairly consistently monitor and adjust themselves to these change factors (stressors) or the environment in order to regain that sense of stability</w:t>
      </w:r>
      <w:r w:rsidR="00BC03E4">
        <w:rPr>
          <w:rFonts w:ascii="Times New Roman" w:hAnsi="Times New Roman" w:cs="Times New Roman"/>
          <w:sz w:val="24"/>
          <w:szCs w:val="24"/>
        </w:rPr>
        <w:t>”</w:t>
      </w:r>
      <w:r>
        <w:rPr>
          <w:rFonts w:ascii="Times New Roman" w:hAnsi="Times New Roman" w:cs="Times New Roman"/>
          <w:sz w:val="24"/>
          <w:szCs w:val="24"/>
        </w:rPr>
        <w:t xml:space="preserve">. </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Stress coping is the continuously changing cognitive and behavioral efforts an </w:t>
      </w:r>
      <w:proofErr w:type="gramStart"/>
      <w:r>
        <w:rPr>
          <w:rFonts w:ascii="Times New Roman" w:hAnsi="Times New Roman" w:cs="Times New Roman"/>
          <w:sz w:val="24"/>
          <w:szCs w:val="24"/>
        </w:rPr>
        <w:t>individual uses</w:t>
      </w:r>
      <w:proofErr w:type="gramEnd"/>
      <w:r>
        <w:rPr>
          <w:rFonts w:ascii="Times New Roman" w:hAnsi="Times New Roman" w:cs="Times New Roman"/>
          <w:sz w:val="24"/>
          <w:szCs w:val="24"/>
        </w:rPr>
        <w:t xml:space="preserve"> to manage internal and external issues arising during stressful experiences. Stress coping also refers to the conscious cognitive and behavioral efforts an individual makes to manage internal or external situations that are perceived as stressful and exceed personal resources.  According to Lazarus and Folkman (1984), the influential transactional model of stress and coping posits that stress arises from a dynamic interaction between a person and their environment mediated by cognitive appraisal and coping strategies. Many strategies have been put in place to manage coping reactions resulting from stress during an emergency (Enns et al., 2018; Lazarus, 1991; Murray-Harvey, 2001), but emotional intelligence has been linked to coping (Schutte et al., 2007), particularly in rational/problem-focused coping (</w:t>
      </w:r>
      <w:proofErr w:type="spellStart"/>
      <w:r>
        <w:rPr>
          <w:rFonts w:ascii="Times New Roman" w:hAnsi="Times New Roman" w:cs="Times New Roman"/>
          <w:sz w:val="24"/>
          <w:szCs w:val="24"/>
        </w:rPr>
        <w:t>Saklofske</w:t>
      </w:r>
      <w:proofErr w:type="spellEnd"/>
      <w:r>
        <w:rPr>
          <w:rFonts w:ascii="Times New Roman" w:hAnsi="Times New Roman" w:cs="Times New Roman"/>
          <w:sz w:val="24"/>
          <w:szCs w:val="24"/>
        </w:rPr>
        <w:t xml:space="preserve">., 2007). Other researchers have demonstrated that coping is influenced by emotional intelligence (Bhullar &amp; Rooke, 2007), particularly in rational/problem-focused coping (Davidson, 2007). </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Many theories explain the relatedness between emotional intelligence (EI) and stress coping, like the Goleman (1998) EI theory that explains EI as an innate talent that individuals are born with that determines their potential for learning emotional competencies, which are learned and can be developed. Goleman (1995) defined </w:t>
      </w:r>
      <w:r w:rsidR="00BC03E4">
        <w:rPr>
          <w:rFonts w:ascii="Times New Roman" w:hAnsi="Times New Roman" w:cs="Times New Roman"/>
          <w:sz w:val="24"/>
          <w:szCs w:val="24"/>
        </w:rPr>
        <w:t>“</w:t>
      </w:r>
      <w:r>
        <w:rPr>
          <w:rFonts w:ascii="Times New Roman" w:hAnsi="Times New Roman" w:cs="Times New Roman"/>
          <w:sz w:val="24"/>
          <w:szCs w:val="24"/>
        </w:rPr>
        <w:t>EI as a person’s ability to motivate themselves and persist despite the challenges faced and the frustrations felt</w:t>
      </w:r>
      <w:r w:rsidR="00BC03E4">
        <w:rPr>
          <w:rFonts w:ascii="Times New Roman" w:hAnsi="Times New Roman" w:cs="Times New Roman"/>
          <w:sz w:val="24"/>
          <w:szCs w:val="24"/>
        </w:rPr>
        <w:t>”</w:t>
      </w:r>
      <w:r>
        <w:rPr>
          <w:rFonts w:ascii="Times New Roman" w:hAnsi="Times New Roman" w:cs="Times New Roman"/>
          <w:sz w:val="24"/>
          <w:szCs w:val="24"/>
        </w:rPr>
        <w:t xml:space="preserve">.  According to Goleman (1995), </w:t>
      </w:r>
      <w:r w:rsidR="00BC03E4">
        <w:rPr>
          <w:rFonts w:ascii="Times New Roman" w:hAnsi="Times New Roman" w:cs="Times New Roman"/>
          <w:sz w:val="24"/>
          <w:szCs w:val="24"/>
        </w:rPr>
        <w:t>“</w:t>
      </w:r>
      <w:r>
        <w:rPr>
          <w:rFonts w:ascii="Times New Roman" w:hAnsi="Times New Roman" w:cs="Times New Roman"/>
          <w:sz w:val="24"/>
          <w:szCs w:val="24"/>
        </w:rPr>
        <w:t>EI is related to self-control and those with high EI can successfully control impulses and delay gratification. EI is also a mood regulator, preventing moods and emotions from clouding a person’s thinking</w:t>
      </w:r>
      <w:r w:rsidR="00BC03E4">
        <w:rPr>
          <w:rFonts w:ascii="Times New Roman" w:hAnsi="Times New Roman" w:cs="Times New Roman"/>
          <w:sz w:val="24"/>
          <w:szCs w:val="24"/>
        </w:rPr>
        <w:t>”</w:t>
      </w:r>
      <w:r>
        <w:rPr>
          <w:rFonts w:ascii="Times New Roman" w:hAnsi="Times New Roman" w:cs="Times New Roman"/>
          <w:sz w:val="24"/>
          <w:szCs w:val="24"/>
        </w:rPr>
        <w:t xml:space="preserve">. This </w:t>
      </w:r>
      <w:r>
        <w:rPr>
          <w:rFonts w:ascii="Times New Roman" w:hAnsi="Times New Roman" w:cs="Times New Roman"/>
          <w:sz w:val="24"/>
          <w:szCs w:val="24"/>
        </w:rPr>
        <w:lastRenderedPageBreak/>
        <w:t>theory proposes that effectively understanding and managing one’s emotions, as well as recognizing and influencing the emotions of others, is crucial for success and well-being. The transactional stress and coping theory has also been found to share similar ideas regarding EI and stress coping. The transactional stress and coping theory was propounded by Lazarus and Folkman in 1984. In the transactional theory of stress and coping, stress occurs as a series of transactions between the person, environment, and situation (Lazarus &amp; Folkman, 1984) and, depending upon the outcome of the transaction, can generate measurable acute and chronic psychological and somatic distress (</w:t>
      </w:r>
      <w:proofErr w:type="spellStart"/>
      <w:r>
        <w:rPr>
          <w:rFonts w:ascii="Times New Roman" w:hAnsi="Times New Roman" w:cs="Times New Roman"/>
          <w:sz w:val="24"/>
          <w:szCs w:val="24"/>
        </w:rPr>
        <w:t>Hellhammer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Wüst</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Kudielka</w:t>
      </w:r>
      <w:proofErr w:type="spellEnd"/>
      <w:r>
        <w:rPr>
          <w:rFonts w:ascii="Times New Roman" w:hAnsi="Times New Roman" w:cs="Times New Roman"/>
          <w:sz w:val="24"/>
          <w:szCs w:val="24"/>
        </w:rPr>
        <w:t>, 2009). From Lazarus and Folkman’s (1984) perspective</w:t>
      </w:r>
      <w:proofErr w:type="gramStart"/>
      <w:r>
        <w:rPr>
          <w:rFonts w:ascii="Times New Roman" w:hAnsi="Times New Roman" w:cs="Times New Roman"/>
          <w:sz w:val="24"/>
          <w:szCs w:val="24"/>
        </w:rPr>
        <w:t xml:space="preserve">, </w:t>
      </w:r>
      <w:r w:rsidR="00BC03E4">
        <w:rPr>
          <w:rFonts w:ascii="Times New Roman" w:hAnsi="Times New Roman" w:cs="Times New Roman"/>
          <w:sz w:val="24"/>
          <w:szCs w:val="24"/>
        </w:rPr>
        <w:t>:</w:t>
      </w:r>
      <w:r>
        <w:rPr>
          <w:rFonts w:ascii="Times New Roman" w:hAnsi="Times New Roman" w:cs="Times New Roman"/>
          <w:sz w:val="24"/>
          <w:szCs w:val="24"/>
        </w:rPr>
        <w:t>there</w:t>
      </w:r>
      <w:proofErr w:type="gramEnd"/>
      <w:r>
        <w:rPr>
          <w:rFonts w:ascii="Times New Roman" w:hAnsi="Times New Roman" w:cs="Times New Roman"/>
          <w:sz w:val="24"/>
          <w:szCs w:val="24"/>
        </w:rPr>
        <w:t xml:space="preserve"> are two main types of coping strategies: those aimed at resolving the stressful encounter (problem-focused) and those utilized to regulate the unpleasant emotions that arise during the encounter (emotion-focused)</w:t>
      </w:r>
      <w:r w:rsidR="00BC03E4">
        <w:rPr>
          <w:rFonts w:ascii="Times New Roman" w:hAnsi="Times New Roman" w:cs="Times New Roman"/>
          <w:sz w:val="24"/>
          <w:szCs w:val="24"/>
        </w:rPr>
        <w:t>”</w:t>
      </w:r>
      <w:r>
        <w:rPr>
          <w:rFonts w:ascii="Times New Roman" w:hAnsi="Times New Roman" w:cs="Times New Roman"/>
          <w:sz w:val="24"/>
          <w:szCs w:val="24"/>
        </w:rPr>
        <w:t>. Goleman’s theory of emotional intelligence and stress coping shares similarities because EI skills are directly applied to stress management. Higher EI equips individuals with the ability to manage their own emotions, and regulate their behavior, which allows for more effective, adaptive stress coping, including both active problem-solving and emotional regulation.</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hospital emergency, where the stakes are particularly high, the interplay between self-awareness and stress coping becomes increasingly relevant. Hospital emergency department are designed to handle a wide range of urgent medical situations, serious injuries and illnesses to life-threatening conditions that require immediate attention. These departments are naturally high pressured, busy and constantly changing setting to work in, which for most persons it may be quite stressful. </w:t>
      </w:r>
      <w:proofErr w:type="spellStart"/>
      <w:r>
        <w:rPr>
          <w:rFonts w:ascii="Times New Roman" w:hAnsi="Times New Roman" w:cs="Times New Roman"/>
          <w:sz w:val="24"/>
          <w:szCs w:val="24"/>
        </w:rPr>
        <w:t>Adrienssens</w:t>
      </w:r>
      <w:proofErr w:type="spellEnd"/>
      <w:r>
        <w:rPr>
          <w:rFonts w:ascii="Times New Roman" w:hAnsi="Times New Roman" w:cs="Times New Roman"/>
          <w:sz w:val="24"/>
          <w:szCs w:val="24"/>
        </w:rPr>
        <w:t xml:space="preserve"> et.al. (2010) found that large international studies have shown that hospital emergency nurses are particularly vulnerable to occupational stress. Previous studies have highlighted that health personnel often experience burnout, compassion fatigue, and emotional exhaustion during crises (Patterson et al., 2016). Understanding how self-awareness influences stress coping can provide valuable insights into resilience building and stress coping interventions tailored for this population. However, the specific mechanisms through which self-awareness affects stress coping in hospital emergency contexts remain underexplored. This is the rationale for investigating the relationship of self-awareness on stress coping among health personnel in Bamenda II and III.</w:t>
      </w:r>
    </w:p>
    <w:p w:rsidR="00753EC1" w:rsidRDefault="0097792E">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Despite that hospital emergency settings are naturally stressful due to sudden demands, intense workloads, and potential exposure to trauma or life-threatening situations, health personnel (HP) are expected to overcome these demands in order to cope with stress constantly.  High levels of stress are strongly related to anxiety and depression (Linzer et al., 2021).</w:t>
      </w:r>
      <w:r>
        <w:t xml:space="preserve"> </w:t>
      </w:r>
      <w:r>
        <w:rPr>
          <w:rFonts w:ascii="Times New Roman" w:hAnsi="Times New Roman" w:cs="Times New Roman"/>
          <w:sz w:val="24"/>
          <w:szCs w:val="24"/>
        </w:rPr>
        <w:t>From a critical examination, health personnel in Bamenda II and III sometimes experience confusion, irritability, and a lack of concentration during hospital emergencies.</w:t>
      </w:r>
      <w:r>
        <w:t xml:space="preserve"> </w:t>
      </w:r>
      <w:r>
        <w:rPr>
          <w:rFonts w:ascii="Times New Roman" w:hAnsi="Times New Roman" w:cs="Times New Roman"/>
          <w:sz w:val="24"/>
          <w:szCs w:val="24"/>
        </w:rPr>
        <w:t>In this regard, they are constantly faced with the option to overcome these sudden demands to cope with stress but stress coping sometimes becomes difficult and differs amongst them.</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sz w:val="24"/>
          <w:szCs w:val="24"/>
        </w:rPr>
        <w:t>Among other factors, a lack of self-awareness can hinder health personnel’s ability to recognize their emotional state and manage its impact on their performance and well-being. A critical examination of this may incite someone to perceive that health personnel stress coping depends on their acquisition of self-awareness skills. Recognizing there is a need for stress coping in health personnel, especially during hospital emergencies,</w:t>
      </w:r>
      <w:r>
        <w:t xml:space="preserve"> </w:t>
      </w:r>
      <w:r>
        <w:rPr>
          <w:rFonts w:ascii="Times New Roman" w:hAnsi="Times New Roman" w:cs="Times New Roman"/>
          <w:sz w:val="24"/>
          <w:szCs w:val="24"/>
        </w:rPr>
        <w:t>there is a question to examine the extent to which</w:t>
      </w:r>
      <w:r>
        <w:t xml:space="preserve"> </w:t>
      </w:r>
      <w:r>
        <w:rPr>
          <w:rFonts w:ascii="Times New Roman" w:hAnsi="Times New Roman" w:cs="Times New Roman"/>
          <w:sz w:val="24"/>
          <w:szCs w:val="24"/>
        </w:rPr>
        <w:t xml:space="preserve">self-awareness influences stress coping among health personnel during hospital emergencies. It is from this note that the researcher seeks to investigate the influence of self-awareness on stress coping during hospital emergencies among health personnel in Bamenda II and III, </w:t>
      </w:r>
      <w:proofErr w:type="spellStart"/>
      <w:r>
        <w:rPr>
          <w:rFonts w:ascii="Times New Roman" w:hAnsi="Times New Roman" w:cs="Times New Roman"/>
          <w:sz w:val="24"/>
          <w:szCs w:val="24"/>
        </w:rPr>
        <w:t>Mezam</w:t>
      </w:r>
      <w:proofErr w:type="spellEnd"/>
      <w:r>
        <w:rPr>
          <w:rFonts w:ascii="Times New Roman" w:hAnsi="Times New Roman" w:cs="Times New Roman"/>
          <w:sz w:val="24"/>
          <w:szCs w:val="24"/>
        </w:rPr>
        <w:t xml:space="preserve"> Division, North West Region, Cameroon.</w:t>
      </w:r>
    </w:p>
    <w:p w:rsidR="00753EC1" w:rsidRDefault="009779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Objectives</w:t>
      </w:r>
    </w:p>
    <w:p w:rsidR="00753EC1" w:rsidRDefault="0097792E">
      <w:pPr>
        <w:numPr>
          <w:ilvl w:val="0"/>
          <w:numId w:val="1"/>
        </w:numPr>
        <w:tabs>
          <w:tab w:val="left" w:pos="720"/>
        </w:tabs>
        <w:spacing w:line="360" w:lineRule="auto"/>
        <w:jc w:val="both"/>
        <w:rPr>
          <w:rFonts w:ascii="Times New Roman" w:hAnsi="Times New Roman" w:cs="Times New Roman"/>
          <w:sz w:val="24"/>
          <w:szCs w:val="24"/>
        </w:rPr>
      </w:pPr>
      <w:r>
        <w:rPr>
          <w:rFonts w:ascii="Times New Roman" w:hAnsi="Times New Roman" w:cs="Times New Roman"/>
          <w:bCs/>
          <w:sz w:val="24"/>
          <w:szCs w:val="24"/>
        </w:rPr>
        <w:t>To assess the level of self-awareness among health personnel during hospital emergencies in Bamenda II and III.</w:t>
      </w:r>
    </w:p>
    <w:p w:rsidR="00753EC1" w:rsidRDefault="0097792E">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bCs/>
          <w:sz w:val="24"/>
          <w:szCs w:val="24"/>
        </w:rPr>
        <w:t>To determine the influence of self-awareness on stress coping among health personnel during hospital emergencies in Bamenda II and III.</w:t>
      </w:r>
    </w:p>
    <w:p w:rsidR="00753EC1" w:rsidRDefault="009779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Questions</w:t>
      </w:r>
    </w:p>
    <w:p w:rsidR="00753EC1" w:rsidRDefault="0097792E">
      <w:pPr>
        <w:numPr>
          <w:ilvl w:val="0"/>
          <w:numId w:val="2"/>
        </w:numPr>
        <w:tabs>
          <w:tab w:val="left" w:pos="720"/>
        </w:tabs>
        <w:spacing w:line="360" w:lineRule="auto"/>
        <w:jc w:val="both"/>
        <w:rPr>
          <w:rFonts w:ascii="Times New Roman" w:hAnsi="Times New Roman" w:cs="Times New Roman"/>
          <w:sz w:val="24"/>
          <w:szCs w:val="24"/>
        </w:rPr>
      </w:pPr>
      <w:r>
        <w:rPr>
          <w:rFonts w:ascii="Times New Roman" w:hAnsi="Times New Roman" w:cs="Times New Roman"/>
          <w:bCs/>
          <w:sz w:val="24"/>
          <w:szCs w:val="24"/>
        </w:rPr>
        <w:t>What is the level of self-awareness among health personnel during hospital emergencies in Bamenda II and III?</w:t>
      </w:r>
    </w:p>
    <w:p w:rsidR="00753EC1" w:rsidRDefault="0097792E">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bCs/>
          <w:sz w:val="24"/>
          <w:szCs w:val="24"/>
        </w:rPr>
        <w:t>To what extent does self-awareness influence stress coping among health personnel during hospital emergencies in Bamenda II and III?</w:t>
      </w:r>
    </w:p>
    <w:p w:rsidR="00753EC1" w:rsidRDefault="009779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Hypothesis</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Ha:</w:t>
      </w:r>
      <w:r>
        <w:rPr>
          <w:rFonts w:ascii="Times New Roman" w:hAnsi="Times New Roman" w:cs="Times New Roman"/>
          <w:sz w:val="24"/>
          <w:szCs w:val="24"/>
        </w:rPr>
        <w:t xml:space="preserve"> Self-awareness has no statistically significant influence on stress coping among health personnel during hospital emergencies in Bamenda II and III.</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Ha:</w:t>
      </w:r>
      <w:r>
        <w:rPr>
          <w:rFonts w:ascii="Times New Roman" w:hAnsi="Times New Roman" w:cs="Times New Roman"/>
          <w:sz w:val="24"/>
          <w:szCs w:val="24"/>
        </w:rPr>
        <w:t xml:space="preserve"> Self-awareness has a statistically significant influence on stress coping among health personnel during hospital emergencies in Bamenda II and III.</w:t>
      </w:r>
    </w:p>
    <w:p w:rsidR="00753EC1" w:rsidRDefault="00753EC1">
      <w:pPr>
        <w:spacing w:line="360" w:lineRule="auto"/>
        <w:jc w:val="both"/>
        <w:rPr>
          <w:rFonts w:ascii="Times New Roman" w:hAnsi="Times New Roman" w:cs="Times New Roman"/>
          <w:sz w:val="24"/>
          <w:szCs w:val="24"/>
        </w:rPr>
      </w:pPr>
    </w:p>
    <w:p w:rsidR="00753EC1" w:rsidRDefault="0097792E">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conducted in the Bamenda II and III subdivisions of </w:t>
      </w:r>
      <w:proofErr w:type="spellStart"/>
      <w:r>
        <w:rPr>
          <w:rFonts w:ascii="Times New Roman" w:hAnsi="Times New Roman" w:cs="Times New Roman"/>
          <w:sz w:val="24"/>
          <w:szCs w:val="24"/>
        </w:rPr>
        <w:t>Mezam</w:t>
      </w:r>
      <w:proofErr w:type="spellEnd"/>
      <w:r>
        <w:rPr>
          <w:rFonts w:ascii="Times New Roman" w:hAnsi="Times New Roman" w:cs="Times New Roman"/>
          <w:sz w:val="24"/>
          <w:szCs w:val="24"/>
        </w:rPr>
        <w:t xml:space="preserve"> Division in the North West Region of Cameroon, chosen due to their high population density, patient influx, and frequent emergency situations. A concurrent nested mixed-methods design was adopted to explore the relationship between self-awareness and stress coping among health personnel, allowing the researcher to combine the strengths of both qualitative and quantitative approaches. The study population consisted of 774 health personnel across three major health institutions, Regional Hospital Bamenda, </w:t>
      </w:r>
      <w:proofErr w:type="spellStart"/>
      <w:r>
        <w:rPr>
          <w:rFonts w:ascii="Times New Roman" w:hAnsi="Times New Roman" w:cs="Times New Roman"/>
          <w:sz w:val="24"/>
          <w:szCs w:val="24"/>
        </w:rPr>
        <w:t>Nkwen</w:t>
      </w:r>
      <w:proofErr w:type="spellEnd"/>
      <w:r>
        <w:rPr>
          <w:rFonts w:ascii="Times New Roman" w:hAnsi="Times New Roman" w:cs="Times New Roman"/>
          <w:sz w:val="24"/>
          <w:szCs w:val="24"/>
        </w:rPr>
        <w:t xml:space="preserve"> District Hospital, and Presbyterian Health Complex, from which a sample of 254 respondents was purposively selected using the Morgan and </w:t>
      </w:r>
      <w:proofErr w:type="spellStart"/>
      <w:r>
        <w:rPr>
          <w:rFonts w:ascii="Times New Roman" w:hAnsi="Times New Roman" w:cs="Times New Roman"/>
          <w:sz w:val="24"/>
          <w:szCs w:val="24"/>
        </w:rPr>
        <w:t>Krejcie</w:t>
      </w:r>
      <w:proofErr w:type="spellEnd"/>
      <w:r>
        <w:rPr>
          <w:rFonts w:ascii="Times New Roman" w:hAnsi="Times New Roman" w:cs="Times New Roman"/>
          <w:sz w:val="24"/>
          <w:szCs w:val="24"/>
        </w:rPr>
        <w:t xml:space="preserve"> (1970) sample size determination table.</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sz w:val="24"/>
          <w:szCs w:val="24"/>
        </w:rPr>
        <w:t>Data were collected through a structured questionnaire comprising both open- and close-ended items. The instrument included two parts: demographic information (such as age, gender, marital status, qualification, and years of experience) and variable-based questions assessing self-awareness and stress coping. The Emotional Competence Inventory (ECI) Version 2.0 measured self-awareness, while the Ways of Coping Questionnaire (WCQ) developed by Lazarus and Folkman (1985) assessed stress coping strategies, categorized into problem-focused and emotion-focused dimensions. The items were rated on a 5-point Likert scale, with higher scores reflecting greater self-awareness and stronger coping ability (</w:t>
      </w:r>
      <w:r>
        <w:rPr>
          <w:rFonts w:ascii="Times New Roman" w:hAnsi="Times New Roman" w:cs="Times New Roman"/>
        </w:rPr>
        <w:t>Never = 1, Rarely = 2, Sometimes = 3, Often =4, and Always= 5).</w:t>
      </w:r>
      <w:r>
        <w:rPr>
          <w:rFonts w:ascii="Times New Roman" w:hAnsi="Times New Roman" w:cs="Times New Roman"/>
          <w:sz w:val="24"/>
          <w:szCs w:val="24"/>
        </w:rPr>
        <w:t xml:space="preserve"> Reliability analysis produced Cronbach’s alpha coefficients of 0.728 for self-awareness and 0.825 for stress coping, indicating acceptable and good internal consistency, respectively.</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analysis was conducted using the Statistical Package for the Social Sciences (SPSS) version 26. Descriptive statistics such as means, standard deviations, frequencies, and percentages summarized the data, while inferential analysis using linear regression tested the predictive </w:t>
      </w:r>
      <w:r>
        <w:rPr>
          <w:rFonts w:ascii="Times New Roman" w:hAnsi="Times New Roman" w:cs="Times New Roman"/>
          <w:sz w:val="24"/>
          <w:szCs w:val="24"/>
        </w:rPr>
        <w:lastRenderedPageBreak/>
        <w:t>relationship between self-awareness (independent variable) and stress coping (dependent variable). The regression analysis estimated the proportion of variance (R²) in coping explained by self-awareness, with statistical significance indicating that higher self-awareness enhances coping effectiveness during hospital emergencies. Ethical considerations such as access, confidentiality, voluntary participation, and anonymity were strictly observed. Authorization for data collection was obtained from the University of Bamenda and the Regional Delegation of Public Health before data collection took place over a one-month period.</w:t>
      </w:r>
    </w:p>
    <w:p w:rsidR="00753EC1" w:rsidRDefault="0097792E">
      <w:pPr>
        <w:spacing w:line="360" w:lineRule="auto"/>
        <w:jc w:val="both"/>
        <w:rPr>
          <w:rFonts w:ascii="Times New Roman" w:hAnsi="Times New Roman" w:cs="Times New Roman"/>
          <w:sz w:val="24"/>
          <w:szCs w:val="24"/>
        </w:rPr>
      </w:pPr>
      <w:r>
        <w:rPr>
          <w:rFonts w:ascii="Times New Roman" w:hAnsi="Times New Roman" w:cs="Times New Roman"/>
          <w:b/>
          <w:sz w:val="24"/>
          <w:szCs w:val="24"/>
        </w:rPr>
        <w:t>FINDINGS</w:t>
      </w:r>
    </w:p>
    <w:p w:rsidR="00753EC1" w:rsidRDefault="0097792E">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State of Self-awareness Among Health Personnel </w:t>
      </w:r>
    </w:p>
    <w:p w:rsidR="00753EC1" w:rsidRDefault="0097792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 1 shows the state of self-awareness among health personnel(HP) during hospital emergencies.</w:t>
      </w:r>
      <w:r>
        <w:t xml:space="preserve"> </w:t>
      </w:r>
      <w:r>
        <w:rPr>
          <w:rFonts w:ascii="Times New Roman" w:eastAsia="Calibri" w:hAnsi="Times New Roman" w:cs="Times New Roman"/>
          <w:sz w:val="24"/>
          <w:szCs w:val="24"/>
        </w:rPr>
        <w:t>The ‘control of unpleasant emotions under pressure’ had the highest mean of (3.78) with 32.0% of those who always control unpleasant emotions, those who often control unpleasant emotions were 33.3%, and 16.9% sometimes, closely followed by 16.4% who rarely, and 1.3% who never control unpleasant emotions under pressure respectively. This is followed by ‘sensitivity to anger’ with mean of 3.75,</w:t>
      </w:r>
      <w:r>
        <w:t xml:space="preserve"> </w:t>
      </w:r>
      <w:r>
        <w:rPr>
          <w:rFonts w:ascii="Times New Roman" w:eastAsia="Calibri" w:hAnsi="Times New Roman" w:cs="Times New Roman"/>
          <w:sz w:val="24"/>
          <w:szCs w:val="24"/>
        </w:rPr>
        <w:t xml:space="preserve">indicating that 31.1% of health personnel can always sense when they are going to be angry, 35.1% often sense anger, 16.0% sometimes sense anger, 13.3% rarely will sense anger, and 4.4% will never sense when there are going to be angry. Then followed by ‘awareness of feelings at each moment at work’ with a mean of 3.65. From the findings, 27.1% of HP are always aware of their feelings at each moment at work, 27.6% often, 31.1% sometimes, 12.0% rarely and 2.2% never will be aware of their feelings at each moment at work. This is closely followed by ‘awareness of emotions during emergency’ with a mean of 3.63, here, 35.6% of HP are always aware of emotions during emergencies, 26.7% often, 12.9% sometimes, 15.1% rarely and 9.8% are never aware of emotions during emergencies. Finally, the ‘ability to make sound decisions under pressures had a mean of 3.34, HP who always are able to make sound decisions under pressures were 18.2%, 27.1% often, 30.2% sometimes, 19.6% rarely, and 4.9% will never make sound decisions under pressures.  </w:t>
      </w:r>
    </w:p>
    <w:p w:rsidR="00753EC1" w:rsidRDefault="0097792E">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Table 1: State of Self-Awareness Among Health Personnel</w:t>
      </w:r>
    </w:p>
    <w:tbl>
      <w:tblPr>
        <w:tblW w:w="9233" w:type="dxa"/>
        <w:tblInd w:w="5" w:type="dxa"/>
        <w:tblLayout w:type="fixed"/>
        <w:tblCellMar>
          <w:left w:w="0" w:type="dxa"/>
          <w:right w:w="0" w:type="dxa"/>
        </w:tblCellMar>
        <w:tblLook w:val="04A0" w:firstRow="1" w:lastRow="0" w:firstColumn="1" w:lastColumn="0" w:noHBand="0" w:noVBand="1"/>
      </w:tblPr>
      <w:tblGrid>
        <w:gridCol w:w="4907"/>
        <w:gridCol w:w="577"/>
        <w:gridCol w:w="577"/>
        <w:gridCol w:w="577"/>
        <w:gridCol w:w="577"/>
        <w:gridCol w:w="577"/>
        <w:gridCol w:w="721"/>
        <w:gridCol w:w="720"/>
      </w:tblGrid>
      <w:tr w:rsidR="00753EC1">
        <w:trPr>
          <w:cantSplit/>
          <w:trHeight w:val="130"/>
        </w:trPr>
        <w:tc>
          <w:tcPr>
            <w:tcW w:w="4907" w:type="dxa"/>
            <w:tcBorders>
              <w:top w:val="single" w:sz="4" w:space="0" w:color="auto"/>
              <w:bottom w:val="single" w:sz="4" w:space="0" w:color="auto"/>
            </w:tcBorders>
            <w:shd w:val="clear" w:color="auto" w:fill="FFFFFF"/>
            <w:vAlign w:val="center"/>
          </w:tcPr>
          <w:p w:rsidR="00753EC1" w:rsidRDefault="0097792E">
            <w:pPr>
              <w:autoSpaceDE w:val="0"/>
              <w:autoSpaceDN w:val="0"/>
              <w:adjustRightInd w:val="0"/>
              <w:spacing w:after="0" w:line="360" w:lineRule="auto"/>
              <w:ind w:left="60" w:right="6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Variables </w:t>
            </w:r>
          </w:p>
        </w:tc>
        <w:tc>
          <w:tcPr>
            <w:tcW w:w="577" w:type="dxa"/>
            <w:tcBorders>
              <w:top w:val="single" w:sz="4" w:space="0" w:color="auto"/>
              <w:bottom w:val="single" w:sz="4" w:space="0" w:color="auto"/>
            </w:tcBorders>
            <w:shd w:val="clear" w:color="auto" w:fill="FFFFFF"/>
          </w:tcPr>
          <w:p w:rsidR="00753EC1" w:rsidRDefault="0097792E">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p>
        </w:tc>
        <w:tc>
          <w:tcPr>
            <w:tcW w:w="577" w:type="dxa"/>
            <w:tcBorders>
              <w:top w:val="single" w:sz="4" w:space="0" w:color="auto"/>
              <w:bottom w:val="single" w:sz="4" w:space="0" w:color="auto"/>
            </w:tcBorders>
            <w:shd w:val="clear" w:color="auto" w:fill="FFFFFF"/>
          </w:tcPr>
          <w:p w:rsidR="00753EC1" w:rsidRDefault="0097792E">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w:t>
            </w:r>
          </w:p>
        </w:tc>
        <w:tc>
          <w:tcPr>
            <w:tcW w:w="577" w:type="dxa"/>
            <w:tcBorders>
              <w:top w:val="single" w:sz="4" w:space="0" w:color="auto"/>
              <w:bottom w:val="single" w:sz="4" w:space="0" w:color="auto"/>
            </w:tcBorders>
            <w:shd w:val="clear" w:color="auto" w:fill="FFFFFF"/>
          </w:tcPr>
          <w:p w:rsidR="00753EC1" w:rsidRDefault="0097792E">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ST</w:t>
            </w:r>
          </w:p>
        </w:tc>
        <w:tc>
          <w:tcPr>
            <w:tcW w:w="577" w:type="dxa"/>
            <w:tcBorders>
              <w:top w:val="single" w:sz="4" w:space="0" w:color="auto"/>
              <w:bottom w:val="single" w:sz="4" w:space="0" w:color="auto"/>
            </w:tcBorders>
            <w:shd w:val="clear" w:color="auto" w:fill="FFFFFF"/>
          </w:tcPr>
          <w:p w:rsidR="00753EC1" w:rsidRDefault="0097792E">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w:t>
            </w:r>
          </w:p>
        </w:tc>
        <w:tc>
          <w:tcPr>
            <w:tcW w:w="577" w:type="dxa"/>
            <w:tcBorders>
              <w:top w:val="single" w:sz="4" w:space="0" w:color="auto"/>
              <w:bottom w:val="single" w:sz="4" w:space="0" w:color="auto"/>
            </w:tcBorders>
            <w:shd w:val="clear" w:color="auto" w:fill="FFFFFF"/>
          </w:tcPr>
          <w:p w:rsidR="00753EC1" w:rsidRDefault="0097792E">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w:t>
            </w:r>
          </w:p>
        </w:tc>
        <w:tc>
          <w:tcPr>
            <w:tcW w:w="721" w:type="dxa"/>
            <w:tcBorders>
              <w:top w:val="single" w:sz="4" w:space="0" w:color="auto"/>
              <w:bottom w:val="single" w:sz="4" w:space="0" w:color="auto"/>
            </w:tcBorders>
            <w:shd w:val="clear" w:color="auto" w:fill="FFFFFF"/>
          </w:tcPr>
          <w:p w:rsidR="00753EC1" w:rsidRDefault="0097792E">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Mean</w:t>
            </w:r>
          </w:p>
        </w:tc>
        <w:tc>
          <w:tcPr>
            <w:tcW w:w="720" w:type="dxa"/>
            <w:tcBorders>
              <w:top w:val="single" w:sz="4" w:space="0" w:color="auto"/>
              <w:bottom w:val="single" w:sz="4" w:space="0" w:color="auto"/>
            </w:tcBorders>
            <w:shd w:val="clear" w:color="auto" w:fill="FFFFFF"/>
          </w:tcPr>
          <w:p w:rsidR="00753EC1" w:rsidRDefault="0097792E">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Std.D</w:t>
            </w:r>
            <w:proofErr w:type="spellEnd"/>
          </w:p>
        </w:tc>
      </w:tr>
      <w:tr w:rsidR="00753EC1">
        <w:trPr>
          <w:cantSplit/>
          <w:trHeight w:val="130"/>
        </w:trPr>
        <w:tc>
          <w:tcPr>
            <w:tcW w:w="4907" w:type="dxa"/>
            <w:tcBorders>
              <w:top w:val="single" w:sz="4" w:space="0" w:color="auto"/>
            </w:tcBorders>
            <w:shd w:val="clear" w:color="auto" w:fill="FFFFFF"/>
            <w:vAlign w:val="center"/>
          </w:tcPr>
          <w:p w:rsidR="00753EC1" w:rsidRDefault="0097792E">
            <w:pPr>
              <w:autoSpaceDE w:val="0"/>
              <w:autoSpaceDN w:val="0"/>
              <w:adjustRightInd w:val="0"/>
              <w:spacing w:after="0" w:line="360" w:lineRule="auto"/>
              <w:ind w:left="60" w:right="6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Awareness of feelings at each moment at work</w:t>
            </w:r>
          </w:p>
        </w:tc>
        <w:tc>
          <w:tcPr>
            <w:tcW w:w="577" w:type="dxa"/>
            <w:tcBorders>
              <w:top w:val="single" w:sz="4" w:space="0" w:color="auto"/>
            </w:tcBorders>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c>
          <w:tcPr>
            <w:tcW w:w="577" w:type="dxa"/>
            <w:tcBorders>
              <w:top w:val="single" w:sz="4" w:space="0" w:color="auto"/>
            </w:tcBorders>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12.0</w:t>
            </w:r>
          </w:p>
        </w:tc>
        <w:tc>
          <w:tcPr>
            <w:tcW w:w="577" w:type="dxa"/>
            <w:tcBorders>
              <w:top w:val="single" w:sz="4" w:space="0" w:color="auto"/>
            </w:tcBorders>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31.1</w:t>
            </w:r>
          </w:p>
        </w:tc>
        <w:tc>
          <w:tcPr>
            <w:tcW w:w="577" w:type="dxa"/>
            <w:tcBorders>
              <w:top w:val="single" w:sz="4" w:space="0" w:color="auto"/>
            </w:tcBorders>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27.6</w:t>
            </w:r>
          </w:p>
        </w:tc>
        <w:tc>
          <w:tcPr>
            <w:tcW w:w="577" w:type="dxa"/>
            <w:tcBorders>
              <w:top w:val="single" w:sz="4" w:space="0" w:color="auto"/>
            </w:tcBorders>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27.1</w:t>
            </w:r>
          </w:p>
        </w:tc>
        <w:tc>
          <w:tcPr>
            <w:tcW w:w="721" w:type="dxa"/>
            <w:tcBorders>
              <w:top w:val="single" w:sz="4" w:space="0" w:color="auto"/>
            </w:tcBorders>
            <w:shd w:val="clear" w:color="auto" w:fill="FFFFFF"/>
            <w:vAlign w:val="center"/>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3.65</w:t>
            </w:r>
          </w:p>
        </w:tc>
        <w:tc>
          <w:tcPr>
            <w:tcW w:w="720" w:type="dxa"/>
            <w:tcBorders>
              <w:top w:val="single" w:sz="4" w:space="0" w:color="auto"/>
            </w:tcBorders>
            <w:shd w:val="clear" w:color="auto" w:fill="FFFFFF"/>
            <w:vAlign w:val="center"/>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1.071</w:t>
            </w:r>
          </w:p>
        </w:tc>
      </w:tr>
      <w:tr w:rsidR="00753EC1">
        <w:trPr>
          <w:cantSplit/>
          <w:trHeight w:val="268"/>
        </w:trPr>
        <w:tc>
          <w:tcPr>
            <w:tcW w:w="4907" w:type="dxa"/>
            <w:shd w:val="clear" w:color="auto" w:fill="FFFFFF"/>
            <w:vAlign w:val="center"/>
          </w:tcPr>
          <w:p w:rsidR="00753EC1" w:rsidRDefault="0097792E">
            <w:pPr>
              <w:autoSpaceDE w:val="0"/>
              <w:autoSpaceDN w:val="0"/>
              <w:adjustRightInd w:val="0"/>
              <w:spacing w:after="0" w:line="360" w:lineRule="auto"/>
              <w:ind w:left="60" w:right="6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Awareness of emotions during emergency</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9.8</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15.1</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12.9</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26.7</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35.6</w:t>
            </w:r>
          </w:p>
        </w:tc>
        <w:tc>
          <w:tcPr>
            <w:tcW w:w="721" w:type="dxa"/>
            <w:shd w:val="clear" w:color="auto" w:fill="FFFFFF"/>
            <w:vAlign w:val="center"/>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3.63</w:t>
            </w:r>
          </w:p>
        </w:tc>
        <w:tc>
          <w:tcPr>
            <w:tcW w:w="720" w:type="dxa"/>
            <w:shd w:val="clear" w:color="auto" w:fill="FFFFFF"/>
            <w:vAlign w:val="center"/>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1.357</w:t>
            </w:r>
          </w:p>
        </w:tc>
      </w:tr>
      <w:tr w:rsidR="00753EC1">
        <w:trPr>
          <w:cantSplit/>
          <w:trHeight w:val="152"/>
        </w:trPr>
        <w:tc>
          <w:tcPr>
            <w:tcW w:w="4907" w:type="dxa"/>
            <w:shd w:val="clear" w:color="auto" w:fill="FFFFFF"/>
            <w:vAlign w:val="center"/>
          </w:tcPr>
          <w:p w:rsidR="00753EC1" w:rsidRDefault="0097792E">
            <w:pPr>
              <w:autoSpaceDE w:val="0"/>
              <w:autoSpaceDN w:val="0"/>
              <w:adjustRightInd w:val="0"/>
              <w:spacing w:after="0" w:line="360" w:lineRule="auto"/>
              <w:ind w:left="60" w:right="6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Control of unpleasant emotions under pressure</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16.4</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16.9</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33.3</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32.0</w:t>
            </w:r>
          </w:p>
        </w:tc>
        <w:tc>
          <w:tcPr>
            <w:tcW w:w="721" w:type="dxa"/>
            <w:shd w:val="clear" w:color="auto" w:fill="FFFFFF"/>
            <w:vAlign w:val="center"/>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3.78</w:t>
            </w:r>
          </w:p>
        </w:tc>
        <w:tc>
          <w:tcPr>
            <w:tcW w:w="720" w:type="dxa"/>
            <w:shd w:val="clear" w:color="auto" w:fill="FFFFFF"/>
            <w:vAlign w:val="center"/>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1.107</w:t>
            </w:r>
          </w:p>
        </w:tc>
      </w:tr>
      <w:tr w:rsidR="00753EC1">
        <w:trPr>
          <w:cantSplit/>
          <w:trHeight w:val="66"/>
        </w:trPr>
        <w:tc>
          <w:tcPr>
            <w:tcW w:w="4907" w:type="dxa"/>
            <w:shd w:val="clear" w:color="auto" w:fill="FFFFFF"/>
            <w:vAlign w:val="center"/>
          </w:tcPr>
          <w:p w:rsidR="00753EC1" w:rsidRDefault="0097792E">
            <w:pPr>
              <w:autoSpaceDE w:val="0"/>
              <w:autoSpaceDN w:val="0"/>
              <w:adjustRightInd w:val="0"/>
              <w:spacing w:after="0" w:line="360" w:lineRule="auto"/>
              <w:ind w:left="60" w:right="6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Ability to make sound decisions under pressures</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4.9</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19.6</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30.2</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27.1</w:t>
            </w:r>
          </w:p>
        </w:tc>
        <w:tc>
          <w:tcPr>
            <w:tcW w:w="577" w:type="dxa"/>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18.2</w:t>
            </w:r>
          </w:p>
        </w:tc>
        <w:tc>
          <w:tcPr>
            <w:tcW w:w="721" w:type="dxa"/>
            <w:shd w:val="clear" w:color="auto" w:fill="FFFFFF"/>
            <w:vAlign w:val="center"/>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3.34</w:t>
            </w:r>
          </w:p>
        </w:tc>
        <w:tc>
          <w:tcPr>
            <w:tcW w:w="720" w:type="dxa"/>
            <w:shd w:val="clear" w:color="auto" w:fill="FFFFFF"/>
            <w:vAlign w:val="center"/>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1.131</w:t>
            </w:r>
          </w:p>
        </w:tc>
      </w:tr>
      <w:tr w:rsidR="00753EC1">
        <w:trPr>
          <w:cantSplit/>
          <w:trHeight w:val="80"/>
        </w:trPr>
        <w:tc>
          <w:tcPr>
            <w:tcW w:w="4907" w:type="dxa"/>
            <w:tcBorders>
              <w:bottom w:val="single" w:sz="4" w:space="0" w:color="auto"/>
            </w:tcBorders>
            <w:shd w:val="clear" w:color="auto" w:fill="FFFFFF"/>
            <w:vAlign w:val="center"/>
          </w:tcPr>
          <w:p w:rsidR="00753EC1" w:rsidRDefault="0097792E">
            <w:pPr>
              <w:autoSpaceDE w:val="0"/>
              <w:autoSpaceDN w:val="0"/>
              <w:adjustRightInd w:val="0"/>
              <w:spacing w:after="0" w:line="360" w:lineRule="auto"/>
              <w:ind w:left="60" w:right="6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Sensibility to my anger</w:t>
            </w:r>
          </w:p>
        </w:tc>
        <w:tc>
          <w:tcPr>
            <w:tcW w:w="577" w:type="dxa"/>
            <w:tcBorders>
              <w:bottom w:val="single" w:sz="4" w:space="0" w:color="auto"/>
            </w:tcBorders>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4.4</w:t>
            </w:r>
          </w:p>
        </w:tc>
        <w:tc>
          <w:tcPr>
            <w:tcW w:w="577" w:type="dxa"/>
            <w:tcBorders>
              <w:bottom w:val="single" w:sz="4" w:space="0" w:color="auto"/>
            </w:tcBorders>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13.3</w:t>
            </w:r>
          </w:p>
        </w:tc>
        <w:tc>
          <w:tcPr>
            <w:tcW w:w="577" w:type="dxa"/>
            <w:tcBorders>
              <w:bottom w:val="single" w:sz="4" w:space="0" w:color="auto"/>
            </w:tcBorders>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16.0</w:t>
            </w:r>
          </w:p>
        </w:tc>
        <w:tc>
          <w:tcPr>
            <w:tcW w:w="577" w:type="dxa"/>
            <w:tcBorders>
              <w:bottom w:val="single" w:sz="4" w:space="0" w:color="auto"/>
            </w:tcBorders>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35.1</w:t>
            </w:r>
          </w:p>
        </w:tc>
        <w:tc>
          <w:tcPr>
            <w:tcW w:w="577" w:type="dxa"/>
            <w:tcBorders>
              <w:bottom w:val="single" w:sz="4" w:space="0" w:color="auto"/>
            </w:tcBorders>
            <w:shd w:val="clear" w:color="auto" w:fill="FFFFFF"/>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31.1</w:t>
            </w:r>
          </w:p>
        </w:tc>
        <w:tc>
          <w:tcPr>
            <w:tcW w:w="721" w:type="dxa"/>
            <w:tcBorders>
              <w:bottom w:val="single" w:sz="4" w:space="0" w:color="auto"/>
            </w:tcBorders>
            <w:shd w:val="clear" w:color="auto" w:fill="FFFFFF"/>
            <w:vAlign w:val="center"/>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3.75</w:t>
            </w:r>
          </w:p>
        </w:tc>
        <w:tc>
          <w:tcPr>
            <w:tcW w:w="720" w:type="dxa"/>
            <w:tcBorders>
              <w:bottom w:val="single" w:sz="4" w:space="0" w:color="auto"/>
            </w:tcBorders>
            <w:shd w:val="clear" w:color="auto" w:fill="FFFFFF"/>
            <w:vAlign w:val="center"/>
          </w:tcPr>
          <w:p w:rsidR="00753EC1" w:rsidRDefault="0097792E">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1.161</w:t>
            </w:r>
          </w:p>
        </w:tc>
      </w:tr>
    </w:tbl>
    <w:p w:rsidR="00753EC1" w:rsidRDefault="0097792E">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Key:</w:t>
      </w:r>
      <w:r>
        <w:rPr>
          <w:rFonts w:ascii="Times New Roman" w:eastAsia="Calibri" w:hAnsi="Times New Roman" w:cs="Times New Roman"/>
          <w:sz w:val="24"/>
          <w:szCs w:val="24"/>
        </w:rPr>
        <w:t xml:space="preserve"> N=Never; R=Rarely; ST=Sometimes; O=often; A=Always</w:t>
      </w:r>
    </w:p>
    <w:p w:rsidR="00753EC1" w:rsidRDefault="00753EC1">
      <w:pPr>
        <w:autoSpaceDE w:val="0"/>
        <w:autoSpaceDN w:val="0"/>
        <w:adjustRightInd w:val="0"/>
        <w:spacing w:after="0" w:line="240" w:lineRule="auto"/>
        <w:rPr>
          <w:rFonts w:ascii="Times New Roman" w:eastAsia="Calibri" w:hAnsi="Times New Roman" w:cs="Times New Roman"/>
          <w:sz w:val="24"/>
          <w:szCs w:val="24"/>
        </w:rPr>
      </w:pPr>
    </w:p>
    <w:p w:rsidR="00753EC1" w:rsidRDefault="00753EC1">
      <w:pPr>
        <w:autoSpaceDE w:val="0"/>
        <w:autoSpaceDN w:val="0"/>
        <w:adjustRightInd w:val="0"/>
        <w:spacing w:after="0" w:line="240" w:lineRule="auto"/>
        <w:rPr>
          <w:rFonts w:ascii="Times New Roman" w:eastAsia="Calibri" w:hAnsi="Times New Roman" w:cs="Times New Roman"/>
          <w:b/>
          <w:sz w:val="24"/>
          <w:szCs w:val="24"/>
        </w:rPr>
      </w:pPr>
    </w:p>
    <w:p w:rsidR="00753EC1" w:rsidRDefault="0097792E">
      <w:pPr>
        <w:autoSpaceDE w:val="0"/>
        <w:autoSpaceDN w:val="0"/>
        <w:adjustRightInd w:val="0"/>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Stress Coping by Health Personnel</w:t>
      </w:r>
      <w:bookmarkStart w:id="1" w:name="_Toc207331073"/>
    </w:p>
    <w:p w:rsidR="00753EC1" w:rsidRDefault="00753EC1">
      <w:pPr>
        <w:autoSpaceDE w:val="0"/>
        <w:autoSpaceDN w:val="0"/>
        <w:adjustRightInd w:val="0"/>
        <w:spacing w:line="240" w:lineRule="auto"/>
        <w:rPr>
          <w:rFonts w:ascii="Times New Roman" w:eastAsia="Calibri" w:hAnsi="Times New Roman" w:cs="Times New Roman"/>
          <w:b/>
          <w:sz w:val="24"/>
          <w:szCs w:val="24"/>
        </w:rPr>
      </w:pPr>
    </w:p>
    <w:p w:rsidR="00753EC1" w:rsidRDefault="0097792E">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Table 2: Model Summary Predicting Stress Coping by Health Personnel</w:t>
      </w:r>
      <w:bookmarkEnd w:id="1"/>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1"/>
        <w:gridCol w:w="709"/>
        <w:gridCol w:w="850"/>
        <w:gridCol w:w="1134"/>
        <w:gridCol w:w="1276"/>
        <w:gridCol w:w="1276"/>
        <w:gridCol w:w="992"/>
        <w:gridCol w:w="567"/>
        <w:gridCol w:w="567"/>
        <w:gridCol w:w="992"/>
      </w:tblGrid>
      <w:tr w:rsidR="00753EC1">
        <w:trPr>
          <w:cantSplit/>
          <w:trHeight w:val="284"/>
        </w:trPr>
        <w:tc>
          <w:tcPr>
            <w:tcW w:w="851" w:type="dxa"/>
            <w:vMerge w:val="restart"/>
            <w:tcBorders>
              <w:top w:val="single" w:sz="4" w:space="0" w:color="auto"/>
              <w:left w:val="nil"/>
              <w:bottom w:val="nil"/>
              <w:right w:val="nil"/>
            </w:tcBorders>
            <w:shd w:val="clear" w:color="auto" w:fill="FFFFFF"/>
          </w:tcPr>
          <w:p w:rsidR="00753EC1" w:rsidRDefault="0097792E">
            <w:pPr>
              <w:spacing w:line="360" w:lineRule="auto"/>
              <w:jc w:val="both"/>
              <w:rPr>
                <w:rFonts w:ascii="Times New Roman" w:eastAsia="Calibri" w:hAnsi="Times New Roman" w:cs="Times New Roman"/>
                <w:b/>
              </w:rPr>
            </w:pPr>
            <w:r>
              <w:rPr>
                <w:rFonts w:ascii="Times New Roman" w:eastAsia="Calibri" w:hAnsi="Times New Roman" w:cs="Times New Roman"/>
                <w:b/>
              </w:rPr>
              <w:t>Model</w:t>
            </w:r>
          </w:p>
        </w:tc>
        <w:tc>
          <w:tcPr>
            <w:tcW w:w="709" w:type="dxa"/>
            <w:vMerge w:val="restart"/>
            <w:tcBorders>
              <w:top w:val="single" w:sz="4" w:space="0" w:color="auto"/>
              <w:left w:val="nil"/>
              <w:bottom w:val="nil"/>
              <w:right w:val="nil"/>
            </w:tcBorders>
            <w:shd w:val="clear" w:color="auto" w:fill="FFFFFF"/>
          </w:tcPr>
          <w:p w:rsidR="00753EC1" w:rsidRDefault="0097792E">
            <w:pPr>
              <w:spacing w:line="360" w:lineRule="auto"/>
              <w:jc w:val="center"/>
              <w:rPr>
                <w:rFonts w:ascii="Times New Roman" w:eastAsia="Calibri" w:hAnsi="Times New Roman" w:cs="Times New Roman"/>
                <w:b/>
              </w:rPr>
            </w:pPr>
            <w:r>
              <w:rPr>
                <w:rFonts w:ascii="Times New Roman" w:eastAsia="Calibri" w:hAnsi="Times New Roman" w:cs="Times New Roman"/>
                <w:b/>
              </w:rPr>
              <w:t>R</w:t>
            </w:r>
          </w:p>
        </w:tc>
        <w:tc>
          <w:tcPr>
            <w:tcW w:w="850" w:type="dxa"/>
            <w:vMerge w:val="restart"/>
            <w:tcBorders>
              <w:top w:val="single" w:sz="4" w:space="0" w:color="auto"/>
              <w:left w:val="nil"/>
              <w:bottom w:val="nil"/>
              <w:right w:val="nil"/>
            </w:tcBorders>
            <w:shd w:val="clear" w:color="auto" w:fill="FFFFFF"/>
          </w:tcPr>
          <w:p w:rsidR="00753EC1" w:rsidRDefault="0097792E">
            <w:pPr>
              <w:spacing w:line="360" w:lineRule="auto"/>
              <w:jc w:val="center"/>
              <w:rPr>
                <w:rFonts w:ascii="Times New Roman" w:eastAsia="Calibri" w:hAnsi="Times New Roman" w:cs="Times New Roman"/>
                <w:b/>
              </w:rPr>
            </w:pPr>
            <w:r>
              <w:rPr>
                <w:rFonts w:ascii="Times New Roman" w:eastAsia="Calibri" w:hAnsi="Times New Roman" w:cs="Times New Roman"/>
                <w:b/>
              </w:rPr>
              <w:t>R Square</w:t>
            </w:r>
          </w:p>
        </w:tc>
        <w:tc>
          <w:tcPr>
            <w:tcW w:w="1134" w:type="dxa"/>
            <w:vMerge w:val="restart"/>
            <w:tcBorders>
              <w:top w:val="single" w:sz="4" w:space="0" w:color="auto"/>
              <w:left w:val="nil"/>
              <w:bottom w:val="nil"/>
              <w:right w:val="nil"/>
            </w:tcBorders>
            <w:shd w:val="clear" w:color="auto" w:fill="FFFFFF"/>
          </w:tcPr>
          <w:p w:rsidR="00753EC1" w:rsidRDefault="0097792E">
            <w:pPr>
              <w:spacing w:line="360" w:lineRule="auto"/>
              <w:jc w:val="center"/>
              <w:rPr>
                <w:rFonts w:ascii="Times New Roman" w:eastAsia="Calibri" w:hAnsi="Times New Roman" w:cs="Times New Roman"/>
                <w:b/>
              </w:rPr>
            </w:pPr>
            <w:r>
              <w:rPr>
                <w:rFonts w:ascii="Times New Roman" w:eastAsia="Calibri" w:hAnsi="Times New Roman" w:cs="Times New Roman"/>
                <w:b/>
              </w:rPr>
              <w:t>Adjusted R Square</w:t>
            </w:r>
          </w:p>
        </w:tc>
        <w:tc>
          <w:tcPr>
            <w:tcW w:w="1276" w:type="dxa"/>
            <w:vMerge w:val="restart"/>
            <w:tcBorders>
              <w:top w:val="single" w:sz="4" w:space="0" w:color="auto"/>
              <w:left w:val="nil"/>
              <w:bottom w:val="nil"/>
              <w:right w:val="nil"/>
            </w:tcBorders>
            <w:shd w:val="clear" w:color="auto" w:fill="FFFFFF"/>
          </w:tcPr>
          <w:p w:rsidR="00753EC1" w:rsidRDefault="0097792E">
            <w:pPr>
              <w:spacing w:line="360" w:lineRule="auto"/>
              <w:jc w:val="center"/>
              <w:rPr>
                <w:rFonts w:ascii="Times New Roman" w:eastAsia="Calibri" w:hAnsi="Times New Roman" w:cs="Times New Roman"/>
                <w:b/>
              </w:rPr>
            </w:pPr>
            <w:r>
              <w:rPr>
                <w:rFonts w:ascii="Times New Roman" w:eastAsia="Calibri" w:hAnsi="Times New Roman" w:cs="Times New Roman"/>
                <w:b/>
              </w:rPr>
              <w:t>Std. Error of the Estimate</w:t>
            </w:r>
          </w:p>
        </w:tc>
        <w:tc>
          <w:tcPr>
            <w:tcW w:w="4394" w:type="dxa"/>
            <w:gridSpan w:val="5"/>
            <w:tcBorders>
              <w:top w:val="single" w:sz="4" w:space="0" w:color="auto"/>
              <w:left w:val="nil"/>
              <w:bottom w:val="nil"/>
              <w:right w:val="nil"/>
            </w:tcBorders>
            <w:shd w:val="clear" w:color="auto" w:fill="FFFFFF"/>
          </w:tcPr>
          <w:p w:rsidR="00753EC1" w:rsidRDefault="0097792E">
            <w:pPr>
              <w:spacing w:line="360" w:lineRule="auto"/>
              <w:jc w:val="center"/>
              <w:rPr>
                <w:rFonts w:ascii="Times New Roman" w:eastAsia="Calibri" w:hAnsi="Times New Roman" w:cs="Times New Roman"/>
                <w:b/>
              </w:rPr>
            </w:pPr>
            <w:r>
              <w:rPr>
                <w:rFonts w:ascii="Times New Roman" w:eastAsia="Calibri" w:hAnsi="Times New Roman" w:cs="Times New Roman"/>
                <w:b/>
              </w:rPr>
              <w:t>Change Statistics</w:t>
            </w:r>
          </w:p>
        </w:tc>
      </w:tr>
      <w:tr w:rsidR="00753EC1">
        <w:trPr>
          <w:cantSplit/>
          <w:trHeight w:val="129"/>
        </w:trPr>
        <w:tc>
          <w:tcPr>
            <w:tcW w:w="851" w:type="dxa"/>
            <w:vMerge/>
            <w:tcBorders>
              <w:top w:val="nil"/>
              <w:left w:val="nil"/>
              <w:bottom w:val="single" w:sz="4" w:space="0" w:color="auto"/>
              <w:right w:val="nil"/>
            </w:tcBorders>
            <w:shd w:val="clear" w:color="auto" w:fill="FFFFFF"/>
          </w:tcPr>
          <w:p w:rsidR="00753EC1" w:rsidRDefault="00753EC1">
            <w:pPr>
              <w:spacing w:line="360" w:lineRule="auto"/>
              <w:jc w:val="both"/>
              <w:rPr>
                <w:rFonts w:ascii="Times New Roman" w:eastAsia="Calibri" w:hAnsi="Times New Roman" w:cs="Times New Roman"/>
                <w:b/>
              </w:rPr>
            </w:pPr>
          </w:p>
        </w:tc>
        <w:tc>
          <w:tcPr>
            <w:tcW w:w="709" w:type="dxa"/>
            <w:vMerge/>
            <w:tcBorders>
              <w:top w:val="nil"/>
              <w:left w:val="nil"/>
              <w:bottom w:val="single" w:sz="4" w:space="0" w:color="auto"/>
              <w:right w:val="nil"/>
            </w:tcBorders>
            <w:shd w:val="clear" w:color="auto" w:fill="FFFFFF"/>
          </w:tcPr>
          <w:p w:rsidR="00753EC1" w:rsidRDefault="00753EC1">
            <w:pPr>
              <w:spacing w:line="360" w:lineRule="auto"/>
              <w:jc w:val="center"/>
              <w:rPr>
                <w:rFonts w:ascii="Times New Roman" w:eastAsia="Calibri" w:hAnsi="Times New Roman" w:cs="Times New Roman"/>
                <w:b/>
              </w:rPr>
            </w:pPr>
          </w:p>
        </w:tc>
        <w:tc>
          <w:tcPr>
            <w:tcW w:w="850" w:type="dxa"/>
            <w:vMerge/>
            <w:tcBorders>
              <w:top w:val="nil"/>
              <w:left w:val="nil"/>
              <w:bottom w:val="single" w:sz="4" w:space="0" w:color="auto"/>
              <w:right w:val="nil"/>
            </w:tcBorders>
            <w:shd w:val="clear" w:color="auto" w:fill="FFFFFF"/>
          </w:tcPr>
          <w:p w:rsidR="00753EC1" w:rsidRDefault="00753EC1">
            <w:pPr>
              <w:spacing w:line="360" w:lineRule="auto"/>
              <w:jc w:val="center"/>
              <w:rPr>
                <w:rFonts w:ascii="Times New Roman" w:eastAsia="Calibri" w:hAnsi="Times New Roman" w:cs="Times New Roman"/>
                <w:b/>
              </w:rPr>
            </w:pPr>
          </w:p>
        </w:tc>
        <w:tc>
          <w:tcPr>
            <w:tcW w:w="1134" w:type="dxa"/>
            <w:vMerge/>
            <w:tcBorders>
              <w:top w:val="nil"/>
              <w:left w:val="nil"/>
              <w:bottom w:val="single" w:sz="4" w:space="0" w:color="auto"/>
              <w:right w:val="nil"/>
            </w:tcBorders>
            <w:shd w:val="clear" w:color="auto" w:fill="FFFFFF"/>
          </w:tcPr>
          <w:p w:rsidR="00753EC1" w:rsidRDefault="00753EC1">
            <w:pPr>
              <w:spacing w:line="360" w:lineRule="auto"/>
              <w:jc w:val="center"/>
              <w:rPr>
                <w:rFonts w:ascii="Times New Roman" w:eastAsia="Calibri" w:hAnsi="Times New Roman" w:cs="Times New Roman"/>
                <w:b/>
              </w:rPr>
            </w:pPr>
          </w:p>
        </w:tc>
        <w:tc>
          <w:tcPr>
            <w:tcW w:w="1276" w:type="dxa"/>
            <w:vMerge/>
            <w:tcBorders>
              <w:top w:val="nil"/>
              <w:left w:val="nil"/>
              <w:bottom w:val="single" w:sz="4" w:space="0" w:color="auto"/>
              <w:right w:val="nil"/>
            </w:tcBorders>
            <w:shd w:val="clear" w:color="auto" w:fill="FFFFFF"/>
          </w:tcPr>
          <w:p w:rsidR="00753EC1" w:rsidRDefault="00753EC1">
            <w:pPr>
              <w:spacing w:line="360" w:lineRule="auto"/>
              <w:jc w:val="center"/>
              <w:rPr>
                <w:rFonts w:ascii="Times New Roman" w:eastAsia="Calibri" w:hAnsi="Times New Roman" w:cs="Times New Roman"/>
                <w:b/>
              </w:rPr>
            </w:pPr>
          </w:p>
        </w:tc>
        <w:tc>
          <w:tcPr>
            <w:tcW w:w="1276" w:type="dxa"/>
            <w:tcBorders>
              <w:top w:val="nil"/>
              <w:left w:val="nil"/>
              <w:bottom w:val="single" w:sz="4" w:space="0" w:color="auto"/>
              <w:right w:val="nil"/>
            </w:tcBorders>
            <w:shd w:val="clear" w:color="auto" w:fill="FFFFFF"/>
          </w:tcPr>
          <w:p w:rsidR="00753EC1" w:rsidRDefault="0097792E">
            <w:pPr>
              <w:spacing w:line="360" w:lineRule="auto"/>
              <w:jc w:val="center"/>
              <w:rPr>
                <w:rFonts w:ascii="Times New Roman" w:eastAsia="Calibri" w:hAnsi="Times New Roman" w:cs="Times New Roman"/>
                <w:b/>
              </w:rPr>
            </w:pPr>
            <w:r>
              <w:rPr>
                <w:rFonts w:ascii="Times New Roman" w:eastAsia="Calibri" w:hAnsi="Times New Roman" w:cs="Times New Roman"/>
                <w:b/>
              </w:rPr>
              <w:t>R Square Change</w:t>
            </w:r>
          </w:p>
        </w:tc>
        <w:tc>
          <w:tcPr>
            <w:tcW w:w="992" w:type="dxa"/>
            <w:tcBorders>
              <w:top w:val="nil"/>
              <w:left w:val="nil"/>
              <w:bottom w:val="single" w:sz="4" w:space="0" w:color="auto"/>
              <w:right w:val="nil"/>
            </w:tcBorders>
            <w:shd w:val="clear" w:color="auto" w:fill="FFFFFF"/>
          </w:tcPr>
          <w:p w:rsidR="00753EC1" w:rsidRDefault="0097792E">
            <w:pPr>
              <w:spacing w:line="360" w:lineRule="auto"/>
              <w:jc w:val="center"/>
              <w:rPr>
                <w:rFonts w:ascii="Times New Roman" w:eastAsia="Calibri" w:hAnsi="Times New Roman" w:cs="Times New Roman"/>
                <w:b/>
              </w:rPr>
            </w:pPr>
            <w:r>
              <w:rPr>
                <w:rFonts w:ascii="Times New Roman" w:eastAsia="Calibri" w:hAnsi="Times New Roman" w:cs="Times New Roman"/>
                <w:b/>
              </w:rPr>
              <w:t>F Change</w:t>
            </w:r>
          </w:p>
        </w:tc>
        <w:tc>
          <w:tcPr>
            <w:tcW w:w="567" w:type="dxa"/>
            <w:tcBorders>
              <w:top w:val="nil"/>
              <w:left w:val="nil"/>
              <w:bottom w:val="single" w:sz="4" w:space="0" w:color="auto"/>
              <w:right w:val="nil"/>
            </w:tcBorders>
            <w:shd w:val="clear" w:color="auto" w:fill="FFFFFF"/>
          </w:tcPr>
          <w:p w:rsidR="00753EC1" w:rsidRDefault="0097792E">
            <w:pPr>
              <w:spacing w:line="360" w:lineRule="auto"/>
              <w:jc w:val="center"/>
              <w:rPr>
                <w:rFonts w:ascii="Times New Roman" w:eastAsia="Calibri" w:hAnsi="Times New Roman" w:cs="Times New Roman"/>
                <w:b/>
              </w:rPr>
            </w:pPr>
            <w:r>
              <w:rPr>
                <w:rFonts w:ascii="Times New Roman" w:eastAsia="Calibri" w:hAnsi="Times New Roman" w:cs="Times New Roman"/>
                <w:b/>
              </w:rPr>
              <w:t>df1</w:t>
            </w:r>
          </w:p>
        </w:tc>
        <w:tc>
          <w:tcPr>
            <w:tcW w:w="567" w:type="dxa"/>
            <w:tcBorders>
              <w:top w:val="nil"/>
              <w:left w:val="nil"/>
              <w:bottom w:val="single" w:sz="4" w:space="0" w:color="auto"/>
              <w:right w:val="nil"/>
            </w:tcBorders>
            <w:shd w:val="clear" w:color="auto" w:fill="FFFFFF"/>
          </w:tcPr>
          <w:p w:rsidR="00753EC1" w:rsidRDefault="0097792E">
            <w:pPr>
              <w:spacing w:line="360" w:lineRule="auto"/>
              <w:jc w:val="center"/>
              <w:rPr>
                <w:rFonts w:ascii="Times New Roman" w:eastAsia="Calibri" w:hAnsi="Times New Roman" w:cs="Times New Roman"/>
                <w:b/>
              </w:rPr>
            </w:pPr>
            <w:r>
              <w:rPr>
                <w:rFonts w:ascii="Times New Roman" w:eastAsia="Calibri" w:hAnsi="Times New Roman" w:cs="Times New Roman"/>
                <w:b/>
              </w:rPr>
              <w:t>df2</w:t>
            </w:r>
          </w:p>
        </w:tc>
        <w:tc>
          <w:tcPr>
            <w:tcW w:w="992" w:type="dxa"/>
            <w:tcBorders>
              <w:top w:val="nil"/>
              <w:left w:val="nil"/>
              <w:bottom w:val="single" w:sz="4" w:space="0" w:color="auto"/>
              <w:right w:val="nil"/>
            </w:tcBorders>
            <w:shd w:val="clear" w:color="auto" w:fill="FFFFFF"/>
          </w:tcPr>
          <w:p w:rsidR="00753EC1" w:rsidRDefault="0097792E">
            <w:pPr>
              <w:spacing w:line="360" w:lineRule="auto"/>
              <w:jc w:val="center"/>
              <w:rPr>
                <w:rFonts w:ascii="Times New Roman" w:eastAsia="Calibri" w:hAnsi="Times New Roman" w:cs="Times New Roman"/>
                <w:b/>
              </w:rPr>
            </w:pPr>
            <w:r>
              <w:rPr>
                <w:rFonts w:ascii="Times New Roman" w:eastAsia="Calibri" w:hAnsi="Times New Roman" w:cs="Times New Roman"/>
                <w:b/>
              </w:rPr>
              <w:t>Sig. F Change</w:t>
            </w:r>
          </w:p>
        </w:tc>
      </w:tr>
      <w:tr w:rsidR="00753EC1">
        <w:trPr>
          <w:cantSplit/>
          <w:trHeight w:val="284"/>
        </w:trPr>
        <w:tc>
          <w:tcPr>
            <w:tcW w:w="851" w:type="dxa"/>
            <w:tcBorders>
              <w:top w:val="single" w:sz="4" w:space="0" w:color="auto"/>
              <w:left w:val="nil"/>
              <w:bottom w:val="single" w:sz="4" w:space="0" w:color="auto"/>
              <w:right w:val="nil"/>
            </w:tcBorders>
            <w:shd w:val="clear" w:color="auto" w:fill="FFFFFF"/>
            <w:vAlign w:val="center"/>
          </w:tcPr>
          <w:p w:rsidR="00753EC1" w:rsidRDefault="0097792E">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9" w:type="dxa"/>
            <w:tcBorders>
              <w:top w:val="single" w:sz="4" w:space="0" w:color="auto"/>
              <w:left w:val="nil"/>
              <w:bottom w:val="single" w:sz="4" w:space="0" w:color="auto"/>
              <w:right w:val="nil"/>
            </w:tcBorders>
            <w:shd w:val="clear" w:color="auto" w:fill="FFFFFF"/>
            <w:vAlign w:val="center"/>
          </w:tcPr>
          <w:p w:rsidR="00753EC1" w:rsidRDefault="0097792E">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.481</w:t>
            </w:r>
            <w:r>
              <w:rPr>
                <w:rFonts w:ascii="Times New Roman" w:eastAsia="Calibri" w:hAnsi="Times New Roman" w:cs="Times New Roman"/>
                <w:sz w:val="24"/>
                <w:szCs w:val="24"/>
                <w:vertAlign w:val="superscript"/>
              </w:rPr>
              <w:t>a</w:t>
            </w:r>
          </w:p>
        </w:tc>
        <w:tc>
          <w:tcPr>
            <w:tcW w:w="850" w:type="dxa"/>
            <w:tcBorders>
              <w:top w:val="single" w:sz="4" w:space="0" w:color="auto"/>
              <w:left w:val="nil"/>
              <w:bottom w:val="single" w:sz="4" w:space="0" w:color="auto"/>
              <w:right w:val="nil"/>
            </w:tcBorders>
            <w:shd w:val="clear" w:color="auto" w:fill="FFFFFF"/>
            <w:vAlign w:val="center"/>
          </w:tcPr>
          <w:p w:rsidR="00753EC1" w:rsidRDefault="0097792E">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.231</w:t>
            </w:r>
          </w:p>
        </w:tc>
        <w:tc>
          <w:tcPr>
            <w:tcW w:w="1134" w:type="dxa"/>
            <w:tcBorders>
              <w:top w:val="single" w:sz="4" w:space="0" w:color="auto"/>
              <w:left w:val="nil"/>
              <w:bottom w:val="single" w:sz="4" w:space="0" w:color="auto"/>
              <w:right w:val="nil"/>
            </w:tcBorders>
            <w:shd w:val="clear" w:color="auto" w:fill="FFFFFF"/>
            <w:vAlign w:val="center"/>
          </w:tcPr>
          <w:p w:rsidR="00753EC1" w:rsidRDefault="0097792E">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.228</w:t>
            </w:r>
          </w:p>
        </w:tc>
        <w:tc>
          <w:tcPr>
            <w:tcW w:w="1276" w:type="dxa"/>
            <w:tcBorders>
              <w:top w:val="single" w:sz="4" w:space="0" w:color="auto"/>
              <w:left w:val="nil"/>
              <w:bottom w:val="single" w:sz="4" w:space="0" w:color="auto"/>
              <w:right w:val="nil"/>
            </w:tcBorders>
            <w:shd w:val="clear" w:color="auto" w:fill="FFFFFF"/>
            <w:vAlign w:val="center"/>
          </w:tcPr>
          <w:p w:rsidR="00753EC1" w:rsidRDefault="0097792E">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6.78471</w:t>
            </w:r>
          </w:p>
        </w:tc>
        <w:tc>
          <w:tcPr>
            <w:tcW w:w="1276" w:type="dxa"/>
            <w:tcBorders>
              <w:top w:val="single" w:sz="4" w:space="0" w:color="auto"/>
              <w:left w:val="nil"/>
              <w:bottom w:val="single" w:sz="4" w:space="0" w:color="auto"/>
              <w:right w:val="nil"/>
            </w:tcBorders>
            <w:shd w:val="clear" w:color="auto" w:fill="FFFFFF"/>
            <w:vAlign w:val="center"/>
          </w:tcPr>
          <w:p w:rsidR="00753EC1" w:rsidRDefault="0097792E">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.231</w:t>
            </w:r>
          </w:p>
        </w:tc>
        <w:tc>
          <w:tcPr>
            <w:tcW w:w="992" w:type="dxa"/>
            <w:tcBorders>
              <w:top w:val="single" w:sz="4" w:space="0" w:color="auto"/>
              <w:left w:val="nil"/>
              <w:bottom w:val="single" w:sz="4" w:space="0" w:color="auto"/>
              <w:right w:val="nil"/>
            </w:tcBorders>
            <w:shd w:val="clear" w:color="auto" w:fill="FFFFFF"/>
            <w:vAlign w:val="center"/>
          </w:tcPr>
          <w:p w:rsidR="00753EC1" w:rsidRDefault="0097792E">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67.083</w:t>
            </w:r>
          </w:p>
        </w:tc>
        <w:tc>
          <w:tcPr>
            <w:tcW w:w="567" w:type="dxa"/>
            <w:tcBorders>
              <w:top w:val="single" w:sz="4" w:space="0" w:color="auto"/>
              <w:left w:val="nil"/>
              <w:bottom w:val="single" w:sz="4" w:space="0" w:color="auto"/>
              <w:right w:val="nil"/>
            </w:tcBorders>
            <w:shd w:val="clear" w:color="auto" w:fill="FFFFFF"/>
            <w:vAlign w:val="center"/>
          </w:tcPr>
          <w:p w:rsidR="00753EC1" w:rsidRDefault="0097792E">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7" w:type="dxa"/>
            <w:tcBorders>
              <w:top w:val="single" w:sz="4" w:space="0" w:color="auto"/>
              <w:left w:val="nil"/>
              <w:bottom w:val="single" w:sz="4" w:space="0" w:color="auto"/>
              <w:right w:val="nil"/>
            </w:tcBorders>
            <w:shd w:val="clear" w:color="auto" w:fill="FFFFFF"/>
            <w:vAlign w:val="center"/>
          </w:tcPr>
          <w:p w:rsidR="00753EC1" w:rsidRDefault="0097792E">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223</w:t>
            </w:r>
          </w:p>
        </w:tc>
        <w:tc>
          <w:tcPr>
            <w:tcW w:w="992" w:type="dxa"/>
            <w:tcBorders>
              <w:top w:val="single" w:sz="4" w:space="0" w:color="auto"/>
              <w:left w:val="nil"/>
              <w:bottom w:val="single" w:sz="4" w:space="0" w:color="auto"/>
              <w:right w:val="nil"/>
            </w:tcBorders>
            <w:shd w:val="clear" w:color="auto" w:fill="FFFFFF"/>
            <w:vAlign w:val="center"/>
          </w:tcPr>
          <w:p w:rsidR="00753EC1" w:rsidRDefault="0097792E">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r>
    </w:tbl>
    <w:p w:rsidR="00753EC1" w:rsidRDefault="0097792E">
      <w:pPr>
        <w:pStyle w:val="ListParagraph"/>
        <w:numPr>
          <w:ilvl w:val="0"/>
          <w:numId w:val="3"/>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Predictors: (Constant), self-awareness </w:t>
      </w:r>
    </w:p>
    <w:p w:rsidR="00753EC1" w:rsidRDefault="0097792E">
      <w:pPr>
        <w:spacing w:line="360" w:lineRule="auto"/>
        <w:jc w:val="both"/>
        <w:rPr>
          <w:rFonts w:ascii="Times New Roman" w:eastAsia="Calibri" w:hAnsi="Times New Roman" w:cs="Times New Roman"/>
          <w:bCs/>
          <w:sz w:val="24"/>
          <w:szCs w:val="24"/>
        </w:rPr>
      </w:pPr>
      <w:bookmarkStart w:id="2" w:name="_Toc207331075"/>
      <w:r>
        <w:rPr>
          <w:rFonts w:ascii="Times New Roman" w:eastAsia="Calibri" w:hAnsi="Times New Roman" w:cs="Times New Roman"/>
          <w:bCs/>
          <w:sz w:val="24"/>
          <w:szCs w:val="24"/>
        </w:rPr>
        <w:t>A simple linear regression analysis was conducted to verify the strength of self-awareness in predicting stress coping of health personnel as shown in table 2. Firstly, the model reported a positive correlation (R=.481, p&lt;0.000) indicating that the correlation was significant between self-awareness and stress coping. This suggests that when the level of self-awareness of health personnel increases, there is a corresponding increase in the level of stress coping. Self-awareness was also entered into the model as a predictor of stress coping of health personnel and analysis showed that the value of the coefficient of determination (R</w:t>
      </w:r>
      <w:r>
        <w:rPr>
          <w:rFonts w:ascii="Times New Roman" w:eastAsia="Calibri" w:hAnsi="Times New Roman" w:cs="Times New Roman"/>
          <w:bCs/>
          <w:sz w:val="24"/>
          <w:szCs w:val="24"/>
          <w:vertAlign w:val="superscript"/>
        </w:rPr>
        <w:t>2</w:t>
      </w:r>
      <w:r>
        <w:rPr>
          <w:rFonts w:ascii="Times New Roman" w:eastAsia="Calibri" w:hAnsi="Times New Roman" w:cs="Times New Roman"/>
          <w:bCs/>
          <w:sz w:val="24"/>
          <w:szCs w:val="24"/>
        </w:rPr>
        <w:t>=.228, p &lt; 0.05). This implies that 22.8% of the variance in stress coping was accounted to by level of self-awareness of health personnel. Therefore, acquiring self-awareness skills by health personnel working in the emergency units can positively influence stress coping by enabling them to recognize and understand their stress triggers, emotions, and behaviors which will lead to a proactive adoption of effective coping strategies. This enhanced awareness can foster greater resilience, promotes adaptive stress coping techniques, and supports their psychological well-being and professional longevity in high-stress environments (emergency departments).</w:t>
      </w:r>
    </w:p>
    <w:p w:rsidR="00753EC1" w:rsidRDefault="0097792E">
      <w:pPr>
        <w:spacing w:line="480" w:lineRule="auto"/>
        <w:rPr>
          <w:rFonts w:ascii="Times New Roman" w:eastAsia="Calibri" w:hAnsi="Times New Roman" w:cs="Times New Roman"/>
          <w:b/>
          <w:bCs/>
          <w:color w:val="000000"/>
          <w:kern w:val="2"/>
          <w:sz w:val="24"/>
          <w:szCs w:val="24"/>
        </w:rPr>
      </w:pPr>
      <w:r>
        <w:rPr>
          <w:rFonts w:ascii="Times New Roman" w:eastAsia="Calibri" w:hAnsi="Times New Roman" w:cs="Times New Roman"/>
          <w:b/>
          <w:bCs/>
          <w:color w:val="000000"/>
          <w:sz w:val="24"/>
          <w:szCs w:val="24"/>
        </w:rPr>
        <w:t>Table 3</w:t>
      </w:r>
      <w:r>
        <w:rPr>
          <w:rFonts w:ascii="Times New Roman" w:eastAsia="Calibri" w:hAnsi="Times New Roman" w:cs="Times New Roman"/>
          <w:b/>
          <w:bCs/>
          <w:color w:val="000000"/>
          <w:kern w:val="2"/>
          <w:sz w:val="24"/>
          <w:szCs w:val="24"/>
        </w:rPr>
        <w:t>: Coefficients</w:t>
      </w:r>
      <w:r>
        <w:rPr>
          <w:rFonts w:ascii="Times New Roman" w:eastAsia="Calibri" w:hAnsi="Times New Roman" w:cs="Times New Roman"/>
          <w:b/>
          <w:bCs/>
          <w:color w:val="000000"/>
          <w:kern w:val="2"/>
          <w:sz w:val="24"/>
          <w:szCs w:val="24"/>
          <w:vertAlign w:val="superscript"/>
        </w:rPr>
        <w:t xml:space="preserve"> </w:t>
      </w:r>
      <w:r>
        <w:rPr>
          <w:rFonts w:ascii="Times New Roman" w:eastAsia="Calibri" w:hAnsi="Times New Roman" w:cs="Times New Roman"/>
          <w:b/>
          <w:bCs/>
          <w:color w:val="000000"/>
          <w:kern w:val="2"/>
          <w:sz w:val="24"/>
          <w:szCs w:val="24"/>
        </w:rPr>
        <w:t>Table Predicting Stress Coping by Health Personnel</w:t>
      </w:r>
      <w:bookmarkEnd w:id="2"/>
    </w:p>
    <w:tbl>
      <w:tblPr>
        <w:tblW w:w="95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06"/>
        <w:gridCol w:w="1619"/>
        <w:gridCol w:w="923"/>
        <w:gridCol w:w="1148"/>
        <w:gridCol w:w="1434"/>
        <w:gridCol w:w="1004"/>
        <w:gridCol w:w="655"/>
        <w:gridCol w:w="1067"/>
        <w:gridCol w:w="1004"/>
      </w:tblGrid>
      <w:tr w:rsidR="00753EC1">
        <w:trPr>
          <w:cantSplit/>
          <w:trHeight w:val="703"/>
        </w:trPr>
        <w:tc>
          <w:tcPr>
            <w:tcW w:w="2325" w:type="dxa"/>
            <w:gridSpan w:val="2"/>
            <w:vMerge w:val="restart"/>
            <w:tcBorders>
              <w:top w:val="single" w:sz="4" w:space="0" w:color="auto"/>
              <w:left w:val="nil"/>
              <w:bottom w:val="nil"/>
              <w:right w:val="nil"/>
            </w:tcBorders>
            <w:shd w:val="clear" w:color="auto" w:fill="FFFFFF"/>
          </w:tcPr>
          <w:p w:rsidR="00753EC1" w:rsidRDefault="0097792E">
            <w:pPr>
              <w:spacing w:after="0" w:line="360" w:lineRule="auto"/>
              <w:jc w:val="both"/>
              <w:rPr>
                <w:rFonts w:ascii="Times New Roman" w:eastAsia="Calibri" w:hAnsi="Times New Roman" w:cs="Times New Roman"/>
                <w:b/>
                <w:kern w:val="2"/>
                <w:sz w:val="24"/>
                <w:szCs w:val="24"/>
              </w:rPr>
            </w:pPr>
            <w:r>
              <w:rPr>
                <w:rFonts w:ascii="Times New Roman" w:eastAsia="Calibri" w:hAnsi="Times New Roman" w:cs="Times New Roman"/>
                <w:b/>
                <w:kern w:val="2"/>
                <w:sz w:val="24"/>
                <w:szCs w:val="24"/>
              </w:rPr>
              <w:lastRenderedPageBreak/>
              <w:t>Model</w:t>
            </w:r>
          </w:p>
        </w:tc>
        <w:tc>
          <w:tcPr>
            <w:tcW w:w="2071" w:type="dxa"/>
            <w:gridSpan w:val="2"/>
            <w:tcBorders>
              <w:top w:val="single" w:sz="4" w:space="0" w:color="auto"/>
              <w:left w:val="nil"/>
              <w:bottom w:val="nil"/>
              <w:right w:val="nil"/>
            </w:tcBorders>
            <w:shd w:val="clear" w:color="auto" w:fill="FFFFFF"/>
          </w:tcPr>
          <w:p w:rsidR="00753EC1" w:rsidRDefault="0097792E">
            <w:pPr>
              <w:spacing w:after="0" w:line="360" w:lineRule="auto"/>
              <w:jc w:val="center"/>
              <w:rPr>
                <w:rFonts w:ascii="Times New Roman" w:eastAsia="Calibri" w:hAnsi="Times New Roman" w:cs="Times New Roman"/>
                <w:b/>
                <w:kern w:val="2"/>
                <w:sz w:val="24"/>
                <w:szCs w:val="24"/>
              </w:rPr>
            </w:pPr>
            <w:r>
              <w:rPr>
                <w:rFonts w:ascii="Times New Roman" w:eastAsia="Calibri" w:hAnsi="Times New Roman" w:cs="Times New Roman"/>
                <w:b/>
                <w:kern w:val="2"/>
                <w:sz w:val="24"/>
                <w:szCs w:val="24"/>
              </w:rPr>
              <w:t>Unstandardized Coefficients</w:t>
            </w:r>
          </w:p>
        </w:tc>
        <w:tc>
          <w:tcPr>
            <w:tcW w:w="1434" w:type="dxa"/>
            <w:tcBorders>
              <w:top w:val="single" w:sz="4" w:space="0" w:color="auto"/>
              <w:left w:val="nil"/>
              <w:bottom w:val="nil"/>
              <w:right w:val="nil"/>
            </w:tcBorders>
            <w:shd w:val="clear" w:color="auto" w:fill="FFFFFF"/>
          </w:tcPr>
          <w:p w:rsidR="00753EC1" w:rsidRDefault="0097792E">
            <w:pPr>
              <w:spacing w:after="0" w:line="360" w:lineRule="auto"/>
              <w:jc w:val="center"/>
              <w:rPr>
                <w:rFonts w:ascii="Times New Roman" w:eastAsia="Calibri" w:hAnsi="Times New Roman" w:cs="Times New Roman"/>
                <w:b/>
                <w:kern w:val="2"/>
                <w:sz w:val="24"/>
                <w:szCs w:val="24"/>
              </w:rPr>
            </w:pPr>
            <w:r>
              <w:rPr>
                <w:rFonts w:ascii="Times New Roman" w:eastAsia="Calibri" w:hAnsi="Times New Roman" w:cs="Times New Roman"/>
                <w:b/>
                <w:kern w:val="2"/>
                <w:sz w:val="24"/>
                <w:szCs w:val="24"/>
              </w:rPr>
              <w:t>Standardized Coefficients</w:t>
            </w:r>
          </w:p>
        </w:tc>
        <w:tc>
          <w:tcPr>
            <w:tcW w:w="1004" w:type="dxa"/>
            <w:vMerge w:val="restart"/>
            <w:tcBorders>
              <w:top w:val="single" w:sz="4" w:space="0" w:color="auto"/>
              <w:left w:val="nil"/>
              <w:bottom w:val="nil"/>
              <w:right w:val="nil"/>
            </w:tcBorders>
            <w:shd w:val="clear" w:color="auto" w:fill="FFFFFF"/>
          </w:tcPr>
          <w:p w:rsidR="00753EC1" w:rsidRDefault="0097792E">
            <w:pPr>
              <w:spacing w:after="0" w:line="360" w:lineRule="auto"/>
              <w:jc w:val="center"/>
              <w:rPr>
                <w:rFonts w:ascii="Times New Roman" w:eastAsia="Calibri" w:hAnsi="Times New Roman" w:cs="Times New Roman"/>
                <w:b/>
                <w:kern w:val="2"/>
                <w:sz w:val="24"/>
                <w:szCs w:val="24"/>
              </w:rPr>
            </w:pPr>
            <w:r>
              <w:rPr>
                <w:rFonts w:ascii="Times New Roman" w:eastAsia="Calibri" w:hAnsi="Times New Roman" w:cs="Times New Roman"/>
                <w:b/>
                <w:kern w:val="2"/>
                <w:sz w:val="24"/>
                <w:szCs w:val="24"/>
              </w:rPr>
              <w:t>T</w:t>
            </w:r>
          </w:p>
        </w:tc>
        <w:tc>
          <w:tcPr>
            <w:tcW w:w="655" w:type="dxa"/>
            <w:vMerge w:val="restart"/>
            <w:tcBorders>
              <w:top w:val="single" w:sz="4" w:space="0" w:color="auto"/>
              <w:left w:val="nil"/>
              <w:bottom w:val="nil"/>
              <w:right w:val="nil"/>
            </w:tcBorders>
            <w:shd w:val="clear" w:color="auto" w:fill="FFFFFF"/>
          </w:tcPr>
          <w:p w:rsidR="00753EC1" w:rsidRDefault="0097792E">
            <w:pPr>
              <w:spacing w:after="0" w:line="360" w:lineRule="auto"/>
              <w:jc w:val="center"/>
              <w:rPr>
                <w:rFonts w:ascii="Times New Roman" w:eastAsia="Calibri" w:hAnsi="Times New Roman" w:cs="Times New Roman"/>
                <w:b/>
                <w:kern w:val="2"/>
                <w:sz w:val="24"/>
                <w:szCs w:val="24"/>
              </w:rPr>
            </w:pPr>
            <w:r>
              <w:rPr>
                <w:rFonts w:ascii="Times New Roman" w:eastAsia="Calibri" w:hAnsi="Times New Roman" w:cs="Times New Roman"/>
                <w:b/>
                <w:kern w:val="2"/>
                <w:sz w:val="24"/>
                <w:szCs w:val="24"/>
              </w:rPr>
              <w:t>Sig.</w:t>
            </w:r>
          </w:p>
        </w:tc>
        <w:tc>
          <w:tcPr>
            <w:tcW w:w="2071" w:type="dxa"/>
            <w:gridSpan w:val="2"/>
            <w:tcBorders>
              <w:top w:val="single" w:sz="4" w:space="0" w:color="auto"/>
              <w:left w:val="nil"/>
              <w:bottom w:val="nil"/>
              <w:right w:val="nil"/>
            </w:tcBorders>
            <w:shd w:val="clear" w:color="auto" w:fill="FFFFFF"/>
          </w:tcPr>
          <w:p w:rsidR="00753EC1" w:rsidRDefault="0097792E">
            <w:pPr>
              <w:spacing w:after="0" w:line="360" w:lineRule="auto"/>
              <w:jc w:val="center"/>
              <w:rPr>
                <w:rFonts w:ascii="Times New Roman" w:eastAsia="Calibri" w:hAnsi="Times New Roman" w:cs="Times New Roman"/>
                <w:b/>
                <w:kern w:val="2"/>
                <w:sz w:val="24"/>
                <w:szCs w:val="24"/>
              </w:rPr>
            </w:pPr>
            <w:r>
              <w:rPr>
                <w:rFonts w:ascii="Times New Roman" w:eastAsia="Calibri" w:hAnsi="Times New Roman" w:cs="Times New Roman"/>
                <w:b/>
                <w:kern w:val="2"/>
                <w:sz w:val="24"/>
                <w:szCs w:val="24"/>
              </w:rPr>
              <w:t>95.0% Confidence Interval for B</w:t>
            </w:r>
          </w:p>
        </w:tc>
      </w:tr>
      <w:tr w:rsidR="00753EC1">
        <w:trPr>
          <w:cantSplit/>
          <w:trHeight w:val="200"/>
        </w:trPr>
        <w:tc>
          <w:tcPr>
            <w:tcW w:w="2325" w:type="dxa"/>
            <w:gridSpan w:val="2"/>
            <w:vMerge/>
            <w:tcBorders>
              <w:top w:val="nil"/>
              <w:left w:val="nil"/>
              <w:bottom w:val="nil"/>
              <w:right w:val="nil"/>
            </w:tcBorders>
            <w:shd w:val="clear" w:color="auto" w:fill="FFFFFF"/>
          </w:tcPr>
          <w:p w:rsidR="00753EC1" w:rsidRDefault="00753EC1">
            <w:pPr>
              <w:spacing w:after="0" w:line="360" w:lineRule="auto"/>
              <w:jc w:val="both"/>
              <w:rPr>
                <w:rFonts w:ascii="Times New Roman" w:eastAsia="Calibri" w:hAnsi="Times New Roman" w:cs="Times New Roman"/>
                <w:b/>
                <w:kern w:val="2"/>
                <w:sz w:val="24"/>
                <w:szCs w:val="24"/>
              </w:rPr>
            </w:pPr>
          </w:p>
        </w:tc>
        <w:tc>
          <w:tcPr>
            <w:tcW w:w="923" w:type="dxa"/>
            <w:tcBorders>
              <w:top w:val="nil"/>
              <w:left w:val="nil"/>
              <w:bottom w:val="nil"/>
              <w:right w:val="nil"/>
            </w:tcBorders>
            <w:shd w:val="clear" w:color="auto" w:fill="FFFFFF"/>
          </w:tcPr>
          <w:p w:rsidR="00753EC1" w:rsidRDefault="0097792E">
            <w:pPr>
              <w:spacing w:after="0" w:line="360" w:lineRule="auto"/>
              <w:jc w:val="center"/>
              <w:rPr>
                <w:rFonts w:ascii="Times New Roman" w:eastAsia="Calibri" w:hAnsi="Times New Roman" w:cs="Times New Roman"/>
                <w:b/>
                <w:kern w:val="2"/>
                <w:sz w:val="24"/>
                <w:szCs w:val="24"/>
              </w:rPr>
            </w:pPr>
            <w:r>
              <w:rPr>
                <w:rFonts w:ascii="Times New Roman" w:eastAsia="Calibri" w:hAnsi="Times New Roman" w:cs="Times New Roman"/>
                <w:b/>
                <w:kern w:val="2"/>
                <w:sz w:val="24"/>
                <w:szCs w:val="24"/>
              </w:rPr>
              <w:t>B</w:t>
            </w:r>
          </w:p>
        </w:tc>
        <w:tc>
          <w:tcPr>
            <w:tcW w:w="1148" w:type="dxa"/>
            <w:tcBorders>
              <w:top w:val="nil"/>
              <w:left w:val="nil"/>
              <w:bottom w:val="nil"/>
              <w:right w:val="nil"/>
            </w:tcBorders>
            <w:shd w:val="clear" w:color="auto" w:fill="FFFFFF"/>
          </w:tcPr>
          <w:p w:rsidR="00753EC1" w:rsidRDefault="0097792E">
            <w:pPr>
              <w:spacing w:after="0" w:line="360" w:lineRule="auto"/>
              <w:jc w:val="center"/>
              <w:rPr>
                <w:rFonts w:ascii="Times New Roman" w:eastAsia="Calibri" w:hAnsi="Times New Roman" w:cs="Times New Roman"/>
                <w:b/>
                <w:kern w:val="2"/>
                <w:sz w:val="24"/>
                <w:szCs w:val="24"/>
              </w:rPr>
            </w:pPr>
            <w:r>
              <w:rPr>
                <w:rFonts w:ascii="Times New Roman" w:eastAsia="Calibri" w:hAnsi="Times New Roman" w:cs="Times New Roman"/>
                <w:b/>
                <w:kern w:val="2"/>
                <w:sz w:val="24"/>
                <w:szCs w:val="24"/>
              </w:rPr>
              <w:t>Std. Error</w:t>
            </w:r>
          </w:p>
        </w:tc>
        <w:tc>
          <w:tcPr>
            <w:tcW w:w="1434" w:type="dxa"/>
            <w:tcBorders>
              <w:top w:val="nil"/>
              <w:left w:val="nil"/>
              <w:bottom w:val="nil"/>
              <w:right w:val="nil"/>
            </w:tcBorders>
            <w:shd w:val="clear" w:color="auto" w:fill="FFFFFF"/>
          </w:tcPr>
          <w:p w:rsidR="00753EC1" w:rsidRDefault="0097792E">
            <w:pPr>
              <w:spacing w:after="0" w:line="360" w:lineRule="auto"/>
              <w:jc w:val="center"/>
              <w:rPr>
                <w:rFonts w:ascii="Times New Roman" w:eastAsia="Calibri" w:hAnsi="Times New Roman" w:cs="Times New Roman"/>
                <w:b/>
                <w:kern w:val="2"/>
                <w:sz w:val="24"/>
                <w:szCs w:val="24"/>
              </w:rPr>
            </w:pPr>
            <w:r>
              <w:rPr>
                <w:rFonts w:ascii="Times New Roman" w:eastAsia="Calibri" w:hAnsi="Times New Roman" w:cs="Times New Roman"/>
                <w:b/>
                <w:kern w:val="2"/>
                <w:sz w:val="24"/>
                <w:szCs w:val="24"/>
              </w:rPr>
              <w:t>Beta</w:t>
            </w:r>
          </w:p>
        </w:tc>
        <w:tc>
          <w:tcPr>
            <w:tcW w:w="1004" w:type="dxa"/>
            <w:vMerge/>
            <w:tcBorders>
              <w:top w:val="nil"/>
              <w:left w:val="nil"/>
              <w:bottom w:val="nil"/>
              <w:right w:val="nil"/>
            </w:tcBorders>
            <w:shd w:val="clear" w:color="auto" w:fill="FFFFFF"/>
          </w:tcPr>
          <w:p w:rsidR="00753EC1" w:rsidRDefault="00753EC1">
            <w:pPr>
              <w:spacing w:after="0" w:line="360" w:lineRule="auto"/>
              <w:jc w:val="center"/>
              <w:rPr>
                <w:rFonts w:ascii="Times New Roman" w:eastAsia="Calibri" w:hAnsi="Times New Roman" w:cs="Times New Roman"/>
                <w:b/>
                <w:kern w:val="2"/>
                <w:sz w:val="24"/>
                <w:szCs w:val="24"/>
              </w:rPr>
            </w:pPr>
          </w:p>
        </w:tc>
        <w:tc>
          <w:tcPr>
            <w:tcW w:w="655" w:type="dxa"/>
            <w:vMerge/>
            <w:tcBorders>
              <w:top w:val="nil"/>
              <w:left w:val="nil"/>
              <w:bottom w:val="nil"/>
              <w:right w:val="nil"/>
            </w:tcBorders>
            <w:shd w:val="clear" w:color="auto" w:fill="FFFFFF"/>
          </w:tcPr>
          <w:p w:rsidR="00753EC1" w:rsidRDefault="00753EC1">
            <w:pPr>
              <w:spacing w:after="0" w:line="360" w:lineRule="auto"/>
              <w:jc w:val="center"/>
              <w:rPr>
                <w:rFonts w:ascii="Times New Roman" w:eastAsia="Calibri" w:hAnsi="Times New Roman" w:cs="Times New Roman"/>
                <w:b/>
                <w:kern w:val="2"/>
                <w:sz w:val="24"/>
                <w:szCs w:val="24"/>
              </w:rPr>
            </w:pPr>
          </w:p>
        </w:tc>
        <w:tc>
          <w:tcPr>
            <w:tcW w:w="1067" w:type="dxa"/>
            <w:tcBorders>
              <w:top w:val="nil"/>
              <w:left w:val="nil"/>
              <w:bottom w:val="nil"/>
              <w:right w:val="nil"/>
            </w:tcBorders>
            <w:shd w:val="clear" w:color="auto" w:fill="FFFFFF"/>
          </w:tcPr>
          <w:p w:rsidR="00753EC1" w:rsidRDefault="0097792E">
            <w:pPr>
              <w:spacing w:after="0" w:line="360" w:lineRule="auto"/>
              <w:jc w:val="center"/>
              <w:rPr>
                <w:rFonts w:ascii="Times New Roman" w:eastAsia="Calibri" w:hAnsi="Times New Roman" w:cs="Times New Roman"/>
                <w:b/>
                <w:kern w:val="2"/>
                <w:sz w:val="24"/>
                <w:szCs w:val="24"/>
              </w:rPr>
            </w:pPr>
            <w:r>
              <w:rPr>
                <w:rFonts w:ascii="Times New Roman" w:eastAsia="Calibri" w:hAnsi="Times New Roman" w:cs="Times New Roman"/>
                <w:b/>
                <w:kern w:val="2"/>
                <w:sz w:val="24"/>
                <w:szCs w:val="24"/>
              </w:rPr>
              <w:t>Lower B</w:t>
            </w:r>
          </w:p>
        </w:tc>
        <w:tc>
          <w:tcPr>
            <w:tcW w:w="1003" w:type="dxa"/>
            <w:tcBorders>
              <w:top w:val="nil"/>
              <w:left w:val="nil"/>
              <w:bottom w:val="nil"/>
              <w:right w:val="nil"/>
            </w:tcBorders>
            <w:shd w:val="clear" w:color="auto" w:fill="FFFFFF"/>
          </w:tcPr>
          <w:p w:rsidR="00753EC1" w:rsidRDefault="0097792E">
            <w:pPr>
              <w:spacing w:after="0" w:line="360" w:lineRule="auto"/>
              <w:jc w:val="center"/>
              <w:rPr>
                <w:rFonts w:ascii="Times New Roman" w:eastAsia="Calibri" w:hAnsi="Times New Roman" w:cs="Times New Roman"/>
                <w:b/>
                <w:kern w:val="2"/>
                <w:sz w:val="24"/>
                <w:szCs w:val="24"/>
              </w:rPr>
            </w:pPr>
            <w:r>
              <w:rPr>
                <w:rFonts w:ascii="Times New Roman" w:eastAsia="Calibri" w:hAnsi="Times New Roman" w:cs="Times New Roman"/>
                <w:b/>
                <w:kern w:val="2"/>
                <w:sz w:val="24"/>
                <w:szCs w:val="24"/>
              </w:rPr>
              <w:t>Upper B</w:t>
            </w:r>
          </w:p>
        </w:tc>
      </w:tr>
      <w:tr w:rsidR="00753EC1">
        <w:trPr>
          <w:cantSplit/>
          <w:trHeight w:val="65"/>
        </w:trPr>
        <w:tc>
          <w:tcPr>
            <w:tcW w:w="706" w:type="dxa"/>
            <w:vMerge w:val="restart"/>
            <w:tcBorders>
              <w:top w:val="nil"/>
              <w:left w:val="nil"/>
              <w:bottom w:val="nil"/>
              <w:right w:val="nil"/>
            </w:tcBorders>
            <w:shd w:val="clear" w:color="auto" w:fill="FFFFFF"/>
            <w:vAlign w:val="center"/>
          </w:tcPr>
          <w:p w:rsidR="00753EC1" w:rsidRDefault="0097792E">
            <w:pPr>
              <w:spacing w:after="0" w:line="36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   1</w:t>
            </w:r>
          </w:p>
        </w:tc>
        <w:tc>
          <w:tcPr>
            <w:tcW w:w="1618" w:type="dxa"/>
            <w:tcBorders>
              <w:top w:val="nil"/>
              <w:left w:val="nil"/>
              <w:bottom w:val="nil"/>
              <w:right w:val="nil"/>
            </w:tcBorders>
            <w:shd w:val="clear" w:color="auto" w:fill="FFFFFF"/>
            <w:vAlign w:val="center"/>
          </w:tcPr>
          <w:p w:rsidR="00753EC1" w:rsidRDefault="0097792E">
            <w:pPr>
              <w:spacing w:after="0" w:line="36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(Constant)</w:t>
            </w:r>
          </w:p>
        </w:tc>
        <w:tc>
          <w:tcPr>
            <w:tcW w:w="923" w:type="dxa"/>
            <w:tcBorders>
              <w:top w:val="nil"/>
              <w:left w:val="nil"/>
              <w:bottom w:val="nil"/>
              <w:right w:val="nil"/>
            </w:tcBorders>
            <w:shd w:val="clear" w:color="auto" w:fill="FFFFFF"/>
            <w:vAlign w:val="center"/>
          </w:tcPr>
          <w:p w:rsidR="00753EC1" w:rsidRDefault="0097792E">
            <w:pPr>
              <w:spacing w:after="0" w:line="36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40.320</w:t>
            </w:r>
          </w:p>
        </w:tc>
        <w:tc>
          <w:tcPr>
            <w:tcW w:w="1148" w:type="dxa"/>
            <w:tcBorders>
              <w:top w:val="nil"/>
              <w:left w:val="nil"/>
              <w:bottom w:val="nil"/>
              <w:right w:val="nil"/>
            </w:tcBorders>
            <w:shd w:val="clear" w:color="auto" w:fill="FFFFFF"/>
            <w:vAlign w:val="center"/>
          </w:tcPr>
          <w:p w:rsidR="00753EC1" w:rsidRDefault="0097792E">
            <w:pPr>
              <w:spacing w:after="0" w:line="36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2.274</w:t>
            </w:r>
          </w:p>
        </w:tc>
        <w:tc>
          <w:tcPr>
            <w:tcW w:w="1434" w:type="dxa"/>
            <w:tcBorders>
              <w:top w:val="nil"/>
              <w:left w:val="nil"/>
              <w:bottom w:val="nil"/>
              <w:right w:val="nil"/>
            </w:tcBorders>
            <w:shd w:val="clear" w:color="auto" w:fill="FFFFFF"/>
          </w:tcPr>
          <w:p w:rsidR="00753EC1" w:rsidRDefault="00753EC1">
            <w:pPr>
              <w:spacing w:after="0" w:line="360" w:lineRule="auto"/>
              <w:jc w:val="center"/>
              <w:rPr>
                <w:rFonts w:ascii="Times New Roman" w:eastAsia="Calibri" w:hAnsi="Times New Roman" w:cs="Times New Roman"/>
                <w:kern w:val="2"/>
                <w:sz w:val="24"/>
                <w:szCs w:val="24"/>
              </w:rPr>
            </w:pPr>
          </w:p>
        </w:tc>
        <w:tc>
          <w:tcPr>
            <w:tcW w:w="1004" w:type="dxa"/>
            <w:tcBorders>
              <w:top w:val="nil"/>
              <w:left w:val="nil"/>
              <w:bottom w:val="nil"/>
              <w:right w:val="nil"/>
            </w:tcBorders>
            <w:shd w:val="clear" w:color="auto" w:fill="FFFFFF"/>
            <w:vAlign w:val="center"/>
          </w:tcPr>
          <w:p w:rsidR="00753EC1" w:rsidRDefault="0097792E">
            <w:pPr>
              <w:spacing w:after="0" w:line="36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17.735</w:t>
            </w:r>
          </w:p>
        </w:tc>
        <w:tc>
          <w:tcPr>
            <w:tcW w:w="655" w:type="dxa"/>
            <w:tcBorders>
              <w:top w:val="nil"/>
              <w:left w:val="nil"/>
              <w:bottom w:val="nil"/>
              <w:right w:val="nil"/>
            </w:tcBorders>
            <w:shd w:val="clear" w:color="auto" w:fill="FFFFFF"/>
            <w:vAlign w:val="center"/>
          </w:tcPr>
          <w:p w:rsidR="00753EC1" w:rsidRDefault="0097792E">
            <w:pPr>
              <w:spacing w:after="0" w:line="36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.000</w:t>
            </w:r>
          </w:p>
        </w:tc>
        <w:tc>
          <w:tcPr>
            <w:tcW w:w="1067" w:type="dxa"/>
            <w:tcBorders>
              <w:top w:val="nil"/>
              <w:left w:val="nil"/>
              <w:bottom w:val="nil"/>
              <w:right w:val="nil"/>
            </w:tcBorders>
            <w:shd w:val="clear" w:color="auto" w:fill="FFFFFF"/>
            <w:vAlign w:val="center"/>
          </w:tcPr>
          <w:p w:rsidR="00753EC1" w:rsidRDefault="0097792E">
            <w:pPr>
              <w:spacing w:after="0" w:line="36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35.840</w:t>
            </w:r>
          </w:p>
        </w:tc>
        <w:tc>
          <w:tcPr>
            <w:tcW w:w="1003" w:type="dxa"/>
            <w:tcBorders>
              <w:top w:val="nil"/>
              <w:left w:val="nil"/>
              <w:bottom w:val="nil"/>
              <w:right w:val="nil"/>
            </w:tcBorders>
            <w:shd w:val="clear" w:color="auto" w:fill="FFFFFF"/>
            <w:vAlign w:val="center"/>
          </w:tcPr>
          <w:p w:rsidR="00753EC1" w:rsidRDefault="0097792E">
            <w:pPr>
              <w:spacing w:after="0" w:line="36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44.800</w:t>
            </w:r>
          </w:p>
        </w:tc>
      </w:tr>
      <w:tr w:rsidR="00753EC1">
        <w:trPr>
          <w:cantSplit/>
          <w:trHeight w:val="200"/>
        </w:trPr>
        <w:tc>
          <w:tcPr>
            <w:tcW w:w="706" w:type="dxa"/>
            <w:vMerge/>
            <w:tcBorders>
              <w:top w:val="nil"/>
              <w:left w:val="nil"/>
              <w:bottom w:val="single" w:sz="4" w:space="0" w:color="auto"/>
              <w:right w:val="nil"/>
            </w:tcBorders>
            <w:shd w:val="clear" w:color="auto" w:fill="FFFFFF"/>
            <w:vAlign w:val="center"/>
          </w:tcPr>
          <w:p w:rsidR="00753EC1" w:rsidRDefault="00753EC1">
            <w:pPr>
              <w:spacing w:after="0" w:line="360" w:lineRule="auto"/>
              <w:jc w:val="both"/>
              <w:rPr>
                <w:rFonts w:ascii="Times New Roman" w:eastAsia="Calibri" w:hAnsi="Times New Roman" w:cs="Times New Roman"/>
                <w:kern w:val="2"/>
                <w:sz w:val="24"/>
                <w:szCs w:val="24"/>
              </w:rPr>
            </w:pPr>
          </w:p>
        </w:tc>
        <w:tc>
          <w:tcPr>
            <w:tcW w:w="1618" w:type="dxa"/>
            <w:tcBorders>
              <w:top w:val="nil"/>
              <w:left w:val="nil"/>
              <w:bottom w:val="single" w:sz="4" w:space="0" w:color="auto"/>
              <w:right w:val="nil"/>
            </w:tcBorders>
            <w:shd w:val="clear" w:color="auto" w:fill="FFFFFF"/>
            <w:vAlign w:val="center"/>
          </w:tcPr>
          <w:p w:rsidR="00753EC1" w:rsidRDefault="0097792E">
            <w:pPr>
              <w:spacing w:after="0" w:line="36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Self-awareness</w:t>
            </w:r>
          </w:p>
        </w:tc>
        <w:tc>
          <w:tcPr>
            <w:tcW w:w="923" w:type="dxa"/>
            <w:tcBorders>
              <w:top w:val="nil"/>
              <w:left w:val="nil"/>
              <w:bottom w:val="single" w:sz="4" w:space="0" w:color="auto"/>
              <w:right w:val="nil"/>
            </w:tcBorders>
            <w:shd w:val="clear" w:color="auto" w:fill="FFFFFF"/>
            <w:vAlign w:val="center"/>
          </w:tcPr>
          <w:p w:rsidR="00753EC1" w:rsidRDefault="0097792E">
            <w:pPr>
              <w:spacing w:after="0" w:line="36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.907</w:t>
            </w:r>
          </w:p>
        </w:tc>
        <w:tc>
          <w:tcPr>
            <w:tcW w:w="1148" w:type="dxa"/>
            <w:tcBorders>
              <w:top w:val="nil"/>
              <w:left w:val="nil"/>
              <w:bottom w:val="single" w:sz="4" w:space="0" w:color="auto"/>
              <w:right w:val="nil"/>
            </w:tcBorders>
            <w:shd w:val="clear" w:color="auto" w:fill="FFFFFF"/>
            <w:vAlign w:val="center"/>
          </w:tcPr>
          <w:p w:rsidR="00753EC1" w:rsidRDefault="0097792E">
            <w:pPr>
              <w:spacing w:after="0" w:line="36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.111</w:t>
            </w:r>
          </w:p>
        </w:tc>
        <w:tc>
          <w:tcPr>
            <w:tcW w:w="1434" w:type="dxa"/>
            <w:tcBorders>
              <w:top w:val="nil"/>
              <w:left w:val="nil"/>
              <w:bottom w:val="single" w:sz="4" w:space="0" w:color="auto"/>
              <w:right w:val="nil"/>
            </w:tcBorders>
            <w:shd w:val="clear" w:color="auto" w:fill="FFFFFF"/>
            <w:vAlign w:val="center"/>
          </w:tcPr>
          <w:p w:rsidR="00753EC1" w:rsidRDefault="0097792E">
            <w:pPr>
              <w:spacing w:after="0" w:line="36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.481</w:t>
            </w:r>
          </w:p>
        </w:tc>
        <w:tc>
          <w:tcPr>
            <w:tcW w:w="1004" w:type="dxa"/>
            <w:tcBorders>
              <w:top w:val="nil"/>
              <w:left w:val="nil"/>
              <w:bottom w:val="single" w:sz="4" w:space="0" w:color="auto"/>
              <w:right w:val="nil"/>
            </w:tcBorders>
            <w:shd w:val="clear" w:color="auto" w:fill="FFFFFF"/>
            <w:vAlign w:val="center"/>
          </w:tcPr>
          <w:p w:rsidR="00753EC1" w:rsidRDefault="0097792E">
            <w:pPr>
              <w:spacing w:after="0" w:line="36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8.190</w:t>
            </w:r>
          </w:p>
        </w:tc>
        <w:tc>
          <w:tcPr>
            <w:tcW w:w="655" w:type="dxa"/>
            <w:tcBorders>
              <w:top w:val="nil"/>
              <w:left w:val="nil"/>
              <w:bottom w:val="single" w:sz="4" w:space="0" w:color="auto"/>
              <w:right w:val="nil"/>
            </w:tcBorders>
            <w:shd w:val="clear" w:color="auto" w:fill="FFFFFF"/>
            <w:vAlign w:val="center"/>
          </w:tcPr>
          <w:p w:rsidR="00753EC1" w:rsidRDefault="0097792E">
            <w:pPr>
              <w:spacing w:after="0" w:line="36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.000</w:t>
            </w:r>
          </w:p>
        </w:tc>
        <w:tc>
          <w:tcPr>
            <w:tcW w:w="1067" w:type="dxa"/>
            <w:tcBorders>
              <w:top w:val="nil"/>
              <w:left w:val="nil"/>
              <w:bottom w:val="single" w:sz="4" w:space="0" w:color="auto"/>
              <w:right w:val="nil"/>
            </w:tcBorders>
            <w:shd w:val="clear" w:color="auto" w:fill="FFFFFF"/>
            <w:vAlign w:val="center"/>
          </w:tcPr>
          <w:p w:rsidR="00753EC1" w:rsidRDefault="0097792E">
            <w:pPr>
              <w:spacing w:after="0" w:line="36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.689</w:t>
            </w:r>
          </w:p>
        </w:tc>
        <w:tc>
          <w:tcPr>
            <w:tcW w:w="1003" w:type="dxa"/>
            <w:tcBorders>
              <w:top w:val="nil"/>
              <w:left w:val="nil"/>
              <w:bottom w:val="single" w:sz="4" w:space="0" w:color="auto"/>
              <w:right w:val="nil"/>
            </w:tcBorders>
            <w:shd w:val="clear" w:color="auto" w:fill="FFFFFF"/>
            <w:vAlign w:val="center"/>
          </w:tcPr>
          <w:p w:rsidR="00753EC1" w:rsidRDefault="0097792E">
            <w:pPr>
              <w:spacing w:after="0" w:line="36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1.125</w:t>
            </w:r>
          </w:p>
        </w:tc>
      </w:tr>
    </w:tbl>
    <w:p w:rsidR="00753EC1" w:rsidRDefault="0097792E">
      <w:pPr>
        <w:pStyle w:val="ListParagraph"/>
        <w:numPr>
          <w:ilvl w:val="0"/>
          <w:numId w:val="4"/>
        </w:numPr>
        <w:spacing w:after="0" w:line="48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Dependent Variable: Stress coping </w:t>
      </w:r>
    </w:p>
    <w:p w:rsidR="00753EC1" w:rsidRDefault="0097792E">
      <w:pPr>
        <w:spacing w:after="0" w:line="48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From Table 3, the regression equation is predicted by Stress Coping = 40.320 + 0.907 self-awareness. When self-awareness is at zero, the stress-coping ability of health personnel (HP) will be 40.320. According to the slope, for each additional unit change in self-awareness, stress coping will increase by 0.907. The constant term is positive. This means that there are still some factors not included in the model which aggregately affected stress coping</w:t>
      </w:r>
      <w:r>
        <w:t xml:space="preserve"> </w:t>
      </w:r>
      <w:r>
        <w:rPr>
          <w:rFonts w:ascii="Times New Roman" w:eastAsia="Calibri" w:hAnsi="Times New Roman" w:cs="Times New Roman"/>
          <w:kern w:val="2"/>
          <w:sz w:val="24"/>
          <w:szCs w:val="24"/>
        </w:rPr>
        <w:t xml:space="preserve">positively among HP during hospital emergencies in hospitals in Bamenda II and III within the period of study. An increase in these factors will positively influence stress coping everything being equal. Considering the t- value for self-awareness, the result is 95% significant at p &lt;0.05. This study reveals that self-awareness was an important factor that affected the stress coping of health personnel in hospitals in Bamenda II and III during hospital emergencies. </w:t>
      </w:r>
    </w:p>
    <w:p w:rsidR="00753EC1" w:rsidRDefault="0097792E">
      <w:pPr>
        <w:spacing w:line="360" w:lineRule="auto"/>
        <w:jc w:val="both"/>
        <w:rPr>
          <w:rFonts w:ascii="Times New Roman" w:eastAsia="Calibri" w:hAnsi="Times New Roman" w:cs="Times New Roman"/>
          <w:b/>
          <w:bCs/>
          <w:sz w:val="24"/>
          <w:szCs w:val="24"/>
        </w:rPr>
      </w:pPr>
      <w:bookmarkStart w:id="3" w:name="_Toc207331074"/>
      <w:r>
        <w:rPr>
          <w:rFonts w:ascii="Times New Roman" w:eastAsia="Calibri" w:hAnsi="Times New Roman" w:cs="Times New Roman"/>
          <w:b/>
          <w:bCs/>
          <w:sz w:val="24"/>
          <w:szCs w:val="24"/>
        </w:rPr>
        <w:t>Table 4: ANOVA</w:t>
      </w:r>
      <w:r>
        <w:rPr>
          <w:rFonts w:ascii="Times New Roman" w:eastAsia="Calibri" w:hAnsi="Times New Roman" w:cs="Times New Roman"/>
          <w:b/>
          <w:bCs/>
          <w:sz w:val="24"/>
          <w:szCs w:val="24"/>
          <w:vertAlign w:val="superscript"/>
        </w:rPr>
        <w:t xml:space="preserve"> </w:t>
      </w:r>
      <w:r>
        <w:rPr>
          <w:rFonts w:ascii="Times New Roman" w:eastAsia="Calibri" w:hAnsi="Times New Roman" w:cs="Times New Roman"/>
          <w:b/>
          <w:bCs/>
          <w:sz w:val="24"/>
          <w:szCs w:val="24"/>
        </w:rPr>
        <w:t>table predicting stress coping by health personnel</w:t>
      </w:r>
      <w:bookmarkEnd w:id="3"/>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4"/>
        <w:gridCol w:w="1492"/>
        <w:gridCol w:w="1727"/>
        <w:gridCol w:w="1020"/>
        <w:gridCol w:w="1560"/>
        <w:gridCol w:w="1134"/>
        <w:gridCol w:w="1417"/>
      </w:tblGrid>
      <w:tr w:rsidR="00753EC1">
        <w:trPr>
          <w:cantSplit/>
          <w:trHeight w:val="131"/>
        </w:trPr>
        <w:tc>
          <w:tcPr>
            <w:tcW w:w="2356" w:type="dxa"/>
            <w:gridSpan w:val="2"/>
            <w:tcBorders>
              <w:top w:val="single" w:sz="4" w:space="0" w:color="auto"/>
              <w:left w:val="nil"/>
              <w:bottom w:val="single" w:sz="4" w:space="0" w:color="auto"/>
              <w:right w:val="nil"/>
            </w:tcBorders>
            <w:shd w:val="clear" w:color="auto" w:fill="FFFFFF"/>
          </w:tcPr>
          <w:p w:rsidR="00753EC1" w:rsidRDefault="0097792E">
            <w:pPr>
              <w:spacing w:line="276" w:lineRule="auto"/>
              <w:ind w:left="360"/>
              <w:rPr>
                <w:rFonts w:ascii="Times New Roman" w:eastAsia="Calibri" w:hAnsi="Times New Roman" w:cs="Times New Roman"/>
                <w:b/>
                <w:sz w:val="24"/>
                <w:szCs w:val="24"/>
              </w:rPr>
            </w:pPr>
            <w:r>
              <w:rPr>
                <w:rFonts w:ascii="Times New Roman" w:eastAsia="Calibri" w:hAnsi="Times New Roman" w:cs="Times New Roman"/>
                <w:b/>
                <w:sz w:val="24"/>
                <w:szCs w:val="24"/>
              </w:rPr>
              <w:t>Model</w:t>
            </w:r>
          </w:p>
        </w:tc>
        <w:tc>
          <w:tcPr>
            <w:tcW w:w="1727" w:type="dxa"/>
            <w:tcBorders>
              <w:top w:val="single" w:sz="4" w:space="0" w:color="auto"/>
              <w:left w:val="nil"/>
              <w:bottom w:val="single" w:sz="4" w:space="0" w:color="auto"/>
              <w:right w:val="nil"/>
            </w:tcBorders>
            <w:shd w:val="clear" w:color="auto" w:fill="FFFFFF"/>
          </w:tcPr>
          <w:p w:rsidR="00753EC1" w:rsidRDefault="0097792E">
            <w:pPr>
              <w:spacing w:line="276" w:lineRule="auto"/>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Sum of Squares</w:t>
            </w:r>
          </w:p>
        </w:tc>
        <w:tc>
          <w:tcPr>
            <w:tcW w:w="1020" w:type="dxa"/>
            <w:tcBorders>
              <w:top w:val="single" w:sz="4" w:space="0" w:color="auto"/>
              <w:left w:val="nil"/>
              <w:bottom w:val="single" w:sz="4" w:space="0" w:color="auto"/>
              <w:right w:val="nil"/>
            </w:tcBorders>
            <w:shd w:val="clear" w:color="auto" w:fill="FFFFFF"/>
          </w:tcPr>
          <w:p w:rsidR="00753EC1" w:rsidRDefault="0097792E">
            <w:pPr>
              <w:spacing w:line="276" w:lineRule="auto"/>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Df</w:t>
            </w:r>
          </w:p>
        </w:tc>
        <w:tc>
          <w:tcPr>
            <w:tcW w:w="1560" w:type="dxa"/>
            <w:tcBorders>
              <w:top w:val="single" w:sz="4" w:space="0" w:color="auto"/>
              <w:left w:val="nil"/>
              <w:bottom w:val="single" w:sz="4" w:space="0" w:color="auto"/>
              <w:right w:val="nil"/>
            </w:tcBorders>
            <w:shd w:val="clear" w:color="auto" w:fill="FFFFFF"/>
          </w:tcPr>
          <w:p w:rsidR="00753EC1" w:rsidRDefault="0097792E">
            <w:pPr>
              <w:spacing w:line="276" w:lineRule="auto"/>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Mean Square</w:t>
            </w:r>
          </w:p>
        </w:tc>
        <w:tc>
          <w:tcPr>
            <w:tcW w:w="1134" w:type="dxa"/>
            <w:tcBorders>
              <w:top w:val="single" w:sz="4" w:space="0" w:color="auto"/>
              <w:left w:val="nil"/>
              <w:bottom w:val="single" w:sz="4" w:space="0" w:color="auto"/>
              <w:right w:val="nil"/>
            </w:tcBorders>
            <w:shd w:val="clear" w:color="auto" w:fill="FFFFFF"/>
          </w:tcPr>
          <w:p w:rsidR="00753EC1" w:rsidRDefault="0097792E">
            <w:pPr>
              <w:spacing w:line="276" w:lineRule="auto"/>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F</w:t>
            </w:r>
          </w:p>
        </w:tc>
        <w:tc>
          <w:tcPr>
            <w:tcW w:w="1417" w:type="dxa"/>
            <w:tcBorders>
              <w:top w:val="single" w:sz="4" w:space="0" w:color="auto"/>
              <w:left w:val="nil"/>
              <w:bottom w:val="single" w:sz="4" w:space="0" w:color="auto"/>
              <w:right w:val="nil"/>
            </w:tcBorders>
            <w:shd w:val="clear" w:color="auto" w:fill="FFFFFF"/>
          </w:tcPr>
          <w:p w:rsidR="00753EC1" w:rsidRDefault="0097792E">
            <w:pPr>
              <w:spacing w:line="276" w:lineRule="auto"/>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Sig.</w:t>
            </w:r>
          </w:p>
        </w:tc>
      </w:tr>
      <w:tr w:rsidR="00753EC1">
        <w:trPr>
          <w:cantSplit/>
          <w:trHeight w:val="263"/>
        </w:trPr>
        <w:tc>
          <w:tcPr>
            <w:tcW w:w="864" w:type="dxa"/>
            <w:vMerge w:val="restart"/>
            <w:tcBorders>
              <w:top w:val="single" w:sz="4" w:space="0" w:color="auto"/>
              <w:left w:val="nil"/>
              <w:bottom w:val="nil"/>
              <w:right w:val="nil"/>
            </w:tcBorders>
            <w:shd w:val="clear" w:color="auto" w:fill="FFFFFF"/>
            <w:vAlign w:val="center"/>
          </w:tcPr>
          <w:p w:rsidR="00753EC1" w:rsidRDefault="0097792E">
            <w:pPr>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92" w:type="dxa"/>
            <w:tcBorders>
              <w:top w:val="single" w:sz="4" w:space="0" w:color="auto"/>
              <w:left w:val="nil"/>
              <w:bottom w:val="nil"/>
              <w:right w:val="nil"/>
            </w:tcBorders>
            <w:shd w:val="clear" w:color="auto" w:fill="FFFFFF"/>
            <w:vAlign w:val="center"/>
          </w:tcPr>
          <w:p w:rsidR="00753EC1" w:rsidRDefault="0097792E">
            <w:pPr>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Regression</w:t>
            </w:r>
          </w:p>
        </w:tc>
        <w:tc>
          <w:tcPr>
            <w:tcW w:w="1727" w:type="dxa"/>
            <w:tcBorders>
              <w:top w:val="single" w:sz="4" w:space="0" w:color="auto"/>
              <w:left w:val="nil"/>
              <w:bottom w:val="nil"/>
              <w:right w:val="nil"/>
            </w:tcBorders>
            <w:shd w:val="clear" w:color="auto" w:fill="FFFFFF"/>
            <w:vAlign w:val="center"/>
          </w:tcPr>
          <w:p w:rsidR="00753EC1" w:rsidRDefault="0097792E">
            <w:pPr>
              <w:spacing w:line="360" w:lineRule="auto"/>
              <w:ind w:left="360"/>
              <w:jc w:val="center"/>
              <w:rPr>
                <w:rFonts w:ascii="Times New Roman" w:eastAsia="Calibri" w:hAnsi="Times New Roman" w:cs="Times New Roman"/>
                <w:sz w:val="24"/>
                <w:szCs w:val="24"/>
              </w:rPr>
            </w:pPr>
            <w:r>
              <w:rPr>
                <w:rFonts w:ascii="Times New Roman" w:eastAsia="Calibri" w:hAnsi="Times New Roman" w:cs="Times New Roman"/>
                <w:sz w:val="24"/>
                <w:szCs w:val="24"/>
              </w:rPr>
              <w:t>3087.990</w:t>
            </w:r>
          </w:p>
        </w:tc>
        <w:tc>
          <w:tcPr>
            <w:tcW w:w="1020" w:type="dxa"/>
            <w:tcBorders>
              <w:top w:val="single" w:sz="4" w:space="0" w:color="auto"/>
              <w:left w:val="nil"/>
              <w:bottom w:val="nil"/>
              <w:right w:val="nil"/>
            </w:tcBorders>
            <w:shd w:val="clear" w:color="auto" w:fill="FFFFFF"/>
            <w:vAlign w:val="center"/>
          </w:tcPr>
          <w:p w:rsidR="00753EC1" w:rsidRDefault="0097792E">
            <w:pPr>
              <w:spacing w:line="360" w:lineRule="auto"/>
              <w:ind w:left="36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60" w:type="dxa"/>
            <w:tcBorders>
              <w:top w:val="single" w:sz="4" w:space="0" w:color="auto"/>
              <w:left w:val="nil"/>
              <w:bottom w:val="nil"/>
              <w:right w:val="nil"/>
            </w:tcBorders>
            <w:shd w:val="clear" w:color="auto" w:fill="FFFFFF"/>
            <w:vAlign w:val="center"/>
          </w:tcPr>
          <w:p w:rsidR="00753EC1" w:rsidRDefault="0097792E">
            <w:pPr>
              <w:spacing w:line="360" w:lineRule="auto"/>
              <w:ind w:left="360"/>
              <w:jc w:val="center"/>
              <w:rPr>
                <w:rFonts w:ascii="Times New Roman" w:eastAsia="Calibri" w:hAnsi="Times New Roman" w:cs="Times New Roman"/>
                <w:sz w:val="24"/>
                <w:szCs w:val="24"/>
              </w:rPr>
            </w:pPr>
            <w:r>
              <w:rPr>
                <w:rFonts w:ascii="Times New Roman" w:eastAsia="Calibri" w:hAnsi="Times New Roman" w:cs="Times New Roman"/>
                <w:sz w:val="24"/>
                <w:szCs w:val="24"/>
              </w:rPr>
              <w:t>3087.990</w:t>
            </w:r>
          </w:p>
        </w:tc>
        <w:tc>
          <w:tcPr>
            <w:tcW w:w="1134" w:type="dxa"/>
            <w:tcBorders>
              <w:top w:val="single" w:sz="4" w:space="0" w:color="auto"/>
              <w:left w:val="nil"/>
              <w:bottom w:val="nil"/>
              <w:right w:val="nil"/>
            </w:tcBorders>
            <w:shd w:val="clear" w:color="auto" w:fill="FFFFFF"/>
            <w:vAlign w:val="center"/>
          </w:tcPr>
          <w:p w:rsidR="00753EC1" w:rsidRDefault="0097792E">
            <w:pPr>
              <w:spacing w:line="360" w:lineRule="auto"/>
              <w:ind w:left="360"/>
              <w:jc w:val="center"/>
              <w:rPr>
                <w:rFonts w:ascii="Times New Roman" w:eastAsia="Calibri" w:hAnsi="Times New Roman" w:cs="Times New Roman"/>
                <w:sz w:val="24"/>
                <w:szCs w:val="24"/>
              </w:rPr>
            </w:pPr>
            <w:r>
              <w:rPr>
                <w:rFonts w:ascii="Times New Roman" w:eastAsia="Calibri" w:hAnsi="Times New Roman" w:cs="Times New Roman"/>
                <w:sz w:val="24"/>
                <w:szCs w:val="24"/>
              </w:rPr>
              <w:t>67.083</w:t>
            </w:r>
          </w:p>
        </w:tc>
        <w:tc>
          <w:tcPr>
            <w:tcW w:w="1417" w:type="dxa"/>
            <w:tcBorders>
              <w:top w:val="single" w:sz="4" w:space="0" w:color="auto"/>
              <w:left w:val="nil"/>
              <w:bottom w:val="nil"/>
              <w:right w:val="nil"/>
            </w:tcBorders>
            <w:shd w:val="clear" w:color="auto" w:fill="FFFFFF"/>
            <w:vAlign w:val="center"/>
          </w:tcPr>
          <w:p w:rsidR="00753EC1" w:rsidRDefault="0097792E">
            <w:pPr>
              <w:spacing w:line="360" w:lineRule="auto"/>
              <w:ind w:left="360"/>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r>
              <w:rPr>
                <w:rFonts w:ascii="Times New Roman" w:eastAsia="Calibri" w:hAnsi="Times New Roman" w:cs="Times New Roman"/>
                <w:sz w:val="24"/>
                <w:szCs w:val="24"/>
                <w:vertAlign w:val="superscript"/>
              </w:rPr>
              <w:t>b</w:t>
            </w:r>
          </w:p>
        </w:tc>
      </w:tr>
      <w:tr w:rsidR="00753EC1">
        <w:trPr>
          <w:cantSplit/>
          <w:trHeight w:val="138"/>
        </w:trPr>
        <w:tc>
          <w:tcPr>
            <w:tcW w:w="864" w:type="dxa"/>
            <w:vMerge/>
            <w:tcBorders>
              <w:top w:val="nil"/>
              <w:left w:val="nil"/>
              <w:bottom w:val="nil"/>
              <w:right w:val="nil"/>
            </w:tcBorders>
            <w:shd w:val="clear" w:color="auto" w:fill="FFFFFF"/>
            <w:vAlign w:val="center"/>
          </w:tcPr>
          <w:p w:rsidR="00753EC1" w:rsidRDefault="00753EC1">
            <w:pPr>
              <w:spacing w:line="360" w:lineRule="auto"/>
              <w:ind w:left="360"/>
              <w:jc w:val="both"/>
              <w:rPr>
                <w:rFonts w:ascii="Times New Roman" w:eastAsia="Calibri" w:hAnsi="Times New Roman" w:cs="Times New Roman"/>
                <w:sz w:val="24"/>
                <w:szCs w:val="24"/>
              </w:rPr>
            </w:pPr>
          </w:p>
        </w:tc>
        <w:tc>
          <w:tcPr>
            <w:tcW w:w="1492" w:type="dxa"/>
            <w:tcBorders>
              <w:top w:val="nil"/>
              <w:left w:val="nil"/>
              <w:bottom w:val="nil"/>
              <w:right w:val="nil"/>
            </w:tcBorders>
            <w:shd w:val="clear" w:color="auto" w:fill="FFFFFF"/>
            <w:vAlign w:val="center"/>
          </w:tcPr>
          <w:p w:rsidR="00753EC1" w:rsidRDefault="0097792E">
            <w:pPr>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Residual</w:t>
            </w:r>
          </w:p>
        </w:tc>
        <w:tc>
          <w:tcPr>
            <w:tcW w:w="1727" w:type="dxa"/>
            <w:tcBorders>
              <w:top w:val="nil"/>
              <w:left w:val="nil"/>
              <w:bottom w:val="nil"/>
              <w:right w:val="nil"/>
            </w:tcBorders>
            <w:shd w:val="clear" w:color="auto" w:fill="FFFFFF"/>
            <w:vAlign w:val="center"/>
          </w:tcPr>
          <w:p w:rsidR="00753EC1" w:rsidRDefault="0097792E">
            <w:pPr>
              <w:spacing w:line="360" w:lineRule="auto"/>
              <w:ind w:left="360"/>
              <w:jc w:val="center"/>
              <w:rPr>
                <w:rFonts w:ascii="Times New Roman" w:eastAsia="Calibri" w:hAnsi="Times New Roman" w:cs="Times New Roman"/>
                <w:sz w:val="24"/>
                <w:szCs w:val="24"/>
              </w:rPr>
            </w:pPr>
            <w:r>
              <w:rPr>
                <w:rFonts w:ascii="Times New Roman" w:eastAsia="Calibri" w:hAnsi="Times New Roman" w:cs="Times New Roman"/>
                <w:sz w:val="24"/>
                <w:szCs w:val="24"/>
              </w:rPr>
              <w:t>10265.192</w:t>
            </w:r>
          </w:p>
        </w:tc>
        <w:tc>
          <w:tcPr>
            <w:tcW w:w="1020" w:type="dxa"/>
            <w:tcBorders>
              <w:top w:val="nil"/>
              <w:left w:val="nil"/>
              <w:bottom w:val="nil"/>
              <w:right w:val="nil"/>
            </w:tcBorders>
            <w:shd w:val="clear" w:color="auto" w:fill="FFFFFF"/>
            <w:vAlign w:val="center"/>
          </w:tcPr>
          <w:p w:rsidR="00753EC1" w:rsidRDefault="0097792E">
            <w:pPr>
              <w:spacing w:line="360" w:lineRule="auto"/>
              <w:ind w:left="360"/>
              <w:jc w:val="center"/>
              <w:rPr>
                <w:rFonts w:ascii="Times New Roman" w:eastAsia="Calibri" w:hAnsi="Times New Roman" w:cs="Times New Roman"/>
                <w:sz w:val="24"/>
                <w:szCs w:val="24"/>
              </w:rPr>
            </w:pPr>
            <w:r>
              <w:rPr>
                <w:rFonts w:ascii="Times New Roman" w:eastAsia="Calibri" w:hAnsi="Times New Roman" w:cs="Times New Roman"/>
                <w:sz w:val="24"/>
                <w:szCs w:val="24"/>
              </w:rPr>
              <w:t>223</w:t>
            </w:r>
          </w:p>
        </w:tc>
        <w:tc>
          <w:tcPr>
            <w:tcW w:w="1560" w:type="dxa"/>
            <w:tcBorders>
              <w:top w:val="nil"/>
              <w:left w:val="nil"/>
              <w:bottom w:val="nil"/>
              <w:right w:val="nil"/>
            </w:tcBorders>
            <w:shd w:val="clear" w:color="auto" w:fill="FFFFFF"/>
            <w:vAlign w:val="center"/>
          </w:tcPr>
          <w:p w:rsidR="00753EC1" w:rsidRDefault="0097792E">
            <w:pPr>
              <w:spacing w:line="360" w:lineRule="auto"/>
              <w:ind w:left="360"/>
              <w:jc w:val="center"/>
              <w:rPr>
                <w:rFonts w:ascii="Times New Roman" w:eastAsia="Calibri" w:hAnsi="Times New Roman" w:cs="Times New Roman"/>
                <w:sz w:val="24"/>
                <w:szCs w:val="24"/>
              </w:rPr>
            </w:pPr>
            <w:r>
              <w:rPr>
                <w:rFonts w:ascii="Times New Roman" w:eastAsia="Calibri" w:hAnsi="Times New Roman" w:cs="Times New Roman"/>
                <w:sz w:val="24"/>
                <w:szCs w:val="24"/>
              </w:rPr>
              <w:t>46.032</w:t>
            </w:r>
          </w:p>
        </w:tc>
        <w:tc>
          <w:tcPr>
            <w:tcW w:w="1134" w:type="dxa"/>
            <w:tcBorders>
              <w:top w:val="nil"/>
              <w:left w:val="nil"/>
              <w:bottom w:val="nil"/>
              <w:right w:val="nil"/>
            </w:tcBorders>
            <w:shd w:val="clear" w:color="auto" w:fill="FFFFFF"/>
          </w:tcPr>
          <w:p w:rsidR="00753EC1" w:rsidRDefault="00753EC1">
            <w:pPr>
              <w:spacing w:line="360" w:lineRule="auto"/>
              <w:ind w:left="360"/>
              <w:jc w:val="center"/>
              <w:rPr>
                <w:rFonts w:ascii="Times New Roman" w:eastAsia="Calibri" w:hAnsi="Times New Roman" w:cs="Times New Roman"/>
                <w:sz w:val="24"/>
                <w:szCs w:val="24"/>
              </w:rPr>
            </w:pPr>
          </w:p>
        </w:tc>
        <w:tc>
          <w:tcPr>
            <w:tcW w:w="1417" w:type="dxa"/>
            <w:tcBorders>
              <w:top w:val="nil"/>
              <w:left w:val="nil"/>
              <w:bottom w:val="nil"/>
              <w:right w:val="nil"/>
            </w:tcBorders>
            <w:shd w:val="clear" w:color="auto" w:fill="FFFFFF"/>
          </w:tcPr>
          <w:p w:rsidR="00753EC1" w:rsidRDefault="00753EC1">
            <w:pPr>
              <w:spacing w:line="360" w:lineRule="auto"/>
              <w:ind w:left="360"/>
              <w:jc w:val="center"/>
              <w:rPr>
                <w:rFonts w:ascii="Times New Roman" w:eastAsia="Calibri" w:hAnsi="Times New Roman" w:cs="Times New Roman"/>
                <w:sz w:val="24"/>
                <w:szCs w:val="24"/>
              </w:rPr>
            </w:pPr>
          </w:p>
        </w:tc>
      </w:tr>
      <w:tr w:rsidR="00753EC1">
        <w:trPr>
          <w:cantSplit/>
          <w:trHeight w:val="138"/>
        </w:trPr>
        <w:tc>
          <w:tcPr>
            <w:tcW w:w="864" w:type="dxa"/>
            <w:vMerge/>
            <w:tcBorders>
              <w:top w:val="nil"/>
              <w:left w:val="nil"/>
              <w:bottom w:val="single" w:sz="4" w:space="0" w:color="auto"/>
              <w:right w:val="nil"/>
            </w:tcBorders>
            <w:shd w:val="clear" w:color="auto" w:fill="FFFFFF"/>
            <w:vAlign w:val="center"/>
          </w:tcPr>
          <w:p w:rsidR="00753EC1" w:rsidRDefault="00753EC1">
            <w:pPr>
              <w:spacing w:line="360" w:lineRule="auto"/>
              <w:ind w:left="360"/>
              <w:jc w:val="both"/>
              <w:rPr>
                <w:rFonts w:ascii="Times New Roman" w:eastAsia="Calibri" w:hAnsi="Times New Roman" w:cs="Times New Roman"/>
                <w:sz w:val="24"/>
                <w:szCs w:val="24"/>
              </w:rPr>
            </w:pPr>
          </w:p>
        </w:tc>
        <w:tc>
          <w:tcPr>
            <w:tcW w:w="1492" w:type="dxa"/>
            <w:tcBorders>
              <w:top w:val="nil"/>
              <w:left w:val="nil"/>
              <w:bottom w:val="single" w:sz="4" w:space="0" w:color="auto"/>
              <w:right w:val="nil"/>
            </w:tcBorders>
            <w:shd w:val="clear" w:color="auto" w:fill="FFFFFF"/>
            <w:vAlign w:val="center"/>
          </w:tcPr>
          <w:p w:rsidR="00753EC1" w:rsidRDefault="0097792E">
            <w:pPr>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1727" w:type="dxa"/>
            <w:tcBorders>
              <w:top w:val="nil"/>
              <w:left w:val="nil"/>
              <w:bottom w:val="single" w:sz="4" w:space="0" w:color="auto"/>
              <w:right w:val="nil"/>
            </w:tcBorders>
            <w:shd w:val="clear" w:color="auto" w:fill="FFFFFF"/>
            <w:vAlign w:val="center"/>
          </w:tcPr>
          <w:p w:rsidR="00753EC1" w:rsidRDefault="0097792E">
            <w:pPr>
              <w:spacing w:line="360" w:lineRule="auto"/>
              <w:ind w:left="360"/>
              <w:jc w:val="center"/>
              <w:rPr>
                <w:rFonts w:ascii="Times New Roman" w:eastAsia="Calibri" w:hAnsi="Times New Roman" w:cs="Times New Roman"/>
                <w:sz w:val="24"/>
                <w:szCs w:val="24"/>
              </w:rPr>
            </w:pPr>
            <w:r>
              <w:rPr>
                <w:rFonts w:ascii="Times New Roman" w:eastAsia="Calibri" w:hAnsi="Times New Roman" w:cs="Times New Roman"/>
                <w:sz w:val="24"/>
                <w:szCs w:val="24"/>
              </w:rPr>
              <w:t>13353.182</w:t>
            </w:r>
          </w:p>
        </w:tc>
        <w:tc>
          <w:tcPr>
            <w:tcW w:w="1020" w:type="dxa"/>
            <w:tcBorders>
              <w:top w:val="nil"/>
              <w:left w:val="nil"/>
              <w:bottom w:val="single" w:sz="4" w:space="0" w:color="auto"/>
              <w:right w:val="nil"/>
            </w:tcBorders>
            <w:shd w:val="clear" w:color="auto" w:fill="FFFFFF"/>
            <w:vAlign w:val="center"/>
          </w:tcPr>
          <w:p w:rsidR="00753EC1" w:rsidRDefault="0097792E">
            <w:pPr>
              <w:spacing w:line="360" w:lineRule="auto"/>
              <w:ind w:left="360"/>
              <w:jc w:val="center"/>
              <w:rPr>
                <w:rFonts w:ascii="Times New Roman" w:eastAsia="Calibri" w:hAnsi="Times New Roman" w:cs="Times New Roman"/>
                <w:sz w:val="24"/>
                <w:szCs w:val="24"/>
              </w:rPr>
            </w:pPr>
            <w:r>
              <w:rPr>
                <w:rFonts w:ascii="Times New Roman" w:eastAsia="Calibri" w:hAnsi="Times New Roman" w:cs="Times New Roman"/>
                <w:sz w:val="24"/>
                <w:szCs w:val="24"/>
              </w:rPr>
              <w:t>224</w:t>
            </w:r>
          </w:p>
        </w:tc>
        <w:tc>
          <w:tcPr>
            <w:tcW w:w="1560" w:type="dxa"/>
            <w:tcBorders>
              <w:top w:val="nil"/>
              <w:left w:val="nil"/>
              <w:bottom w:val="single" w:sz="4" w:space="0" w:color="auto"/>
              <w:right w:val="nil"/>
            </w:tcBorders>
            <w:shd w:val="clear" w:color="auto" w:fill="FFFFFF"/>
          </w:tcPr>
          <w:p w:rsidR="00753EC1" w:rsidRDefault="00753EC1">
            <w:pPr>
              <w:spacing w:line="360" w:lineRule="auto"/>
              <w:ind w:left="360"/>
              <w:jc w:val="center"/>
              <w:rPr>
                <w:rFonts w:ascii="Times New Roman" w:eastAsia="Calibri" w:hAnsi="Times New Roman" w:cs="Times New Roman"/>
                <w:sz w:val="24"/>
                <w:szCs w:val="24"/>
              </w:rPr>
            </w:pPr>
          </w:p>
        </w:tc>
        <w:tc>
          <w:tcPr>
            <w:tcW w:w="1134" w:type="dxa"/>
            <w:tcBorders>
              <w:top w:val="nil"/>
              <w:left w:val="nil"/>
              <w:bottom w:val="single" w:sz="4" w:space="0" w:color="auto"/>
              <w:right w:val="nil"/>
            </w:tcBorders>
            <w:shd w:val="clear" w:color="auto" w:fill="FFFFFF"/>
          </w:tcPr>
          <w:p w:rsidR="00753EC1" w:rsidRDefault="00753EC1">
            <w:pPr>
              <w:spacing w:line="360" w:lineRule="auto"/>
              <w:ind w:left="360"/>
              <w:jc w:val="center"/>
              <w:rPr>
                <w:rFonts w:ascii="Times New Roman" w:eastAsia="Calibri" w:hAnsi="Times New Roman" w:cs="Times New Roman"/>
                <w:sz w:val="24"/>
                <w:szCs w:val="24"/>
              </w:rPr>
            </w:pPr>
          </w:p>
        </w:tc>
        <w:tc>
          <w:tcPr>
            <w:tcW w:w="1417" w:type="dxa"/>
            <w:tcBorders>
              <w:top w:val="nil"/>
              <w:left w:val="nil"/>
              <w:bottom w:val="single" w:sz="4" w:space="0" w:color="auto"/>
              <w:right w:val="nil"/>
            </w:tcBorders>
            <w:shd w:val="clear" w:color="auto" w:fill="FFFFFF"/>
          </w:tcPr>
          <w:p w:rsidR="00753EC1" w:rsidRDefault="00753EC1">
            <w:pPr>
              <w:spacing w:line="360" w:lineRule="auto"/>
              <w:ind w:left="360"/>
              <w:jc w:val="center"/>
              <w:rPr>
                <w:rFonts w:ascii="Times New Roman" w:eastAsia="Calibri" w:hAnsi="Times New Roman" w:cs="Times New Roman"/>
                <w:sz w:val="24"/>
                <w:szCs w:val="24"/>
              </w:rPr>
            </w:pPr>
          </w:p>
        </w:tc>
      </w:tr>
      <w:tr w:rsidR="00753EC1">
        <w:trPr>
          <w:cantSplit/>
          <w:trHeight w:val="263"/>
        </w:trPr>
        <w:tc>
          <w:tcPr>
            <w:tcW w:w="9214" w:type="dxa"/>
            <w:gridSpan w:val="7"/>
            <w:tcBorders>
              <w:top w:val="single" w:sz="4" w:space="0" w:color="auto"/>
              <w:left w:val="nil"/>
              <w:bottom w:val="nil"/>
              <w:right w:val="nil"/>
            </w:tcBorders>
            <w:shd w:val="clear" w:color="auto" w:fill="FFFFFF"/>
          </w:tcPr>
          <w:p w:rsidR="00753EC1" w:rsidRDefault="0097792E">
            <w:pPr>
              <w:pStyle w:val="ListParagraph"/>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Dependent Variable: stress coping </w:t>
            </w:r>
          </w:p>
        </w:tc>
      </w:tr>
      <w:tr w:rsidR="00753EC1">
        <w:trPr>
          <w:cantSplit/>
          <w:trHeight w:val="263"/>
        </w:trPr>
        <w:tc>
          <w:tcPr>
            <w:tcW w:w="9214" w:type="dxa"/>
            <w:gridSpan w:val="7"/>
            <w:tcBorders>
              <w:top w:val="nil"/>
              <w:left w:val="nil"/>
              <w:bottom w:val="nil"/>
              <w:right w:val="nil"/>
            </w:tcBorders>
            <w:shd w:val="clear" w:color="auto" w:fill="FFFFFF"/>
          </w:tcPr>
          <w:p w:rsidR="00753EC1" w:rsidRDefault="0097792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b.  Predictors: (Constant), Self-awareness</w:t>
            </w:r>
          </w:p>
          <w:p w:rsidR="00753EC1" w:rsidRDefault="0097792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 4 reveals that self-awareness has a significant influence on stress coping, (P&lt;0.05). The P-value of 0.000 is less than 0.05, indicating a significant influence of self-awareness on stress coping. Therefore, the null hypothesis was rejected and the alternative which states that self-awareness will have a statistical significant influence on stress coping of health personnel during hospital emergency in Bamenda II and III was upheld.</w:t>
            </w:r>
          </w:p>
        </w:tc>
      </w:tr>
    </w:tbl>
    <w:p w:rsidR="00753EC1" w:rsidRDefault="0097792E">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DISCUSSION OF FINDINGS</w:t>
      </w:r>
    </w:p>
    <w:p w:rsidR="00753EC1" w:rsidRDefault="0097792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study was designed to investigate the extent to which self-awareness influences stress coping in health personnel (HP) during hospital emergencies. Results showed that self-awareness significantly influenced stress coping. Findings were supported by results obtained from </w:t>
      </w:r>
      <w:proofErr w:type="spellStart"/>
      <w:r>
        <w:rPr>
          <w:rFonts w:ascii="Times New Roman" w:eastAsia="Calibri" w:hAnsi="Times New Roman" w:cs="Times New Roman"/>
          <w:sz w:val="24"/>
          <w:szCs w:val="24"/>
        </w:rPr>
        <w:t>Çakma</w:t>
      </w:r>
      <w:proofErr w:type="spellEnd"/>
      <w:r>
        <w:rPr>
          <w:rFonts w:ascii="Times New Roman" w:eastAsia="Calibri" w:hAnsi="Times New Roman" w:cs="Times New Roman"/>
          <w:sz w:val="24"/>
          <w:szCs w:val="24"/>
        </w:rPr>
        <w:t xml:space="preserve"> et al., (2022), who conducted a study with the aim of examining </w:t>
      </w:r>
      <w:r w:rsidR="00BC03E4">
        <w:rPr>
          <w:rFonts w:ascii="Times New Roman" w:eastAsia="Calibri" w:hAnsi="Times New Roman" w:cs="Times New Roman"/>
          <w:sz w:val="24"/>
          <w:szCs w:val="24"/>
        </w:rPr>
        <w:t>“</w:t>
      </w:r>
      <w:r>
        <w:rPr>
          <w:rFonts w:ascii="Times New Roman" w:eastAsia="Calibri" w:hAnsi="Times New Roman" w:cs="Times New Roman"/>
          <w:sz w:val="24"/>
          <w:szCs w:val="24"/>
        </w:rPr>
        <w:t>the relationships between emotional self-awareness and coping styles, which are thought to affect university students' internet addiction. The findings revealed that self-awareness (emotional self-awareness and self-confident) approaches were negatively associated with internet addiction. On the other hand, there were positive correlations between internet addiction, submissive and helpless styles. From the hierarchical regression model, it was indicated that coping styles and emotional self-awareness predicted internet addiction</w:t>
      </w:r>
      <w:r w:rsidR="00BC03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753EC1" w:rsidRDefault="0097792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Self-awareness, with its dimensions of emotional self-awareness, accurate self-assessment, and self-confident are closely intertwined with stress coping and is crucial for personal growth, mental well-being, and an effective and collaborative workplace. All these relationships whether positive or negative, depict an influence on stress coping. This means that better emotional regulations should be encouraged among health personnel working in emergency departments which will go a long way to foster stress coping. Gross, (1998) refers to emotional regulation as the ability to monitor, evaluate, and modify emotional reactions in order to achieve one’s goal or adapt to environmental demands. Therefore, effective emotional regulation enables health personnel to remain calm, focused, and compassionate, even under intense stress or emergency conditions.   Acquiring stress-coping strategies is vital for healthcare personnel to maintain their mental and physical well-being, improve job performance, and prevent exhaustion especially during hospital emergencies. Effective stress coping enhances better decision-making, reduces hospital errors, and contributes to better patient care outcomes. When health care professionals are able to manage </w:t>
      </w:r>
      <w:r>
        <w:rPr>
          <w:rFonts w:ascii="Times New Roman" w:eastAsia="Calibri" w:hAnsi="Times New Roman" w:cs="Times New Roman"/>
          <w:sz w:val="24"/>
          <w:szCs w:val="24"/>
        </w:rPr>
        <w:lastRenderedPageBreak/>
        <w:t xml:space="preserve">stress effectively, they maintain cognitive clarity, emotional stability, and professional judgement even in high-pressure situations (Shapiro, </w:t>
      </w:r>
      <w:proofErr w:type="spellStart"/>
      <w:r>
        <w:rPr>
          <w:rFonts w:ascii="Times New Roman" w:eastAsia="Calibri" w:hAnsi="Times New Roman" w:cs="Times New Roman"/>
          <w:sz w:val="24"/>
          <w:szCs w:val="24"/>
        </w:rPr>
        <w:t>Astin</w:t>
      </w:r>
      <w:proofErr w:type="spellEnd"/>
      <w:r>
        <w:rPr>
          <w:rFonts w:ascii="Times New Roman" w:eastAsia="Calibri" w:hAnsi="Times New Roman" w:cs="Times New Roman"/>
          <w:sz w:val="24"/>
          <w:szCs w:val="24"/>
        </w:rPr>
        <w:t>, Bishop, &amp; Cordova, 2005). Studies have shown that health workers who apply adaptive coping and emotional regulation strategies demonstrate higher levels of concentration, reduced burnout, and greater patient safety (</w:t>
      </w:r>
      <w:proofErr w:type="spellStart"/>
      <w:r>
        <w:rPr>
          <w:rFonts w:ascii="Times New Roman" w:eastAsia="Calibri" w:hAnsi="Times New Roman" w:cs="Times New Roman"/>
          <w:sz w:val="24"/>
          <w:szCs w:val="24"/>
        </w:rPr>
        <w:t>Panagioti</w:t>
      </w:r>
      <w:proofErr w:type="spellEnd"/>
      <w:r>
        <w:rPr>
          <w:rFonts w:ascii="Times New Roman" w:eastAsia="Calibri" w:hAnsi="Times New Roman" w:cs="Times New Roman"/>
          <w:sz w:val="24"/>
          <w:szCs w:val="24"/>
        </w:rPr>
        <w:t xml:space="preserve"> et al., 2018). Therefore, promoting stress coping competences among health personnel is essential for ensuring quality healthcare delivery, particularly during emergency situations. Therefore, promoting stress coping competencies among health personnel is essential for ensuring quality healthcare delivery, particularly during emergency situations. Ashley and Reiter-</w:t>
      </w:r>
      <w:proofErr w:type="spellStart"/>
      <w:r>
        <w:rPr>
          <w:rFonts w:ascii="Times New Roman" w:eastAsia="Calibri" w:hAnsi="Times New Roman" w:cs="Times New Roman"/>
          <w:sz w:val="24"/>
          <w:szCs w:val="24"/>
        </w:rPr>
        <w:t>Palmon</w:t>
      </w:r>
      <w:proofErr w:type="spellEnd"/>
      <w:r>
        <w:rPr>
          <w:rFonts w:ascii="Times New Roman" w:eastAsia="Calibri" w:hAnsi="Times New Roman" w:cs="Times New Roman"/>
          <w:sz w:val="24"/>
          <w:szCs w:val="24"/>
        </w:rPr>
        <w:t xml:space="preserve"> (2012) claimed that </w:t>
      </w:r>
      <w:r w:rsidR="00BC03E4">
        <w:rPr>
          <w:rFonts w:ascii="Times New Roman" w:eastAsia="Calibri" w:hAnsi="Times New Roman" w:cs="Times New Roman"/>
          <w:sz w:val="24"/>
          <w:szCs w:val="24"/>
        </w:rPr>
        <w:t>“</w:t>
      </w:r>
      <w:r>
        <w:rPr>
          <w:rFonts w:ascii="Times New Roman" w:eastAsia="Calibri" w:hAnsi="Times New Roman" w:cs="Times New Roman"/>
          <w:sz w:val="24"/>
          <w:szCs w:val="24"/>
        </w:rPr>
        <w:t>sufficient levels of self-awareness demonstrate better adjustments for individuals to their environments</w:t>
      </w:r>
      <w:r w:rsidR="00BC03E4">
        <w:rPr>
          <w:rFonts w:ascii="Times New Roman" w:eastAsia="Calibri" w:hAnsi="Times New Roman" w:cs="Times New Roman"/>
          <w:sz w:val="24"/>
          <w:szCs w:val="24"/>
        </w:rPr>
        <w:t>”</w:t>
      </w:r>
      <w:bookmarkStart w:id="4" w:name="_GoBack"/>
      <w:bookmarkEnd w:id="4"/>
      <w:r>
        <w:rPr>
          <w:rFonts w:ascii="Times New Roman" w:eastAsia="Calibri" w:hAnsi="Times New Roman" w:cs="Times New Roman"/>
          <w:sz w:val="24"/>
          <w:szCs w:val="24"/>
        </w:rPr>
        <w:t xml:space="preserve">. This implies that health personnel working in hospitals emergency units like the casualty, intensive care unit (ICU), maternity, neo-natal intensive care units (NICU) and other emergency health units that specialized more on public services and respond to urgent situations to save life, needs high levels of self-awareness for effective stress coping especially at work. For this reason, becoming emotionally self-aware, accurately self-assessing, and self-confident must be encouraged. Coping with stress can lead to a more positive mood, emotional well-being, build resilience in health personnel at work during hospital emergencies, and can also improve communication and build stronger connections with others at the workplace.  Although this study on Emotional Intelligence and Stress Coping among Health Personnel during Hospital Emergencies in Bamenda II and III yielded valuable insights, several limitations were acknowledged; This study was carried out only in selected hospitals (government and mission) within Bamenda II and III subdivisions as such, the findings may not fully represent health personnel in other regions or different types of healthcare settings like private hospitals settings so broader studies involving multiple regions or hospital levels could provide more generalizable results.  </w:t>
      </w:r>
    </w:p>
    <w:p w:rsidR="00753EC1" w:rsidRDefault="0097792E">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CONCLUSION</w:t>
      </w:r>
    </w:p>
    <w:p w:rsidR="00753EC1" w:rsidRDefault="0097792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study highlights the pivotal role of self-awareness as an essential dimension of emotional intelligence in enhancing stress coping among health personnel during hospital emergencies. The results indicate that self-awareness enables health professional to recognize their emotional triggers, understand their behavioral responses, and apply adaptive coping strategies in high-</w:t>
      </w:r>
      <w:r>
        <w:rPr>
          <w:rFonts w:ascii="Times New Roman" w:eastAsia="Calibri" w:hAnsi="Times New Roman" w:cs="Times New Roman"/>
          <w:sz w:val="24"/>
          <w:szCs w:val="24"/>
        </w:rPr>
        <w:lastRenderedPageBreak/>
        <w:t xml:space="preserve">pressure situations. Such awareness does not only mitigate the negative impact of stress but also promotes resilience, emotional regulation, and profession competence.  </w:t>
      </w:r>
    </w:p>
    <w:p w:rsidR="00753EC1" w:rsidRDefault="0097792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hospital emergency sittings, where quick decision-making and emotional stability are indispensable, self-awareness serves as a protective factor against burnout and psychological strain. It fosters reflective practice, improves communication, and enhances teamwork which are key elements in maintaining the quality and safety of patient care. Health personnel should proactively develop self-awareness skills, understand their own strengths, and limitations, which can enable them manage their emotional responses, make better decisions, and build stronger relationships with patients and colleagues. By promoting the development of self-awareness, health institutions can enhance staff well-being, leading to reduced stress, burnout, and better decision-making. When health personnel understand their own emotions, biases, and limitations, it will enable health institutions to benefit from increased resilience, clear communication, stronger teamwork, and a more positive, collaborative work environment. </w:t>
      </w:r>
    </w:p>
    <w:p w:rsidR="00753EC1" w:rsidRDefault="0097792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summary, self-awareness stands as a cornerstone for effective stress coping and emotional resilience among health personnel. Its deliberate cultivation can lead to a more emotionally competent workforce, better equipped to deliver compassionate and efficient care under emergency conditions. The findings of this study contribute to the understanding of the relationship between self-awareness and stress coping among health personnel in Bamenda II and III. The study’s results stand to contribute theoretically by providing further evidence for the essentials of self-awareness in fostering stress coping among health personnel, contributing to the development of self-awareness theory. It also provides clarification on the specific factors that influence stress coping among health personnel, adding to the growing body of research on stress coping in health personnel during hospital emergencies. The study provides health personnel with information on the necessities of developing self-awareness for effective stress coping so as to improve better emotional regulations, resilience, better decision-making at work, problem-solving and self-care at the workplace. The study’s results can inform policy and practice in healthcare settings in Bamenda II and III by contributing to the integration of self-awareness development training programs and more effective stress coping strategies for promoting and improving healthcare outcomes. </w:t>
      </w:r>
    </w:p>
    <w:p w:rsidR="00753EC1" w:rsidRDefault="0097792E">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RECOMMENDATIONS</w:t>
      </w:r>
    </w:p>
    <w:p w:rsidR="00753EC1" w:rsidRDefault="0097792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Recommendations were made, such as hospitals directors should prioritize targeted training programs specifically designed to improve EI and stress coping among health personnel to foster a supportive and collaborative work environment. Hospital directors should encourage open communication, teamwork, and mutual respect among healthcare personnel by establishing clear communication policies, creating opportunities for team-building and feedback, promoting ongoing communication and conflict management, and recognizing individual contributions and strengths. If these are done, the expected result is improved patient care and outcomes, enhanced problem-solving, a more positive and efficient work environment, and better resource allocation and decision-making within the healthcare setting. </w:t>
      </w:r>
    </w:p>
    <w:p w:rsidR="00753EC1" w:rsidRDefault="0097792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Also, hospital authorities should promote a healthy work-life balance by offering flexible work arrangements, promoting mental health resources and fostering a culture that values breaks and time off. It could be achieved by providing work-life balance workshops and teaching staff how to properly manage time, prioritize tasks, create healthy boundaries, practice self-care, cope with stress effectively, and promote a supportive workplace culture.  By so doing, there will be an increase in health personnel well-being, reduced stress, improved performance, and enhanced patient care, leading to effective coping, better overall performance, and a more positive reputation for the hospitals.</w:t>
      </w:r>
    </w:p>
    <w:p w:rsidR="00753EC1" w:rsidRDefault="0097792E">
      <w:pPr>
        <w:rPr>
          <w:rFonts w:ascii="Times New Roman" w:eastAsia="Calibri" w:hAnsi="Times New Roman" w:cs="Times New Roman"/>
          <w:b/>
          <w:bCs/>
          <w:kern w:val="2"/>
          <w:sz w:val="24"/>
          <w:szCs w:val="24"/>
        </w:rPr>
      </w:pPr>
      <w:bookmarkStart w:id="5" w:name="_Hlk197682619"/>
      <w:bookmarkStart w:id="6" w:name="_Hlk183680988"/>
      <w:bookmarkStart w:id="7" w:name="_Hlk180402183"/>
      <w:bookmarkStart w:id="8" w:name="_Hlk197351200"/>
      <w:r>
        <w:rPr>
          <w:rFonts w:ascii="Times New Roman" w:eastAsia="Calibri" w:hAnsi="Times New Roman" w:cs="Times New Roman"/>
          <w:b/>
          <w:bCs/>
          <w:kern w:val="2"/>
          <w:sz w:val="24"/>
          <w:szCs w:val="24"/>
        </w:rPr>
        <w:t>DISCLAIMER (ARTIFICIAL INTELLIGENCE)</w:t>
      </w:r>
    </w:p>
    <w:p w:rsidR="00753EC1" w:rsidRDefault="0097792E">
      <w:pPr>
        <w:rPr>
          <w:rFonts w:ascii="Times New Roman" w:eastAsia="Calibri" w:hAnsi="Times New Roman" w:cs="Times New Roman"/>
          <w:sz w:val="24"/>
          <w:szCs w:val="24"/>
        </w:rPr>
      </w:pPr>
      <w:r>
        <w:rPr>
          <w:rFonts w:ascii="Times New Roman" w:eastAsia="Calibri" w:hAnsi="Times New Roman" w:cs="Times New Roman"/>
          <w:kern w:val="2"/>
          <w:sz w:val="24"/>
          <w:szCs w:val="24"/>
        </w:rPr>
        <w:t>Author(s) hereby declare that NO generative AI technologies such as Large Language Models (</w:t>
      </w:r>
      <w:proofErr w:type="spellStart"/>
      <w:r>
        <w:rPr>
          <w:rFonts w:ascii="Times New Roman" w:eastAsia="Calibri" w:hAnsi="Times New Roman" w:cs="Times New Roman"/>
          <w:kern w:val="2"/>
          <w:sz w:val="24"/>
          <w:szCs w:val="24"/>
        </w:rPr>
        <w:t>ChatGPT</w:t>
      </w:r>
      <w:proofErr w:type="spellEnd"/>
      <w:r>
        <w:rPr>
          <w:rFonts w:ascii="Times New Roman" w:eastAsia="Calibri" w:hAnsi="Times New Roman" w:cs="Times New Roman"/>
          <w:kern w:val="2"/>
          <w:sz w:val="24"/>
          <w:szCs w:val="24"/>
        </w:rPr>
        <w:t xml:space="preserve">, COPILOT, etc.) and text-to-image generators have been used during the writing or editing of this manuscript. </w:t>
      </w:r>
      <w:bookmarkEnd w:id="5"/>
      <w:bookmarkEnd w:id="6"/>
      <w:bookmarkEnd w:id="7"/>
      <w:bookmarkEnd w:id="8"/>
    </w:p>
    <w:p w:rsidR="00753EC1" w:rsidRDefault="007606F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Ethical Approval: </w:t>
      </w:r>
    </w:p>
    <w:p w:rsidR="007606F9" w:rsidRDefault="007606F9">
      <w:pPr>
        <w:spacing w:line="360" w:lineRule="auto"/>
        <w:jc w:val="both"/>
        <w:rPr>
          <w:rFonts w:ascii="Times New Roman" w:hAnsi="Times New Roman" w:cs="Times New Roman"/>
          <w:sz w:val="24"/>
          <w:szCs w:val="24"/>
        </w:rPr>
      </w:pPr>
      <w:r w:rsidRPr="007606F9">
        <w:rPr>
          <w:rFonts w:ascii="Times New Roman" w:hAnsi="Times New Roman" w:cs="Times New Roman"/>
          <w:sz w:val="24"/>
          <w:szCs w:val="24"/>
        </w:rPr>
        <w:t>Authorization for data collection was obtained from the University of Bamenda and the Regional Delegation of Public Health before data collection took place over a one-month period.</w:t>
      </w:r>
    </w:p>
    <w:p w:rsidR="007606F9" w:rsidRPr="007606F9" w:rsidRDefault="007606F9" w:rsidP="007606F9">
      <w:pPr>
        <w:spacing w:line="360" w:lineRule="auto"/>
        <w:jc w:val="both"/>
        <w:rPr>
          <w:rFonts w:ascii="Times New Roman" w:hAnsi="Times New Roman" w:cs="Times New Roman"/>
          <w:b/>
          <w:sz w:val="24"/>
          <w:szCs w:val="24"/>
        </w:rPr>
      </w:pPr>
      <w:r w:rsidRPr="007606F9">
        <w:rPr>
          <w:rFonts w:ascii="Times New Roman" w:hAnsi="Times New Roman" w:cs="Times New Roman"/>
          <w:b/>
          <w:sz w:val="24"/>
          <w:szCs w:val="24"/>
        </w:rPr>
        <w:t xml:space="preserve">Consent </w:t>
      </w:r>
    </w:p>
    <w:p w:rsidR="007606F9" w:rsidRPr="007606F9" w:rsidRDefault="007606F9" w:rsidP="007606F9">
      <w:pPr>
        <w:spacing w:line="360" w:lineRule="auto"/>
        <w:jc w:val="both"/>
        <w:rPr>
          <w:rFonts w:ascii="Times New Roman" w:hAnsi="Times New Roman" w:cs="Times New Roman"/>
          <w:sz w:val="24"/>
          <w:szCs w:val="24"/>
        </w:rPr>
      </w:pPr>
      <w:r w:rsidRPr="007606F9">
        <w:rPr>
          <w:rFonts w:ascii="Times New Roman" w:hAnsi="Times New Roman" w:cs="Times New Roman"/>
          <w:sz w:val="24"/>
          <w:szCs w:val="24"/>
        </w:rPr>
        <w:t>As per international standards or university standards, Participants’ written consent has been collected and preserved by the author(s).</w:t>
      </w:r>
    </w:p>
    <w:p w:rsidR="00753EC1" w:rsidRDefault="0097792E">
      <w:pPr>
        <w:spacing w:line="360" w:lineRule="auto"/>
        <w:jc w:val="both"/>
        <w:rPr>
          <w:rFonts w:ascii="Times New Roman" w:eastAsia="Calibri" w:hAnsi="Times New Roman" w:cs="Times New Roman"/>
          <w:sz w:val="24"/>
          <w:szCs w:val="24"/>
        </w:rPr>
      </w:pPr>
      <w:r>
        <w:rPr>
          <w:rFonts w:ascii="Times New Roman" w:hAnsi="Times New Roman" w:cs="Times New Roman"/>
          <w:b/>
          <w:sz w:val="24"/>
          <w:szCs w:val="24"/>
        </w:rPr>
        <w:t>REFERENCES</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Affleck G., &amp; </w:t>
      </w:r>
      <w:proofErr w:type="spellStart"/>
      <w:r>
        <w:rPr>
          <w:rFonts w:ascii="Times New Roman" w:hAnsi="Times New Roman" w:cs="Times New Roman"/>
          <w:bCs/>
          <w:sz w:val="24"/>
          <w:szCs w:val="24"/>
        </w:rPr>
        <w:t>Tennen</w:t>
      </w:r>
      <w:proofErr w:type="spellEnd"/>
      <w:r>
        <w:rPr>
          <w:rFonts w:ascii="Times New Roman" w:hAnsi="Times New Roman" w:cs="Times New Roman"/>
          <w:bCs/>
          <w:sz w:val="24"/>
          <w:szCs w:val="24"/>
        </w:rPr>
        <w:t xml:space="preserve"> H. (1993). Cognitive </w:t>
      </w:r>
      <w:r w:rsidR="001C4085">
        <w:rPr>
          <w:rFonts w:ascii="Times New Roman" w:hAnsi="Times New Roman" w:cs="Times New Roman"/>
          <w:bCs/>
          <w:sz w:val="24"/>
          <w:szCs w:val="24"/>
        </w:rPr>
        <w:t>adaptation to adversity</w:t>
      </w:r>
      <w:r>
        <w:rPr>
          <w:rFonts w:ascii="Times New Roman" w:hAnsi="Times New Roman" w:cs="Times New Roman"/>
          <w:b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Insights from parents of </w:t>
      </w:r>
      <w:r>
        <w:rPr>
          <w:rFonts w:ascii="Times New Roman" w:hAnsi="Times New Roman" w:cs="Times New Roman"/>
          <w:bCs/>
          <w:sz w:val="24"/>
          <w:szCs w:val="24"/>
        </w:rPr>
        <w:lastRenderedPageBreak/>
        <w:t xml:space="preserve">medically fragile infants. In Turnbull A. P., Patterson J. M., Behr S. K., Murphy D. L., Marquis J. G., &amp; Blue-Banning M. J., </w:t>
      </w:r>
      <w:r>
        <w:rPr>
          <w:rFonts w:ascii="Times New Roman" w:hAnsi="Times New Roman" w:cs="Times New Roman"/>
          <w:bCs/>
          <w:i/>
          <w:sz w:val="24"/>
          <w:szCs w:val="24"/>
        </w:rPr>
        <w:t>Cognitive coping, families and disability</w:t>
      </w:r>
      <w:r>
        <w:rPr>
          <w:rFonts w:ascii="Times New Roman" w:hAnsi="Times New Roman" w:cs="Times New Roman"/>
          <w:bCs/>
          <w:sz w:val="24"/>
          <w:szCs w:val="24"/>
        </w:rPr>
        <w:t xml:space="preserve"> (pp. 135–150). Baltimore: Brookes.</w:t>
      </w:r>
    </w:p>
    <w:p w:rsidR="00753EC1" w:rsidRDefault="0097792E">
      <w:pPr>
        <w:widowControl w:val="0"/>
        <w:shd w:val="clear" w:color="auto" w:fill="FFFFFF" w:themeFill="background1"/>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Akanle, O. K. (2024). Emotional Intelligence: A Panacea for Organizational Effectiveness? </w:t>
      </w:r>
      <w:r>
        <w:rPr>
          <w:rFonts w:ascii="Times New Roman" w:hAnsi="Times New Roman" w:cs="Times New Roman"/>
          <w:i/>
          <w:iCs/>
          <w:sz w:val="24"/>
          <w:szCs w:val="24"/>
        </w:rPr>
        <w:t>OALib</w:t>
      </w:r>
      <w:r>
        <w:rPr>
          <w:rFonts w:ascii="Times New Roman" w:hAnsi="Times New Roman" w:cs="Times New Roman"/>
          <w:i/>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(11), 1–11. https://doi.org/10.4236/oalib.1112466 </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Aldwin, C., Folkman, S., Shaefer, C., Coyne, J., &amp; Lazarus, R.S. ( 1980). Ways of Coping Checklist: Process measure. Paper presented at the Annual American Psychological Association Meetings, Montreal, Canada.</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Balaji, M. S., Bhattacharyya, J., Balaji, M. S., Jiang, Y., Azer, J., &amp; Hewege, C. R. (2022). </w:t>
      </w:r>
      <w:r>
        <w:rPr>
          <w:rFonts w:ascii="Times New Roman" w:hAnsi="Times New Roman" w:cs="Times New Roman"/>
          <w:iCs/>
          <w:sz w:val="24"/>
          <w:szCs w:val="24"/>
        </w:rPr>
        <w:t>Socially Responsible Consumption and Marketing in Practice: Collection of Case Studies</w:t>
      </w:r>
      <w:r>
        <w:rPr>
          <w:rFonts w:ascii="Times New Roman" w:hAnsi="Times New Roman" w:cs="Times New Roman"/>
          <w:sz w:val="24"/>
          <w:szCs w:val="24"/>
        </w:rPr>
        <w:t>, https://doi.org/10.1007/978-981-16-6433-5</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Beckes, L., &amp; Coan, J. A. (2011). Social baseline theory: The role of social proximity in emotion and economy of action. Social and Personality Psychology Compass, 5(12), 976–988. https://doi.org/10.1111/j.1751-9004.2011.00400.</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Boyatzis, R. E., &amp; Sala, F. (2004). The Emotional Competency Inventory (ECI). In G. Geher (Ed.), Measuring emotional intelligence: common ground and controversy (pp. 147- 180). Nova Science Publishers.</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Boyatzis, R. E., Goleman, D., &amp; Rhee, K. (2000). Clustering Competence In Emotional Intelligence: Insights from the Emotional Competence Inventory (ECI). In R. Bar-On, &amp; 59 J. D. A. Parker (Eds.), Handbook of emotional intelligence (pp. 343-362). San Francisco: Jossey-Bass.</w:t>
      </w:r>
    </w:p>
    <w:p w:rsidR="00753EC1" w:rsidRDefault="0097792E">
      <w:pPr>
        <w:widowControl w:val="0"/>
        <w:autoSpaceDE w:val="0"/>
        <w:autoSpaceDN w:val="0"/>
        <w:adjustRightInd w:val="0"/>
        <w:spacing w:line="240" w:lineRule="auto"/>
        <w:ind w:left="720" w:hanging="720"/>
        <w:jc w:val="both"/>
      </w:pPr>
      <w:r>
        <w:rPr>
          <w:rFonts w:ascii="Times New Roman" w:hAnsi="Times New Roman" w:cs="Times New Roman"/>
          <w:sz w:val="24"/>
          <w:szCs w:val="24"/>
        </w:rPr>
        <w:t>Brackett, M. A., &amp; Mayer, J. D. (2003). Convergent, Discriminant And Incremental Validity Of Competing Measures Of Emotional Intelligence. Personality and Social Psychology Bulletin, 29, 1147-1158.</w:t>
      </w:r>
      <w:r>
        <w:t xml:space="preserve"> </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Davis, S.K., &amp; Humphrey, N. (2012). The Influence Of Emotional Intelligence (EI) On Coping And Mental Health In Adolescence: Divergent roles for trait and ability EI. Journal of Adolescence, 35(5), 1369-1379. DOI: 10.1016/j.adolescence.2012.05.007 Adapted from various sources including: http://www.multi-intell.com/MI_chart.html</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DeLongis, A., &amp; Folkman, S. (1988). The Impact Of Daily Stress On Health And Mood: Psychological and social resources as mediators. Journal of Personality and Social Psychology, 54, 486-495.</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DeLongis, A., Coyne, J. C., Dakof, G., Folkman, S., &amp; Lazarus, R. S. (1982). Relationship To Daily Hassles, Uplifts, And Major Life Events To Health Status. Health Psychology, 1, 119-136.</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Brackett, M. A., Mayer, J. D., &amp; Warner, R.M. (2004). Emotional Intelligence And Its Relation To Everyday Behavior. Personality and Individual Differences, 36, 1387–1402.</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Brackett, M. A., Rivers, S. E., &amp; Salovey, P. (2011). Emotional Intelligence: Implications for personal, social, academic, and workplace success. Social and Personality Psychology Compass, 5, 88-103.</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rPr>
        <w:lastRenderedPageBreak/>
        <w:t xml:space="preserve">Caycho, T. (2016). Relationship with parents and coping strategies in adolescents of Lima. </w:t>
      </w:r>
      <w:r>
        <w:rPr>
          <w:rFonts w:ascii="Times New Roman" w:hAnsi="Times New Roman" w:cs="Times New Roman"/>
          <w:i/>
          <w:sz w:val="24"/>
          <w:szCs w:val="24"/>
          <w:lang w:val="fr-FR"/>
        </w:rPr>
        <w:t>Propósitos y Representaciones, 4</w:t>
      </w:r>
      <w:r>
        <w:rPr>
          <w:rFonts w:ascii="Times New Roman" w:hAnsi="Times New Roman" w:cs="Times New Roman"/>
          <w:sz w:val="24"/>
          <w:szCs w:val="24"/>
          <w:lang w:val="fr-FR"/>
        </w:rPr>
        <w:t>(1). 11-59. http://dx.doi.org/10.20511/pyr2016. v4n1.86</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Cherniss, C. (2001). Emotional Intelligence And Organizational Effectiveness. In Cherniss, C., &amp; Goleman, D. (Eds.), </w:t>
      </w:r>
      <w:r>
        <w:rPr>
          <w:rFonts w:ascii="Times New Roman" w:hAnsi="Times New Roman" w:cs="Times New Roman"/>
          <w:i/>
          <w:sz w:val="24"/>
          <w:szCs w:val="24"/>
        </w:rPr>
        <w:t>The emotionally intelligent workplace. How to select for, measure and improve emotional intelligence in individuals, groups and organizations</w:t>
      </w:r>
      <w:r>
        <w:rPr>
          <w:rFonts w:ascii="Times New Roman" w:hAnsi="Times New Roman" w:cs="Times New Roman"/>
          <w:sz w:val="24"/>
          <w:szCs w:val="24"/>
        </w:rPr>
        <w:t xml:space="preserve"> (pp. 3-12). San Francisco: Jossey-Bass.</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Cherniss, C. (2010). Emotional Intelligence: Toward Clarification Of A Concept. </w:t>
      </w:r>
      <w:r>
        <w:rPr>
          <w:rFonts w:ascii="Times New Roman" w:hAnsi="Times New Roman" w:cs="Times New Roman"/>
          <w:i/>
          <w:sz w:val="24"/>
          <w:szCs w:val="24"/>
        </w:rPr>
        <w:t>Industrial and Organizational Psychology, 3</w:t>
      </w:r>
      <w:r>
        <w:rPr>
          <w:rFonts w:ascii="Times New Roman" w:hAnsi="Times New Roman" w:cs="Times New Roman"/>
          <w:sz w:val="24"/>
          <w:szCs w:val="24"/>
        </w:rPr>
        <w:t xml:space="preserve">, 110–126. </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Conte J. M. (2005). A review and critique of emotional intelligence measures. </w:t>
      </w:r>
      <w:r>
        <w:rPr>
          <w:rFonts w:ascii="Times New Roman" w:hAnsi="Times New Roman" w:cs="Times New Roman"/>
          <w:i/>
          <w:sz w:val="24"/>
          <w:szCs w:val="24"/>
        </w:rPr>
        <w:t>Journal of Organizational Behavior, 26</w:t>
      </w:r>
      <w:r>
        <w:rPr>
          <w:rFonts w:ascii="Times New Roman" w:hAnsi="Times New Roman" w:cs="Times New Roman"/>
          <w:sz w:val="24"/>
          <w:szCs w:val="24"/>
        </w:rPr>
        <w:t>, 433-440.</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Davis, S.K., &amp; Humphrey, N. (2012). The Influence Of Emotional Intelligence (EI) On Coping And Mental Health In Adolescence: Divergent roles for trait and ability EI. </w:t>
      </w:r>
      <w:r>
        <w:rPr>
          <w:rFonts w:ascii="Times New Roman" w:hAnsi="Times New Roman" w:cs="Times New Roman"/>
          <w:i/>
          <w:sz w:val="24"/>
          <w:szCs w:val="24"/>
        </w:rPr>
        <w:t>Journal of Adolescence, 35</w:t>
      </w:r>
      <w:r>
        <w:rPr>
          <w:rFonts w:ascii="Times New Roman" w:hAnsi="Times New Roman" w:cs="Times New Roman"/>
          <w:sz w:val="24"/>
          <w:szCs w:val="24"/>
        </w:rPr>
        <w:t xml:space="preserve">(5), 1369-1379. DOI: 10.1016/j.adolescence.2012.05.007 </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DeLongis, A., Coyne, J. C., Dakof, G., Folkman, S., &amp; Lazarus, R. S. (1982). Relationship To Daily Hassles, Uplifts, And Major Life Events To Health Status. </w:t>
      </w:r>
      <w:r>
        <w:rPr>
          <w:rFonts w:ascii="Times New Roman" w:hAnsi="Times New Roman" w:cs="Times New Roman"/>
          <w:i/>
          <w:sz w:val="24"/>
          <w:szCs w:val="24"/>
        </w:rPr>
        <w:t xml:space="preserve">Health Psychology, 1, </w:t>
      </w:r>
      <w:r>
        <w:rPr>
          <w:rFonts w:ascii="Times New Roman" w:hAnsi="Times New Roman" w:cs="Times New Roman"/>
          <w:sz w:val="24"/>
          <w:szCs w:val="24"/>
        </w:rPr>
        <w:t>119-136. http://www.multi-intell.com/MI_chart.html</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DeLongis, A., &amp; Folkman, S. (1988). The impact of daily stress on health and mood: Psychological and social resources as mediators. </w:t>
      </w:r>
      <w:r>
        <w:rPr>
          <w:rFonts w:ascii="Times New Roman" w:hAnsi="Times New Roman" w:cs="Times New Roman"/>
          <w:i/>
          <w:sz w:val="24"/>
          <w:szCs w:val="24"/>
        </w:rPr>
        <w:t>Journal of Personality and Social Psychology, 54</w:t>
      </w:r>
      <w:r>
        <w:rPr>
          <w:rFonts w:ascii="Times New Roman" w:hAnsi="Times New Roman" w:cs="Times New Roman"/>
          <w:sz w:val="24"/>
          <w:szCs w:val="24"/>
        </w:rPr>
        <w:t>, 486-495.</w:t>
      </w:r>
    </w:p>
    <w:p w:rsidR="00753EC1" w:rsidRDefault="0097792E">
      <w:pPr>
        <w:widowControl w:val="0"/>
        <w:autoSpaceDE w:val="0"/>
        <w:autoSpaceDN w:val="0"/>
        <w:adjustRightInd w:val="0"/>
        <w:spacing w:line="240" w:lineRule="auto"/>
        <w:ind w:left="720" w:hanging="720"/>
        <w:jc w:val="both"/>
        <w:rPr>
          <w:rFonts w:ascii="Times New Roman" w:hAnsi="Times New Roman" w:cs="Times New Roman"/>
          <w:sz w:val="24"/>
        </w:rPr>
      </w:pPr>
      <w:r>
        <w:rPr>
          <w:rFonts w:ascii="Times New Roman" w:hAnsi="Times New Roman" w:cs="Times New Roman"/>
          <w:sz w:val="24"/>
          <w:szCs w:val="24"/>
        </w:rPr>
        <w:t xml:space="preserve">Dussault, G., Kawar, R., Lopes, S. C., &amp; Campbell, J. (2019). Building the primary health care workforce of the 21st century. </w:t>
      </w:r>
      <w:r>
        <w:rPr>
          <w:rFonts w:ascii="Times New Roman" w:hAnsi="Times New Roman" w:cs="Times New Roman"/>
          <w:i/>
          <w:iCs/>
          <w:sz w:val="24"/>
          <w:szCs w:val="24"/>
        </w:rPr>
        <w:t>World Health Organization (WHO)</w:t>
      </w:r>
      <w:r>
        <w:rPr>
          <w:rFonts w:ascii="Times New Roman" w:hAnsi="Times New Roman" w:cs="Times New Roman"/>
          <w:sz w:val="24"/>
          <w:szCs w:val="24"/>
        </w:rPr>
        <w:t>, 29. https://apps.who.int/iris/handle/10665/328072</w:t>
      </w:r>
    </w:p>
    <w:p w:rsidR="00753EC1" w:rsidRDefault="0097792E">
      <w:pPr>
        <w:ind w:left="720" w:hanging="720"/>
        <w:jc w:val="both"/>
        <w:rPr>
          <w:rFonts w:ascii="Times New Roman" w:hAnsi="Times New Roman" w:cs="Times New Roman"/>
          <w:sz w:val="24"/>
          <w:szCs w:val="24"/>
        </w:rPr>
      </w:pPr>
      <w:r>
        <w:rPr>
          <w:rFonts w:ascii="Times New Roman" w:hAnsi="Times New Roman" w:cs="Times New Roman"/>
          <w:sz w:val="24"/>
          <w:szCs w:val="24"/>
        </w:rPr>
        <w:fldChar w:fldCharType="end"/>
      </w:r>
      <w:proofErr w:type="spellStart"/>
      <w:r>
        <w:rPr>
          <w:rFonts w:ascii="Times New Roman" w:hAnsi="Times New Roman" w:cs="Times New Roman"/>
          <w:sz w:val="24"/>
          <w:szCs w:val="24"/>
        </w:rPr>
        <w:t>Emmerling</w:t>
      </w:r>
      <w:proofErr w:type="spellEnd"/>
      <w:r>
        <w:rPr>
          <w:rFonts w:ascii="Times New Roman" w:hAnsi="Times New Roman" w:cs="Times New Roman"/>
          <w:sz w:val="24"/>
          <w:szCs w:val="24"/>
        </w:rPr>
        <w:t xml:space="preserve">, R. J., &amp; Goleman, D. (2003). Emotional Intelligence: Issues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Common Misunderstandings. Issues and Recent Developments in Emotional Intelligence,1. Retrieved February 7, 2011, from </w:t>
      </w:r>
      <w:r>
        <w:rPr>
          <w:rFonts w:ascii="Times New Roman" w:hAnsi="Times New Roman" w:cs="Times New Roman"/>
          <w:i/>
          <w:sz w:val="24"/>
          <w:szCs w:val="24"/>
        </w:rPr>
        <w:t>http://www.eiconsortium.org</w:t>
      </w:r>
    </w:p>
    <w:p w:rsidR="00753EC1" w:rsidRDefault="0097792E">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Folkman, S. (1984). Personal Control </w:t>
      </w:r>
      <w:proofErr w:type="gramStart"/>
      <w:r>
        <w:rPr>
          <w:rFonts w:ascii="Times New Roman" w:hAnsi="Times New Roman" w:cs="Times New Roman"/>
          <w:bCs/>
          <w:sz w:val="24"/>
          <w:szCs w:val="24"/>
        </w:rPr>
        <w:t>And</w:t>
      </w:r>
      <w:proofErr w:type="gramEnd"/>
      <w:r>
        <w:rPr>
          <w:rFonts w:ascii="Times New Roman" w:hAnsi="Times New Roman" w:cs="Times New Roman"/>
          <w:bCs/>
          <w:sz w:val="24"/>
          <w:szCs w:val="24"/>
        </w:rPr>
        <w:t xml:space="preserve"> Stress And Coping Processes: </w:t>
      </w:r>
      <w:r>
        <w:rPr>
          <w:rFonts w:ascii="Times New Roman" w:hAnsi="Times New Roman" w:cs="Times New Roman"/>
          <w:bCs/>
          <w:i/>
          <w:sz w:val="24"/>
          <w:szCs w:val="24"/>
        </w:rPr>
        <w:t>A theoretical analysis. Journal of Personality and Social Psychology</w:t>
      </w:r>
      <w:r>
        <w:rPr>
          <w:rFonts w:ascii="Times New Roman" w:hAnsi="Times New Roman" w:cs="Times New Roman"/>
          <w:bCs/>
          <w:sz w:val="24"/>
          <w:szCs w:val="24"/>
        </w:rPr>
        <w:t>, 46, 839–852.</w:t>
      </w:r>
    </w:p>
    <w:p w:rsidR="00753EC1" w:rsidRDefault="0097792E">
      <w:pPr>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Folkman, S., &amp; Lazarus, R. S. (1986). Stress Processes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Depressive Symptomology. </w:t>
      </w:r>
      <w:r>
        <w:rPr>
          <w:rFonts w:ascii="Times New Roman" w:hAnsi="Times New Roman" w:cs="Times New Roman"/>
          <w:i/>
          <w:sz w:val="24"/>
          <w:szCs w:val="24"/>
        </w:rPr>
        <w:t>Journal of Abnormal Psychology, 95, 107-113.</w:t>
      </w:r>
    </w:p>
    <w:p w:rsidR="00753EC1" w:rsidRDefault="0097792E">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Folkman, S., &amp; Moskowitz, J. T. (2004). Coping: Pitfalls and promise. </w:t>
      </w:r>
      <w:r>
        <w:rPr>
          <w:rFonts w:ascii="Times New Roman" w:hAnsi="Times New Roman" w:cs="Times New Roman"/>
          <w:bCs/>
          <w:i/>
          <w:sz w:val="24"/>
          <w:szCs w:val="24"/>
        </w:rPr>
        <w:t xml:space="preserve">Annual Review of Psychology, </w:t>
      </w:r>
      <w:r>
        <w:rPr>
          <w:rFonts w:ascii="Times New Roman" w:hAnsi="Times New Roman" w:cs="Times New Roman"/>
          <w:bCs/>
          <w:sz w:val="24"/>
          <w:szCs w:val="24"/>
        </w:rPr>
        <w:t xml:space="preserve">55, 745–774. </w:t>
      </w:r>
    </w:p>
    <w:p w:rsidR="00753EC1" w:rsidRDefault="0097792E">
      <w:pPr>
        <w:ind w:left="720" w:hanging="720"/>
        <w:jc w:val="both"/>
        <w:rPr>
          <w:rFonts w:ascii="Times New Roman" w:hAnsi="Times New Roman" w:cs="Times New Roman"/>
          <w:bCs/>
          <w:sz w:val="24"/>
          <w:szCs w:val="24"/>
        </w:rPr>
      </w:pPr>
      <w:r>
        <w:rPr>
          <w:rFonts w:ascii="Times New Roman" w:hAnsi="Times New Roman" w:cs="Times New Roman"/>
          <w:bCs/>
          <w:sz w:val="24"/>
          <w:szCs w:val="24"/>
        </w:rPr>
        <w:t>Kneebone, I. I., &amp; Martin, P. R. (2003). Coping and caregivers of people with dementia. British</w:t>
      </w:r>
    </w:p>
    <w:p w:rsidR="00753EC1" w:rsidRDefault="0097792E">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Folkman, S. (1984). Personal control and stress and coping processes: A theoretical analysis. </w:t>
      </w:r>
      <w:r>
        <w:rPr>
          <w:rFonts w:ascii="Times New Roman" w:hAnsi="Times New Roman" w:cs="Times New Roman"/>
          <w:bCs/>
          <w:i/>
          <w:sz w:val="24"/>
          <w:szCs w:val="24"/>
        </w:rPr>
        <w:t>Journal of Personality and Social Psychology, 46</w:t>
      </w:r>
      <w:r>
        <w:rPr>
          <w:rFonts w:ascii="Times New Roman" w:hAnsi="Times New Roman" w:cs="Times New Roman"/>
          <w:bCs/>
          <w:sz w:val="24"/>
          <w:szCs w:val="24"/>
        </w:rPr>
        <w:t>, 839–852.</w:t>
      </w:r>
    </w:p>
    <w:p w:rsidR="00753EC1" w:rsidRDefault="0097792E">
      <w:pPr>
        <w:ind w:left="720" w:hanging="720"/>
        <w:jc w:val="both"/>
        <w:rPr>
          <w:rFonts w:ascii="Times New Roman" w:hAnsi="Times New Roman" w:cs="Times New Roman"/>
          <w:sz w:val="24"/>
          <w:szCs w:val="24"/>
          <w:lang w:val="fr-FR"/>
        </w:rPr>
      </w:pPr>
      <w:r>
        <w:rPr>
          <w:rFonts w:ascii="Times New Roman" w:hAnsi="Times New Roman" w:cs="Times New Roman"/>
          <w:sz w:val="24"/>
          <w:szCs w:val="24"/>
        </w:rPr>
        <w:t xml:space="preserve">Freire, C., </w:t>
      </w:r>
      <w:proofErr w:type="spellStart"/>
      <w:r>
        <w:rPr>
          <w:rFonts w:ascii="Times New Roman" w:hAnsi="Times New Roman" w:cs="Times New Roman"/>
          <w:sz w:val="24"/>
          <w:szCs w:val="24"/>
        </w:rPr>
        <w:t>Ferradás</w:t>
      </w:r>
      <w:proofErr w:type="spellEnd"/>
      <w:r>
        <w:rPr>
          <w:rFonts w:ascii="Times New Roman" w:hAnsi="Times New Roman" w:cs="Times New Roman"/>
          <w:sz w:val="24"/>
          <w:szCs w:val="24"/>
        </w:rPr>
        <w:t xml:space="preserve">, M. M., </w:t>
      </w:r>
      <w:proofErr w:type="spellStart"/>
      <w:r>
        <w:rPr>
          <w:rFonts w:ascii="Times New Roman" w:hAnsi="Times New Roman" w:cs="Times New Roman"/>
          <w:sz w:val="24"/>
          <w:szCs w:val="24"/>
        </w:rPr>
        <w:t>Regueiro</w:t>
      </w:r>
      <w:proofErr w:type="spellEnd"/>
      <w:r>
        <w:rPr>
          <w:rFonts w:ascii="Times New Roman" w:hAnsi="Times New Roman" w:cs="Times New Roman"/>
          <w:sz w:val="24"/>
          <w:szCs w:val="24"/>
        </w:rPr>
        <w:t xml:space="preserve">, B., Rodríguez, S., Valle, A., &amp; </w:t>
      </w:r>
      <w:proofErr w:type="spellStart"/>
      <w:r>
        <w:rPr>
          <w:rFonts w:ascii="Times New Roman" w:hAnsi="Times New Roman" w:cs="Times New Roman"/>
          <w:sz w:val="24"/>
          <w:szCs w:val="24"/>
        </w:rPr>
        <w:t>Núñez</w:t>
      </w:r>
      <w:proofErr w:type="spellEnd"/>
      <w:r>
        <w:rPr>
          <w:rFonts w:ascii="Times New Roman" w:hAnsi="Times New Roman" w:cs="Times New Roman"/>
          <w:sz w:val="24"/>
          <w:szCs w:val="24"/>
        </w:rPr>
        <w:t xml:space="preserve">, J. C. (2020). Coping strategies and self-efficacy in university students: A person-centered approach. </w:t>
      </w:r>
      <w:proofErr w:type="spellStart"/>
      <w:r>
        <w:rPr>
          <w:rFonts w:ascii="Times New Roman" w:hAnsi="Times New Roman" w:cs="Times New Roman"/>
          <w:i/>
          <w:sz w:val="24"/>
          <w:szCs w:val="24"/>
          <w:lang w:val="fr-FR"/>
        </w:rPr>
        <w:t>Frontiers</w:t>
      </w:r>
      <w:proofErr w:type="spellEnd"/>
      <w:r>
        <w:rPr>
          <w:rFonts w:ascii="Times New Roman" w:hAnsi="Times New Roman" w:cs="Times New Roman"/>
          <w:i/>
          <w:sz w:val="24"/>
          <w:szCs w:val="24"/>
          <w:lang w:val="fr-FR"/>
        </w:rPr>
        <w:t xml:space="preserve"> in Psychology, 11, Article 841. </w:t>
      </w:r>
      <w:hyperlink r:id="rId8" w:history="1">
        <w:r>
          <w:rPr>
            <w:rStyle w:val="Hyperlink"/>
            <w:rFonts w:ascii="Times New Roman" w:hAnsi="Times New Roman" w:cs="Times New Roman"/>
            <w:color w:val="auto"/>
            <w:sz w:val="24"/>
            <w:szCs w:val="24"/>
            <w:u w:val="none"/>
            <w:lang w:val="fr-FR"/>
          </w:rPr>
          <w:t>https://doi.org/10.3389/fpsyg.2020.00841</w:t>
        </w:r>
      </w:hyperlink>
    </w:p>
    <w:p w:rsidR="00753EC1" w:rsidRDefault="0097792E">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Goleman, D. (2001). An EI-Based Theory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Performance. In C. </w:t>
      </w:r>
      <w:proofErr w:type="spellStart"/>
      <w:r>
        <w:rPr>
          <w:rFonts w:ascii="Times New Roman" w:hAnsi="Times New Roman" w:cs="Times New Roman"/>
          <w:sz w:val="24"/>
          <w:szCs w:val="24"/>
        </w:rPr>
        <w:t>Cherniss</w:t>
      </w:r>
      <w:proofErr w:type="spellEnd"/>
      <w:r>
        <w:rPr>
          <w:rFonts w:ascii="Times New Roman" w:hAnsi="Times New Roman" w:cs="Times New Roman"/>
          <w:sz w:val="24"/>
          <w:szCs w:val="24"/>
        </w:rPr>
        <w:t xml:space="preserve"> and D. Goleman, (Eds.), The emotionally intelligent workplace (pp. 27-44). New York: Jossey-Bass.</w:t>
      </w:r>
    </w:p>
    <w:p w:rsidR="00753EC1" w:rsidRDefault="0097792E">
      <w:pPr>
        <w:ind w:left="720" w:hanging="720"/>
        <w:jc w:val="both"/>
        <w:rPr>
          <w:rFonts w:ascii="Times New Roman" w:hAnsi="Times New Roman" w:cs="Times New Roman"/>
          <w:sz w:val="24"/>
          <w:szCs w:val="24"/>
        </w:rPr>
      </w:pPr>
      <w:r>
        <w:rPr>
          <w:rFonts w:ascii="Times New Roman" w:hAnsi="Times New Roman" w:cs="Times New Roman"/>
          <w:sz w:val="24"/>
          <w:szCs w:val="24"/>
        </w:rPr>
        <w:t>Goleman, D. (1995). Emotional intelligence: Why it can matter more than IQ. Bantam Books.</w:t>
      </w:r>
    </w:p>
    <w:p w:rsidR="00753EC1" w:rsidRDefault="0097792E">
      <w:pPr>
        <w:ind w:left="720" w:hanging="720"/>
        <w:jc w:val="both"/>
        <w:rPr>
          <w:rFonts w:ascii="Times New Roman" w:hAnsi="Times New Roman" w:cs="Times New Roman"/>
          <w:sz w:val="24"/>
          <w:szCs w:val="24"/>
        </w:rPr>
      </w:pPr>
      <w:r>
        <w:rPr>
          <w:rFonts w:ascii="Times New Roman" w:hAnsi="Times New Roman" w:cs="Times New Roman"/>
          <w:sz w:val="24"/>
          <w:szCs w:val="24"/>
        </w:rPr>
        <w:t>Goleman, D. (1998). Working with emotional intelligence. New York: Bantam Books.</w:t>
      </w:r>
    </w:p>
    <w:p w:rsidR="00753EC1" w:rsidRDefault="0097792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Goleman, D. (2001). An EI-Based Theory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Performance. In C. </w:t>
      </w:r>
      <w:proofErr w:type="spellStart"/>
      <w:r>
        <w:rPr>
          <w:rFonts w:ascii="Times New Roman" w:hAnsi="Times New Roman" w:cs="Times New Roman"/>
          <w:sz w:val="24"/>
          <w:szCs w:val="24"/>
        </w:rPr>
        <w:t>Cherniss</w:t>
      </w:r>
      <w:proofErr w:type="spellEnd"/>
      <w:r>
        <w:rPr>
          <w:rFonts w:ascii="Times New Roman" w:hAnsi="Times New Roman" w:cs="Times New Roman"/>
          <w:sz w:val="24"/>
          <w:szCs w:val="24"/>
        </w:rPr>
        <w:t xml:space="preserve"> and D. Goleman, (Eds.), The emotionally intelligent workplace (pp. 27-44). New York: Jossey-Bass.</w:t>
      </w:r>
    </w:p>
    <w:p w:rsidR="00753EC1" w:rsidRDefault="0097792E">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Grewal, D., Brackett, M., &amp; Salovey, P. (2006). Emotional Intelligence and The Self-Regulation of Affect. In D. K. Snyder, J. Simpson, &amp; J. N. Hughes (Eds.), Emotion regulation in couples and families: Pathways to dysfunction and health (pp. 37–55). </w:t>
      </w:r>
      <w:r>
        <w:rPr>
          <w:rFonts w:ascii="Times New Roman" w:hAnsi="Times New Roman" w:cs="Times New Roman"/>
          <w:bCs/>
          <w:i/>
          <w:sz w:val="24"/>
          <w:szCs w:val="24"/>
        </w:rPr>
        <w:t>American Psychological Association</w:t>
      </w:r>
      <w:r>
        <w:rPr>
          <w:rFonts w:ascii="Times New Roman" w:hAnsi="Times New Roman" w:cs="Times New Roman"/>
          <w:bCs/>
          <w:sz w:val="24"/>
          <w:szCs w:val="24"/>
        </w:rPr>
        <w:t>. https://doi.org/10.1037/11468-002</w:t>
      </w:r>
    </w:p>
    <w:p w:rsidR="00753EC1" w:rsidRDefault="0097792E">
      <w:pPr>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Lazarus, R. S., &amp; Folkman, S. (1984). </w:t>
      </w:r>
      <w:r>
        <w:rPr>
          <w:rFonts w:ascii="Times New Roman" w:hAnsi="Times New Roman" w:cs="Times New Roman"/>
          <w:i/>
          <w:sz w:val="24"/>
          <w:szCs w:val="24"/>
        </w:rPr>
        <w:t xml:space="preserve">Stress, appraisal, and coping. </w:t>
      </w:r>
      <w:r>
        <w:rPr>
          <w:rFonts w:ascii="Times New Roman" w:hAnsi="Times New Roman" w:cs="Times New Roman"/>
          <w:sz w:val="24"/>
          <w:szCs w:val="24"/>
        </w:rPr>
        <w:t>Springer Publishing</w:t>
      </w:r>
      <w:r>
        <w:rPr>
          <w:rFonts w:ascii="Times New Roman" w:hAnsi="Times New Roman" w:cs="Times New Roman"/>
          <w:i/>
          <w:sz w:val="24"/>
          <w:szCs w:val="24"/>
        </w:rPr>
        <w:t xml:space="preserve"> </w:t>
      </w:r>
      <w:r>
        <w:rPr>
          <w:rFonts w:ascii="Times New Roman" w:hAnsi="Times New Roman" w:cs="Times New Roman"/>
          <w:sz w:val="24"/>
          <w:szCs w:val="24"/>
        </w:rPr>
        <w:t>Company.</w:t>
      </w:r>
    </w:p>
    <w:p w:rsidR="00753EC1" w:rsidRDefault="0097792E">
      <w:pPr>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Lazarus, R. S., &amp; Folkman, S. (1987). Transactional Theory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Research On Emotions And Coping. </w:t>
      </w:r>
      <w:r>
        <w:rPr>
          <w:rFonts w:ascii="Times New Roman" w:hAnsi="Times New Roman" w:cs="Times New Roman"/>
          <w:i/>
          <w:sz w:val="24"/>
          <w:szCs w:val="24"/>
        </w:rPr>
        <w:t>European Journal of Personality, 1, 141-169.</w:t>
      </w:r>
    </w:p>
    <w:p w:rsidR="00753EC1" w:rsidRDefault="0097792E">
      <w:pPr>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Maltby, J., Day, L., &amp; Macaskill A. (2010). </w:t>
      </w:r>
      <w:r>
        <w:rPr>
          <w:rFonts w:ascii="Times New Roman" w:hAnsi="Times New Roman" w:cs="Times New Roman"/>
          <w:i/>
          <w:sz w:val="24"/>
          <w:szCs w:val="24"/>
        </w:rPr>
        <w:t>Personality, individual differences and intelligence.</w:t>
      </w:r>
      <w:r>
        <w:rPr>
          <w:rFonts w:ascii="Times New Roman" w:hAnsi="Times New Roman" w:cs="Times New Roman"/>
          <w:sz w:val="24"/>
          <w:szCs w:val="24"/>
        </w:rPr>
        <w:t xml:space="preserve"> 2nd Ed. Pearson Education Limited.</w:t>
      </w:r>
    </w:p>
    <w:p w:rsidR="00753EC1" w:rsidRDefault="0097792E">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Maslach, C.; &amp; Jackson, S. E. (1981). The Measurement of Experienced Burnout. </w:t>
      </w:r>
      <w:proofErr w:type="spellStart"/>
      <w:r>
        <w:rPr>
          <w:rFonts w:ascii="Times New Roman" w:hAnsi="Times New Roman" w:cs="Times New Roman"/>
          <w:bCs/>
          <w:i/>
          <w:sz w:val="24"/>
          <w:szCs w:val="24"/>
        </w:rPr>
        <w:t>Behav</w:t>
      </w:r>
      <w:proofErr w:type="spellEnd"/>
      <w:r>
        <w:rPr>
          <w:rFonts w:ascii="Times New Roman" w:hAnsi="Times New Roman" w:cs="Times New Roman"/>
          <w:bCs/>
          <w:i/>
          <w:sz w:val="24"/>
          <w:szCs w:val="24"/>
        </w:rPr>
        <w:t>, 2</w:t>
      </w:r>
      <w:r>
        <w:rPr>
          <w:rFonts w:ascii="Times New Roman" w:hAnsi="Times New Roman" w:cs="Times New Roman"/>
          <w:bCs/>
          <w:sz w:val="24"/>
          <w:szCs w:val="24"/>
        </w:rPr>
        <w:t xml:space="preserve">, 99–113. </w:t>
      </w:r>
    </w:p>
    <w:p w:rsidR="00753EC1" w:rsidRDefault="0097792E">
      <w:pPr>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Matthews, G., </w:t>
      </w:r>
      <w:proofErr w:type="spellStart"/>
      <w:r>
        <w:rPr>
          <w:rFonts w:ascii="Times New Roman" w:hAnsi="Times New Roman" w:cs="Times New Roman"/>
          <w:sz w:val="24"/>
          <w:szCs w:val="24"/>
        </w:rPr>
        <w:t>Zeidner</w:t>
      </w:r>
      <w:proofErr w:type="spellEnd"/>
      <w:r>
        <w:rPr>
          <w:rFonts w:ascii="Times New Roman" w:hAnsi="Times New Roman" w:cs="Times New Roman"/>
          <w:sz w:val="24"/>
          <w:szCs w:val="24"/>
        </w:rPr>
        <w:t xml:space="preserve">, M., &amp; Roberts, R. D. (2002). </w:t>
      </w:r>
      <w:r>
        <w:rPr>
          <w:rFonts w:ascii="Times New Roman" w:hAnsi="Times New Roman" w:cs="Times New Roman"/>
          <w:i/>
          <w:sz w:val="24"/>
          <w:szCs w:val="24"/>
        </w:rPr>
        <w:t>Emotional Intelligence: Science and Myth.</w:t>
      </w:r>
      <w:r>
        <w:rPr>
          <w:rFonts w:ascii="Times New Roman" w:hAnsi="Times New Roman" w:cs="Times New Roman"/>
          <w:sz w:val="24"/>
          <w:szCs w:val="24"/>
        </w:rPr>
        <w:t xml:space="preserve"> Cambridge, MA: The MIT Press.</w:t>
      </w:r>
    </w:p>
    <w:p w:rsidR="00753EC1" w:rsidRDefault="0097792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Mayer, J. D., &amp; Salovey, P. (1997). What Is Emotional Intelligence? In P. Salovey &amp; D. </w:t>
      </w:r>
      <w:proofErr w:type="spellStart"/>
      <w:r>
        <w:rPr>
          <w:rFonts w:ascii="Times New Roman" w:hAnsi="Times New Roman" w:cs="Times New Roman"/>
          <w:sz w:val="24"/>
          <w:szCs w:val="24"/>
        </w:rPr>
        <w:t>Sluyter</w:t>
      </w:r>
      <w:proofErr w:type="spellEnd"/>
      <w:r>
        <w:rPr>
          <w:rFonts w:ascii="Times New Roman" w:hAnsi="Times New Roman" w:cs="Times New Roman"/>
          <w:sz w:val="24"/>
          <w:szCs w:val="24"/>
        </w:rPr>
        <w:t xml:space="preserve"> (Eds.), Emotional development and emotional intelligence: Implications for educators (pp. 331). New York: Basic Books.</w:t>
      </w:r>
    </w:p>
    <w:p w:rsidR="00753EC1" w:rsidRDefault="0097792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Mayer, J. D., Caruso, D., &amp; Salovey, P. (1999). Emotional Intelligence Meets Traditional Standards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An Intelligence</w:t>
      </w:r>
      <w:r>
        <w:rPr>
          <w:rFonts w:ascii="Times New Roman" w:hAnsi="Times New Roman" w:cs="Times New Roman"/>
          <w:i/>
          <w:sz w:val="24"/>
          <w:szCs w:val="24"/>
        </w:rPr>
        <w:t>. Intelligence, 27, 267-298.</w:t>
      </w:r>
    </w:p>
    <w:p w:rsidR="00753EC1" w:rsidRDefault="0097792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Mayer, J. D., Salovey, P., Caruso, D. R., &amp; </w:t>
      </w:r>
      <w:proofErr w:type="spellStart"/>
      <w:r>
        <w:rPr>
          <w:rFonts w:ascii="Times New Roman" w:hAnsi="Times New Roman" w:cs="Times New Roman"/>
          <w:sz w:val="24"/>
          <w:szCs w:val="24"/>
        </w:rPr>
        <w:t>Sitarenios</w:t>
      </w:r>
      <w:proofErr w:type="spellEnd"/>
      <w:r>
        <w:rPr>
          <w:rFonts w:ascii="Times New Roman" w:hAnsi="Times New Roman" w:cs="Times New Roman"/>
          <w:sz w:val="24"/>
          <w:szCs w:val="24"/>
        </w:rPr>
        <w:t xml:space="preserve">, G. (2003). Measuring Emotional Intelligence with the MSCEIT V2.0. </w:t>
      </w:r>
      <w:r>
        <w:rPr>
          <w:rFonts w:ascii="Times New Roman" w:hAnsi="Times New Roman" w:cs="Times New Roman"/>
          <w:i/>
          <w:sz w:val="24"/>
          <w:szCs w:val="24"/>
        </w:rPr>
        <w:t>Emotion, 3</w:t>
      </w:r>
      <w:r>
        <w:rPr>
          <w:rFonts w:ascii="Times New Roman" w:hAnsi="Times New Roman" w:cs="Times New Roman"/>
          <w:sz w:val="24"/>
          <w:szCs w:val="24"/>
        </w:rPr>
        <w:t>, 97-105.</w:t>
      </w:r>
    </w:p>
    <w:p w:rsidR="00753EC1" w:rsidRDefault="0097792E">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Panagioti</w:t>
      </w:r>
      <w:proofErr w:type="spellEnd"/>
      <w:r>
        <w:rPr>
          <w:rFonts w:ascii="Times New Roman" w:hAnsi="Times New Roman" w:cs="Times New Roman"/>
          <w:sz w:val="24"/>
          <w:szCs w:val="24"/>
        </w:rPr>
        <w:t xml:space="preserve">, M., Geraghty, K., Johnson, J., Zhou, A., </w:t>
      </w:r>
      <w:proofErr w:type="spellStart"/>
      <w:r>
        <w:rPr>
          <w:rFonts w:ascii="Times New Roman" w:hAnsi="Times New Roman" w:cs="Times New Roman"/>
          <w:sz w:val="24"/>
          <w:szCs w:val="24"/>
        </w:rPr>
        <w:t>Panagopoulou</w:t>
      </w:r>
      <w:proofErr w:type="spellEnd"/>
      <w:r>
        <w:rPr>
          <w:rFonts w:ascii="Times New Roman" w:hAnsi="Times New Roman" w:cs="Times New Roman"/>
          <w:sz w:val="24"/>
          <w:szCs w:val="24"/>
        </w:rPr>
        <w:t xml:space="preserve">, E., Chew-G </w:t>
      </w:r>
      <w:proofErr w:type="spellStart"/>
      <w:r>
        <w:rPr>
          <w:rFonts w:ascii="Times New Roman" w:hAnsi="Times New Roman" w:cs="Times New Roman"/>
          <w:sz w:val="24"/>
          <w:szCs w:val="24"/>
        </w:rPr>
        <w:t>raham</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Esmail</w:t>
      </w:r>
      <w:proofErr w:type="spellEnd"/>
      <w:r>
        <w:rPr>
          <w:rFonts w:ascii="Times New Roman" w:hAnsi="Times New Roman" w:cs="Times New Roman"/>
          <w:sz w:val="24"/>
          <w:szCs w:val="24"/>
        </w:rPr>
        <w:t>, A. (2018</w:t>
      </w:r>
      <w:r>
        <w:rPr>
          <w:rFonts w:ascii="Times New Roman" w:hAnsi="Times New Roman" w:cs="Times New Roman"/>
          <w:i/>
          <w:sz w:val="24"/>
          <w:szCs w:val="24"/>
        </w:rPr>
        <w:t xml:space="preserve">). </w:t>
      </w:r>
      <w:r>
        <w:rPr>
          <w:rFonts w:ascii="Times New Roman" w:hAnsi="Times New Roman" w:cs="Times New Roman"/>
          <w:sz w:val="24"/>
          <w:szCs w:val="24"/>
        </w:rPr>
        <w:t xml:space="preserve">Association between physical burnout and patient safety, professionalism, and patient satisfaction: A systematic review and meta-analysis. </w:t>
      </w:r>
      <w:r>
        <w:rPr>
          <w:rFonts w:ascii="Times New Roman" w:hAnsi="Times New Roman" w:cs="Times New Roman"/>
          <w:i/>
          <w:sz w:val="24"/>
          <w:szCs w:val="24"/>
        </w:rPr>
        <w:t>JAMA Internal medicine, 178</w:t>
      </w:r>
      <w:r>
        <w:rPr>
          <w:rFonts w:ascii="Times New Roman" w:hAnsi="Times New Roman" w:cs="Times New Roman"/>
          <w:sz w:val="24"/>
          <w:szCs w:val="24"/>
        </w:rPr>
        <w:t>, 1317-1331.</w:t>
      </w:r>
    </w:p>
    <w:p w:rsidR="00753EC1" w:rsidRDefault="0097792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Reyes, M. E., </w:t>
      </w:r>
      <w:proofErr w:type="spellStart"/>
      <w:r>
        <w:rPr>
          <w:rFonts w:ascii="Times New Roman" w:hAnsi="Times New Roman" w:cs="Times New Roman"/>
          <w:sz w:val="24"/>
          <w:szCs w:val="24"/>
        </w:rPr>
        <w:t>Cayubit</w:t>
      </w:r>
      <w:proofErr w:type="spellEnd"/>
      <w:r>
        <w:rPr>
          <w:rFonts w:ascii="Times New Roman" w:hAnsi="Times New Roman" w:cs="Times New Roman"/>
          <w:sz w:val="24"/>
          <w:szCs w:val="24"/>
        </w:rPr>
        <w:t xml:space="preserve">, R. F., &amp; Ang, J. (2024). Exploring college students’ self-awareness in stress management. </w:t>
      </w:r>
      <w:r>
        <w:rPr>
          <w:rFonts w:ascii="Times New Roman" w:hAnsi="Times New Roman" w:cs="Times New Roman"/>
          <w:i/>
          <w:sz w:val="24"/>
          <w:szCs w:val="24"/>
        </w:rPr>
        <w:t>Journal of Research, Policy &amp; Practice of Teachers &amp; Teacher Education, 14</w:t>
      </w:r>
      <w:r>
        <w:rPr>
          <w:rFonts w:ascii="Times New Roman" w:hAnsi="Times New Roman" w:cs="Times New Roman"/>
          <w:sz w:val="24"/>
          <w:szCs w:val="24"/>
        </w:rPr>
        <w:t>(2), 1–12. https://doi.org/10.37134/jrpptte.vol14.2.1.2024</w:t>
      </w:r>
    </w:p>
    <w:p w:rsidR="00753EC1" w:rsidRDefault="0097792E">
      <w:pPr>
        <w:ind w:left="720" w:hanging="720"/>
        <w:jc w:val="both"/>
        <w:rPr>
          <w:rFonts w:ascii="Times New Roman" w:hAnsi="Times New Roman" w:cs="Times New Roman"/>
          <w:i/>
          <w:sz w:val="24"/>
          <w:szCs w:val="24"/>
        </w:rPr>
      </w:pPr>
      <w:r>
        <w:rPr>
          <w:rFonts w:ascii="Times New Roman" w:hAnsi="Times New Roman" w:cs="Times New Roman"/>
          <w:sz w:val="24"/>
          <w:szCs w:val="24"/>
        </w:rPr>
        <w:lastRenderedPageBreak/>
        <w:t xml:space="preserve">Russell, J. A. (1980). A Circumplex Model of Affect. </w:t>
      </w:r>
      <w:r>
        <w:rPr>
          <w:rFonts w:ascii="Times New Roman" w:hAnsi="Times New Roman" w:cs="Times New Roman"/>
          <w:i/>
          <w:sz w:val="24"/>
          <w:szCs w:val="24"/>
        </w:rPr>
        <w:t>Journal of Personality and Social Psychology</w:t>
      </w:r>
      <w:r>
        <w:rPr>
          <w:rFonts w:ascii="Times New Roman" w:hAnsi="Times New Roman" w:cs="Times New Roman"/>
          <w:sz w:val="24"/>
          <w:szCs w:val="24"/>
        </w:rPr>
        <w:t xml:space="preserve">, </w:t>
      </w:r>
      <w:r>
        <w:rPr>
          <w:rFonts w:ascii="Times New Roman" w:hAnsi="Times New Roman" w:cs="Times New Roman"/>
          <w:i/>
          <w:sz w:val="24"/>
          <w:szCs w:val="24"/>
        </w:rPr>
        <w:t>39, 1161–1178.</w:t>
      </w:r>
    </w:p>
    <w:p w:rsidR="00753EC1" w:rsidRDefault="0097792E">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Salovey P &amp; Grewal D. (2005). The Science of Emotional Intelligence. </w:t>
      </w:r>
      <w:proofErr w:type="spellStart"/>
      <w:r>
        <w:rPr>
          <w:rFonts w:ascii="Times New Roman" w:hAnsi="Times New Roman" w:cs="Times New Roman"/>
          <w:bCs/>
          <w:sz w:val="24"/>
          <w:szCs w:val="24"/>
        </w:rPr>
        <w:t>Currenti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directios</w:t>
      </w:r>
      <w:proofErr w:type="spellEnd"/>
      <w:r>
        <w:rPr>
          <w:rFonts w:ascii="Times New Roman" w:hAnsi="Times New Roman" w:cs="Times New Roman"/>
          <w:bCs/>
          <w:sz w:val="24"/>
          <w:szCs w:val="24"/>
        </w:rPr>
        <w:t xml:space="preserve"> in psychological science, 14(6), 281-285.</w:t>
      </w:r>
    </w:p>
    <w:p w:rsidR="00753EC1" w:rsidRDefault="0097792E">
      <w:pPr>
        <w:ind w:left="720" w:hanging="720"/>
        <w:jc w:val="both"/>
        <w:rPr>
          <w:rFonts w:ascii="Times New Roman" w:hAnsi="Times New Roman" w:cs="Times New Roman"/>
          <w:sz w:val="24"/>
          <w:szCs w:val="24"/>
        </w:rPr>
      </w:pPr>
      <w:r>
        <w:rPr>
          <w:rFonts w:ascii="Times New Roman" w:hAnsi="Times New Roman" w:cs="Times New Roman"/>
          <w:sz w:val="24"/>
          <w:szCs w:val="24"/>
        </w:rPr>
        <w:t>Salovey, P., &amp; Mayer, J. D. (1990). Emotional intelligence. Imagination, Cognition, and Personality 9, 185-211.</w:t>
      </w:r>
    </w:p>
    <w:p w:rsidR="00753EC1" w:rsidRDefault="0097792E">
      <w:pPr>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Schutte, N. S., </w:t>
      </w:r>
      <w:proofErr w:type="spellStart"/>
      <w:r>
        <w:rPr>
          <w:rFonts w:ascii="Times New Roman" w:hAnsi="Times New Roman" w:cs="Times New Roman"/>
          <w:sz w:val="24"/>
          <w:szCs w:val="24"/>
        </w:rPr>
        <w:t>Malouff</w:t>
      </w:r>
      <w:proofErr w:type="spellEnd"/>
      <w:r>
        <w:rPr>
          <w:rFonts w:ascii="Times New Roman" w:hAnsi="Times New Roman" w:cs="Times New Roman"/>
          <w:sz w:val="24"/>
          <w:szCs w:val="24"/>
        </w:rPr>
        <w:t xml:space="preserve">, J. M., Hall, L. E., Haggerty, D. J., Cooper, J. T., Golden, C. J., &amp; </w:t>
      </w:r>
      <w:proofErr w:type="spellStart"/>
      <w:r>
        <w:rPr>
          <w:rFonts w:ascii="Times New Roman" w:hAnsi="Times New Roman" w:cs="Times New Roman"/>
          <w:sz w:val="24"/>
          <w:szCs w:val="24"/>
        </w:rPr>
        <w:t>Dornheim</w:t>
      </w:r>
      <w:proofErr w:type="spellEnd"/>
      <w:r>
        <w:rPr>
          <w:rFonts w:ascii="Times New Roman" w:hAnsi="Times New Roman" w:cs="Times New Roman"/>
          <w:sz w:val="24"/>
          <w:szCs w:val="24"/>
        </w:rPr>
        <w:t>, L. (1998). Development and validation of a measure of emotional intelligence</w:t>
      </w:r>
      <w:r>
        <w:rPr>
          <w:rFonts w:ascii="Times New Roman" w:hAnsi="Times New Roman" w:cs="Times New Roman"/>
          <w:i/>
          <w:sz w:val="24"/>
          <w:szCs w:val="24"/>
        </w:rPr>
        <w:t>. Personality and Individual Differences, 25, 167-177.</w:t>
      </w:r>
    </w:p>
    <w:p w:rsidR="00753EC1" w:rsidRDefault="0097792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Shapiro, S. L.,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J. A., Bishop, S.R., &amp; Cordova, M. (2005). Mindfulness-based stress reduction for health care professionals: Results from a randomized trial. </w:t>
      </w:r>
      <w:r>
        <w:rPr>
          <w:rFonts w:ascii="Times New Roman" w:hAnsi="Times New Roman" w:cs="Times New Roman"/>
          <w:i/>
          <w:sz w:val="24"/>
          <w:szCs w:val="24"/>
        </w:rPr>
        <w:t>International Journal of stress management, 12(</w:t>
      </w:r>
      <w:r>
        <w:rPr>
          <w:rFonts w:ascii="Times New Roman" w:hAnsi="Times New Roman" w:cs="Times New Roman"/>
          <w:sz w:val="24"/>
          <w:szCs w:val="24"/>
        </w:rPr>
        <w:t>2), 164-176.</w:t>
      </w:r>
    </w:p>
    <w:p w:rsidR="00753EC1" w:rsidRDefault="00753EC1"/>
    <w:p w:rsidR="00753EC1" w:rsidRDefault="00753EC1"/>
    <w:p w:rsidR="00753EC1" w:rsidRDefault="00753EC1"/>
    <w:p w:rsidR="00753EC1" w:rsidRDefault="00753EC1"/>
    <w:sectPr w:rsidR="00753E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9C4" w:rsidRDefault="00CA79C4">
      <w:pPr>
        <w:spacing w:line="240" w:lineRule="auto"/>
      </w:pPr>
      <w:r>
        <w:separator/>
      </w:r>
    </w:p>
  </w:endnote>
  <w:endnote w:type="continuationSeparator" w:id="0">
    <w:p w:rsidR="00CA79C4" w:rsidRDefault="00CA7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EC1" w:rsidRDefault="00753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EC1" w:rsidRDefault="00753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EC1" w:rsidRDefault="00753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9C4" w:rsidRDefault="00CA79C4">
      <w:pPr>
        <w:spacing w:after="0"/>
      </w:pPr>
      <w:r>
        <w:separator/>
      </w:r>
    </w:p>
  </w:footnote>
  <w:footnote w:type="continuationSeparator" w:id="0">
    <w:p w:rsidR="00CA79C4" w:rsidRDefault="00CA79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EC1" w:rsidRDefault="00CA79C4">
    <w:pPr>
      <w:pStyle w:val="Header"/>
    </w:pPr>
    <w:r>
      <w:pict w14:anchorId="67FD7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53688"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EC1" w:rsidRDefault="00CA79C4">
    <w:pPr>
      <w:pStyle w:val="Header"/>
    </w:pPr>
    <w:r>
      <w:pict w14:anchorId="42542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53689"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EC1" w:rsidRDefault="00CA79C4">
    <w:pPr>
      <w:pStyle w:val="Header"/>
    </w:pPr>
    <w:r>
      <w:pict w14:anchorId="31C38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53687"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B087B"/>
    <w:multiLevelType w:val="multilevel"/>
    <w:tmpl w:val="261B087B"/>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 w15:restartNumberingAfterBreak="0">
    <w:nsid w:val="2B411B93"/>
    <w:multiLevelType w:val="multilevel"/>
    <w:tmpl w:val="2B411B9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BF3D8C"/>
    <w:multiLevelType w:val="multilevel"/>
    <w:tmpl w:val="34BF3D8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2C0ABF"/>
    <w:multiLevelType w:val="multilevel"/>
    <w:tmpl w:val="352C0AB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746977"/>
    <w:multiLevelType w:val="multilevel"/>
    <w:tmpl w:val="35746977"/>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3F"/>
    <w:rsid w:val="0002796A"/>
    <w:rsid w:val="000406DD"/>
    <w:rsid w:val="00045DC0"/>
    <w:rsid w:val="0006760B"/>
    <w:rsid w:val="00093798"/>
    <w:rsid w:val="000A4034"/>
    <w:rsid w:val="000A7734"/>
    <w:rsid w:val="000B0BA5"/>
    <w:rsid w:val="000C49B3"/>
    <w:rsid w:val="000F3301"/>
    <w:rsid w:val="0012016A"/>
    <w:rsid w:val="00127C99"/>
    <w:rsid w:val="00131840"/>
    <w:rsid w:val="00137BCF"/>
    <w:rsid w:val="00152467"/>
    <w:rsid w:val="00153F02"/>
    <w:rsid w:val="00170DD4"/>
    <w:rsid w:val="00180633"/>
    <w:rsid w:val="001829CF"/>
    <w:rsid w:val="00184B0B"/>
    <w:rsid w:val="00192179"/>
    <w:rsid w:val="001A7242"/>
    <w:rsid w:val="001B2DFB"/>
    <w:rsid w:val="001B50CC"/>
    <w:rsid w:val="001B6BBB"/>
    <w:rsid w:val="001C4085"/>
    <w:rsid w:val="001C5AD0"/>
    <w:rsid w:val="001E3B43"/>
    <w:rsid w:val="001F11C0"/>
    <w:rsid w:val="002113C2"/>
    <w:rsid w:val="00217796"/>
    <w:rsid w:val="002332C7"/>
    <w:rsid w:val="00234FA9"/>
    <w:rsid w:val="00236E5D"/>
    <w:rsid w:val="00250476"/>
    <w:rsid w:val="0026127E"/>
    <w:rsid w:val="002656A6"/>
    <w:rsid w:val="002670C3"/>
    <w:rsid w:val="002703C4"/>
    <w:rsid w:val="00273F96"/>
    <w:rsid w:val="00275A57"/>
    <w:rsid w:val="00284E37"/>
    <w:rsid w:val="0029324A"/>
    <w:rsid w:val="002A3115"/>
    <w:rsid w:val="002A5517"/>
    <w:rsid w:val="002B1785"/>
    <w:rsid w:val="002B513E"/>
    <w:rsid w:val="002B5CAD"/>
    <w:rsid w:val="002C15CA"/>
    <w:rsid w:val="002C40BC"/>
    <w:rsid w:val="002D4205"/>
    <w:rsid w:val="002D7D3C"/>
    <w:rsid w:val="002E34E2"/>
    <w:rsid w:val="002E376B"/>
    <w:rsid w:val="003142DF"/>
    <w:rsid w:val="00314DCD"/>
    <w:rsid w:val="00343E25"/>
    <w:rsid w:val="0035632F"/>
    <w:rsid w:val="00361339"/>
    <w:rsid w:val="00363125"/>
    <w:rsid w:val="003651DF"/>
    <w:rsid w:val="00372428"/>
    <w:rsid w:val="00387FD2"/>
    <w:rsid w:val="003954DD"/>
    <w:rsid w:val="003A3555"/>
    <w:rsid w:val="003A5253"/>
    <w:rsid w:val="003A5644"/>
    <w:rsid w:val="003A6AEF"/>
    <w:rsid w:val="003A6D95"/>
    <w:rsid w:val="003B08F9"/>
    <w:rsid w:val="003B243C"/>
    <w:rsid w:val="003B5D0B"/>
    <w:rsid w:val="003B6402"/>
    <w:rsid w:val="003C09D8"/>
    <w:rsid w:val="003C2FAB"/>
    <w:rsid w:val="003D5C07"/>
    <w:rsid w:val="003E5064"/>
    <w:rsid w:val="00400751"/>
    <w:rsid w:val="00420B89"/>
    <w:rsid w:val="00427EF9"/>
    <w:rsid w:val="00430D57"/>
    <w:rsid w:val="00432A99"/>
    <w:rsid w:val="00440162"/>
    <w:rsid w:val="00443029"/>
    <w:rsid w:val="00455B3C"/>
    <w:rsid w:val="00465B32"/>
    <w:rsid w:val="004929C0"/>
    <w:rsid w:val="00497E8C"/>
    <w:rsid w:val="004C12FE"/>
    <w:rsid w:val="004F01F4"/>
    <w:rsid w:val="004F139D"/>
    <w:rsid w:val="0050191A"/>
    <w:rsid w:val="00511722"/>
    <w:rsid w:val="00526A92"/>
    <w:rsid w:val="00543C47"/>
    <w:rsid w:val="00577902"/>
    <w:rsid w:val="00577D67"/>
    <w:rsid w:val="005821C0"/>
    <w:rsid w:val="005868A0"/>
    <w:rsid w:val="005A1816"/>
    <w:rsid w:val="005B0651"/>
    <w:rsid w:val="005B24FF"/>
    <w:rsid w:val="005D3A8C"/>
    <w:rsid w:val="005D79E0"/>
    <w:rsid w:val="005E32C7"/>
    <w:rsid w:val="005E4DCD"/>
    <w:rsid w:val="005F4FEB"/>
    <w:rsid w:val="00601581"/>
    <w:rsid w:val="0062187D"/>
    <w:rsid w:val="006311DD"/>
    <w:rsid w:val="00632635"/>
    <w:rsid w:val="00634806"/>
    <w:rsid w:val="00642446"/>
    <w:rsid w:val="006427B8"/>
    <w:rsid w:val="006466C0"/>
    <w:rsid w:val="006564EE"/>
    <w:rsid w:val="00657093"/>
    <w:rsid w:val="00657968"/>
    <w:rsid w:val="00672380"/>
    <w:rsid w:val="006831BF"/>
    <w:rsid w:val="00694C6D"/>
    <w:rsid w:val="006A0772"/>
    <w:rsid w:val="006B1FAC"/>
    <w:rsid w:val="006B2328"/>
    <w:rsid w:val="006B416A"/>
    <w:rsid w:val="006C3B6C"/>
    <w:rsid w:val="006C719F"/>
    <w:rsid w:val="006E4BC8"/>
    <w:rsid w:val="006F18A9"/>
    <w:rsid w:val="006F2169"/>
    <w:rsid w:val="006F278F"/>
    <w:rsid w:val="0070352F"/>
    <w:rsid w:val="0074614D"/>
    <w:rsid w:val="00750A3B"/>
    <w:rsid w:val="007537FA"/>
    <w:rsid w:val="00753EC1"/>
    <w:rsid w:val="007606F9"/>
    <w:rsid w:val="00766FB2"/>
    <w:rsid w:val="0078118F"/>
    <w:rsid w:val="00785901"/>
    <w:rsid w:val="00790215"/>
    <w:rsid w:val="00796695"/>
    <w:rsid w:val="00797324"/>
    <w:rsid w:val="007A7986"/>
    <w:rsid w:val="007C4A52"/>
    <w:rsid w:val="007D12EC"/>
    <w:rsid w:val="007D4377"/>
    <w:rsid w:val="008036BF"/>
    <w:rsid w:val="008068BD"/>
    <w:rsid w:val="008210C5"/>
    <w:rsid w:val="008230FE"/>
    <w:rsid w:val="008239B8"/>
    <w:rsid w:val="00826934"/>
    <w:rsid w:val="00842078"/>
    <w:rsid w:val="00851609"/>
    <w:rsid w:val="00863872"/>
    <w:rsid w:val="00880AA1"/>
    <w:rsid w:val="00882AF8"/>
    <w:rsid w:val="00890AC3"/>
    <w:rsid w:val="008A171B"/>
    <w:rsid w:val="008A7513"/>
    <w:rsid w:val="008C617D"/>
    <w:rsid w:val="008D19DC"/>
    <w:rsid w:val="008D7749"/>
    <w:rsid w:val="008E25D2"/>
    <w:rsid w:val="008E3AF4"/>
    <w:rsid w:val="008F066B"/>
    <w:rsid w:val="008F0EDE"/>
    <w:rsid w:val="008F222A"/>
    <w:rsid w:val="00906A75"/>
    <w:rsid w:val="00906C88"/>
    <w:rsid w:val="00923575"/>
    <w:rsid w:val="009425D3"/>
    <w:rsid w:val="00947B33"/>
    <w:rsid w:val="00955B5B"/>
    <w:rsid w:val="0096384C"/>
    <w:rsid w:val="00973835"/>
    <w:rsid w:val="00976D95"/>
    <w:rsid w:val="0097792E"/>
    <w:rsid w:val="00984F51"/>
    <w:rsid w:val="00985CE1"/>
    <w:rsid w:val="0099024C"/>
    <w:rsid w:val="0099509B"/>
    <w:rsid w:val="009B26F1"/>
    <w:rsid w:val="009E031A"/>
    <w:rsid w:val="009E26B7"/>
    <w:rsid w:val="009E3D18"/>
    <w:rsid w:val="009E49AB"/>
    <w:rsid w:val="009E56A8"/>
    <w:rsid w:val="009F15F5"/>
    <w:rsid w:val="00A06615"/>
    <w:rsid w:val="00A117B4"/>
    <w:rsid w:val="00A15476"/>
    <w:rsid w:val="00A249D5"/>
    <w:rsid w:val="00A2504E"/>
    <w:rsid w:val="00A25C2B"/>
    <w:rsid w:val="00A3375C"/>
    <w:rsid w:val="00A37EA4"/>
    <w:rsid w:val="00A41AF1"/>
    <w:rsid w:val="00A447F6"/>
    <w:rsid w:val="00A66A84"/>
    <w:rsid w:val="00A71288"/>
    <w:rsid w:val="00A76048"/>
    <w:rsid w:val="00A77029"/>
    <w:rsid w:val="00A805BD"/>
    <w:rsid w:val="00A8168B"/>
    <w:rsid w:val="00A84DDB"/>
    <w:rsid w:val="00A91C40"/>
    <w:rsid w:val="00A9326D"/>
    <w:rsid w:val="00A953D9"/>
    <w:rsid w:val="00A96BC6"/>
    <w:rsid w:val="00AA2537"/>
    <w:rsid w:val="00AA2883"/>
    <w:rsid w:val="00AA71C2"/>
    <w:rsid w:val="00AA7213"/>
    <w:rsid w:val="00AC4CE0"/>
    <w:rsid w:val="00AF33B3"/>
    <w:rsid w:val="00B0383B"/>
    <w:rsid w:val="00B061FA"/>
    <w:rsid w:val="00B1032A"/>
    <w:rsid w:val="00B12BA3"/>
    <w:rsid w:val="00B13124"/>
    <w:rsid w:val="00B14AA2"/>
    <w:rsid w:val="00B22A68"/>
    <w:rsid w:val="00B3190C"/>
    <w:rsid w:val="00B3194E"/>
    <w:rsid w:val="00B331C5"/>
    <w:rsid w:val="00B40B55"/>
    <w:rsid w:val="00B50735"/>
    <w:rsid w:val="00B53F1C"/>
    <w:rsid w:val="00B62861"/>
    <w:rsid w:val="00B8262B"/>
    <w:rsid w:val="00B82CD5"/>
    <w:rsid w:val="00B96FB2"/>
    <w:rsid w:val="00B972A9"/>
    <w:rsid w:val="00BB6F9E"/>
    <w:rsid w:val="00BC03E4"/>
    <w:rsid w:val="00BC4233"/>
    <w:rsid w:val="00BC608E"/>
    <w:rsid w:val="00BC746F"/>
    <w:rsid w:val="00BD07D2"/>
    <w:rsid w:val="00BD0B6A"/>
    <w:rsid w:val="00BD6517"/>
    <w:rsid w:val="00BD69AE"/>
    <w:rsid w:val="00BD7417"/>
    <w:rsid w:val="00BE3A77"/>
    <w:rsid w:val="00BF795D"/>
    <w:rsid w:val="00C0041B"/>
    <w:rsid w:val="00C03A5A"/>
    <w:rsid w:val="00C0744D"/>
    <w:rsid w:val="00C26DFF"/>
    <w:rsid w:val="00C33938"/>
    <w:rsid w:val="00C52A61"/>
    <w:rsid w:val="00C9563E"/>
    <w:rsid w:val="00CA1D24"/>
    <w:rsid w:val="00CA412C"/>
    <w:rsid w:val="00CA6703"/>
    <w:rsid w:val="00CA79C4"/>
    <w:rsid w:val="00CC485C"/>
    <w:rsid w:val="00CD5BC2"/>
    <w:rsid w:val="00CE2CB6"/>
    <w:rsid w:val="00CF1EFF"/>
    <w:rsid w:val="00D02A5A"/>
    <w:rsid w:val="00D17BFF"/>
    <w:rsid w:val="00D313CE"/>
    <w:rsid w:val="00D31F19"/>
    <w:rsid w:val="00D3497F"/>
    <w:rsid w:val="00D372B1"/>
    <w:rsid w:val="00D45554"/>
    <w:rsid w:val="00D5261E"/>
    <w:rsid w:val="00D72E75"/>
    <w:rsid w:val="00D8333F"/>
    <w:rsid w:val="00D93D63"/>
    <w:rsid w:val="00D945D4"/>
    <w:rsid w:val="00DB4F63"/>
    <w:rsid w:val="00DB671C"/>
    <w:rsid w:val="00DB73F2"/>
    <w:rsid w:val="00DB7559"/>
    <w:rsid w:val="00DC1996"/>
    <w:rsid w:val="00DC73EC"/>
    <w:rsid w:val="00DD098A"/>
    <w:rsid w:val="00DD2E0B"/>
    <w:rsid w:val="00DD44E7"/>
    <w:rsid w:val="00DE253B"/>
    <w:rsid w:val="00E201DC"/>
    <w:rsid w:val="00E30E6F"/>
    <w:rsid w:val="00E33E20"/>
    <w:rsid w:val="00E36E1B"/>
    <w:rsid w:val="00E4416C"/>
    <w:rsid w:val="00E4475C"/>
    <w:rsid w:val="00E52F3F"/>
    <w:rsid w:val="00E532C6"/>
    <w:rsid w:val="00E639F8"/>
    <w:rsid w:val="00E653D4"/>
    <w:rsid w:val="00E67DF5"/>
    <w:rsid w:val="00E734B6"/>
    <w:rsid w:val="00E8604B"/>
    <w:rsid w:val="00E91A45"/>
    <w:rsid w:val="00EA2E22"/>
    <w:rsid w:val="00EA4042"/>
    <w:rsid w:val="00EB01D3"/>
    <w:rsid w:val="00EB073B"/>
    <w:rsid w:val="00EB1FC2"/>
    <w:rsid w:val="00EC0B60"/>
    <w:rsid w:val="00ED3293"/>
    <w:rsid w:val="00ED63D9"/>
    <w:rsid w:val="00EE4C54"/>
    <w:rsid w:val="00EE6D19"/>
    <w:rsid w:val="00EF6CE8"/>
    <w:rsid w:val="00F07B22"/>
    <w:rsid w:val="00F15B5D"/>
    <w:rsid w:val="00F16CA7"/>
    <w:rsid w:val="00F17FC4"/>
    <w:rsid w:val="00F203C0"/>
    <w:rsid w:val="00F20B53"/>
    <w:rsid w:val="00F23AA7"/>
    <w:rsid w:val="00F3077F"/>
    <w:rsid w:val="00F334E1"/>
    <w:rsid w:val="00F423F6"/>
    <w:rsid w:val="00F5338C"/>
    <w:rsid w:val="00F56203"/>
    <w:rsid w:val="00F60032"/>
    <w:rsid w:val="00F64886"/>
    <w:rsid w:val="00F653B0"/>
    <w:rsid w:val="00F70B35"/>
    <w:rsid w:val="00F901F5"/>
    <w:rsid w:val="00FC16EB"/>
    <w:rsid w:val="00FC2908"/>
    <w:rsid w:val="00FC531D"/>
    <w:rsid w:val="00FD7243"/>
    <w:rsid w:val="00FF79B0"/>
    <w:rsid w:val="080C7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A24A6"/>
  <w15:docId w15:val="{FA8453F0-D3F4-4164-AE83-D250386A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11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0.0084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7104</TotalTime>
  <Pages>19</Pages>
  <Words>6964</Words>
  <Characters>39698</Characters>
  <Application>Microsoft Office Word</Application>
  <DocSecurity>0</DocSecurity>
  <Lines>330</Lines>
  <Paragraphs>93</Paragraphs>
  <ScaleCrop>false</ScaleCrop>
  <Company/>
  <LinksUpToDate>false</LinksUpToDate>
  <CharactersWithSpaces>46569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SMAART INFORMATIQUE</dc:creator>
  <cp:lastModifiedBy>Editor-1183</cp:lastModifiedBy>
  <cp:revision>142</cp:revision>
  <dcterms:created xsi:type="dcterms:W3CDTF">2025-09-18T04:47:00Z</dcterms:created>
  <dcterms:modified xsi:type="dcterms:W3CDTF">2025-11-18T10:36:00Z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8C60678B3EF34C8C868E946684CDE080_12</vt:lpwstr>
  </property>
</Properties>
</file>