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92237" w14:textId="4354C341" w:rsidR="00B446EC" w:rsidRPr="00C217EC" w:rsidRDefault="00B446EC" w:rsidP="002B4896">
      <w:pPr>
        <w:spacing w:line="240" w:lineRule="auto"/>
        <w:contextualSpacing/>
        <w:jc w:val="center"/>
        <w:rPr>
          <w:rFonts w:ascii="Times New Roman" w:hAnsi="Times New Roman"/>
          <w:b/>
          <w:sz w:val="24"/>
          <w:szCs w:val="24"/>
        </w:rPr>
      </w:pPr>
      <w:r w:rsidRPr="00C217EC">
        <w:rPr>
          <w:rFonts w:ascii="Times New Roman" w:hAnsi="Times New Roman"/>
          <w:b/>
          <w:sz w:val="24"/>
          <w:szCs w:val="24"/>
        </w:rPr>
        <w:t>Examination of the levels of women</w:t>
      </w:r>
      <w:r w:rsidR="00784378" w:rsidRPr="00C217EC">
        <w:rPr>
          <w:rFonts w:ascii="Times New Roman" w:hAnsi="Times New Roman"/>
          <w:b/>
          <w:sz w:val="24"/>
          <w:szCs w:val="24"/>
        </w:rPr>
        <w:t>'s</w:t>
      </w:r>
      <w:r w:rsidRPr="00C217EC">
        <w:rPr>
          <w:rFonts w:ascii="Times New Roman" w:hAnsi="Times New Roman"/>
          <w:b/>
          <w:sz w:val="24"/>
          <w:szCs w:val="24"/>
        </w:rPr>
        <w:t xml:space="preserve"> </w:t>
      </w:r>
      <w:r w:rsidR="00784378" w:rsidRPr="00C217EC">
        <w:rPr>
          <w:rFonts w:ascii="Times New Roman" w:hAnsi="Times New Roman"/>
          <w:b/>
          <w:sz w:val="24"/>
          <w:szCs w:val="24"/>
        </w:rPr>
        <w:t xml:space="preserve">Participation </w:t>
      </w:r>
      <w:r w:rsidRPr="00C217EC">
        <w:rPr>
          <w:rFonts w:ascii="Times New Roman" w:hAnsi="Times New Roman"/>
          <w:b/>
          <w:sz w:val="24"/>
          <w:szCs w:val="24"/>
        </w:rPr>
        <w:t>in the community development projects</w:t>
      </w:r>
    </w:p>
    <w:p w14:paraId="1E39143C" w14:textId="77777777" w:rsidR="00001933" w:rsidRDefault="00001933" w:rsidP="002B4896">
      <w:pPr>
        <w:spacing w:line="240" w:lineRule="auto"/>
        <w:contextualSpacing/>
        <w:jc w:val="center"/>
        <w:rPr>
          <w:rFonts w:ascii="Times New Roman" w:hAnsi="Times New Roman"/>
          <w:sz w:val="24"/>
          <w:szCs w:val="24"/>
        </w:rPr>
      </w:pPr>
    </w:p>
    <w:p w14:paraId="451F30E7" w14:textId="77777777" w:rsidR="00166CD0" w:rsidRPr="000B44F5" w:rsidRDefault="00166CD0" w:rsidP="002B4896">
      <w:pPr>
        <w:spacing w:line="240" w:lineRule="auto"/>
        <w:contextualSpacing/>
        <w:jc w:val="center"/>
        <w:rPr>
          <w:rFonts w:ascii="Times New Roman" w:hAnsi="Times New Roman"/>
          <w:sz w:val="24"/>
          <w:szCs w:val="24"/>
        </w:rPr>
      </w:pPr>
    </w:p>
    <w:p w14:paraId="1F95A424" w14:textId="77777777" w:rsidR="00585BA7" w:rsidRPr="00185371" w:rsidRDefault="00585BA7" w:rsidP="000B44F5">
      <w:pPr>
        <w:spacing w:line="240" w:lineRule="auto"/>
        <w:contextualSpacing/>
        <w:jc w:val="both"/>
        <w:rPr>
          <w:rFonts w:ascii="Times New Roman" w:hAnsi="Times New Roman"/>
          <w:b/>
          <w:sz w:val="24"/>
          <w:szCs w:val="24"/>
        </w:rPr>
      </w:pPr>
    </w:p>
    <w:p w14:paraId="75E8493B" w14:textId="77777777" w:rsidR="00E77734" w:rsidRDefault="00E77734" w:rsidP="000B44F5">
      <w:pPr>
        <w:spacing w:line="240" w:lineRule="auto"/>
        <w:contextualSpacing/>
        <w:jc w:val="both"/>
        <w:rPr>
          <w:rFonts w:ascii="Times New Roman" w:hAnsi="Times New Roman"/>
          <w:b/>
          <w:sz w:val="24"/>
          <w:szCs w:val="24"/>
        </w:rPr>
      </w:pPr>
    </w:p>
    <w:p w14:paraId="4AC6ABF4" w14:textId="63F98175" w:rsidR="00B446EC" w:rsidRPr="00185371" w:rsidRDefault="00B446EC" w:rsidP="000B44F5">
      <w:pPr>
        <w:spacing w:line="240" w:lineRule="auto"/>
        <w:contextualSpacing/>
        <w:jc w:val="both"/>
        <w:rPr>
          <w:rFonts w:ascii="Times New Roman" w:hAnsi="Times New Roman"/>
          <w:b/>
          <w:sz w:val="24"/>
          <w:szCs w:val="24"/>
        </w:rPr>
      </w:pPr>
      <w:r w:rsidRPr="00185371">
        <w:rPr>
          <w:rFonts w:ascii="Times New Roman" w:hAnsi="Times New Roman"/>
          <w:b/>
          <w:sz w:val="24"/>
          <w:szCs w:val="24"/>
        </w:rPr>
        <w:t>ABSTRACT</w:t>
      </w:r>
    </w:p>
    <w:p w14:paraId="42BF964B" w14:textId="1BAB7D75" w:rsidR="00CD575F" w:rsidRDefault="00CD575F" w:rsidP="000B44F5">
      <w:pPr>
        <w:spacing w:before="100" w:beforeAutospacing="1" w:after="100" w:afterAutospacing="1" w:line="240" w:lineRule="auto"/>
        <w:jc w:val="both"/>
        <w:rPr>
          <w:rFonts w:ascii="Times New Roman" w:eastAsia="Times New Roman" w:hAnsi="Times New Roman"/>
          <w:i/>
          <w:sz w:val="24"/>
          <w:szCs w:val="24"/>
        </w:rPr>
      </w:pPr>
      <w:r w:rsidRPr="000B44F5">
        <w:rPr>
          <w:rFonts w:ascii="Times New Roman" w:eastAsia="Times New Roman" w:hAnsi="Times New Roman"/>
          <w:i/>
          <w:sz w:val="24"/>
          <w:szCs w:val="24"/>
        </w:rPr>
        <w:t xml:space="preserve">This study examined the levels of </w:t>
      </w:r>
      <w:r w:rsidR="00784378" w:rsidRPr="000B44F5">
        <w:rPr>
          <w:rFonts w:ascii="Times New Roman" w:eastAsia="Times New Roman" w:hAnsi="Times New Roman"/>
          <w:i/>
          <w:sz w:val="24"/>
          <w:szCs w:val="24"/>
        </w:rPr>
        <w:t>women</w:t>
      </w:r>
      <w:r w:rsidR="00784378">
        <w:rPr>
          <w:rFonts w:ascii="Times New Roman" w:eastAsia="Times New Roman" w:hAnsi="Times New Roman"/>
          <w:i/>
          <w:sz w:val="24"/>
          <w:szCs w:val="24"/>
        </w:rPr>
        <w:t>'</w:t>
      </w:r>
      <w:r w:rsidR="00784378" w:rsidRPr="000B44F5">
        <w:rPr>
          <w:rFonts w:ascii="Times New Roman" w:eastAsia="Times New Roman" w:hAnsi="Times New Roman"/>
          <w:i/>
          <w:sz w:val="24"/>
          <w:szCs w:val="24"/>
        </w:rPr>
        <w:t xml:space="preserve">s </w:t>
      </w:r>
      <w:r w:rsidR="00784378">
        <w:rPr>
          <w:rFonts w:ascii="Times New Roman" w:eastAsia="Times New Roman" w:hAnsi="Times New Roman"/>
          <w:i/>
          <w:sz w:val="24"/>
          <w:szCs w:val="24"/>
        </w:rPr>
        <w:t>P</w:t>
      </w:r>
      <w:r w:rsidR="00784378" w:rsidRPr="000B44F5">
        <w:rPr>
          <w:rFonts w:ascii="Times New Roman" w:eastAsia="Times New Roman" w:hAnsi="Times New Roman"/>
          <w:i/>
          <w:sz w:val="24"/>
          <w:szCs w:val="24"/>
        </w:rPr>
        <w:t xml:space="preserve">articipation </w:t>
      </w:r>
      <w:r w:rsidRPr="000B44F5">
        <w:rPr>
          <w:rFonts w:ascii="Times New Roman" w:eastAsia="Times New Roman" w:hAnsi="Times New Roman"/>
          <w:i/>
          <w:sz w:val="24"/>
          <w:szCs w:val="24"/>
        </w:rPr>
        <w:t xml:space="preserve">in community development projects in </w:t>
      </w:r>
      <w:proofErr w:type="spellStart"/>
      <w:r w:rsidRPr="000B44F5">
        <w:rPr>
          <w:rFonts w:ascii="Times New Roman" w:eastAsia="Times New Roman" w:hAnsi="Times New Roman"/>
          <w:i/>
          <w:sz w:val="24"/>
          <w:szCs w:val="24"/>
        </w:rPr>
        <w:t>Manyoni</w:t>
      </w:r>
      <w:proofErr w:type="spellEnd"/>
      <w:r w:rsidRPr="000B44F5">
        <w:rPr>
          <w:rFonts w:ascii="Times New Roman" w:eastAsia="Times New Roman" w:hAnsi="Times New Roman"/>
          <w:i/>
          <w:sz w:val="24"/>
          <w:szCs w:val="24"/>
        </w:rPr>
        <w:t xml:space="preserve"> District, Tanzania, focusing on the </w:t>
      </w:r>
      <w:proofErr w:type="spellStart"/>
      <w:r w:rsidRPr="000B44F5">
        <w:rPr>
          <w:rFonts w:ascii="Times New Roman" w:eastAsia="Times New Roman" w:hAnsi="Times New Roman"/>
          <w:i/>
          <w:sz w:val="24"/>
          <w:szCs w:val="24"/>
        </w:rPr>
        <w:t>Manyoni</w:t>
      </w:r>
      <w:proofErr w:type="spellEnd"/>
      <w:r w:rsidRPr="000B44F5">
        <w:rPr>
          <w:rFonts w:ascii="Times New Roman" w:eastAsia="Times New Roman" w:hAnsi="Times New Roman"/>
          <w:i/>
          <w:sz w:val="24"/>
          <w:szCs w:val="24"/>
        </w:rPr>
        <w:t xml:space="preserve"> Water Project. Using a mixed-methods approach, data were collected from 100 women through questionnaires and 10 key informants through interviews and focus group discussions. The study applied </w:t>
      </w:r>
      <w:proofErr w:type="spellStart"/>
      <w:r w:rsidR="00784378" w:rsidRPr="000B44F5">
        <w:rPr>
          <w:rFonts w:ascii="Times New Roman" w:eastAsia="Times New Roman" w:hAnsi="Times New Roman"/>
          <w:i/>
          <w:sz w:val="24"/>
          <w:szCs w:val="24"/>
        </w:rPr>
        <w:t>Arnstein</w:t>
      </w:r>
      <w:r w:rsidR="00784378">
        <w:rPr>
          <w:rFonts w:ascii="Times New Roman" w:eastAsia="Times New Roman" w:hAnsi="Times New Roman"/>
          <w:i/>
          <w:sz w:val="24"/>
          <w:szCs w:val="24"/>
        </w:rPr>
        <w:t>'</w:t>
      </w:r>
      <w:r w:rsidR="00784378" w:rsidRPr="000B44F5">
        <w:rPr>
          <w:rFonts w:ascii="Times New Roman" w:eastAsia="Times New Roman" w:hAnsi="Times New Roman"/>
          <w:i/>
          <w:sz w:val="24"/>
          <w:szCs w:val="24"/>
        </w:rPr>
        <w:t>s</w:t>
      </w:r>
      <w:proofErr w:type="spellEnd"/>
      <w:r w:rsidR="00784378" w:rsidRPr="000B44F5">
        <w:rPr>
          <w:rFonts w:ascii="Times New Roman" w:eastAsia="Times New Roman" w:hAnsi="Times New Roman"/>
          <w:i/>
          <w:sz w:val="24"/>
          <w:szCs w:val="24"/>
        </w:rPr>
        <w:t xml:space="preserve"> </w:t>
      </w:r>
      <w:r w:rsidRPr="000B44F5">
        <w:rPr>
          <w:rFonts w:ascii="Times New Roman" w:eastAsia="Times New Roman" w:hAnsi="Times New Roman"/>
          <w:i/>
          <w:sz w:val="24"/>
          <w:szCs w:val="24"/>
        </w:rPr>
        <w:t xml:space="preserve">Ladder of Citizen Participation and Liberal Feminist Theory to assess </w:t>
      </w:r>
      <w:r w:rsidR="00784378" w:rsidRPr="000B44F5">
        <w:rPr>
          <w:rFonts w:ascii="Times New Roman" w:eastAsia="Times New Roman" w:hAnsi="Times New Roman"/>
          <w:i/>
          <w:sz w:val="24"/>
          <w:szCs w:val="24"/>
        </w:rPr>
        <w:t>women</w:t>
      </w:r>
      <w:r w:rsidR="00784378">
        <w:rPr>
          <w:rFonts w:ascii="Times New Roman" w:eastAsia="Times New Roman" w:hAnsi="Times New Roman"/>
          <w:i/>
          <w:sz w:val="24"/>
          <w:szCs w:val="24"/>
        </w:rPr>
        <w:t>'</w:t>
      </w:r>
      <w:r w:rsidR="00784378" w:rsidRPr="000B44F5">
        <w:rPr>
          <w:rFonts w:ascii="Times New Roman" w:eastAsia="Times New Roman" w:hAnsi="Times New Roman"/>
          <w:i/>
          <w:sz w:val="24"/>
          <w:szCs w:val="24"/>
        </w:rPr>
        <w:t xml:space="preserve">s </w:t>
      </w:r>
      <w:r w:rsidR="00784378">
        <w:rPr>
          <w:rFonts w:ascii="Times New Roman" w:eastAsia="Times New Roman" w:hAnsi="Times New Roman"/>
          <w:i/>
          <w:sz w:val="24"/>
          <w:szCs w:val="24"/>
        </w:rPr>
        <w:t>Participation across project stages, including</w:t>
      </w:r>
      <w:r w:rsidR="006E253B" w:rsidRPr="000B44F5">
        <w:rPr>
          <w:rFonts w:ascii="Times New Roman" w:eastAsia="Times New Roman" w:hAnsi="Times New Roman"/>
          <w:i/>
          <w:sz w:val="24"/>
          <w:szCs w:val="24"/>
        </w:rPr>
        <w:t xml:space="preserve"> </w:t>
      </w:r>
      <w:r w:rsidRPr="000B44F5">
        <w:rPr>
          <w:rFonts w:ascii="Times New Roman" w:eastAsia="Times New Roman" w:hAnsi="Times New Roman"/>
          <w:i/>
          <w:sz w:val="24"/>
          <w:szCs w:val="24"/>
        </w:rPr>
        <w:t xml:space="preserve">initiation, planning, implementation, monitoring, and evaluation. Findings revealed that 55% of women demonstrated moderate </w:t>
      </w:r>
      <w:r w:rsidR="00784378">
        <w:rPr>
          <w:rFonts w:ascii="Times New Roman" w:eastAsia="Times New Roman" w:hAnsi="Times New Roman"/>
          <w:i/>
          <w:sz w:val="24"/>
          <w:szCs w:val="24"/>
        </w:rPr>
        <w:t>P</w:t>
      </w:r>
      <w:r w:rsidR="00784378" w:rsidRPr="000B44F5">
        <w:rPr>
          <w:rFonts w:ascii="Times New Roman" w:eastAsia="Times New Roman" w:hAnsi="Times New Roman"/>
          <w:i/>
          <w:sz w:val="24"/>
          <w:szCs w:val="24"/>
        </w:rPr>
        <w:t>articipation</w:t>
      </w:r>
      <w:r w:rsidRPr="000B44F5">
        <w:rPr>
          <w:rFonts w:ascii="Times New Roman" w:eastAsia="Times New Roman" w:hAnsi="Times New Roman"/>
          <w:i/>
          <w:sz w:val="24"/>
          <w:szCs w:val="24"/>
        </w:rPr>
        <w:t>, 17% high participation, and 28% low participation. Although women contribute significantly to project implementation, their representation in decision-making and leadership remains limited due to socio-cultural norms, low education</w:t>
      </w:r>
      <w:r w:rsidR="001E13A7">
        <w:rPr>
          <w:rFonts w:ascii="Times New Roman" w:eastAsia="Times New Roman" w:hAnsi="Times New Roman"/>
          <w:i/>
          <w:sz w:val="24"/>
          <w:szCs w:val="24"/>
        </w:rPr>
        <w:t xml:space="preserve"> levels, and gender stereotypes.</w:t>
      </w:r>
      <w:r w:rsidRPr="000B44F5">
        <w:rPr>
          <w:rFonts w:ascii="Times New Roman" w:eastAsia="Times New Roman" w:hAnsi="Times New Roman"/>
          <w:i/>
          <w:sz w:val="24"/>
          <w:szCs w:val="24"/>
        </w:rPr>
        <w:t xml:space="preserve"> </w:t>
      </w:r>
      <w:r w:rsidR="001E13A7" w:rsidRPr="00040565">
        <w:rPr>
          <w:rFonts w:ascii="Times New Roman" w:eastAsia="Times New Roman" w:hAnsi="Times New Roman"/>
          <w:i/>
          <w:sz w:val="24"/>
          <w:szCs w:val="24"/>
        </w:rPr>
        <w:t xml:space="preserve">In this manner, </w:t>
      </w:r>
      <w:r w:rsidR="00784378" w:rsidRPr="00040565">
        <w:rPr>
          <w:rFonts w:ascii="Times New Roman" w:eastAsia="Times New Roman" w:hAnsi="Times New Roman"/>
          <w:i/>
          <w:sz w:val="24"/>
          <w:szCs w:val="24"/>
        </w:rPr>
        <w:t xml:space="preserve">the study is significant to policymakers and academics, as it provides evidence on the levels of women’s Participation </w:t>
      </w:r>
      <w:r w:rsidR="001E13A7" w:rsidRPr="00040565">
        <w:rPr>
          <w:rFonts w:ascii="Times New Roman" w:eastAsia="Times New Roman" w:hAnsi="Times New Roman"/>
          <w:i/>
          <w:sz w:val="24"/>
          <w:szCs w:val="24"/>
        </w:rPr>
        <w:t>in community development projects, helping them design policies that promote gender inclusion</w:t>
      </w:r>
      <w:r w:rsidR="001E13A7">
        <w:rPr>
          <w:rFonts w:ascii="Times New Roman" w:eastAsia="Times New Roman" w:hAnsi="Times New Roman"/>
          <w:i/>
          <w:sz w:val="24"/>
          <w:szCs w:val="24"/>
        </w:rPr>
        <w:t>. Therefore, t</w:t>
      </w:r>
      <w:r w:rsidRPr="000B44F5">
        <w:rPr>
          <w:rFonts w:ascii="Times New Roman" w:eastAsia="Times New Roman" w:hAnsi="Times New Roman"/>
          <w:i/>
          <w:sz w:val="24"/>
          <w:szCs w:val="24"/>
        </w:rPr>
        <w:t xml:space="preserve">he study concludes that </w:t>
      </w:r>
      <w:r w:rsidR="00784378" w:rsidRPr="000B44F5">
        <w:rPr>
          <w:rFonts w:ascii="Times New Roman" w:eastAsia="Times New Roman" w:hAnsi="Times New Roman"/>
          <w:i/>
          <w:sz w:val="24"/>
          <w:szCs w:val="24"/>
        </w:rPr>
        <w:t>women</w:t>
      </w:r>
      <w:r w:rsidR="00784378">
        <w:rPr>
          <w:rFonts w:ascii="Times New Roman" w:eastAsia="Times New Roman" w:hAnsi="Times New Roman"/>
          <w:i/>
          <w:sz w:val="24"/>
          <w:szCs w:val="24"/>
        </w:rPr>
        <w:t>'</w:t>
      </w:r>
      <w:r w:rsidR="00784378" w:rsidRPr="000B44F5">
        <w:rPr>
          <w:rFonts w:ascii="Times New Roman" w:eastAsia="Times New Roman" w:hAnsi="Times New Roman"/>
          <w:i/>
          <w:sz w:val="24"/>
          <w:szCs w:val="24"/>
        </w:rPr>
        <w:t xml:space="preserve">s </w:t>
      </w:r>
      <w:r w:rsidR="00784378">
        <w:rPr>
          <w:rFonts w:ascii="Times New Roman" w:eastAsia="Times New Roman" w:hAnsi="Times New Roman"/>
          <w:i/>
          <w:sz w:val="24"/>
          <w:szCs w:val="24"/>
        </w:rPr>
        <w:t>P</w:t>
      </w:r>
      <w:r w:rsidR="00784378" w:rsidRPr="000B44F5">
        <w:rPr>
          <w:rFonts w:ascii="Times New Roman" w:eastAsia="Times New Roman" w:hAnsi="Times New Roman"/>
          <w:i/>
          <w:sz w:val="24"/>
          <w:szCs w:val="24"/>
        </w:rPr>
        <w:t xml:space="preserve">articipation </w:t>
      </w:r>
      <w:r w:rsidRPr="000B44F5">
        <w:rPr>
          <w:rFonts w:ascii="Times New Roman" w:eastAsia="Times New Roman" w:hAnsi="Times New Roman"/>
          <w:i/>
          <w:sz w:val="24"/>
          <w:szCs w:val="24"/>
        </w:rPr>
        <w:t>in community projects is essential for sustainability and equity. It recommends gender awareness programs, education, and training to promote meaningful engagement and enhance women’s influence in community development processes.</w:t>
      </w:r>
    </w:p>
    <w:p w14:paraId="4AF58F3E" w14:textId="77777777" w:rsidR="00772274" w:rsidRPr="000B44F5" w:rsidRDefault="00772274" w:rsidP="000B44F5">
      <w:pPr>
        <w:spacing w:before="100" w:beforeAutospacing="1" w:after="100" w:afterAutospacing="1"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Keywords. Participation, levels, women, </w:t>
      </w:r>
      <w:r w:rsidRPr="00772274">
        <w:rPr>
          <w:rFonts w:ascii="Times New Roman" w:eastAsia="Times New Roman" w:hAnsi="Times New Roman"/>
          <w:i/>
          <w:sz w:val="24"/>
          <w:szCs w:val="24"/>
        </w:rPr>
        <w:t>community development</w:t>
      </w:r>
      <w:r>
        <w:rPr>
          <w:rFonts w:ascii="Times New Roman" w:eastAsia="Times New Roman" w:hAnsi="Times New Roman"/>
          <w:i/>
          <w:sz w:val="24"/>
          <w:szCs w:val="24"/>
        </w:rPr>
        <w:t xml:space="preserve"> and projects.</w:t>
      </w:r>
    </w:p>
    <w:p w14:paraId="498508C0" w14:textId="544AB084" w:rsidR="00903A13" w:rsidRPr="000B44F5" w:rsidRDefault="00B446EC" w:rsidP="00604926">
      <w:pPr>
        <w:spacing w:after="0" w:line="240" w:lineRule="auto"/>
        <w:jc w:val="both"/>
        <w:rPr>
          <w:rFonts w:ascii="Times New Roman" w:hAnsi="Times New Roman"/>
          <w:color w:val="FF0000"/>
          <w:sz w:val="24"/>
          <w:szCs w:val="24"/>
        </w:rPr>
      </w:pPr>
      <w:r w:rsidRPr="000B44F5">
        <w:rPr>
          <w:rFonts w:ascii="Times New Roman" w:hAnsi="Times New Roman"/>
          <w:color w:val="FF0000"/>
          <w:sz w:val="24"/>
          <w:szCs w:val="24"/>
        </w:rPr>
        <w:br w:type="page"/>
      </w:r>
      <w:r w:rsidR="009167C1">
        <w:rPr>
          <w:rFonts w:ascii="Times New Roman" w:eastAsia="Times New Roman" w:hAnsi="Times New Roman"/>
          <w:b/>
          <w:bCs/>
          <w:sz w:val="24"/>
          <w:szCs w:val="24"/>
        </w:rPr>
        <w:lastRenderedPageBreak/>
        <w:t>Introduction:</w:t>
      </w:r>
      <w:r w:rsidR="001152A8" w:rsidRPr="000B44F5">
        <w:rPr>
          <w:rFonts w:ascii="Times New Roman" w:eastAsia="Times New Roman" w:hAnsi="Times New Roman"/>
          <w:b/>
          <w:bCs/>
          <w:sz w:val="24"/>
          <w:szCs w:val="24"/>
        </w:rPr>
        <w:t xml:space="preserve"> </w:t>
      </w:r>
    </w:p>
    <w:p w14:paraId="0FAD95AE" w14:textId="2303057D" w:rsidR="00903A13" w:rsidRPr="000B44F5" w:rsidRDefault="00903A13" w:rsidP="00604926">
      <w:pPr>
        <w:spacing w:after="0"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Women play a fundamental role in the social and economic transformation of their communities. In many developing countries, including Tanzania, women co</w:t>
      </w:r>
      <w:r w:rsidR="00784378">
        <w:rPr>
          <w:rFonts w:ascii="Times New Roman" w:eastAsia="Times New Roman" w:hAnsi="Times New Roman"/>
          <w:sz w:val="24"/>
          <w:szCs w:val="24"/>
        </w:rPr>
        <w:t>mprise the majority of the rural population and make significant contributions</w:t>
      </w:r>
      <w:r w:rsidRPr="000B44F5">
        <w:rPr>
          <w:rFonts w:ascii="Times New Roman" w:eastAsia="Times New Roman" w:hAnsi="Times New Roman"/>
          <w:sz w:val="24"/>
          <w:szCs w:val="24"/>
        </w:rPr>
        <w:t xml:space="preserve"> to agricultural production, water management, health improvement, and education (United Nations Women, 2024). Their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in development projects is therefore crucial for achieving sustainable and equitable development outcomes. Despite this </w:t>
      </w:r>
      <w:r w:rsidR="006E253B" w:rsidRPr="000B44F5">
        <w:rPr>
          <w:rFonts w:ascii="Times New Roman" w:eastAsia="Times New Roman" w:hAnsi="Times New Roman"/>
          <w:sz w:val="24"/>
          <w:szCs w:val="24"/>
        </w:rPr>
        <w:t xml:space="preserve">recognition, women’s </w:t>
      </w:r>
      <w:r w:rsidR="00784378">
        <w:rPr>
          <w:rFonts w:ascii="Times New Roman" w:eastAsia="Times New Roman" w:hAnsi="Times New Roman"/>
          <w:sz w:val="24"/>
          <w:szCs w:val="24"/>
        </w:rPr>
        <w:t>Participation in community development projects remains uneven and often limited to lower levels of Participation, such as information sharing and consultation, rather than decision-making and leadership (</w:t>
      </w:r>
      <w:proofErr w:type="spellStart"/>
      <w:r w:rsidR="00784378">
        <w:rPr>
          <w:rFonts w:ascii="Times New Roman" w:eastAsia="Times New Roman" w:hAnsi="Times New Roman"/>
          <w:sz w:val="24"/>
          <w:szCs w:val="24"/>
        </w:rPr>
        <w:t>Mushi</w:t>
      </w:r>
      <w:proofErr w:type="spellEnd"/>
      <w:r w:rsidR="00784378">
        <w:rPr>
          <w:rFonts w:ascii="Times New Roman" w:eastAsia="Times New Roman" w:hAnsi="Times New Roman"/>
          <w:sz w:val="24"/>
          <w:szCs w:val="24"/>
        </w:rPr>
        <w:t xml:space="preserve">, </w:t>
      </w:r>
      <w:proofErr w:type="spellStart"/>
      <w:r w:rsidR="00784378">
        <w:rPr>
          <w:rFonts w:ascii="Times New Roman" w:eastAsia="Times New Roman" w:hAnsi="Times New Roman"/>
          <w:sz w:val="24"/>
          <w:szCs w:val="24"/>
        </w:rPr>
        <w:t>Msabila</w:t>
      </w:r>
      <w:proofErr w:type="spellEnd"/>
      <w:r w:rsidR="00784378">
        <w:rPr>
          <w:rFonts w:ascii="Times New Roman" w:eastAsia="Times New Roman" w:hAnsi="Times New Roman"/>
          <w:sz w:val="24"/>
          <w:szCs w:val="24"/>
        </w:rPr>
        <w:t>,</w:t>
      </w:r>
      <w:r w:rsidRPr="000B44F5">
        <w:rPr>
          <w:rFonts w:ascii="Times New Roman" w:eastAsia="Times New Roman" w:hAnsi="Times New Roman"/>
          <w:sz w:val="24"/>
          <w:szCs w:val="24"/>
        </w:rPr>
        <w:t xml:space="preserve"> &amp; </w:t>
      </w:r>
      <w:proofErr w:type="spellStart"/>
      <w:r w:rsidRPr="000B44F5">
        <w:rPr>
          <w:rFonts w:ascii="Times New Roman" w:eastAsia="Times New Roman" w:hAnsi="Times New Roman"/>
          <w:sz w:val="24"/>
          <w:szCs w:val="24"/>
        </w:rPr>
        <w:t>Mwakasingula</w:t>
      </w:r>
      <w:proofErr w:type="spellEnd"/>
      <w:r w:rsidRPr="000B44F5">
        <w:rPr>
          <w:rFonts w:ascii="Times New Roman" w:eastAsia="Times New Roman" w:hAnsi="Times New Roman"/>
          <w:sz w:val="24"/>
          <w:szCs w:val="24"/>
        </w:rPr>
        <w:t>, 2010). This situation reflects persistent gender inequalities that continue to shape access to and control over resources, as well as opportunities for influence in community initiatives.</w:t>
      </w:r>
    </w:p>
    <w:p w14:paraId="1153E538" w14:textId="132476C6"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The concept of community participation gained prominence in the 1970s as part of a global shift toward participatory development, emphasizing the inclusion of local people in project planning, implementation, and evaluation to enhance ownership and sustainability. </w:t>
      </w:r>
      <w:proofErr w:type="spellStart"/>
      <w:r w:rsidRPr="000B44F5">
        <w:rPr>
          <w:rFonts w:ascii="Times New Roman" w:eastAsia="Times New Roman" w:hAnsi="Times New Roman"/>
          <w:sz w:val="24"/>
          <w:szCs w:val="24"/>
        </w:rPr>
        <w:t>Arnstein’s</w:t>
      </w:r>
      <w:proofErr w:type="spellEnd"/>
      <w:r w:rsidRPr="000B44F5">
        <w:rPr>
          <w:rFonts w:ascii="Times New Roman" w:eastAsia="Times New Roman" w:hAnsi="Times New Roman"/>
          <w:sz w:val="24"/>
          <w:szCs w:val="24"/>
        </w:rPr>
        <w:t xml:space="preserve"> (1969) </w:t>
      </w:r>
      <w:r w:rsidR="00784378">
        <w:rPr>
          <w:rFonts w:ascii="Times New Roman" w:eastAsia="Times New Roman" w:hAnsi="Times New Roman"/>
          <w:sz w:val="24"/>
          <w:szCs w:val="24"/>
        </w:rPr>
        <w:t>"</w:t>
      </w:r>
      <w:r w:rsidRPr="000B44F5">
        <w:rPr>
          <w:rFonts w:ascii="Times New Roman" w:eastAsia="Times New Roman" w:hAnsi="Times New Roman"/>
          <w:sz w:val="24"/>
          <w:szCs w:val="24"/>
        </w:rPr>
        <w:t xml:space="preserve">Ladder of Citizen Participation” provides a </w:t>
      </w:r>
      <w:r w:rsidR="00784378">
        <w:rPr>
          <w:rFonts w:ascii="Times New Roman" w:eastAsia="Times New Roman" w:hAnsi="Times New Roman"/>
          <w:sz w:val="24"/>
          <w:szCs w:val="24"/>
        </w:rPr>
        <w:t>valuable</w:t>
      </w:r>
      <w:r w:rsidR="00784378" w:rsidRPr="000B44F5">
        <w:rPr>
          <w:rFonts w:ascii="Times New Roman" w:eastAsia="Times New Roman" w:hAnsi="Times New Roman"/>
          <w:sz w:val="24"/>
          <w:szCs w:val="24"/>
        </w:rPr>
        <w:t xml:space="preserve"> </w:t>
      </w:r>
      <w:r w:rsidRPr="000B44F5">
        <w:rPr>
          <w:rFonts w:ascii="Times New Roman" w:eastAsia="Times New Roman" w:hAnsi="Times New Roman"/>
          <w:sz w:val="24"/>
          <w:szCs w:val="24"/>
        </w:rPr>
        <w:t>framework for understanding d</w:t>
      </w:r>
      <w:r w:rsidR="006E253B" w:rsidRPr="000B44F5">
        <w:rPr>
          <w:rFonts w:ascii="Times New Roman" w:eastAsia="Times New Roman" w:hAnsi="Times New Roman"/>
          <w:sz w:val="24"/>
          <w:szCs w:val="24"/>
        </w:rPr>
        <w:t xml:space="preserve">ifferent degrees of involvement </w:t>
      </w:r>
      <w:r w:rsidRPr="000B44F5">
        <w:rPr>
          <w:rFonts w:ascii="Times New Roman" w:eastAsia="Times New Roman" w:hAnsi="Times New Roman"/>
          <w:sz w:val="24"/>
          <w:szCs w:val="24"/>
        </w:rPr>
        <w:t xml:space="preserve">ranging from manipulation and tokenism to partnership and citizen control. Within this framework, meaningful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requires a redistribution of power from traditional decision-makers to local people, including women. However, in many development contexts, </w:t>
      </w:r>
      <w:r w:rsidR="00784378" w:rsidRPr="000B44F5">
        <w:rPr>
          <w:rFonts w:ascii="Times New Roman" w:eastAsia="Times New Roman" w:hAnsi="Times New Roman"/>
          <w:sz w:val="24"/>
          <w:szCs w:val="24"/>
        </w:rPr>
        <w:t>women</w:t>
      </w:r>
      <w:r w:rsidR="00784378">
        <w:rPr>
          <w:rFonts w:ascii="Times New Roman" w:eastAsia="Times New Roman" w:hAnsi="Times New Roman"/>
          <w:sz w:val="24"/>
          <w:szCs w:val="24"/>
        </w:rPr>
        <w:t>'</w:t>
      </w:r>
      <w:r w:rsidR="00784378" w:rsidRPr="000B44F5">
        <w:rPr>
          <w:rFonts w:ascii="Times New Roman" w:eastAsia="Times New Roman" w:hAnsi="Times New Roman"/>
          <w:sz w:val="24"/>
          <w:szCs w:val="24"/>
        </w:rPr>
        <w:t xml:space="preserve">s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remains tokenistic, with their roles confined to implementation rather than strategic planning or management (</w:t>
      </w:r>
      <w:proofErr w:type="spellStart"/>
      <w:r w:rsidRPr="000B44F5">
        <w:rPr>
          <w:rFonts w:ascii="Times New Roman" w:eastAsia="Times New Roman" w:hAnsi="Times New Roman"/>
          <w:sz w:val="24"/>
          <w:szCs w:val="24"/>
        </w:rPr>
        <w:t>Oino</w:t>
      </w:r>
      <w:proofErr w:type="spellEnd"/>
      <w:r w:rsidRPr="000B44F5">
        <w:rPr>
          <w:rFonts w:ascii="Times New Roman" w:eastAsia="Times New Roman" w:hAnsi="Times New Roman"/>
          <w:sz w:val="24"/>
          <w:szCs w:val="24"/>
        </w:rPr>
        <w:t>, 2020). This limits their ability to influence outcomes and perpetuates gender disparities in decision-making.</w:t>
      </w:r>
    </w:p>
    <w:p w14:paraId="5A8D40E0" w14:textId="78ED4B30"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The Government of Tanzania and its development partners have recognized the importance of gender equality in development processes. National frameworks such as the National Gender Policy (2000), the Women and Gender Development Policy (2002), and the Tanzania Development Vision 2025 emphasize inclusive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and women’s empowerment. Similarly, the Sustainable Development Goals (SDGs), particularly Goal 5 on gender equality and Goal 6 on clean water and sanitation, stress the importance of women’s active involvement in managing community resources. Despite these commitments, evidence from various sectors—water, health, education, </w:t>
      </w:r>
      <w:r w:rsidR="006E253B" w:rsidRPr="000B44F5">
        <w:rPr>
          <w:rFonts w:ascii="Times New Roman" w:eastAsia="Times New Roman" w:hAnsi="Times New Roman"/>
          <w:sz w:val="24"/>
          <w:szCs w:val="24"/>
        </w:rPr>
        <w:t xml:space="preserve">and natural resource management </w:t>
      </w:r>
      <w:r w:rsidRPr="000B44F5">
        <w:rPr>
          <w:rFonts w:ascii="Times New Roman" w:eastAsia="Times New Roman" w:hAnsi="Times New Roman"/>
          <w:sz w:val="24"/>
          <w:szCs w:val="24"/>
        </w:rPr>
        <w:t>indicates that women’s engagement often remains minimal or restricted to supportive roles (World Resources Institute, 2017; GSDRC, 2018).</w:t>
      </w:r>
    </w:p>
    <w:p w14:paraId="77FEBFAB" w14:textId="426A78A8"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Several studies in Tanzania and across Sub-Saharan Africa have examined the factors that influence women’s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in development projects. Socio-cultural norms, limited access to education, time constraints arising from reproductive and domestic responsibilities, and low control over economic resources are among the major barriers (</w:t>
      </w:r>
      <w:proofErr w:type="spellStart"/>
      <w:r w:rsidRPr="000B44F5">
        <w:rPr>
          <w:rFonts w:ascii="Times New Roman" w:eastAsia="Times New Roman" w:hAnsi="Times New Roman"/>
          <w:sz w:val="24"/>
          <w:szCs w:val="24"/>
        </w:rPr>
        <w:t>Kilewo</w:t>
      </w:r>
      <w:proofErr w:type="spellEnd"/>
      <w:r w:rsidRPr="000B44F5">
        <w:rPr>
          <w:rFonts w:ascii="Times New Roman" w:eastAsia="Times New Roman" w:hAnsi="Times New Roman"/>
          <w:sz w:val="24"/>
          <w:szCs w:val="24"/>
        </w:rPr>
        <w:t xml:space="preserve"> &amp; </w:t>
      </w:r>
      <w:proofErr w:type="spellStart"/>
      <w:r w:rsidRPr="000B44F5">
        <w:rPr>
          <w:rFonts w:ascii="Times New Roman" w:eastAsia="Times New Roman" w:hAnsi="Times New Roman"/>
          <w:sz w:val="24"/>
          <w:szCs w:val="24"/>
        </w:rPr>
        <w:t>Frumence</w:t>
      </w:r>
      <w:proofErr w:type="spellEnd"/>
      <w:r w:rsidRPr="000B44F5">
        <w:rPr>
          <w:rFonts w:ascii="Times New Roman" w:eastAsia="Times New Roman" w:hAnsi="Times New Roman"/>
          <w:sz w:val="24"/>
          <w:szCs w:val="24"/>
        </w:rPr>
        <w:t xml:space="preserve">, 2015; </w:t>
      </w:r>
      <w:proofErr w:type="spellStart"/>
      <w:r w:rsidRPr="000B44F5">
        <w:rPr>
          <w:rFonts w:ascii="Times New Roman" w:eastAsia="Times New Roman" w:hAnsi="Times New Roman"/>
          <w:sz w:val="24"/>
          <w:szCs w:val="24"/>
        </w:rPr>
        <w:t>Lugendo</w:t>
      </w:r>
      <w:proofErr w:type="spellEnd"/>
      <w:r w:rsidRPr="000B44F5">
        <w:rPr>
          <w:rFonts w:ascii="Times New Roman" w:eastAsia="Times New Roman" w:hAnsi="Times New Roman"/>
          <w:sz w:val="24"/>
          <w:szCs w:val="24"/>
        </w:rPr>
        <w:t xml:space="preserve">, 2019; </w:t>
      </w:r>
      <w:proofErr w:type="spellStart"/>
      <w:r w:rsidRPr="000B44F5">
        <w:rPr>
          <w:rFonts w:ascii="Times New Roman" w:eastAsia="Times New Roman" w:hAnsi="Times New Roman"/>
          <w:sz w:val="24"/>
          <w:szCs w:val="24"/>
        </w:rPr>
        <w:t>Kamuzora</w:t>
      </w:r>
      <w:proofErr w:type="spellEnd"/>
      <w:r w:rsidRPr="000B44F5">
        <w:rPr>
          <w:rFonts w:ascii="Times New Roman" w:eastAsia="Times New Roman" w:hAnsi="Times New Roman"/>
          <w:sz w:val="24"/>
          <w:szCs w:val="24"/>
        </w:rPr>
        <w:t>, 2024). Cultural expectations frequently position men as community leaders and decision-makers, while women’s contributions are undervalued or excluded from public spaces (</w:t>
      </w:r>
      <w:proofErr w:type="spellStart"/>
      <w:r w:rsidRPr="000B44F5">
        <w:rPr>
          <w:rFonts w:ascii="Times New Roman" w:eastAsia="Times New Roman" w:hAnsi="Times New Roman"/>
          <w:sz w:val="24"/>
          <w:szCs w:val="24"/>
        </w:rPr>
        <w:t>Deidda</w:t>
      </w:r>
      <w:proofErr w:type="spellEnd"/>
      <w:r w:rsidRPr="000B44F5">
        <w:rPr>
          <w:rFonts w:ascii="Times New Roman" w:eastAsia="Times New Roman" w:hAnsi="Times New Roman"/>
          <w:sz w:val="24"/>
          <w:szCs w:val="24"/>
        </w:rPr>
        <w:t xml:space="preserve"> </w:t>
      </w:r>
      <w:r w:rsidRPr="000B44F5">
        <w:rPr>
          <w:rFonts w:ascii="Times New Roman" w:eastAsia="Times New Roman" w:hAnsi="Times New Roman"/>
          <w:i/>
          <w:sz w:val="24"/>
          <w:szCs w:val="24"/>
        </w:rPr>
        <w:t>et al</w:t>
      </w:r>
      <w:r w:rsidRPr="000B44F5">
        <w:rPr>
          <w:rFonts w:ascii="Times New Roman" w:eastAsia="Times New Roman" w:hAnsi="Times New Roman"/>
          <w:sz w:val="24"/>
          <w:szCs w:val="24"/>
        </w:rPr>
        <w:t>., 2015). Furthermore, institutional barriers such as inadequate gender mainstreaming in project design and weak enforcement of gender policies exacerbate women’s marginalization. Consequently, even where women are represented in committees or community structures, their influence is often symbolic rather than substantive (Eaton, 2021).</w:t>
      </w:r>
    </w:p>
    <w:p w14:paraId="030BEB5A" w14:textId="0D258199"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Women’s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in community development projects should not be viewed merely as representation but as a critical determinant of project sustainability and effectiveness. Studies have shown that when women are meaningfully involved, projects are more responsive to local needs, more equitable, and more sustainable (</w:t>
      </w:r>
      <w:proofErr w:type="spellStart"/>
      <w:r w:rsidRPr="000B44F5">
        <w:rPr>
          <w:rFonts w:ascii="Times New Roman" w:eastAsia="Times New Roman" w:hAnsi="Times New Roman"/>
          <w:sz w:val="24"/>
          <w:szCs w:val="24"/>
        </w:rPr>
        <w:t>Mazana</w:t>
      </w:r>
      <w:proofErr w:type="spellEnd"/>
      <w:r w:rsidRPr="000B44F5">
        <w:rPr>
          <w:rFonts w:ascii="Times New Roman" w:eastAsia="Times New Roman" w:hAnsi="Times New Roman"/>
          <w:sz w:val="24"/>
          <w:szCs w:val="24"/>
        </w:rPr>
        <w:t xml:space="preserve"> &amp; </w:t>
      </w:r>
      <w:proofErr w:type="spellStart"/>
      <w:r w:rsidRPr="000B44F5">
        <w:rPr>
          <w:rFonts w:ascii="Times New Roman" w:eastAsia="Times New Roman" w:hAnsi="Times New Roman"/>
          <w:sz w:val="24"/>
          <w:szCs w:val="24"/>
        </w:rPr>
        <w:t>Mutarubukwa</w:t>
      </w:r>
      <w:proofErr w:type="spellEnd"/>
      <w:r w:rsidRPr="000B44F5">
        <w:rPr>
          <w:rFonts w:ascii="Times New Roman" w:eastAsia="Times New Roman" w:hAnsi="Times New Roman"/>
          <w:sz w:val="24"/>
          <w:szCs w:val="24"/>
        </w:rPr>
        <w:t xml:space="preserve">, 2017; United Nations Women, 2024). Women bring unique experiences and insights, particularly in water and sanitation projects where they are primary users and managers of household resources. Their inclusion enhances </w:t>
      </w:r>
      <w:r w:rsidRPr="000B44F5">
        <w:rPr>
          <w:rFonts w:ascii="Times New Roman" w:eastAsia="Times New Roman" w:hAnsi="Times New Roman"/>
          <w:sz w:val="24"/>
          <w:szCs w:val="24"/>
        </w:rPr>
        <w:lastRenderedPageBreak/>
        <w:t xml:space="preserve">accountability, ensures equitable </w:t>
      </w:r>
      <w:r w:rsidR="00784378">
        <w:rPr>
          <w:rFonts w:ascii="Times New Roman" w:eastAsia="Times New Roman" w:hAnsi="Times New Roman"/>
          <w:sz w:val="24"/>
          <w:szCs w:val="24"/>
        </w:rPr>
        <w:t>distribution of benefits</w:t>
      </w:r>
      <w:r w:rsidRPr="000B44F5">
        <w:rPr>
          <w:rFonts w:ascii="Times New Roman" w:eastAsia="Times New Roman" w:hAnsi="Times New Roman"/>
          <w:sz w:val="24"/>
          <w:szCs w:val="24"/>
        </w:rPr>
        <w:t>, and promotes social cohesion (</w:t>
      </w:r>
      <w:proofErr w:type="spellStart"/>
      <w:r w:rsidRPr="000B44F5">
        <w:rPr>
          <w:rFonts w:ascii="Times New Roman" w:eastAsia="Times New Roman" w:hAnsi="Times New Roman"/>
          <w:sz w:val="24"/>
          <w:szCs w:val="24"/>
        </w:rPr>
        <w:t>Mushi</w:t>
      </w:r>
      <w:proofErr w:type="spellEnd"/>
      <w:r w:rsidRPr="000B44F5">
        <w:rPr>
          <w:rFonts w:ascii="Times New Roman" w:eastAsia="Times New Roman" w:hAnsi="Times New Roman"/>
          <w:sz w:val="24"/>
          <w:szCs w:val="24"/>
        </w:rPr>
        <w:t xml:space="preserve"> </w:t>
      </w:r>
      <w:r w:rsidRPr="000B44F5">
        <w:rPr>
          <w:rFonts w:ascii="Times New Roman" w:eastAsia="Times New Roman" w:hAnsi="Times New Roman"/>
          <w:i/>
          <w:sz w:val="24"/>
          <w:szCs w:val="24"/>
        </w:rPr>
        <w:t>et al.,</w:t>
      </w:r>
      <w:r w:rsidRPr="000B44F5">
        <w:rPr>
          <w:rFonts w:ascii="Times New Roman" w:eastAsia="Times New Roman" w:hAnsi="Times New Roman"/>
          <w:sz w:val="24"/>
          <w:szCs w:val="24"/>
        </w:rPr>
        <w:t xml:space="preserve"> 2010). Conversely, exclusion of women undermines equity, reduces ownership, and limits project success.</w:t>
      </w:r>
    </w:p>
    <w:p w14:paraId="7B508248" w14:textId="18692AF4"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Despite these efforts, the levels of women’s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in community development projects in Tanzania vary significantly across regions and sectors. In rural areas such as </w:t>
      </w:r>
      <w:proofErr w:type="spellStart"/>
      <w:r w:rsidRPr="000B44F5">
        <w:rPr>
          <w:rFonts w:ascii="Times New Roman" w:eastAsia="Times New Roman" w:hAnsi="Times New Roman"/>
          <w:sz w:val="24"/>
          <w:szCs w:val="24"/>
        </w:rPr>
        <w:t>Manyoni</w:t>
      </w:r>
      <w:proofErr w:type="spellEnd"/>
      <w:r w:rsidRPr="000B44F5">
        <w:rPr>
          <w:rFonts w:ascii="Times New Roman" w:eastAsia="Times New Roman" w:hAnsi="Times New Roman"/>
          <w:sz w:val="24"/>
          <w:szCs w:val="24"/>
        </w:rPr>
        <w:t xml:space="preserve"> District,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remains constrained by patriarchal norms and gendered power relations that determine who speaks, decides, and acts in community spaces (</w:t>
      </w:r>
      <w:proofErr w:type="spellStart"/>
      <w:r w:rsidRPr="000B44F5">
        <w:rPr>
          <w:rFonts w:ascii="Times New Roman" w:eastAsia="Times New Roman" w:hAnsi="Times New Roman"/>
          <w:sz w:val="24"/>
          <w:szCs w:val="24"/>
        </w:rPr>
        <w:t>Kamuzora</w:t>
      </w:r>
      <w:proofErr w:type="spellEnd"/>
      <w:r w:rsidRPr="000B44F5">
        <w:rPr>
          <w:rFonts w:ascii="Times New Roman" w:eastAsia="Times New Roman" w:hAnsi="Times New Roman"/>
          <w:sz w:val="24"/>
          <w:szCs w:val="24"/>
        </w:rPr>
        <w:t xml:space="preserve">, 2024). As </w:t>
      </w:r>
      <w:proofErr w:type="spellStart"/>
      <w:r w:rsidRPr="000B44F5">
        <w:rPr>
          <w:rFonts w:ascii="Times New Roman" w:eastAsia="Times New Roman" w:hAnsi="Times New Roman"/>
          <w:sz w:val="24"/>
          <w:szCs w:val="24"/>
        </w:rPr>
        <w:t>Arnstein</w:t>
      </w:r>
      <w:proofErr w:type="spellEnd"/>
      <w:r w:rsidRPr="000B44F5">
        <w:rPr>
          <w:rFonts w:ascii="Times New Roman" w:eastAsia="Times New Roman" w:hAnsi="Times New Roman"/>
          <w:sz w:val="24"/>
          <w:szCs w:val="24"/>
        </w:rPr>
        <w:t xml:space="preserve"> (1969) posits, such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often falls withi</w:t>
      </w:r>
      <w:r w:rsidR="00C935C5" w:rsidRPr="000B44F5">
        <w:rPr>
          <w:rFonts w:ascii="Times New Roman" w:eastAsia="Times New Roman" w:hAnsi="Times New Roman"/>
          <w:sz w:val="24"/>
          <w:szCs w:val="24"/>
        </w:rPr>
        <w:t>n the lower rungs of her ladder</w:t>
      </w:r>
      <w:r w:rsidR="00784378">
        <w:rPr>
          <w:rFonts w:ascii="Times New Roman" w:eastAsia="Times New Roman" w:hAnsi="Times New Roman"/>
          <w:sz w:val="24"/>
          <w:szCs w:val="24"/>
        </w:rPr>
        <w:t>, characterized by non-participation and tokenism,</w:t>
      </w:r>
      <w:r w:rsidR="00C935C5" w:rsidRPr="000B44F5">
        <w:rPr>
          <w:rFonts w:ascii="Times New Roman" w:eastAsia="Times New Roman" w:hAnsi="Times New Roman"/>
          <w:sz w:val="24"/>
          <w:szCs w:val="24"/>
        </w:rPr>
        <w:t xml:space="preserve"> </w:t>
      </w:r>
      <w:r w:rsidRPr="000B44F5">
        <w:rPr>
          <w:rFonts w:ascii="Times New Roman" w:eastAsia="Times New Roman" w:hAnsi="Times New Roman"/>
          <w:sz w:val="24"/>
          <w:szCs w:val="24"/>
        </w:rPr>
        <w:t xml:space="preserve">while genuine decision-making power remains concentrated among men. Understanding the actual levels of women’s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and the underlying barriers is therefore critical to designing inclusive and gender-responsive interventions.</w:t>
      </w:r>
    </w:p>
    <w:p w14:paraId="5AA2F2E7" w14:textId="6946C42B"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This study, therefore, examines the levels of women’s </w:t>
      </w:r>
      <w:r w:rsidR="00784378">
        <w:rPr>
          <w:rFonts w:ascii="Times New Roman" w:eastAsia="Times New Roman" w:hAnsi="Times New Roman"/>
          <w:sz w:val="24"/>
          <w:szCs w:val="24"/>
        </w:rPr>
        <w:t xml:space="preserve">participation in community development projects in </w:t>
      </w:r>
      <w:proofErr w:type="spellStart"/>
      <w:r w:rsidR="00784378">
        <w:rPr>
          <w:rFonts w:ascii="Times New Roman" w:eastAsia="Times New Roman" w:hAnsi="Times New Roman"/>
          <w:sz w:val="24"/>
          <w:szCs w:val="24"/>
        </w:rPr>
        <w:t>Manyoni</w:t>
      </w:r>
      <w:proofErr w:type="spellEnd"/>
      <w:r w:rsidR="00784378">
        <w:rPr>
          <w:rFonts w:ascii="Times New Roman" w:eastAsia="Times New Roman" w:hAnsi="Times New Roman"/>
          <w:sz w:val="24"/>
          <w:szCs w:val="24"/>
        </w:rPr>
        <w:t xml:space="preserve"> District, focusing on their involvement across different stages of the project cycle, namely</w:t>
      </w:r>
      <w:r w:rsidR="00C935C5" w:rsidRPr="000B44F5">
        <w:rPr>
          <w:rFonts w:ascii="Times New Roman" w:eastAsia="Times New Roman" w:hAnsi="Times New Roman"/>
          <w:sz w:val="24"/>
          <w:szCs w:val="24"/>
        </w:rPr>
        <w:t xml:space="preserve"> </w:t>
      </w:r>
      <w:r w:rsidRPr="000B44F5">
        <w:rPr>
          <w:rFonts w:ascii="Times New Roman" w:eastAsia="Times New Roman" w:hAnsi="Times New Roman"/>
          <w:sz w:val="24"/>
          <w:szCs w:val="24"/>
        </w:rPr>
        <w:t xml:space="preserve">initiation, planning, implementation, monitoring, and evaluation. By assessing the extent of women’s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and identifying factors that shape their engagement, the study contributes to ongoing policy and academic discourse on gender equality and community empowerment. Promoting meaningful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of women is not only a matter of social justice but also a prerequisite for the sustainability, ownership, and effectiveness of community development initiatives.</w:t>
      </w:r>
    </w:p>
    <w:p w14:paraId="384D644E" w14:textId="77777777" w:rsidR="00687BB3" w:rsidRPr="00772274" w:rsidRDefault="00B446EC" w:rsidP="00DF1416">
      <w:pPr>
        <w:spacing w:after="0" w:line="240" w:lineRule="auto"/>
        <w:jc w:val="both"/>
        <w:rPr>
          <w:rFonts w:ascii="Times New Roman" w:hAnsi="Times New Roman"/>
          <w:color w:val="FF0000"/>
          <w:sz w:val="24"/>
          <w:szCs w:val="24"/>
        </w:rPr>
      </w:pPr>
      <w:r w:rsidRPr="000B44F5">
        <w:rPr>
          <w:rFonts w:ascii="Times New Roman" w:hAnsi="Times New Roman"/>
          <w:b/>
          <w:sz w:val="24"/>
          <w:szCs w:val="24"/>
        </w:rPr>
        <w:t>LITERATURE REVIEW.</w:t>
      </w:r>
    </w:p>
    <w:p w14:paraId="0C0DDCC1" w14:textId="77777777" w:rsidR="00634702" w:rsidRPr="000B44F5" w:rsidRDefault="00634702" w:rsidP="00DF1416">
      <w:pPr>
        <w:spacing w:after="0" w:line="240" w:lineRule="auto"/>
        <w:contextualSpacing/>
        <w:jc w:val="both"/>
        <w:rPr>
          <w:rFonts w:ascii="Times New Roman" w:hAnsi="Times New Roman"/>
          <w:b/>
          <w:sz w:val="24"/>
          <w:szCs w:val="24"/>
        </w:rPr>
      </w:pPr>
      <w:r w:rsidRPr="000B44F5">
        <w:rPr>
          <w:rFonts w:ascii="Times New Roman" w:hAnsi="Times New Roman"/>
          <w:b/>
        </w:rPr>
        <w:t>Community Development Projects</w:t>
      </w:r>
    </w:p>
    <w:p w14:paraId="0ADA987B" w14:textId="1E9AA170" w:rsidR="00634702" w:rsidRPr="000B44F5" w:rsidRDefault="00634702" w:rsidP="000B44F5">
      <w:pPr>
        <w:spacing w:after="0" w:line="240" w:lineRule="auto"/>
        <w:jc w:val="both"/>
        <w:rPr>
          <w:rFonts w:ascii="Times New Roman" w:hAnsi="Times New Roman"/>
          <w:sz w:val="24"/>
          <w:szCs w:val="24"/>
        </w:rPr>
      </w:pPr>
      <w:r w:rsidRPr="000B44F5">
        <w:rPr>
          <w:rFonts w:ascii="Times New Roman" w:hAnsi="Times New Roman"/>
          <w:sz w:val="24"/>
          <w:szCs w:val="24"/>
        </w:rPr>
        <w:t>Community development projects are core initiatives for intervention of common problems while enhancing development in most communities (</w:t>
      </w:r>
      <w:proofErr w:type="spellStart"/>
      <w:r w:rsidRPr="000B44F5">
        <w:rPr>
          <w:rFonts w:ascii="Times New Roman" w:hAnsi="Times New Roman"/>
          <w:sz w:val="24"/>
          <w:szCs w:val="24"/>
        </w:rPr>
        <w:t>Oino</w:t>
      </w:r>
      <w:proofErr w:type="spellEnd"/>
      <w:r w:rsidRPr="000B44F5">
        <w:rPr>
          <w:rFonts w:ascii="Times New Roman" w:hAnsi="Times New Roman"/>
          <w:sz w:val="24"/>
          <w:szCs w:val="24"/>
        </w:rPr>
        <w:t xml:space="preserve">, 2020). With this in mind, </w:t>
      </w:r>
      <w:r w:rsidR="00784378">
        <w:rPr>
          <w:rFonts w:ascii="Times New Roman" w:hAnsi="Times New Roman"/>
          <w:sz w:val="24"/>
          <w:szCs w:val="24"/>
        </w:rPr>
        <w:t>various projects are formulated and implemented every year with different purposes, including ensuring a clean water supply, improving community health, reducing poverty, promoting human rights and peace, managing natural resources, adapting to climate change,</w:t>
      </w:r>
      <w:r w:rsidRPr="000B44F5">
        <w:rPr>
          <w:rFonts w:ascii="Times New Roman" w:hAnsi="Times New Roman"/>
          <w:sz w:val="24"/>
          <w:szCs w:val="24"/>
        </w:rPr>
        <w:t xml:space="preserve"> and many more. These projects </w:t>
      </w:r>
      <w:r w:rsidR="00784378">
        <w:rPr>
          <w:rFonts w:ascii="Times New Roman" w:hAnsi="Times New Roman"/>
          <w:sz w:val="24"/>
          <w:szCs w:val="24"/>
        </w:rPr>
        <w:t>aim to provide solutions and hope to communities in need, such as rural areas where the majority of the population in developing countries reside</w:t>
      </w:r>
      <w:r w:rsidRPr="000B44F5">
        <w:rPr>
          <w:rFonts w:ascii="Times New Roman" w:hAnsi="Times New Roman"/>
          <w:sz w:val="24"/>
          <w:szCs w:val="24"/>
        </w:rPr>
        <w:t>s (Mohammad, 2019).</w:t>
      </w:r>
    </w:p>
    <w:p w14:paraId="7F185B48" w14:textId="77777777" w:rsidR="00634702" w:rsidRPr="000B44F5" w:rsidRDefault="00634702" w:rsidP="000B44F5">
      <w:pPr>
        <w:spacing w:after="0" w:line="240" w:lineRule="auto"/>
        <w:jc w:val="both"/>
        <w:rPr>
          <w:rFonts w:ascii="Times New Roman" w:hAnsi="Times New Roman"/>
          <w:b/>
          <w:sz w:val="24"/>
          <w:szCs w:val="24"/>
        </w:rPr>
      </w:pPr>
      <w:r w:rsidRPr="000B44F5">
        <w:rPr>
          <w:rFonts w:ascii="Times New Roman" w:hAnsi="Times New Roman"/>
          <w:b/>
          <w:sz w:val="24"/>
          <w:szCs w:val="24"/>
        </w:rPr>
        <w:t>Community Water Projects</w:t>
      </w:r>
    </w:p>
    <w:p w14:paraId="6472C6A0" w14:textId="278D0E5E" w:rsidR="0021248C" w:rsidRPr="000B44F5" w:rsidRDefault="0021248C" w:rsidP="000B44F5">
      <w:pPr>
        <w:spacing w:after="0" w:line="240" w:lineRule="auto"/>
        <w:jc w:val="both"/>
        <w:rPr>
          <w:rFonts w:ascii="Times New Roman" w:hAnsi="Times New Roman"/>
          <w:sz w:val="24"/>
          <w:szCs w:val="24"/>
        </w:rPr>
      </w:pPr>
      <w:r w:rsidRPr="000B44F5">
        <w:rPr>
          <w:rFonts w:ascii="Times New Roman" w:hAnsi="Times New Roman"/>
          <w:sz w:val="24"/>
          <w:szCs w:val="24"/>
        </w:rPr>
        <w:t xml:space="preserve">These </w:t>
      </w:r>
      <w:r w:rsidR="00784378">
        <w:rPr>
          <w:rFonts w:ascii="Times New Roman" w:hAnsi="Times New Roman"/>
          <w:sz w:val="24"/>
          <w:szCs w:val="24"/>
        </w:rPr>
        <w:t>initiatives involve local communities in the planning, implementation, and management of water supply and sanitation systems (Hope, 2015). T</w:t>
      </w:r>
      <w:r w:rsidRPr="000B44F5">
        <w:rPr>
          <w:rFonts w:ascii="Times New Roman" w:hAnsi="Times New Roman"/>
          <w:sz w:val="24"/>
          <w:szCs w:val="24"/>
        </w:rPr>
        <w:t>hese projects aim to provide sustainable and reliable access to clean water and sanitation services, particularly in rural or underserved areas. (WHO, 2019)</w:t>
      </w:r>
      <w:bookmarkStart w:id="0" w:name="_Toc173319085"/>
      <w:bookmarkStart w:id="1" w:name="_Toc170951107"/>
      <w:bookmarkStart w:id="2" w:name="_Toc176775495"/>
    </w:p>
    <w:p w14:paraId="223AD081" w14:textId="5C7D7CB4" w:rsidR="00634702" w:rsidRPr="000B44F5" w:rsidRDefault="00634702" w:rsidP="000B44F5">
      <w:pPr>
        <w:spacing w:after="0" w:line="240" w:lineRule="auto"/>
        <w:jc w:val="both"/>
        <w:rPr>
          <w:rFonts w:ascii="Times New Roman" w:hAnsi="Times New Roman"/>
          <w:b/>
          <w:sz w:val="24"/>
          <w:szCs w:val="24"/>
        </w:rPr>
      </w:pPr>
      <w:r w:rsidRPr="000B44F5">
        <w:rPr>
          <w:rFonts w:ascii="Times New Roman" w:hAnsi="Times New Roman"/>
          <w:b/>
        </w:rPr>
        <w:t>Theoretical literature review</w:t>
      </w:r>
      <w:bookmarkEnd w:id="0"/>
      <w:bookmarkEnd w:id="1"/>
      <w:bookmarkEnd w:id="2"/>
    </w:p>
    <w:p w14:paraId="455D9950" w14:textId="3210E7D3" w:rsidR="00644FA5" w:rsidRPr="000B44F5" w:rsidRDefault="00634702" w:rsidP="000B44F5">
      <w:pPr>
        <w:spacing w:after="0" w:line="240" w:lineRule="auto"/>
        <w:jc w:val="both"/>
        <w:rPr>
          <w:rFonts w:ascii="Times New Roman" w:hAnsi="Times New Roman"/>
          <w:sz w:val="24"/>
          <w:szCs w:val="24"/>
        </w:rPr>
      </w:pPr>
      <w:r w:rsidRPr="000B44F5">
        <w:rPr>
          <w:rFonts w:ascii="Times New Roman" w:hAnsi="Times New Roman"/>
          <w:sz w:val="24"/>
          <w:szCs w:val="24"/>
        </w:rPr>
        <w:t xml:space="preserve">The study was guided by </w:t>
      </w:r>
      <w:r w:rsidR="00784378">
        <w:rPr>
          <w:rFonts w:ascii="Times New Roman" w:hAnsi="Times New Roman"/>
          <w:sz w:val="24"/>
          <w:szCs w:val="24"/>
        </w:rPr>
        <w:t>the Ladder of Citizen Participation model and Liberal Feminist theory, which are clearly described in</w:t>
      </w:r>
      <w:r w:rsidRPr="000B44F5">
        <w:rPr>
          <w:rFonts w:ascii="Times New Roman" w:hAnsi="Times New Roman"/>
          <w:sz w:val="24"/>
          <w:szCs w:val="24"/>
        </w:rPr>
        <w:t xml:space="preserve"> this section. The selection of these theories is based on the fact that they advocate for the right of women to take a</w:t>
      </w:r>
      <w:r w:rsidR="00784378">
        <w:rPr>
          <w:rFonts w:ascii="Times New Roman" w:hAnsi="Times New Roman"/>
          <w:sz w:val="24"/>
          <w:szCs w:val="24"/>
        </w:rPr>
        <w:t>n active role in development activities in order to foster gender-</w:t>
      </w:r>
      <w:r w:rsidRPr="000B44F5">
        <w:rPr>
          <w:rFonts w:ascii="Times New Roman" w:hAnsi="Times New Roman"/>
          <w:sz w:val="24"/>
          <w:szCs w:val="24"/>
        </w:rPr>
        <w:t>sensitive development.</w:t>
      </w:r>
      <w:bookmarkStart w:id="3" w:name="_Toc173319086"/>
      <w:bookmarkStart w:id="4" w:name="_Toc170951108"/>
      <w:bookmarkStart w:id="5" w:name="_Toc176775496"/>
    </w:p>
    <w:p w14:paraId="32CF7199" w14:textId="2BA5F4A4" w:rsidR="00634702" w:rsidRPr="000B44F5" w:rsidRDefault="00634702" w:rsidP="000B44F5">
      <w:pPr>
        <w:spacing w:after="0" w:line="240" w:lineRule="auto"/>
        <w:jc w:val="both"/>
        <w:rPr>
          <w:rFonts w:ascii="Times New Roman" w:hAnsi="Times New Roman"/>
          <w:b/>
          <w:sz w:val="24"/>
          <w:szCs w:val="24"/>
        </w:rPr>
      </w:pPr>
      <w:r w:rsidRPr="000B44F5">
        <w:rPr>
          <w:rFonts w:ascii="Times New Roman" w:hAnsi="Times New Roman"/>
          <w:b/>
        </w:rPr>
        <w:t>Ladder of Citizen Participation Model</w:t>
      </w:r>
      <w:bookmarkEnd w:id="3"/>
      <w:bookmarkEnd w:id="4"/>
      <w:bookmarkEnd w:id="5"/>
    </w:p>
    <w:p w14:paraId="5B45C4C2" w14:textId="2A7E81DF" w:rsidR="00634702" w:rsidRPr="000B44F5" w:rsidRDefault="00634702" w:rsidP="000B44F5">
      <w:pPr>
        <w:spacing w:after="0" w:line="240" w:lineRule="auto"/>
        <w:jc w:val="both"/>
        <w:rPr>
          <w:rFonts w:ascii="Times New Roman" w:hAnsi="Times New Roman"/>
          <w:sz w:val="24"/>
          <w:szCs w:val="24"/>
        </w:rPr>
      </w:pPr>
      <w:r w:rsidRPr="000B44F5">
        <w:rPr>
          <w:rFonts w:ascii="Times New Roman" w:hAnsi="Times New Roman"/>
          <w:sz w:val="24"/>
          <w:szCs w:val="24"/>
        </w:rPr>
        <w:t xml:space="preserve">The ladder of citizen participation was proposed by Sherry </w:t>
      </w:r>
      <w:proofErr w:type="spellStart"/>
      <w:r w:rsidRPr="000B44F5">
        <w:rPr>
          <w:rFonts w:ascii="Times New Roman" w:hAnsi="Times New Roman"/>
          <w:sz w:val="24"/>
          <w:szCs w:val="24"/>
        </w:rPr>
        <w:t>Arnstein</w:t>
      </w:r>
      <w:proofErr w:type="spellEnd"/>
      <w:r w:rsidRPr="000B44F5">
        <w:rPr>
          <w:rFonts w:ascii="Times New Roman" w:hAnsi="Times New Roman"/>
          <w:sz w:val="24"/>
          <w:szCs w:val="24"/>
        </w:rPr>
        <w:t xml:space="preserve"> in 1969. It is one of the most widely referenced models in the field of public </w:t>
      </w:r>
      <w:r w:rsidR="00784378">
        <w:rPr>
          <w:rFonts w:ascii="Times New Roman" w:hAnsi="Times New Roman"/>
          <w:sz w:val="24"/>
          <w:szCs w:val="24"/>
        </w:rPr>
        <w:t>P</w:t>
      </w:r>
      <w:r w:rsidR="00784378" w:rsidRPr="000B44F5">
        <w:rPr>
          <w:rFonts w:ascii="Times New Roman" w:hAnsi="Times New Roman"/>
          <w:sz w:val="24"/>
          <w:szCs w:val="24"/>
        </w:rPr>
        <w:t>articipation</w:t>
      </w:r>
      <w:r w:rsidRPr="000B44F5">
        <w:rPr>
          <w:rFonts w:ascii="Times New Roman" w:hAnsi="Times New Roman"/>
          <w:sz w:val="24"/>
          <w:szCs w:val="24"/>
        </w:rPr>
        <w:t xml:space="preserve">. According to </w:t>
      </w:r>
      <w:proofErr w:type="spellStart"/>
      <w:r w:rsidRPr="000B44F5">
        <w:rPr>
          <w:rFonts w:ascii="Times New Roman" w:hAnsi="Times New Roman"/>
          <w:sz w:val="24"/>
          <w:szCs w:val="24"/>
        </w:rPr>
        <w:t>Arnstein</w:t>
      </w:r>
      <w:proofErr w:type="spellEnd"/>
      <w:r w:rsidR="00784378">
        <w:rPr>
          <w:rFonts w:ascii="Times New Roman" w:hAnsi="Times New Roman"/>
          <w:sz w:val="24"/>
          <w:szCs w:val="24"/>
        </w:rPr>
        <w:t>, genuine participation requires the authentic redistribution and reallocation of power in decision-making; that is,</w:t>
      </w:r>
      <w:r w:rsidRPr="000B44F5">
        <w:rPr>
          <w:rFonts w:ascii="Times New Roman" w:hAnsi="Times New Roman"/>
          <w:sz w:val="24"/>
          <w:szCs w:val="24"/>
        </w:rPr>
        <w:t xml:space="preserve"> citizen participation is citizen power. There should be </w:t>
      </w:r>
      <w:r w:rsidR="00784378">
        <w:rPr>
          <w:rFonts w:ascii="Times New Roman" w:hAnsi="Times New Roman"/>
          <w:sz w:val="24"/>
          <w:szCs w:val="24"/>
        </w:rPr>
        <w:t>a power shift from powerholders to the powerless, allowing them to have a voice and control over the</w:t>
      </w:r>
      <w:r w:rsidRPr="000B44F5">
        <w:rPr>
          <w:rFonts w:ascii="Times New Roman" w:hAnsi="Times New Roman"/>
          <w:sz w:val="24"/>
          <w:szCs w:val="24"/>
        </w:rPr>
        <w:t xml:space="preserve"> different issues that affect their lives. That is to say, </w:t>
      </w:r>
      <w:r w:rsidR="00784378">
        <w:rPr>
          <w:rFonts w:ascii="Times New Roman" w:hAnsi="Times New Roman"/>
          <w:sz w:val="24"/>
          <w:szCs w:val="24"/>
        </w:rPr>
        <w:t>P</w:t>
      </w:r>
      <w:r w:rsidR="00784378" w:rsidRPr="000B44F5">
        <w:rPr>
          <w:rFonts w:ascii="Times New Roman" w:hAnsi="Times New Roman"/>
          <w:sz w:val="24"/>
          <w:szCs w:val="24"/>
        </w:rPr>
        <w:t xml:space="preserve">articipation </w:t>
      </w:r>
      <w:r w:rsidRPr="000B44F5">
        <w:rPr>
          <w:rFonts w:ascii="Times New Roman" w:hAnsi="Times New Roman"/>
          <w:sz w:val="24"/>
          <w:szCs w:val="24"/>
        </w:rPr>
        <w:t>without redistribution of power is an empty and frustrating process for the powerless.</w:t>
      </w:r>
    </w:p>
    <w:p w14:paraId="1E9A3FF0" w14:textId="77777777" w:rsidR="00634702" w:rsidRPr="000B44F5" w:rsidRDefault="00634702" w:rsidP="000B44F5">
      <w:pPr>
        <w:spacing w:after="0" w:line="240" w:lineRule="auto"/>
        <w:jc w:val="both"/>
        <w:rPr>
          <w:rFonts w:ascii="Times New Roman" w:hAnsi="Times New Roman"/>
          <w:color w:val="FF0000"/>
          <w:sz w:val="24"/>
          <w:szCs w:val="24"/>
        </w:rPr>
      </w:pPr>
    </w:p>
    <w:p w14:paraId="1E939E86" w14:textId="77777777" w:rsidR="00634702" w:rsidRPr="000B44F5" w:rsidRDefault="00634702" w:rsidP="000B44F5">
      <w:pPr>
        <w:spacing w:after="0" w:line="240" w:lineRule="auto"/>
        <w:jc w:val="both"/>
        <w:rPr>
          <w:rFonts w:ascii="Times New Roman" w:hAnsi="Times New Roman"/>
          <w:color w:val="FF0000"/>
          <w:sz w:val="24"/>
          <w:szCs w:val="24"/>
        </w:rPr>
      </w:pPr>
    </w:p>
    <w:p w14:paraId="20354755" w14:textId="77777777" w:rsidR="00634702" w:rsidRPr="000B44F5" w:rsidRDefault="00634702" w:rsidP="000B44F5">
      <w:pPr>
        <w:spacing w:after="0" w:line="240" w:lineRule="auto"/>
        <w:jc w:val="both"/>
        <w:rPr>
          <w:rFonts w:ascii="Times New Roman" w:hAnsi="Times New Roman"/>
          <w:color w:val="FF0000"/>
          <w:sz w:val="24"/>
          <w:szCs w:val="24"/>
        </w:rPr>
      </w:pPr>
    </w:p>
    <w:p w14:paraId="36FE5AC0" w14:textId="77777777" w:rsidR="00634702" w:rsidRPr="000B44F5" w:rsidRDefault="00634702" w:rsidP="000B44F5">
      <w:pPr>
        <w:spacing w:after="0" w:line="240" w:lineRule="auto"/>
        <w:jc w:val="both"/>
        <w:rPr>
          <w:rFonts w:ascii="Times New Roman" w:hAnsi="Times New Roman"/>
          <w:color w:val="FF0000"/>
          <w:sz w:val="24"/>
          <w:szCs w:val="24"/>
        </w:rPr>
      </w:pPr>
    </w:p>
    <w:p w14:paraId="56EC4D8B" w14:textId="49BD4553" w:rsidR="00634702" w:rsidRPr="000B44F5" w:rsidRDefault="00634702" w:rsidP="000B44F5">
      <w:pPr>
        <w:spacing w:before="240" w:after="0" w:line="240" w:lineRule="auto"/>
        <w:jc w:val="both"/>
        <w:rPr>
          <w:rFonts w:ascii="Times New Roman" w:hAnsi="Times New Roman"/>
          <w:sz w:val="24"/>
          <w:szCs w:val="24"/>
        </w:rPr>
      </w:pPr>
      <w:r w:rsidRPr="000B44F5">
        <w:rPr>
          <w:rFonts w:ascii="Times New Roman" w:eastAsia="Times New Roman" w:hAnsi="Times New Roman"/>
          <w:b/>
          <w:noProof/>
          <w:spacing w:val="5"/>
          <w:sz w:val="24"/>
          <w:szCs w:val="24"/>
        </w:rPr>
        <w:drawing>
          <wp:inline distT="0" distB="0" distL="0" distR="0" wp14:anchorId="0DE2A1D2" wp14:editId="4A66A8FD">
            <wp:extent cx="5191125" cy="3990975"/>
            <wp:effectExtent l="0" t="0" r="9525" b="9525"/>
            <wp:docPr id="1" name="Picture 1" descr="Description: This is the original 1969 illustration of Sherry Arnstein’s Ladder of Citizen Participation as it appeared in the Journal of the American Planning Associa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his is the original 1969 illustration of Sherry Arnstein’s Ladder of Citizen Participation as it appeared in the Journal of the American Planning Associ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1125" cy="3990975"/>
                    </a:xfrm>
                    <a:prstGeom prst="rect">
                      <a:avLst/>
                    </a:prstGeom>
                    <a:noFill/>
                    <a:ln>
                      <a:noFill/>
                    </a:ln>
                  </pic:spPr>
                </pic:pic>
              </a:graphicData>
            </a:graphic>
          </wp:inline>
        </w:drawing>
      </w:r>
      <w:r w:rsidRPr="000B44F5">
        <w:rPr>
          <w:rFonts w:ascii="Times New Roman" w:hAnsi="Times New Roman"/>
          <w:sz w:val="24"/>
          <w:szCs w:val="24"/>
        </w:rPr>
        <w:t>..</w:t>
      </w:r>
    </w:p>
    <w:p w14:paraId="4267A683" w14:textId="77777777" w:rsidR="00634702" w:rsidRPr="000B44F5" w:rsidRDefault="00634702" w:rsidP="000B44F5">
      <w:pPr>
        <w:spacing w:before="240" w:after="0" w:line="240" w:lineRule="auto"/>
        <w:jc w:val="both"/>
        <w:rPr>
          <w:rFonts w:ascii="Times New Roman" w:hAnsi="Times New Roman"/>
          <w:b/>
          <w:sz w:val="24"/>
          <w:szCs w:val="24"/>
        </w:rPr>
      </w:pPr>
      <w:r w:rsidRPr="000B44F5">
        <w:rPr>
          <w:rFonts w:ascii="Times New Roman" w:hAnsi="Times New Roman"/>
          <w:b/>
          <w:bCs/>
          <w:sz w:val="24"/>
          <w:szCs w:val="24"/>
        </w:rPr>
        <w:t xml:space="preserve">Figure </w:t>
      </w:r>
      <w:r w:rsidR="001152A8" w:rsidRPr="000B44F5">
        <w:rPr>
          <w:rFonts w:ascii="Times New Roman" w:hAnsi="Times New Roman"/>
          <w:b/>
          <w:bCs/>
          <w:sz w:val="24"/>
          <w:szCs w:val="24"/>
        </w:rPr>
        <w:t>1</w:t>
      </w:r>
      <w:r w:rsidRPr="000B44F5">
        <w:rPr>
          <w:rFonts w:ascii="Times New Roman" w:hAnsi="Times New Roman"/>
          <w:b/>
          <w:bCs/>
          <w:sz w:val="24"/>
          <w:szCs w:val="24"/>
        </w:rPr>
        <w:t xml:space="preserve">: </w:t>
      </w:r>
      <w:r w:rsidRPr="000B44F5">
        <w:rPr>
          <w:rFonts w:ascii="Times New Roman" w:hAnsi="Times New Roman"/>
          <w:sz w:val="24"/>
          <w:szCs w:val="24"/>
        </w:rPr>
        <w:t>The ladder of citizen participation</w:t>
      </w:r>
    </w:p>
    <w:p w14:paraId="1D6BC157" w14:textId="77777777" w:rsidR="00634702" w:rsidRPr="000B44F5" w:rsidRDefault="00634702" w:rsidP="000B44F5">
      <w:pPr>
        <w:spacing w:before="240" w:after="0" w:line="240" w:lineRule="auto"/>
        <w:jc w:val="both"/>
        <w:rPr>
          <w:rFonts w:ascii="Times New Roman" w:hAnsi="Times New Roman"/>
          <w:b/>
          <w:sz w:val="24"/>
          <w:szCs w:val="24"/>
        </w:rPr>
      </w:pPr>
      <w:r w:rsidRPr="000B44F5">
        <w:rPr>
          <w:rFonts w:ascii="Times New Roman" w:hAnsi="Times New Roman"/>
          <w:b/>
          <w:sz w:val="24"/>
          <w:szCs w:val="24"/>
        </w:rPr>
        <w:t xml:space="preserve">Source: </w:t>
      </w:r>
      <w:r w:rsidRPr="000B44F5">
        <w:rPr>
          <w:rFonts w:ascii="Times New Roman" w:hAnsi="Times New Roman"/>
          <w:sz w:val="24"/>
          <w:szCs w:val="24"/>
        </w:rPr>
        <w:t xml:space="preserve">Adopted from </w:t>
      </w:r>
      <w:proofErr w:type="spellStart"/>
      <w:r w:rsidRPr="000B44F5">
        <w:rPr>
          <w:rFonts w:ascii="Times New Roman" w:hAnsi="Times New Roman"/>
          <w:sz w:val="24"/>
          <w:szCs w:val="24"/>
        </w:rPr>
        <w:t>Arnstein</w:t>
      </w:r>
      <w:proofErr w:type="spellEnd"/>
      <w:r w:rsidRPr="000B44F5">
        <w:rPr>
          <w:rFonts w:ascii="Times New Roman" w:hAnsi="Times New Roman"/>
          <w:sz w:val="24"/>
          <w:szCs w:val="24"/>
        </w:rPr>
        <w:t xml:space="preserve"> (1969).</w:t>
      </w:r>
    </w:p>
    <w:p w14:paraId="49E4E09A" w14:textId="77777777" w:rsidR="00634702" w:rsidRPr="000B44F5" w:rsidRDefault="00634702" w:rsidP="000B44F5">
      <w:pPr>
        <w:spacing w:after="0" w:line="240" w:lineRule="auto"/>
        <w:jc w:val="both"/>
        <w:rPr>
          <w:rFonts w:ascii="Times New Roman" w:hAnsi="Times New Roman"/>
          <w:color w:val="FF0000"/>
          <w:sz w:val="24"/>
          <w:szCs w:val="24"/>
        </w:rPr>
      </w:pPr>
    </w:p>
    <w:p w14:paraId="6C893E0C" w14:textId="5F06EFF9" w:rsidR="00634702" w:rsidRPr="000B44F5" w:rsidRDefault="00634702" w:rsidP="000B44F5">
      <w:pPr>
        <w:spacing w:before="240" w:after="0" w:line="240" w:lineRule="auto"/>
        <w:jc w:val="both"/>
        <w:rPr>
          <w:rFonts w:ascii="Times New Roman" w:hAnsi="Times New Roman"/>
          <w:sz w:val="24"/>
          <w:szCs w:val="24"/>
        </w:rPr>
      </w:pPr>
      <w:proofErr w:type="spellStart"/>
      <w:r w:rsidRPr="000B44F5">
        <w:rPr>
          <w:rFonts w:ascii="Times New Roman" w:hAnsi="Times New Roman"/>
          <w:sz w:val="24"/>
          <w:szCs w:val="24"/>
        </w:rPr>
        <w:t>Arnstein’s</w:t>
      </w:r>
      <w:proofErr w:type="spellEnd"/>
      <w:r w:rsidRPr="000B44F5">
        <w:rPr>
          <w:rFonts w:ascii="Times New Roman" w:hAnsi="Times New Roman"/>
          <w:sz w:val="24"/>
          <w:szCs w:val="24"/>
        </w:rPr>
        <w:t xml:space="preserve"> ladder of citizen participation described </w:t>
      </w:r>
      <w:r w:rsidR="00784378">
        <w:rPr>
          <w:rFonts w:ascii="Times New Roman" w:hAnsi="Times New Roman"/>
          <w:sz w:val="24"/>
          <w:szCs w:val="24"/>
        </w:rPr>
        <w:t>P</w:t>
      </w:r>
      <w:r w:rsidR="00784378" w:rsidRPr="000B44F5">
        <w:rPr>
          <w:rFonts w:ascii="Times New Roman" w:hAnsi="Times New Roman"/>
          <w:sz w:val="24"/>
          <w:szCs w:val="24"/>
        </w:rPr>
        <w:t xml:space="preserve">articipation </w:t>
      </w:r>
      <w:r w:rsidRPr="000B44F5">
        <w:rPr>
          <w:rFonts w:ascii="Times New Roman" w:hAnsi="Times New Roman"/>
          <w:sz w:val="24"/>
          <w:szCs w:val="24"/>
        </w:rPr>
        <w:t xml:space="preserve">basing on eight (8) rungs which are categorized into three (3) types. The ladder with ascending rungs metaphorically representing increasing levels of citizen agency, control and power. In addition, agency, power and control move from non-participation (no power) to tokenism (passive) to degrees of citizen participation which is real </w:t>
      </w:r>
      <w:r w:rsidR="00784378">
        <w:rPr>
          <w:rFonts w:ascii="Times New Roman" w:hAnsi="Times New Roman"/>
          <w:sz w:val="24"/>
          <w:szCs w:val="24"/>
        </w:rPr>
        <w:t>P</w:t>
      </w:r>
      <w:r w:rsidR="00784378" w:rsidRPr="000B44F5">
        <w:rPr>
          <w:rFonts w:ascii="Times New Roman" w:hAnsi="Times New Roman"/>
          <w:sz w:val="24"/>
          <w:szCs w:val="24"/>
        </w:rPr>
        <w:t>articipation</w:t>
      </w:r>
      <w:r w:rsidRPr="000B44F5">
        <w:rPr>
          <w:rFonts w:ascii="Times New Roman" w:hAnsi="Times New Roman"/>
          <w:sz w:val="24"/>
          <w:szCs w:val="24"/>
        </w:rPr>
        <w:t xml:space="preserve">. The eight rungs are manipulation, therapy, informing, consultation, placation, partnership, delegated and citizen control. According to </w:t>
      </w:r>
      <w:proofErr w:type="spellStart"/>
      <w:r w:rsidRPr="000B44F5">
        <w:rPr>
          <w:rFonts w:ascii="Times New Roman" w:hAnsi="Times New Roman"/>
          <w:sz w:val="24"/>
          <w:szCs w:val="24"/>
        </w:rPr>
        <w:t>Arnstein</w:t>
      </w:r>
      <w:proofErr w:type="spellEnd"/>
      <w:r w:rsidRPr="000B44F5">
        <w:rPr>
          <w:rFonts w:ascii="Times New Roman" w:hAnsi="Times New Roman"/>
          <w:sz w:val="24"/>
          <w:szCs w:val="24"/>
        </w:rPr>
        <w:t>, manipulation is the lowest degree of citizen control, agency and power while citizen control is the highest degree of citizen agency, power and control. Power, agency</w:t>
      </w:r>
      <w:r w:rsidR="00784378">
        <w:rPr>
          <w:rFonts w:ascii="Times New Roman" w:hAnsi="Times New Roman"/>
          <w:sz w:val="24"/>
          <w:szCs w:val="24"/>
        </w:rPr>
        <w:t>, and control over the process shift from external (power holders) to local people (powerless) with an increase in the level, meaning a shift</w:t>
      </w:r>
      <w:r w:rsidRPr="000B44F5">
        <w:rPr>
          <w:rFonts w:ascii="Times New Roman" w:hAnsi="Times New Roman"/>
          <w:sz w:val="24"/>
          <w:szCs w:val="24"/>
        </w:rPr>
        <w:t xml:space="preserve"> from manipulation to citizen control. Manipulation and therapy are the lowest stages in which power, agency and control is more to externals, hence fall under non-participation category. </w:t>
      </w:r>
    </w:p>
    <w:p w14:paraId="681E44D9" w14:textId="7AF37875" w:rsidR="00634702" w:rsidRPr="000B44F5"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t>Informing, consultation and placation stages fall under tokenism category in which local people are involved in some stages which implies that, they have power and control to some extent. Partnership, delegated power</w:t>
      </w:r>
      <w:r w:rsidR="00784378">
        <w:rPr>
          <w:rFonts w:ascii="Times New Roman" w:hAnsi="Times New Roman"/>
          <w:sz w:val="24"/>
          <w:szCs w:val="24"/>
        </w:rPr>
        <w:t>, and citizen control fall under the category of citizen power, where power, agency, and control are more accessible to local people than to external parties (outsiders). This is what is called</w:t>
      </w:r>
      <w:r w:rsidRPr="000B44F5">
        <w:rPr>
          <w:rFonts w:ascii="Times New Roman" w:hAnsi="Times New Roman"/>
          <w:sz w:val="24"/>
          <w:szCs w:val="24"/>
        </w:rPr>
        <w:t xml:space="preserve"> real or authentic </w:t>
      </w:r>
      <w:r w:rsidR="00784378">
        <w:rPr>
          <w:rFonts w:ascii="Times New Roman" w:hAnsi="Times New Roman"/>
          <w:sz w:val="24"/>
          <w:szCs w:val="24"/>
        </w:rPr>
        <w:t>P</w:t>
      </w:r>
      <w:r w:rsidR="00784378" w:rsidRPr="000B44F5">
        <w:rPr>
          <w:rFonts w:ascii="Times New Roman" w:hAnsi="Times New Roman"/>
          <w:sz w:val="24"/>
          <w:szCs w:val="24"/>
        </w:rPr>
        <w:t>articipation</w:t>
      </w:r>
      <w:r w:rsidRPr="000B44F5">
        <w:rPr>
          <w:rFonts w:ascii="Times New Roman" w:hAnsi="Times New Roman"/>
          <w:sz w:val="24"/>
          <w:szCs w:val="24"/>
        </w:rPr>
        <w:t xml:space="preserve">. </w:t>
      </w:r>
    </w:p>
    <w:p w14:paraId="6C4427A6" w14:textId="55227CEB" w:rsidR="001152A8"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lastRenderedPageBreak/>
        <w:t>This model has got different limitations, including: the claim that, in most cases the have-nots really do perceive the powerful as a massive system and powerholders actually do view the have-nots as the class and caste differences among them. In reality, neither the have-nots nor the power holders are homogeneous blocs as each group encompasses a host of different points of view, significances, competing vested interests and disintegrated subgroups.  Another limitation is that</w:t>
      </w:r>
      <w:r w:rsidR="00784378">
        <w:rPr>
          <w:rFonts w:ascii="Times New Roman" w:hAnsi="Times New Roman"/>
          <w:sz w:val="24"/>
          <w:szCs w:val="24"/>
        </w:rPr>
        <w:t xml:space="preserve"> the ladder does not include an analysis of the roadblocks to authentic citizen participation and empowerment on the have-nots’ side, including attitudes, knowledge bases, and difficulties in</w:t>
      </w:r>
      <w:r w:rsidRPr="000B44F5">
        <w:rPr>
          <w:rFonts w:ascii="Times New Roman" w:hAnsi="Times New Roman"/>
          <w:sz w:val="24"/>
          <w:szCs w:val="24"/>
        </w:rPr>
        <w:t xml:space="preserve"> organizing a representative and accountable citizens’ group. Also, the model describes that </w:t>
      </w:r>
      <w:r w:rsidR="00784378">
        <w:rPr>
          <w:rFonts w:ascii="Times New Roman" w:hAnsi="Times New Roman"/>
          <w:sz w:val="24"/>
          <w:szCs w:val="24"/>
        </w:rPr>
        <w:t>P</w:t>
      </w:r>
      <w:r w:rsidR="00784378" w:rsidRPr="000B44F5">
        <w:rPr>
          <w:rFonts w:ascii="Times New Roman" w:hAnsi="Times New Roman"/>
          <w:sz w:val="24"/>
          <w:szCs w:val="24"/>
        </w:rPr>
        <w:t xml:space="preserve">articipation </w:t>
      </w:r>
      <w:r w:rsidRPr="000B44F5">
        <w:rPr>
          <w:rFonts w:ascii="Times New Roman" w:hAnsi="Times New Roman"/>
          <w:sz w:val="24"/>
          <w:szCs w:val="24"/>
        </w:rPr>
        <w:t>is automatic, starting from manipulation to citizen control. In real</w:t>
      </w:r>
      <w:r w:rsidR="00784378">
        <w:rPr>
          <w:rFonts w:ascii="Times New Roman" w:hAnsi="Times New Roman"/>
          <w:sz w:val="24"/>
          <w:szCs w:val="24"/>
        </w:rPr>
        <w:t>ity, it is not easy, as local people must be capacitated to actively participate. They need to be empowered to make decisions on issues affecting their lives and to implement various activities that</w:t>
      </w:r>
      <w:r w:rsidRPr="000B44F5">
        <w:rPr>
          <w:rFonts w:ascii="Times New Roman" w:hAnsi="Times New Roman"/>
          <w:sz w:val="24"/>
          <w:szCs w:val="24"/>
        </w:rPr>
        <w:t xml:space="preserve"> bring about transformation. This model is relevant to specific objectives. Finally, the model emphasizes the level of </w:t>
      </w:r>
      <w:r w:rsidR="00784378">
        <w:rPr>
          <w:rFonts w:ascii="Times New Roman" w:hAnsi="Times New Roman"/>
          <w:sz w:val="24"/>
          <w:szCs w:val="24"/>
        </w:rPr>
        <w:t>P</w:t>
      </w:r>
      <w:r w:rsidR="00784378" w:rsidRPr="000B44F5">
        <w:rPr>
          <w:rFonts w:ascii="Times New Roman" w:hAnsi="Times New Roman"/>
          <w:sz w:val="24"/>
          <w:szCs w:val="24"/>
        </w:rPr>
        <w:t xml:space="preserve">articipation </w:t>
      </w:r>
      <w:r w:rsidRPr="000B44F5">
        <w:rPr>
          <w:rFonts w:ascii="Times New Roman" w:hAnsi="Times New Roman"/>
          <w:sz w:val="24"/>
          <w:szCs w:val="24"/>
        </w:rPr>
        <w:t xml:space="preserve">in which women should engage in </w:t>
      </w:r>
      <w:bookmarkStart w:id="6" w:name="_Toc173319087"/>
      <w:bookmarkStart w:id="7" w:name="_Toc170951109"/>
      <w:bookmarkStart w:id="8" w:name="_Toc176775497"/>
      <w:r w:rsidR="001152A8" w:rsidRPr="000B44F5">
        <w:rPr>
          <w:rFonts w:ascii="Times New Roman" w:hAnsi="Times New Roman"/>
          <w:sz w:val="24"/>
          <w:szCs w:val="24"/>
        </w:rPr>
        <w:t>community development projects.</w:t>
      </w:r>
    </w:p>
    <w:p w14:paraId="0DB1FDF3" w14:textId="77777777" w:rsidR="00DF1416" w:rsidRPr="000B44F5" w:rsidRDefault="00DF1416" w:rsidP="000B44F5">
      <w:pPr>
        <w:spacing w:before="240" w:after="0" w:line="240" w:lineRule="auto"/>
        <w:jc w:val="both"/>
        <w:rPr>
          <w:rFonts w:ascii="Times New Roman" w:hAnsi="Times New Roman"/>
          <w:sz w:val="24"/>
          <w:szCs w:val="24"/>
        </w:rPr>
      </w:pPr>
    </w:p>
    <w:p w14:paraId="00680376" w14:textId="55C01F6D" w:rsidR="00634702" w:rsidRPr="000B44F5" w:rsidRDefault="00634702" w:rsidP="00DF1416">
      <w:pPr>
        <w:spacing w:after="0" w:line="240" w:lineRule="auto"/>
        <w:jc w:val="both"/>
        <w:rPr>
          <w:rFonts w:ascii="Times New Roman" w:hAnsi="Times New Roman"/>
          <w:b/>
          <w:sz w:val="24"/>
          <w:szCs w:val="24"/>
        </w:rPr>
      </w:pPr>
      <w:r w:rsidRPr="000B44F5">
        <w:rPr>
          <w:rFonts w:ascii="Times New Roman" w:hAnsi="Times New Roman"/>
          <w:b/>
        </w:rPr>
        <w:t>Liberal Feminist Theory</w:t>
      </w:r>
      <w:bookmarkEnd w:id="6"/>
      <w:bookmarkEnd w:id="7"/>
      <w:bookmarkEnd w:id="8"/>
    </w:p>
    <w:p w14:paraId="3159717A" w14:textId="0C705222" w:rsidR="00634702" w:rsidRPr="000B44F5" w:rsidRDefault="00634702" w:rsidP="00DF1416">
      <w:pPr>
        <w:spacing w:after="0" w:line="240" w:lineRule="auto"/>
        <w:jc w:val="both"/>
        <w:rPr>
          <w:rFonts w:ascii="Times New Roman" w:hAnsi="Times New Roman"/>
          <w:sz w:val="24"/>
          <w:szCs w:val="24"/>
        </w:rPr>
      </w:pPr>
      <w:r w:rsidRPr="000B44F5">
        <w:rPr>
          <w:rFonts w:ascii="Times New Roman" w:hAnsi="Times New Roman"/>
          <w:sz w:val="24"/>
          <w:szCs w:val="24"/>
        </w:rPr>
        <w:t xml:space="preserve">Lorber (1997) was the first proponent of </w:t>
      </w:r>
      <w:r w:rsidR="00784378">
        <w:rPr>
          <w:rFonts w:ascii="Times New Roman" w:hAnsi="Times New Roman"/>
          <w:sz w:val="24"/>
          <w:szCs w:val="24"/>
        </w:rPr>
        <w:t>liberal feminist theory, which is rooted in the belief that</w:t>
      </w:r>
      <w:r w:rsidRPr="000B44F5">
        <w:rPr>
          <w:rFonts w:ascii="Times New Roman" w:hAnsi="Times New Roman"/>
          <w:sz w:val="24"/>
          <w:szCs w:val="24"/>
        </w:rPr>
        <w:t xml:space="preserve"> gender differences between men and women are not biologically based. This argument has been supported by Greer and Greene (2000). Since the gender differences are not biological, the</w:t>
      </w:r>
      <w:r w:rsidR="00784378">
        <w:rPr>
          <w:rFonts w:ascii="Times New Roman" w:hAnsi="Times New Roman"/>
          <w:sz w:val="24"/>
          <w:szCs w:val="24"/>
        </w:rPr>
        <w:t xml:space="preserve"> theory thus propounds that men and women are not socially different and should therefore not be treated differently in</w:t>
      </w:r>
      <w:r w:rsidRPr="000B44F5">
        <w:rPr>
          <w:rFonts w:ascii="Times New Roman" w:hAnsi="Times New Roman"/>
          <w:sz w:val="24"/>
          <w:szCs w:val="24"/>
        </w:rPr>
        <w:t xml:space="preserve"> communities. </w:t>
      </w:r>
    </w:p>
    <w:p w14:paraId="4F632438" w14:textId="6E79A103" w:rsidR="00634702" w:rsidRPr="000B44F5"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t xml:space="preserve">The perceived inequality </w:t>
      </w:r>
      <w:r w:rsidR="00784378">
        <w:rPr>
          <w:rFonts w:ascii="Times New Roman" w:hAnsi="Times New Roman"/>
          <w:sz w:val="24"/>
          <w:szCs w:val="24"/>
        </w:rPr>
        <w:t>found in communities is believed to have originated from local traditions and beliefs, according to</w:t>
      </w:r>
      <w:r w:rsidRPr="000B44F5">
        <w:rPr>
          <w:rFonts w:ascii="Times New Roman" w:hAnsi="Times New Roman"/>
          <w:sz w:val="24"/>
          <w:szCs w:val="24"/>
        </w:rPr>
        <w:t xml:space="preserve"> liberal feminist theorists. The traditions thus created predicaments that </w:t>
      </w:r>
      <w:r w:rsidR="00784378">
        <w:rPr>
          <w:rFonts w:ascii="Times New Roman" w:hAnsi="Times New Roman"/>
          <w:sz w:val="24"/>
          <w:szCs w:val="24"/>
        </w:rPr>
        <w:t>hinder women's progress in various fields of</w:t>
      </w:r>
      <w:r w:rsidRPr="000B44F5">
        <w:rPr>
          <w:rFonts w:ascii="Times New Roman" w:hAnsi="Times New Roman"/>
          <w:sz w:val="24"/>
          <w:szCs w:val="24"/>
        </w:rPr>
        <w:t xml:space="preserve"> life. The predicaments are said to face women</w:t>
      </w:r>
      <w:r w:rsidR="00784378">
        <w:rPr>
          <w:rFonts w:ascii="Times New Roman" w:hAnsi="Times New Roman"/>
          <w:sz w:val="24"/>
          <w:szCs w:val="24"/>
        </w:rPr>
        <w:t>, regardless of whether they are involved in formal or informal structures, throughout</w:t>
      </w:r>
      <w:r w:rsidRPr="000B44F5">
        <w:rPr>
          <w:rFonts w:ascii="Times New Roman" w:hAnsi="Times New Roman"/>
          <w:sz w:val="24"/>
          <w:szCs w:val="24"/>
        </w:rPr>
        <w:t xml:space="preserve"> their daily lives. </w:t>
      </w:r>
    </w:p>
    <w:p w14:paraId="29716AD6" w14:textId="77777777" w:rsidR="00634702" w:rsidRPr="000B44F5"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t>Liberal feminists believe that for women to succeed, the predicaments need to be solved thus the concept of gender equality and gender equity. The ways to solve these predicaments include instituting policies that promote gender equity in the society (</w:t>
      </w:r>
      <w:proofErr w:type="spellStart"/>
      <w:r w:rsidRPr="000B44F5">
        <w:rPr>
          <w:rFonts w:ascii="Times New Roman" w:hAnsi="Times New Roman"/>
          <w:sz w:val="24"/>
          <w:szCs w:val="24"/>
        </w:rPr>
        <w:t>Mazana</w:t>
      </w:r>
      <w:proofErr w:type="spellEnd"/>
      <w:r w:rsidRPr="000B44F5">
        <w:rPr>
          <w:rFonts w:ascii="Times New Roman" w:hAnsi="Times New Roman"/>
          <w:sz w:val="24"/>
          <w:szCs w:val="24"/>
        </w:rPr>
        <w:t xml:space="preserve"> and </w:t>
      </w:r>
      <w:proofErr w:type="spellStart"/>
      <w:r w:rsidRPr="000B44F5">
        <w:rPr>
          <w:rFonts w:ascii="Times New Roman" w:hAnsi="Times New Roman"/>
          <w:sz w:val="24"/>
          <w:szCs w:val="24"/>
        </w:rPr>
        <w:t>Mutarubukwa</w:t>
      </w:r>
      <w:proofErr w:type="spellEnd"/>
      <w:r w:rsidRPr="000B44F5">
        <w:rPr>
          <w:rFonts w:ascii="Times New Roman" w:hAnsi="Times New Roman"/>
          <w:sz w:val="24"/>
          <w:szCs w:val="24"/>
        </w:rPr>
        <w:t xml:space="preserve">, 2017). </w:t>
      </w:r>
    </w:p>
    <w:p w14:paraId="7F1C5C32" w14:textId="06BB10C2" w:rsidR="00687BB3"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t>This theory is equally relevant in this study</w:t>
      </w:r>
      <w:r w:rsidR="00784378">
        <w:rPr>
          <w:rFonts w:ascii="Times New Roman" w:hAnsi="Times New Roman"/>
          <w:sz w:val="24"/>
          <w:szCs w:val="24"/>
        </w:rPr>
        <w:t>, as it criticizes the existing gender inequality in community development projects and views it as a social construction, as opposed to a biological one</w:t>
      </w:r>
      <w:r w:rsidRPr="000B44F5">
        <w:rPr>
          <w:rFonts w:ascii="Times New Roman" w:hAnsi="Times New Roman"/>
          <w:sz w:val="24"/>
          <w:szCs w:val="24"/>
        </w:rPr>
        <w:t>. This theory suggests that the extent and levels of women</w:t>
      </w:r>
      <w:r w:rsidR="00784378">
        <w:rPr>
          <w:rFonts w:ascii="Times New Roman" w:hAnsi="Times New Roman"/>
          <w:sz w:val="24"/>
          <w:szCs w:val="24"/>
        </w:rPr>
        <w:t>'s participation are determined by society, because both men and women a</w:t>
      </w:r>
      <w:r w:rsidRPr="000B44F5">
        <w:rPr>
          <w:rFonts w:ascii="Times New Roman" w:hAnsi="Times New Roman"/>
          <w:sz w:val="24"/>
          <w:szCs w:val="24"/>
        </w:rPr>
        <w:t>re born equal and can equally participate in community development projects. Therefore, the theory is significant as it proposes some changes to be pioneered from the community and grass root levels.</w:t>
      </w:r>
    </w:p>
    <w:p w14:paraId="7E09DCCD" w14:textId="77777777" w:rsidR="00DF1416" w:rsidRPr="000B44F5" w:rsidRDefault="00DF1416" w:rsidP="000B44F5">
      <w:pPr>
        <w:spacing w:before="240" w:after="0" w:line="240" w:lineRule="auto"/>
        <w:jc w:val="both"/>
        <w:rPr>
          <w:rFonts w:ascii="Times New Roman" w:hAnsi="Times New Roman"/>
          <w:sz w:val="24"/>
          <w:szCs w:val="24"/>
        </w:rPr>
      </w:pPr>
    </w:p>
    <w:p w14:paraId="5B68A160" w14:textId="517E85FE" w:rsidR="00634702" w:rsidRPr="000B44F5" w:rsidRDefault="00634702" w:rsidP="00DF1416">
      <w:pPr>
        <w:spacing w:after="0" w:line="240" w:lineRule="auto"/>
        <w:jc w:val="both"/>
        <w:rPr>
          <w:rFonts w:ascii="Times New Roman" w:hAnsi="Times New Roman"/>
          <w:b/>
          <w:sz w:val="24"/>
          <w:szCs w:val="24"/>
        </w:rPr>
      </w:pPr>
      <w:r w:rsidRPr="000B44F5">
        <w:rPr>
          <w:rFonts w:ascii="Times New Roman" w:hAnsi="Times New Roman"/>
          <w:b/>
        </w:rPr>
        <w:t xml:space="preserve">Levels of women </w:t>
      </w:r>
      <w:r w:rsidR="00784378">
        <w:rPr>
          <w:rFonts w:ascii="Times New Roman" w:hAnsi="Times New Roman"/>
          <w:b/>
        </w:rPr>
        <w:t>P</w:t>
      </w:r>
      <w:r w:rsidR="00784378" w:rsidRPr="000B44F5">
        <w:rPr>
          <w:rFonts w:ascii="Times New Roman" w:hAnsi="Times New Roman"/>
          <w:b/>
        </w:rPr>
        <w:t xml:space="preserve">articipation </w:t>
      </w:r>
      <w:r w:rsidRPr="000B44F5">
        <w:rPr>
          <w:rFonts w:ascii="Times New Roman" w:hAnsi="Times New Roman"/>
          <w:b/>
        </w:rPr>
        <w:t>in community development projects</w:t>
      </w:r>
    </w:p>
    <w:p w14:paraId="5803D849" w14:textId="7DE73EDB" w:rsidR="00634702" w:rsidRPr="000B44F5" w:rsidRDefault="00634702" w:rsidP="00DF1416">
      <w:pPr>
        <w:spacing w:after="0" w:line="240" w:lineRule="auto"/>
        <w:jc w:val="both"/>
        <w:rPr>
          <w:rFonts w:ascii="Times New Roman" w:hAnsi="Times New Roman"/>
          <w:sz w:val="24"/>
          <w:szCs w:val="24"/>
        </w:rPr>
      </w:pPr>
      <w:r w:rsidRPr="000B44F5">
        <w:rPr>
          <w:rFonts w:ascii="Times New Roman" w:hAnsi="Times New Roman"/>
          <w:sz w:val="24"/>
          <w:szCs w:val="24"/>
        </w:rPr>
        <w:t xml:space="preserve">Daniel (2015) on his study on factors influencing low level of women participation in literacy </w:t>
      </w:r>
      <w:proofErr w:type="spellStart"/>
      <w:r w:rsidRPr="000B44F5">
        <w:rPr>
          <w:rFonts w:ascii="Times New Roman" w:hAnsi="Times New Roman"/>
          <w:sz w:val="24"/>
          <w:szCs w:val="24"/>
        </w:rPr>
        <w:t>programme</w:t>
      </w:r>
      <w:proofErr w:type="spellEnd"/>
      <w:r w:rsidRPr="000B44F5">
        <w:rPr>
          <w:rFonts w:ascii="Times New Roman" w:hAnsi="Times New Roman"/>
          <w:sz w:val="24"/>
          <w:szCs w:val="24"/>
        </w:rPr>
        <w:t xml:space="preserve"> in </w:t>
      </w:r>
      <w:proofErr w:type="spellStart"/>
      <w:r w:rsidRPr="000B44F5">
        <w:rPr>
          <w:rFonts w:ascii="Times New Roman" w:hAnsi="Times New Roman"/>
          <w:sz w:val="24"/>
          <w:szCs w:val="24"/>
        </w:rPr>
        <w:t>Maiha</w:t>
      </w:r>
      <w:proofErr w:type="spellEnd"/>
      <w:r w:rsidRPr="000B44F5">
        <w:rPr>
          <w:rFonts w:ascii="Times New Roman" w:hAnsi="Times New Roman"/>
          <w:sz w:val="24"/>
          <w:szCs w:val="24"/>
        </w:rPr>
        <w:t xml:space="preserve"> local Government Area of Adamawa state. .” The study </w:t>
      </w:r>
      <w:r w:rsidR="00784378">
        <w:rPr>
          <w:rFonts w:ascii="Times New Roman" w:hAnsi="Times New Roman"/>
          <w:sz w:val="24"/>
          <w:szCs w:val="24"/>
        </w:rPr>
        <w:t>employed a descriptive survey design and a sample of 300 respondents,</w:t>
      </w:r>
      <w:r w:rsidRPr="000B44F5">
        <w:rPr>
          <w:rFonts w:ascii="Times New Roman" w:hAnsi="Times New Roman"/>
          <w:sz w:val="24"/>
          <w:szCs w:val="24"/>
        </w:rPr>
        <w:t xml:space="preserve"> obtained through simple stratified random sampling from 10 literacy Centre. The study exposed that poverty, gender stereotype, social-cultural beliefs and lack of awareness were the major elements that donated to slight women participation in literacy </w:t>
      </w:r>
      <w:proofErr w:type="spellStart"/>
      <w:r w:rsidRPr="000B44F5">
        <w:rPr>
          <w:rFonts w:ascii="Times New Roman" w:hAnsi="Times New Roman"/>
          <w:sz w:val="24"/>
          <w:szCs w:val="24"/>
        </w:rPr>
        <w:t>programme</w:t>
      </w:r>
      <w:proofErr w:type="spellEnd"/>
      <w:r w:rsidRPr="000B44F5">
        <w:rPr>
          <w:rFonts w:ascii="Times New Roman" w:hAnsi="Times New Roman"/>
          <w:sz w:val="24"/>
          <w:szCs w:val="24"/>
        </w:rPr>
        <w:t>. It recommends that government should carry out enlightenment campaign of women education in discouraging of gender discrimination, poverty reduction and eradication program should be provided and materials for learning should be given free to the women adult learners and parents and elders in the societies should be encouraged to accept the equality of men and women because of gender stereotype.</w:t>
      </w:r>
    </w:p>
    <w:p w14:paraId="268D3E64" w14:textId="5340E127" w:rsidR="00634702" w:rsidRPr="000B44F5" w:rsidRDefault="00634702" w:rsidP="000B44F5">
      <w:pPr>
        <w:spacing w:line="240" w:lineRule="auto"/>
        <w:jc w:val="both"/>
        <w:rPr>
          <w:rFonts w:ascii="Times New Roman" w:hAnsi="Times New Roman"/>
          <w:sz w:val="24"/>
          <w:szCs w:val="24"/>
        </w:rPr>
      </w:pPr>
      <w:bookmarkStart w:id="9" w:name="_Toc170951114"/>
      <w:bookmarkStart w:id="10" w:name="_Toc170954121"/>
      <w:proofErr w:type="spellStart"/>
      <w:r w:rsidRPr="000B44F5">
        <w:rPr>
          <w:rFonts w:ascii="Times New Roman" w:hAnsi="Times New Roman"/>
          <w:sz w:val="24"/>
          <w:szCs w:val="24"/>
        </w:rPr>
        <w:lastRenderedPageBreak/>
        <w:t>Vailet</w:t>
      </w:r>
      <w:proofErr w:type="spellEnd"/>
      <w:r w:rsidRPr="000B44F5">
        <w:rPr>
          <w:rFonts w:ascii="Times New Roman" w:hAnsi="Times New Roman"/>
          <w:sz w:val="24"/>
          <w:szCs w:val="24"/>
        </w:rPr>
        <w:t xml:space="preserve"> N. </w:t>
      </w:r>
      <w:proofErr w:type="spellStart"/>
      <w:r w:rsidRPr="000B44F5">
        <w:rPr>
          <w:rFonts w:ascii="Times New Roman" w:hAnsi="Times New Roman"/>
          <w:sz w:val="24"/>
          <w:szCs w:val="24"/>
        </w:rPr>
        <w:t>Lugendo</w:t>
      </w:r>
      <w:proofErr w:type="spellEnd"/>
      <w:r w:rsidRPr="000B44F5">
        <w:rPr>
          <w:rFonts w:ascii="Times New Roman" w:hAnsi="Times New Roman"/>
          <w:sz w:val="24"/>
          <w:szCs w:val="24"/>
        </w:rPr>
        <w:t xml:space="preserve"> (2019) on her Study on Factors Influencing the Level of Women Participation in Community Development Projects: A Case of </w:t>
      </w:r>
      <w:proofErr w:type="spellStart"/>
      <w:r w:rsidRPr="000B44F5">
        <w:rPr>
          <w:rFonts w:ascii="Times New Roman" w:hAnsi="Times New Roman"/>
          <w:sz w:val="24"/>
          <w:szCs w:val="24"/>
        </w:rPr>
        <w:t>Kahama</w:t>
      </w:r>
      <w:proofErr w:type="spellEnd"/>
      <w:r w:rsidRPr="000B44F5">
        <w:rPr>
          <w:rFonts w:ascii="Times New Roman" w:hAnsi="Times New Roman"/>
          <w:sz w:val="24"/>
          <w:szCs w:val="24"/>
        </w:rPr>
        <w:t xml:space="preserve"> Town Council in Tanzania, The study employed a sample of 100 respondents from community, and data was collected using both mixed approaches to reach out relevant groups and collate the necessary data from their various sources. The </w:t>
      </w:r>
      <w:r w:rsidR="00784378">
        <w:rPr>
          <w:rFonts w:ascii="Times New Roman" w:hAnsi="Times New Roman"/>
          <w:sz w:val="24"/>
          <w:szCs w:val="24"/>
        </w:rPr>
        <w:t xml:space="preserve">study's findings revealed that rural women in </w:t>
      </w:r>
      <w:proofErr w:type="spellStart"/>
      <w:r w:rsidR="00784378">
        <w:rPr>
          <w:rFonts w:ascii="Times New Roman" w:hAnsi="Times New Roman"/>
          <w:sz w:val="24"/>
          <w:szCs w:val="24"/>
        </w:rPr>
        <w:t>Kagongwa</w:t>
      </w:r>
      <w:proofErr w:type="spellEnd"/>
      <w:r w:rsidR="00784378">
        <w:rPr>
          <w:rFonts w:ascii="Times New Roman" w:hAnsi="Times New Roman"/>
          <w:sz w:val="24"/>
          <w:szCs w:val="24"/>
        </w:rPr>
        <w:t xml:space="preserve"> ward who participated in community development projects had low participation. Therefore, it is recommended that Gender awareness for both men and women, as well as capacity building for women,</w:t>
      </w:r>
      <w:r w:rsidRPr="000B44F5">
        <w:rPr>
          <w:rFonts w:ascii="Times New Roman" w:hAnsi="Times New Roman"/>
          <w:sz w:val="24"/>
          <w:szCs w:val="24"/>
        </w:rPr>
        <w:t xml:space="preserve"> should be well advocated in the community.</w:t>
      </w:r>
      <w:bookmarkEnd w:id="9"/>
      <w:bookmarkEnd w:id="10"/>
    </w:p>
    <w:p w14:paraId="139F3BF3" w14:textId="338DE5CD" w:rsidR="00634702" w:rsidRDefault="00634702" w:rsidP="000B44F5">
      <w:pPr>
        <w:spacing w:before="240" w:after="0" w:line="240" w:lineRule="auto"/>
        <w:jc w:val="both"/>
        <w:rPr>
          <w:rFonts w:ascii="Times New Roman" w:hAnsi="Times New Roman"/>
          <w:sz w:val="24"/>
          <w:szCs w:val="24"/>
        </w:rPr>
      </w:pPr>
      <w:proofErr w:type="spellStart"/>
      <w:r w:rsidRPr="000B44F5">
        <w:rPr>
          <w:rFonts w:ascii="Times New Roman" w:hAnsi="Times New Roman"/>
          <w:sz w:val="24"/>
          <w:szCs w:val="24"/>
        </w:rPr>
        <w:t>Wambu</w:t>
      </w:r>
      <w:proofErr w:type="spellEnd"/>
      <w:r w:rsidRPr="000B44F5">
        <w:rPr>
          <w:rFonts w:ascii="Times New Roman" w:hAnsi="Times New Roman"/>
          <w:sz w:val="24"/>
          <w:szCs w:val="24"/>
        </w:rPr>
        <w:t xml:space="preserve"> (2017) conducted a study in Nakuru, Kenya to “identify the influence of selected socio-cultural factors on gender participation in management of water projects”. The study used ex post facto research design and two theories were used (culture theory and community participation theory). The study employed a sample of 212 respondents from community, church and NARWASCO and data was collected using interview schedule and questionnaire. The study’s findings showed that </w:t>
      </w:r>
      <w:r w:rsidR="00784378">
        <w:rPr>
          <w:rFonts w:ascii="Times New Roman" w:hAnsi="Times New Roman"/>
          <w:sz w:val="24"/>
          <w:szCs w:val="24"/>
        </w:rPr>
        <w:t>socio-cultural factors influencing gender participation in water management included land ownership, education level,</w:t>
      </w:r>
      <w:r w:rsidRPr="000B44F5">
        <w:rPr>
          <w:rFonts w:ascii="Times New Roman" w:hAnsi="Times New Roman"/>
          <w:sz w:val="24"/>
          <w:szCs w:val="24"/>
        </w:rPr>
        <w:t xml:space="preserve"> and gender roles. The study also identified that there was a gap between policy and practice in terms of the policy stipulating that two-thirds of the water management committee should comprise of women. </w:t>
      </w:r>
    </w:p>
    <w:p w14:paraId="3FB3B830" w14:textId="08914B8F" w:rsidR="000E1646" w:rsidRPr="00040565" w:rsidRDefault="00B467E7" w:rsidP="00B467E7">
      <w:pPr>
        <w:spacing w:before="240" w:after="0" w:line="240" w:lineRule="auto"/>
        <w:jc w:val="both"/>
        <w:rPr>
          <w:rFonts w:ascii="Times New Roman" w:hAnsi="Times New Roman"/>
          <w:sz w:val="24"/>
          <w:szCs w:val="24"/>
        </w:rPr>
      </w:pPr>
      <w:r w:rsidRPr="00040565">
        <w:rPr>
          <w:rFonts w:ascii="Times New Roman" w:hAnsi="Times New Roman"/>
          <w:sz w:val="24"/>
          <w:szCs w:val="24"/>
        </w:rPr>
        <w:t xml:space="preserve">Similarly, </w:t>
      </w:r>
      <w:proofErr w:type="spellStart"/>
      <w:r w:rsidR="000E1646" w:rsidRPr="00040565">
        <w:rPr>
          <w:rFonts w:ascii="Times New Roman" w:hAnsi="Times New Roman"/>
          <w:sz w:val="24"/>
          <w:szCs w:val="24"/>
        </w:rPr>
        <w:t>Ambutsi</w:t>
      </w:r>
      <w:proofErr w:type="spellEnd"/>
      <w:r w:rsidR="000E1646" w:rsidRPr="00040565">
        <w:rPr>
          <w:rFonts w:ascii="Times New Roman" w:hAnsi="Times New Roman"/>
          <w:sz w:val="24"/>
          <w:szCs w:val="24"/>
        </w:rPr>
        <w:t xml:space="preserve"> (2023) carried out a study on Women Empowerment and Sustainable Community Development in Kakamega County, Kenya. The study adopted a descriptive survey research design and involved a sample of 250 respondents drawn through stratified random sampling from various women groups and community-based organizations within the county. The findings revealed that the level of women’s </w:t>
      </w:r>
      <w:r w:rsidR="00784378" w:rsidRPr="00040565">
        <w:rPr>
          <w:rFonts w:ascii="Times New Roman" w:hAnsi="Times New Roman"/>
          <w:sz w:val="24"/>
          <w:szCs w:val="24"/>
        </w:rPr>
        <w:t xml:space="preserve">Participation </w:t>
      </w:r>
      <w:r w:rsidR="000E1646" w:rsidRPr="00040565">
        <w:rPr>
          <w:rFonts w:ascii="Times New Roman" w:hAnsi="Times New Roman"/>
          <w:sz w:val="24"/>
          <w:szCs w:val="24"/>
        </w:rPr>
        <w:t xml:space="preserve">in community development projects was influenced by factors such as limited access to financial resources, socio-cultural beliefs, inadequate education, and minimal representation in leadership positions. The study also established a positive relationship between women’s empowerment and the sustainability of community development initiatives, indicating that projects with higher female involvement recorded better outcomes and continuity. It recommended that the government, in collaboration with development partners, should enhance women’s capacity through training, leadership development programs, and access to credit facilities. Additionally, community sensitization on gender equality was advised to eliminate cultural barriers and promote inclusive </w:t>
      </w:r>
      <w:r w:rsidR="00784378" w:rsidRPr="00040565">
        <w:rPr>
          <w:rFonts w:ascii="Times New Roman" w:hAnsi="Times New Roman"/>
          <w:sz w:val="24"/>
          <w:szCs w:val="24"/>
        </w:rPr>
        <w:t xml:space="preserve">Participation </w:t>
      </w:r>
      <w:r w:rsidR="000E1646" w:rsidRPr="00040565">
        <w:rPr>
          <w:rFonts w:ascii="Times New Roman" w:hAnsi="Times New Roman"/>
          <w:sz w:val="24"/>
          <w:szCs w:val="24"/>
        </w:rPr>
        <w:t>in sustainable community development.</w:t>
      </w:r>
    </w:p>
    <w:p w14:paraId="765CFCE1" w14:textId="77777777" w:rsidR="009167C1" w:rsidRPr="009167C1" w:rsidRDefault="009167C1" w:rsidP="009167C1">
      <w:pPr>
        <w:spacing w:before="240" w:after="0" w:line="240" w:lineRule="auto"/>
        <w:jc w:val="both"/>
        <w:rPr>
          <w:rFonts w:ascii="Times New Roman" w:hAnsi="Times New Roman"/>
          <w:b/>
          <w:sz w:val="24"/>
          <w:szCs w:val="24"/>
        </w:rPr>
      </w:pPr>
      <w:r w:rsidRPr="009167C1">
        <w:rPr>
          <w:rFonts w:ascii="Times New Roman" w:hAnsi="Times New Roman"/>
          <w:b/>
          <w:sz w:val="24"/>
          <w:szCs w:val="24"/>
        </w:rPr>
        <w:t>SIGINIFICANCE OF THE STUDY.</w:t>
      </w:r>
    </w:p>
    <w:p w14:paraId="685E3062" w14:textId="77777777" w:rsidR="009167C1" w:rsidRPr="009167C1" w:rsidRDefault="009167C1" w:rsidP="009167C1">
      <w:pPr>
        <w:spacing w:before="240" w:after="0" w:line="240" w:lineRule="auto"/>
        <w:jc w:val="both"/>
        <w:rPr>
          <w:rFonts w:ascii="Times New Roman" w:hAnsi="Times New Roman"/>
          <w:sz w:val="24"/>
          <w:szCs w:val="24"/>
        </w:rPr>
      </w:pPr>
      <w:r w:rsidRPr="009167C1">
        <w:rPr>
          <w:rFonts w:ascii="Times New Roman" w:hAnsi="Times New Roman"/>
          <w:sz w:val="24"/>
          <w:szCs w:val="24"/>
        </w:rPr>
        <w:t>The study is significant to policymakers as it provides evidence on the levels of women’s Participation in community development projects, helping them design policies that promote gender inclusion. It guides the revision of existing laws and strategies to create an enabling environment for women’s active engagement in development planning. For academic value, the study enriches the literature on gender and community development, offering data and insights that future researchers can build upon. It also serves as a reference for scholars and institutions interested in exploring women’s empowerment in development contexts. In community development, the study promotes more equitable and sustainable outcomes by highlighting the importance of women’s full Participation in decision-making and implementation processes.</w:t>
      </w:r>
    </w:p>
    <w:p w14:paraId="66F7A0D3" w14:textId="00730821" w:rsidR="000E1646" w:rsidRDefault="000E1646" w:rsidP="00B467E7">
      <w:pPr>
        <w:spacing w:before="240" w:after="0" w:line="240" w:lineRule="auto"/>
        <w:jc w:val="both"/>
        <w:rPr>
          <w:rFonts w:ascii="Times New Roman" w:hAnsi="Times New Roman"/>
          <w:sz w:val="24"/>
          <w:szCs w:val="24"/>
        </w:rPr>
      </w:pPr>
    </w:p>
    <w:p w14:paraId="580B9C60" w14:textId="77777777" w:rsidR="009167C1" w:rsidRPr="00040565" w:rsidRDefault="009167C1" w:rsidP="00B467E7">
      <w:pPr>
        <w:spacing w:before="240" w:after="0" w:line="240" w:lineRule="auto"/>
        <w:jc w:val="both"/>
        <w:rPr>
          <w:rFonts w:ascii="Times New Roman" w:hAnsi="Times New Roman"/>
          <w:sz w:val="24"/>
          <w:szCs w:val="24"/>
        </w:rPr>
      </w:pPr>
    </w:p>
    <w:p w14:paraId="45CECCA6" w14:textId="7C3BAD33" w:rsidR="00687BB3" w:rsidRDefault="00B446EC" w:rsidP="000B44F5">
      <w:pPr>
        <w:spacing w:line="240" w:lineRule="auto"/>
        <w:contextualSpacing/>
        <w:jc w:val="both"/>
        <w:rPr>
          <w:rFonts w:ascii="Times New Roman" w:hAnsi="Times New Roman"/>
          <w:b/>
          <w:sz w:val="24"/>
          <w:szCs w:val="24"/>
        </w:rPr>
      </w:pPr>
      <w:r w:rsidRPr="000B44F5">
        <w:rPr>
          <w:rFonts w:ascii="Times New Roman" w:hAnsi="Times New Roman"/>
          <w:b/>
          <w:sz w:val="24"/>
          <w:szCs w:val="24"/>
        </w:rPr>
        <w:t>METHODOLOGY</w:t>
      </w:r>
    </w:p>
    <w:p w14:paraId="5260EA5B" w14:textId="77777777" w:rsidR="00737912" w:rsidRPr="00737912" w:rsidRDefault="00737912" w:rsidP="00737912">
      <w:pPr>
        <w:spacing w:line="240" w:lineRule="auto"/>
        <w:contextualSpacing/>
        <w:jc w:val="both"/>
        <w:rPr>
          <w:rFonts w:ascii="Times New Roman" w:hAnsi="Times New Roman"/>
          <w:sz w:val="24"/>
          <w:szCs w:val="24"/>
        </w:rPr>
      </w:pPr>
      <w:r w:rsidRPr="00737912">
        <w:rPr>
          <w:rFonts w:ascii="Times New Roman" w:hAnsi="Times New Roman"/>
          <w:sz w:val="24"/>
          <w:szCs w:val="24"/>
        </w:rPr>
        <w:t xml:space="preserve">This study employed a Convergent Parallel Mixed-Methods Design, which integrates both quantitative and qualitative approaches to gain a comprehensive understanding of women’s </w:t>
      </w:r>
      <w:r w:rsidRPr="00737912">
        <w:rPr>
          <w:rFonts w:ascii="Times New Roman" w:hAnsi="Times New Roman"/>
          <w:sz w:val="24"/>
          <w:szCs w:val="24"/>
        </w:rPr>
        <w:lastRenderedPageBreak/>
        <w:t>participation in community development projects. In this design, quantitative and qualitative data were collected simultaneously, analyzed separately, and then merged during interpretation to corroborate findings and provide a deeper explanation of the research problem.</w:t>
      </w:r>
    </w:p>
    <w:p w14:paraId="6B0B87A9" w14:textId="77777777" w:rsidR="00737912" w:rsidRPr="00737912" w:rsidRDefault="00737912" w:rsidP="00737912">
      <w:pPr>
        <w:spacing w:line="240" w:lineRule="auto"/>
        <w:contextualSpacing/>
        <w:jc w:val="both"/>
        <w:rPr>
          <w:rFonts w:ascii="Times New Roman" w:hAnsi="Times New Roman"/>
          <w:sz w:val="24"/>
          <w:szCs w:val="24"/>
        </w:rPr>
      </w:pPr>
    </w:p>
    <w:p w14:paraId="34606019" w14:textId="77777777" w:rsidR="00737912" w:rsidRPr="00737912" w:rsidRDefault="00737912" w:rsidP="00737912">
      <w:pPr>
        <w:spacing w:line="240" w:lineRule="auto"/>
        <w:contextualSpacing/>
        <w:jc w:val="both"/>
        <w:rPr>
          <w:rFonts w:ascii="Times New Roman" w:hAnsi="Times New Roman"/>
          <w:sz w:val="24"/>
          <w:szCs w:val="24"/>
        </w:rPr>
      </w:pPr>
      <w:r w:rsidRPr="00737912">
        <w:rPr>
          <w:rFonts w:ascii="Times New Roman" w:hAnsi="Times New Roman"/>
          <w:sz w:val="24"/>
          <w:szCs w:val="24"/>
        </w:rPr>
        <w:t>The quantitative component involved the use of structured questionnaires administered to 100 women participants to obtain numerical data on their levels of participation across various stages of community projects. The qualitative component comprised focus group discussions and key informant interviews with 10 participants, aimed at exploring perceptions, experiences, and socio-cultural factors influencing women’s participation.</w:t>
      </w:r>
    </w:p>
    <w:p w14:paraId="705362BD" w14:textId="77777777" w:rsidR="00737912" w:rsidRPr="00737912" w:rsidRDefault="00737912" w:rsidP="00737912">
      <w:pPr>
        <w:spacing w:line="240" w:lineRule="auto"/>
        <w:contextualSpacing/>
        <w:jc w:val="both"/>
        <w:rPr>
          <w:rFonts w:ascii="Times New Roman" w:hAnsi="Times New Roman"/>
          <w:sz w:val="24"/>
          <w:szCs w:val="24"/>
        </w:rPr>
      </w:pPr>
    </w:p>
    <w:p w14:paraId="2ED91B9F" w14:textId="49FFEDB0" w:rsidR="00737912" w:rsidRPr="00737912" w:rsidRDefault="00737912" w:rsidP="00737912">
      <w:pPr>
        <w:spacing w:line="240" w:lineRule="auto"/>
        <w:contextualSpacing/>
        <w:jc w:val="both"/>
        <w:rPr>
          <w:rFonts w:ascii="Times New Roman" w:hAnsi="Times New Roman"/>
          <w:sz w:val="24"/>
          <w:szCs w:val="24"/>
        </w:rPr>
      </w:pPr>
      <w:r w:rsidRPr="00737912">
        <w:rPr>
          <w:rFonts w:ascii="Times New Roman" w:hAnsi="Times New Roman"/>
          <w:sz w:val="24"/>
          <w:szCs w:val="24"/>
        </w:rPr>
        <w:t>This design was appropriate for the study because it allowed the researcher to compare and integrate statistical patterns with participants’ lived experiences, thereby enhancing the validity and completeness of the results.</w:t>
      </w:r>
    </w:p>
    <w:p w14:paraId="443A1A23" w14:textId="7A4E4AAE" w:rsidR="00634702" w:rsidRPr="000B44F5" w:rsidRDefault="00634702" w:rsidP="000B44F5">
      <w:pPr>
        <w:pStyle w:val="NormalWeb"/>
        <w:jc w:val="both"/>
      </w:pPr>
      <w:r w:rsidRPr="000B44F5">
        <w:t xml:space="preserve">The study area was </w:t>
      </w:r>
      <w:proofErr w:type="spellStart"/>
      <w:r w:rsidRPr="000B44F5">
        <w:t>Manyoni</w:t>
      </w:r>
      <w:proofErr w:type="spellEnd"/>
      <w:r w:rsidRPr="000B44F5">
        <w:t xml:space="preserve"> District Council, selected due to its numerous development projects and observed low levels of women’s involvement, influenced in part by prevailing patriarchal norms.</w:t>
      </w:r>
    </w:p>
    <w:p w14:paraId="04097B0C" w14:textId="77777777" w:rsidR="00634702" w:rsidRPr="000B44F5" w:rsidRDefault="00634702" w:rsidP="000B44F5">
      <w:pPr>
        <w:pStyle w:val="NormalWeb"/>
        <w:jc w:val="both"/>
      </w:pPr>
      <w:r w:rsidRPr="000B44F5">
        <w:t xml:space="preserve">The target population comprised women beneficiaries of the </w:t>
      </w:r>
      <w:proofErr w:type="spellStart"/>
      <w:r w:rsidRPr="000B44F5">
        <w:t>Manyoni</w:t>
      </w:r>
      <w:proofErr w:type="spellEnd"/>
      <w:r w:rsidRPr="000B44F5">
        <w:t xml:space="preserve"> Water Project</w:t>
      </w:r>
      <w:r w:rsidR="00542D8C" w:rsidRPr="000B44F5">
        <w:t>s</w:t>
      </w:r>
      <w:r w:rsidRPr="000B44F5">
        <w:t>, with individual women as the unit of analysis and households as the unit of reference. A total of 110 respondents were selected: 100 women for quantitative surveys and 10 key informants for qualitative data collection. Sampling techniques included simple random sampling for households and purposive sampling for key informants, ensuring the collection of relevant and valid data.</w:t>
      </w:r>
    </w:p>
    <w:p w14:paraId="7AC23606" w14:textId="77777777" w:rsidR="00634702" w:rsidRPr="000B44F5" w:rsidRDefault="00634702" w:rsidP="000B44F5">
      <w:pPr>
        <w:pStyle w:val="NormalWeb"/>
        <w:jc w:val="both"/>
      </w:pPr>
      <w:r w:rsidRPr="000B44F5">
        <w:t>Data collection methods included qualitative techniques such as interviews with community development officers and project managers, as well as focus group discussions with women participants to explore attitudes, beliefs, and experiences. Quantitative data were collected through household surveys using semi-structured questionnaires to obtain demographic, socio-economic, and participation-related information. Secondary data were obtained through documentary review of official reports, statistics, and relevant literature to complement primary data.</w:t>
      </w:r>
    </w:p>
    <w:p w14:paraId="079F8D01" w14:textId="173A553E" w:rsidR="00634702" w:rsidRPr="000B44F5" w:rsidRDefault="00634702" w:rsidP="000B44F5">
      <w:pPr>
        <w:pStyle w:val="NormalWeb"/>
        <w:jc w:val="both"/>
      </w:pPr>
      <w:r w:rsidRPr="000B44F5">
        <w:t>For data analysis, qualitative data were transcribed and analyzed thematically to identify key patterns and themes, while quantitative data were coded, organized, and analyzed using SPSS (Version 20) to produce statistical results. The combination of these approaches enabled a comprehensive</w:t>
      </w:r>
      <w:r w:rsidR="00784378">
        <w:t xml:space="preserve"> understanding of the levels of women’s participation in community development projects within </w:t>
      </w:r>
      <w:proofErr w:type="spellStart"/>
      <w:r w:rsidR="00784378">
        <w:t>Manyoni</w:t>
      </w:r>
      <w:proofErr w:type="spellEnd"/>
      <w:r w:rsidR="00784378">
        <w:t xml:space="preserve"> District. Specifically, quantitative data was analyz</w:t>
      </w:r>
      <w:r w:rsidR="00945122" w:rsidRPr="000B44F5">
        <w:t>ed using descriptive analysis.</w:t>
      </w:r>
    </w:p>
    <w:p w14:paraId="0EF1068E" w14:textId="77777777" w:rsidR="002B4896" w:rsidRDefault="002B4896" w:rsidP="000B44F5">
      <w:pPr>
        <w:spacing w:line="240" w:lineRule="auto"/>
        <w:jc w:val="both"/>
        <w:rPr>
          <w:rFonts w:ascii="Times New Roman" w:hAnsi="Times New Roman"/>
          <w:b/>
          <w:sz w:val="24"/>
          <w:szCs w:val="24"/>
        </w:rPr>
      </w:pPr>
    </w:p>
    <w:p w14:paraId="4F9528FC" w14:textId="46D76D11" w:rsidR="00B446EC" w:rsidRPr="000B44F5" w:rsidRDefault="00B446EC" w:rsidP="002B4896">
      <w:pPr>
        <w:spacing w:line="240" w:lineRule="auto"/>
        <w:jc w:val="center"/>
        <w:rPr>
          <w:rFonts w:ascii="Times New Roman" w:hAnsi="Times New Roman"/>
          <w:b/>
          <w:sz w:val="24"/>
          <w:szCs w:val="24"/>
        </w:rPr>
      </w:pPr>
      <w:r w:rsidRPr="000B44F5">
        <w:rPr>
          <w:rFonts w:ascii="Times New Roman" w:hAnsi="Times New Roman"/>
          <w:b/>
          <w:sz w:val="24"/>
          <w:szCs w:val="24"/>
        </w:rPr>
        <w:t>FINDINGS</w:t>
      </w:r>
      <w:bookmarkStart w:id="11" w:name="_Toc173319123"/>
      <w:bookmarkStart w:id="12" w:name="_Toc170951155"/>
      <w:bookmarkStart w:id="13" w:name="_Toc176775541"/>
      <w:r w:rsidR="003728B0">
        <w:rPr>
          <w:rFonts w:ascii="Times New Roman" w:hAnsi="Times New Roman"/>
          <w:b/>
          <w:sz w:val="24"/>
          <w:szCs w:val="24"/>
        </w:rPr>
        <w:t xml:space="preserve"> &amp; DISCUSSION</w:t>
      </w:r>
    </w:p>
    <w:p w14:paraId="28523C9E" w14:textId="77777777" w:rsidR="00634702" w:rsidRPr="000B44F5" w:rsidRDefault="00B446EC" w:rsidP="000B44F5">
      <w:pPr>
        <w:spacing w:line="240" w:lineRule="auto"/>
        <w:contextualSpacing/>
        <w:jc w:val="both"/>
        <w:rPr>
          <w:rFonts w:ascii="Times New Roman" w:hAnsi="Times New Roman"/>
          <w:b/>
          <w:sz w:val="24"/>
          <w:szCs w:val="24"/>
        </w:rPr>
      </w:pPr>
      <w:r w:rsidRPr="000B44F5">
        <w:rPr>
          <w:rFonts w:ascii="Times New Roman" w:hAnsi="Times New Roman"/>
          <w:b/>
          <w:sz w:val="24"/>
          <w:szCs w:val="24"/>
        </w:rPr>
        <w:t>DEMOGRAPHIC INFORMATION.</w:t>
      </w:r>
    </w:p>
    <w:p w14:paraId="75EC308B" w14:textId="77777777" w:rsidR="00634702" w:rsidRPr="000B44F5" w:rsidRDefault="00634702" w:rsidP="000B44F5">
      <w:pPr>
        <w:spacing w:line="240" w:lineRule="auto"/>
        <w:contextualSpacing/>
        <w:jc w:val="both"/>
        <w:rPr>
          <w:rFonts w:ascii="Times New Roman" w:hAnsi="Times New Roman"/>
          <w:color w:val="FF0000"/>
          <w:sz w:val="24"/>
          <w:szCs w:val="24"/>
        </w:rPr>
      </w:pPr>
      <w:r w:rsidRPr="000B44F5">
        <w:rPr>
          <w:rFonts w:ascii="Times New Roman" w:eastAsia="Times New Roman" w:hAnsi="Times New Roman"/>
          <w:b/>
          <w:bCs/>
          <w:sz w:val="27"/>
          <w:szCs w:val="27"/>
        </w:rPr>
        <w:t>Socio-economic and Demographic Characteristics of the Respondents</w:t>
      </w:r>
    </w:p>
    <w:p w14:paraId="010F38B7" w14:textId="33E4F015"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This study examined five key socio-economic and demographic characteristics of respondents: sex, age, education level, marital status, occupation, and income. These factors were considered important in understanding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in community development projects, particularly water projects in </w:t>
      </w:r>
      <w:proofErr w:type="spellStart"/>
      <w:r w:rsidRPr="000B44F5">
        <w:rPr>
          <w:rFonts w:ascii="Times New Roman" w:eastAsia="Times New Roman" w:hAnsi="Times New Roman"/>
          <w:sz w:val="24"/>
          <w:szCs w:val="24"/>
        </w:rPr>
        <w:t>Manyoni</w:t>
      </w:r>
      <w:proofErr w:type="spellEnd"/>
      <w:r w:rsidRPr="000B44F5">
        <w:rPr>
          <w:rFonts w:ascii="Times New Roman" w:eastAsia="Times New Roman" w:hAnsi="Times New Roman"/>
          <w:sz w:val="24"/>
          <w:szCs w:val="24"/>
        </w:rPr>
        <w:t xml:space="preserve"> </w:t>
      </w:r>
      <w:proofErr w:type="spellStart"/>
      <w:r w:rsidRPr="000B44F5">
        <w:rPr>
          <w:rFonts w:ascii="Times New Roman" w:eastAsia="Times New Roman" w:hAnsi="Times New Roman"/>
          <w:sz w:val="24"/>
          <w:szCs w:val="24"/>
        </w:rPr>
        <w:t>District.</w:t>
      </w:r>
      <w:r w:rsidR="00DD0570" w:rsidRPr="000B44F5">
        <w:rPr>
          <w:rFonts w:ascii="Times New Roman" w:eastAsia="Times New Roman" w:hAnsi="Times New Roman"/>
          <w:sz w:val="24"/>
          <w:szCs w:val="24"/>
        </w:rPr>
        <w:t>Table</w:t>
      </w:r>
      <w:proofErr w:type="spellEnd"/>
      <w:r w:rsidR="00DD0570" w:rsidRPr="000B44F5">
        <w:rPr>
          <w:rFonts w:ascii="Times New Roman" w:eastAsia="Times New Roman" w:hAnsi="Times New Roman"/>
          <w:sz w:val="24"/>
          <w:szCs w:val="24"/>
        </w:rPr>
        <w:t xml:space="preserve"> 1.explain further;</w:t>
      </w:r>
    </w:p>
    <w:p w14:paraId="3FFF6D77" w14:textId="463058C7" w:rsidR="00DD0570" w:rsidRPr="000B44F5" w:rsidRDefault="00AE5557" w:rsidP="000B44F5">
      <w:pPr>
        <w:spacing w:before="100" w:beforeAutospacing="1" w:after="100" w:afterAutospacing="1" w:line="240" w:lineRule="auto"/>
        <w:jc w:val="both"/>
        <w:rPr>
          <w:rFonts w:ascii="Times New Roman" w:eastAsia="Times New Roman" w:hAnsi="Times New Roman"/>
          <w:b/>
          <w:bCs/>
          <w:sz w:val="24"/>
          <w:szCs w:val="24"/>
          <w:lang w:val="en-GB"/>
        </w:rPr>
      </w:pPr>
      <w:r>
        <w:rPr>
          <w:rFonts w:ascii="Times New Roman" w:eastAsia="Times New Roman" w:hAnsi="Times New Roman"/>
          <w:b/>
          <w:sz w:val="24"/>
          <w:szCs w:val="24"/>
          <w:lang w:val="en-GB"/>
        </w:rPr>
        <w:t xml:space="preserve">TABLE 1. </w:t>
      </w:r>
      <w:r w:rsidR="00DD0570" w:rsidRPr="000B44F5">
        <w:rPr>
          <w:rFonts w:ascii="Times New Roman" w:eastAsia="Times New Roman" w:hAnsi="Times New Roman"/>
          <w:b/>
          <w:sz w:val="24"/>
          <w:szCs w:val="24"/>
          <w:lang w:val="en-GB"/>
        </w:rPr>
        <w:t>Socio-economic and Demographic Characteristics of the Respondents (n = 100)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15"/>
        <w:gridCol w:w="2095"/>
        <w:gridCol w:w="1800"/>
      </w:tblGrid>
      <w:tr w:rsidR="00DD0570" w:rsidRPr="000B44F5" w14:paraId="62685254" w14:textId="77777777" w:rsidTr="00E02A72">
        <w:trPr>
          <w:jc w:val="center"/>
        </w:trPr>
        <w:tc>
          <w:tcPr>
            <w:tcW w:w="4315" w:type="dxa"/>
            <w:shd w:val="clear" w:color="auto" w:fill="FFFFFF"/>
            <w:hideMark/>
          </w:tcPr>
          <w:p w14:paraId="451755C8"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Categories</w:t>
            </w:r>
          </w:p>
        </w:tc>
        <w:tc>
          <w:tcPr>
            <w:tcW w:w="2095" w:type="dxa"/>
            <w:shd w:val="clear" w:color="auto" w:fill="FFFFFF"/>
            <w:hideMark/>
          </w:tcPr>
          <w:p w14:paraId="2B42C00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Frequency</w:t>
            </w:r>
          </w:p>
        </w:tc>
        <w:tc>
          <w:tcPr>
            <w:tcW w:w="1800" w:type="dxa"/>
            <w:shd w:val="clear" w:color="auto" w:fill="FFFFFF"/>
            <w:hideMark/>
          </w:tcPr>
          <w:p w14:paraId="3ACCEB36"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Percent</w:t>
            </w:r>
          </w:p>
        </w:tc>
      </w:tr>
      <w:tr w:rsidR="00DD0570" w:rsidRPr="000B44F5" w14:paraId="56B21971" w14:textId="77777777" w:rsidTr="00E02A72">
        <w:trPr>
          <w:jc w:val="center"/>
        </w:trPr>
        <w:tc>
          <w:tcPr>
            <w:tcW w:w="4315" w:type="dxa"/>
            <w:shd w:val="clear" w:color="auto" w:fill="FFFFFF"/>
          </w:tcPr>
          <w:p w14:paraId="572B46F1"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i/>
                <w:sz w:val="24"/>
                <w:szCs w:val="24"/>
              </w:rPr>
            </w:pPr>
            <w:r w:rsidRPr="000B44F5">
              <w:rPr>
                <w:rFonts w:ascii="Times New Roman" w:eastAsia="Times New Roman" w:hAnsi="Times New Roman"/>
                <w:b/>
                <w:i/>
                <w:sz w:val="24"/>
                <w:szCs w:val="24"/>
              </w:rPr>
              <w:lastRenderedPageBreak/>
              <w:t>Age of Respondents</w:t>
            </w:r>
          </w:p>
        </w:tc>
        <w:tc>
          <w:tcPr>
            <w:tcW w:w="2095" w:type="dxa"/>
            <w:shd w:val="clear" w:color="auto" w:fill="FFFFFF"/>
          </w:tcPr>
          <w:p w14:paraId="324D7101"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c>
          <w:tcPr>
            <w:tcW w:w="1800" w:type="dxa"/>
            <w:shd w:val="clear" w:color="auto" w:fill="FFFFFF"/>
          </w:tcPr>
          <w:p w14:paraId="5FF50AF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r>
      <w:tr w:rsidR="00DD0570" w:rsidRPr="000B44F5" w14:paraId="5A4786F3" w14:textId="77777777" w:rsidTr="00E02A72">
        <w:trPr>
          <w:jc w:val="center"/>
        </w:trPr>
        <w:tc>
          <w:tcPr>
            <w:tcW w:w="4315" w:type="dxa"/>
            <w:shd w:val="clear" w:color="auto" w:fill="FFFFFF"/>
            <w:hideMark/>
          </w:tcPr>
          <w:p w14:paraId="0986E5F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20</w:t>
            </w:r>
          </w:p>
        </w:tc>
        <w:tc>
          <w:tcPr>
            <w:tcW w:w="2095" w:type="dxa"/>
            <w:shd w:val="clear" w:color="auto" w:fill="FFFFFF"/>
            <w:hideMark/>
          </w:tcPr>
          <w:p w14:paraId="1731B78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w:t>
            </w:r>
          </w:p>
        </w:tc>
        <w:tc>
          <w:tcPr>
            <w:tcW w:w="1800" w:type="dxa"/>
            <w:shd w:val="clear" w:color="auto" w:fill="FFFFFF"/>
            <w:hideMark/>
          </w:tcPr>
          <w:p w14:paraId="695AC51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1.0</w:t>
            </w:r>
          </w:p>
        </w:tc>
      </w:tr>
      <w:tr w:rsidR="00DD0570" w:rsidRPr="000B44F5" w14:paraId="6116B0E1" w14:textId="77777777" w:rsidTr="00E02A72">
        <w:trPr>
          <w:jc w:val="center"/>
        </w:trPr>
        <w:tc>
          <w:tcPr>
            <w:tcW w:w="4315" w:type="dxa"/>
            <w:shd w:val="clear" w:color="auto" w:fill="FFFFFF"/>
          </w:tcPr>
          <w:p w14:paraId="05110DB2"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20-29</w:t>
            </w:r>
          </w:p>
        </w:tc>
        <w:tc>
          <w:tcPr>
            <w:tcW w:w="2095" w:type="dxa"/>
            <w:shd w:val="clear" w:color="auto" w:fill="FFFFFF"/>
          </w:tcPr>
          <w:p w14:paraId="7A470AF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18</w:t>
            </w:r>
          </w:p>
        </w:tc>
        <w:tc>
          <w:tcPr>
            <w:tcW w:w="1800" w:type="dxa"/>
            <w:shd w:val="clear" w:color="auto" w:fill="FFFFFF"/>
          </w:tcPr>
          <w:p w14:paraId="127D0432"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18.0</w:t>
            </w:r>
          </w:p>
        </w:tc>
      </w:tr>
      <w:tr w:rsidR="00DD0570" w:rsidRPr="000B44F5" w14:paraId="4934B6F0" w14:textId="77777777" w:rsidTr="00E02A72">
        <w:trPr>
          <w:jc w:val="center"/>
        </w:trPr>
        <w:tc>
          <w:tcPr>
            <w:tcW w:w="4315" w:type="dxa"/>
            <w:shd w:val="clear" w:color="auto" w:fill="FFFFFF"/>
          </w:tcPr>
          <w:p w14:paraId="3E8C82D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30-39</w:t>
            </w:r>
          </w:p>
        </w:tc>
        <w:tc>
          <w:tcPr>
            <w:tcW w:w="2095" w:type="dxa"/>
            <w:shd w:val="clear" w:color="auto" w:fill="FFFFFF"/>
          </w:tcPr>
          <w:p w14:paraId="2F84BA3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37</w:t>
            </w:r>
          </w:p>
        </w:tc>
        <w:tc>
          <w:tcPr>
            <w:tcW w:w="1800" w:type="dxa"/>
            <w:shd w:val="clear" w:color="auto" w:fill="FFFFFF"/>
          </w:tcPr>
          <w:p w14:paraId="11E9963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37.0</w:t>
            </w:r>
          </w:p>
        </w:tc>
      </w:tr>
      <w:tr w:rsidR="00DD0570" w:rsidRPr="000B44F5" w14:paraId="517DF63D" w14:textId="77777777" w:rsidTr="00E02A72">
        <w:trPr>
          <w:jc w:val="center"/>
        </w:trPr>
        <w:tc>
          <w:tcPr>
            <w:tcW w:w="4315" w:type="dxa"/>
            <w:shd w:val="clear" w:color="auto" w:fill="FFFFFF"/>
            <w:hideMark/>
          </w:tcPr>
          <w:p w14:paraId="065AF1C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40-49</w:t>
            </w:r>
          </w:p>
        </w:tc>
        <w:tc>
          <w:tcPr>
            <w:tcW w:w="2095" w:type="dxa"/>
            <w:shd w:val="clear" w:color="auto" w:fill="FFFFFF"/>
            <w:hideMark/>
          </w:tcPr>
          <w:p w14:paraId="69FB0C6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24</w:t>
            </w:r>
          </w:p>
        </w:tc>
        <w:tc>
          <w:tcPr>
            <w:tcW w:w="1800" w:type="dxa"/>
            <w:shd w:val="clear" w:color="auto" w:fill="FFFFFF"/>
            <w:hideMark/>
          </w:tcPr>
          <w:p w14:paraId="5F18B25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24.0</w:t>
            </w:r>
          </w:p>
        </w:tc>
      </w:tr>
      <w:tr w:rsidR="00DD0570" w:rsidRPr="000B44F5" w14:paraId="6AECF022" w14:textId="77777777" w:rsidTr="00E02A72">
        <w:trPr>
          <w:jc w:val="center"/>
        </w:trPr>
        <w:tc>
          <w:tcPr>
            <w:tcW w:w="4315" w:type="dxa"/>
            <w:shd w:val="clear" w:color="auto" w:fill="FFFFFF"/>
          </w:tcPr>
          <w:p w14:paraId="685C651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50-59</w:t>
            </w:r>
          </w:p>
        </w:tc>
        <w:tc>
          <w:tcPr>
            <w:tcW w:w="2095" w:type="dxa"/>
            <w:shd w:val="clear" w:color="auto" w:fill="FFFFFF"/>
          </w:tcPr>
          <w:p w14:paraId="3B9E0E06"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14</w:t>
            </w:r>
          </w:p>
        </w:tc>
        <w:tc>
          <w:tcPr>
            <w:tcW w:w="1800" w:type="dxa"/>
            <w:shd w:val="clear" w:color="auto" w:fill="FFFFFF"/>
          </w:tcPr>
          <w:p w14:paraId="398CD5A5"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14.0</w:t>
            </w:r>
          </w:p>
        </w:tc>
      </w:tr>
      <w:tr w:rsidR="00DD0570" w:rsidRPr="000B44F5" w14:paraId="64507519" w14:textId="77777777" w:rsidTr="00E02A72">
        <w:trPr>
          <w:jc w:val="center"/>
        </w:trPr>
        <w:tc>
          <w:tcPr>
            <w:tcW w:w="4315" w:type="dxa"/>
            <w:shd w:val="clear" w:color="auto" w:fill="FFFFFF"/>
          </w:tcPr>
          <w:p w14:paraId="1EC5365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60-69</w:t>
            </w:r>
          </w:p>
        </w:tc>
        <w:tc>
          <w:tcPr>
            <w:tcW w:w="2095" w:type="dxa"/>
            <w:shd w:val="clear" w:color="auto" w:fill="FFFFFF"/>
          </w:tcPr>
          <w:p w14:paraId="0EC2C0B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w:t>
            </w:r>
          </w:p>
        </w:tc>
        <w:tc>
          <w:tcPr>
            <w:tcW w:w="1800" w:type="dxa"/>
            <w:shd w:val="clear" w:color="auto" w:fill="FFFFFF"/>
          </w:tcPr>
          <w:p w14:paraId="6066D6EF"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4.0</w:t>
            </w:r>
          </w:p>
        </w:tc>
      </w:tr>
      <w:tr w:rsidR="00DD0570" w:rsidRPr="000B44F5" w14:paraId="06A4AE9D" w14:textId="77777777" w:rsidTr="00E02A72">
        <w:trPr>
          <w:jc w:val="center"/>
        </w:trPr>
        <w:tc>
          <w:tcPr>
            <w:tcW w:w="4315" w:type="dxa"/>
            <w:shd w:val="clear" w:color="auto" w:fill="FFFFFF"/>
          </w:tcPr>
          <w:p w14:paraId="7DA93DF5"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≥70</w:t>
            </w:r>
          </w:p>
        </w:tc>
        <w:tc>
          <w:tcPr>
            <w:tcW w:w="2095" w:type="dxa"/>
            <w:shd w:val="clear" w:color="auto" w:fill="FFFFFF"/>
          </w:tcPr>
          <w:p w14:paraId="60BAE63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w:t>
            </w:r>
          </w:p>
        </w:tc>
        <w:tc>
          <w:tcPr>
            <w:tcW w:w="1800" w:type="dxa"/>
            <w:shd w:val="clear" w:color="auto" w:fill="FFFFFF"/>
          </w:tcPr>
          <w:p w14:paraId="7D1E18A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2.0</w:t>
            </w:r>
          </w:p>
        </w:tc>
      </w:tr>
      <w:tr w:rsidR="00DD0570" w:rsidRPr="000B44F5" w14:paraId="7147ACE7" w14:textId="77777777" w:rsidTr="00E02A72">
        <w:trPr>
          <w:jc w:val="center"/>
        </w:trPr>
        <w:tc>
          <w:tcPr>
            <w:tcW w:w="4315" w:type="dxa"/>
            <w:shd w:val="clear" w:color="auto" w:fill="FFFFFF"/>
            <w:hideMark/>
          </w:tcPr>
          <w:p w14:paraId="76CB7EE5"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Total</w:t>
            </w:r>
          </w:p>
        </w:tc>
        <w:tc>
          <w:tcPr>
            <w:tcW w:w="2095" w:type="dxa"/>
            <w:shd w:val="clear" w:color="auto" w:fill="FFFFFF"/>
            <w:hideMark/>
          </w:tcPr>
          <w:p w14:paraId="77D00A6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w:t>
            </w:r>
          </w:p>
        </w:tc>
        <w:tc>
          <w:tcPr>
            <w:tcW w:w="1800" w:type="dxa"/>
            <w:shd w:val="clear" w:color="auto" w:fill="FFFFFF"/>
            <w:hideMark/>
          </w:tcPr>
          <w:p w14:paraId="032D05E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100.0</w:t>
            </w:r>
          </w:p>
        </w:tc>
      </w:tr>
      <w:tr w:rsidR="00DD0570" w:rsidRPr="000B44F5" w14:paraId="2CBF49E5" w14:textId="77777777" w:rsidTr="00E02A72">
        <w:trPr>
          <w:jc w:val="center"/>
        </w:trPr>
        <w:tc>
          <w:tcPr>
            <w:tcW w:w="4315" w:type="dxa"/>
            <w:shd w:val="clear" w:color="auto" w:fill="FFFFFF"/>
            <w:hideMark/>
          </w:tcPr>
          <w:p w14:paraId="65C11926"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i/>
                <w:sz w:val="24"/>
                <w:szCs w:val="24"/>
              </w:rPr>
            </w:pPr>
            <w:r w:rsidRPr="000B44F5">
              <w:rPr>
                <w:rFonts w:ascii="Times New Roman" w:eastAsia="Times New Roman" w:hAnsi="Times New Roman"/>
                <w:b/>
                <w:i/>
                <w:sz w:val="24"/>
                <w:szCs w:val="24"/>
              </w:rPr>
              <w:t>Education Level of Respondents</w:t>
            </w:r>
          </w:p>
        </w:tc>
        <w:tc>
          <w:tcPr>
            <w:tcW w:w="2095" w:type="dxa"/>
            <w:shd w:val="clear" w:color="auto" w:fill="FFFFFF"/>
          </w:tcPr>
          <w:p w14:paraId="3BEEA1B1"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c>
          <w:tcPr>
            <w:tcW w:w="1800" w:type="dxa"/>
            <w:shd w:val="clear" w:color="auto" w:fill="FFFFFF"/>
          </w:tcPr>
          <w:p w14:paraId="4CBDE9C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r>
      <w:tr w:rsidR="00DD0570" w:rsidRPr="000B44F5" w14:paraId="15824A86" w14:textId="77777777" w:rsidTr="00E02A72">
        <w:trPr>
          <w:jc w:val="center"/>
        </w:trPr>
        <w:tc>
          <w:tcPr>
            <w:tcW w:w="4315" w:type="dxa"/>
            <w:shd w:val="clear" w:color="auto" w:fill="FFFFFF"/>
            <w:hideMark/>
          </w:tcPr>
          <w:p w14:paraId="4182A9A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No formal education</w:t>
            </w:r>
          </w:p>
        </w:tc>
        <w:tc>
          <w:tcPr>
            <w:tcW w:w="2095" w:type="dxa"/>
            <w:shd w:val="clear" w:color="auto" w:fill="FFFFFF"/>
            <w:hideMark/>
          </w:tcPr>
          <w:p w14:paraId="4CB39F92"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w:t>
            </w:r>
          </w:p>
        </w:tc>
        <w:tc>
          <w:tcPr>
            <w:tcW w:w="1800" w:type="dxa"/>
            <w:shd w:val="clear" w:color="auto" w:fill="FFFFFF"/>
            <w:hideMark/>
          </w:tcPr>
          <w:p w14:paraId="21FD827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5.0</w:t>
            </w:r>
          </w:p>
        </w:tc>
      </w:tr>
      <w:tr w:rsidR="00DD0570" w:rsidRPr="000B44F5" w14:paraId="6DC6AB99" w14:textId="77777777" w:rsidTr="00E02A72">
        <w:trPr>
          <w:jc w:val="center"/>
        </w:trPr>
        <w:tc>
          <w:tcPr>
            <w:tcW w:w="4315" w:type="dxa"/>
            <w:shd w:val="clear" w:color="auto" w:fill="FFFFFF"/>
            <w:hideMark/>
          </w:tcPr>
          <w:p w14:paraId="4271BAD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Primary education</w:t>
            </w:r>
          </w:p>
        </w:tc>
        <w:tc>
          <w:tcPr>
            <w:tcW w:w="2095" w:type="dxa"/>
            <w:shd w:val="clear" w:color="auto" w:fill="FFFFFF"/>
            <w:hideMark/>
          </w:tcPr>
          <w:p w14:paraId="201A955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55</w:t>
            </w:r>
          </w:p>
        </w:tc>
        <w:tc>
          <w:tcPr>
            <w:tcW w:w="1800" w:type="dxa"/>
            <w:shd w:val="clear" w:color="auto" w:fill="FFFFFF"/>
            <w:hideMark/>
          </w:tcPr>
          <w:p w14:paraId="36E0EBE6"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55.0</w:t>
            </w:r>
          </w:p>
        </w:tc>
      </w:tr>
      <w:tr w:rsidR="00DD0570" w:rsidRPr="000B44F5" w14:paraId="1BFCD032" w14:textId="77777777" w:rsidTr="00E02A72">
        <w:trPr>
          <w:jc w:val="center"/>
        </w:trPr>
        <w:tc>
          <w:tcPr>
            <w:tcW w:w="4315" w:type="dxa"/>
            <w:shd w:val="clear" w:color="auto" w:fill="FFFFFF"/>
            <w:hideMark/>
          </w:tcPr>
          <w:p w14:paraId="79B1ECA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Secondary education</w:t>
            </w:r>
          </w:p>
        </w:tc>
        <w:tc>
          <w:tcPr>
            <w:tcW w:w="2095" w:type="dxa"/>
            <w:shd w:val="clear" w:color="auto" w:fill="FFFFFF"/>
            <w:hideMark/>
          </w:tcPr>
          <w:p w14:paraId="39D0245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30</w:t>
            </w:r>
          </w:p>
        </w:tc>
        <w:tc>
          <w:tcPr>
            <w:tcW w:w="1800" w:type="dxa"/>
            <w:shd w:val="clear" w:color="auto" w:fill="FFFFFF"/>
            <w:hideMark/>
          </w:tcPr>
          <w:p w14:paraId="010E486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30.0</w:t>
            </w:r>
          </w:p>
        </w:tc>
      </w:tr>
      <w:tr w:rsidR="00DD0570" w:rsidRPr="000B44F5" w14:paraId="717F4A60" w14:textId="77777777" w:rsidTr="00E02A72">
        <w:trPr>
          <w:jc w:val="center"/>
        </w:trPr>
        <w:tc>
          <w:tcPr>
            <w:tcW w:w="4315" w:type="dxa"/>
            <w:shd w:val="clear" w:color="auto" w:fill="FFFFFF"/>
            <w:hideMark/>
          </w:tcPr>
          <w:p w14:paraId="4CCBBEC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Tertiary education</w:t>
            </w:r>
          </w:p>
        </w:tc>
        <w:tc>
          <w:tcPr>
            <w:tcW w:w="2095" w:type="dxa"/>
            <w:shd w:val="clear" w:color="auto" w:fill="FFFFFF"/>
            <w:hideMark/>
          </w:tcPr>
          <w:p w14:paraId="3F6352A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10</w:t>
            </w:r>
          </w:p>
        </w:tc>
        <w:tc>
          <w:tcPr>
            <w:tcW w:w="1800" w:type="dxa"/>
            <w:shd w:val="clear" w:color="auto" w:fill="FFFFFF"/>
            <w:hideMark/>
          </w:tcPr>
          <w:p w14:paraId="60672EE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10.0</w:t>
            </w:r>
          </w:p>
        </w:tc>
      </w:tr>
      <w:tr w:rsidR="00DD0570" w:rsidRPr="000B44F5" w14:paraId="21D3170A" w14:textId="77777777" w:rsidTr="00E02A72">
        <w:trPr>
          <w:jc w:val="center"/>
        </w:trPr>
        <w:tc>
          <w:tcPr>
            <w:tcW w:w="4315" w:type="dxa"/>
            <w:shd w:val="clear" w:color="auto" w:fill="FFFFFF"/>
            <w:hideMark/>
          </w:tcPr>
          <w:p w14:paraId="3B554BBF"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Total</w:t>
            </w:r>
          </w:p>
        </w:tc>
        <w:tc>
          <w:tcPr>
            <w:tcW w:w="2095" w:type="dxa"/>
            <w:shd w:val="clear" w:color="auto" w:fill="FFFFFF"/>
            <w:hideMark/>
          </w:tcPr>
          <w:p w14:paraId="5247B66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w:t>
            </w:r>
          </w:p>
        </w:tc>
        <w:tc>
          <w:tcPr>
            <w:tcW w:w="1800" w:type="dxa"/>
            <w:shd w:val="clear" w:color="auto" w:fill="FFFFFF"/>
            <w:hideMark/>
          </w:tcPr>
          <w:p w14:paraId="242E5DD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100.0</w:t>
            </w:r>
          </w:p>
        </w:tc>
      </w:tr>
      <w:tr w:rsidR="00DD0570" w:rsidRPr="000B44F5" w14:paraId="5EB32233" w14:textId="77777777" w:rsidTr="00E02A72">
        <w:trPr>
          <w:trHeight w:val="70"/>
          <w:jc w:val="center"/>
        </w:trPr>
        <w:tc>
          <w:tcPr>
            <w:tcW w:w="4315" w:type="dxa"/>
            <w:shd w:val="clear" w:color="auto" w:fill="FFFFFF"/>
            <w:hideMark/>
          </w:tcPr>
          <w:p w14:paraId="3A279FD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i/>
                <w:sz w:val="24"/>
                <w:szCs w:val="24"/>
              </w:rPr>
            </w:pPr>
            <w:r w:rsidRPr="000B44F5">
              <w:rPr>
                <w:rFonts w:ascii="Times New Roman" w:eastAsia="Times New Roman" w:hAnsi="Times New Roman"/>
                <w:b/>
                <w:i/>
                <w:sz w:val="24"/>
                <w:szCs w:val="24"/>
              </w:rPr>
              <w:t>Marital Status of Respondents</w:t>
            </w:r>
          </w:p>
        </w:tc>
        <w:tc>
          <w:tcPr>
            <w:tcW w:w="2095" w:type="dxa"/>
            <w:shd w:val="clear" w:color="auto" w:fill="FFFFFF"/>
          </w:tcPr>
          <w:p w14:paraId="1D2CDB32"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c>
          <w:tcPr>
            <w:tcW w:w="1800" w:type="dxa"/>
            <w:shd w:val="clear" w:color="auto" w:fill="FFFFFF"/>
          </w:tcPr>
          <w:p w14:paraId="5CE1D4F2"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r>
      <w:tr w:rsidR="00DD0570" w:rsidRPr="000B44F5" w14:paraId="5B8C90A0" w14:textId="77777777" w:rsidTr="00E02A72">
        <w:trPr>
          <w:jc w:val="center"/>
        </w:trPr>
        <w:tc>
          <w:tcPr>
            <w:tcW w:w="4315" w:type="dxa"/>
            <w:shd w:val="clear" w:color="auto" w:fill="FFFFFF"/>
          </w:tcPr>
          <w:p w14:paraId="1933FA0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Married</w:t>
            </w:r>
          </w:p>
        </w:tc>
        <w:tc>
          <w:tcPr>
            <w:tcW w:w="2095" w:type="dxa"/>
            <w:shd w:val="clear" w:color="auto" w:fill="FFFFFF"/>
            <w:vAlign w:val="center"/>
          </w:tcPr>
          <w:p w14:paraId="7A0B05C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89</w:t>
            </w:r>
          </w:p>
        </w:tc>
        <w:tc>
          <w:tcPr>
            <w:tcW w:w="1800" w:type="dxa"/>
            <w:shd w:val="clear" w:color="auto" w:fill="FFFFFF"/>
            <w:vAlign w:val="center"/>
          </w:tcPr>
          <w:p w14:paraId="13E88D9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89.0</w:t>
            </w:r>
          </w:p>
        </w:tc>
      </w:tr>
      <w:tr w:rsidR="00DD0570" w:rsidRPr="000B44F5" w14:paraId="5BB5E854" w14:textId="77777777" w:rsidTr="00E02A72">
        <w:trPr>
          <w:jc w:val="center"/>
        </w:trPr>
        <w:tc>
          <w:tcPr>
            <w:tcW w:w="4315" w:type="dxa"/>
            <w:shd w:val="clear" w:color="auto" w:fill="FFFFFF"/>
          </w:tcPr>
          <w:p w14:paraId="3A9541D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Not Ever Married</w:t>
            </w:r>
          </w:p>
        </w:tc>
        <w:tc>
          <w:tcPr>
            <w:tcW w:w="2095" w:type="dxa"/>
            <w:shd w:val="clear" w:color="auto" w:fill="FFFFFF"/>
            <w:vAlign w:val="center"/>
          </w:tcPr>
          <w:p w14:paraId="0B0C78C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w:t>
            </w:r>
          </w:p>
        </w:tc>
        <w:tc>
          <w:tcPr>
            <w:tcW w:w="1800" w:type="dxa"/>
            <w:shd w:val="clear" w:color="auto" w:fill="FFFFFF"/>
            <w:vAlign w:val="center"/>
          </w:tcPr>
          <w:p w14:paraId="78832F2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5.0</w:t>
            </w:r>
          </w:p>
        </w:tc>
      </w:tr>
      <w:tr w:rsidR="00DD0570" w:rsidRPr="000B44F5" w14:paraId="3985EDEE" w14:textId="77777777" w:rsidTr="00E02A72">
        <w:trPr>
          <w:jc w:val="center"/>
        </w:trPr>
        <w:tc>
          <w:tcPr>
            <w:tcW w:w="4315" w:type="dxa"/>
            <w:shd w:val="clear" w:color="auto" w:fill="FFFFFF"/>
            <w:hideMark/>
          </w:tcPr>
          <w:p w14:paraId="6C9EB8A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Divorced</w:t>
            </w:r>
          </w:p>
        </w:tc>
        <w:tc>
          <w:tcPr>
            <w:tcW w:w="2095" w:type="dxa"/>
            <w:shd w:val="clear" w:color="auto" w:fill="FFFFFF"/>
            <w:vAlign w:val="center"/>
            <w:hideMark/>
          </w:tcPr>
          <w:p w14:paraId="201ECC3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w:t>
            </w:r>
          </w:p>
        </w:tc>
        <w:tc>
          <w:tcPr>
            <w:tcW w:w="1800" w:type="dxa"/>
            <w:shd w:val="clear" w:color="auto" w:fill="FFFFFF"/>
            <w:vAlign w:val="center"/>
            <w:hideMark/>
          </w:tcPr>
          <w:p w14:paraId="588D230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4.0</w:t>
            </w:r>
          </w:p>
        </w:tc>
      </w:tr>
      <w:tr w:rsidR="00DD0570" w:rsidRPr="000B44F5" w14:paraId="3B649B60" w14:textId="77777777" w:rsidTr="00E02A72">
        <w:trPr>
          <w:jc w:val="center"/>
        </w:trPr>
        <w:tc>
          <w:tcPr>
            <w:tcW w:w="4315" w:type="dxa"/>
            <w:shd w:val="clear" w:color="auto" w:fill="FFFFFF"/>
            <w:hideMark/>
          </w:tcPr>
          <w:p w14:paraId="62059F3F"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Widow</w:t>
            </w:r>
          </w:p>
        </w:tc>
        <w:tc>
          <w:tcPr>
            <w:tcW w:w="2095" w:type="dxa"/>
            <w:shd w:val="clear" w:color="auto" w:fill="FFFFFF"/>
            <w:vAlign w:val="center"/>
            <w:hideMark/>
          </w:tcPr>
          <w:p w14:paraId="0CBB214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w:t>
            </w:r>
          </w:p>
        </w:tc>
        <w:tc>
          <w:tcPr>
            <w:tcW w:w="1800" w:type="dxa"/>
            <w:shd w:val="clear" w:color="auto" w:fill="FFFFFF"/>
            <w:vAlign w:val="center"/>
            <w:hideMark/>
          </w:tcPr>
          <w:p w14:paraId="01F8A87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2.0</w:t>
            </w:r>
          </w:p>
        </w:tc>
      </w:tr>
      <w:tr w:rsidR="00DD0570" w:rsidRPr="000B44F5" w14:paraId="79796427" w14:textId="77777777" w:rsidTr="00E02A72">
        <w:trPr>
          <w:jc w:val="center"/>
        </w:trPr>
        <w:tc>
          <w:tcPr>
            <w:tcW w:w="4315" w:type="dxa"/>
            <w:shd w:val="clear" w:color="auto" w:fill="FFFFFF"/>
            <w:hideMark/>
          </w:tcPr>
          <w:p w14:paraId="1DA9952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Total</w:t>
            </w:r>
          </w:p>
        </w:tc>
        <w:tc>
          <w:tcPr>
            <w:tcW w:w="2095" w:type="dxa"/>
            <w:shd w:val="clear" w:color="auto" w:fill="FFFFFF"/>
            <w:vAlign w:val="center"/>
            <w:hideMark/>
          </w:tcPr>
          <w:p w14:paraId="0DCC03D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w:t>
            </w:r>
          </w:p>
        </w:tc>
        <w:tc>
          <w:tcPr>
            <w:tcW w:w="1800" w:type="dxa"/>
            <w:shd w:val="clear" w:color="auto" w:fill="FFFFFF"/>
            <w:vAlign w:val="center"/>
            <w:hideMark/>
          </w:tcPr>
          <w:p w14:paraId="66BCF11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100.0</w:t>
            </w:r>
          </w:p>
        </w:tc>
      </w:tr>
      <w:tr w:rsidR="00DD0570" w:rsidRPr="000B44F5" w14:paraId="510FA825" w14:textId="77777777" w:rsidTr="00E02A72">
        <w:trPr>
          <w:jc w:val="center"/>
        </w:trPr>
        <w:tc>
          <w:tcPr>
            <w:tcW w:w="4315" w:type="dxa"/>
            <w:shd w:val="clear" w:color="auto" w:fill="FFFFFF"/>
          </w:tcPr>
          <w:p w14:paraId="41042ED8"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i/>
                <w:sz w:val="24"/>
                <w:szCs w:val="24"/>
              </w:rPr>
            </w:pPr>
            <w:r w:rsidRPr="000B44F5">
              <w:rPr>
                <w:rFonts w:ascii="Times New Roman" w:eastAsia="Times New Roman" w:hAnsi="Times New Roman"/>
                <w:b/>
                <w:i/>
                <w:sz w:val="24"/>
                <w:szCs w:val="24"/>
              </w:rPr>
              <w:t>Main occupation of Respondents</w:t>
            </w:r>
          </w:p>
        </w:tc>
        <w:tc>
          <w:tcPr>
            <w:tcW w:w="2095" w:type="dxa"/>
            <w:shd w:val="clear" w:color="auto" w:fill="FFFFFF"/>
            <w:vAlign w:val="center"/>
          </w:tcPr>
          <w:p w14:paraId="5885E5E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p>
        </w:tc>
        <w:tc>
          <w:tcPr>
            <w:tcW w:w="1800" w:type="dxa"/>
            <w:shd w:val="clear" w:color="auto" w:fill="FFFFFF"/>
            <w:vAlign w:val="center"/>
          </w:tcPr>
          <w:p w14:paraId="23D22CD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p>
        </w:tc>
      </w:tr>
      <w:tr w:rsidR="00DD0570" w:rsidRPr="000B44F5" w14:paraId="0C7E6CAA" w14:textId="77777777" w:rsidTr="00E02A72">
        <w:trPr>
          <w:jc w:val="center"/>
        </w:trPr>
        <w:tc>
          <w:tcPr>
            <w:tcW w:w="4315" w:type="dxa"/>
            <w:shd w:val="clear" w:color="auto" w:fill="FFFFFF"/>
          </w:tcPr>
          <w:p w14:paraId="60B2846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Crop or and animal husbandry</w:t>
            </w:r>
          </w:p>
        </w:tc>
        <w:tc>
          <w:tcPr>
            <w:tcW w:w="2095" w:type="dxa"/>
            <w:shd w:val="clear" w:color="auto" w:fill="FFFFFF"/>
          </w:tcPr>
          <w:p w14:paraId="3B8F6CD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58</w:t>
            </w:r>
          </w:p>
        </w:tc>
        <w:tc>
          <w:tcPr>
            <w:tcW w:w="1800" w:type="dxa"/>
            <w:shd w:val="clear" w:color="auto" w:fill="FFFFFF"/>
          </w:tcPr>
          <w:p w14:paraId="085052A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58.0</w:t>
            </w:r>
          </w:p>
        </w:tc>
      </w:tr>
      <w:tr w:rsidR="00DD0570" w:rsidRPr="000B44F5" w14:paraId="1E38158E" w14:textId="77777777" w:rsidTr="00E02A72">
        <w:trPr>
          <w:jc w:val="center"/>
        </w:trPr>
        <w:tc>
          <w:tcPr>
            <w:tcW w:w="4315" w:type="dxa"/>
            <w:shd w:val="clear" w:color="auto" w:fill="FFFFFF"/>
          </w:tcPr>
          <w:p w14:paraId="691B737F"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Entrepreneurship</w:t>
            </w:r>
          </w:p>
        </w:tc>
        <w:tc>
          <w:tcPr>
            <w:tcW w:w="2095" w:type="dxa"/>
            <w:shd w:val="clear" w:color="auto" w:fill="FFFFFF"/>
          </w:tcPr>
          <w:p w14:paraId="5D2AC2C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35</w:t>
            </w:r>
          </w:p>
        </w:tc>
        <w:tc>
          <w:tcPr>
            <w:tcW w:w="1800" w:type="dxa"/>
            <w:shd w:val="clear" w:color="auto" w:fill="FFFFFF"/>
          </w:tcPr>
          <w:p w14:paraId="4C7E2401"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35.0</w:t>
            </w:r>
          </w:p>
        </w:tc>
      </w:tr>
      <w:tr w:rsidR="00DD0570" w:rsidRPr="000B44F5" w14:paraId="540CDDCB" w14:textId="77777777" w:rsidTr="00E02A72">
        <w:trPr>
          <w:jc w:val="center"/>
        </w:trPr>
        <w:tc>
          <w:tcPr>
            <w:tcW w:w="4315" w:type="dxa"/>
            <w:shd w:val="clear" w:color="auto" w:fill="FFFFFF"/>
          </w:tcPr>
          <w:p w14:paraId="689F9E3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Business</w:t>
            </w:r>
          </w:p>
        </w:tc>
        <w:tc>
          <w:tcPr>
            <w:tcW w:w="2095" w:type="dxa"/>
            <w:shd w:val="clear" w:color="auto" w:fill="FFFFFF"/>
          </w:tcPr>
          <w:p w14:paraId="4E863FB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03</w:t>
            </w:r>
          </w:p>
        </w:tc>
        <w:tc>
          <w:tcPr>
            <w:tcW w:w="1800" w:type="dxa"/>
            <w:shd w:val="clear" w:color="auto" w:fill="FFFFFF"/>
          </w:tcPr>
          <w:p w14:paraId="0F47E445"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3.0</w:t>
            </w:r>
          </w:p>
        </w:tc>
      </w:tr>
      <w:tr w:rsidR="00DD0570" w:rsidRPr="000B44F5" w14:paraId="48F7817D" w14:textId="77777777" w:rsidTr="00E02A72">
        <w:trPr>
          <w:jc w:val="center"/>
        </w:trPr>
        <w:tc>
          <w:tcPr>
            <w:tcW w:w="4315" w:type="dxa"/>
            <w:shd w:val="clear" w:color="auto" w:fill="FFFFFF"/>
          </w:tcPr>
          <w:p w14:paraId="0CA58D7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Employed</w:t>
            </w:r>
          </w:p>
        </w:tc>
        <w:tc>
          <w:tcPr>
            <w:tcW w:w="2095" w:type="dxa"/>
            <w:shd w:val="clear" w:color="auto" w:fill="FFFFFF"/>
          </w:tcPr>
          <w:p w14:paraId="4630C41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04</w:t>
            </w:r>
          </w:p>
        </w:tc>
        <w:tc>
          <w:tcPr>
            <w:tcW w:w="1800" w:type="dxa"/>
            <w:shd w:val="clear" w:color="auto" w:fill="FFFFFF"/>
          </w:tcPr>
          <w:p w14:paraId="57E00A4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4.0</w:t>
            </w:r>
          </w:p>
        </w:tc>
      </w:tr>
      <w:tr w:rsidR="00DD0570" w:rsidRPr="000B44F5" w14:paraId="659A07DD" w14:textId="77777777" w:rsidTr="00E02A72">
        <w:trPr>
          <w:jc w:val="center"/>
        </w:trPr>
        <w:tc>
          <w:tcPr>
            <w:tcW w:w="4315" w:type="dxa"/>
            <w:shd w:val="clear" w:color="auto" w:fill="FFFFFF"/>
          </w:tcPr>
          <w:p w14:paraId="5A2F729F"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Total</w:t>
            </w:r>
          </w:p>
        </w:tc>
        <w:tc>
          <w:tcPr>
            <w:tcW w:w="2095" w:type="dxa"/>
            <w:shd w:val="clear" w:color="auto" w:fill="FFFFFF"/>
          </w:tcPr>
          <w:p w14:paraId="694D3246"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w:t>
            </w:r>
          </w:p>
        </w:tc>
        <w:tc>
          <w:tcPr>
            <w:tcW w:w="1800" w:type="dxa"/>
            <w:shd w:val="clear" w:color="auto" w:fill="FFFFFF"/>
          </w:tcPr>
          <w:p w14:paraId="518E929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100.0</w:t>
            </w:r>
          </w:p>
        </w:tc>
      </w:tr>
      <w:tr w:rsidR="00DD0570" w:rsidRPr="000B44F5" w14:paraId="3B64AD46" w14:textId="77777777" w:rsidTr="00E02A72">
        <w:trPr>
          <w:jc w:val="center"/>
        </w:trPr>
        <w:tc>
          <w:tcPr>
            <w:tcW w:w="4315" w:type="dxa"/>
            <w:shd w:val="clear" w:color="auto" w:fill="FFFFFF"/>
          </w:tcPr>
          <w:p w14:paraId="612C89C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i/>
                <w:sz w:val="24"/>
                <w:szCs w:val="24"/>
              </w:rPr>
              <w:t>Income Level of Respondents (in TZS per adult equivalent per month)</w:t>
            </w:r>
          </w:p>
        </w:tc>
        <w:tc>
          <w:tcPr>
            <w:tcW w:w="2095" w:type="dxa"/>
            <w:shd w:val="clear" w:color="auto" w:fill="FFFFFF"/>
          </w:tcPr>
          <w:p w14:paraId="04AF08C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p>
        </w:tc>
        <w:tc>
          <w:tcPr>
            <w:tcW w:w="1800" w:type="dxa"/>
            <w:shd w:val="clear" w:color="auto" w:fill="FFFFFF"/>
          </w:tcPr>
          <w:p w14:paraId="49F0F14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p>
        </w:tc>
      </w:tr>
      <w:tr w:rsidR="00DD0570" w:rsidRPr="000B44F5" w14:paraId="5780ED56" w14:textId="77777777" w:rsidTr="00E02A72">
        <w:trPr>
          <w:jc w:val="center"/>
        </w:trPr>
        <w:tc>
          <w:tcPr>
            <w:tcW w:w="4315" w:type="dxa"/>
            <w:shd w:val="clear" w:color="auto" w:fill="FFFFFF"/>
          </w:tcPr>
          <w:p w14:paraId="20581BA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0 -10,000</w:t>
            </w:r>
          </w:p>
        </w:tc>
        <w:tc>
          <w:tcPr>
            <w:tcW w:w="2095" w:type="dxa"/>
            <w:shd w:val="clear" w:color="auto" w:fill="FFFFFF"/>
          </w:tcPr>
          <w:p w14:paraId="6F2A1C4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20</w:t>
            </w:r>
          </w:p>
        </w:tc>
        <w:tc>
          <w:tcPr>
            <w:tcW w:w="1800" w:type="dxa"/>
            <w:shd w:val="clear" w:color="auto" w:fill="FFFFFF"/>
          </w:tcPr>
          <w:p w14:paraId="3D8CA41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20.0</w:t>
            </w:r>
          </w:p>
        </w:tc>
      </w:tr>
      <w:tr w:rsidR="00DD0570" w:rsidRPr="000B44F5" w14:paraId="52FC5AF3" w14:textId="77777777" w:rsidTr="00E02A72">
        <w:trPr>
          <w:jc w:val="center"/>
        </w:trPr>
        <w:tc>
          <w:tcPr>
            <w:tcW w:w="4315" w:type="dxa"/>
            <w:shd w:val="clear" w:color="auto" w:fill="FFFFFF"/>
          </w:tcPr>
          <w:p w14:paraId="081DDF4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11.000 -30,000</w:t>
            </w:r>
          </w:p>
        </w:tc>
        <w:tc>
          <w:tcPr>
            <w:tcW w:w="2095" w:type="dxa"/>
            <w:shd w:val="clear" w:color="auto" w:fill="FFFFFF"/>
          </w:tcPr>
          <w:p w14:paraId="7D0C456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40</w:t>
            </w:r>
          </w:p>
        </w:tc>
        <w:tc>
          <w:tcPr>
            <w:tcW w:w="1800" w:type="dxa"/>
            <w:shd w:val="clear" w:color="auto" w:fill="FFFFFF"/>
          </w:tcPr>
          <w:p w14:paraId="5ACF04E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40.0</w:t>
            </w:r>
          </w:p>
        </w:tc>
      </w:tr>
      <w:tr w:rsidR="00DD0570" w:rsidRPr="000B44F5" w14:paraId="317B4DAC" w14:textId="77777777" w:rsidTr="00E02A72">
        <w:trPr>
          <w:jc w:val="center"/>
        </w:trPr>
        <w:tc>
          <w:tcPr>
            <w:tcW w:w="4315" w:type="dxa"/>
            <w:shd w:val="clear" w:color="auto" w:fill="FFFFFF"/>
          </w:tcPr>
          <w:p w14:paraId="363A033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31,000 -50,000</w:t>
            </w:r>
          </w:p>
        </w:tc>
        <w:tc>
          <w:tcPr>
            <w:tcW w:w="2095" w:type="dxa"/>
            <w:shd w:val="clear" w:color="auto" w:fill="FFFFFF"/>
          </w:tcPr>
          <w:p w14:paraId="6A9AB7F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30</w:t>
            </w:r>
          </w:p>
        </w:tc>
        <w:tc>
          <w:tcPr>
            <w:tcW w:w="1800" w:type="dxa"/>
            <w:shd w:val="clear" w:color="auto" w:fill="FFFFFF"/>
          </w:tcPr>
          <w:p w14:paraId="4C8F534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30.0</w:t>
            </w:r>
          </w:p>
        </w:tc>
      </w:tr>
      <w:tr w:rsidR="00DD0570" w:rsidRPr="000B44F5" w14:paraId="5C5BD569" w14:textId="77777777" w:rsidTr="00E02A72">
        <w:trPr>
          <w:jc w:val="center"/>
        </w:trPr>
        <w:tc>
          <w:tcPr>
            <w:tcW w:w="4315" w:type="dxa"/>
            <w:shd w:val="clear" w:color="auto" w:fill="FFFFFF"/>
          </w:tcPr>
          <w:p w14:paraId="625F88C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Above 50,000</w:t>
            </w:r>
          </w:p>
        </w:tc>
        <w:tc>
          <w:tcPr>
            <w:tcW w:w="2095" w:type="dxa"/>
            <w:shd w:val="clear" w:color="auto" w:fill="FFFFFF"/>
          </w:tcPr>
          <w:p w14:paraId="060E936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10</w:t>
            </w:r>
          </w:p>
        </w:tc>
        <w:tc>
          <w:tcPr>
            <w:tcW w:w="1800" w:type="dxa"/>
            <w:shd w:val="clear" w:color="auto" w:fill="FFFFFF"/>
          </w:tcPr>
          <w:p w14:paraId="7839CC3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10.0</w:t>
            </w:r>
          </w:p>
        </w:tc>
      </w:tr>
      <w:tr w:rsidR="00DD0570" w:rsidRPr="000B44F5" w14:paraId="175C667D" w14:textId="77777777" w:rsidTr="00E02A72">
        <w:trPr>
          <w:jc w:val="center"/>
        </w:trPr>
        <w:tc>
          <w:tcPr>
            <w:tcW w:w="4315" w:type="dxa"/>
            <w:shd w:val="clear" w:color="auto" w:fill="FFFFFF"/>
          </w:tcPr>
          <w:p w14:paraId="4A16F3F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Total</w:t>
            </w:r>
          </w:p>
        </w:tc>
        <w:tc>
          <w:tcPr>
            <w:tcW w:w="2095" w:type="dxa"/>
            <w:shd w:val="clear" w:color="auto" w:fill="FFFFFF"/>
          </w:tcPr>
          <w:p w14:paraId="6D9AF86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w:t>
            </w:r>
          </w:p>
        </w:tc>
        <w:tc>
          <w:tcPr>
            <w:tcW w:w="1800" w:type="dxa"/>
            <w:shd w:val="clear" w:color="auto" w:fill="FFFFFF"/>
          </w:tcPr>
          <w:p w14:paraId="6D37F91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100.0</w:t>
            </w:r>
          </w:p>
        </w:tc>
      </w:tr>
    </w:tbl>
    <w:p w14:paraId="4ED48F9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sz w:val="24"/>
          <w:szCs w:val="24"/>
        </w:rPr>
        <w:t>Source: Field data (2024)</w:t>
      </w:r>
      <w:r w:rsidRPr="000B44F5">
        <w:rPr>
          <w:rFonts w:ascii="Times New Roman" w:eastAsia="Times New Roman" w:hAnsi="Times New Roman"/>
          <w:b/>
          <w:sz w:val="24"/>
          <w:szCs w:val="24"/>
        </w:rPr>
        <w:tab/>
      </w:r>
    </w:p>
    <w:p w14:paraId="4B9681CE" w14:textId="24E0F2F2"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bCs/>
          <w:sz w:val="24"/>
          <w:szCs w:val="24"/>
        </w:rPr>
        <w:t>Age Distribution:</w:t>
      </w:r>
      <w:r w:rsidRPr="000B44F5">
        <w:rPr>
          <w:rFonts w:ascii="Times New Roman" w:eastAsia="Times New Roman" w:hAnsi="Times New Roman"/>
          <w:sz w:val="24"/>
          <w:szCs w:val="24"/>
        </w:rPr>
        <w:t xml:space="preserve"> Age is a crucial determinant of labor availability, decision-making, productivity, and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in community projects. Respondents ranged from below 20 to above 70 years. The majority, 61%, were aged 30–49, representing the most active and responsible participants. Younger respondents (≤20 years) and the elderly (≥70 years) were the least involved, as younger individuals had limited responsibilities, and older individuals often perceived themselves as less influential in community decisions. Age also influenced creativity, adoption of innovations, and women’s economic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articipation</w:t>
      </w:r>
      <w:r w:rsidRPr="000B44F5">
        <w:rPr>
          <w:rFonts w:ascii="Times New Roman" w:eastAsia="Times New Roman" w:hAnsi="Times New Roman"/>
          <w:sz w:val="24"/>
          <w:szCs w:val="24"/>
        </w:rPr>
        <w:t>, which in turn affected community productivity and development outcomes.</w:t>
      </w:r>
    </w:p>
    <w:p w14:paraId="67FE9AC5" w14:textId="5B2A0DB3"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bCs/>
          <w:sz w:val="24"/>
          <w:szCs w:val="24"/>
        </w:rPr>
        <w:t>Education Level:</w:t>
      </w:r>
      <w:r w:rsidRPr="000B44F5">
        <w:rPr>
          <w:rFonts w:ascii="Times New Roman" w:eastAsia="Times New Roman" w:hAnsi="Times New Roman"/>
          <w:sz w:val="24"/>
          <w:szCs w:val="24"/>
        </w:rPr>
        <w:t xml:space="preserve"> Education enhances the ability to use knowledge, adopt innovations, and engage effectively in development projects. Most respondents (55%) had primary education, 30% had secondary education, and only 10% had tertiary education. Low education levels may limit </w:t>
      </w:r>
      <w:r w:rsidRPr="000B44F5">
        <w:rPr>
          <w:rFonts w:ascii="Times New Roman" w:eastAsia="Times New Roman" w:hAnsi="Times New Roman"/>
          <w:sz w:val="24"/>
          <w:szCs w:val="24"/>
        </w:rPr>
        <w:lastRenderedPageBreak/>
        <w:t xml:space="preserve">awareness of gender equality and reduce effective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in community projects. Educated individuals are more likely to adopt improved techniques and challenge gender norms, contributing positively to community development.</w:t>
      </w:r>
    </w:p>
    <w:p w14:paraId="2D8456BA" w14:textId="775C6890"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bCs/>
          <w:sz w:val="24"/>
          <w:szCs w:val="24"/>
        </w:rPr>
        <w:t>Marital Status:</w:t>
      </w:r>
      <w:r w:rsidRPr="000B44F5">
        <w:rPr>
          <w:rFonts w:ascii="Times New Roman" w:eastAsia="Times New Roman" w:hAnsi="Times New Roman"/>
          <w:sz w:val="24"/>
          <w:szCs w:val="24"/>
        </w:rPr>
        <w:t xml:space="preserve"> Marital status affects responsibilities and labor availability. The majority of respondents (89%) were married, reflecting traditional family structures where married couples contribute labor and resources to community initiatives. Married respondents were generally more responsible and engaged, while widows (2%) were few. Marriage also supports gender-balanced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articipation</w:t>
      </w:r>
      <w:r w:rsidRPr="000B44F5">
        <w:rPr>
          <w:rFonts w:ascii="Times New Roman" w:eastAsia="Times New Roman" w:hAnsi="Times New Roman"/>
          <w:sz w:val="24"/>
          <w:szCs w:val="24"/>
        </w:rPr>
        <w:t>, as families manage household duties collectively, enabling women to engage in development activities.</w:t>
      </w:r>
    </w:p>
    <w:p w14:paraId="48FFEB45" w14:textId="2F2442AA"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bCs/>
          <w:sz w:val="24"/>
          <w:szCs w:val="24"/>
        </w:rPr>
        <w:t>Occupation:</w:t>
      </w:r>
      <w:r w:rsidRPr="000B44F5">
        <w:rPr>
          <w:rFonts w:ascii="Times New Roman" w:eastAsia="Times New Roman" w:hAnsi="Times New Roman"/>
          <w:sz w:val="24"/>
          <w:szCs w:val="24"/>
        </w:rPr>
        <w:t xml:space="preserve"> Occupation determines income sources and availability of labor. Most respondents (58%) were engaged in crop and animal husbandry, while 35% participated in entrepreneurship, and smaller percentages were involved in business or formal employment. Farming, although labor-intensive and rain-dependent, provided accessible entry into economic activities. Occupation diversity, including off-farm activities, allowed households to supplement income, supporting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in community projects.</w:t>
      </w:r>
    </w:p>
    <w:p w14:paraId="1CF19DC5" w14:textId="2F4BAFFA"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bCs/>
          <w:sz w:val="24"/>
          <w:szCs w:val="24"/>
        </w:rPr>
        <w:t>Income Level:</w:t>
      </w:r>
      <w:r w:rsidRPr="000B44F5">
        <w:rPr>
          <w:rFonts w:ascii="Times New Roman" w:eastAsia="Times New Roman" w:hAnsi="Times New Roman"/>
          <w:sz w:val="24"/>
          <w:szCs w:val="24"/>
        </w:rPr>
        <w:t xml:space="preserve"> Income influences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by enabling households to contribute to and benefit from community projects. Most respondents (40%) earned between TZS 11,000 and 30,000 per month, below the national poverty line of TZS 26,085. Income limitations can reinforce gender disparities and affect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in development projects, as households with higher income have greater capacity to engage actively.</w:t>
      </w:r>
    </w:p>
    <w:p w14:paraId="7C3E5106" w14:textId="05AAE802" w:rsidR="00542D8C"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Overall, the socio-economic and demographic profile indicates that middle-aged, married, moderately educated farmers with low-to-moderate income were the most engaged in community development projects, while the youngest and oldest groups participated less due to limited responsibilities or perceptions of exclusion. Education, marital status, occupation, and income levels strongly influenced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articipation</w:t>
      </w:r>
      <w:r w:rsidRPr="000B44F5">
        <w:rPr>
          <w:rFonts w:ascii="Times New Roman" w:eastAsia="Times New Roman" w:hAnsi="Times New Roman"/>
          <w:sz w:val="24"/>
          <w:szCs w:val="24"/>
        </w:rPr>
        <w:t>, gender balance, and overall effectiveness in community initiatives.</w:t>
      </w:r>
    </w:p>
    <w:p w14:paraId="7DB757CD" w14:textId="77777777" w:rsidR="00B446EC" w:rsidRPr="000B44F5" w:rsidRDefault="00B446EC" w:rsidP="00DF1416">
      <w:pPr>
        <w:spacing w:after="0" w:line="240" w:lineRule="auto"/>
        <w:jc w:val="both"/>
        <w:rPr>
          <w:rFonts w:ascii="Times New Roman" w:eastAsia="Times New Roman" w:hAnsi="Times New Roman"/>
          <w:sz w:val="24"/>
          <w:szCs w:val="24"/>
        </w:rPr>
      </w:pPr>
      <w:r w:rsidRPr="000B44F5">
        <w:rPr>
          <w:rFonts w:ascii="Times New Roman" w:eastAsia="Times New Roman" w:hAnsi="Times New Roman"/>
          <w:b/>
          <w:sz w:val="24"/>
          <w:szCs w:val="26"/>
        </w:rPr>
        <w:t>The Level of women participation in CDPs</w:t>
      </w:r>
      <w:bookmarkEnd w:id="11"/>
      <w:r w:rsidRPr="000B44F5">
        <w:rPr>
          <w:rFonts w:ascii="Times New Roman" w:eastAsia="Times New Roman" w:hAnsi="Times New Roman"/>
          <w:b/>
          <w:sz w:val="24"/>
          <w:szCs w:val="26"/>
        </w:rPr>
        <w:t>.</w:t>
      </w:r>
      <w:bookmarkEnd w:id="12"/>
      <w:bookmarkEnd w:id="13"/>
      <w:r w:rsidRPr="000B44F5">
        <w:rPr>
          <w:rFonts w:ascii="Times New Roman" w:eastAsia="Times New Roman" w:hAnsi="Times New Roman"/>
          <w:b/>
          <w:sz w:val="24"/>
          <w:szCs w:val="26"/>
        </w:rPr>
        <w:t xml:space="preserve"> </w:t>
      </w:r>
    </w:p>
    <w:p w14:paraId="7DB040CA" w14:textId="77777777" w:rsidR="00B446EC" w:rsidRPr="000B44F5" w:rsidRDefault="00B446EC" w:rsidP="00DF1416">
      <w:pPr>
        <w:spacing w:after="0" w:line="240" w:lineRule="auto"/>
        <w:ind w:left="9" w:hanging="10"/>
        <w:jc w:val="both"/>
        <w:rPr>
          <w:rFonts w:ascii="Times New Roman" w:eastAsia="Times New Roman" w:hAnsi="Times New Roman"/>
          <w:color w:val="000000"/>
          <w:sz w:val="24"/>
          <w:szCs w:val="24"/>
        </w:rPr>
      </w:pPr>
      <w:r w:rsidRPr="000B44F5">
        <w:rPr>
          <w:rFonts w:ascii="Times New Roman" w:eastAsia="Times New Roman" w:hAnsi="Times New Roman"/>
          <w:color w:val="000000"/>
          <w:sz w:val="24"/>
          <w:szCs w:val="24"/>
        </w:rPr>
        <w:t xml:space="preserve">The study also involved enquiring on level of women participation in community development projects particularly in water project inclusive. The initial questions were based on the main stages of water project cycle where women participate. The identified stages included, inter alia the following; Initiation, Planning,, implementation, monitoring and evaluation, mutual sharing of the terminal benefits accruing from the water  project [involvement in the project cycle], involvement in the project operations committees, water project information sharing, attending  meetings, paying water bills and charges, maintaining water system breakdowns and repairs, reporting on faulty water system or missing water infrastructures and attending training in efficient water uses. A tabular matrix for response items was prepared and submitted to the respondents to respond a quite desegregated variable related to a stages of women participation in water project in </w:t>
      </w:r>
      <w:proofErr w:type="spellStart"/>
      <w:r w:rsidRPr="000B44F5">
        <w:rPr>
          <w:rFonts w:ascii="Times New Roman" w:eastAsia="Times New Roman" w:hAnsi="Times New Roman"/>
          <w:color w:val="000000"/>
          <w:sz w:val="24"/>
          <w:szCs w:val="24"/>
        </w:rPr>
        <w:t>Manyoni</w:t>
      </w:r>
      <w:proofErr w:type="spellEnd"/>
      <w:r w:rsidRPr="000B44F5">
        <w:rPr>
          <w:rFonts w:ascii="Times New Roman" w:eastAsia="Times New Roman" w:hAnsi="Times New Roman"/>
          <w:color w:val="000000"/>
          <w:sz w:val="24"/>
          <w:szCs w:val="24"/>
        </w:rPr>
        <w:t xml:space="preserve"> District. Ta</w:t>
      </w:r>
      <w:r w:rsidR="00DD0570" w:rsidRPr="000B44F5">
        <w:rPr>
          <w:rFonts w:ascii="Times New Roman" w:eastAsia="Times New Roman" w:hAnsi="Times New Roman"/>
          <w:color w:val="000000"/>
          <w:sz w:val="24"/>
          <w:szCs w:val="24"/>
        </w:rPr>
        <w:t>ble 2.</w:t>
      </w:r>
      <w:r w:rsidR="00542D8C" w:rsidRPr="000B44F5">
        <w:rPr>
          <w:rFonts w:ascii="Times New Roman" w:eastAsia="Times New Roman" w:hAnsi="Times New Roman"/>
          <w:color w:val="000000"/>
          <w:sz w:val="24"/>
          <w:szCs w:val="24"/>
        </w:rPr>
        <w:t xml:space="preserve"> I</w:t>
      </w:r>
      <w:r w:rsidRPr="000B44F5">
        <w:rPr>
          <w:rFonts w:ascii="Times New Roman" w:eastAsia="Times New Roman" w:hAnsi="Times New Roman"/>
          <w:color w:val="000000"/>
          <w:sz w:val="24"/>
          <w:szCs w:val="24"/>
        </w:rPr>
        <w:t xml:space="preserve">llustrates the main stages of women participation in </w:t>
      </w:r>
      <w:bookmarkStart w:id="14" w:name="_Hlk167739365"/>
      <w:bookmarkStart w:id="15" w:name="_Toc173328540"/>
      <w:r w:rsidRPr="000B44F5">
        <w:rPr>
          <w:rFonts w:ascii="Times New Roman" w:eastAsia="Times New Roman" w:hAnsi="Times New Roman"/>
          <w:color w:val="000000"/>
          <w:sz w:val="24"/>
          <w:szCs w:val="24"/>
        </w:rPr>
        <w:t xml:space="preserve">water project in the study area. </w:t>
      </w:r>
    </w:p>
    <w:p w14:paraId="6DB2862F" w14:textId="7AE90012" w:rsidR="00B446EC" w:rsidRPr="000B44F5" w:rsidRDefault="00B446EC" w:rsidP="000B44F5">
      <w:pPr>
        <w:spacing w:line="240" w:lineRule="auto"/>
        <w:jc w:val="both"/>
        <w:rPr>
          <w:rFonts w:ascii="Times New Roman" w:eastAsia="Times New Roman" w:hAnsi="Times New Roman"/>
          <w:b/>
          <w:bCs/>
          <w:i/>
          <w:color w:val="000000"/>
          <w:sz w:val="24"/>
          <w:szCs w:val="24"/>
          <w:lang w:val="en-GB" w:eastAsia="ar-SA"/>
        </w:rPr>
      </w:pPr>
      <w:r w:rsidRPr="000B44F5">
        <w:rPr>
          <w:rFonts w:ascii="Times New Roman" w:eastAsia="Times New Roman" w:hAnsi="Times New Roman"/>
          <w:b/>
          <w:bCs/>
          <w:i/>
          <w:color w:val="000000"/>
          <w:sz w:val="24"/>
          <w:szCs w:val="24"/>
          <w:lang w:val="en-GB" w:eastAsia="ar-SA"/>
        </w:rPr>
        <w:br w:type="page"/>
      </w:r>
      <w:bookmarkStart w:id="16" w:name="_Toc176776672"/>
      <w:bookmarkEnd w:id="14"/>
      <w:bookmarkEnd w:id="15"/>
      <w:r w:rsidRPr="000B44F5">
        <w:rPr>
          <w:rFonts w:ascii="Times New Roman" w:eastAsia="Times New Roman" w:hAnsi="Times New Roman"/>
          <w:b/>
          <w:bCs/>
          <w:sz w:val="24"/>
          <w:szCs w:val="24"/>
          <w:lang w:val="en-GB" w:eastAsia="ar-SA"/>
        </w:rPr>
        <w:lastRenderedPageBreak/>
        <w:t xml:space="preserve">Table </w:t>
      </w:r>
      <w:r w:rsidR="00DD0570" w:rsidRPr="000B44F5">
        <w:rPr>
          <w:rFonts w:ascii="Times New Roman" w:eastAsia="Times New Roman" w:hAnsi="Times New Roman"/>
          <w:b/>
          <w:bCs/>
          <w:sz w:val="24"/>
          <w:szCs w:val="24"/>
          <w:lang w:val="en-GB" w:eastAsia="ar-SA"/>
        </w:rPr>
        <w:t>2</w:t>
      </w:r>
      <w:r w:rsidRPr="000B44F5">
        <w:rPr>
          <w:rFonts w:ascii="Times New Roman" w:eastAsia="Times New Roman" w:hAnsi="Times New Roman"/>
          <w:b/>
          <w:bCs/>
          <w:color w:val="000000"/>
          <w:sz w:val="24"/>
          <w:szCs w:val="24"/>
          <w:lang w:val="en-GB" w:eastAsia="ar-SA"/>
        </w:rPr>
        <w:t>: The Level of women participation in CDPs</w:t>
      </w:r>
      <w:bookmarkEnd w:id="16"/>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919"/>
        <w:gridCol w:w="1379"/>
        <w:gridCol w:w="1009"/>
        <w:gridCol w:w="1193"/>
        <w:gridCol w:w="915"/>
        <w:gridCol w:w="1131"/>
        <w:gridCol w:w="650"/>
      </w:tblGrid>
      <w:tr w:rsidR="00B446EC" w:rsidRPr="000B44F5" w14:paraId="0EEC559A" w14:textId="77777777" w:rsidTr="00E02A72">
        <w:tc>
          <w:tcPr>
            <w:tcW w:w="1170" w:type="pct"/>
            <w:tcBorders>
              <w:top w:val="single" w:sz="4" w:space="0" w:color="auto"/>
            </w:tcBorders>
          </w:tcPr>
          <w:p w14:paraId="74D29C3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Attributes</w:t>
            </w:r>
          </w:p>
        </w:tc>
        <w:tc>
          <w:tcPr>
            <w:tcW w:w="489" w:type="pct"/>
            <w:tcBorders>
              <w:top w:val="single" w:sz="4" w:space="0" w:color="auto"/>
            </w:tcBorders>
            <w:vAlign w:val="center"/>
          </w:tcPr>
          <w:p w14:paraId="4EBF5CB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Total</w:t>
            </w:r>
          </w:p>
        </w:tc>
        <w:tc>
          <w:tcPr>
            <w:tcW w:w="734" w:type="pct"/>
            <w:tcBorders>
              <w:top w:val="single" w:sz="4" w:space="0" w:color="auto"/>
            </w:tcBorders>
            <w:vAlign w:val="center"/>
          </w:tcPr>
          <w:p w14:paraId="1E54D2F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SA</w:t>
            </w:r>
          </w:p>
        </w:tc>
        <w:tc>
          <w:tcPr>
            <w:tcW w:w="537" w:type="pct"/>
            <w:tcBorders>
              <w:top w:val="single" w:sz="4" w:space="0" w:color="auto"/>
            </w:tcBorders>
            <w:vAlign w:val="center"/>
          </w:tcPr>
          <w:p w14:paraId="372F0D1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A</w:t>
            </w:r>
          </w:p>
        </w:tc>
        <w:tc>
          <w:tcPr>
            <w:tcW w:w="635" w:type="pct"/>
            <w:tcBorders>
              <w:top w:val="single" w:sz="4" w:space="0" w:color="auto"/>
            </w:tcBorders>
          </w:tcPr>
          <w:p w14:paraId="2315719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N</w:t>
            </w:r>
          </w:p>
        </w:tc>
        <w:tc>
          <w:tcPr>
            <w:tcW w:w="487" w:type="pct"/>
            <w:tcBorders>
              <w:top w:val="single" w:sz="4" w:space="0" w:color="auto"/>
            </w:tcBorders>
          </w:tcPr>
          <w:p w14:paraId="08B35F9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D</w:t>
            </w:r>
          </w:p>
        </w:tc>
        <w:tc>
          <w:tcPr>
            <w:tcW w:w="602" w:type="pct"/>
            <w:tcBorders>
              <w:top w:val="single" w:sz="4" w:space="0" w:color="auto"/>
            </w:tcBorders>
          </w:tcPr>
          <w:p w14:paraId="6467AE8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SD</w:t>
            </w:r>
          </w:p>
        </w:tc>
        <w:tc>
          <w:tcPr>
            <w:tcW w:w="346" w:type="pct"/>
            <w:tcBorders>
              <w:top w:val="single" w:sz="4" w:space="0" w:color="auto"/>
            </w:tcBorders>
          </w:tcPr>
          <w:p w14:paraId="789F362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p>
        </w:tc>
      </w:tr>
      <w:tr w:rsidR="00B446EC" w:rsidRPr="000B44F5" w14:paraId="628059B7" w14:textId="77777777" w:rsidTr="00E02A72">
        <w:tc>
          <w:tcPr>
            <w:tcW w:w="5000" w:type="pct"/>
            <w:gridSpan w:val="8"/>
            <w:tcBorders>
              <w:top w:val="single" w:sz="4" w:space="0" w:color="auto"/>
            </w:tcBorders>
          </w:tcPr>
          <w:p w14:paraId="1B9C9EA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 xml:space="preserve">Initiation </w:t>
            </w:r>
          </w:p>
        </w:tc>
      </w:tr>
      <w:tr w:rsidR="00B446EC" w:rsidRPr="000B44F5" w14:paraId="6E5F738C" w14:textId="77777777" w:rsidTr="00E02A72">
        <w:tc>
          <w:tcPr>
            <w:tcW w:w="1170" w:type="pct"/>
            <w:tcBorders>
              <w:top w:val="single" w:sz="4" w:space="0" w:color="auto"/>
            </w:tcBorders>
          </w:tcPr>
          <w:p w14:paraId="70FEBFE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Defining Problem</w:t>
            </w:r>
          </w:p>
        </w:tc>
        <w:tc>
          <w:tcPr>
            <w:tcW w:w="489" w:type="pct"/>
            <w:tcBorders>
              <w:top w:val="single" w:sz="4" w:space="0" w:color="auto"/>
            </w:tcBorders>
            <w:vAlign w:val="center"/>
          </w:tcPr>
          <w:p w14:paraId="78142B5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Borders>
              <w:top w:val="single" w:sz="4" w:space="0" w:color="auto"/>
            </w:tcBorders>
            <w:vAlign w:val="center"/>
          </w:tcPr>
          <w:p w14:paraId="38CFE50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537" w:type="pct"/>
            <w:tcBorders>
              <w:top w:val="single" w:sz="4" w:space="0" w:color="auto"/>
            </w:tcBorders>
            <w:vAlign w:val="center"/>
          </w:tcPr>
          <w:p w14:paraId="1A92F6F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w:t>
            </w:r>
          </w:p>
        </w:tc>
        <w:tc>
          <w:tcPr>
            <w:tcW w:w="635" w:type="pct"/>
            <w:tcBorders>
              <w:top w:val="single" w:sz="4" w:space="0" w:color="auto"/>
            </w:tcBorders>
          </w:tcPr>
          <w:p w14:paraId="13195A5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44</w:t>
            </w:r>
          </w:p>
        </w:tc>
        <w:tc>
          <w:tcPr>
            <w:tcW w:w="487" w:type="pct"/>
            <w:tcBorders>
              <w:top w:val="single" w:sz="4" w:space="0" w:color="auto"/>
            </w:tcBorders>
          </w:tcPr>
          <w:p w14:paraId="4EAC8C8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602" w:type="pct"/>
            <w:tcBorders>
              <w:top w:val="single" w:sz="4" w:space="0" w:color="auto"/>
            </w:tcBorders>
          </w:tcPr>
          <w:p w14:paraId="4C991D9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25</w:t>
            </w:r>
          </w:p>
        </w:tc>
        <w:tc>
          <w:tcPr>
            <w:tcW w:w="346" w:type="pct"/>
            <w:tcBorders>
              <w:top w:val="single" w:sz="4" w:space="0" w:color="auto"/>
            </w:tcBorders>
          </w:tcPr>
          <w:p w14:paraId="291038C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6AB5ED22" w14:textId="77777777" w:rsidTr="00E02A72">
        <w:tc>
          <w:tcPr>
            <w:tcW w:w="1170" w:type="pct"/>
          </w:tcPr>
          <w:p w14:paraId="5EE0BDB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Listing alternative solutions</w:t>
            </w:r>
          </w:p>
        </w:tc>
        <w:tc>
          <w:tcPr>
            <w:tcW w:w="489" w:type="pct"/>
            <w:vAlign w:val="center"/>
          </w:tcPr>
          <w:p w14:paraId="6EDAF90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61919DA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w:t>
            </w:r>
          </w:p>
        </w:tc>
        <w:tc>
          <w:tcPr>
            <w:tcW w:w="537" w:type="pct"/>
          </w:tcPr>
          <w:p w14:paraId="2A59C40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w:t>
            </w:r>
          </w:p>
        </w:tc>
        <w:tc>
          <w:tcPr>
            <w:tcW w:w="635" w:type="pct"/>
          </w:tcPr>
          <w:p w14:paraId="50C2B29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41</w:t>
            </w:r>
          </w:p>
        </w:tc>
        <w:tc>
          <w:tcPr>
            <w:tcW w:w="487" w:type="pct"/>
          </w:tcPr>
          <w:p w14:paraId="58490C9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24</w:t>
            </w:r>
          </w:p>
        </w:tc>
        <w:tc>
          <w:tcPr>
            <w:tcW w:w="602" w:type="pct"/>
          </w:tcPr>
          <w:p w14:paraId="0575B5C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w:t>
            </w:r>
          </w:p>
        </w:tc>
        <w:tc>
          <w:tcPr>
            <w:tcW w:w="346" w:type="pct"/>
          </w:tcPr>
          <w:p w14:paraId="0FCA9B5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483FB275" w14:textId="77777777" w:rsidTr="00E02A72">
        <w:tc>
          <w:tcPr>
            <w:tcW w:w="1170" w:type="pct"/>
          </w:tcPr>
          <w:p w14:paraId="605728B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Descript’ of the preferred solutions</w:t>
            </w:r>
          </w:p>
        </w:tc>
        <w:tc>
          <w:tcPr>
            <w:tcW w:w="489" w:type="pct"/>
            <w:vAlign w:val="center"/>
          </w:tcPr>
          <w:p w14:paraId="0AC1B58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445D7C4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537" w:type="pct"/>
          </w:tcPr>
          <w:p w14:paraId="51752B7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635" w:type="pct"/>
          </w:tcPr>
          <w:p w14:paraId="1710A01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57</w:t>
            </w:r>
          </w:p>
        </w:tc>
        <w:tc>
          <w:tcPr>
            <w:tcW w:w="487" w:type="pct"/>
          </w:tcPr>
          <w:p w14:paraId="73DA468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20</w:t>
            </w:r>
          </w:p>
        </w:tc>
        <w:tc>
          <w:tcPr>
            <w:tcW w:w="602" w:type="pct"/>
          </w:tcPr>
          <w:p w14:paraId="17CFACE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w:t>
            </w:r>
          </w:p>
        </w:tc>
        <w:tc>
          <w:tcPr>
            <w:tcW w:w="346" w:type="pct"/>
          </w:tcPr>
          <w:p w14:paraId="15285B3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0EA08AE8" w14:textId="77777777" w:rsidTr="00E02A72">
        <w:tc>
          <w:tcPr>
            <w:tcW w:w="1170" w:type="pct"/>
          </w:tcPr>
          <w:p w14:paraId="4EAE00C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TOTAL</w:t>
            </w:r>
          </w:p>
        </w:tc>
        <w:tc>
          <w:tcPr>
            <w:tcW w:w="489" w:type="pct"/>
            <w:vAlign w:val="center"/>
          </w:tcPr>
          <w:p w14:paraId="0461B19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c>
          <w:tcPr>
            <w:tcW w:w="734" w:type="pct"/>
          </w:tcPr>
          <w:p w14:paraId="32E582C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32</w:t>
            </w:r>
          </w:p>
        </w:tc>
        <w:tc>
          <w:tcPr>
            <w:tcW w:w="537" w:type="pct"/>
          </w:tcPr>
          <w:p w14:paraId="29D7FA1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32</w:t>
            </w:r>
          </w:p>
        </w:tc>
        <w:tc>
          <w:tcPr>
            <w:tcW w:w="635" w:type="pct"/>
          </w:tcPr>
          <w:p w14:paraId="5DA23BB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112</w:t>
            </w:r>
          </w:p>
        </w:tc>
        <w:tc>
          <w:tcPr>
            <w:tcW w:w="487" w:type="pct"/>
          </w:tcPr>
          <w:p w14:paraId="33D9C2E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68</w:t>
            </w:r>
          </w:p>
        </w:tc>
        <w:tc>
          <w:tcPr>
            <w:tcW w:w="602" w:type="pct"/>
          </w:tcPr>
          <w:p w14:paraId="4416250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53</w:t>
            </w:r>
          </w:p>
        </w:tc>
        <w:tc>
          <w:tcPr>
            <w:tcW w:w="346" w:type="pct"/>
          </w:tcPr>
          <w:p w14:paraId="2098527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F1A57FB" w14:textId="77777777" w:rsidTr="00E02A72">
        <w:tc>
          <w:tcPr>
            <w:tcW w:w="5000" w:type="pct"/>
            <w:gridSpan w:val="8"/>
          </w:tcPr>
          <w:p w14:paraId="3FFD9A6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 xml:space="preserve">Planning </w:t>
            </w:r>
          </w:p>
        </w:tc>
      </w:tr>
      <w:tr w:rsidR="00B446EC" w:rsidRPr="000B44F5" w14:paraId="4B58E19D" w14:textId="77777777" w:rsidTr="00E02A72">
        <w:tc>
          <w:tcPr>
            <w:tcW w:w="1170" w:type="pct"/>
          </w:tcPr>
          <w:p w14:paraId="30AE393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 xml:space="preserve">Identification of project scope </w:t>
            </w:r>
          </w:p>
        </w:tc>
        <w:tc>
          <w:tcPr>
            <w:tcW w:w="489" w:type="pct"/>
            <w:vAlign w:val="center"/>
          </w:tcPr>
          <w:p w14:paraId="26D59E5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6C29362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20</w:t>
            </w:r>
          </w:p>
        </w:tc>
        <w:tc>
          <w:tcPr>
            <w:tcW w:w="537" w:type="pct"/>
          </w:tcPr>
          <w:p w14:paraId="040EF38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23</w:t>
            </w:r>
          </w:p>
        </w:tc>
        <w:tc>
          <w:tcPr>
            <w:tcW w:w="635" w:type="pct"/>
          </w:tcPr>
          <w:p w14:paraId="4CA20E1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487" w:type="pct"/>
          </w:tcPr>
          <w:p w14:paraId="00024B3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w:t>
            </w:r>
          </w:p>
        </w:tc>
        <w:tc>
          <w:tcPr>
            <w:tcW w:w="602" w:type="pct"/>
          </w:tcPr>
          <w:p w14:paraId="730D2B5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17</w:t>
            </w:r>
          </w:p>
        </w:tc>
        <w:tc>
          <w:tcPr>
            <w:tcW w:w="346" w:type="pct"/>
          </w:tcPr>
          <w:p w14:paraId="5B43993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238C3DE7" w14:textId="77777777" w:rsidTr="00E02A72">
        <w:tc>
          <w:tcPr>
            <w:tcW w:w="1170" w:type="pct"/>
          </w:tcPr>
          <w:p w14:paraId="2BD424B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Preparation of work plan</w:t>
            </w:r>
          </w:p>
        </w:tc>
        <w:tc>
          <w:tcPr>
            <w:tcW w:w="489" w:type="pct"/>
            <w:vAlign w:val="center"/>
          </w:tcPr>
          <w:p w14:paraId="0490804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369605C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8</w:t>
            </w:r>
          </w:p>
        </w:tc>
        <w:tc>
          <w:tcPr>
            <w:tcW w:w="537" w:type="pct"/>
          </w:tcPr>
          <w:p w14:paraId="3469536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w:t>
            </w:r>
          </w:p>
        </w:tc>
        <w:tc>
          <w:tcPr>
            <w:tcW w:w="635" w:type="pct"/>
          </w:tcPr>
          <w:p w14:paraId="47B2612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54</w:t>
            </w:r>
          </w:p>
        </w:tc>
        <w:tc>
          <w:tcPr>
            <w:tcW w:w="487" w:type="pct"/>
          </w:tcPr>
          <w:p w14:paraId="2145E5D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19</w:t>
            </w:r>
          </w:p>
        </w:tc>
        <w:tc>
          <w:tcPr>
            <w:tcW w:w="602" w:type="pct"/>
          </w:tcPr>
          <w:p w14:paraId="1190412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17</w:t>
            </w:r>
          </w:p>
        </w:tc>
        <w:tc>
          <w:tcPr>
            <w:tcW w:w="346" w:type="pct"/>
          </w:tcPr>
          <w:p w14:paraId="662138C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4C459EBA" w14:textId="77777777" w:rsidTr="00E02A72">
        <w:tc>
          <w:tcPr>
            <w:tcW w:w="1170" w:type="pct"/>
          </w:tcPr>
          <w:p w14:paraId="562F9A5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Preparation of Timetable</w:t>
            </w:r>
          </w:p>
        </w:tc>
        <w:tc>
          <w:tcPr>
            <w:tcW w:w="489" w:type="pct"/>
            <w:vAlign w:val="center"/>
          </w:tcPr>
          <w:p w14:paraId="7B3FCF4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59FF6C9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537" w:type="pct"/>
          </w:tcPr>
          <w:p w14:paraId="36F5FE0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635" w:type="pct"/>
          </w:tcPr>
          <w:p w14:paraId="161F213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44</w:t>
            </w:r>
          </w:p>
        </w:tc>
        <w:tc>
          <w:tcPr>
            <w:tcW w:w="487" w:type="pct"/>
          </w:tcPr>
          <w:p w14:paraId="434A308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22</w:t>
            </w:r>
          </w:p>
        </w:tc>
        <w:tc>
          <w:tcPr>
            <w:tcW w:w="602" w:type="pct"/>
          </w:tcPr>
          <w:p w14:paraId="10351E1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20</w:t>
            </w:r>
          </w:p>
        </w:tc>
        <w:tc>
          <w:tcPr>
            <w:tcW w:w="346" w:type="pct"/>
          </w:tcPr>
          <w:p w14:paraId="60D0FB4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48F83291" w14:textId="77777777" w:rsidTr="00E02A72">
        <w:trPr>
          <w:trHeight w:val="305"/>
        </w:trPr>
        <w:tc>
          <w:tcPr>
            <w:tcW w:w="1170" w:type="pct"/>
          </w:tcPr>
          <w:p w14:paraId="25E712A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Resource planning</w:t>
            </w:r>
          </w:p>
        </w:tc>
        <w:tc>
          <w:tcPr>
            <w:tcW w:w="489" w:type="pct"/>
            <w:vAlign w:val="center"/>
          </w:tcPr>
          <w:p w14:paraId="2CC426C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7C1169E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16</w:t>
            </w:r>
          </w:p>
        </w:tc>
        <w:tc>
          <w:tcPr>
            <w:tcW w:w="537" w:type="pct"/>
          </w:tcPr>
          <w:p w14:paraId="43189E2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w:t>
            </w:r>
          </w:p>
        </w:tc>
        <w:tc>
          <w:tcPr>
            <w:tcW w:w="635" w:type="pct"/>
          </w:tcPr>
          <w:p w14:paraId="22792DD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487" w:type="pct"/>
          </w:tcPr>
          <w:p w14:paraId="1DE076D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32</w:t>
            </w:r>
          </w:p>
        </w:tc>
        <w:tc>
          <w:tcPr>
            <w:tcW w:w="602" w:type="pct"/>
          </w:tcPr>
          <w:p w14:paraId="473CA30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19</w:t>
            </w:r>
          </w:p>
        </w:tc>
        <w:tc>
          <w:tcPr>
            <w:tcW w:w="346" w:type="pct"/>
          </w:tcPr>
          <w:p w14:paraId="7C46F37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1B484D05" w14:textId="77777777" w:rsidTr="00E02A72">
        <w:tc>
          <w:tcPr>
            <w:tcW w:w="1170" w:type="pct"/>
          </w:tcPr>
          <w:p w14:paraId="74B8C00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Budget allocation</w:t>
            </w:r>
          </w:p>
        </w:tc>
        <w:tc>
          <w:tcPr>
            <w:tcW w:w="489" w:type="pct"/>
            <w:vAlign w:val="center"/>
          </w:tcPr>
          <w:p w14:paraId="6EAB1D0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3585DC7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18</w:t>
            </w:r>
          </w:p>
        </w:tc>
        <w:tc>
          <w:tcPr>
            <w:tcW w:w="537" w:type="pct"/>
          </w:tcPr>
          <w:p w14:paraId="6B68180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635" w:type="pct"/>
          </w:tcPr>
          <w:p w14:paraId="136F7B8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31</w:t>
            </w:r>
          </w:p>
        </w:tc>
        <w:tc>
          <w:tcPr>
            <w:tcW w:w="487" w:type="pct"/>
          </w:tcPr>
          <w:p w14:paraId="36E189C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30</w:t>
            </w:r>
          </w:p>
        </w:tc>
        <w:tc>
          <w:tcPr>
            <w:tcW w:w="602" w:type="pct"/>
          </w:tcPr>
          <w:p w14:paraId="056FA4E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346" w:type="pct"/>
          </w:tcPr>
          <w:p w14:paraId="27163DA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69CD17F" w14:textId="77777777" w:rsidTr="00E02A72">
        <w:tc>
          <w:tcPr>
            <w:tcW w:w="1170" w:type="pct"/>
          </w:tcPr>
          <w:p w14:paraId="3FBF7D6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Procurement</w:t>
            </w:r>
          </w:p>
        </w:tc>
        <w:tc>
          <w:tcPr>
            <w:tcW w:w="489" w:type="pct"/>
            <w:vAlign w:val="center"/>
          </w:tcPr>
          <w:p w14:paraId="3039AD6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2FBF41D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13</w:t>
            </w:r>
          </w:p>
        </w:tc>
        <w:tc>
          <w:tcPr>
            <w:tcW w:w="537" w:type="pct"/>
          </w:tcPr>
          <w:p w14:paraId="574D5F4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w:t>
            </w:r>
          </w:p>
        </w:tc>
        <w:tc>
          <w:tcPr>
            <w:tcW w:w="635" w:type="pct"/>
          </w:tcPr>
          <w:p w14:paraId="4E4DB50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w:t>
            </w:r>
          </w:p>
        </w:tc>
        <w:tc>
          <w:tcPr>
            <w:tcW w:w="487" w:type="pct"/>
          </w:tcPr>
          <w:p w14:paraId="1627E11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41</w:t>
            </w:r>
          </w:p>
        </w:tc>
        <w:tc>
          <w:tcPr>
            <w:tcW w:w="602" w:type="pct"/>
          </w:tcPr>
          <w:p w14:paraId="12F3AEC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16</w:t>
            </w:r>
          </w:p>
        </w:tc>
        <w:tc>
          <w:tcPr>
            <w:tcW w:w="346" w:type="pct"/>
          </w:tcPr>
          <w:p w14:paraId="2985370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5526BD10" w14:textId="77777777" w:rsidTr="00E02A72">
        <w:tc>
          <w:tcPr>
            <w:tcW w:w="1170" w:type="pct"/>
          </w:tcPr>
          <w:p w14:paraId="791DD9B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TOTAL</w:t>
            </w:r>
          </w:p>
        </w:tc>
        <w:tc>
          <w:tcPr>
            <w:tcW w:w="489" w:type="pct"/>
            <w:vAlign w:val="center"/>
          </w:tcPr>
          <w:p w14:paraId="09352C2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c>
          <w:tcPr>
            <w:tcW w:w="734" w:type="pct"/>
          </w:tcPr>
          <w:p w14:paraId="57EB875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82</w:t>
            </w:r>
          </w:p>
        </w:tc>
        <w:tc>
          <w:tcPr>
            <w:tcW w:w="537" w:type="pct"/>
          </w:tcPr>
          <w:p w14:paraId="01B4172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61</w:t>
            </w:r>
          </w:p>
        </w:tc>
        <w:tc>
          <w:tcPr>
            <w:tcW w:w="635" w:type="pct"/>
          </w:tcPr>
          <w:p w14:paraId="74E836D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187</w:t>
            </w:r>
          </w:p>
        </w:tc>
        <w:tc>
          <w:tcPr>
            <w:tcW w:w="487" w:type="pct"/>
          </w:tcPr>
          <w:p w14:paraId="0B8D890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157</w:t>
            </w:r>
          </w:p>
        </w:tc>
        <w:tc>
          <w:tcPr>
            <w:tcW w:w="602" w:type="pct"/>
          </w:tcPr>
          <w:p w14:paraId="4FCE290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103</w:t>
            </w:r>
          </w:p>
        </w:tc>
        <w:tc>
          <w:tcPr>
            <w:tcW w:w="346" w:type="pct"/>
          </w:tcPr>
          <w:p w14:paraId="3308014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2F0AD1A8" w14:textId="77777777" w:rsidTr="00E02A72">
        <w:tc>
          <w:tcPr>
            <w:tcW w:w="5000" w:type="pct"/>
            <w:gridSpan w:val="8"/>
          </w:tcPr>
          <w:p w14:paraId="4A3003B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 xml:space="preserve">Implementation </w:t>
            </w:r>
          </w:p>
        </w:tc>
      </w:tr>
      <w:tr w:rsidR="00B446EC" w:rsidRPr="000B44F5" w14:paraId="0FB0BFA1" w14:textId="77777777" w:rsidTr="00E02A72">
        <w:tc>
          <w:tcPr>
            <w:tcW w:w="1170" w:type="pct"/>
          </w:tcPr>
          <w:p w14:paraId="4D19D58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Resource allocation</w:t>
            </w:r>
          </w:p>
        </w:tc>
        <w:tc>
          <w:tcPr>
            <w:tcW w:w="489" w:type="pct"/>
            <w:vAlign w:val="center"/>
          </w:tcPr>
          <w:p w14:paraId="7321580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613C243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17</w:t>
            </w:r>
          </w:p>
        </w:tc>
        <w:tc>
          <w:tcPr>
            <w:tcW w:w="537" w:type="pct"/>
          </w:tcPr>
          <w:p w14:paraId="5B4754D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635" w:type="pct"/>
          </w:tcPr>
          <w:p w14:paraId="5A8E685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487" w:type="pct"/>
          </w:tcPr>
          <w:p w14:paraId="2444A55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32</w:t>
            </w:r>
          </w:p>
        </w:tc>
        <w:tc>
          <w:tcPr>
            <w:tcW w:w="602" w:type="pct"/>
          </w:tcPr>
          <w:p w14:paraId="78880A7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16</w:t>
            </w:r>
          </w:p>
        </w:tc>
        <w:tc>
          <w:tcPr>
            <w:tcW w:w="346" w:type="pct"/>
          </w:tcPr>
          <w:p w14:paraId="16066DD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5C60C76C" w14:textId="77777777" w:rsidTr="00E02A72">
        <w:tc>
          <w:tcPr>
            <w:tcW w:w="1170" w:type="pct"/>
          </w:tcPr>
          <w:p w14:paraId="0AB433E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Cost Monitoring</w:t>
            </w:r>
          </w:p>
        </w:tc>
        <w:tc>
          <w:tcPr>
            <w:tcW w:w="489" w:type="pct"/>
            <w:vAlign w:val="center"/>
          </w:tcPr>
          <w:p w14:paraId="3E3798B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75EA1A4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8</w:t>
            </w:r>
          </w:p>
        </w:tc>
        <w:tc>
          <w:tcPr>
            <w:tcW w:w="537" w:type="pct"/>
          </w:tcPr>
          <w:p w14:paraId="30FF6E1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w:t>
            </w:r>
          </w:p>
        </w:tc>
        <w:tc>
          <w:tcPr>
            <w:tcW w:w="635" w:type="pct"/>
          </w:tcPr>
          <w:p w14:paraId="5230114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46</w:t>
            </w:r>
          </w:p>
        </w:tc>
        <w:tc>
          <w:tcPr>
            <w:tcW w:w="487" w:type="pct"/>
          </w:tcPr>
          <w:p w14:paraId="1914646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23</w:t>
            </w:r>
          </w:p>
        </w:tc>
        <w:tc>
          <w:tcPr>
            <w:tcW w:w="602" w:type="pct"/>
          </w:tcPr>
          <w:p w14:paraId="3E5BB9E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346" w:type="pct"/>
          </w:tcPr>
          <w:p w14:paraId="5FF8870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22AD174D" w14:textId="77777777" w:rsidTr="00E02A72">
        <w:tc>
          <w:tcPr>
            <w:tcW w:w="1170" w:type="pct"/>
          </w:tcPr>
          <w:p w14:paraId="07CF56B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Implementation feedback</w:t>
            </w:r>
          </w:p>
        </w:tc>
        <w:tc>
          <w:tcPr>
            <w:tcW w:w="489" w:type="pct"/>
            <w:vAlign w:val="center"/>
          </w:tcPr>
          <w:p w14:paraId="383DCA0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357D10F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537" w:type="pct"/>
          </w:tcPr>
          <w:p w14:paraId="1A00AF1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w:t>
            </w:r>
          </w:p>
        </w:tc>
        <w:tc>
          <w:tcPr>
            <w:tcW w:w="635" w:type="pct"/>
          </w:tcPr>
          <w:p w14:paraId="2749092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26</w:t>
            </w:r>
          </w:p>
        </w:tc>
        <w:tc>
          <w:tcPr>
            <w:tcW w:w="487" w:type="pct"/>
          </w:tcPr>
          <w:p w14:paraId="37EFE45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602" w:type="pct"/>
          </w:tcPr>
          <w:p w14:paraId="0916F38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346" w:type="pct"/>
          </w:tcPr>
          <w:p w14:paraId="5088944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50B482B" w14:textId="77777777" w:rsidTr="00E02A72">
        <w:tc>
          <w:tcPr>
            <w:tcW w:w="1170" w:type="pct"/>
          </w:tcPr>
          <w:p w14:paraId="65639E9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Project implementation</w:t>
            </w:r>
          </w:p>
        </w:tc>
        <w:tc>
          <w:tcPr>
            <w:tcW w:w="489" w:type="pct"/>
            <w:vAlign w:val="center"/>
          </w:tcPr>
          <w:p w14:paraId="39C7FAD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47EF113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537" w:type="pct"/>
          </w:tcPr>
          <w:p w14:paraId="3973BE7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w:t>
            </w:r>
          </w:p>
        </w:tc>
        <w:tc>
          <w:tcPr>
            <w:tcW w:w="635" w:type="pct"/>
          </w:tcPr>
          <w:p w14:paraId="285F05D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38</w:t>
            </w:r>
          </w:p>
        </w:tc>
        <w:tc>
          <w:tcPr>
            <w:tcW w:w="487" w:type="pct"/>
          </w:tcPr>
          <w:p w14:paraId="606FF9C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29</w:t>
            </w:r>
          </w:p>
        </w:tc>
        <w:tc>
          <w:tcPr>
            <w:tcW w:w="602" w:type="pct"/>
          </w:tcPr>
          <w:p w14:paraId="42CEE82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23</w:t>
            </w:r>
          </w:p>
        </w:tc>
        <w:tc>
          <w:tcPr>
            <w:tcW w:w="346" w:type="pct"/>
          </w:tcPr>
          <w:p w14:paraId="16AC8F8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2210ADEF" w14:textId="77777777" w:rsidTr="00E02A72">
        <w:tc>
          <w:tcPr>
            <w:tcW w:w="1170" w:type="pct"/>
          </w:tcPr>
          <w:p w14:paraId="4CDC8BD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TOTAL</w:t>
            </w:r>
          </w:p>
        </w:tc>
        <w:tc>
          <w:tcPr>
            <w:tcW w:w="489" w:type="pct"/>
            <w:vAlign w:val="center"/>
          </w:tcPr>
          <w:p w14:paraId="43EC7D8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c>
          <w:tcPr>
            <w:tcW w:w="734" w:type="pct"/>
          </w:tcPr>
          <w:p w14:paraId="6297C0F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50</w:t>
            </w:r>
          </w:p>
        </w:tc>
        <w:tc>
          <w:tcPr>
            <w:tcW w:w="537" w:type="pct"/>
          </w:tcPr>
          <w:p w14:paraId="72D37EC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23</w:t>
            </w:r>
          </w:p>
        </w:tc>
        <w:tc>
          <w:tcPr>
            <w:tcW w:w="635" w:type="pct"/>
          </w:tcPr>
          <w:p w14:paraId="36B476F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138</w:t>
            </w:r>
          </w:p>
        </w:tc>
        <w:tc>
          <w:tcPr>
            <w:tcW w:w="487" w:type="pct"/>
          </w:tcPr>
          <w:p w14:paraId="444471D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105</w:t>
            </w:r>
          </w:p>
        </w:tc>
        <w:tc>
          <w:tcPr>
            <w:tcW w:w="602" w:type="pct"/>
          </w:tcPr>
          <w:p w14:paraId="10D020F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74</w:t>
            </w:r>
          </w:p>
        </w:tc>
        <w:tc>
          <w:tcPr>
            <w:tcW w:w="346" w:type="pct"/>
          </w:tcPr>
          <w:p w14:paraId="1B8D981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50E7A73B" w14:textId="77777777" w:rsidTr="00E02A72">
        <w:tc>
          <w:tcPr>
            <w:tcW w:w="5000" w:type="pct"/>
            <w:gridSpan w:val="8"/>
          </w:tcPr>
          <w:p w14:paraId="74ED5BC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 xml:space="preserve">Monitoring </w:t>
            </w:r>
          </w:p>
        </w:tc>
      </w:tr>
      <w:tr w:rsidR="00B446EC" w:rsidRPr="000B44F5" w14:paraId="32FD7DE4" w14:textId="77777777" w:rsidTr="00E02A72">
        <w:tc>
          <w:tcPr>
            <w:tcW w:w="1170" w:type="pct"/>
          </w:tcPr>
          <w:p w14:paraId="620761A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Prepare M&amp;E plan</w:t>
            </w:r>
          </w:p>
        </w:tc>
        <w:tc>
          <w:tcPr>
            <w:tcW w:w="489" w:type="pct"/>
            <w:vAlign w:val="center"/>
          </w:tcPr>
          <w:p w14:paraId="503AB1C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76C375F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537" w:type="pct"/>
          </w:tcPr>
          <w:p w14:paraId="4391479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w:t>
            </w:r>
          </w:p>
        </w:tc>
        <w:tc>
          <w:tcPr>
            <w:tcW w:w="635" w:type="pct"/>
          </w:tcPr>
          <w:p w14:paraId="3773606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34</w:t>
            </w:r>
          </w:p>
        </w:tc>
        <w:tc>
          <w:tcPr>
            <w:tcW w:w="487" w:type="pct"/>
          </w:tcPr>
          <w:p w14:paraId="60469B1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602" w:type="pct"/>
          </w:tcPr>
          <w:p w14:paraId="0FB7F63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346" w:type="pct"/>
          </w:tcPr>
          <w:p w14:paraId="1F6CFB9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03D80A87" w14:textId="77777777" w:rsidTr="00E02A72">
        <w:tc>
          <w:tcPr>
            <w:tcW w:w="1170" w:type="pct"/>
          </w:tcPr>
          <w:p w14:paraId="41D3751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Collection of Data</w:t>
            </w:r>
          </w:p>
        </w:tc>
        <w:tc>
          <w:tcPr>
            <w:tcW w:w="489" w:type="pct"/>
            <w:vAlign w:val="center"/>
          </w:tcPr>
          <w:p w14:paraId="683F9DF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6B9CDA4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w:t>
            </w:r>
          </w:p>
        </w:tc>
        <w:tc>
          <w:tcPr>
            <w:tcW w:w="537" w:type="pct"/>
          </w:tcPr>
          <w:p w14:paraId="7B6FFC0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w:t>
            </w:r>
          </w:p>
        </w:tc>
        <w:tc>
          <w:tcPr>
            <w:tcW w:w="635" w:type="pct"/>
          </w:tcPr>
          <w:p w14:paraId="1223EDE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36</w:t>
            </w:r>
          </w:p>
        </w:tc>
        <w:tc>
          <w:tcPr>
            <w:tcW w:w="487" w:type="pct"/>
          </w:tcPr>
          <w:p w14:paraId="076AD00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602" w:type="pct"/>
          </w:tcPr>
          <w:p w14:paraId="27BA470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22</w:t>
            </w:r>
          </w:p>
        </w:tc>
        <w:tc>
          <w:tcPr>
            <w:tcW w:w="346" w:type="pct"/>
          </w:tcPr>
          <w:p w14:paraId="30428AE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FB2AFE4" w14:textId="77777777" w:rsidTr="00E02A72">
        <w:tc>
          <w:tcPr>
            <w:tcW w:w="1170" w:type="pct"/>
          </w:tcPr>
          <w:p w14:paraId="1218968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Data analysis</w:t>
            </w:r>
          </w:p>
        </w:tc>
        <w:tc>
          <w:tcPr>
            <w:tcW w:w="489" w:type="pct"/>
            <w:vAlign w:val="center"/>
          </w:tcPr>
          <w:p w14:paraId="545305A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100C4D8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537" w:type="pct"/>
          </w:tcPr>
          <w:p w14:paraId="4308066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w:t>
            </w:r>
          </w:p>
        </w:tc>
        <w:tc>
          <w:tcPr>
            <w:tcW w:w="635" w:type="pct"/>
          </w:tcPr>
          <w:p w14:paraId="25EB1BC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26</w:t>
            </w:r>
          </w:p>
        </w:tc>
        <w:tc>
          <w:tcPr>
            <w:tcW w:w="487" w:type="pct"/>
          </w:tcPr>
          <w:p w14:paraId="479654A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602" w:type="pct"/>
          </w:tcPr>
          <w:p w14:paraId="6D3A419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346" w:type="pct"/>
          </w:tcPr>
          <w:p w14:paraId="6EF31D2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E96ED03" w14:textId="77777777" w:rsidTr="00E02A72">
        <w:tc>
          <w:tcPr>
            <w:tcW w:w="1170" w:type="pct"/>
          </w:tcPr>
          <w:p w14:paraId="0512C3B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Feedback</w:t>
            </w:r>
          </w:p>
        </w:tc>
        <w:tc>
          <w:tcPr>
            <w:tcW w:w="489" w:type="pct"/>
            <w:vAlign w:val="center"/>
          </w:tcPr>
          <w:p w14:paraId="3BEB80D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54B9F8B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9</w:t>
            </w:r>
          </w:p>
        </w:tc>
        <w:tc>
          <w:tcPr>
            <w:tcW w:w="537" w:type="pct"/>
          </w:tcPr>
          <w:p w14:paraId="7D876B0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w:t>
            </w:r>
          </w:p>
        </w:tc>
        <w:tc>
          <w:tcPr>
            <w:tcW w:w="635" w:type="pct"/>
          </w:tcPr>
          <w:p w14:paraId="4F22EB7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36</w:t>
            </w:r>
          </w:p>
        </w:tc>
        <w:tc>
          <w:tcPr>
            <w:tcW w:w="487" w:type="pct"/>
          </w:tcPr>
          <w:p w14:paraId="09B076A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29</w:t>
            </w:r>
          </w:p>
        </w:tc>
        <w:tc>
          <w:tcPr>
            <w:tcW w:w="602" w:type="pct"/>
          </w:tcPr>
          <w:p w14:paraId="51C565A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23</w:t>
            </w:r>
          </w:p>
        </w:tc>
        <w:tc>
          <w:tcPr>
            <w:tcW w:w="346" w:type="pct"/>
          </w:tcPr>
          <w:p w14:paraId="1CDA526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606A3C90" w14:textId="77777777" w:rsidTr="00E02A72">
        <w:tc>
          <w:tcPr>
            <w:tcW w:w="1170" w:type="pct"/>
          </w:tcPr>
          <w:p w14:paraId="7F0F788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TOTAL</w:t>
            </w:r>
          </w:p>
        </w:tc>
        <w:tc>
          <w:tcPr>
            <w:tcW w:w="489" w:type="pct"/>
            <w:vAlign w:val="center"/>
          </w:tcPr>
          <w:p w14:paraId="0F8F0D2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c>
          <w:tcPr>
            <w:tcW w:w="734" w:type="pct"/>
          </w:tcPr>
          <w:p w14:paraId="7DF7BF9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61</w:t>
            </w:r>
          </w:p>
        </w:tc>
        <w:tc>
          <w:tcPr>
            <w:tcW w:w="537" w:type="pct"/>
          </w:tcPr>
          <w:p w14:paraId="247D254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635" w:type="pct"/>
          </w:tcPr>
          <w:p w14:paraId="700CA5C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132</w:t>
            </w:r>
          </w:p>
        </w:tc>
        <w:tc>
          <w:tcPr>
            <w:tcW w:w="487" w:type="pct"/>
          </w:tcPr>
          <w:p w14:paraId="303FD27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106</w:t>
            </w:r>
          </w:p>
        </w:tc>
        <w:tc>
          <w:tcPr>
            <w:tcW w:w="602" w:type="pct"/>
          </w:tcPr>
          <w:p w14:paraId="1B79710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80</w:t>
            </w:r>
          </w:p>
        </w:tc>
        <w:tc>
          <w:tcPr>
            <w:tcW w:w="346" w:type="pct"/>
          </w:tcPr>
          <w:p w14:paraId="1CF0E41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8671E4B" w14:textId="77777777" w:rsidTr="00E02A72">
        <w:tc>
          <w:tcPr>
            <w:tcW w:w="5000" w:type="pct"/>
            <w:gridSpan w:val="8"/>
          </w:tcPr>
          <w:p w14:paraId="66A238B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Evaluation</w:t>
            </w:r>
          </w:p>
        </w:tc>
      </w:tr>
      <w:tr w:rsidR="00B446EC" w:rsidRPr="000B44F5" w14:paraId="0101B28F" w14:textId="77777777" w:rsidTr="00E02A72">
        <w:tc>
          <w:tcPr>
            <w:tcW w:w="1170" w:type="pct"/>
          </w:tcPr>
          <w:p w14:paraId="2702249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Preparation of Evaluation plan</w:t>
            </w:r>
          </w:p>
        </w:tc>
        <w:tc>
          <w:tcPr>
            <w:tcW w:w="489" w:type="pct"/>
            <w:vAlign w:val="center"/>
          </w:tcPr>
          <w:p w14:paraId="1841E2A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vAlign w:val="center"/>
          </w:tcPr>
          <w:p w14:paraId="32A13D4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w:t>
            </w:r>
          </w:p>
        </w:tc>
        <w:tc>
          <w:tcPr>
            <w:tcW w:w="537" w:type="pct"/>
            <w:vAlign w:val="center"/>
          </w:tcPr>
          <w:p w14:paraId="6EB84BA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w:t>
            </w:r>
          </w:p>
        </w:tc>
        <w:tc>
          <w:tcPr>
            <w:tcW w:w="635" w:type="pct"/>
          </w:tcPr>
          <w:p w14:paraId="2F3BC38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p w14:paraId="22C8D4C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40</w:t>
            </w:r>
          </w:p>
        </w:tc>
        <w:tc>
          <w:tcPr>
            <w:tcW w:w="487" w:type="pct"/>
          </w:tcPr>
          <w:p w14:paraId="0D98B69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20</w:t>
            </w:r>
          </w:p>
        </w:tc>
        <w:tc>
          <w:tcPr>
            <w:tcW w:w="602" w:type="pct"/>
          </w:tcPr>
          <w:p w14:paraId="36A234F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30</w:t>
            </w:r>
          </w:p>
        </w:tc>
        <w:tc>
          <w:tcPr>
            <w:tcW w:w="346" w:type="pct"/>
          </w:tcPr>
          <w:p w14:paraId="07D7E89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2638EE88" w14:textId="77777777" w:rsidTr="00E02A72">
        <w:tc>
          <w:tcPr>
            <w:tcW w:w="1170" w:type="pct"/>
          </w:tcPr>
          <w:p w14:paraId="392BCE0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Collection of data for Evaluation</w:t>
            </w:r>
          </w:p>
        </w:tc>
        <w:tc>
          <w:tcPr>
            <w:tcW w:w="489" w:type="pct"/>
            <w:vAlign w:val="center"/>
          </w:tcPr>
          <w:p w14:paraId="608C81B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095A441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13</w:t>
            </w:r>
          </w:p>
        </w:tc>
        <w:tc>
          <w:tcPr>
            <w:tcW w:w="537" w:type="pct"/>
          </w:tcPr>
          <w:p w14:paraId="66F3200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w:t>
            </w:r>
          </w:p>
        </w:tc>
        <w:tc>
          <w:tcPr>
            <w:tcW w:w="635" w:type="pct"/>
          </w:tcPr>
          <w:p w14:paraId="1820F8E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38</w:t>
            </w:r>
          </w:p>
        </w:tc>
        <w:tc>
          <w:tcPr>
            <w:tcW w:w="487" w:type="pct"/>
          </w:tcPr>
          <w:p w14:paraId="43F869A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602" w:type="pct"/>
          </w:tcPr>
          <w:p w14:paraId="2BFA72C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w:t>
            </w:r>
          </w:p>
        </w:tc>
        <w:tc>
          <w:tcPr>
            <w:tcW w:w="346" w:type="pct"/>
          </w:tcPr>
          <w:p w14:paraId="4211215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4032FD12" w14:textId="77777777" w:rsidTr="00E02A72">
        <w:tc>
          <w:tcPr>
            <w:tcW w:w="1170" w:type="pct"/>
          </w:tcPr>
          <w:p w14:paraId="7123AEC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Receive evaluation feedback</w:t>
            </w:r>
          </w:p>
        </w:tc>
        <w:tc>
          <w:tcPr>
            <w:tcW w:w="489" w:type="pct"/>
            <w:vAlign w:val="center"/>
          </w:tcPr>
          <w:p w14:paraId="00F4B3D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46A3940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537" w:type="pct"/>
          </w:tcPr>
          <w:p w14:paraId="0C72730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w:t>
            </w:r>
          </w:p>
        </w:tc>
        <w:tc>
          <w:tcPr>
            <w:tcW w:w="635" w:type="pct"/>
          </w:tcPr>
          <w:p w14:paraId="1DB30E5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44</w:t>
            </w:r>
          </w:p>
        </w:tc>
        <w:tc>
          <w:tcPr>
            <w:tcW w:w="487" w:type="pct"/>
          </w:tcPr>
          <w:p w14:paraId="7938CCD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20</w:t>
            </w:r>
          </w:p>
        </w:tc>
        <w:tc>
          <w:tcPr>
            <w:tcW w:w="602" w:type="pct"/>
          </w:tcPr>
          <w:p w14:paraId="1316E2F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w:t>
            </w:r>
          </w:p>
        </w:tc>
        <w:tc>
          <w:tcPr>
            <w:tcW w:w="346" w:type="pct"/>
          </w:tcPr>
          <w:p w14:paraId="700D103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3C8F14A9" w14:textId="77777777" w:rsidTr="00E02A72">
        <w:tc>
          <w:tcPr>
            <w:tcW w:w="1170" w:type="pct"/>
          </w:tcPr>
          <w:p w14:paraId="7F236A49"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TOTAL</w:t>
            </w:r>
          </w:p>
        </w:tc>
        <w:tc>
          <w:tcPr>
            <w:tcW w:w="489" w:type="pct"/>
            <w:vAlign w:val="center"/>
          </w:tcPr>
          <w:p w14:paraId="0CB16F0E"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p>
        </w:tc>
        <w:tc>
          <w:tcPr>
            <w:tcW w:w="734" w:type="pct"/>
          </w:tcPr>
          <w:p w14:paraId="0DFE1B5E"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25</w:t>
            </w:r>
          </w:p>
        </w:tc>
        <w:tc>
          <w:tcPr>
            <w:tcW w:w="537" w:type="pct"/>
          </w:tcPr>
          <w:p w14:paraId="686CB039"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26</w:t>
            </w:r>
          </w:p>
        </w:tc>
        <w:tc>
          <w:tcPr>
            <w:tcW w:w="635" w:type="pct"/>
          </w:tcPr>
          <w:p w14:paraId="2CB17B10"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122</w:t>
            </w:r>
          </w:p>
        </w:tc>
        <w:tc>
          <w:tcPr>
            <w:tcW w:w="487" w:type="pct"/>
          </w:tcPr>
          <w:p w14:paraId="2FCACE0F"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68</w:t>
            </w:r>
          </w:p>
        </w:tc>
        <w:tc>
          <w:tcPr>
            <w:tcW w:w="602" w:type="pct"/>
          </w:tcPr>
          <w:p w14:paraId="124FE69A"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53</w:t>
            </w:r>
          </w:p>
        </w:tc>
        <w:tc>
          <w:tcPr>
            <w:tcW w:w="346" w:type="pct"/>
          </w:tcPr>
          <w:p w14:paraId="1E4E4A8F"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p>
        </w:tc>
      </w:tr>
    </w:tbl>
    <w:p w14:paraId="58186086" w14:textId="77777777" w:rsidR="00B446EC" w:rsidRPr="000B44F5" w:rsidRDefault="00B446EC" w:rsidP="000B44F5">
      <w:pPr>
        <w:spacing w:line="240" w:lineRule="auto"/>
        <w:jc w:val="both"/>
        <w:rPr>
          <w:rFonts w:ascii="Times New Roman" w:hAnsi="Times New Roman"/>
          <w:sz w:val="24"/>
          <w:szCs w:val="24"/>
        </w:rPr>
      </w:pPr>
      <w:r w:rsidRPr="000B44F5">
        <w:rPr>
          <w:rFonts w:ascii="Times New Roman" w:hAnsi="Times New Roman"/>
          <w:b/>
          <w:sz w:val="24"/>
          <w:szCs w:val="24"/>
        </w:rPr>
        <w:t>Source: Field data (2024)</w:t>
      </w:r>
      <w:r w:rsidRPr="000B44F5">
        <w:rPr>
          <w:rFonts w:ascii="Times New Roman" w:hAnsi="Times New Roman"/>
          <w:b/>
          <w:sz w:val="24"/>
          <w:szCs w:val="24"/>
        </w:rPr>
        <w:tab/>
      </w:r>
    </w:p>
    <w:p w14:paraId="3A3BD94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r w:rsidRPr="000B44F5">
        <w:rPr>
          <w:rFonts w:ascii="Times New Roman" w:eastAsia="Times New Roman" w:hAnsi="Times New Roman"/>
          <w:b/>
          <w:bCs/>
          <w:color w:val="000000"/>
          <w:sz w:val="24"/>
          <w:szCs w:val="24"/>
          <w:lang w:val="en-GB" w:eastAsia="ar-SA"/>
        </w:rPr>
        <w:t>NOTE:</w:t>
      </w:r>
      <w:r w:rsidRPr="000B44F5">
        <w:rPr>
          <w:rFonts w:ascii="Times New Roman" w:eastAsia="Times New Roman" w:hAnsi="Times New Roman"/>
          <w:bCs/>
          <w:color w:val="000000"/>
          <w:sz w:val="24"/>
          <w:szCs w:val="24"/>
          <w:lang w:val="en-GB" w:eastAsia="ar-SA"/>
        </w:rPr>
        <w:t xml:space="preserve"> To obtain mean from the table above is illustrated as…</w:t>
      </w:r>
    </w:p>
    <w:p w14:paraId="250C835E" w14:textId="16C04CEF"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r w:rsidRPr="000B44F5">
        <w:rPr>
          <w:rFonts w:ascii="Times New Roman" w:eastAsia="Times New Roman" w:hAnsi="Times New Roman"/>
          <w:bCs/>
          <w:color w:val="000000"/>
          <w:sz w:val="24"/>
          <w:szCs w:val="24"/>
          <w:lang w:val="en-GB" w:eastAsia="ar-SA"/>
        </w:rPr>
        <w:t xml:space="preserve">Mean = Total scores for a specific level of agreement/Number of items in the Likert scale, e.g. findings of levels of </w:t>
      </w:r>
      <w:r w:rsidR="00784378">
        <w:rPr>
          <w:rFonts w:ascii="Times New Roman" w:eastAsia="Times New Roman" w:hAnsi="Times New Roman"/>
          <w:bCs/>
          <w:color w:val="000000"/>
          <w:sz w:val="24"/>
          <w:szCs w:val="24"/>
          <w:lang w:val="en-GB" w:eastAsia="ar-SA"/>
        </w:rPr>
        <w:t>P</w:t>
      </w:r>
      <w:r w:rsidR="00784378" w:rsidRPr="000B44F5">
        <w:rPr>
          <w:rFonts w:ascii="Times New Roman" w:eastAsia="Times New Roman" w:hAnsi="Times New Roman"/>
          <w:bCs/>
          <w:color w:val="000000"/>
          <w:sz w:val="24"/>
          <w:szCs w:val="24"/>
          <w:lang w:val="en-GB" w:eastAsia="ar-SA"/>
        </w:rPr>
        <w:t xml:space="preserve">articipation </w:t>
      </w:r>
      <w:r w:rsidRPr="000B44F5">
        <w:rPr>
          <w:rFonts w:ascii="Times New Roman" w:eastAsia="Times New Roman" w:hAnsi="Times New Roman"/>
          <w:bCs/>
          <w:color w:val="000000"/>
          <w:sz w:val="24"/>
          <w:szCs w:val="24"/>
          <w:lang w:val="en-GB" w:eastAsia="ar-SA"/>
        </w:rPr>
        <w:t>that is...</w:t>
      </w:r>
    </w:p>
    <w:p w14:paraId="6C18748E" w14:textId="0F464B38"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r w:rsidRPr="000B44F5">
        <w:rPr>
          <w:rFonts w:ascii="Times New Roman" w:eastAsia="Times New Roman" w:hAnsi="Times New Roman"/>
          <w:bCs/>
          <w:color w:val="000000"/>
          <w:sz w:val="24"/>
          <w:szCs w:val="24"/>
          <w:lang w:val="en-GB" w:eastAsia="ar-SA"/>
        </w:rPr>
        <w:t xml:space="preserve">High Level of Participation in initiation stage 64/6=10.6; While for Moderate Level of </w:t>
      </w:r>
      <w:r w:rsidR="00784378">
        <w:rPr>
          <w:rFonts w:ascii="Times New Roman" w:eastAsia="Times New Roman" w:hAnsi="Times New Roman"/>
          <w:bCs/>
          <w:color w:val="000000"/>
          <w:sz w:val="24"/>
          <w:szCs w:val="24"/>
          <w:lang w:val="en-GB" w:eastAsia="ar-SA"/>
        </w:rPr>
        <w:t>P</w:t>
      </w:r>
      <w:r w:rsidR="00784378" w:rsidRPr="000B44F5">
        <w:rPr>
          <w:rFonts w:ascii="Times New Roman" w:eastAsia="Times New Roman" w:hAnsi="Times New Roman"/>
          <w:bCs/>
          <w:color w:val="000000"/>
          <w:sz w:val="24"/>
          <w:szCs w:val="24"/>
          <w:lang w:val="en-GB" w:eastAsia="ar-SA"/>
        </w:rPr>
        <w:t xml:space="preserve">articipation </w:t>
      </w:r>
      <w:r w:rsidRPr="000B44F5">
        <w:rPr>
          <w:rFonts w:ascii="Times New Roman" w:eastAsia="Times New Roman" w:hAnsi="Times New Roman"/>
          <w:bCs/>
          <w:color w:val="000000"/>
          <w:sz w:val="24"/>
          <w:szCs w:val="24"/>
          <w:lang w:val="en-GB" w:eastAsia="ar-SA"/>
        </w:rPr>
        <w:t xml:space="preserve">was 112/3=37; Low level of </w:t>
      </w:r>
      <w:r w:rsidR="00784378">
        <w:rPr>
          <w:rFonts w:ascii="Times New Roman" w:eastAsia="Times New Roman" w:hAnsi="Times New Roman"/>
          <w:bCs/>
          <w:color w:val="000000"/>
          <w:sz w:val="24"/>
          <w:szCs w:val="24"/>
          <w:lang w:val="en-GB" w:eastAsia="ar-SA"/>
        </w:rPr>
        <w:t>P</w:t>
      </w:r>
      <w:r w:rsidR="00784378" w:rsidRPr="000B44F5">
        <w:rPr>
          <w:rFonts w:ascii="Times New Roman" w:eastAsia="Times New Roman" w:hAnsi="Times New Roman"/>
          <w:bCs/>
          <w:color w:val="000000"/>
          <w:sz w:val="24"/>
          <w:szCs w:val="24"/>
          <w:lang w:val="en-GB" w:eastAsia="ar-SA"/>
        </w:rPr>
        <w:t xml:space="preserve">articipation </w:t>
      </w:r>
      <w:r w:rsidRPr="000B44F5">
        <w:rPr>
          <w:rFonts w:ascii="Times New Roman" w:eastAsia="Times New Roman" w:hAnsi="Times New Roman"/>
          <w:bCs/>
          <w:color w:val="000000"/>
          <w:sz w:val="24"/>
          <w:szCs w:val="24"/>
          <w:lang w:val="en-GB" w:eastAsia="ar-SA"/>
        </w:rPr>
        <w:t>was 121/6=20; Total respondents= 100</w:t>
      </w:r>
    </w:p>
    <w:p w14:paraId="013C4966" w14:textId="2902E0BF"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r w:rsidRPr="000B44F5">
        <w:rPr>
          <w:rFonts w:ascii="Times New Roman" w:eastAsia="Times New Roman" w:hAnsi="Times New Roman"/>
          <w:bCs/>
          <w:color w:val="000000"/>
          <w:sz w:val="24"/>
          <w:szCs w:val="24"/>
          <w:lang w:val="en-GB" w:eastAsia="ar-SA"/>
        </w:rPr>
        <w:t xml:space="preserve">Therefore, the findings in </w:t>
      </w:r>
      <w:r w:rsidR="00747966" w:rsidRPr="000B44F5">
        <w:rPr>
          <w:rFonts w:ascii="Times New Roman" w:eastAsia="Times New Roman" w:hAnsi="Times New Roman"/>
          <w:bCs/>
          <w:color w:val="000000"/>
          <w:sz w:val="24"/>
          <w:szCs w:val="24"/>
          <w:lang w:val="en-GB" w:eastAsia="ar-SA"/>
        </w:rPr>
        <w:t>Table 3</w:t>
      </w:r>
      <w:r w:rsidRPr="000B44F5">
        <w:rPr>
          <w:rFonts w:ascii="Times New Roman" w:eastAsia="Times New Roman" w:hAnsi="Times New Roman"/>
          <w:bCs/>
          <w:color w:val="000000"/>
          <w:sz w:val="24"/>
          <w:szCs w:val="24"/>
          <w:lang w:val="en-GB" w:eastAsia="ar-SA"/>
        </w:rPr>
        <w:t xml:space="preserve"> were used to establish Participation into three levels: High, Moderate and Low. The respondents who strongly disagreed and disagreed were considered to have </w:t>
      </w:r>
      <w:r w:rsidR="009F12AE">
        <w:rPr>
          <w:rFonts w:ascii="Times New Roman" w:eastAsia="Times New Roman" w:hAnsi="Times New Roman"/>
          <w:bCs/>
          <w:color w:val="000000"/>
          <w:sz w:val="24"/>
          <w:szCs w:val="24"/>
          <w:lang w:val="en-GB" w:eastAsia="ar-SA"/>
        </w:rPr>
        <w:lastRenderedPageBreak/>
        <w:t xml:space="preserve">low participation in water projects, which is termed as Non-Participation according to Sherry </w:t>
      </w:r>
      <w:proofErr w:type="spellStart"/>
      <w:r w:rsidR="009F12AE">
        <w:rPr>
          <w:rFonts w:ascii="Times New Roman" w:eastAsia="Times New Roman" w:hAnsi="Times New Roman"/>
          <w:bCs/>
          <w:color w:val="000000"/>
          <w:sz w:val="24"/>
          <w:szCs w:val="24"/>
          <w:lang w:val="en-GB" w:eastAsia="ar-SA"/>
        </w:rPr>
        <w:t>Arnstein</w:t>
      </w:r>
      <w:proofErr w:type="spellEnd"/>
      <w:r w:rsidR="009F12AE">
        <w:rPr>
          <w:rFonts w:ascii="Times New Roman" w:eastAsia="Times New Roman" w:hAnsi="Times New Roman"/>
          <w:bCs/>
          <w:color w:val="000000"/>
          <w:sz w:val="24"/>
          <w:szCs w:val="24"/>
          <w:lang w:val="en-GB" w:eastAsia="ar-SA"/>
        </w:rPr>
        <w:t>. Non-p</w:t>
      </w:r>
      <w:r w:rsidR="00784378" w:rsidRPr="000B44F5">
        <w:rPr>
          <w:rFonts w:ascii="Times New Roman" w:eastAsia="Times New Roman" w:hAnsi="Times New Roman"/>
          <w:bCs/>
          <w:color w:val="000000"/>
          <w:sz w:val="24"/>
          <w:szCs w:val="24"/>
          <w:lang w:val="en-GB" w:eastAsia="ar-SA"/>
        </w:rPr>
        <w:t xml:space="preserve">articipation </w:t>
      </w:r>
      <w:r w:rsidRPr="000B44F5">
        <w:rPr>
          <w:rFonts w:ascii="Times New Roman" w:eastAsia="Times New Roman" w:hAnsi="Times New Roman"/>
          <w:bCs/>
          <w:color w:val="000000"/>
          <w:sz w:val="24"/>
          <w:szCs w:val="24"/>
          <w:lang w:val="en-GB" w:eastAsia="ar-SA"/>
        </w:rPr>
        <w:t xml:space="preserve">includes </w:t>
      </w:r>
      <w:r w:rsidRPr="000B44F5">
        <w:rPr>
          <w:rFonts w:ascii="Times New Roman" w:eastAsia="Times New Roman" w:hAnsi="Times New Roman"/>
          <w:bCs/>
          <w:i/>
          <w:color w:val="000000"/>
          <w:sz w:val="24"/>
          <w:szCs w:val="24"/>
          <w:lang w:val="en-GB" w:eastAsia="ar-SA"/>
        </w:rPr>
        <w:t>therapy</w:t>
      </w:r>
      <w:r w:rsidRPr="000B44F5">
        <w:rPr>
          <w:rFonts w:ascii="Times New Roman" w:eastAsia="Times New Roman" w:hAnsi="Times New Roman"/>
          <w:bCs/>
          <w:color w:val="000000"/>
          <w:sz w:val="24"/>
          <w:szCs w:val="24"/>
          <w:lang w:val="en-GB" w:eastAsia="ar-SA"/>
        </w:rPr>
        <w:t xml:space="preserve"> and </w:t>
      </w:r>
      <w:r w:rsidRPr="000B44F5">
        <w:rPr>
          <w:rFonts w:ascii="Times New Roman" w:eastAsia="Times New Roman" w:hAnsi="Times New Roman"/>
          <w:bCs/>
          <w:i/>
          <w:color w:val="000000"/>
          <w:sz w:val="24"/>
          <w:szCs w:val="24"/>
          <w:lang w:val="en-GB" w:eastAsia="ar-SA"/>
        </w:rPr>
        <w:t>manipulation</w:t>
      </w:r>
      <w:r w:rsidRPr="000B44F5">
        <w:rPr>
          <w:rFonts w:ascii="Times New Roman" w:eastAsia="Times New Roman" w:hAnsi="Times New Roman"/>
          <w:bCs/>
          <w:color w:val="000000"/>
          <w:sz w:val="24"/>
          <w:szCs w:val="24"/>
          <w:lang w:val="en-GB" w:eastAsia="ar-SA"/>
        </w:rPr>
        <w:t xml:space="preserve">. Respondents who had neutral views were considered to be have moderate </w:t>
      </w:r>
      <w:r w:rsidR="00784378">
        <w:rPr>
          <w:rFonts w:ascii="Times New Roman" w:eastAsia="Times New Roman" w:hAnsi="Times New Roman"/>
          <w:bCs/>
          <w:color w:val="000000"/>
          <w:sz w:val="24"/>
          <w:szCs w:val="24"/>
          <w:lang w:val="en-GB" w:eastAsia="ar-SA"/>
        </w:rPr>
        <w:t>P</w:t>
      </w:r>
      <w:r w:rsidR="00784378" w:rsidRPr="000B44F5">
        <w:rPr>
          <w:rFonts w:ascii="Times New Roman" w:eastAsia="Times New Roman" w:hAnsi="Times New Roman"/>
          <w:bCs/>
          <w:color w:val="000000"/>
          <w:sz w:val="24"/>
          <w:szCs w:val="24"/>
          <w:lang w:val="en-GB" w:eastAsia="ar-SA"/>
        </w:rPr>
        <w:t xml:space="preserve">articipation </w:t>
      </w:r>
      <w:r w:rsidRPr="000B44F5">
        <w:rPr>
          <w:rFonts w:ascii="Times New Roman" w:eastAsia="Times New Roman" w:hAnsi="Times New Roman"/>
          <w:bCs/>
          <w:color w:val="000000"/>
          <w:sz w:val="24"/>
          <w:szCs w:val="24"/>
          <w:lang w:val="en-GB" w:eastAsia="ar-SA"/>
        </w:rPr>
        <w:t xml:space="preserve">or Degree of Tokenism according to Sherry </w:t>
      </w:r>
      <w:proofErr w:type="spellStart"/>
      <w:r w:rsidRPr="000B44F5">
        <w:rPr>
          <w:rFonts w:ascii="Times New Roman" w:eastAsia="Times New Roman" w:hAnsi="Times New Roman"/>
          <w:bCs/>
          <w:color w:val="000000"/>
          <w:sz w:val="24"/>
          <w:szCs w:val="24"/>
          <w:lang w:val="en-GB" w:eastAsia="ar-SA"/>
        </w:rPr>
        <w:t>Arnstein</w:t>
      </w:r>
      <w:proofErr w:type="spellEnd"/>
      <w:r w:rsidRPr="000B44F5">
        <w:rPr>
          <w:rFonts w:ascii="Times New Roman" w:eastAsia="Times New Roman" w:hAnsi="Times New Roman"/>
          <w:bCs/>
          <w:color w:val="000000"/>
          <w:sz w:val="24"/>
          <w:szCs w:val="24"/>
          <w:lang w:val="en-GB" w:eastAsia="ar-SA"/>
        </w:rPr>
        <w:t xml:space="preserve">, Degree of Tokenism includes </w:t>
      </w:r>
      <w:r w:rsidRPr="000B44F5">
        <w:rPr>
          <w:rFonts w:ascii="Times New Roman" w:eastAsia="Times New Roman" w:hAnsi="Times New Roman"/>
          <w:bCs/>
          <w:i/>
          <w:color w:val="000000"/>
          <w:sz w:val="24"/>
          <w:szCs w:val="24"/>
          <w:lang w:val="en-GB" w:eastAsia="ar-SA"/>
        </w:rPr>
        <w:t>placation, consultation and informing</w:t>
      </w:r>
      <w:r w:rsidRPr="000B44F5">
        <w:rPr>
          <w:rFonts w:ascii="Times New Roman" w:eastAsia="Times New Roman" w:hAnsi="Times New Roman"/>
          <w:bCs/>
          <w:color w:val="000000"/>
          <w:sz w:val="24"/>
          <w:szCs w:val="24"/>
          <w:lang w:val="en-GB" w:eastAsia="ar-SA"/>
        </w:rPr>
        <w:t xml:space="preserve">. Finally those who had strongly agreed and agreed were considered to have high </w:t>
      </w:r>
      <w:r w:rsidR="00784378">
        <w:rPr>
          <w:rFonts w:ascii="Times New Roman" w:eastAsia="Times New Roman" w:hAnsi="Times New Roman"/>
          <w:bCs/>
          <w:color w:val="000000"/>
          <w:sz w:val="24"/>
          <w:szCs w:val="24"/>
          <w:lang w:val="en-GB" w:eastAsia="ar-SA"/>
        </w:rPr>
        <w:t>P</w:t>
      </w:r>
      <w:r w:rsidR="00784378" w:rsidRPr="000B44F5">
        <w:rPr>
          <w:rFonts w:ascii="Times New Roman" w:eastAsia="Times New Roman" w:hAnsi="Times New Roman"/>
          <w:bCs/>
          <w:color w:val="000000"/>
          <w:sz w:val="24"/>
          <w:szCs w:val="24"/>
          <w:lang w:val="en-GB" w:eastAsia="ar-SA"/>
        </w:rPr>
        <w:t xml:space="preserve">articipation </w:t>
      </w:r>
      <w:r w:rsidRPr="000B44F5">
        <w:rPr>
          <w:rFonts w:ascii="Times New Roman" w:eastAsia="Times New Roman" w:hAnsi="Times New Roman"/>
          <w:bCs/>
          <w:color w:val="000000"/>
          <w:sz w:val="24"/>
          <w:szCs w:val="24"/>
          <w:lang w:val="en-GB" w:eastAsia="ar-SA"/>
        </w:rPr>
        <w:t xml:space="preserve">of which also is termed as Degree of Citizen power. Degree of Citizen Power composed of </w:t>
      </w:r>
      <w:r w:rsidRPr="000B44F5">
        <w:rPr>
          <w:rFonts w:ascii="Times New Roman" w:eastAsia="Times New Roman" w:hAnsi="Times New Roman"/>
          <w:bCs/>
          <w:i/>
          <w:color w:val="000000"/>
          <w:sz w:val="24"/>
          <w:szCs w:val="24"/>
          <w:lang w:val="en-GB" w:eastAsia="ar-SA"/>
        </w:rPr>
        <w:t>citizen control, delegated power and partnership.</w:t>
      </w:r>
      <w:r w:rsidRPr="000B44F5">
        <w:rPr>
          <w:rFonts w:ascii="Times New Roman" w:eastAsia="Times New Roman" w:hAnsi="Times New Roman"/>
          <w:bCs/>
          <w:color w:val="000000"/>
          <w:sz w:val="24"/>
          <w:szCs w:val="24"/>
          <w:lang w:val="en-GB" w:eastAsia="ar-SA"/>
        </w:rPr>
        <w:t xml:space="preserve"> The statements were categorically divided into different stages of a project cycle as stated in </w:t>
      </w:r>
      <w:r w:rsidR="00747966" w:rsidRPr="000B44F5">
        <w:rPr>
          <w:rFonts w:ascii="Times New Roman" w:eastAsia="Times New Roman" w:hAnsi="Times New Roman"/>
          <w:bCs/>
          <w:color w:val="000000"/>
          <w:sz w:val="24"/>
          <w:szCs w:val="24"/>
          <w:lang w:val="en-GB" w:eastAsia="ar-SA"/>
        </w:rPr>
        <w:t>table 3</w:t>
      </w:r>
      <w:r w:rsidRPr="000B44F5">
        <w:rPr>
          <w:rFonts w:ascii="Times New Roman" w:eastAsia="Times New Roman" w:hAnsi="Times New Roman"/>
          <w:bCs/>
          <w:color w:val="000000"/>
          <w:sz w:val="24"/>
          <w:szCs w:val="24"/>
          <w:lang w:val="en-GB" w:eastAsia="ar-SA"/>
        </w:rPr>
        <w:t xml:space="preserve"> above. That is initiation, planning, implementation and monitoring and evaluation.</w:t>
      </w:r>
    </w:p>
    <w:p w14:paraId="00D8916B" w14:textId="0F2761EB" w:rsidR="00B446EC" w:rsidRPr="000B44F5" w:rsidRDefault="00747966"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r w:rsidRPr="000B44F5">
        <w:rPr>
          <w:rFonts w:ascii="Times New Roman" w:eastAsia="Times New Roman" w:hAnsi="Times New Roman"/>
          <w:bCs/>
          <w:color w:val="000000"/>
          <w:sz w:val="24"/>
          <w:szCs w:val="24"/>
          <w:lang w:val="en-GB" w:eastAsia="ar-SA"/>
        </w:rPr>
        <w:t>Table 3</w:t>
      </w:r>
      <w:r w:rsidR="00B446EC" w:rsidRPr="000B44F5">
        <w:rPr>
          <w:rFonts w:ascii="Times New Roman" w:eastAsia="Times New Roman" w:hAnsi="Times New Roman"/>
          <w:bCs/>
          <w:color w:val="000000"/>
          <w:sz w:val="24"/>
          <w:szCs w:val="24"/>
          <w:lang w:val="en-GB" w:eastAsia="ar-SA"/>
        </w:rPr>
        <w:t xml:space="preserve"> indicates levels of women participation in community development projects targeting to water project in </w:t>
      </w:r>
      <w:proofErr w:type="spellStart"/>
      <w:r w:rsidR="00B446EC" w:rsidRPr="000B44F5">
        <w:rPr>
          <w:rFonts w:ascii="Times New Roman" w:eastAsia="Times New Roman" w:hAnsi="Times New Roman"/>
          <w:bCs/>
          <w:color w:val="000000"/>
          <w:sz w:val="24"/>
          <w:szCs w:val="24"/>
          <w:lang w:val="en-GB" w:eastAsia="ar-SA"/>
        </w:rPr>
        <w:t>Manyoni</w:t>
      </w:r>
      <w:proofErr w:type="spellEnd"/>
      <w:r w:rsidR="00B446EC" w:rsidRPr="000B44F5">
        <w:rPr>
          <w:rFonts w:ascii="Times New Roman" w:eastAsia="Times New Roman" w:hAnsi="Times New Roman"/>
          <w:bCs/>
          <w:color w:val="000000"/>
          <w:sz w:val="24"/>
          <w:szCs w:val="24"/>
          <w:lang w:val="en-GB" w:eastAsia="ar-SA"/>
        </w:rPr>
        <w:t xml:space="preserve"> District was also obtained from the field using the questionnaire instrument w</w:t>
      </w:r>
      <w:r w:rsidR="002C4A7E">
        <w:rPr>
          <w:rFonts w:ascii="Times New Roman" w:eastAsia="Times New Roman" w:hAnsi="Times New Roman"/>
          <w:bCs/>
          <w:color w:val="000000"/>
          <w:sz w:val="24"/>
          <w:szCs w:val="24"/>
          <w:lang w:val="en-GB" w:eastAsia="ar-SA"/>
        </w:rPr>
        <w:t>ith Likert Scale.</w:t>
      </w:r>
    </w:p>
    <w:p w14:paraId="0F4F74AA" w14:textId="77777777" w:rsidR="00542D8C" w:rsidRPr="000B44F5" w:rsidRDefault="00542D8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p>
    <w:p w14:paraId="763B64F9" w14:textId="2F20A841" w:rsidR="00B446EC" w:rsidRPr="000B44F5" w:rsidRDefault="00B446EC" w:rsidP="000B44F5">
      <w:pPr>
        <w:spacing w:after="0" w:line="240" w:lineRule="auto"/>
        <w:jc w:val="both"/>
        <w:rPr>
          <w:rFonts w:ascii="Times New Roman" w:eastAsia="Times New Roman" w:hAnsi="Times New Roman"/>
          <w:b/>
          <w:bCs/>
          <w:sz w:val="24"/>
          <w:szCs w:val="24"/>
          <w:lang w:val="en-GB" w:eastAsia="ar-SA"/>
        </w:rPr>
      </w:pPr>
      <w:bookmarkStart w:id="17" w:name="_Toc176776673"/>
      <w:r w:rsidRPr="000B44F5">
        <w:rPr>
          <w:rFonts w:ascii="Times New Roman" w:eastAsia="Times New Roman" w:hAnsi="Times New Roman"/>
          <w:b/>
          <w:bCs/>
          <w:sz w:val="24"/>
          <w:szCs w:val="24"/>
          <w:lang w:val="en-GB" w:eastAsia="ar-SA"/>
        </w:rPr>
        <w:t xml:space="preserve">Table </w:t>
      </w:r>
      <w:r w:rsidR="00747966" w:rsidRPr="000B44F5">
        <w:rPr>
          <w:rFonts w:ascii="Times New Roman" w:eastAsia="Times New Roman" w:hAnsi="Times New Roman"/>
          <w:b/>
          <w:bCs/>
          <w:sz w:val="24"/>
          <w:szCs w:val="24"/>
          <w:lang w:val="en-GB" w:eastAsia="ar-SA"/>
        </w:rPr>
        <w:t>3</w:t>
      </w:r>
      <w:r w:rsidRPr="000B44F5">
        <w:rPr>
          <w:rFonts w:ascii="Times New Roman" w:eastAsia="Times New Roman" w:hAnsi="Times New Roman"/>
          <w:b/>
          <w:bCs/>
          <w:sz w:val="24"/>
          <w:szCs w:val="24"/>
          <w:lang w:val="en-GB" w:eastAsia="ar-SA"/>
        </w:rPr>
        <w:t xml:space="preserve">: </w:t>
      </w:r>
      <w:r w:rsidRPr="000B44F5">
        <w:rPr>
          <w:rFonts w:ascii="Times New Roman" w:eastAsia="Times New Roman" w:hAnsi="Times New Roman"/>
          <w:b/>
          <w:bCs/>
          <w:color w:val="000000"/>
          <w:sz w:val="24"/>
          <w:szCs w:val="24"/>
          <w:lang w:eastAsia="ar-SA"/>
        </w:rPr>
        <w:t>Levels of Participation</w:t>
      </w:r>
      <w:bookmarkEnd w:id="1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5"/>
        <w:gridCol w:w="2063"/>
        <w:gridCol w:w="2143"/>
        <w:gridCol w:w="2055"/>
      </w:tblGrid>
      <w:tr w:rsidR="00B446EC" w:rsidRPr="000B44F5" w14:paraId="2C08496C" w14:textId="77777777" w:rsidTr="00E02A72">
        <w:tc>
          <w:tcPr>
            <w:tcW w:w="2175" w:type="dxa"/>
          </w:tcPr>
          <w:p w14:paraId="5F9D936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p>
        </w:tc>
        <w:tc>
          <w:tcPr>
            <w:tcW w:w="2063" w:type="dxa"/>
          </w:tcPr>
          <w:p w14:paraId="3B2C26F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High</w:t>
            </w:r>
          </w:p>
        </w:tc>
        <w:tc>
          <w:tcPr>
            <w:tcW w:w="2143" w:type="dxa"/>
          </w:tcPr>
          <w:p w14:paraId="27E09293" w14:textId="77777777" w:rsidR="00B446EC" w:rsidRPr="000B44F5" w:rsidRDefault="00EA421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M</w:t>
            </w:r>
            <w:r w:rsidR="00B446EC" w:rsidRPr="000B44F5">
              <w:rPr>
                <w:rFonts w:ascii="Times New Roman" w:eastAsia="Times New Roman" w:hAnsi="Times New Roman"/>
                <w:bCs/>
                <w:color w:val="000000"/>
                <w:sz w:val="24"/>
                <w:szCs w:val="24"/>
                <w:lang w:eastAsia="ar-SA"/>
              </w:rPr>
              <w:t>oderate</w:t>
            </w:r>
          </w:p>
        </w:tc>
        <w:tc>
          <w:tcPr>
            <w:tcW w:w="2055" w:type="dxa"/>
          </w:tcPr>
          <w:p w14:paraId="6D63E2F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Low</w:t>
            </w:r>
          </w:p>
        </w:tc>
      </w:tr>
      <w:tr w:rsidR="00B446EC" w:rsidRPr="000B44F5" w14:paraId="4602D04F" w14:textId="77777777" w:rsidTr="00E02A72">
        <w:tc>
          <w:tcPr>
            <w:tcW w:w="2175" w:type="dxa"/>
          </w:tcPr>
          <w:p w14:paraId="54F5869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Frequency</w:t>
            </w:r>
          </w:p>
        </w:tc>
        <w:tc>
          <w:tcPr>
            <w:tcW w:w="2063" w:type="dxa"/>
          </w:tcPr>
          <w:p w14:paraId="6A38CD8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14</w:t>
            </w:r>
          </w:p>
        </w:tc>
        <w:tc>
          <w:tcPr>
            <w:tcW w:w="2143" w:type="dxa"/>
          </w:tcPr>
          <w:p w14:paraId="2030C3B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46</w:t>
            </w:r>
          </w:p>
        </w:tc>
        <w:tc>
          <w:tcPr>
            <w:tcW w:w="2055" w:type="dxa"/>
          </w:tcPr>
          <w:p w14:paraId="09D185B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23</w:t>
            </w:r>
          </w:p>
        </w:tc>
      </w:tr>
      <w:tr w:rsidR="00B446EC" w:rsidRPr="000B44F5" w14:paraId="46DB864D" w14:textId="77777777" w:rsidTr="00E02A72">
        <w:tc>
          <w:tcPr>
            <w:tcW w:w="2175" w:type="dxa"/>
          </w:tcPr>
          <w:p w14:paraId="74FE4DF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Percentage</w:t>
            </w:r>
          </w:p>
        </w:tc>
        <w:tc>
          <w:tcPr>
            <w:tcW w:w="2063" w:type="dxa"/>
          </w:tcPr>
          <w:p w14:paraId="5B0148A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17</w:t>
            </w:r>
          </w:p>
        </w:tc>
        <w:tc>
          <w:tcPr>
            <w:tcW w:w="2143" w:type="dxa"/>
          </w:tcPr>
          <w:p w14:paraId="5B4D25B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55</w:t>
            </w:r>
          </w:p>
        </w:tc>
        <w:tc>
          <w:tcPr>
            <w:tcW w:w="2055" w:type="dxa"/>
          </w:tcPr>
          <w:p w14:paraId="39AD427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28</w:t>
            </w:r>
          </w:p>
        </w:tc>
      </w:tr>
    </w:tbl>
    <w:p w14:paraId="6EBC2537" w14:textId="77777777" w:rsidR="00B446EC" w:rsidRPr="000B44F5" w:rsidRDefault="00B446EC" w:rsidP="000B44F5">
      <w:pPr>
        <w:spacing w:line="240" w:lineRule="auto"/>
        <w:jc w:val="both"/>
        <w:rPr>
          <w:rFonts w:ascii="Times New Roman" w:hAnsi="Times New Roman"/>
          <w:sz w:val="24"/>
          <w:szCs w:val="24"/>
        </w:rPr>
      </w:pPr>
      <w:r w:rsidRPr="000B44F5">
        <w:rPr>
          <w:rFonts w:ascii="Times New Roman" w:hAnsi="Times New Roman"/>
          <w:b/>
          <w:sz w:val="24"/>
          <w:szCs w:val="24"/>
        </w:rPr>
        <w:t>Source: Field data (2024)</w:t>
      </w:r>
      <w:r w:rsidRPr="000B44F5">
        <w:rPr>
          <w:rFonts w:ascii="Times New Roman" w:hAnsi="Times New Roman"/>
          <w:b/>
          <w:sz w:val="24"/>
          <w:szCs w:val="24"/>
        </w:rPr>
        <w:tab/>
      </w:r>
    </w:p>
    <w:p w14:paraId="42ECA8BD" w14:textId="7C9BE16F" w:rsidR="00747966" w:rsidRPr="000B44F5" w:rsidRDefault="004C7A14" w:rsidP="000B44F5">
      <w:pPr>
        <w:pStyle w:val="NormalWeb"/>
        <w:jc w:val="both"/>
      </w:pPr>
      <w:r w:rsidRPr="000B44F5">
        <w:t>It can be deduced from Table 3</w:t>
      </w:r>
      <w:r w:rsidR="00747966" w:rsidRPr="000B44F5">
        <w:t xml:space="preserve"> that the majority of respondents, representing 55%, reported a moderate level of </w:t>
      </w:r>
      <w:r w:rsidR="00784378">
        <w:t>P</w:t>
      </w:r>
      <w:r w:rsidR="00784378" w:rsidRPr="000B44F5">
        <w:t>articipation</w:t>
      </w:r>
      <w:r w:rsidR="00747966" w:rsidRPr="000B44F5">
        <w:t xml:space="preserve">. This indicates that most respondents either agreed or had no strong opinion regarding women’s involvement in the various stages of the </w:t>
      </w:r>
      <w:proofErr w:type="spellStart"/>
      <w:r w:rsidR="00747966" w:rsidRPr="000B44F5">
        <w:t>Manyoni</w:t>
      </w:r>
      <w:proofErr w:type="spellEnd"/>
      <w:r w:rsidR="00747966" w:rsidRPr="000B44F5">
        <w:t xml:space="preserve"> Water Project. Such a response suggests that while women are somewhat engaged, their </w:t>
      </w:r>
      <w:r w:rsidR="00784378">
        <w:t>P</w:t>
      </w:r>
      <w:r w:rsidR="00784378" w:rsidRPr="000B44F5">
        <w:t xml:space="preserve">articipation </w:t>
      </w:r>
      <w:r w:rsidR="00747966" w:rsidRPr="000B44F5">
        <w:t>is not uniformly recognized across all project parameters.</w:t>
      </w:r>
    </w:p>
    <w:p w14:paraId="0C123AF2" w14:textId="09243A01" w:rsidR="00747966" w:rsidRPr="000B44F5" w:rsidRDefault="00747966" w:rsidP="000B44F5">
      <w:pPr>
        <w:pStyle w:val="NormalWeb"/>
        <w:jc w:val="both"/>
      </w:pPr>
      <w:r w:rsidRPr="000B44F5">
        <w:t xml:space="preserve">Responses indicating strong disagreement or disagreement accounted for 17% of participants, which paradoxically reflects a relatively high level of </w:t>
      </w:r>
      <w:r w:rsidR="00784378">
        <w:t>P</w:t>
      </w:r>
      <w:r w:rsidR="00784378" w:rsidRPr="000B44F5">
        <w:t xml:space="preserve">articipation </w:t>
      </w:r>
      <w:r w:rsidRPr="000B44F5">
        <w:t xml:space="preserve">among women in the project. This group likely included women who were actively involved as water committee members or as part of the village council development committee, serving as key drivers and facilitators of the project. One Community Development Officer emphasized the significance of women’s </w:t>
      </w:r>
      <w:r w:rsidR="00784378">
        <w:t>P</w:t>
      </w:r>
      <w:r w:rsidR="00784378" w:rsidRPr="000B44F5">
        <w:t>articipation</w:t>
      </w:r>
      <w:r w:rsidRPr="000B44F5">
        <w:t>, stating that:</w:t>
      </w:r>
    </w:p>
    <w:p w14:paraId="326C190D" w14:textId="77777777" w:rsidR="00747966" w:rsidRPr="000B44F5" w:rsidRDefault="00747966" w:rsidP="000B44F5">
      <w:pPr>
        <w:pStyle w:val="NormalWeb"/>
        <w:jc w:val="both"/>
        <w:rPr>
          <w:i/>
        </w:rPr>
      </w:pPr>
      <w:r w:rsidRPr="000B44F5">
        <w:rPr>
          <w:i/>
        </w:rPr>
        <w:t xml:space="preserve">“Effective women participation in community development projects, particularly water projects in </w:t>
      </w:r>
      <w:proofErr w:type="spellStart"/>
      <w:r w:rsidRPr="000B44F5">
        <w:rPr>
          <w:i/>
        </w:rPr>
        <w:t>Manyoni</w:t>
      </w:r>
      <w:proofErr w:type="spellEnd"/>
      <w:r w:rsidRPr="000B44F5">
        <w:rPr>
          <w:i/>
        </w:rPr>
        <w:t xml:space="preserve"> District, is essential for sustainability and growth, as it fosters awareness, inclusive participation, and a positive mindset toward women inclusion” (Interview, </w:t>
      </w:r>
      <w:proofErr w:type="spellStart"/>
      <w:r w:rsidRPr="000B44F5">
        <w:rPr>
          <w:i/>
        </w:rPr>
        <w:t>Manyoni</w:t>
      </w:r>
      <w:proofErr w:type="spellEnd"/>
      <w:r w:rsidRPr="000B44F5">
        <w:rPr>
          <w:i/>
        </w:rPr>
        <w:t xml:space="preserve"> Ward, 11 April 2024, MDC).</w:t>
      </w:r>
    </w:p>
    <w:p w14:paraId="7809D7F8" w14:textId="77777777" w:rsidR="00747966" w:rsidRPr="000B44F5" w:rsidRDefault="00747966" w:rsidP="000B44F5">
      <w:pPr>
        <w:pStyle w:val="NormalWeb"/>
        <w:jc w:val="both"/>
      </w:pPr>
      <w:r w:rsidRPr="000B44F5">
        <w:t>This testimony underscores that genuine women participation is not only important but also critical for the long-term success and sustainability of water projects. Awareness-raising initiatives among women were highlighted as a key strategy to enhance their active involvement.</w:t>
      </w:r>
    </w:p>
    <w:p w14:paraId="2CAF338A" w14:textId="2AD729B8" w:rsidR="00747966" w:rsidRPr="000B44F5" w:rsidRDefault="00747966" w:rsidP="000B44F5">
      <w:pPr>
        <w:pStyle w:val="NormalWeb"/>
        <w:jc w:val="both"/>
      </w:pPr>
      <w:r w:rsidRPr="000B44F5">
        <w:t xml:space="preserve">Conversely, 28% of respondents reported that they strongly agreed or agreed, indicating a relatively low level of </w:t>
      </w:r>
      <w:r w:rsidR="00784378">
        <w:t>P</w:t>
      </w:r>
      <w:r w:rsidR="00784378" w:rsidRPr="000B44F5">
        <w:t>articipation</w:t>
      </w:r>
      <w:r w:rsidRPr="000B44F5">
        <w:t>. This limited engagement is largely attributed to gender-related issues, including cultural norms, discrimination in managerial and technical roles, and limited decision-making opportunities. A key informant noted:</w:t>
      </w:r>
    </w:p>
    <w:p w14:paraId="58590515" w14:textId="77777777" w:rsidR="00747966" w:rsidRPr="000B44F5" w:rsidRDefault="00747966" w:rsidP="000B44F5">
      <w:pPr>
        <w:pStyle w:val="NormalWeb"/>
        <w:jc w:val="both"/>
      </w:pPr>
      <w:r w:rsidRPr="000B44F5">
        <w:t xml:space="preserve">“Women participation in community development projects, including the </w:t>
      </w:r>
      <w:proofErr w:type="spellStart"/>
      <w:r w:rsidRPr="000B44F5">
        <w:t>Manyoni</w:t>
      </w:r>
      <w:proofErr w:type="spellEnd"/>
      <w:r w:rsidRPr="000B44F5">
        <w:t xml:space="preserve"> Water Project</w:t>
      </w:r>
      <w:r w:rsidR="00542D8C" w:rsidRPr="000B44F5">
        <w:t>s, are</w:t>
      </w:r>
      <w:r w:rsidRPr="000B44F5">
        <w:t xml:space="preserve"> relatively low due to the prevailing cultural setting and lower education levels among women compared to men in most households” (Interview, </w:t>
      </w:r>
      <w:proofErr w:type="spellStart"/>
      <w:r w:rsidRPr="000B44F5">
        <w:t>Manyoni</w:t>
      </w:r>
      <w:proofErr w:type="spellEnd"/>
      <w:r w:rsidRPr="000B44F5">
        <w:t xml:space="preserve"> Ward, 11 April 2024, MDC).</w:t>
      </w:r>
    </w:p>
    <w:p w14:paraId="6A24C933" w14:textId="77777777" w:rsidR="00747966" w:rsidRPr="000B44F5" w:rsidRDefault="00747966" w:rsidP="000B44F5">
      <w:pPr>
        <w:pStyle w:val="NormalWeb"/>
        <w:jc w:val="both"/>
      </w:pPr>
      <w:r w:rsidRPr="000B44F5">
        <w:lastRenderedPageBreak/>
        <w:t>Similarly, the Ward Executive Officer highlighted the importance of women’s involvement, stating:</w:t>
      </w:r>
    </w:p>
    <w:p w14:paraId="204789D0" w14:textId="3B194577" w:rsidR="00747966" w:rsidRPr="000B44F5" w:rsidRDefault="00747966" w:rsidP="000B44F5">
      <w:pPr>
        <w:pStyle w:val="NormalWeb"/>
        <w:jc w:val="both"/>
      </w:pPr>
      <w:r w:rsidRPr="000B44F5">
        <w:t xml:space="preserve">“Women’s </w:t>
      </w:r>
      <w:r w:rsidR="00784378">
        <w:t>P</w:t>
      </w:r>
      <w:r w:rsidR="00784378" w:rsidRPr="000B44F5">
        <w:t xml:space="preserve">articipation </w:t>
      </w:r>
      <w:r w:rsidRPr="000B44F5">
        <w:t xml:space="preserve">is crucial for the sustainability of projects, as it strengthens the longevity and effectiveness of service delivery. Interventions such as education, training, and moral support are necessary to enhance their engagement” (Interview, </w:t>
      </w:r>
      <w:proofErr w:type="spellStart"/>
      <w:r w:rsidRPr="000B44F5">
        <w:t>Manyoni</w:t>
      </w:r>
      <w:proofErr w:type="spellEnd"/>
      <w:r w:rsidRPr="000B44F5">
        <w:t xml:space="preserve"> Ward, 20 March 2024, MDC).</w:t>
      </w:r>
    </w:p>
    <w:p w14:paraId="737EB3B2" w14:textId="77777777" w:rsidR="00747966" w:rsidRPr="000B44F5" w:rsidRDefault="00747966" w:rsidP="000B44F5">
      <w:pPr>
        <w:pStyle w:val="NormalWeb"/>
        <w:jc w:val="both"/>
      </w:pPr>
      <w:r w:rsidRPr="000B44F5">
        <w:t>Further qualitative insights revealed that cultural restrictions and social expectations often prevent women from actively participating. One respondent remarked:</w:t>
      </w:r>
    </w:p>
    <w:p w14:paraId="5EC0AA46" w14:textId="77777777" w:rsidR="00747966" w:rsidRPr="000B44F5" w:rsidRDefault="00747966" w:rsidP="000B44F5">
      <w:pPr>
        <w:pStyle w:val="NormalWeb"/>
        <w:jc w:val="both"/>
      </w:pPr>
      <w:r w:rsidRPr="000B44F5">
        <w:t xml:space="preserve">“Women are frequently discouraged from attending community meetings because men dominate these spaces. Sensitization is needed to educate both the community and women on their right and responsibility to engage in development projects affecting their lives” (Interview, </w:t>
      </w:r>
      <w:proofErr w:type="spellStart"/>
      <w:r w:rsidRPr="000B44F5">
        <w:t>Muhalala</w:t>
      </w:r>
      <w:proofErr w:type="spellEnd"/>
      <w:r w:rsidRPr="000B44F5">
        <w:t xml:space="preserve"> Ward, April 2024).</w:t>
      </w:r>
    </w:p>
    <w:p w14:paraId="20512DF4" w14:textId="4A4102E7" w:rsidR="00496047" w:rsidRPr="000B44F5" w:rsidRDefault="00747966" w:rsidP="000B44F5">
      <w:pPr>
        <w:pStyle w:val="NormalWeb"/>
        <w:jc w:val="both"/>
      </w:pPr>
      <w:r w:rsidRPr="000B44F5">
        <w:t xml:space="preserve">These findings align with previous studies. </w:t>
      </w:r>
      <w:proofErr w:type="spellStart"/>
      <w:r w:rsidRPr="000B44F5">
        <w:t>Vailet</w:t>
      </w:r>
      <w:proofErr w:type="spellEnd"/>
      <w:r w:rsidRPr="000B44F5">
        <w:t xml:space="preserve"> N. </w:t>
      </w:r>
      <w:proofErr w:type="spellStart"/>
      <w:r w:rsidRPr="000B44F5">
        <w:t>Lugendo</w:t>
      </w:r>
      <w:proofErr w:type="spellEnd"/>
      <w:r w:rsidRPr="000B44F5">
        <w:t xml:space="preserve"> (2019), in a study on women’s </w:t>
      </w:r>
      <w:r w:rsidR="00784378">
        <w:t>P</w:t>
      </w:r>
      <w:r w:rsidR="00784378" w:rsidRPr="000B44F5">
        <w:t xml:space="preserve">articipation </w:t>
      </w:r>
      <w:r w:rsidRPr="000B44F5">
        <w:t xml:space="preserve">in community development projects in </w:t>
      </w:r>
      <w:proofErr w:type="spellStart"/>
      <w:r w:rsidRPr="000B44F5">
        <w:t>Kahama</w:t>
      </w:r>
      <w:proofErr w:type="spellEnd"/>
      <w:r w:rsidRPr="000B44F5">
        <w:t xml:space="preserve"> Town Council, reported that cultural norms frequently limit women’s involvement, as men traditionally assume leadership roles. </w:t>
      </w:r>
      <w:proofErr w:type="spellStart"/>
      <w:r w:rsidRPr="000B44F5">
        <w:t>Deidda</w:t>
      </w:r>
      <w:proofErr w:type="spellEnd"/>
      <w:r w:rsidRPr="000B44F5">
        <w:t xml:space="preserve"> </w:t>
      </w:r>
      <w:r w:rsidRPr="000B44F5">
        <w:rPr>
          <w:i/>
        </w:rPr>
        <w:t>et al</w:t>
      </w:r>
      <w:r w:rsidRPr="000B44F5">
        <w:t xml:space="preserve">. (2015) further observed that women’s triple roles in domestic, reproductive, and productive work constrain their availability, reducing </w:t>
      </w:r>
      <w:r w:rsidR="00784378">
        <w:t>P</w:t>
      </w:r>
      <w:r w:rsidR="00784378" w:rsidRPr="000B44F5">
        <w:t xml:space="preserve">articipation </w:t>
      </w:r>
      <w:r w:rsidRPr="000B44F5">
        <w:t>in community projects.</w:t>
      </w:r>
      <w:r w:rsidR="00496047" w:rsidRPr="000B44F5">
        <w:t xml:space="preserve"> </w:t>
      </w:r>
    </w:p>
    <w:p w14:paraId="655C9A0B" w14:textId="79A7E80F" w:rsidR="00496047" w:rsidRPr="000B44F5" w:rsidRDefault="00496047" w:rsidP="000B44F5">
      <w:pPr>
        <w:pStyle w:val="NormalWeb"/>
        <w:jc w:val="both"/>
      </w:pPr>
      <w:r w:rsidRPr="000B44F5">
        <w:t xml:space="preserve">These findings also align with previous research indicating that women's </w:t>
      </w:r>
      <w:r w:rsidR="00784378">
        <w:t>P</w:t>
      </w:r>
      <w:r w:rsidR="00784378" w:rsidRPr="000B44F5">
        <w:t xml:space="preserve">articipation </w:t>
      </w:r>
      <w:r w:rsidRPr="000B44F5">
        <w:t>in community development projects is often hindered by factors such as gender stereotypes, limited education, and cultural norms (</w:t>
      </w:r>
      <w:proofErr w:type="spellStart"/>
      <w:r w:rsidRPr="000B44F5">
        <w:t>Kamuzora</w:t>
      </w:r>
      <w:proofErr w:type="spellEnd"/>
      <w:r w:rsidRPr="000B44F5">
        <w:t xml:space="preserve">, 2024; </w:t>
      </w:r>
      <w:proofErr w:type="spellStart"/>
      <w:r w:rsidRPr="000B44F5">
        <w:t>Kilewo</w:t>
      </w:r>
      <w:proofErr w:type="spellEnd"/>
      <w:r w:rsidRPr="000B44F5">
        <w:t xml:space="preserve"> &amp; </w:t>
      </w:r>
      <w:proofErr w:type="spellStart"/>
      <w:r w:rsidRPr="000B44F5">
        <w:t>Frumence</w:t>
      </w:r>
      <w:proofErr w:type="spellEnd"/>
      <w:r w:rsidRPr="000B44F5">
        <w:t>, 2015). Addressing these barriers requires comprehensive strategies, including gender sensitization, education, and the promotion of women's leadership roles in community development initiatives.</w:t>
      </w:r>
    </w:p>
    <w:p w14:paraId="2C8E7EE0" w14:textId="75EBFF23" w:rsidR="00DF1416" w:rsidRDefault="00747966" w:rsidP="00DF1416">
      <w:pPr>
        <w:pStyle w:val="NormalWeb"/>
        <w:jc w:val="both"/>
      </w:pPr>
      <w:r w:rsidRPr="000B44F5">
        <w:t xml:space="preserve">In conclusion, while women do participate in community development initiatives such as the </w:t>
      </w:r>
      <w:proofErr w:type="spellStart"/>
      <w:r w:rsidRPr="000B44F5">
        <w:t>Manyoni</w:t>
      </w:r>
      <w:proofErr w:type="spellEnd"/>
      <w:r w:rsidRPr="000B44F5">
        <w:t xml:space="preserve"> Water Project, their level of engagement remains limited due to cultural norms, gender stereotypes, and competing responsibilities. To enhance women’s </w:t>
      </w:r>
      <w:r w:rsidR="00784378">
        <w:t>P</w:t>
      </w:r>
      <w:r w:rsidR="00784378" w:rsidRPr="000B44F5">
        <w:t xml:space="preserve">articipation </w:t>
      </w:r>
      <w:r w:rsidRPr="000B44F5">
        <w:t>across all stages of development p</w:t>
      </w:r>
      <w:r w:rsidR="00542D8C" w:rsidRPr="000B44F5">
        <w:t xml:space="preserve">rojects, targeted interventions </w:t>
      </w:r>
      <w:r w:rsidRPr="000B44F5">
        <w:t>including education, awareness campaigns, tra</w:t>
      </w:r>
      <w:r w:rsidR="00542D8C" w:rsidRPr="000B44F5">
        <w:t xml:space="preserve">ining, and active sensitization </w:t>
      </w:r>
      <w:r w:rsidRPr="000B44F5">
        <w:t>are essential. Ensuring women’s engagement is not only a matter of equity but also critical for the sustainability, effectiveness, and inclusiveness of community development projects.</w:t>
      </w:r>
    </w:p>
    <w:p w14:paraId="71A619E9" w14:textId="77777777" w:rsidR="00653459" w:rsidRPr="00DF1416" w:rsidRDefault="000B44F5" w:rsidP="00DF1416">
      <w:pPr>
        <w:pStyle w:val="NormalWeb"/>
        <w:spacing w:before="0" w:beforeAutospacing="0" w:after="0" w:afterAutospacing="0"/>
        <w:jc w:val="both"/>
      </w:pPr>
      <w:r w:rsidRPr="000B44F5">
        <w:rPr>
          <w:b/>
        </w:rPr>
        <w:t>CONCLUSION</w:t>
      </w:r>
    </w:p>
    <w:p w14:paraId="0C3CE4E0" w14:textId="0ABACB68" w:rsidR="00653459" w:rsidRPr="00653459" w:rsidRDefault="00DF1416" w:rsidP="00DF1416">
      <w:pPr>
        <w:pStyle w:val="NormalWeb"/>
        <w:spacing w:before="0" w:beforeAutospacing="0" w:after="0" w:afterAutospacing="0"/>
        <w:jc w:val="both"/>
      </w:pPr>
      <w:r>
        <w:t>T</w:t>
      </w:r>
      <w:r w:rsidR="00653459" w:rsidRPr="00653459">
        <w:t xml:space="preserve">he study examined the levels of women’s </w:t>
      </w:r>
      <w:r w:rsidR="00784378">
        <w:t>P</w:t>
      </w:r>
      <w:r w:rsidR="00784378" w:rsidRPr="00653459">
        <w:t xml:space="preserve">articipation </w:t>
      </w:r>
      <w:r w:rsidR="00653459" w:rsidRPr="00653459">
        <w:t xml:space="preserve">in community development projects, with a particular focus on the </w:t>
      </w:r>
      <w:proofErr w:type="spellStart"/>
      <w:r w:rsidR="00653459" w:rsidRPr="00653459">
        <w:t>Manyoni</w:t>
      </w:r>
      <w:proofErr w:type="spellEnd"/>
      <w:r w:rsidR="00653459" w:rsidRPr="00653459">
        <w:t xml:space="preserve"> Water Project in </w:t>
      </w:r>
      <w:proofErr w:type="spellStart"/>
      <w:r w:rsidR="00653459" w:rsidRPr="00653459">
        <w:t>Manyoni</w:t>
      </w:r>
      <w:proofErr w:type="spellEnd"/>
      <w:r w:rsidR="00653459" w:rsidRPr="00653459">
        <w:t xml:space="preserve"> District, Tanzania. Findings revealed that although women play a significant role in the success and sustainability of community projects, their overall </w:t>
      </w:r>
      <w:r w:rsidR="00784378">
        <w:t>P</w:t>
      </w:r>
      <w:r w:rsidR="00784378" w:rsidRPr="00653459">
        <w:t xml:space="preserve">articipation </w:t>
      </w:r>
      <w:r w:rsidR="00653459" w:rsidRPr="00653459">
        <w:t>remains moderate. The majority of women were found to engage actively in project implementation and maintenance stages, yet their involvement in decision-making processes such as project initiation, planning, monitoring, and evaluation remains limited. This imbalance highlights a persistent gender gap where women’s contributions are often undervalued or restricted to supportive roles rather than leadership and governance positions.</w:t>
      </w:r>
    </w:p>
    <w:p w14:paraId="17252824" w14:textId="77777777" w:rsidR="00653459" w:rsidRPr="00653459" w:rsidRDefault="00653459" w:rsidP="000B44F5">
      <w:pPr>
        <w:spacing w:before="100" w:beforeAutospacing="1" w:after="100" w:afterAutospacing="1" w:line="240" w:lineRule="auto"/>
        <w:jc w:val="both"/>
        <w:rPr>
          <w:rFonts w:ascii="Times New Roman" w:eastAsia="Times New Roman" w:hAnsi="Times New Roman"/>
          <w:sz w:val="24"/>
          <w:szCs w:val="24"/>
        </w:rPr>
      </w:pPr>
      <w:r w:rsidRPr="00653459">
        <w:rPr>
          <w:rFonts w:ascii="Times New Roman" w:eastAsia="Times New Roman" w:hAnsi="Times New Roman"/>
          <w:sz w:val="24"/>
          <w:szCs w:val="24"/>
        </w:rPr>
        <w:t xml:space="preserve">The analysis based on </w:t>
      </w:r>
      <w:proofErr w:type="spellStart"/>
      <w:r w:rsidRPr="00653459">
        <w:rPr>
          <w:rFonts w:ascii="Times New Roman" w:eastAsia="Times New Roman" w:hAnsi="Times New Roman"/>
          <w:sz w:val="24"/>
          <w:szCs w:val="24"/>
        </w:rPr>
        <w:t>Arnstein’s</w:t>
      </w:r>
      <w:proofErr w:type="spellEnd"/>
      <w:r w:rsidRPr="00653459">
        <w:rPr>
          <w:rFonts w:ascii="Times New Roman" w:eastAsia="Times New Roman" w:hAnsi="Times New Roman"/>
          <w:sz w:val="24"/>
          <w:szCs w:val="24"/>
        </w:rPr>
        <w:t xml:space="preserve"> Ladder of Citizen Participation indicated that most women’s involvement falls within the “tokenism”</w:t>
      </w:r>
      <w:r w:rsidRPr="000B44F5">
        <w:rPr>
          <w:rFonts w:ascii="Times New Roman" w:eastAsia="Times New Roman" w:hAnsi="Times New Roman"/>
          <w:sz w:val="24"/>
          <w:szCs w:val="24"/>
        </w:rPr>
        <w:t xml:space="preserve"> category </w:t>
      </w:r>
      <w:r w:rsidRPr="00653459">
        <w:rPr>
          <w:rFonts w:ascii="Times New Roman" w:eastAsia="Times New Roman" w:hAnsi="Times New Roman"/>
          <w:sz w:val="24"/>
          <w:szCs w:val="24"/>
        </w:rPr>
        <w:t xml:space="preserve">meaning they are consulted or informed but seldom share real power or control in decision-making. Similarly, through the lens of Liberal Feminist Theory, the study underscores that gender disparities in community participation are socially constructed and perpetuated by patriarchal norms, limited education, and unequal access to </w:t>
      </w:r>
      <w:r w:rsidRPr="00653459">
        <w:rPr>
          <w:rFonts w:ascii="Times New Roman" w:eastAsia="Times New Roman" w:hAnsi="Times New Roman"/>
          <w:sz w:val="24"/>
          <w:szCs w:val="24"/>
        </w:rPr>
        <w:lastRenderedPageBreak/>
        <w:t>resources. These barriers restrict women’s empowerment and hinder their potential to influence outcomes that directly affect their lives and communities.</w:t>
      </w:r>
    </w:p>
    <w:p w14:paraId="07819A7D" w14:textId="5373E8C9" w:rsidR="00653459" w:rsidRPr="00653459" w:rsidRDefault="00653459" w:rsidP="000B44F5">
      <w:pPr>
        <w:spacing w:before="100" w:beforeAutospacing="1" w:after="100" w:afterAutospacing="1" w:line="240" w:lineRule="auto"/>
        <w:jc w:val="both"/>
        <w:rPr>
          <w:rFonts w:ascii="Times New Roman" w:eastAsia="Times New Roman" w:hAnsi="Times New Roman"/>
          <w:sz w:val="24"/>
          <w:szCs w:val="24"/>
        </w:rPr>
      </w:pPr>
      <w:r w:rsidRPr="00653459">
        <w:rPr>
          <w:rFonts w:ascii="Times New Roman" w:eastAsia="Times New Roman" w:hAnsi="Times New Roman"/>
          <w:sz w:val="24"/>
          <w:szCs w:val="24"/>
        </w:rPr>
        <w:t xml:space="preserve">The study concludes that promoting women’s full and meaningful </w:t>
      </w:r>
      <w:r w:rsidR="00784378">
        <w:rPr>
          <w:rFonts w:ascii="Times New Roman" w:eastAsia="Times New Roman" w:hAnsi="Times New Roman"/>
          <w:sz w:val="24"/>
          <w:szCs w:val="24"/>
        </w:rPr>
        <w:t>P</w:t>
      </w:r>
      <w:r w:rsidR="00784378" w:rsidRPr="00653459">
        <w:rPr>
          <w:rFonts w:ascii="Times New Roman" w:eastAsia="Times New Roman" w:hAnsi="Times New Roman"/>
          <w:sz w:val="24"/>
          <w:szCs w:val="24"/>
        </w:rPr>
        <w:t xml:space="preserve">articipation </w:t>
      </w:r>
      <w:r w:rsidRPr="00653459">
        <w:rPr>
          <w:rFonts w:ascii="Times New Roman" w:eastAsia="Times New Roman" w:hAnsi="Times New Roman"/>
          <w:sz w:val="24"/>
          <w:szCs w:val="24"/>
        </w:rPr>
        <w:t>is not only a question of fairness but a critical condition for achieving sustainable and inclusive community development. Projects that actively involve women in leadership, planning, and monitoring stages tend to be more responsive to community needs, transparent in management, and sustainable in outcomes. Therefore, interventions should prioritize gender sensitization programs, community education, and training to build confidence, leadership capacity, and awareness among women. Furthermore, policy frameworks and institutional mechanisms must be strengthened to enforce gender equality and ensure that women are equally represented in community development committees and decision-making platforms.</w:t>
      </w:r>
    </w:p>
    <w:p w14:paraId="46842797" w14:textId="35F9F909" w:rsidR="00B22A90" w:rsidRDefault="00653459" w:rsidP="00AE5557">
      <w:pPr>
        <w:spacing w:before="100" w:beforeAutospacing="1" w:after="100" w:afterAutospacing="1" w:line="240" w:lineRule="auto"/>
        <w:jc w:val="both"/>
        <w:rPr>
          <w:rFonts w:ascii="Times New Roman" w:eastAsia="Times New Roman" w:hAnsi="Times New Roman"/>
          <w:sz w:val="24"/>
          <w:szCs w:val="24"/>
        </w:rPr>
      </w:pPr>
      <w:r w:rsidRPr="00653459">
        <w:rPr>
          <w:rFonts w:ascii="Times New Roman" w:eastAsia="Times New Roman" w:hAnsi="Times New Roman"/>
          <w:sz w:val="24"/>
          <w:szCs w:val="24"/>
        </w:rPr>
        <w:t xml:space="preserve">In summary, empowering women to participate fully in all stages of community development projects enhances project ownership, accountability, and effectiveness. Sustainable community development cannot be realized without addressing the structural and cultural barriers that limit women’s </w:t>
      </w:r>
      <w:r w:rsidR="00784378">
        <w:rPr>
          <w:rFonts w:ascii="Times New Roman" w:eastAsia="Times New Roman" w:hAnsi="Times New Roman"/>
          <w:sz w:val="24"/>
          <w:szCs w:val="24"/>
        </w:rPr>
        <w:t>P</w:t>
      </w:r>
      <w:r w:rsidR="00784378" w:rsidRPr="00653459">
        <w:rPr>
          <w:rFonts w:ascii="Times New Roman" w:eastAsia="Times New Roman" w:hAnsi="Times New Roman"/>
          <w:sz w:val="24"/>
          <w:szCs w:val="24"/>
        </w:rPr>
        <w:t>articipation</w:t>
      </w:r>
      <w:r w:rsidRPr="00653459">
        <w:rPr>
          <w:rFonts w:ascii="Times New Roman" w:eastAsia="Times New Roman" w:hAnsi="Times New Roman"/>
          <w:sz w:val="24"/>
          <w:szCs w:val="24"/>
        </w:rPr>
        <w:t>. True progress will emerge when women are not only participants but also active leaders and equal partners in shaping the development agenda of their communities.</w:t>
      </w:r>
    </w:p>
    <w:p w14:paraId="67EBE8A5" w14:textId="77777777" w:rsidR="009167C1" w:rsidRPr="009167C1" w:rsidRDefault="009167C1" w:rsidP="009167C1">
      <w:pPr>
        <w:spacing w:line="240" w:lineRule="auto"/>
        <w:contextualSpacing/>
        <w:jc w:val="both"/>
        <w:rPr>
          <w:rFonts w:ascii="Times New Roman" w:hAnsi="Times New Roman"/>
          <w:b/>
          <w:sz w:val="24"/>
          <w:szCs w:val="24"/>
        </w:rPr>
      </w:pPr>
      <w:r w:rsidRPr="009167C1">
        <w:rPr>
          <w:rFonts w:ascii="Times New Roman" w:hAnsi="Times New Roman"/>
          <w:b/>
          <w:sz w:val="24"/>
          <w:szCs w:val="24"/>
        </w:rPr>
        <w:t xml:space="preserve">Consent </w:t>
      </w:r>
    </w:p>
    <w:p w14:paraId="1DF99F10" w14:textId="6048DFC0" w:rsidR="009167C1" w:rsidRPr="009167C1" w:rsidRDefault="009167C1" w:rsidP="009167C1">
      <w:pPr>
        <w:spacing w:line="240" w:lineRule="auto"/>
        <w:contextualSpacing/>
        <w:jc w:val="both"/>
        <w:rPr>
          <w:rFonts w:ascii="Times New Roman" w:hAnsi="Times New Roman"/>
          <w:sz w:val="24"/>
          <w:szCs w:val="24"/>
        </w:rPr>
      </w:pPr>
      <w:r w:rsidRPr="009167C1">
        <w:rPr>
          <w:rFonts w:ascii="Times New Roman" w:hAnsi="Times New Roman"/>
          <w:sz w:val="24"/>
          <w:szCs w:val="24"/>
        </w:rPr>
        <w:t>As per international standards or university standards, Participants’ written consent has been collected and preserved by the author(s).</w:t>
      </w:r>
    </w:p>
    <w:p w14:paraId="23AA7D89" w14:textId="66BCB279" w:rsidR="009167C1" w:rsidRDefault="009167C1" w:rsidP="00302005">
      <w:pPr>
        <w:spacing w:line="240" w:lineRule="auto"/>
        <w:contextualSpacing/>
        <w:jc w:val="both"/>
        <w:rPr>
          <w:rFonts w:ascii="Times New Roman" w:hAnsi="Times New Roman"/>
          <w:b/>
          <w:sz w:val="24"/>
          <w:szCs w:val="24"/>
        </w:rPr>
      </w:pPr>
    </w:p>
    <w:p w14:paraId="0A8BBAED" w14:textId="77777777" w:rsidR="009167C1" w:rsidRPr="009167C1" w:rsidRDefault="009167C1" w:rsidP="009167C1">
      <w:pPr>
        <w:spacing w:line="240" w:lineRule="auto"/>
        <w:contextualSpacing/>
        <w:jc w:val="both"/>
        <w:rPr>
          <w:rFonts w:ascii="Times New Roman" w:hAnsi="Times New Roman"/>
          <w:b/>
          <w:sz w:val="24"/>
          <w:szCs w:val="24"/>
        </w:rPr>
      </w:pPr>
      <w:r w:rsidRPr="009167C1">
        <w:rPr>
          <w:rFonts w:ascii="Times New Roman" w:hAnsi="Times New Roman"/>
          <w:b/>
          <w:sz w:val="24"/>
          <w:szCs w:val="24"/>
        </w:rPr>
        <w:t>Disclaimer (Artificial intelligence)</w:t>
      </w:r>
    </w:p>
    <w:p w14:paraId="2D8EDF3B" w14:textId="77777777" w:rsidR="009167C1" w:rsidRPr="009167C1" w:rsidRDefault="009167C1" w:rsidP="009167C1">
      <w:pPr>
        <w:spacing w:line="240" w:lineRule="auto"/>
        <w:contextualSpacing/>
        <w:jc w:val="both"/>
        <w:rPr>
          <w:rFonts w:ascii="Times New Roman" w:hAnsi="Times New Roman"/>
          <w:sz w:val="24"/>
          <w:szCs w:val="24"/>
        </w:rPr>
      </w:pPr>
      <w:r w:rsidRPr="009167C1">
        <w:rPr>
          <w:rFonts w:ascii="Times New Roman" w:hAnsi="Times New Roman"/>
          <w:sz w:val="24"/>
          <w:szCs w:val="24"/>
        </w:rPr>
        <w:t xml:space="preserve">Option 1: </w:t>
      </w:r>
    </w:p>
    <w:p w14:paraId="5D1698B3" w14:textId="77777777" w:rsidR="009167C1" w:rsidRPr="009167C1" w:rsidRDefault="009167C1" w:rsidP="009167C1">
      <w:pPr>
        <w:spacing w:line="240" w:lineRule="auto"/>
        <w:contextualSpacing/>
        <w:jc w:val="both"/>
        <w:rPr>
          <w:rFonts w:ascii="Times New Roman" w:hAnsi="Times New Roman"/>
          <w:sz w:val="24"/>
          <w:szCs w:val="24"/>
        </w:rPr>
      </w:pPr>
      <w:r w:rsidRPr="009167C1">
        <w:rPr>
          <w:rFonts w:ascii="Times New Roman" w:hAnsi="Times New Roman"/>
          <w:sz w:val="24"/>
          <w:szCs w:val="24"/>
        </w:rPr>
        <w:t>Author(s) hereby declare that NO generative AI technologies such as Large Language Models (</w:t>
      </w:r>
      <w:proofErr w:type="spellStart"/>
      <w:r w:rsidRPr="009167C1">
        <w:rPr>
          <w:rFonts w:ascii="Times New Roman" w:hAnsi="Times New Roman"/>
          <w:sz w:val="24"/>
          <w:szCs w:val="24"/>
        </w:rPr>
        <w:t>ChatGPT</w:t>
      </w:r>
      <w:proofErr w:type="spellEnd"/>
      <w:r w:rsidRPr="009167C1">
        <w:rPr>
          <w:rFonts w:ascii="Times New Roman" w:hAnsi="Times New Roman"/>
          <w:sz w:val="24"/>
          <w:szCs w:val="24"/>
        </w:rPr>
        <w:t xml:space="preserve">, COPILOT, etc.) and text-to-image generators have been used during the writing or editing of this manuscript. </w:t>
      </w:r>
    </w:p>
    <w:p w14:paraId="46ECE2B1" w14:textId="77777777" w:rsidR="009167C1" w:rsidRPr="009167C1" w:rsidRDefault="009167C1" w:rsidP="009167C1">
      <w:pPr>
        <w:spacing w:line="240" w:lineRule="auto"/>
        <w:contextualSpacing/>
        <w:jc w:val="both"/>
        <w:rPr>
          <w:rFonts w:ascii="Times New Roman" w:hAnsi="Times New Roman"/>
          <w:sz w:val="24"/>
          <w:szCs w:val="24"/>
        </w:rPr>
      </w:pPr>
      <w:r w:rsidRPr="009167C1">
        <w:rPr>
          <w:rFonts w:ascii="Times New Roman" w:hAnsi="Times New Roman"/>
          <w:sz w:val="24"/>
          <w:szCs w:val="24"/>
        </w:rPr>
        <w:t xml:space="preserve">Option 2: </w:t>
      </w:r>
    </w:p>
    <w:p w14:paraId="08C18E13" w14:textId="77777777" w:rsidR="009167C1" w:rsidRPr="009167C1" w:rsidRDefault="009167C1" w:rsidP="009167C1">
      <w:pPr>
        <w:spacing w:line="240" w:lineRule="auto"/>
        <w:contextualSpacing/>
        <w:jc w:val="both"/>
        <w:rPr>
          <w:rFonts w:ascii="Times New Roman" w:hAnsi="Times New Roman"/>
          <w:sz w:val="24"/>
          <w:szCs w:val="24"/>
        </w:rPr>
      </w:pPr>
      <w:r w:rsidRPr="009167C1">
        <w:rPr>
          <w:rFonts w:ascii="Times New Roman" w:hAnsi="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74265A" w14:textId="77777777" w:rsidR="009167C1" w:rsidRPr="009167C1" w:rsidRDefault="009167C1" w:rsidP="009167C1">
      <w:pPr>
        <w:spacing w:line="240" w:lineRule="auto"/>
        <w:contextualSpacing/>
        <w:jc w:val="both"/>
        <w:rPr>
          <w:rFonts w:ascii="Times New Roman" w:hAnsi="Times New Roman"/>
          <w:sz w:val="24"/>
          <w:szCs w:val="24"/>
        </w:rPr>
      </w:pPr>
      <w:r w:rsidRPr="009167C1">
        <w:rPr>
          <w:rFonts w:ascii="Times New Roman" w:hAnsi="Times New Roman"/>
          <w:sz w:val="24"/>
          <w:szCs w:val="24"/>
        </w:rPr>
        <w:t>Details of the AI usage are given below:</w:t>
      </w:r>
    </w:p>
    <w:p w14:paraId="76F00E0E" w14:textId="77777777" w:rsidR="009167C1" w:rsidRPr="009167C1" w:rsidRDefault="009167C1" w:rsidP="009167C1">
      <w:pPr>
        <w:spacing w:line="240" w:lineRule="auto"/>
        <w:contextualSpacing/>
        <w:jc w:val="both"/>
        <w:rPr>
          <w:rFonts w:ascii="Times New Roman" w:hAnsi="Times New Roman"/>
          <w:sz w:val="24"/>
          <w:szCs w:val="24"/>
        </w:rPr>
      </w:pPr>
      <w:r w:rsidRPr="009167C1">
        <w:rPr>
          <w:rFonts w:ascii="Times New Roman" w:hAnsi="Times New Roman"/>
          <w:sz w:val="24"/>
          <w:szCs w:val="24"/>
        </w:rPr>
        <w:t>1.</w:t>
      </w:r>
    </w:p>
    <w:p w14:paraId="7258143D" w14:textId="77777777" w:rsidR="009167C1" w:rsidRPr="009167C1" w:rsidRDefault="009167C1" w:rsidP="009167C1">
      <w:pPr>
        <w:spacing w:line="240" w:lineRule="auto"/>
        <w:contextualSpacing/>
        <w:jc w:val="both"/>
        <w:rPr>
          <w:rFonts w:ascii="Times New Roman" w:hAnsi="Times New Roman"/>
          <w:sz w:val="24"/>
          <w:szCs w:val="24"/>
        </w:rPr>
      </w:pPr>
      <w:r w:rsidRPr="009167C1">
        <w:rPr>
          <w:rFonts w:ascii="Times New Roman" w:hAnsi="Times New Roman"/>
          <w:sz w:val="24"/>
          <w:szCs w:val="24"/>
        </w:rPr>
        <w:t>2.</w:t>
      </w:r>
      <w:bookmarkStart w:id="18" w:name="_GoBack"/>
      <w:bookmarkEnd w:id="18"/>
    </w:p>
    <w:p w14:paraId="7017B11C" w14:textId="70EBBD42" w:rsidR="009167C1" w:rsidRPr="009167C1" w:rsidRDefault="009167C1" w:rsidP="009167C1">
      <w:pPr>
        <w:spacing w:line="240" w:lineRule="auto"/>
        <w:contextualSpacing/>
        <w:jc w:val="both"/>
        <w:rPr>
          <w:rFonts w:ascii="Times New Roman" w:hAnsi="Times New Roman"/>
          <w:sz w:val="24"/>
          <w:szCs w:val="24"/>
        </w:rPr>
      </w:pPr>
      <w:r w:rsidRPr="009167C1">
        <w:rPr>
          <w:rFonts w:ascii="Times New Roman" w:hAnsi="Times New Roman"/>
          <w:sz w:val="24"/>
          <w:szCs w:val="24"/>
        </w:rPr>
        <w:t>3.</w:t>
      </w:r>
    </w:p>
    <w:p w14:paraId="1EC89280" w14:textId="77777777" w:rsidR="009167C1" w:rsidRDefault="009167C1" w:rsidP="009167C1">
      <w:pPr>
        <w:spacing w:line="240" w:lineRule="auto"/>
        <w:contextualSpacing/>
        <w:jc w:val="both"/>
        <w:rPr>
          <w:rFonts w:ascii="Times New Roman" w:hAnsi="Times New Roman"/>
          <w:b/>
          <w:sz w:val="24"/>
          <w:szCs w:val="24"/>
        </w:rPr>
      </w:pPr>
    </w:p>
    <w:p w14:paraId="5C1D959B" w14:textId="0C57E9A1" w:rsidR="000E1646" w:rsidRPr="004A212A" w:rsidRDefault="00B446EC" w:rsidP="00302005">
      <w:pPr>
        <w:spacing w:line="240" w:lineRule="auto"/>
        <w:contextualSpacing/>
        <w:jc w:val="both"/>
        <w:rPr>
          <w:rFonts w:ascii="Times New Roman" w:hAnsi="Times New Roman"/>
          <w:b/>
          <w:sz w:val="24"/>
          <w:szCs w:val="24"/>
        </w:rPr>
      </w:pPr>
      <w:r w:rsidRPr="000B44F5">
        <w:rPr>
          <w:rFonts w:ascii="Times New Roman" w:hAnsi="Times New Roman"/>
          <w:b/>
          <w:sz w:val="24"/>
          <w:szCs w:val="24"/>
        </w:rPr>
        <w:t>REFERENCES</w:t>
      </w:r>
    </w:p>
    <w:p w14:paraId="76014FE5" w14:textId="75B2D3AD" w:rsidR="000E1646" w:rsidRPr="00673126" w:rsidRDefault="000E1646" w:rsidP="00673126">
      <w:pPr>
        <w:pStyle w:val="NormalWeb"/>
        <w:jc w:val="both"/>
      </w:pPr>
      <w:proofErr w:type="spellStart"/>
      <w:r w:rsidRPr="000E1646">
        <w:t>Ambutsi</w:t>
      </w:r>
      <w:proofErr w:type="spellEnd"/>
      <w:r w:rsidRPr="000E1646">
        <w:t>, E. (2023). Women Empowerment and Sustainable Community Devel</w:t>
      </w:r>
      <w:r w:rsidR="00572F78">
        <w:t>opment (Kakamega County study)</w:t>
      </w:r>
      <w:r w:rsidRPr="000E1646">
        <w:t xml:space="preserve"> empirical assessment of the effect of women’s involvement on sustainability of community initiatives.</w:t>
      </w:r>
    </w:p>
    <w:p w14:paraId="2B62F64F" w14:textId="77777777" w:rsidR="000E1646" w:rsidRPr="00673126" w:rsidRDefault="000E1646" w:rsidP="00673126">
      <w:pPr>
        <w:pStyle w:val="NormalWeb"/>
        <w:jc w:val="both"/>
      </w:pPr>
      <w:proofErr w:type="spellStart"/>
      <w:r w:rsidRPr="00673126">
        <w:t>Arnstein</w:t>
      </w:r>
      <w:proofErr w:type="spellEnd"/>
      <w:r w:rsidRPr="00673126">
        <w:t xml:space="preserve">, S. R. (1969). </w:t>
      </w:r>
      <w:r w:rsidRPr="00673126">
        <w:rPr>
          <w:rStyle w:val="Emphasis"/>
        </w:rPr>
        <w:t>A ladder of citizen participation.</w:t>
      </w:r>
      <w:r w:rsidRPr="00673126">
        <w:t xml:space="preserve"> </w:t>
      </w:r>
      <w:r w:rsidRPr="00673126">
        <w:rPr>
          <w:rStyle w:val="Emphasis"/>
        </w:rPr>
        <w:t>Journal of the American Institute of Planners, 35</w:t>
      </w:r>
      <w:r w:rsidRPr="00673126">
        <w:t>(4), 216–224. https://doi.org/10.1080/01944366908977225</w:t>
      </w:r>
    </w:p>
    <w:p w14:paraId="0E9000C1" w14:textId="77777777" w:rsidR="000E1646" w:rsidRPr="00673126" w:rsidRDefault="000E1646" w:rsidP="00673126">
      <w:pPr>
        <w:pStyle w:val="NormalWeb"/>
        <w:jc w:val="both"/>
      </w:pPr>
      <w:r w:rsidRPr="00673126">
        <w:t xml:space="preserve">Daniel, A. (2015). </w:t>
      </w:r>
      <w:r w:rsidRPr="00673126">
        <w:rPr>
          <w:rStyle w:val="Emphasis"/>
        </w:rPr>
        <w:t xml:space="preserve">Factors influencing low level of women participation in literacy </w:t>
      </w:r>
      <w:proofErr w:type="spellStart"/>
      <w:r w:rsidRPr="00673126">
        <w:rPr>
          <w:rStyle w:val="Emphasis"/>
        </w:rPr>
        <w:t>programme</w:t>
      </w:r>
      <w:proofErr w:type="spellEnd"/>
      <w:r w:rsidRPr="00673126">
        <w:rPr>
          <w:rStyle w:val="Emphasis"/>
        </w:rPr>
        <w:t xml:space="preserve"> in </w:t>
      </w:r>
      <w:proofErr w:type="spellStart"/>
      <w:r w:rsidRPr="00673126">
        <w:rPr>
          <w:rStyle w:val="Emphasis"/>
        </w:rPr>
        <w:t>Maiha</w:t>
      </w:r>
      <w:proofErr w:type="spellEnd"/>
      <w:r w:rsidRPr="00673126">
        <w:rPr>
          <w:rStyle w:val="Emphasis"/>
        </w:rPr>
        <w:t xml:space="preserve"> Local Government Area of Adamawa State.</w:t>
      </w:r>
      <w:r w:rsidRPr="00673126">
        <w:t xml:space="preserve"> Unpublished Master's Thesis, University of Maiduguri.</w:t>
      </w:r>
    </w:p>
    <w:p w14:paraId="4579AD9A" w14:textId="62EA524A" w:rsidR="000E1646" w:rsidRPr="00673126" w:rsidRDefault="000E1646" w:rsidP="00673126">
      <w:pPr>
        <w:pStyle w:val="NormalWeb"/>
        <w:jc w:val="both"/>
      </w:pPr>
      <w:proofErr w:type="spellStart"/>
      <w:r w:rsidRPr="00673126">
        <w:lastRenderedPageBreak/>
        <w:t>Deidda</w:t>
      </w:r>
      <w:proofErr w:type="spellEnd"/>
      <w:r w:rsidRPr="00673126">
        <w:t xml:space="preserve">, M., </w:t>
      </w:r>
      <w:proofErr w:type="spellStart"/>
      <w:r w:rsidRPr="00673126">
        <w:t>Bulte</w:t>
      </w:r>
      <w:proofErr w:type="spellEnd"/>
      <w:r w:rsidRPr="00673126">
        <w:t xml:space="preserve">, E., &amp; Conte, R. (2015). </w:t>
      </w:r>
      <w:r w:rsidRPr="00673126">
        <w:rPr>
          <w:rStyle w:val="Emphasis"/>
        </w:rPr>
        <w:t xml:space="preserve">Gender, </w:t>
      </w:r>
      <w:r w:rsidR="00784378">
        <w:rPr>
          <w:rStyle w:val="Emphasis"/>
        </w:rPr>
        <w:t>P</w:t>
      </w:r>
      <w:r w:rsidR="00784378" w:rsidRPr="00673126">
        <w:rPr>
          <w:rStyle w:val="Emphasis"/>
        </w:rPr>
        <w:t xml:space="preserve">articipation </w:t>
      </w:r>
      <w:r w:rsidRPr="00673126">
        <w:rPr>
          <w:rStyle w:val="Emphasis"/>
        </w:rPr>
        <w:t>and community-driven development: Evidence from Sub-Saharan Africa.</w:t>
      </w:r>
      <w:r w:rsidRPr="00673126">
        <w:t xml:space="preserve"> </w:t>
      </w:r>
      <w:r w:rsidRPr="00673126">
        <w:rPr>
          <w:rStyle w:val="Emphasis"/>
        </w:rPr>
        <w:t>World Development, 70</w:t>
      </w:r>
      <w:r w:rsidRPr="00673126">
        <w:t>, 1–16.</w:t>
      </w:r>
    </w:p>
    <w:p w14:paraId="6805BD57" w14:textId="77777777" w:rsidR="000E1646" w:rsidRPr="00673126" w:rsidRDefault="000E1646" w:rsidP="00673126">
      <w:pPr>
        <w:pStyle w:val="NormalWeb"/>
        <w:jc w:val="both"/>
      </w:pPr>
      <w:r w:rsidRPr="00673126">
        <w:t xml:space="preserve">Eaton, S. (2021). </w:t>
      </w:r>
      <w:r w:rsidRPr="00673126">
        <w:rPr>
          <w:rStyle w:val="Emphasis"/>
        </w:rPr>
        <w:t>Gender mainstreaming in development projects: Challenges and opportunities.</w:t>
      </w:r>
      <w:r w:rsidRPr="00673126">
        <w:t xml:space="preserve"> </w:t>
      </w:r>
      <w:r w:rsidRPr="00673126">
        <w:rPr>
          <w:rStyle w:val="Emphasis"/>
        </w:rPr>
        <w:t>Development in Practice, 31</w:t>
      </w:r>
      <w:r w:rsidRPr="00673126">
        <w:t>(6), 798–810. https://doi.org/10.1080/09614524.2021.1906812</w:t>
      </w:r>
    </w:p>
    <w:p w14:paraId="3F3DAEFD" w14:textId="77777777" w:rsidR="000E1646" w:rsidRPr="00673126" w:rsidRDefault="000E1646" w:rsidP="00673126">
      <w:pPr>
        <w:pStyle w:val="NormalWeb"/>
        <w:jc w:val="both"/>
      </w:pPr>
      <w:r w:rsidRPr="00673126">
        <w:t xml:space="preserve">Greer, G., &amp; Greene, L. (2000). </w:t>
      </w:r>
      <w:r w:rsidRPr="00673126">
        <w:rPr>
          <w:rStyle w:val="Emphasis"/>
        </w:rPr>
        <w:t>Liberal feminism and equality: A sociological perspective.</w:t>
      </w:r>
      <w:r w:rsidRPr="00673126">
        <w:t xml:space="preserve"> </w:t>
      </w:r>
      <w:r w:rsidRPr="00673126">
        <w:rPr>
          <w:rStyle w:val="Emphasis"/>
        </w:rPr>
        <w:t>Gender and Society, 14</w:t>
      </w:r>
      <w:r w:rsidRPr="00673126">
        <w:t>(2), 201–215.</w:t>
      </w:r>
    </w:p>
    <w:p w14:paraId="3C6EE778" w14:textId="77777777" w:rsidR="000E1646" w:rsidRPr="00673126" w:rsidRDefault="000E1646" w:rsidP="00673126">
      <w:pPr>
        <w:pStyle w:val="NormalWeb"/>
        <w:jc w:val="both"/>
      </w:pPr>
      <w:r w:rsidRPr="00673126">
        <w:t xml:space="preserve">GSDRC. (2018). </w:t>
      </w:r>
      <w:r w:rsidRPr="00673126">
        <w:rPr>
          <w:rStyle w:val="Emphasis"/>
        </w:rPr>
        <w:t>Gender and development: Overview.</w:t>
      </w:r>
      <w:r w:rsidRPr="00673126">
        <w:t xml:space="preserve"> Birmingham, UK: Governance and Social Development Resource Centre, University of Birmingham.</w:t>
      </w:r>
    </w:p>
    <w:p w14:paraId="05B2ABFB" w14:textId="77777777" w:rsidR="000E1646" w:rsidRPr="00673126" w:rsidRDefault="000E1646" w:rsidP="00673126">
      <w:pPr>
        <w:pStyle w:val="NormalWeb"/>
        <w:jc w:val="both"/>
      </w:pPr>
      <w:r w:rsidRPr="00673126">
        <w:t xml:space="preserve">Hope, R. A. (2015). </w:t>
      </w:r>
      <w:r w:rsidRPr="00673126">
        <w:rPr>
          <w:rStyle w:val="Emphasis"/>
        </w:rPr>
        <w:t>Community-based water management and the sustainability of rural water supplies in developing countries.</w:t>
      </w:r>
      <w:r w:rsidRPr="00673126">
        <w:t xml:space="preserve"> </w:t>
      </w:r>
      <w:r w:rsidRPr="00673126">
        <w:rPr>
          <w:rStyle w:val="Emphasis"/>
        </w:rPr>
        <w:t>Water Resources Research, 51</w:t>
      </w:r>
      <w:r w:rsidRPr="00673126">
        <w:t>(9), 7065–7075. https://doi.org/10.1002/2014WR016531</w:t>
      </w:r>
    </w:p>
    <w:p w14:paraId="327C774E" w14:textId="722A7C2A" w:rsidR="000E1646" w:rsidRPr="00673126" w:rsidRDefault="000E1646" w:rsidP="00673126">
      <w:pPr>
        <w:pStyle w:val="NormalWeb"/>
        <w:jc w:val="both"/>
      </w:pPr>
      <w:proofErr w:type="spellStart"/>
      <w:r w:rsidRPr="00673126">
        <w:t>Kamuzora</w:t>
      </w:r>
      <w:proofErr w:type="spellEnd"/>
      <w:r w:rsidRPr="00673126">
        <w:t xml:space="preserve">, C. L. (2024). </w:t>
      </w:r>
      <w:r w:rsidRPr="00673126">
        <w:rPr>
          <w:rStyle w:val="Emphasis"/>
        </w:rPr>
        <w:t xml:space="preserve">Barriers to women’s </w:t>
      </w:r>
      <w:r w:rsidR="00784378">
        <w:rPr>
          <w:rStyle w:val="Emphasis"/>
        </w:rPr>
        <w:t>P</w:t>
      </w:r>
      <w:r w:rsidR="00784378" w:rsidRPr="00673126">
        <w:rPr>
          <w:rStyle w:val="Emphasis"/>
        </w:rPr>
        <w:t xml:space="preserve">articipation </w:t>
      </w:r>
      <w:r w:rsidRPr="00673126">
        <w:rPr>
          <w:rStyle w:val="Emphasis"/>
        </w:rPr>
        <w:t>in community development projects in rural Tanzania.</w:t>
      </w:r>
      <w:r w:rsidRPr="00673126">
        <w:t xml:space="preserve"> </w:t>
      </w:r>
      <w:r w:rsidRPr="00673126">
        <w:rPr>
          <w:rStyle w:val="Emphasis"/>
        </w:rPr>
        <w:t>Journal of Gender and Development Studies, 12</w:t>
      </w:r>
      <w:r w:rsidRPr="00673126">
        <w:t>(1), 54–70.</w:t>
      </w:r>
    </w:p>
    <w:p w14:paraId="6BF9AADF" w14:textId="77777777" w:rsidR="000E1646" w:rsidRPr="00673126" w:rsidRDefault="000E1646" w:rsidP="00673126">
      <w:pPr>
        <w:pStyle w:val="NormalWeb"/>
        <w:jc w:val="both"/>
      </w:pPr>
      <w:proofErr w:type="spellStart"/>
      <w:r w:rsidRPr="00673126">
        <w:t>Kilewo</w:t>
      </w:r>
      <w:proofErr w:type="spellEnd"/>
      <w:r w:rsidRPr="00673126">
        <w:t xml:space="preserve">, E. G., &amp; </w:t>
      </w:r>
      <w:proofErr w:type="spellStart"/>
      <w:r w:rsidRPr="00673126">
        <w:t>Frumence</w:t>
      </w:r>
      <w:proofErr w:type="spellEnd"/>
      <w:r w:rsidRPr="00673126">
        <w:t xml:space="preserve">, G. (2015). </w:t>
      </w:r>
      <w:r w:rsidRPr="00673126">
        <w:rPr>
          <w:rStyle w:val="Emphasis"/>
        </w:rPr>
        <w:t xml:space="preserve">Factors that hinder community participation in developing and implementing comprehensive council health plans in </w:t>
      </w:r>
      <w:proofErr w:type="spellStart"/>
      <w:r w:rsidRPr="00673126">
        <w:rPr>
          <w:rStyle w:val="Emphasis"/>
        </w:rPr>
        <w:t>Manyoni</w:t>
      </w:r>
      <w:proofErr w:type="spellEnd"/>
      <w:r w:rsidRPr="00673126">
        <w:rPr>
          <w:rStyle w:val="Emphasis"/>
        </w:rPr>
        <w:t xml:space="preserve"> District, Tanzania.</w:t>
      </w:r>
      <w:r w:rsidRPr="00673126">
        <w:t xml:space="preserve"> </w:t>
      </w:r>
      <w:r w:rsidRPr="00673126">
        <w:rPr>
          <w:rStyle w:val="Emphasis"/>
        </w:rPr>
        <w:t>Global Health Action, 8</w:t>
      </w:r>
      <w:r w:rsidRPr="00673126">
        <w:t>(1), 26461. https://doi.org/10.3402/gha.v8.26461</w:t>
      </w:r>
    </w:p>
    <w:p w14:paraId="641D2E69" w14:textId="77777777" w:rsidR="000E1646" w:rsidRPr="00673126" w:rsidRDefault="000E1646" w:rsidP="00673126">
      <w:pPr>
        <w:pStyle w:val="NormalWeb"/>
        <w:jc w:val="both"/>
      </w:pPr>
      <w:r w:rsidRPr="00673126">
        <w:t xml:space="preserve">Lorber, J. (1997). </w:t>
      </w:r>
      <w:r w:rsidRPr="00673126">
        <w:rPr>
          <w:rStyle w:val="Emphasis"/>
        </w:rPr>
        <w:t>The variety of feminisms and their contributions to gender equality.</w:t>
      </w:r>
      <w:r w:rsidRPr="00673126">
        <w:t xml:space="preserve"> Oldenburg: BIS-Verlag der Carl von Ossietzky Universität Oldenburg.</w:t>
      </w:r>
    </w:p>
    <w:p w14:paraId="4E8A66A8" w14:textId="77777777" w:rsidR="000E1646" w:rsidRPr="00673126" w:rsidRDefault="000E1646" w:rsidP="00673126">
      <w:pPr>
        <w:pStyle w:val="NormalWeb"/>
        <w:jc w:val="both"/>
      </w:pPr>
      <w:proofErr w:type="spellStart"/>
      <w:r w:rsidRPr="00673126">
        <w:t>Lugendo</w:t>
      </w:r>
      <w:proofErr w:type="spellEnd"/>
      <w:r w:rsidRPr="00673126">
        <w:t xml:space="preserve">, V. N. (2019). </w:t>
      </w:r>
      <w:r w:rsidRPr="00673126">
        <w:rPr>
          <w:rStyle w:val="Emphasis"/>
        </w:rPr>
        <w:t xml:space="preserve">Factors influencing the level of women participation in community development projects: A case of </w:t>
      </w:r>
      <w:proofErr w:type="spellStart"/>
      <w:r w:rsidRPr="00673126">
        <w:rPr>
          <w:rStyle w:val="Emphasis"/>
        </w:rPr>
        <w:t>Kahama</w:t>
      </w:r>
      <w:proofErr w:type="spellEnd"/>
      <w:r w:rsidRPr="00673126">
        <w:rPr>
          <w:rStyle w:val="Emphasis"/>
        </w:rPr>
        <w:t xml:space="preserve"> Town Council, Tanzania.</w:t>
      </w:r>
      <w:r w:rsidRPr="00673126">
        <w:t xml:space="preserve"> Unpublished Master's Dissertation, </w:t>
      </w:r>
      <w:proofErr w:type="spellStart"/>
      <w:r w:rsidRPr="00673126">
        <w:t>Mzumbe</w:t>
      </w:r>
      <w:proofErr w:type="spellEnd"/>
      <w:r w:rsidRPr="00673126">
        <w:t xml:space="preserve"> University.</w:t>
      </w:r>
    </w:p>
    <w:p w14:paraId="2E91262E" w14:textId="77777777" w:rsidR="000E1646" w:rsidRPr="00673126" w:rsidRDefault="000E1646" w:rsidP="00673126">
      <w:pPr>
        <w:pStyle w:val="NormalWeb"/>
        <w:jc w:val="both"/>
      </w:pPr>
      <w:proofErr w:type="spellStart"/>
      <w:r w:rsidRPr="00673126">
        <w:t>Mazana</w:t>
      </w:r>
      <w:proofErr w:type="spellEnd"/>
      <w:r w:rsidRPr="00673126">
        <w:t xml:space="preserve">, J., &amp; </w:t>
      </w:r>
      <w:proofErr w:type="spellStart"/>
      <w:r w:rsidRPr="00673126">
        <w:t>Mutarubukwa</w:t>
      </w:r>
      <w:proofErr w:type="spellEnd"/>
      <w:r w:rsidRPr="00673126">
        <w:t xml:space="preserve">, P. (2017). </w:t>
      </w:r>
      <w:r w:rsidRPr="00673126">
        <w:rPr>
          <w:rStyle w:val="Emphasis"/>
        </w:rPr>
        <w:t>Gender mainstreaming and women’s empowerment in local development projects in Tanzania.</w:t>
      </w:r>
      <w:r w:rsidRPr="00673126">
        <w:t xml:space="preserve"> </w:t>
      </w:r>
      <w:r w:rsidRPr="00673126">
        <w:rPr>
          <w:rStyle w:val="Emphasis"/>
        </w:rPr>
        <w:t>Tanzania Journal of Development Studies, 17</w:t>
      </w:r>
      <w:r w:rsidRPr="00673126">
        <w:t>(2), 45–60.</w:t>
      </w:r>
    </w:p>
    <w:p w14:paraId="117282D0" w14:textId="77777777" w:rsidR="000E1646" w:rsidRPr="00673126" w:rsidRDefault="000E1646" w:rsidP="00673126">
      <w:pPr>
        <w:pStyle w:val="NormalWeb"/>
        <w:jc w:val="both"/>
      </w:pPr>
      <w:r w:rsidRPr="00673126">
        <w:t xml:space="preserve">Mohammad, A. (2019). </w:t>
      </w:r>
      <w:r w:rsidRPr="00673126">
        <w:rPr>
          <w:rStyle w:val="Emphasis"/>
        </w:rPr>
        <w:t>Community development projects and sustainable rural transformation.</w:t>
      </w:r>
      <w:r w:rsidRPr="00673126">
        <w:t xml:space="preserve"> </w:t>
      </w:r>
      <w:r w:rsidRPr="00673126">
        <w:rPr>
          <w:rStyle w:val="Emphasis"/>
        </w:rPr>
        <w:t>International Journal of Community Research, 8</w:t>
      </w:r>
      <w:r w:rsidRPr="00673126">
        <w:t>(1), 1–10.</w:t>
      </w:r>
    </w:p>
    <w:p w14:paraId="71111FB4" w14:textId="5AE083BB" w:rsidR="000E1646" w:rsidRPr="00673126" w:rsidRDefault="000E1646" w:rsidP="00673126">
      <w:pPr>
        <w:pStyle w:val="NormalWeb"/>
        <w:jc w:val="both"/>
      </w:pPr>
      <w:proofErr w:type="spellStart"/>
      <w:r w:rsidRPr="00673126">
        <w:t>Mushi</w:t>
      </w:r>
      <w:proofErr w:type="spellEnd"/>
      <w:r w:rsidRPr="00673126">
        <w:t xml:space="preserve">, P. A., </w:t>
      </w:r>
      <w:proofErr w:type="spellStart"/>
      <w:r w:rsidRPr="00673126">
        <w:t>Msabila</w:t>
      </w:r>
      <w:proofErr w:type="spellEnd"/>
      <w:r w:rsidRPr="00673126">
        <w:t xml:space="preserve">, D., &amp; </w:t>
      </w:r>
      <w:proofErr w:type="spellStart"/>
      <w:r w:rsidRPr="00673126">
        <w:t>Mwakasingula</w:t>
      </w:r>
      <w:proofErr w:type="spellEnd"/>
      <w:r w:rsidRPr="00673126">
        <w:t xml:space="preserve">, M. (2010). </w:t>
      </w:r>
      <w:r w:rsidRPr="00673126">
        <w:rPr>
          <w:rStyle w:val="Emphasis"/>
        </w:rPr>
        <w:t xml:space="preserve">Women’s </w:t>
      </w:r>
      <w:r w:rsidR="00784378">
        <w:rPr>
          <w:rStyle w:val="Emphasis"/>
        </w:rPr>
        <w:t>P</w:t>
      </w:r>
      <w:r w:rsidR="00784378" w:rsidRPr="00673126">
        <w:rPr>
          <w:rStyle w:val="Emphasis"/>
        </w:rPr>
        <w:t xml:space="preserve">articipation </w:t>
      </w:r>
      <w:r w:rsidRPr="00673126">
        <w:rPr>
          <w:rStyle w:val="Emphasis"/>
        </w:rPr>
        <w:t>in community development projects: Challenges and opportunities in Tanzania.</w:t>
      </w:r>
      <w:r w:rsidRPr="00673126">
        <w:t xml:space="preserve"> Dar es Salaam: REPOA.</w:t>
      </w:r>
    </w:p>
    <w:p w14:paraId="38FA3ACC" w14:textId="77777777" w:rsidR="000E1646" w:rsidRPr="00673126" w:rsidRDefault="000E1646" w:rsidP="00673126">
      <w:pPr>
        <w:pStyle w:val="NormalWeb"/>
        <w:jc w:val="both"/>
      </w:pPr>
      <w:proofErr w:type="spellStart"/>
      <w:r w:rsidRPr="00673126">
        <w:t>Oino</w:t>
      </w:r>
      <w:proofErr w:type="spellEnd"/>
      <w:r w:rsidRPr="00673126">
        <w:t xml:space="preserve">, P. (2020). </w:t>
      </w:r>
      <w:r w:rsidRPr="00673126">
        <w:rPr>
          <w:rStyle w:val="Emphasis"/>
        </w:rPr>
        <w:t>Community participation in development projects: Theory and practice in Sub-Saharan Africa.</w:t>
      </w:r>
      <w:r w:rsidRPr="00673126">
        <w:t xml:space="preserve"> </w:t>
      </w:r>
      <w:r w:rsidRPr="00673126">
        <w:rPr>
          <w:rStyle w:val="Emphasis"/>
        </w:rPr>
        <w:t>African Journal of Social Sciences, 10</w:t>
      </w:r>
      <w:r w:rsidRPr="00673126">
        <w:t>(3), 65–78.</w:t>
      </w:r>
    </w:p>
    <w:p w14:paraId="72AE6811" w14:textId="77777777" w:rsidR="000E1646" w:rsidRPr="00673126" w:rsidRDefault="000E1646" w:rsidP="00673126">
      <w:pPr>
        <w:pStyle w:val="NormalWeb"/>
        <w:jc w:val="both"/>
      </w:pPr>
      <w:r w:rsidRPr="00673126">
        <w:t xml:space="preserve">United Nations Women. (2024). </w:t>
      </w:r>
      <w:r w:rsidRPr="00673126">
        <w:rPr>
          <w:rStyle w:val="Emphasis"/>
        </w:rPr>
        <w:t>Women and sustainable development: Empowering rural communities.</w:t>
      </w:r>
      <w:r w:rsidRPr="00673126">
        <w:t xml:space="preserve"> New York: UN Women Publications.</w:t>
      </w:r>
    </w:p>
    <w:p w14:paraId="27DB4AB7" w14:textId="77777777" w:rsidR="000E1646" w:rsidRPr="00673126" w:rsidRDefault="000E1646" w:rsidP="00673126">
      <w:pPr>
        <w:pStyle w:val="NormalWeb"/>
        <w:jc w:val="both"/>
      </w:pPr>
      <w:proofErr w:type="spellStart"/>
      <w:r w:rsidRPr="00673126">
        <w:t>Vailet</w:t>
      </w:r>
      <w:proofErr w:type="spellEnd"/>
      <w:r w:rsidRPr="00673126">
        <w:t xml:space="preserve">, N. L. (2019). </w:t>
      </w:r>
      <w:r w:rsidRPr="00673126">
        <w:rPr>
          <w:rStyle w:val="Emphasis"/>
        </w:rPr>
        <w:t xml:space="preserve">Factors influencing the level of women participation in community development projects: A case of </w:t>
      </w:r>
      <w:proofErr w:type="spellStart"/>
      <w:r w:rsidRPr="00673126">
        <w:rPr>
          <w:rStyle w:val="Emphasis"/>
        </w:rPr>
        <w:t>Kahama</w:t>
      </w:r>
      <w:proofErr w:type="spellEnd"/>
      <w:r w:rsidRPr="00673126">
        <w:rPr>
          <w:rStyle w:val="Emphasis"/>
        </w:rPr>
        <w:t xml:space="preserve"> Town Council in Tanzania.</w:t>
      </w:r>
      <w:r w:rsidRPr="00673126">
        <w:t xml:space="preserve"> Unpublished Dissertation, </w:t>
      </w:r>
      <w:proofErr w:type="spellStart"/>
      <w:r w:rsidRPr="00673126">
        <w:t>Mzumbe</w:t>
      </w:r>
      <w:proofErr w:type="spellEnd"/>
      <w:r w:rsidRPr="00673126">
        <w:t xml:space="preserve"> University.</w:t>
      </w:r>
    </w:p>
    <w:p w14:paraId="22CE0FBF" w14:textId="77777777" w:rsidR="000E1646" w:rsidRPr="00673126" w:rsidRDefault="000E1646" w:rsidP="00673126">
      <w:pPr>
        <w:pStyle w:val="NormalWeb"/>
        <w:jc w:val="both"/>
      </w:pPr>
      <w:proofErr w:type="spellStart"/>
      <w:r w:rsidRPr="00673126">
        <w:lastRenderedPageBreak/>
        <w:t>Wambu</w:t>
      </w:r>
      <w:proofErr w:type="spellEnd"/>
      <w:r w:rsidRPr="00673126">
        <w:t xml:space="preserve">, M. (2017). </w:t>
      </w:r>
      <w:r w:rsidRPr="00673126">
        <w:rPr>
          <w:rStyle w:val="Emphasis"/>
        </w:rPr>
        <w:t>Influence of selected socio-cultural factors on gender participation in management of water projects in Nakuru County, Kenya.</w:t>
      </w:r>
      <w:r w:rsidRPr="00673126">
        <w:t xml:space="preserve"> Unpublished Master's Thesis, Egerton University.</w:t>
      </w:r>
    </w:p>
    <w:p w14:paraId="563ECDE1" w14:textId="77777777" w:rsidR="000E1646" w:rsidRPr="00673126" w:rsidRDefault="000E1646" w:rsidP="00673126">
      <w:pPr>
        <w:pStyle w:val="NormalWeb"/>
        <w:jc w:val="both"/>
      </w:pPr>
      <w:r w:rsidRPr="00673126">
        <w:t xml:space="preserve">WHO. (2019). </w:t>
      </w:r>
      <w:r w:rsidRPr="00673126">
        <w:rPr>
          <w:rStyle w:val="Emphasis"/>
        </w:rPr>
        <w:t>Progress on household drinking water, sanitation and hygiene 2019 update.</w:t>
      </w:r>
      <w:r w:rsidRPr="00673126">
        <w:t xml:space="preserve"> Geneva: World Health Organization and UNICEF Joint Monitoring </w:t>
      </w:r>
      <w:proofErr w:type="spellStart"/>
      <w:r w:rsidRPr="00673126">
        <w:t>Programme</w:t>
      </w:r>
      <w:proofErr w:type="spellEnd"/>
      <w:r w:rsidRPr="00673126">
        <w:t xml:space="preserve"> (JMP).</w:t>
      </w:r>
    </w:p>
    <w:p w14:paraId="426D131F" w14:textId="77777777" w:rsidR="000E1646" w:rsidRDefault="000E1646" w:rsidP="00673126">
      <w:pPr>
        <w:pStyle w:val="NormalWeb"/>
        <w:jc w:val="both"/>
      </w:pPr>
      <w:r w:rsidRPr="00673126">
        <w:t xml:space="preserve">World Resources Institute (WRI). (2017). </w:t>
      </w:r>
      <w:r w:rsidRPr="00673126">
        <w:rPr>
          <w:rStyle w:val="Emphasis"/>
        </w:rPr>
        <w:t>Gender and environmental sustainability: Policy insights.</w:t>
      </w:r>
      <w:r w:rsidRPr="00673126">
        <w:t xml:space="preserve"> Washington, D.C.: World Resources Institute.</w:t>
      </w:r>
    </w:p>
    <w:sectPr w:rsidR="000E1646" w:rsidSect="00673126">
      <w:headerReference w:type="even" r:id="rId9"/>
      <w:headerReference w:type="default" r:id="rId10"/>
      <w:footerReference w:type="even" r:id="rId11"/>
      <w:footerReference w:type="default" r:id="rId12"/>
      <w:headerReference w:type="first" r:id="rId13"/>
      <w:footerReference w:type="first" r:id="rId14"/>
      <w:pgSz w:w="12240" w:h="15840"/>
      <w:pgMar w:top="900" w:right="1080" w:bottom="90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DEC91" w14:textId="77777777" w:rsidR="00955491" w:rsidRDefault="00955491" w:rsidP="001B0D09">
      <w:pPr>
        <w:spacing w:after="0" w:line="240" w:lineRule="auto"/>
      </w:pPr>
      <w:r>
        <w:separator/>
      </w:r>
    </w:p>
  </w:endnote>
  <w:endnote w:type="continuationSeparator" w:id="0">
    <w:p w14:paraId="115593E7" w14:textId="77777777" w:rsidR="00955491" w:rsidRDefault="00955491" w:rsidP="001B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8B81F" w14:textId="77777777" w:rsidR="00C435E7" w:rsidRDefault="00C43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24AD2" w14:textId="77777777" w:rsidR="00C435E7" w:rsidRDefault="00C43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C3585" w14:textId="77777777" w:rsidR="00C435E7" w:rsidRDefault="00C43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76A08" w14:textId="77777777" w:rsidR="00955491" w:rsidRDefault="00955491" w:rsidP="001B0D09">
      <w:pPr>
        <w:spacing w:after="0" w:line="240" w:lineRule="auto"/>
      </w:pPr>
      <w:r>
        <w:separator/>
      </w:r>
    </w:p>
  </w:footnote>
  <w:footnote w:type="continuationSeparator" w:id="0">
    <w:p w14:paraId="1E08157D" w14:textId="77777777" w:rsidR="00955491" w:rsidRDefault="00955491" w:rsidP="001B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CD59F" w14:textId="516EFD5A" w:rsidR="00C435E7" w:rsidRDefault="00955491">
    <w:pPr>
      <w:pStyle w:val="Header"/>
    </w:pPr>
    <w:r>
      <w:rPr>
        <w:noProof/>
      </w:rPr>
      <w:pict w14:anchorId="01B9D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172141" o:spid="_x0000_s2050" type="#_x0000_t136" style="position:absolute;margin-left:0;margin-top:0;width:566.25pt;height:10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8289" w14:textId="68F522BC" w:rsidR="00C435E7" w:rsidRDefault="00955491">
    <w:pPr>
      <w:pStyle w:val="Header"/>
    </w:pPr>
    <w:r>
      <w:rPr>
        <w:noProof/>
      </w:rPr>
      <w:pict w14:anchorId="29EFA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172142" o:spid="_x0000_s2051" type="#_x0000_t136" style="position:absolute;margin-left:0;margin-top:0;width:566.25pt;height:10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0DC6D" w14:textId="7A87E56A" w:rsidR="00C435E7" w:rsidRDefault="00955491">
    <w:pPr>
      <w:pStyle w:val="Header"/>
    </w:pPr>
    <w:r>
      <w:rPr>
        <w:noProof/>
      </w:rPr>
      <w:pict w14:anchorId="64BB2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172140" o:spid="_x0000_s2049" type="#_x0000_t136" style="position:absolute;margin-left:0;margin-top:0;width:566.25pt;height:10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259AA"/>
    <w:multiLevelType w:val="hybridMultilevel"/>
    <w:tmpl w:val="0B8668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EC20AD"/>
    <w:multiLevelType w:val="multilevel"/>
    <w:tmpl w:val="9DE2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395EBA"/>
    <w:multiLevelType w:val="multilevel"/>
    <w:tmpl w:val="7EF8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zMzAyMzI2MjezMDNT0lEKTi0uzszPAykwrAUAWKyhLSwAAAA="/>
  </w:docVars>
  <w:rsids>
    <w:rsidRoot w:val="00B446EC"/>
    <w:rsid w:val="00001933"/>
    <w:rsid w:val="00003A19"/>
    <w:rsid w:val="000219A3"/>
    <w:rsid w:val="00033963"/>
    <w:rsid w:val="00040565"/>
    <w:rsid w:val="000570B4"/>
    <w:rsid w:val="000B44F5"/>
    <w:rsid w:val="000E1646"/>
    <w:rsid w:val="001152A8"/>
    <w:rsid w:val="00166CD0"/>
    <w:rsid w:val="00185371"/>
    <w:rsid w:val="001B0D09"/>
    <w:rsid w:val="001E13A7"/>
    <w:rsid w:val="0021248C"/>
    <w:rsid w:val="00232173"/>
    <w:rsid w:val="002B4896"/>
    <w:rsid w:val="002C4A7E"/>
    <w:rsid w:val="002E50E7"/>
    <w:rsid w:val="00302005"/>
    <w:rsid w:val="00327981"/>
    <w:rsid w:val="003728B0"/>
    <w:rsid w:val="003F4E9E"/>
    <w:rsid w:val="004415BD"/>
    <w:rsid w:val="004872A5"/>
    <w:rsid w:val="00496047"/>
    <w:rsid w:val="004A212A"/>
    <w:rsid w:val="004C7A14"/>
    <w:rsid w:val="00542D8C"/>
    <w:rsid w:val="00572F78"/>
    <w:rsid w:val="00585BA7"/>
    <w:rsid w:val="005C5696"/>
    <w:rsid w:val="005E769D"/>
    <w:rsid w:val="00604926"/>
    <w:rsid w:val="00620957"/>
    <w:rsid w:val="00634702"/>
    <w:rsid w:val="00644FA5"/>
    <w:rsid w:val="00653459"/>
    <w:rsid w:val="00673126"/>
    <w:rsid w:val="00687BB3"/>
    <w:rsid w:val="006E253B"/>
    <w:rsid w:val="007131E9"/>
    <w:rsid w:val="00733B65"/>
    <w:rsid w:val="00737912"/>
    <w:rsid w:val="00747966"/>
    <w:rsid w:val="00772274"/>
    <w:rsid w:val="00773694"/>
    <w:rsid w:val="00784378"/>
    <w:rsid w:val="00850DC9"/>
    <w:rsid w:val="008C14E6"/>
    <w:rsid w:val="00903A13"/>
    <w:rsid w:val="00907459"/>
    <w:rsid w:val="009167C1"/>
    <w:rsid w:val="00945122"/>
    <w:rsid w:val="00955491"/>
    <w:rsid w:val="009B55F8"/>
    <w:rsid w:val="009C1DC1"/>
    <w:rsid w:val="009F12AE"/>
    <w:rsid w:val="00A740EB"/>
    <w:rsid w:val="00A8336B"/>
    <w:rsid w:val="00AE3D8D"/>
    <w:rsid w:val="00AE5557"/>
    <w:rsid w:val="00B22A90"/>
    <w:rsid w:val="00B446EC"/>
    <w:rsid w:val="00B467E7"/>
    <w:rsid w:val="00B904D2"/>
    <w:rsid w:val="00BF32E0"/>
    <w:rsid w:val="00C217EC"/>
    <w:rsid w:val="00C243D8"/>
    <w:rsid w:val="00C26DB1"/>
    <w:rsid w:val="00C435E7"/>
    <w:rsid w:val="00C705E8"/>
    <w:rsid w:val="00C7495C"/>
    <w:rsid w:val="00C935C5"/>
    <w:rsid w:val="00C96824"/>
    <w:rsid w:val="00CB3A1F"/>
    <w:rsid w:val="00CD575F"/>
    <w:rsid w:val="00D35E20"/>
    <w:rsid w:val="00D526B7"/>
    <w:rsid w:val="00D6696C"/>
    <w:rsid w:val="00D96D1D"/>
    <w:rsid w:val="00DD0570"/>
    <w:rsid w:val="00DD2383"/>
    <w:rsid w:val="00DF1416"/>
    <w:rsid w:val="00E02A72"/>
    <w:rsid w:val="00E30523"/>
    <w:rsid w:val="00E3085A"/>
    <w:rsid w:val="00E77734"/>
    <w:rsid w:val="00E94811"/>
    <w:rsid w:val="00EA421C"/>
    <w:rsid w:val="00F74417"/>
    <w:rsid w:val="00FB6A1C"/>
    <w:rsid w:val="00FD770A"/>
    <w:rsid w:val="00FE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6D78D3"/>
  <w15:chartTrackingRefBased/>
  <w15:docId w15:val="{87DAB074-AB0F-489A-8A03-5D0AF638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6EC"/>
    <w:rPr>
      <w:rFonts w:ascii="Calibri" w:eastAsia="Calibri" w:hAnsi="Calibri" w:cs="Times New Roman"/>
    </w:rPr>
  </w:style>
  <w:style w:type="paragraph" w:styleId="Heading2">
    <w:name w:val="heading 2"/>
    <w:basedOn w:val="Normal"/>
    <w:next w:val="Normal"/>
    <w:link w:val="Heading2Char"/>
    <w:uiPriority w:val="9"/>
    <w:unhideWhenUsed/>
    <w:qFormat/>
    <w:rsid w:val="00634702"/>
    <w:pPr>
      <w:keepNext/>
      <w:keepLines/>
      <w:spacing w:before="40" w:after="0" w:line="480" w:lineRule="auto"/>
      <w:outlineLvl w:val="1"/>
    </w:pPr>
    <w:rPr>
      <w:rFonts w:ascii="Times New Roman" w:eastAsia="Times New Roman" w:hAnsi="Times New Roman"/>
      <w:b/>
      <w:sz w:val="24"/>
      <w:szCs w:val="26"/>
    </w:rPr>
  </w:style>
  <w:style w:type="paragraph" w:styleId="Heading3">
    <w:name w:val="heading 3"/>
    <w:basedOn w:val="Normal"/>
    <w:next w:val="Normal"/>
    <w:link w:val="Heading3Char"/>
    <w:uiPriority w:val="9"/>
    <w:semiHidden/>
    <w:unhideWhenUsed/>
    <w:qFormat/>
    <w:rsid w:val="006534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6EC"/>
    <w:pPr>
      <w:ind w:left="720"/>
      <w:contextualSpacing/>
    </w:pPr>
  </w:style>
  <w:style w:type="character" w:customStyle="1" w:styleId="Heading2Char">
    <w:name w:val="Heading 2 Char"/>
    <w:basedOn w:val="DefaultParagraphFont"/>
    <w:link w:val="Heading2"/>
    <w:uiPriority w:val="9"/>
    <w:rsid w:val="00634702"/>
    <w:rPr>
      <w:rFonts w:ascii="Times New Roman" w:eastAsia="Times New Roman" w:hAnsi="Times New Roman" w:cs="Times New Roman"/>
      <w:b/>
      <w:sz w:val="24"/>
      <w:szCs w:val="26"/>
    </w:rPr>
  </w:style>
  <w:style w:type="paragraph" w:styleId="NormalWeb">
    <w:name w:val="Normal (Web)"/>
    <w:basedOn w:val="Normal"/>
    <w:uiPriority w:val="99"/>
    <w:unhideWhenUsed/>
    <w:rsid w:val="0063470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47966"/>
    <w:rPr>
      <w:b/>
      <w:bCs/>
    </w:rPr>
  </w:style>
  <w:style w:type="character" w:styleId="Emphasis">
    <w:name w:val="Emphasis"/>
    <w:basedOn w:val="DefaultParagraphFont"/>
    <w:uiPriority w:val="20"/>
    <w:qFormat/>
    <w:rsid w:val="00747966"/>
    <w:rPr>
      <w:i/>
      <w:iCs/>
    </w:rPr>
  </w:style>
  <w:style w:type="character" w:customStyle="1" w:styleId="ms-1">
    <w:name w:val="ms-1"/>
    <w:basedOn w:val="DefaultParagraphFont"/>
    <w:rsid w:val="00747966"/>
  </w:style>
  <w:style w:type="character" w:customStyle="1" w:styleId="max-w-15ch">
    <w:name w:val="max-w-[15ch]"/>
    <w:basedOn w:val="DefaultParagraphFont"/>
    <w:rsid w:val="00747966"/>
  </w:style>
  <w:style w:type="character" w:customStyle="1" w:styleId="Heading3Char">
    <w:name w:val="Heading 3 Char"/>
    <w:basedOn w:val="DefaultParagraphFont"/>
    <w:link w:val="Heading3"/>
    <w:uiPriority w:val="9"/>
    <w:semiHidden/>
    <w:rsid w:val="00653459"/>
    <w:rPr>
      <w:rFonts w:asciiTheme="majorHAnsi" w:eastAsiaTheme="majorEastAsia" w:hAnsiTheme="majorHAnsi" w:cstheme="majorBidi"/>
      <w:color w:val="1F4D78" w:themeColor="accent1" w:themeShade="7F"/>
      <w:sz w:val="24"/>
      <w:szCs w:val="24"/>
    </w:rPr>
  </w:style>
  <w:style w:type="character" w:customStyle="1" w:styleId="-me-1">
    <w:name w:val="-me-1"/>
    <w:basedOn w:val="DefaultParagraphFont"/>
    <w:rsid w:val="00EA421C"/>
  </w:style>
  <w:style w:type="character" w:styleId="Hyperlink">
    <w:name w:val="Hyperlink"/>
    <w:basedOn w:val="DefaultParagraphFont"/>
    <w:uiPriority w:val="99"/>
    <w:unhideWhenUsed/>
    <w:rsid w:val="00D96D1D"/>
    <w:rPr>
      <w:color w:val="0563C1" w:themeColor="hyperlink"/>
      <w:u w:val="single"/>
    </w:rPr>
  </w:style>
  <w:style w:type="character" w:customStyle="1" w:styleId="UnresolvedMention1">
    <w:name w:val="Unresolved Mention1"/>
    <w:basedOn w:val="DefaultParagraphFont"/>
    <w:uiPriority w:val="99"/>
    <w:semiHidden/>
    <w:unhideWhenUsed/>
    <w:rsid w:val="00D96D1D"/>
    <w:rPr>
      <w:color w:val="605E5C"/>
      <w:shd w:val="clear" w:color="auto" w:fill="E1DFDD"/>
    </w:rPr>
  </w:style>
  <w:style w:type="paragraph" w:styleId="Header">
    <w:name w:val="header"/>
    <w:basedOn w:val="Normal"/>
    <w:link w:val="HeaderChar"/>
    <w:uiPriority w:val="99"/>
    <w:unhideWhenUsed/>
    <w:rsid w:val="001B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D09"/>
    <w:rPr>
      <w:rFonts w:ascii="Calibri" w:eastAsia="Calibri" w:hAnsi="Calibri" w:cs="Times New Roman"/>
    </w:rPr>
  </w:style>
  <w:style w:type="paragraph" w:styleId="Footer">
    <w:name w:val="footer"/>
    <w:basedOn w:val="Normal"/>
    <w:link w:val="FooterChar"/>
    <w:uiPriority w:val="99"/>
    <w:unhideWhenUsed/>
    <w:rsid w:val="001B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D09"/>
    <w:rPr>
      <w:rFonts w:ascii="Calibri" w:eastAsia="Calibri" w:hAnsi="Calibri" w:cs="Times New Roman"/>
    </w:rPr>
  </w:style>
  <w:style w:type="paragraph" w:styleId="Revision">
    <w:name w:val="Revision"/>
    <w:hidden/>
    <w:uiPriority w:val="99"/>
    <w:semiHidden/>
    <w:rsid w:val="0078437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40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6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02005"/>
    <w:rPr>
      <w:sz w:val="16"/>
      <w:szCs w:val="16"/>
    </w:rPr>
  </w:style>
  <w:style w:type="paragraph" w:styleId="CommentText">
    <w:name w:val="annotation text"/>
    <w:basedOn w:val="Normal"/>
    <w:link w:val="CommentTextChar"/>
    <w:uiPriority w:val="99"/>
    <w:semiHidden/>
    <w:unhideWhenUsed/>
    <w:rsid w:val="00302005"/>
    <w:pPr>
      <w:spacing w:line="240" w:lineRule="auto"/>
    </w:pPr>
    <w:rPr>
      <w:sz w:val="20"/>
      <w:szCs w:val="20"/>
    </w:rPr>
  </w:style>
  <w:style w:type="character" w:customStyle="1" w:styleId="CommentTextChar">
    <w:name w:val="Comment Text Char"/>
    <w:basedOn w:val="DefaultParagraphFont"/>
    <w:link w:val="CommentText"/>
    <w:uiPriority w:val="99"/>
    <w:semiHidden/>
    <w:rsid w:val="003020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02005"/>
    <w:rPr>
      <w:b/>
      <w:bCs/>
    </w:rPr>
  </w:style>
  <w:style w:type="character" w:customStyle="1" w:styleId="CommentSubjectChar">
    <w:name w:val="Comment Subject Char"/>
    <w:basedOn w:val="CommentTextChar"/>
    <w:link w:val="CommentSubject"/>
    <w:uiPriority w:val="99"/>
    <w:semiHidden/>
    <w:rsid w:val="0030200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741006">
      <w:bodyDiv w:val="1"/>
      <w:marLeft w:val="0"/>
      <w:marRight w:val="0"/>
      <w:marTop w:val="0"/>
      <w:marBottom w:val="0"/>
      <w:divBdr>
        <w:top w:val="none" w:sz="0" w:space="0" w:color="auto"/>
        <w:left w:val="none" w:sz="0" w:space="0" w:color="auto"/>
        <w:bottom w:val="none" w:sz="0" w:space="0" w:color="auto"/>
        <w:right w:val="none" w:sz="0" w:space="0" w:color="auto"/>
      </w:divBdr>
    </w:div>
    <w:div w:id="241376285">
      <w:bodyDiv w:val="1"/>
      <w:marLeft w:val="0"/>
      <w:marRight w:val="0"/>
      <w:marTop w:val="0"/>
      <w:marBottom w:val="0"/>
      <w:divBdr>
        <w:top w:val="none" w:sz="0" w:space="0" w:color="auto"/>
        <w:left w:val="none" w:sz="0" w:space="0" w:color="auto"/>
        <w:bottom w:val="none" w:sz="0" w:space="0" w:color="auto"/>
        <w:right w:val="none" w:sz="0" w:space="0" w:color="auto"/>
      </w:divBdr>
    </w:div>
    <w:div w:id="1185510869">
      <w:bodyDiv w:val="1"/>
      <w:marLeft w:val="0"/>
      <w:marRight w:val="0"/>
      <w:marTop w:val="0"/>
      <w:marBottom w:val="0"/>
      <w:divBdr>
        <w:top w:val="none" w:sz="0" w:space="0" w:color="auto"/>
        <w:left w:val="none" w:sz="0" w:space="0" w:color="auto"/>
        <w:bottom w:val="none" w:sz="0" w:space="0" w:color="auto"/>
        <w:right w:val="none" w:sz="0" w:space="0" w:color="auto"/>
      </w:divBdr>
    </w:div>
    <w:div w:id="1200817107">
      <w:bodyDiv w:val="1"/>
      <w:marLeft w:val="0"/>
      <w:marRight w:val="0"/>
      <w:marTop w:val="0"/>
      <w:marBottom w:val="0"/>
      <w:divBdr>
        <w:top w:val="none" w:sz="0" w:space="0" w:color="auto"/>
        <w:left w:val="none" w:sz="0" w:space="0" w:color="auto"/>
        <w:bottom w:val="none" w:sz="0" w:space="0" w:color="auto"/>
        <w:right w:val="none" w:sz="0" w:space="0" w:color="auto"/>
      </w:divBdr>
    </w:div>
    <w:div w:id="1452432124">
      <w:bodyDiv w:val="1"/>
      <w:marLeft w:val="0"/>
      <w:marRight w:val="0"/>
      <w:marTop w:val="0"/>
      <w:marBottom w:val="0"/>
      <w:divBdr>
        <w:top w:val="none" w:sz="0" w:space="0" w:color="auto"/>
        <w:left w:val="none" w:sz="0" w:space="0" w:color="auto"/>
        <w:bottom w:val="none" w:sz="0" w:space="0" w:color="auto"/>
        <w:right w:val="none" w:sz="0" w:space="0" w:color="auto"/>
      </w:divBdr>
    </w:div>
    <w:div w:id="1475682459">
      <w:bodyDiv w:val="1"/>
      <w:marLeft w:val="0"/>
      <w:marRight w:val="0"/>
      <w:marTop w:val="0"/>
      <w:marBottom w:val="0"/>
      <w:divBdr>
        <w:top w:val="none" w:sz="0" w:space="0" w:color="auto"/>
        <w:left w:val="none" w:sz="0" w:space="0" w:color="auto"/>
        <w:bottom w:val="none" w:sz="0" w:space="0" w:color="auto"/>
        <w:right w:val="none" w:sz="0" w:space="0" w:color="auto"/>
      </w:divBdr>
    </w:div>
    <w:div w:id="1500578595">
      <w:bodyDiv w:val="1"/>
      <w:marLeft w:val="0"/>
      <w:marRight w:val="0"/>
      <w:marTop w:val="0"/>
      <w:marBottom w:val="0"/>
      <w:divBdr>
        <w:top w:val="none" w:sz="0" w:space="0" w:color="auto"/>
        <w:left w:val="none" w:sz="0" w:space="0" w:color="auto"/>
        <w:bottom w:val="none" w:sz="0" w:space="0" w:color="auto"/>
        <w:right w:val="none" w:sz="0" w:space="0" w:color="auto"/>
      </w:divBdr>
    </w:div>
    <w:div w:id="1620136995">
      <w:bodyDiv w:val="1"/>
      <w:marLeft w:val="0"/>
      <w:marRight w:val="0"/>
      <w:marTop w:val="0"/>
      <w:marBottom w:val="0"/>
      <w:divBdr>
        <w:top w:val="none" w:sz="0" w:space="0" w:color="auto"/>
        <w:left w:val="none" w:sz="0" w:space="0" w:color="auto"/>
        <w:bottom w:val="none" w:sz="0" w:space="0" w:color="auto"/>
        <w:right w:val="none" w:sz="0" w:space="0" w:color="auto"/>
      </w:divBdr>
    </w:div>
    <w:div w:id="172143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rganizingengagement.org/wp-content/uploads/2019/07/Ladder-of-Citizen-Participation-Illustration-Sherry-Arnstein-1969-Journal-of-the-American-Planning-Association.jp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15</Pages>
  <Words>6140</Words>
  <Characters>35000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58</cp:revision>
  <dcterms:created xsi:type="dcterms:W3CDTF">2025-10-22T08:43:00Z</dcterms:created>
  <dcterms:modified xsi:type="dcterms:W3CDTF">2025-11-07T04:35:00Z</dcterms:modified>
</cp:coreProperties>
</file>