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6E15D" w14:textId="7AA1662D" w:rsidR="005D72D7" w:rsidRPr="00660CEF" w:rsidRDefault="004B25AE" w:rsidP="006735F4">
      <w:pPr>
        <w:spacing w:after="4" w:line="250" w:lineRule="auto"/>
        <w:ind w:left="-144" w:right="432" w:firstLine="288"/>
        <w:jc w:val="center"/>
        <w:rPr>
          <w:rFonts w:ascii="Times New Roman" w:hAnsi="Times New Roman" w:cs="Times New Roman"/>
          <w:b/>
          <w:bCs/>
          <w:sz w:val="24"/>
          <w:szCs w:val="24"/>
          <w:lang w:val="en-US"/>
        </w:rPr>
      </w:pPr>
      <w:r w:rsidRPr="00660CEF">
        <w:rPr>
          <w:rFonts w:ascii="Times New Roman" w:hAnsi="Times New Roman" w:cs="Times New Roman"/>
          <w:b/>
          <w:bCs/>
          <w:sz w:val="24"/>
          <w:szCs w:val="24"/>
          <w:lang w:val="en-US"/>
        </w:rPr>
        <w:t>Approaches to Learning Mathematics Using Digital Tools</w:t>
      </w:r>
    </w:p>
    <w:p w14:paraId="25D08294" w14:textId="77777777" w:rsidR="005D72D7" w:rsidRPr="00660CEF" w:rsidRDefault="005D72D7" w:rsidP="006735F4">
      <w:pPr>
        <w:spacing w:after="4" w:line="250" w:lineRule="auto"/>
        <w:ind w:left="-144" w:right="432" w:firstLine="288"/>
        <w:jc w:val="center"/>
        <w:rPr>
          <w:rFonts w:ascii="Times New Roman" w:hAnsi="Times New Roman" w:cs="Times New Roman"/>
          <w:sz w:val="24"/>
          <w:szCs w:val="24"/>
          <w:lang w:val="en-US"/>
        </w:rPr>
      </w:pPr>
    </w:p>
    <w:p w14:paraId="5D73FA2E" w14:textId="77777777" w:rsidR="000B5601" w:rsidRPr="00660CEF" w:rsidRDefault="000B5601" w:rsidP="006735F4">
      <w:pPr>
        <w:spacing w:after="4" w:line="250" w:lineRule="auto"/>
        <w:ind w:left="-144" w:right="432" w:firstLine="288"/>
        <w:jc w:val="center"/>
        <w:rPr>
          <w:rFonts w:ascii="Times New Roman" w:hAnsi="Times New Roman" w:cs="Times New Roman"/>
          <w:sz w:val="24"/>
          <w:szCs w:val="24"/>
          <w:lang w:val="en-US"/>
        </w:rPr>
      </w:pPr>
    </w:p>
    <w:p w14:paraId="4551A588" w14:textId="77777777" w:rsidR="000B5601" w:rsidRPr="00660CEF" w:rsidRDefault="000B5601" w:rsidP="006735F4">
      <w:pPr>
        <w:spacing w:after="4" w:line="250" w:lineRule="auto"/>
        <w:ind w:left="-144" w:right="432" w:firstLine="288"/>
        <w:jc w:val="both"/>
        <w:rPr>
          <w:rFonts w:ascii="Times New Roman" w:hAnsi="Times New Roman" w:cs="Times New Roman"/>
          <w:sz w:val="24"/>
          <w:szCs w:val="24"/>
          <w:lang w:val="en-US"/>
        </w:rPr>
      </w:pPr>
    </w:p>
    <w:p w14:paraId="68481EAE" w14:textId="77777777" w:rsidR="000B5601" w:rsidRPr="00660CEF" w:rsidRDefault="000B5601" w:rsidP="006735F4">
      <w:pPr>
        <w:spacing w:after="4" w:line="250" w:lineRule="auto"/>
        <w:ind w:left="-144" w:right="432" w:firstLine="288"/>
        <w:jc w:val="both"/>
        <w:rPr>
          <w:rFonts w:ascii="Times New Roman" w:hAnsi="Times New Roman" w:cs="Times New Roman"/>
          <w:sz w:val="24"/>
          <w:szCs w:val="24"/>
          <w:lang w:val="en-US"/>
        </w:rPr>
        <w:sectPr w:rsidR="000B5601" w:rsidRPr="00660CEF" w:rsidSect="005D72D7">
          <w:headerReference w:type="default" r:id="rId7"/>
          <w:pgSz w:w="11906" w:h="16838" w:code="9"/>
          <w:pgMar w:top="1440" w:right="1440" w:bottom="1440" w:left="1440" w:header="708" w:footer="708" w:gutter="0"/>
          <w:cols w:space="708"/>
          <w:docGrid w:linePitch="360"/>
        </w:sectPr>
      </w:pPr>
    </w:p>
    <w:p w14:paraId="4274E43C" w14:textId="77777777" w:rsidR="004959C3" w:rsidRPr="004959C3" w:rsidRDefault="007D0527" w:rsidP="004959C3">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b/>
          <w:bCs/>
          <w:i/>
          <w:iCs/>
          <w:sz w:val="24"/>
          <w:szCs w:val="24"/>
          <w:lang w:val="en-US"/>
        </w:rPr>
        <w:t>Abstract-</w:t>
      </w:r>
      <w:r w:rsidRPr="00660CEF">
        <w:rPr>
          <w:rFonts w:ascii="Times New Roman" w:hAnsi="Times New Roman" w:cs="Times New Roman"/>
          <w:sz w:val="24"/>
          <w:szCs w:val="24"/>
          <w:lang w:val="en-US"/>
        </w:rPr>
        <w:t xml:space="preserve"> </w:t>
      </w:r>
      <w:r w:rsidRPr="00660CEF">
        <w:rPr>
          <w:rFonts w:ascii="Times New Roman" w:hAnsi="Times New Roman" w:cs="Times New Roman"/>
          <w:sz w:val="24"/>
          <w:szCs w:val="24"/>
        </w:rPr>
        <w:t xml:space="preserve">Traditional methods of teaching mathematics </w:t>
      </w:r>
      <w:proofErr w:type="gramStart"/>
      <w:r w:rsidR="00A1793E">
        <w:rPr>
          <w:rFonts w:ascii="Times New Roman" w:hAnsi="Times New Roman" w:cs="Times New Roman"/>
          <w:sz w:val="24"/>
          <w:szCs w:val="24"/>
        </w:rPr>
        <w:t>have</w:t>
      </w:r>
      <w:proofErr w:type="gramEnd"/>
      <w:r w:rsidRPr="00660CEF">
        <w:rPr>
          <w:rFonts w:ascii="Times New Roman" w:hAnsi="Times New Roman" w:cs="Times New Roman"/>
          <w:sz w:val="24"/>
          <w:szCs w:val="24"/>
        </w:rPr>
        <w:t xml:space="preserve"> been completely transformed by the introduction of digital resources, which increase accessibility, engagement, and interactivity. </w:t>
      </w:r>
      <w:r w:rsidR="00F4577D" w:rsidRPr="00F4577D">
        <w:rPr>
          <w:rFonts w:ascii="Times New Roman" w:hAnsi="Times New Roman" w:cs="Times New Roman"/>
          <w:sz w:val="24"/>
          <w:szCs w:val="24"/>
        </w:rPr>
        <w:t xml:space="preserve">The primary purpose of utilizing digital </w:t>
      </w:r>
      <w:r w:rsidR="004959C3" w:rsidRPr="004959C3">
        <w:rPr>
          <w:rFonts w:ascii="Times New Roman" w:hAnsi="Times New Roman" w:cs="Times New Roman"/>
          <w:sz w:val="24"/>
          <w:szCs w:val="24"/>
        </w:rPr>
        <w:t xml:space="preserve">resources for math instruction and learning </w:t>
      </w:r>
    </w:p>
    <w:p w14:paraId="31CDF5F8" w14:textId="1964B2FB" w:rsidR="007D0527" w:rsidRDefault="00F4577D" w:rsidP="004959C3">
      <w:pPr>
        <w:spacing w:after="4" w:line="250" w:lineRule="auto"/>
        <w:ind w:left="-144" w:right="432"/>
        <w:jc w:val="both"/>
        <w:rPr>
          <w:rFonts w:ascii="Times New Roman" w:hAnsi="Times New Roman" w:cs="Times New Roman"/>
          <w:sz w:val="24"/>
          <w:szCs w:val="24"/>
        </w:rPr>
      </w:pPr>
      <w:r w:rsidRPr="00F4577D">
        <w:rPr>
          <w:rFonts w:ascii="Times New Roman" w:hAnsi="Times New Roman" w:cs="Times New Roman"/>
          <w:sz w:val="24"/>
          <w:szCs w:val="24"/>
        </w:rPr>
        <w:t>is to enhance conceptual understanding, promote active engagement, and support differentiated instruction. By integrating technology into mathematics education, learners are empowered to explore, visualize, and interact with mathematical ideas in dynamic and meaningful ways that go beyond traditional methods.</w:t>
      </w:r>
      <w:r>
        <w:rPr>
          <w:rFonts w:ascii="Times New Roman" w:hAnsi="Times New Roman" w:cs="Times New Roman"/>
          <w:sz w:val="24"/>
          <w:szCs w:val="24"/>
        </w:rPr>
        <w:t xml:space="preserve"> </w:t>
      </w:r>
      <w:r w:rsidR="007D0527" w:rsidRPr="00F4577D">
        <w:rPr>
          <w:rFonts w:ascii="Times New Roman" w:hAnsi="Times New Roman" w:cs="Times New Roman"/>
          <w:sz w:val="24"/>
          <w:szCs w:val="24"/>
        </w:rPr>
        <w:t xml:space="preserve">Virtual simulations and collaborative technologies also promote problem-solving abilities and peer interaction. In addition to giving abstract mathematical concepts a concrete form, these tools enable students to think critically and </w:t>
      </w:r>
      <w:r w:rsidRPr="00F4577D">
        <w:rPr>
          <w:rFonts w:ascii="Times New Roman" w:hAnsi="Times New Roman" w:cs="Times New Roman"/>
          <w:sz w:val="24"/>
          <w:szCs w:val="24"/>
        </w:rPr>
        <w:t>gain</w:t>
      </w:r>
      <w:r w:rsidR="007D0527" w:rsidRPr="00F4577D">
        <w:rPr>
          <w:rFonts w:ascii="Times New Roman" w:hAnsi="Times New Roman" w:cs="Times New Roman"/>
          <w:sz w:val="24"/>
          <w:szCs w:val="24"/>
        </w:rPr>
        <w:t xml:space="preserve"> a greater comprehension of the material.</w:t>
      </w:r>
      <w:r w:rsidRPr="00F4577D">
        <w:rPr>
          <w:rFonts w:ascii="Times New Roman" w:hAnsi="Times New Roman" w:cs="Times New Roman"/>
          <w:sz w:val="24"/>
          <w:szCs w:val="24"/>
        </w:rPr>
        <w:t xml:space="preserve"> Therefore, using digital tools helps to transform passive learning into an active, inquiry-driven process, equipping students not only with mathematical knowledge but also with the skills to apply mathematics creatively and confidently in a digitally connected world.</w:t>
      </w:r>
    </w:p>
    <w:p w14:paraId="792D6964" w14:textId="77777777" w:rsidR="00F4577D" w:rsidRPr="00F4577D" w:rsidRDefault="00F4577D" w:rsidP="006735F4">
      <w:pPr>
        <w:spacing w:after="4" w:line="250" w:lineRule="auto"/>
        <w:ind w:left="-144" w:right="432" w:firstLine="288"/>
        <w:jc w:val="both"/>
        <w:rPr>
          <w:rFonts w:ascii="Times New Roman" w:hAnsi="Times New Roman" w:cs="Times New Roman"/>
          <w:sz w:val="24"/>
          <w:szCs w:val="24"/>
        </w:rPr>
      </w:pPr>
    </w:p>
    <w:p w14:paraId="4561EF21" w14:textId="78B05FCB" w:rsidR="00C135DA" w:rsidRPr="00660CEF" w:rsidRDefault="00C135DA" w:rsidP="006735F4">
      <w:pPr>
        <w:spacing w:after="4" w:line="250" w:lineRule="auto"/>
        <w:ind w:left="-144" w:right="432" w:firstLine="288"/>
        <w:jc w:val="both"/>
        <w:rPr>
          <w:rFonts w:ascii="Times New Roman" w:hAnsi="Times New Roman" w:cs="Times New Roman"/>
          <w:i/>
          <w:iCs/>
          <w:sz w:val="24"/>
          <w:szCs w:val="24"/>
          <w:lang w:val="en-US"/>
        </w:rPr>
      </w:pPr>
      <w:r w:rsidRPr="00660CEF">
        <w:rPr>
          <w:rFonts w:ascii="Times New Roman" w:hAnsi="Times New Roman" w:cs="Times New Roman"/>
          <w:b/>
          <w:bCs/>
          <w:i/>
          <w:iCs/>
          <w:sz w:val="24"/>
          <w:szCs w:val="24"/>
          <w:lang w:val="en-US"/>
        </w:rPr>
        <w:t>Keywords:</w:t>
      </w:r>
      <w:r w:rsidRPr="00660CEF">
        <w:rPr>
          <w:rFonts w:ascii="Times New Roman" w:hAnsi="Times New Roman" w:cs="Times New Roman"/>
          <w:i/>
          <w:iCs/>
          <w:sz w:val="24"/>
          <w:szCs w:val="24"/>
          <w:lang w:val="en-US"/>
        </w:rPr>
        <w:t xml:space="preserve"> digital tools, </w:t>
      </w:r>
      <w:r w:rsidR="007D0527" w:rsidRPr="00660CEF">
        <w:rPr>
          <w:rFonts w:ascii="Times New Roman" w:hAnsi="Times New Roman" w:cs="Times New Roman"/>
          <w:i/>
          <w:iCs/>
          <w:sz w:val="24"/>
          <w:szCs w:val="24"/>
          <w:lang w:val="en-US"/>
        </w:rPr>
        <w:t xml:space="preserve">learning </w:t>
      </w:r>
      <w:r w:rsidRPr="00660CEF">
        <w:rPr>
          <w:rFonts w:ascii="Times New Roman" w:hAnsi="Times New Roman" w:cs="Times New Roman"/>
          <w:i/>
          <w:iCs/>
          <w:sz w:val="24"/>
          <w:szCs w:val="24"/>
          <w:lang w:val="en-US"/>
        </w:rPr>
        <w:t>mathematics, approaches</w:t>
      </w:r>
      <w:r w:rsidR="004B25AE">
        <w:rPr>
          <w:rFonts w:ascii="Times New Roman" w:hAnsi="Times New Roman" w:cs="Times New Roman"/>
          <w:i/>
          <w:iCs/>
          <w:sz w:val="24"/>
          <w:szCs w:val="24"/>
          <w:lang w:val="en-US"/>
        </w:rPr>
        <w:t>, A</w:t>
      </w:r>
      <w:r w:rsidR="004B25AE" w:rsidRPr="004B25AE">
        <w:rPr>
          <w:rFonts w:ascii="Times New Roman" w:hAnsi="Times New Roman" w:cs="Times New Roman"/>
          <w:i/>
          <w:iCs/>
          <w:sz w:val="24"/>
          <w:szCs w:val="24"/>
          <w:lang w:val="en-US"/>
        </w:rPr>
        <w:t>ctive engagement</w:t>
      </w:r>
    </w:p>
    <w:p w14:paraId="591F9C21"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lang w:val="en-US"/>
        </w:rPr>
      </w:pPr>
    </w:p>
    <w:p w14:paraId="2CB58158"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lang w:val="en-US"/>
        </w:rPr>
      </w:pPr>
    </w:p>
    <w:p w14:paraId="4A2FE143" w14:textId="77777777" w:rsidR="00055E21" w:rsidRPr="00660CEF" w:rsidRDefault="00055E21" w:rsidP="006735F4">
      <w:pPr>
        <w:spacing w:after="4" w:line="250" w:lineRule="auto"/>
        <w:ind w:left="-144" w:right="432" w:firstLine="288"/>
        <w:jc w:val="center"/>
        <w:rPr>
          <w:rFonts w:ascii="Times New Roman" w:hAnsi="Times New Roman" w:cs="Times New Roman"/>
          <w:b/>
          <w:bCs/>
          <w:sz w:val="24"/>
          <w:szCs w:val="24"/>
          <w:lang w:val="en-US"/>
        </w:rPr>
      </w:pPr>
      <w:r w:rsidRPr="00660CEF">
        <w:rPr>
          <w:rFonts w:ascii="Times New Roman" w:hAnsi="Times New Roman" w:cs="Times New Roman"/>
          <w:b/>
          <w:bCs/>
          <w:sz w:val="24"/>
          <w:szCs w:val="24"/>
          <w:lang w:val="en-US"/>
        </w:rPr>
        <w:t>I. INTRODUCTION</w:t>
      </w:r>
    </w:p>
    <w:p w14:paraId="29E1AE71" w14:textId="77777777" w:rsidR="00055E21" w:rsidRPr="00660CEF" w:rsidRDefault="00055E21" w:rsidP="006735F4">
      <w:pPr>
        <w:spacing w:after="4" w:line="250" w:lineRule="auto"/>
        <w:ind w:left="-144" w:right="432" w:firstLine="288"/>
        <w:jc w:val="center"/>
        <w:rPr>
          <w:rFonts w:ascii="Times New Roman" w:hAnsi="Times New Roman" w:cs="Times New Roman"/>
          <w:sz w:val="24"/>
          <w:szCs w:val="24"/>
          <w:lang w:val="en-US"/>
        </w:rPr>
      </w:pPr>
    </w:p>
    <w:p w14:paraId="51EDFC7E" w14:textId="5A7BED03" w:rsidR="00B5605E" w:rsidRPr="00660CEF" w:rsidRDefault="004959C3" w:rsidP="004959C3">
      <w:pPr>
        <w:spacing w:after="4" w:line="250" w:lineRule="auto"/>
        <w:ind w:left="-144" w:right="432" w:firstLine="288"/>
        <w:jc w:val="both"/>
        <w:rPr>
          <w:rFonts w:ascii="Times New Roman" w:hAnsi="Times New Roman" w:cs="Times New Roman"/>
          <w:sz w:val="24"/>
          <w:szCs w:val="24"/>
        </w:rPr>
      </w:pPr>
      <w:r w:rsidRPr="004959C3">
        <w:rPr>
          <w:rFonts w:ascii="Times New Roman" w:hAnsi="Times New Roman" w:cs="Times New Roman"/>
          <w:sz w:val="24"/>
          <w:szCs w:val="24"/>
        </w:rPr>
        <w:t>Students can now acquire logical thinking skills thanks to the digitalization of the educational system and the modern way of living</w:t>
      </w:r>
      <w:r>
        <w:rPr>
          <w:rFonts w:ascii="Times New Roman" w:hAnsi="Times New Roman" w:cs="Times New Roman"/>
          <w:sz w:val="24"/>
          <w:szCs w:val="24"/>
        </w:rPr>
        <w:t>, which enriches</w:t>
      </w:r>
      <w:r w:rsidR="00055E21" w:rsidRPr="00660CEF">
        <w:rPr>
          <w:rFonts w:ascii="Times New Roman" w:hAnsi="Times New Roman" w:cs="Times New Roman"/>
          <w:sz w:val="24"/>
          <w:szCs w:val="24"/>
        </w:rPr>
        <w:t xml:space="preserve"> knowledge and </w:t>
      </w:r>
      <w:r>
        <w:rPr>
          <w:rFonts w:ascii="Times New Roman" w:hAnsi="Times New Roman" w:cs="Times New Roman"/>
          <w:sz w:val="24"/>
          <w:szCs w:val="24"/>
        </w:rPr>
        <w:t>improves</w:t>
      </w:r>
      <w:r w:rsidR="00055E21" w:rsidRPr="00660CEF">
        <w:rPr>
          <w:rFonts w:ascii="Times New Roman" w:hAnsi="Times New Roman" w:cs="Times New Roman"/>
          <w:sz w:val="24"/>
          <w:szCs w:val="24"/>
        </w:rPr>
        <w:t xml:space="preserve"> skills, attitudes, and values</w:t>
      </w:r>
      <w:r w:rsidR="00C135DA" w:rsidRPr="00660CEF">
        <w:rPr>
          <w:rFonts w:ascii="Times New Roman" w:hAnsi="Times New Roman" w:cs="Times New Roman"/>
          <w:sz w:val="24"/>
          <w:szCs w:val="24"/>
        </w:rPr>
        <w:t xml:space="preserve"> [1]</w:t>
      </w:r>
      <w:r w:rsidR="00055E21" w:rsidRPr="00660CEF">
        <w:rPr>
          <w:rFonts w:ascii="Times New Roman" w:hAnsi="Times New Roman" w:cs="Times New Roman"/>
          <w:sz w:val="24"/>
          <w:szCs w:val="24"/>
        </w:rPr>
        <w:t>.</w:t>
      </w:r>
      <w:r w:rsidR="00C135DA" w:rsidRPr="00660CEF">
        <w:rPr>
          <w:rFonts w:ascii="Times New Roman" w:hAnsi="Times New Roman" w:cs="Times New Roman"/>
          <w:sz w:val="24"/>
          <w:szCs w:val="24"/>
        </w:rPr>
        <w:tab/>
      </w:r>
      <w:r>
        <w:rPr>
          <w:rFonts w:ascii="Times New Roman" w:hAnsi="Times New Roman" w:cs="Times New Roman"/>
          <w:sz w:val="24"/>
          <w:szCs w:val="24"/>
        </w:rPr>
        <w:t xml:space="preserve"> </w:t>
      </w:r>
    </w:p>
    <w:p w14:paraId="31FC46A4" w14:textId="6534C1A1" w:rsidR="00A46CA3" w:rsidRPr="00660CEF" w:rsidRDefault="00FD2370" w:rsidP="00962AE1">
      <w:pPr>
        <w:spacing w:after="4" w:line="250" w:lineRule="auto"/>
        <w:ind w:left="-144" w:right="432" w:firstLine="288"/>
        <w:jc w:val="both"/>
        <w:rPr>
          <w:rFonts w:ascii="Times New Roman" w:hAnsi="Times New Roman" w:cs="Times New Roman"/>
          <w:sz w:val="24"/>
          <w:szCs w:val="24"/>
        </w:rPr>
      </w:pPr>
      <w:r>
        <w:rPr>
          <w:rFonts w:ascii="Times New Roman" w:hAnsi="Times New Roman" w:cs="Times New Roman"/>
          <w:sz w:val="24"/>
          <w:szCs w:val="24"/>
        </w:rPr>
        <w:t>“</w:t>
      </w:r>
      <w:r w:rsidR="00962AE1" w:rsidRPr="00962AE1">
        <w:rPr>
          <w:rFonts w:ascii="Times New Roman" w:hAnsi="Times New Roman" w:cs="Times New Roman"/>
          <w:sz w:val="24"/>
          <w:szCs w:val="24"/>
        </w:rPr>
        <w:t xml:space="preserve">Given the expanding role of computers and automation systems in our lives, the International Society for Technology in Education highlights the importance of developing students' competencies as digital citizens, knowledge producers, creative designers, computational thinkers, creative communicators, global </w:t>
      </w:r>
      <w:r w:rsidR="00962AE1" w:rsidRPr="00962AE1">
        <w:rPr>
          <w:rFonts w:ascii="Times New Roman" w:hAnsi="Times New Roman" w:cs="Times New Roman"/>
          <w:sz w:val="24"/>
          <w:szCs w:val="24"/>
        </w:rPr>
        <w:t>collaborators, and empowered learners</w:t>
      </w:r>
      <w:r>
        <w:rPr>
          <w:rFonts w:ascii="Times New Roman" w:hAnsi="Times New Roman" w:cs="Times New Roman"/>
          <w:sz w:val="24"/>
          <w:szCs w:val="24"/>
        </w:rPr>
        <w:t xml:space="preserve">” </w:t>
      </w:r>
      <w:r w:rsidRPr="00FD2370">
        <w:rPr>
          <w:rFonts w:ascii="Times New Roman" w:hAnsi="Times New Roman" w:cs="Times New Roman"/>
          <w:sz w:val="24"/>
          <w:szCs w:val="24"/>
        </w:rPr>
        <w:t xml:space="preserve">(ISTE, 2016) </w:t>
      </w:r>
      <w:r w:rsidR="00B5605E" w:rsidRPr="00660CEF">
        <w:rPr>
          <w:rFonts w:ascii="Times New Roman" w:hAnsi="Times New Roman" w:cs="Times New Roman"/>
          <w:sz w:val="24"/>
          <w:szCs w:val="24"/>
        </w:rPr>
        <w:t>[2]</w:t>
      </w:r>
      <w:r w:rsidR="00A46CA3" w:rsidRPr="00660CEF">
        <w:rPr>
          <w:rFonts w:ascii="Times New Roman" w:hAnsi="Times New Roman" w:cs="Times New Roman"/>
          <w:sz w:val="24"/>
          <w:szCs w:val="24"/>
        </w:rPr>
        <w:t>.</w:t>
      </w:r>
    </w:p>
    <w:p w14:paraId="362EC564" w14:textId="64078DCC" w:rsidR="00A46CA3" w:rsidRPr="00660CEF" w:rsidRDefault="004959C3" w:rsidP="00827E00">
      <w:pPr>
        <w:spacing w:after="4" w:line="250" w:lineRule="auto"/>
        <w:ind w:left="-144" w:right="432" w:firstLine="288"/>
        <w:jc w:val="both"/>
        <w:rPr>
          <w:rFonts w:ascii="Times New Roman" w:hAnsi="Times New Roman" w:cs="Times New Roman"/>
          <w:sz w:val="24"/>
          <w:szCs w:val="24"/>
        </w:rPr>
      </w:pPr>
      <w:r w:rsidRPr="004959C3">
        <w:rPr>
          <w:rFonts w:ascii="Times New Roman" w:hAnsi="Times New Roman" w:cs="Times New Roman"/>
          <w:sz w:val="24"/>
          <w:szCs w:val="24"/>
        </w:rPr>
        <w:t>The conventional memorization-based technique has been supplanted by improvements in the teaching process [3]. Furthermore, in the twenty-first century, the education of the generation of digital natives can occur anywhere there is internet connectivity, regardless of time or location. As a result, educators who continue to use antiquated teaching strategies may not be able to satisfy the demands and interests of today's pupils. Teachers must keep a close eye on the most recent advancements in information and communication technology, reorganize classrooms using modern approaches and strategies, and work to improve the standard of education in order to handle this</w:t>
      </w:r>
      <w:r w:rsidR="00B5605E" w:rsidRPr="00660CEF">
        <w:rPr>
          <w:rFonts w:ascii="Times New Roman" w:hAnsi="Times New Roman" w:cs="Times New Roman"/>
          <w:sz w:val="24"/>
          <w:szCs w:val="24"/>
        </w:rPr>
        <w:t xml:space="preserve"> [4]</w:t>
      </w:r>
      <w:r w:rsidR="00A46CA3" w:rsidRPr="00660CEF">
        <w:rPr>
          <w:rFonts w:ascii="Times New Roman" w:hAnsi="Times New Roman" w:cs="Times New Roman"/>
          <w:sz w:val="24"/>
          <w:szCs w:val="24"/>
        </w:rPr>
        <w:t>.</w:t>
      </w:r>
    </w:p>
    <w:p w14:paraId="3B574F91" w14:textId="44AB8885" w:rsidR="00F45D34" w:rsidRPr="00660CEF" w:rsidRDefault="00962AE1" w:rsidP="00827E00">
      <w:pPr>
        <w:spacing w:after="4" w:line="250" w:lineRule="auto"/>
        <w:ind w:left="-144" w:right="432" w:firstLine="288"/>
        <w:jc w:val="both"/>
        <w:rPr>
          <w:rFonts w:ascii="Times New Roman" w:hAnsi="Times New Roman" w:cs="Times New Roman"/>
          <w:sz w:val="24"/>
          <w:szCs w:val="24"/>
        </w:rPr>
      </w:pPr>
      <w:r>
        <w:rPr>
          <w:rFonts w:ascii="Times New Roman" w:hAnsi="Times New Roman" w:cs="Times New Roman"/>
          <w:sz w:val="24"/>
          <w:szCs w:val="24"/>
        </w:rPr>
        <w:t>Almost all</w:t>
      </w:r>
      <w:r w:rsidRPr="00962AE1">
        <w:rPr>
          <w:rFonts w:ascii="Times New Roman" w:hAnsi="Times New Roman" w:cs="Times New Roman"/>
          <w:sz w:val="24"/>
          <w:szCs w:val="24"/>
        </w:rPr>
        <w:t xml:space="preserve"> </w:t>
      </w:r>
      <w:r w:rsidR="00827E00">
        <w:rPr>
          <w:rFonts w:ascii="Times New Roman" w:hAnsi="Times New Roman" w:cs="Times New Roman"/>
          <w:sz w:val="24"/>
          <w:szCs w:val="24"/>
        </w:rPr>
        <w:t xml:space="preserve">Filipino pupils achieved Levels 5 or 6 on the PISA mathematics test (OECD average: 9%), making them the </w:t>
      </w:r>
      <w:r w:rsidRPr="00962AE1">
        <w:rPr>
          <w:rFonts w:ascii="Times New Roman" w:hAnsi="Times New Roman" w:cs="Times New Roman"/>
          <w:sz w:val="24"/>
          <w:szCs w:val="24"/>
        </w:rPr>
        <w:t xml:space="preserve">top scorers in the subject. The highest percentages of pupils who did so were found in six Asian nations and economies: Singapore (41%), Chinese Taipei (32%), Macao (China) (29%), Hong Kong (China)* (27%), Japan (23%), and Korea (23%). At these levels, students </w:t>
      </w:r>
      <w:r>
        <w:rPr>
          <w:rFonts w:ascii="Times New Roman" w:hAnsi="Times New Roman" w:cs="Times New Roman"/>
          <w:sz w:val="24"/>
          <w:szCs w:val="24"/>
        </w:rPr>
        <w:t>can</w:t>
      </w:r>
      <w:r w:rsidRPr="00962AE1">
        <w:rPr>
          <w:rFonts w:ascii="Times New Roman" w:hAnsi="Times New Roman" w:cs="Times New Roman"/>
          <w:sz w:val="24"/>
          <w:szCs w:val="24"/>
        </w:rPr>
        <w:t xml:space="preserve"> choose, contrast, and assess suitable problem-solving techniques for handling complicated circumstances as well as model them mathematically. More than 10% of pupils achieved Level 5 or 6 proficiency in just 16 of the 81 nations and economies that took part in PISA 2022</w:t>
      </w:r>
      <w:r w:rsidR="00827E00">
        <w:rPr>
          <w:rFonts w:ascii="Times New Roman" w:hAnsi="Times New Roman" w:cs="Times New Roman"/>
          <w:sz w:val="24"/>
          <w:szCs w:val="24"/>
        </w:rPr>
        <w:t xml:space="preserve"> </w:t>
      </w:r>
      <w:r w:rsidR="00B5605E" w:rsidRPr="00660CEF">
        <w:rPr>
          <w:rFonts w:ascii="Times New Roman" w:hAnsi="Times New Roman" w:cs="Times New Roman"/>
          <w:sz w:val="24"/>
          <w:szCs w:val="24"/>
        </w:rPr>
        <w:t>[5]</w:t>
      </w:r>
      <w:r w:rsidR="00F45D34" w:rsidRPr="00660CEF">
        <w:rPr>
          <w:rFonts w:ascii="Times New Roman" w:hAnsi="Times New Roman" w:cs="Times New Roman"/>
          <w:sz w:val="24"/>
          <w:szCs w:val="24"/>
        </w:rPr>
        <w:t xml:space="preserve">. </w:t>
      </w:r>
    </w:p>
    <w:p w14:paraId="1F943708" w14:textId="656A9F8F" w:rsidR="00F45D34" w:rsidRPr="00660CEF" w:rsidRDefault="000C0C7B" w:rsidP="000C0C7B">
      <w:pPr>
        <w:spacing w:after="4" w:line="250" w:lineRule="auto"/>
        <w:ind w:left="-144" w:right="432" w:firstLine="288"/>
        <w:jc w:val="both"/>
        <w:rPr>
          <w:rFonts w:ascii="Times New Roman" w:hAnsi="Times New Roman" w:cs="Times New Roman"/>
          <w:sz w:val="24"/>
          <w:szCs w:val="24"/>
        </w:rPr>
      </w:pPr>
      <w:r w:rsidRPr="000C0C7B">
        <w:rPr>
          <w:rFonts w:ascii="Times New Roman" w:hAnsi="Times New Roman" w:cs="Times New Roman"/>
          <w:sz w:val="24"/>
          <w:szCs w:val="24"/>
        </w:rPr>
        <w:t>The most significant partners of educators in this process are the digital technologies utilized in online learning.  Digital educational escape room games, one of these collaboration tools, have a scenario that differs from both conventional games and well-known digital games</w:t>
      </w:r>
      <w:r>
        <w:rPr>
          <w:rFonts w:ascii="Times New Roman" w:hAnsi="Times New Roman" w:cs="Times New Roman"/>
          <w:sz w:val="24"/>
          <w:szCs w:val="24"/>
        </w:rPr>
        <w:t xml:space="preserve"> </w:t>
      </w:r>
      <w:r w:rsidR="00B5605E" w:rsidRPr="00660CEF">
        <w:rPr>
          <w:rFonts w:ascii="Times New Roman" w:hAnsi="Times New Roman" w:cs="Times New Roman"/>
          <w:sz w:val="24"/>
          <w:szCs w:val="24"/>
        </w:rPr>
        <w:t>[6]</w:t>
      </w:r>
      <w:r w:rsidR="00F45D34" w:rsidRPr="00660CEF">
        <w:rPr>
          <w:rFonts w:ascii="Times New Roman" w:hAnsi="Times New Roman" w:cs="Times New Roman"/>
          <w:sz w:val="24"/>
          <w:szCs w:val="24"/>
        </w:rPr>
        <w:t>.</w:t>
      </w:r>
      <w:r w:rsidR="00E4396F" w:rsidRPr="00660CEF">
        <w:rPr>
          <w:rFonts w:ascii="Times New Roman" w:hAnsi="Times New Roman" w:cs="Times New Roman"/>
          <w:sz w:val="24"/>
          <w:szCs w:val="24"/>
        </w:rPr>
        <w:t xml:space="preserve"> </w:t>
      </w:r>
      <w:r w:rsidRPr="000C0C7B">
        <w:rPr>
          <w:rFonts w:ascii="Times New Roman" w:hAnsi="Times New Roman" w:cs="Times New Roman"/>
          <w:sz w:val="24"/>
          <w:szCs w:val="24"/>
        </w:rPr>
        <w:t xml:space="preserve">Given this digital world, math teachers should always be improving their abilities to use these technologies in the classroom and track how they affect students' mathematical learning. Therefore, even if digital tools have a lot of potential for teaching mathematics, it is important to </w:t>
      </w:r>
      <w:proofErr w:type="gramStart"/>
      <w:r w:rsidRPr="000C0C7B">
        <w:rPr>
          <w:rFonts w:ascii="Times New Roman" w:hAnsi="Times New Roman" w:cs="Times New Roman"/>
          <w:sz w:val="24"/>
          <w:szCs w:val="24"/>
        </w:rPr>
        <w:t>take into account</w:t>
      </w:r>
      <w:proofErr w:type="gramEnd"/>
      <w:r w:rsidRPr="000C0C7B">
        <w:rPr>
          <w:rFonts w:ascii="Times New Roman" w:hAnsi="Times New Roman" w:cs="Times New Roman"/>
          <w:sz w:val="24"/>
          <w:szCs w:val="24"/>
        </w:rPr>
        <w:t xml:space="preserve"> </w:t>
      </w:r>
      <w:r w:rsidRPr="000C0C7B">
        <w:rPr>
          <w:rFonts w:ascii="Times New Roman" w:hAnsi="Times New Roman" w:cs="Times New Roman"/>
          <w:sz w:val="24"/>
          <w:szCs w:val="24"/>
        </w:rPr>
        <w:lastRenderedPageBreak/>
        <w:t xml:space="preserve">things like usage patterns, digital abilities, and the </w:t>
      </w:r>
      <w:r>
        <w:rPr>
          <w:rFonts w:ascii="Times New Roman" w:hAnsi="Times New Roman" w:cs="Times New Roman"/>
          <w:sz w:val="24"/>
          <w:szCs w:val="24"/>
        </w:rPr>
        <w:t>always-evolving</w:t>
      </w:r>
      <w:r w:rsidRPr="000C0C7B">
        <w:rPr>
          <w:rFonts w:ascii="Times New Roman" w:hAnsi="Times New Roman" w:cs="Times New Roman"/>
          <w:sz w:val="24"/>
          <w:szCs w:val="24"/>
        </w:rPr>
        <w:t xml:space="preserve"> digital landscape. Teachers may be crucial in adjusting to these developments and making sure that these resources are used to help students have meaningful learning experiences and improve their communication skills both inside and outside of the classroom</w:t>
      </w:r>
      <w:r>
        <w:rPr>
          <w:rFonts w:ascii="Times New Roman" w:hAnsi="Times New Roman" w:cs="Times New Roman"/>
          <w:sz w:val="24"/>
          <w:szCs w:val="24"/>
        </w:rPr>
        <w:t xml:space="preserve"> </w:t>
      </w:r>
      <w:r w:rsidR="00B5605E" w:rsidRPr="00660CEF">
        <w:rPr>
          <w:rFonts w:ascii="Times New Roman" w:hAnsi="Times New Roman" w:cs="Times New Roman"/>
          <w:sz w:val="24"/>
          <w:szCs w:val="24"/>
        </w:rPr>
        <w:t>[7]</w:t>
      </w:r>
      <w:r w:rsidR="00F45D34" w:rsidRPr="00660CEF">
        <w:rPr>
          <w:rFonts w:ascii="Times New Roman" w:hAnsi="Times New Roman" w:cs="Times New Roman"/>
          <w:sz w:val="24"/>
          <w:szCs w:val="24"/>
        </w:rPr>
        <w:t>.</w:t>
      </w:r>
    </w:p>
    <w:p w14:paraId="14100114" w14:textId="06170D73" w:rsidR="00D834E1" w:rsidRPr="00660CEF" w:rsidRDefault="000C0C7B" w:rsidP="000C0C7B">
      <w:pPr>
        <w:spacing w:after="4" w:line="250" w:lineRule="auto"/>
        <w:ind w:left="-144" w:right="432" w:firstLine="288"/>
        <w:jc w:val="both"/>
        <w:rPr>
          <w:rFonts w:ascii="Times New Roman" w:hAnsi="Times New Roman" w:cs="Times New Roman"/>
          <w:sz w:val="24"/>
          <w:szCs w:val="24"/>
        </w:rPr>
      </w:pPr>
      <w:r w:rsidRPr="000C0C7B">
        <w:rPr>
          <w:rFonts w:ascii="Times New Roman" w:hAnsi="Times New Roman" w:cs="Times New Roman"/>
          <w:sz w:val="24"/>
          <w:szCs w:val="24"/>
        </w:rPr>
        <w:t>In 2005, the National Focus Group on Teaching of Mathematics identified issues in mathematics education and offered recommendations for curriculum, pedagogy, and classroom settings. Despite the 2005 recommendation for a paradigm shift in all significant facets of the teaching-learning process, math proficiency is declining nationwide (National Achievement Survey, 2017)</w:t>
      </w:r>
      <w:r>
        <w:rPr>
          <w:rFonts w:ascii="Times New Roman" w:hAnsi="Times New Roman" w:cs="Times New Roman"/>
          <w:sz w:val="24"/>
          <w:szCs w:val="24"/>
        </w:rPr>
        <w:t xml:space="preserve"> </w:t>
      </w:r>
      <w:r w:rsidR="00B5605E" w:rsidRPr="00660CEF">
        <w:rPr>
          <w:rFonts w:ascii="Times New Roman" w:hAnsi="Times New Roman" w:cs="Times New Roman"/>
          <w:sz w:val="24"/>
          <w:szCs w:val="24"/>
        </w:rPr>
        <w:t>[8]</w:t>
      </w:r>
      <w:r w:rsidR="00F45D34" w:rsidRPr="00660CEF">
        <w:rPr>
          <w:rFonts w:ascii="Times New Roman" w:hAnsi="Times New Roman" w:cs="Times New Roman"/>
          <w:sz w:val="24"/>
          <w:szCs w:val="24"/>
        </w:rPr>
        <w:t>.</w:t>
      </w:r>
      <w:r w:rsidR="00E4396F" w:rsidRPr="00660CEF">
        <w:rPr>
          <w:rFonts w:ascii="Times New Roman" w:hAnsi="Times New Roman" w:cs="Times New Roman"/>
          <w:sz w:val="24"/>
          <w:szCs w:val="24"/>
        </w:rPr>
        <w:t xml:space="preserve"> </w:t>
      </w:r>
      <w:r w:rsidRPr="000C0C7B">
        <w:rPr>
          <w:rFonts w:ascii="Times New Roman" w:hAnsi="Times New Roman" w:cs="Times New Roman"/>
          <w:sz w:val="24"/>
          <w:szCs w:val="24"/>
        </w:rPr>
        <w:t>Remarkably, the educational sector, which has historically been portrayed as impervious to the quick integration of technology, has also welcomed this rapid integration, in addition to the industrial community [9]. Students' interactions with educational ecosystems are revolutionized by this paradigm shift, which also profoundly alters how they view individualized learning in the digital age. Their ability to smoothly combine traditional educational systems with dynamic individual learning settings backed by AI-powered digital educational technologies is at the core of this shift</w:t>
      </w:r>
      <w:r>
        <w:rPr>
          <w:rFonts w:ascii="Times New Roman" w:hAnsi="Times New Roman" w:cs="Times New Roman"/>
          <w:sz w:val="24"/>
          <w:szCs w:val="24"/>
        </w:rPr>
        <w:t xml:space="preserve"> </w:t>
      </w:r>
      <w:r w:rsidR="00B5605E" w:rsidRPr="00660CEF">
        <w:rPr>
          <w:rFonts w:ascii="Times New Roman" w:hAnsi="Times New Roman" w:cs="Times New Roman"/>
          <w:sz w:val="24"/>
          <w:szCs w:val="24"/>
        </w:rPr>
        <w:t>[10]</w:t>
      </w:r>
      <w:r w:rsidR="00D834E1" w:rsidRPr="00660CEF">
        <w:rPr>
          <w:rFonts w:ascii="Times New Roman" w:hAnsi="Times New Roman" w:cs="Times New Roman"/>
          <w:sz w:val="24"/>
          <w:szCs w:val="24"/>
        </w:rPr>
        <w:t>.</w:t>
      </w:r>
    </w:p>
    <w:p w14:paraId="45062792" w14:textId="5D95DD1A" w:rsidR="00D834E1" w:rsidRPr="00660CEF" w:rsidRDefault="000C0C7B" w:rsidP="000C0C7B">
      <w:pPr>
        <w:spacing w:after="4" w:line="250" w:lineRule="auto"/>
        <w:ind w:left="-144" w:right="432" w:firstLine="288"/>
        <w:jc w:val="both"/>
        <w:rPr>
          <w:rFonts w:ascii="Times New Roman" w:hAnsi="Times New Roman" w:cs="Times New Roman"/>
          <w:sz w:val="24"/>
          <w:szCs w:val="24"/>
        </w:rPr>
      </w:pPr>
      <w:r w:rsidRPr="000C0C7B">
        <w:rPr>
          <w:rFonts w:ascii="Times New Roman" w:hAnsi="Times New Roman" w:cs="Times New Roman"/>
          <w:sz w:val="24"/>
          <w:szCs w:val="24"/>
        </w:rPr>
        <w:t>These days, math teachers are using digital tools more and more to help student groups collaborate remotely</w:t>
      </w:r>
      <w:r>
        <w:rPr>
          <w:rFonts w:ascii="Times New Roman" w:hAnsi="Times New Roman" w:cs="Times New Roman"/>
          <w:sz w:val="24"/>
          <w:szCs w:val="24"/>
        </w:rPr>
        <w:t xml:space="preserve"> </w:t>
      </w:r>
      <w:r w:rsidR="00D834E1" w:rsidRPr="00660CEF">
        <w:rPr>
          <w:rFonts w:ascii="Times New Roman" w:hAnsi="Times New Roman" w:cs="Times New Roman"/>
          <w:sz w:val="24"/>
          <w:szCs w:val="24"/>
        </w:rPr>
        <w:t>and enhance their collaborative, communicative, and pedagogical skills</w:t>
      </w:r>
      <w:r w:rsidR="00B5605E" w:rsidRPr="00660CEF">
        <w:rPr>
          <w:rFonts w:ascii="Times New Roman" w:hAnsi="Times New Roman" w:cs="Times New Roman"/>
          <w:sz w:val="24"/>
          <w:szCs w:val="24"/>
        </w:rPr>
        <w:t xml:space="preserve"> [11]</w:t>
      </w:r>
      <w:r w:rsidR="00D834E1" w:rsidRPr="00660CEF">
        <w:rPr>
          <w:rFonts w:ascii="Times New Roman" w:hAnsi="Times New Roman" w:cs="Times New Roman"/>
          <w:sz w:val="24"/>
          <w:szCs w:val="24"/>
        </w:rPr>
        <w:t>.</w:t>
      </w:r>
      <w:r w:rsidR="00E4396F" w:rsidRPr="00660CEF">
        <w:rPr>
          <w:rFonts w:ascii="Times New Roman" w:hAnsi="Times New Roman" w:cs="Times New Roman"/>
          <w:sz w:val="24"/>
          <w:szCs w:val="24"/>
        </w:rPr>
        <w:t xml:space="preserve"> </w:t>
      </w:r>
      <w:r w:rsidR="00D834E1" w:rsidRPr="00660CEF">
        <w:rPr>
          <w:rFonts w:ascii="Times New Roman" w:hAnsi="Times New Roman" w:cs="Times New Roman"/>
          <w:sz w:val="24"/>
          <w:szCs w:val="24"/>
        </w:rPr>
        <w:t xml:space="preserve">Mathematics is considered </w:t>
      </w:r>
      <w:r w:rsidRPr="000C0C7B">
        <w:rPr>
          <w:rFonts w:ascii="Times New Roman" w:hAnsi="Times New Roman" w:cs="Times New Roman"/>
          <w:sz w:val="24"/>
          <w:szCs w:val="24"/>
        </w:rPr>
        <w:t>a science of numbers and computation where a definitive solution predominates, but in its broadest definition, it is an issue of inference that results in logical conclusions. The study of abstract ideas composed of abstract components is known as mathematics. Mathematics is much more than just the study of numbers and calculations; it is also about the development of reasoning, relationships, generalization, and logical thinking. Many pupils find it difficult to focus and grow unsatisfied as a result of being interrupted frequently</w:t>
      </w:r>
      <w:r>
        <w:rPr>
          <w:rFonts w:ascii="Times New Roman" w:hAnsi="Times New Roman" w:cs="Times New Roman"/>
          <w:sz w:val="24"/>
          <w:szCs w:val="24"/>
        </w:rPr>
        <w:t xml:space="preserve"> </w:t>
      </w:r>
      <w:r w:rsidR="00B5605E" w:rsidRPr="00660CEF">
        <w:rPr>
          <w:rFonts w:ascii="Times New Roman" w:hAnsi="Times New Roman" w:cs="Times New Roman"/>
          <w:sz w:val="24"/>
          <w:szCs w:val="24"/>
        </w:rPr>
        <w:t>12]</w:t>
      </w:r>
      <w:r w:rsidR="00D834E1" w:rsidRPr="00660CEF">
        <w:rPr>
          <w:rFonts w:ascii="Times New Roman" w:hAnsi="Times New Roman" w:cs="Times New Roman"/>
          <w:sz w:val="24"/>
          <w:szCs w:val="24"/>
        </w:rPr>
        <w:t>.</w:t>
      </w:r>
    </w:p>
    <w:p w14:paraId="1828D493" w14:textId="26A4FED7" w:rsidR="00D834E1" w:rsidRPr="00660CEF" w:rsidRDefault="000C0C7B" w:rsidP="000C0C7B">
      <w:pPr>
        <w:spacing w:after="4" w:line="250" w:lineRule="auto"/>
        <w:ind w:left="-144" w:right="432" w:firstLine="288"/>
        <w:jc w:val="both"/>
        <w:rPr>
          <w:rFonts w:ascii="Times New Roman" w:hAnsi="Times New Roman" w:cs="Times New Roman"/>
          <w:sz w:val="24"/>
          <w:szCs w:val="24"/>
        </w:rPr>
      </w:pPr>
      <w:r w:rsidRPr="000C0C7B">
        <w:rPr>
          <w:rFonts w:ascii="Times New Roman" w:hAnsi="Times New Roman" w:cs="Times New Roman"/>
          <w:sz w:val="24"/>
          <w:szCs w:val="24"/>
        </w:rPr>
        <w:t xml:space="preserve">In order to meet the requirements of the present generation without endangering the ability of future generations to meet their own, society must </w:t>
      </w:r>
      <w:r w:rsidRPr="000C0C7B">
        <w:rPr>
          <w:rFonts w:ascii="Times New Roman" w:hAnsi="Times New Roman" w:cs="Times New Roman"/>
          <w:sz w:val="24"/>
          <w:szCs w:val="24"/>
        </w:rPr>
        <w:t>look ahead and address the needs of both instructors and students</w:t>
      </w:r>
      <w:r>
        <w:rPr>
          <w:rFonts w:ascii="Times New Roman" w:hAnsi="Times New Roman" w:cs="Times New Roman"/>
          <w:sz w:val="24"/>
          <w:szCs w:val="24"/>
        </w:rPr>
        <w:t xml:space="preserve"> </w:t>
      </w:r>
      <w:r w:rsidR="00E4396F" w:rsidRPr="00660CEF">
        <w:rPr>
          <w:rFonts w:ascii="Times New Roman" w:hAnsi="Times New Roman" w:cs="Times New Roman"/>
          <w:sz w:val="24"/>
          <w:szCs w:val="24"/>
        </w:rPr>
        <w:t>[13]</w:t>
      </w:r>
      <w:r w:rsidR="00D834E1" w:rsidRPr="00660CEF">
        <w:rPr>
          <w:rFonts w:ascii="Times New Roman" w:hAnsi="Times New Roman" w:cs="Times New Roman"/>
          <w:sz w:val="24"/>
          <w:szCs w:val="24"/>
        </w:rPr>
        <w:t>.</w:t>
      </w:r>
    </w:p>
    <w:p w14:paraId="716FB848" w14:textId="77777777" w:rsidR="007A7BAF" w:rsidRPr="00660CEF" w:rsidRDefault="007A7BAF" w:rsidP="006735F4">
      <w:pPr>
        <w:spacing w:after="4" w:line="250" w:lineRule="auto"/>
        <w:ind w:left="-144" w:right="432" w:firstLine="288"/>
        <w:jc w:val="both"/>
        <w:rPr>
          <w:rFonts w:ascii="Times New Roman" w:hAnsi="Times New Roman" w:cs="Times New Roman"/>
          <w:sz w:val="24"/>
          <w:szCs w:val="24"/>
        </w:rPr>
      </w:pPr>
    </w:p>
    <w:p w14:paraId="65FD9ACA" w14:textId="77777777" w:rsidR="00E4396F" w:rsidRPr="00660CEF" w:rsidRDefault="006735F4" w:rsidP="00660CEF">
      <w:pPr>
        <w:spacing w:after="4" w:line="250" w:lineRule="auto"/>
        <w:ind w:left="-144" w:right="432" w:firstLine="288"/>
        <w:jc w:val="center"/>
        <w:rPr>
          <w:rFonts w:ascii="Times New Roman" w:hAnsi="Times New Roman" w:cs="Times New Roman"/>
          <w:b/>
          <w:bCs/>
          <w:sz w:val="24"/>
          <w:szCs w:val="24"/>
        </w:rPr>
      </w:pPr>
      <w:r w:rsidRPr="00660CEF">
        <w:rPr>
          <w:rFonts w:ascii="Times New Roman" w:hAnsi="Times New Roman" w:cs="Times New Roman"/>
          <w:b/>
          <w:bCs/>
          <w:sz w:val="24"/>
          <w:szCs w:val="24"/>
        </w:rPr>
        <w:t>II. IMPLEMENTATION</w:t>
      </w:r>
    </w:p>
    <w:p w14:paraId="4D28224E" w14:textId="77777777" w:rsidR="006735F4" w:rsidRPr="00660CEF" w:rsidRDefault="006735F4" w:rsidP="00660CEF">
      <w:pPr>
        <w:spacing w:after="4" w:line="250" w:lineRule="auto"/>
        <w:ind w:left="-144" w:right="432" w:firstLine="288"/>
        <w:jc w:val="center"/>
        <w:rPr>
          <w:rFonts w:ascii="Times New Roman" w:hAnsi="Times New Roman" w:cs="Times New Roman"/>
          <w:b/>
          <w:bCs/>
          <w:sz w:val="24"/>
          <w:szCs w:val="24"/>
        </w:rPr>
      </w:pPr>
    </w:p>
    <w:p w14:paraId="17B8EBE5" w14:textId="6666EF18" w:rsidR="006933A8" w:rsidRPr="00660CEF" w:rsidRDefault="006933A8" w:rsidP="000C0C7B">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 xml:space="preserve">Rapid technological improvements in the classroom now highlight the value of creative approaches to teaching mathematics, as well as the application </w:t>
      </w:r>
      <w:r w:rsidR="000C0C7B" w:rsidRPr="000C0C7B">
        <w:rPr>
          <w:rFonts w:ascii="Times New Roman" w:hAnsi="Times New Roman" w:cs="Times New Roman"/>
          <w:sz w:val="24"/>
          <w:szCs w:val="24"/>
        </w:rPr>
        <w:t>of technology-based instructional knowledge and content [14]. Mathematics education is an important part of the curriculum and is vital to the development of our nation if it is taught correctly and in a systematic way.</w:t>
      </w:r>
    </w:p>
    <w:p w14:paraId="2C3E76B3" w14:textId="77078C37" w:rsidR="008E2C40" w:rsidRPr="00660CEF" w:rsidRDefault="005C4805" w:rsidP="005C4805">
      <w:pPr>
        <w:spacing w:after="4" w:line="250" w:lineRule="auto"/>
        <w:ind w:left="-144" w:right="432" w:firstLine="288"/>
        <w:jc w:val="both"/>
        <w:rPr>
          <w:rFonts w:ascii="Times New Roman" w:hAnsi="Times New Roman" w:cs="Times New Roman"/>
          <w:sz w:val="24"/>
          <w:szCs w:val="24"/>
        </w:rPr>
      </w:pPr>
      <w:r w:rsidRPr="005C4805">
        <w:rPr>
          <w:rFonts w:ascii="Times New Roman" w:hAnsi="Times New Roman" w:cs="Times New Roman"/>
          <w:sz w:val="24"/>
          <w:szCs w:val="24"/>
        </w:rPr>
        <w:t xml:space="preserve">To ensure that everyone may engage in mathematics education, at least at the school level, every method that is available should be used and put into effect. However, given that the majority of children struggle with mathematics and that comprehension necessitates a certain level of intelligence, </w:t>
      </w:r>
      <w:r w:rsidR="004B69CD">
        <w:rPr>
          <w:rFonts w:ascii="Times New Roman" w:hAnsi="Times New Roman" w:cs="Times New Roman"/>
          <w:sz w:val="24"/>
          <w:szCs w:val="24"/>
        </w:rPr>
        <w:t>schools must enhance</w:t>
      </w:r>
      <w:r w:rsidRPr="005C4805">
        <w:rPr>
          <w:rFonts w:ascii="Times New Roman" w:hAnsi="Times New Roman" w:cs="Times New Roman"/>
          <w:sz w:val="24"/>
          <w:szCs w:val="24"/>
        </w:rPr>
        <w:t xml:space="preserve"> the quality of mathematics instruction by utilizing all available tools and techniques to aid students in comprehending</w:t>
      </w:r>
      <w:r w:rsidR="008E2C40" w:rsidRPr="00660CEF">
        <w:rPr>
          <w:rFonts w:ascii="Times New Roman" w:hAnsi="Times New Roman" w:cs="Times New Roman"/>
          <w:sz w:val="24"/>
          <w:szCs w:val="24"/>
        </w:rPr>
        <w:t xml:space="preserve"> [15]</w:t>
      </w:r>
      <w:r>
        <w:rPr>
          <w:rFonts w:ascii="Times New Roman" w:hAnsi="Times New Roman" w:cs="Times New Roman"/>
          <w:sz w:val="24"/>
          <w:szCs w:val="24"/>
        </w:rPr>
        <w:t>.</w:t>
      </w:r>
    </w:p>
    <w:p w14:paraId="735C87F1" w14:textId="159FA78B" w:rsidR="008E2C40" w:rsidRPr="00660CEF" w:rsidRDefault="00827E00" w:rsidP="00827E00">
      <w:pPr>
        <w:spacing w:after="4" w:line="250" w:lineRule="auto"/>
        <w:ind w:left="-144" w:right="432" w:firstLine="288"/>
        <w:jc w:val="both"/>
        <w:rPr>
          <w:rFonts w:ascii="Times New Roman" w:hAnsi="Times New Roman" w:cs="Times New Roman"/>
          <w:sz w:val="24"/>
          <w:szCs w:val="24"/>
        </w:rPr>
      </w:pPr>
      <w:r w:rsidRPr="00827E00">
        <w:rPr>
          <w:rFonts w:ascii="Times New Roman" w:hAnsi="Times New Roman" w:cs="Times New Roman"/>
          <w:sz w:val="24"/>
          <w:szCs w:val="24"/>
        </w:rPr>
        <w:t>It can be difficult to implement innovations in a single classroom, and it is far more difficult to do so throughout an entire schoo</w:t>
      </w:r>
      <w:r>
        <w:rPr>
          <w:rFonts w:ascii="Times New Roman" w:hAnsi="Times New Roman" w:cs="Times New Roman"/>
          <w:sz w:val="24"/>
          <w:szCs w:val="24"/>
        </w:rPr>
        <w:t>l</w:t>
      </w:r>
      <w:r w:rsidR="005C4805" w:rsidRPr="005C4805">
        <w:rPr>
          <w:rFonts w:ascii="Times New Roman" w:hAnsi="Times New Roman" w:cs="Times New Roman"/>
          <w:sz w:val="24"/>
          <w:szCs w:val="24"/>
        </w:rPr>
        <w:t>. However, scaling up an idea to reach a large number of schools, a district, or even a state or country becomes much more difficult</w:t>
      </w:r>
      <w:r w:rsidR="005C4805">
        <w:rPr>
          <w:rFonts w:ascii="Times New Roman" w:hAnsi="Times New Roman" w:cs="Times New Roman"/>
          <w:sz w:val="24"/>
          <w:szCs w:val="24"/>
        </w:rPr>
        <w:t xml:space="preserve"> </w:t>
      </w:r>
      <w:r w:rsidR="008E2C40" w:rsidRPr="00660CEF">
        <w:rPr>
          <w:rFonts w:ascii="Times New Roman" w:hAnsi="Times New Roman" w:cs="Times New Roman"/>
          <w:sz w:val="24"/>
          <w:szCs w:val="24"/>
        </w:rPr>
        <w:t>[16].</w:t>
      </w:r>
    </w:p>
    <w:p w14:paraId="3FD81D5D" w14:textId="45248ED0" w:rsidR="007A7BAF" w:rsidRPr="00660CEF" w:rsidRDefault="00845454" w:rsidP="005C4805">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Lack of proper presentation on the part of teachers leads to problems of implementation</w:t>
      </w:r>
      <w:r w:rsidR="005022BA" w:rsidRPr="00660CEF">
        <w:rPr>
          <w:rFonts w:ascii="Times New Roman" w:hAnsi="Times New Roman" w:cs="Times New Roman"/>
          <w:sz w:val="24"/>
          <w:szCs w:val="24"/>
        </w:rPr>
        <w:t xml:space="preserve"> </w:t>
      </w:r>
      <w:r w:rsidR="005C4805" w:rsidRPr="005C4805">
        <w:rPr>
          <w:rFonts w:ascii="Times New Roman" w:hAnsi="Times New Roman" w:cs="Times New Roman"/>
          <w:sz w:val="24"/>
          <w:szCs w:val="24"/>
        </w:rPr>
        <w:t>It is a sign of a lack of creative pedagogical planning of instruction when one convenient teaching method is chosen for various student types and taught to all of them without success. The education system will be properly implemented if teachers adopt appropriate tactics through careful planning, such as teaching with creative practices. To motivate pupils to study and comprehend mathematics in the best way possible, teachers might utilize a range of approaches and unique, innovative concepts in the classroom. It is crucial to teach mathematics using a variety of methods and innovations</w:t>
      </w:r>
      <w:r w:rsidR="005C4805">
        <w:rPr>
          <w:rFonts w:ascii="Times New Roman" w:hAnsi="Times New Roman" w:cs="Times New Roman"/>
          <w:sz w:val="24"/>
          <w:szCs w:val="24"/>
        </w:rPr>
        <w:t xml:space="preserve"> </w:t>
      </w:r>
      <w:r w:rsidR="00303B03" w:rsidRPr="00660CEF">
        <w:rPr>
          <w:rFonts w:ascii="Times New Roman" w:hAnsi="Times New Roman" w:cs="Times New Roman"/>
          <w:sz w:val="24"/>
          <w:szCs w:val="24"/>
        </w:rPr>
        <w:t>[17].</w:t>
      </w:r>
    </w:p>
    <w:p w14:paraId="60EB5984" w14:textId="42AE6B68" w:rsidR="00FE7BB8" w:rsidRPr="00660CEF" w:rsidRDefault="005C4805" w:rsidP="005C4805">
      <w:pPr>
        <w:spacing w:after="4" w:line="250" w:lineRule="auto"/>
        <w:ind w:left="-144" w:right="432" w:firstLine="288"/>
        <w:jc w:val="both"/>
        <w:rPr>
          <w:rFonts w:ascii="Times New Roman" w:hAnsi="Times New Roman" w:cs="Times New Roman"/>
          <w:sz w:val="24"/>
          <w:szCs w:val="24"/>
        </w:rPr>
      </w:pPr>
      <w:r w:rsidRPr="005C4805">
        <w:rPr>
          <w:rFonts w:ascii="Times New Roman" w:hAnsi="Times New Roman" w:cs="Times New Roman"/>
          <w:sz w:val="24"/>
          <w:szCs w:val="24"/>
        </w:rPr>
        <w:t xml:space="preserve">Strengthening instruction is a major concern when using alternative teaching techniques with contemporary supervision instruments. This is made easier by looking into knowledge-gathering </w:t>
      </w:r>
      <w:r w:rsidRPr="005C4805">
        <w:rPr>
          <w:rFonts w:ascii="Times New Roman" w:hAnsi="Times New Roman" w:cs="Times New Roman"/>
          <w:sz w:val="24"/>
          <w:szCs w:val="24"/>
        </w:rPr>
        <w:lastRenderedPageBreak/>
        <w:t xml:space="preserve">resources to aid </w:t>
      </w:r>
      <w:r w:rsidR="004B69CD">
        <w:rPr>
          <w:rFonts w:ascii="Times New Roman" w:hAnsi="Times New Roman" w:cs="Times New Roman"/>
          <w:sz w:val="24"/>
          <w:szCs w:val="24"/>
        </w:rPr>
        <w:t>in modernizing</w:t>
      </w:r>
      <w:r w:rsidRPr="005C4805">
        <w:rPr>
          <w:rFonts w:ascii="Times New Roman" w:hAnsi="Times New Roman" w:cs="Times New Roman"/>
          <w:sz w:val="24"/>
          <w:szCs w:val="24"/>
        </w:rPr>
        <w:t xml:space="preserve"> instruction and </w:t>
      </w:r>
      <w:r w:rsidR="004B69CD">
        <w:rPr>
          <w:rFonts w:ascii="Times New Roman" w:hAnsi="Times New Roman" w:cs="Times New Roman"/>
          <w:sz w:val="24"/>
          <w:szCs w:val="24"/>
        </w:rPr>
        <w:t>improving</w:t>
      </w:r>
      <w:r w:rsidRPr="005C4805">
        <w:rPr>
          <w:rFonts w:ascii="Times New Roman" w:hAnsi="Times New Roman" w:cs="Times New Roman"/>
          <w:sz w:val="24"/>
          <w:szCs w:val="24"/>
        </w:rPr>
        <w:t xml:space="preserve"> comprehension of lesson plans by adding material to the theoretical framework of instruction</w:t>
      </w:r>
      <w:r>
        <w:rPr>
          <w:rFonts w:ascii="Times New Roman" w:hAnsi="Times New Roman" w:cs="Times New Roman"/>
          <w:sz w:val="24"/>
          <w:szCs w:val="24"/>
        </w:rPr>
        <w:t xml:space="preserve"> </w:t>
      </w:r>
      <w:r w:rsidR="008F4C39" w:rsidRPr="00660CEF">
        <w:rPr>
          <w:rFonts w:ascii="Times New Roman" w:hAnsi="Times New Roman" w:cs="Times New Roman"/>
          <w:sz w:val="24"/>
          <w:szCs w:val="24"/>
        </w:rPr>
        <w:t>[</w:t>
      </w:r>
      <w:r w:rsidR="00FE7BB8" w:rsidRPr="00660CEF">
        <w:rPr>
          <w:rFonts w:ascii="Times New Roman" w:hAnsi="Times New Roman" w:cs="Times New Roman"/>
          <w:sz w:val="24"/>
          <w:szCs w:val="24"/>
        </w:rPr>
        <w:t>18]</w:t>
      </w:r>
      <w:r w:rsidR="008F4C39" w:rsidRPr="00660CEF">
        <w:rPr>
          <w:rFonts w:ascii="Times New Roman" w:hAnsi="Times New Roman" w:cs="Times New Roman"/>
          <w:sz w:val="24"/>
          <w:szCs w:val="24"/>
        </w:rPr>
        <w:t xml:space="preserve">. </w:t>
      </w:r>
      <w:r w:rsidRPr="005C4805">
        <w:rPr>
          <w:rFonts w:ascii="Times New Roman" w:hAnsi="Times New Roman" w:cs="Times New Roman"/>
          <w:sz w:val="24"/>
          <w:szCs w:val="24"/>
        </w:rPr>
        <w:t>While some new technologies are not yet widely used and incorporated into the classroom, others appear to be more common and utilized by educators. instructional software, the internet, e-learning, instructional multimedia, and interactive whiteboards are all considered new technologies</w:t>
      </w:r>
      <w:r w:rsidR="008F4C39" w:rsidRPr="00660CEF">
        <w:rPr>
          <w:rFonts w:ascii="Times New Roman" w:hAnsi="Times New Roman" w:cs="Times New Roman"/>
          <w:sz w:val="24"/>
          <w:szCs w:val="24"/>
        </w:rPr>
        <w:t xml:space="preserve"> [19]. </w:t>
      </w:r>
    </w:p>
    <w:p w14:paraId="11469A71" w14:textId="44E0D2AE" w:rsidR="008F4C39" w:rsidRPr="00660CEF" w:rsidRDefault="005C4805" w:rsidP="005C4805">
      <w:pPr>
        <w:spacing w:after="4" w:line="250" w:lineRule="auto"/>
        <w:ind w:left="-144" w:right="432" w:firstLine="288"/>
        <w:jc w:val="both"/>
        <w:rPr>
          <w:rFonts w:ascii="Times New Roman" w:hAnsi="Times New Roman" w:cs="Times New Roman"/>
          <w:sz w:val="24"/>
          <w:szCs w:val="24"/>
        </w:rPr>
      </w:pPr>
      <w:bookmarkStart w:id="0" w:name="_Hlk185791170"/>
      <w:r w:rsidRPr="005C4805">
        <w:rPr>
          <w:rFonts w:ascii="Times New Roman" w:hAnsi="Times New Roman" w:cs="Times New Roman"/>
          <w:sz w:val="24"/>
          <w:szCs w:val="24"/>
        </w:rPr>
        <w:t>Teachers and students can work uninterrupted as a result. By highlighting the importance of social interaction and group learning, this also makes learning worthwhile. When needed, even peers and teachers can give their pupils and partners applause. Students will be inspired to learn and actively engage in the mathematics learning process with the aid of these ICT tools, which will provide them with the most virtual encouragement conceivable [20]. The digital tools used in this teaching method are beneficial for controlling the learning process, promoting learning, and evaluating students' learning</w:t>
      </w:r>
      <w:r>
        <w:rPr>
          <w:rFonts w:ascii="Times New Roman" w:hAnsi="Times New Roman" w:cs="Times New Roman"/>
          <w:sz w:val="24"/>
          <w:szCs w:val="24"/>
        </w:rPr>
        <w:t xml:space="preserve"> </w:t>
      </w:r>
      <w:r w:rsidR="007F5956" w:rsidRPr="00660CEF">
        <w:rPr>
          <w:rFonts w:ascii="Times New Roman" w:hAnsi="Times New Roman" w:cs="Times New Roman"/>
          <w:sz w:val="24"/>
          <w:szCs w:val="24"/>
        </w:rPr>
        <w:t xml:space="preserve">[21]. </w:t>
      </w:r>
    </w:p>
    <w:p w14:paraId="5C9FAB61" w14:textId="106EC43D" w:rsidR="007F5956" w:rsidRPr="00660CEF" w:rsidRDefault="005C4805" w:rsidP="005C4805">
      <w:pPr>
        <w:spacing w:after="4" w:line="250" w:lineRule="auto"/>
        <w:ind w:left="-144" w:right="432" w:firstLine="288"/>
        <w:jc w:val="both"/>
        <w:rPr>
          <w:rFonts w:ascii="Times New Roman" w:hAnsi="Times New Roman" w:cs="Times New Roman"/>
          <w:sz w:val="24"/>
          <w:szCs w:val="24"/>
        </w:rPr>
      </w:pPr>
      <w:r w:rsidRPr="005C4805">
        <w:rPr>
          <w:rFonts w:ascii="Times New Roman" w:hAnsi="Times New Roman" w:cs="Times New Roman"/>
          <w:sz w:val="24"/>
          <w:szCs w:val="24"/>
        </w:rPr>
        <w:t>Additionally, incorporating digital technology into classroom activities can foster new kinds of communication</w:t>
      </w:r>
      <w:r>
        <w:rPr>
          <w:rFonts w:ascii="Times New Roman" w:hAnsi="Times New Roman" w:cs="Times New Roman"/>
          <w:sz w:val="24"/>
          <w:szCs w:val="24"/>
        </w:rPr>
        <w:t xml:space="preserve"> </w:t>
      </w:r>
      <w:r w:rsidR="00B86E6A" w:rsidRPr="00660CEF">
        <w:rPr>
          <w:rFonts w:ascii="Times New Roman" w:hAnsi="Times New Roman" w:cs="Times New Roman"/>
          <w:sz w:val="24"/>
          <w:szCs w:val="24"/>
        </w:rPr>
        <w:t>[22]</w:t>
      </w:r>
      <w:r>
        <w:rPr>
          <w:rFonts w:ascii="Times New Roman" w:hAnsi="Times New Roman" w:cs="Times New Roman"/>
          <w:sz w:val="24"/>
          <w:szCs w:val="24"/>
        </w:rPr>
        <w:t>.</w:t>
      </w:r>
    </w:p>
    <w:p w14:paraId="7B408905" w14:textId="77777777" w:rsidR="003C2270" w:rsidRPr="00660CEF" w:rsidRDefault="003C2270" w:rsidP="005C4805">
      <w:pPr>
        <w:spacing w:after="4" w:line="250" w:lineRule="auto"/>
        <w:ind w:right="432"/>
        <w:jc w:val="both"/>
        <w:rPr>
          <w:rFonts w:ascii="Times New Roman" w:hAnsi="Times New Roman" w:cs="Times New Roman"/>
          <w:sz w:val="24"/>
          <w:szCs w:val="24"/>
        </w:rPr>
      </w:pPr>
    </w:p>
    <w:p w14:paraId="3564FE86" w14:textId="40A95A7A" w:rsidR="006017B1" w:rsidRPr="00660CEF" w:rsidRDefault="00660CEF" w:rsidP="00660CEF">
      <w:pPr>
        <w:spacing w:after="4" w:line="250" w:lineRule="auto"/>
        <w:ind w:left="-144" w:right="432" w:firstLine="288"/>
        <w:jc w:val="center"/>
        <w:rPr>
          <w:rFonts w:ascii="Times New Roman" w:hAnsi="Times New Roman" w:cs="Times New Roman"/>
          <w:b/>
          <w:bCs/>
          <w:sz w:val="24"/>
          <w:szCs w:val="24"/>
        </w:rPr>
      </w:pPr>
      <w:r w:rsidRPr="00660CEF">
        <w:rPr>
          <w:rFonts w:ascii="Times New Roman" w:hAnsi="Times New Roman" w:cs="Times New Roman"/>
          <w:b/>
          <w:bCs/>
          <w:sz w:val="24"/>
          <w:szCs w:val="24"/>
        </w:rPr>
        <w:t>III. APPROACHES</w:t>
      </w:r>
    </w:p>
    <w:p w14:paraId="7E85283A" w14:textId="77777777" w:rsidR="006D33E0" w:rsidRPr="00660CEF" w:rsidRDefault="006D33E0" w:rsidP="006735F4">
      <w:pPr>
        <w:spacing w:after="4" w:line="250" w:lineRule="auto"/>
        <w:ind w:left="-144" w:right="432" w:firstLine="288"/>
        <w:jc w:val="both"/>
        <w:rPr>
          <w:rFonts w:ascii="Times New Roman" w:hAnsi="Times New Roman" w:cs="Times New Roman"/>
          <w:sz w:val="24"/>
          <w:szCs w:val="24"/>
        </w:rPr>
      </w:pPr>
    </w:p>
    <w:p w14:paraId="27502462" w14:textId="38823EBE" w:rsidR="006735F4" w:rsidRPr="00660CEF" w:rsidRDefault="005C4805" w:rsidP="005C4805">
      <w:pPr>
        <w:spacing w:after="4" w:line="250" w:lineRule="auto"/>
        <w:ind w:left="-144" w:right="432" w:firstLine="288"/>
        <w:jc w:val="both"/>
        <w:rPr>
          <w:rFonts w:ascii="Times New Roman" w:hAnsi="Times New Roman" w:cs="Times New Roman"/>
          <w:sz w:val="24"/>
          <w:szCs w:val="24"/>
        </w:rPr>
      </w:pPr>
      <w:r w:rsidRPr="005C4805">
        <w:rPr>
          <w:rFonts w:ascii="Times New Roman" w:hAnsi="Times New Roman" w:cs="Times New Roman"/>
          <w:sz w:val="24"/>
          <w:szCs w:val="24"/>
        </w:rPr>
        <w:t>Teaching strategies, pedagogical materials, and some contemporary approaches to the teaching-learning process are all examples of innovation in mathematics education.</w:t>
      </w:r>
    </w:p>
    <w:p w14:paraId="489088AF" w14:textId="77777777" w:rsidR="00605AFB" w:rsidRPr="00660CEF" w:rsidRDefault="00605AFB" w:rsidP="006735F4">
      <w:pPr>
        <w:spacing w:after="4" w:line="250" w:lineRule="auto"/>
        <w:ind w:left="-144" w:right="432" w:firstLine="54"/>
        <w:jc w:val="both"/>
        <w:rPr>
          <w:rFonts w:ascii="Times New Roman" w:hAnsi="Times New Roman" w:cs="Times New Roman"/>
          <w:sz w:val="24"/>
          <w:szCs w:val="24"/>
        </w:rPr>
      </w:pPr>
      <w:r w:rsidRPr="00660CEF">
        <w:rPr>
          <w:rFonts w:ascii="Times New Roman" w:hAnsi="Times New Roman" w:cs="Times New Roman"/>
          <w:b/>
          <w:bCs/>
          <w:sz w:val="24"/>
          <w:szCs w:val="24"/>
        </w:rPr>
        <w:t>Constructivist Approach</w:t>
      </w:r>
    </w:p>
    <w:p w14:paraId="6BD88D8B" w14:textId="408CE3D1" w:rsidR="00D41AAF" w:rsidRPr="00660CEF" w:rsidRDefault="00925967" w:rsidP="00925967">
      <w:pPr>
        <w:spacing w:after="4" w:line="250" w:lineRule="auto"/>
        <w:ind w:left="-144" w:right="432" w:firstLine="288"/>
        <w:jc w:val="both"/>
        <w:rPr>
          <w:rFonts w:ascii="Times New Roman" w:hAnsi="Times New Roman" w:cs="Times New Roman"/>
          <w:sz w:val="24"/>
          <w:szCs w:val="24"/>
        </w:rPr>
      </w:pPr>
      <w:r w:rsidRPr="00925967">
        <w:rPr>
          <w:rFonts w:ascii="Times New Roman" w:hAnsi="Times New Roman" w:cs="Times New Roman"/>
          <w:sz w:val="24"/>
          <w:szCs w:val="24"/>
        </w:rPr>
        <w:t>As of right moment, most educators are not aware of this strategy. Such an approach that encourages higher-order thinking rather than rote memorizing was also highlighted by NEP (2020). Instead of teaching solely abstract formulas and employing a creative approach to mathematical problem solving, the constructivist approach fundamentally alters the way mathematics is taught and learned by relating it to everyday life</w:t>
      </w:r>
      <w:r>
        <w:rPr>
          <w:rFonts w:ascii="Times New Roman" w:hAnsi="Times New Roman" w:cs="Times New Roman"/>
          <w:sz w:val="24"/>
          <w:szCs w:val="24"/>
        </w:rPr>
        <w:t xml:space="preserve"> </w:t>
      </w:r>
      <w:r w:rsidR="00605AFB" w:rsidRPr="00660CEF">
        <w:rPr>
          <w:rFonts w:ascii="Times New Roman" w:hAnsi="Times New Roman" w:cs="Times New Roman"/>
          <w:sz w:val="24"/>
          <w:szCs w:val="24"/>
        </w:rPr>
        <w:t xml:space="preserve">[24]. </w:t>
      </w:r>
      <w:r w:rsidRPr="00925967">
        <w:rPr>
          <w:rFonts w:ascii="Times New Roman" w:hAnsi="Times New Roman" w:cs="Times New Roman"/>
          <w:sz w:val="24"/>
          <w:szCs w:val="24"/>
        </w:rPr>
        <w:t xml:space="preserve">With this learner-centered approach, the student is not just a recipient of knowledge but also its creator. As a facilitator, the instructor gives the pupils experiences that enable them to make predictions, make hypotheses, and work with </w:t>
      </w:r>
      <w:r w:rsidRPr="00925967">
        <w:rPr>
          <w:rFonts w:ascii="Times New Roman" w:hAnsi="Times New Roman" w:cs="Times New Roman"/>
          <w:sz w:val="24"/>
          <w:szCs w:val="24"/>
        </w:rPr>
        <w:t>mathematical facts. This method involves the student performing tasks including study, investigation, imagination, invention, and questioning</w:t>
      </w:r>
      <w:r w:rsidR="00605AFB" w:rsidRPr="00660CEF">
        <w:rPr>
          <w:rFonts w:ascii="Times New Roman" w:hAnsi="Times New Roman" w:cs="Times New Roman"/>
          <w:sz w:val="24"/>
          <w:szCs w:val="24"/>
        </w:rPr>
        <w:t xml:space="preserve"> [25].</w:t>
      </w:r>
      <w:r w:rsidR="00605AFB" w:rsidRPr="00660CEF">
        <w:rPr>
          <w:rFonts w:ascii="Times New Roman" w:hAnsi="Times New Roman" w:cs="Times New Roman"/>
          <w:color w:val="000000"/>
          <w:kern w:val="0"/>
          <w:sz w:val="24"/>
          <w:szCs w:val="24"/>
        </w:rPr>
        <w:t xml:space="preserve"> </w:t>
      </w:r>
      <w:r w:rsidRPr="00925967">
        <w:rPr>
          <w:rFonts w:ascii="Times New Roman" w:hAnsi="Times New Roman" w:cs="Times New Roman"/>
          <w:sz w:val="24"/>
          <w:szCs w:val="24"/>
        </w:rPr>
        <w:t>Through engagement with mathematical activities and other students, kids' intuitive mathematical thinking gradually becomes more abstract and potent</w:t>
      </w:r>
      <w:r>
        <w:rPr>
          <w:rFonts w:ascii="Times New Roman" w:hAnsi="Times New Roman" w:cs="Times New Roman"/>
          <w:sz w:val="24"/>
          <w:szCs w:val="24"/>
        </w:rPr>
        <w:t xml:space="preserve"> </w:t>
      </w:r>
      <w:r w:rsidR="005B3714" w:rsidRPr="00660CEF">
        <w:rPr>
          <w:rFonts w:ascii="Times New Roman" w:hAnsi="Times New Roman" w:cs="Times New Roman"/>
          <w:sz w:val="24"/>
          <w:szCs w:val="24"/>
        </w:rPr>
        <w:t>[26</w:t>
      </w:r>
      <w:r w:rsidR="007A7BAF" w:rsidRPr="00660CEF">
        <w:rPr>
          <w:rFonts w:ascii="Times New Roman" w:hAnsi="Times New Roman" w:cs="Times New Roman"/>
          <w:sz w:val="24"/>
          <w:szCs w:val="24"/>
        </w:rPr>
        <w:t>]. Some identifiable characteristics distinguish</w:t>
      </w:r>
      <w:r w:rsidR="00916CCA" w:rsidRPr="00660CEF">
        <w:rPr>
          <w:rFonts w:ascii="Times New Roman" w:hAnsi="Times New Roman" w:cs="Times New Roman"/>
          <w:sz w:val="24"/>
          <w:szCs w:val="24"/>
        </w:rPr>
        <w:t xml:space="preserve"> a Constructivist </w:t>
      </w:r>
      <w:r w:rsidR="007A7BAF" w:rsidRPr="00660CEF">
        <w:rPr>
          <w:rFonts w:ascii="Times New Roman" w:hAnsi="Times New Roman" w:cs="Times New Roman"/>
          <w:sz w:val="24"/>
          <w:szCs w:val="24"/>
        </w:rPr>
        <w:t>approach-based</w:t>
      </w:r>
      <w:r w:rsidR="00916CCA" w:rsidRPr="00660CEF">
        <w:rPr>
          <w:rFonts w:ascii="Times New Roman" w:hAnsi="Times New Roman" w:cs="Times New Roman"/>
          <w:sz w:val="24"/>
          <w:szCs w:val="24"/>
        </w:rPr>
        <w:t xml:space="preserve"> classroom </w:t>
      </w:r>
      <w:r w:rsidR="007A7BAF" w:rsidRPr="00660CEF">
        <w:rPr>
          <w:rFonts w:ascii="Times New Roman" w:hAnsi="Times New Roman" w:cs="Times New Roman"/>
          <w:sz w:val="24"/>
          <w:szCs w:val="24"/>
        </w:rPr>
        <w:t>as compared</w:t>
      </w:r>
      <w:r w:rsidR="00916CCA" w:rsidRPr="00660CEF">
        <w:rPr>
          <w:rFonts w:ascii="Times New Roman" w:hAnsi="Times New Roman" w:cs="Times New Roman"/>
          <w:sz w:val="24"/>
          <w:szCs w:val="24"/>
        </w:rPr>
        <w:t xml:space="preserve"> to a conventional classroom</w:t>
      </w:r>
      <w:r>
        <w:rPr>
          <w:rFonts w:ascii="Times New Roman" w:hAnsi="Times New Roman" w:cs="Times New Roman"/>
          <w:sz w:val="24"/>
          <w:szCs w:val="24"/>
        </w:rPr>
        <w:t>,</w:t>
      </w:r>
      <w:r w:rsidR="00916CCA" w:rsidRPr="00660CEF">
        <w:rPr>
          <w:rFonts w:ascii="Times New Roman" w:hAnsi="Times New Roman" w:cs="Times New Roman"/>
          <w:sz w:val="24"/>
          <w:szCs w:val="24"/>
        </w:rPr>
        <w:t xml:space="preserve"> such as </w:t>
      </w:r>
      <w:r w:rsidRPr="00925967">
        <w:rPr>
          <w:rFonts w:ascii="Times New Roman" w:hAnsi="Times New Roman" w:cs="Times New Roman"/>
          <w:sz w:val="24"/>
          <w:szCs w:val="24"/>
        </w:rPr>
        <w:t>student participation, a democratic setting, and engaging, student-focused activities. Students are encouraged to model their work on knowledge and experience heroes in constructivist classrooms. This has a beneficial effect on students' mathematical achievement and helps them cultivate a favorable attitude toward mathematics</w:t>
      </w:r>
      <w:r>
        <w:rPr>
          <w:rFonts w:ascii="Times New Roman" w:hAnsi="Times New Roman" w:cs="Times New Roman"/>
          <w:sz w:val="24"/>
          <w:szCs w:val="24"/>
        </w:rPr>
        <w:t xml:space="preserve"> </w:t>
      </w:r>
      <w:r w:rsidR="00D41AAF" w:rsidRPr="00660CEF">
        <w:rPr>
          <w:rFonts w:ascii="Times New Roman" w:hAnsi="Times New Roman" w:cs="Times New Roman"/>
          <w:sz w:val="24"/>
          <w:szCs w:val="24"/>
        </w:rPr>
        <w:t xml:space="preserve">[27]. </w:t>
      </w:r>
    </w:p>
    <w:p w14:paraId="6DBB03E1" w14:textId="77777777" w:rsidR="00605AFB" w:rsidRPr="00660CEF" w:rsidRDefault="00605AFB" w:rsidP="00285769">
      <w:pPr>
        <w:spacing w:after="4" w:line="250" w:lineRule="auto"/>
        <w:ind w:right="432"/>
        <w:jc w:val="both"/>
        <w:rPr>
          <w:rFonts w:ascii="Times New Roman" w:hAnsi="Times New Roman" w:cs="Times New Roman"/>
          <w:sz w:val="24"/>
          <w:szCs w:val="24"/>
        </w:rPr>
      </w:pPr>
    </w:p>
    <w:p w14:paraId="3A90CEA4" w14:textId="77777777" w:rsidR="005B3714" w:rsidRPr="00660CEF" w:rsidRDefault="005B3714" w:rsidP="006735F4">
      <w:pPr>
        <w:spacing w:after="4" w:line="250" w:lineRule="auto"/>
        <w:ind w:left="-144" w:right="432" w:firstLine="54"/>
        <w:jc w:val="both"/>
        <w:rPr>
          <w:rFonts w:ascii="Times New Roman" w:hAnsi="Times New Roman" w:cs="Times New Roman"/>
          <w:b/>
          <w:bCs/>
          <w:sz w:val="24"/>
          <w:szCs w:val="24"/>
        </w:rPr>
      </w:pPr>
      <w:r w:rsidRPr="00660CEF">
        <w:rPr>
          <w:rFonts w:ascii="Times New Roman" w:hAnsi="Times New Roman" w:cs="Times New Roman"/>
          <w:b/>
          <w:bCs/>
          <w:sz w:val="24"/>
          <w:szCs w:val="24"/>
        </w:rPr>
        <w:t>Inquiry-Based Learning</w:t>
      </w:r>
    </w:p>
    <w:p w14:paraId="4D7F2D34" w14:textId="77777777" w:rsidR="00CB6BCA" w:rsidRPr="00CB6BCA" w:rsidRDefault="00CB6BCA" w:rsidP="00CB6BCA">
      <w:pPr>
        <w:spacing w:after="4" w:line="250" w:lineRule="auto"/>
        <w:ind w:left="-144" w:right="432" w:firstLine="288"/>
        <w:jc w:val="both"/>
        <w:rPr>
          <w:rFonts w:ascii="Times New Roman" w:hAnsi="Times New Roman" w:cs="Times New Roman"/>
          <w:sz w:val="24"/>
          <w:szCs w:val="24"/>
        </w:rPr>
      </w:pPr>
      <w:r w:rsidRPr="00CB6BCA">
        <w:rPr>
          <w:rFonts w:ascii="Times New Roman" w:hAnsi="Times New Roman" w:cs="Times New Roman"/>
          <w:sz w:val="24"/>
          <w:szCs w:val="24"/>
        </w:rPr>
        <w:t>Through student-centered activities, inquiry-based learning fosters self-assurance and the capacity to solve mathematical problems independently. Instead of just giving information or showing a straightforward route to understanding, it begins by raising questions.</w:t>
      </w:r>
    </w:p>
    <w:p w14:paraId="605445D0" w14:textId="76E2C805" w:rsidR="006735F4" w:rsidRPr="00660CEF" w:rsidRDefault="00827E00" w:rsidP="00827E00">
      <w:pPr>
        <w:spacing w:after="4" w:line="250" w:lineRule="auto"/>
        <w:ind w:left="-144" w:right="432" w:firstLine="288"/>
        <w:jc w:val="both"/>
        <w:rPr>
          <w:rFonts w:ascii="Times New Roman" w:hAnsi="Times New Roman" w:cs="Times New Roman"/>
          <w:sz w:val="24"/>
          <w:szCs w:val="24"/>
        </w:rPr>
      </w:pPr>
      <w:r w:rsidRPr="00827E00">
        <w:rPr>
          <w:rFonts w:ascii="Times New Roman" w:hAnsi="Times New Roman" w:cs="Times New Roman"/>
          <w:sz w:val="24"/>
          <w:szCs w:val="24"/>
        </w:rPr>
        <w:t>By giving them the chance to consider the situation they are in, it enables pupils to grow and hone their critical thinking abilities</w:t>
      </w:r>
      <w:r w:rsidR="00CB6BCA" w:rsidRPr="00CB6BCA">
        <w:rPr>
          <w:rFonts w:ascii="Times New Roman" w:hAnsi="Times New Roman" w:cs="Times New Roman"/>
          <w:sz w:val="24"/>
          <w:szCs w:val="24"/>
        </w:rPr>
        <w:t xml:space="preserve">. Students' mathematical inventiveness was enhanced, and their problem-solving skills were boosted. Activities that involve problem-posing, problem-solving, and modeling are essential components of inquiry-based education. </w:t>
      </w:r>
      <w:r w:rsidRPr="00827E00">
        <w:rPr>
          <w:rFonts w:ascii="Times New Roman" w:hAnsi="Times New Roman" w:cs="Times New Roman"/>
          <w:sz w:val="24"/>
          <w:szCs w:val="24"/>
        </w:rPr>
        <w:t xml:space="preserve">The communication that helps pupils create their methods is initiated by prior knowledge. </w:t>
      </w:r>
      <w:r w:rsidR="00FD2370">
        <w:rPr>
          <w:rFonts w:ascii="Times New Roman" w:hAnsi="Times New Roman" w:cs="Times New Roman"/>
          <w:sz w:val="24"/>
          <w:szCs w:val="24"/>
        </w:rPr>
        <w:t>“</w:t>
      </w:r>
      <w:r w:rsidRPr="00827E00">
        <w:rPr>
          <w:rFonts w:ascii="Times New Roman" w:hAnsi="Times New Roman" w:cs="Times New Roman"/>
          <w:sz w:val="24"/>
          <w:szCs w:val="24"/>
        </w:rPr>
        <w:t>When teaching mathematics through an inquiry-based approach, some mathematical concepts are more obvious than others</w:t>
      </w:r>
      <w:r>
        <w:rPr>
          <w:rFonts w:ascii="Times New Roman" w:hAnsi="Times New Roman" w:cs="Times New Roman"/>
          <w:sz w:val="24"/>
          <w:szCs w:val="24"/>
        </w:rPr>
        <w:t xml:space="preserve"> </w:t>
      </w:r>
      <w:r w:rsidR="00CB6BCA" w:rsidRPr="00CB6BCA">
        <w:rPr>
          <w:rFonts w:ascii="Times New Roman" w:hAnsi="Times New Roman" w:cs="Times New Roman"/>
          <w:sz w:val="24"/>
          <w:szCs w:val="24"/>
        </w:rPr>
        <w:t>and students gain by working on a variety of mathematical projects</w:t>
      </w:r>
      <w:r w:rsidR="00FD2370">
        <w:rPr>
          <w:rFonts w:ascii="Times New Roman" w:hAnsi="Times New Roman" w:cs="Times New Roman"/>
          <w:sz w:val="24"/>
          <w:szCs w:val="24"/>
        </w:rPr>
        <w:t>”</w:t>
      </w:r>
      <w:r w:rsidR="00DE108E" w:rsidRPr="00660CEF">
        <w:rPr>
          <w:rFonts w:ascii="Times New Roman" w:hAnsi="Times New Roman" w:cs="Times New Roman"/>
          <w:sz w:val="24"/>
          <w:szCs w:val="24"/>
        </w:rPr>
        <w:t xml:space="preserve"> [28]. </w:t>
      </w:r>
    </w:p>
    <w:p w14:paraId="1C072D68" w14:textId="77777777" w:rsidR="006735F4" w:rsidRPr="00660CEF" w:rsidRDefault="006735F4" w:rsidP="006735F4">
      <w:pPr>
        <w:spacing w:after="4" w:line="250" w:lineRule="auto"/>
        <w:ind w:left="-144" w:right="432" w:firstLine="288"/>
        <w:jc w:val="both"/>
        <w:rPr>
          <w:rFonts w:ascii="Times New Roman" w:hAnsi="Times New Roman" w:cs="Times New Roman"/>
          <w:sz w:val="24"/>
          <w:szCs w:val="24"/>
        </w:rPr>
      </w:pPr>
    </w:p>
    <w:p w14:paraId="5A65B763" w14:textId="77777777" w:rsidR="00180BA3" w:rsidRPr="00660CEF" w:rsidRDefault="00180BA3" w:rsidP="006735F4">
      <w:pPr>
        <w:spacing w:after="4" w:line="250" w:lineRule="auto"/>
        <w:ind w:left="-144" w:right="432" w:hanging="36"/>
        <w:jc w:val="both"/>
        <w:rPr>
          <w:rFonts w:ascii="Times New Roman" w:hAnsi="Times New Roman" w:cs="Times New Roman"/>
          <w:sz w:val="24"/>
          <w:szCs w:val="24"/>
        </w:rPr>
      </w:pPr>
      <w:r w:rsidRPr="00660CEF">
        <w:rPr>
          <w:rFonts w:ascii="Times New Roman" w:hAnsi="Times New Roman" w:cs="Times New Roman"/>
          <w:b/>
          <w:bCs/>
          <w:sz w:val="24"/>
          <w:szCs w:val="24"/>
        </w:rPr>
        <w:t>Experiential Learning</w:t>
      </w:r>
    </w:p>
    <w:p w14:paraId="5BC2AA40" w14:textId="6E9151FB" w:rsidR="003C2270" w:rsidRDefault="004B69CD" w:rsidP="004B69CD">
      <w:pPr>
        <w:spacing w:after="4" w:line="250" w:lineRule="auto"/>
        <w:ind w:left="-144" w:right="432" w:firstLine="288"/>
        <w:jc w:val="both"/>
        <w:rPr>
          <w:rFonts w:ascii="Times New Roman" w:hAnsi="Times New Roman" w:cs="Times New Roman"/>
          <w:sz w:val="24"/>
          <w:szCs w:val="24"/>
        </w:rPr>
      </w:pPr>
      <w:r w:rsidRPr="004B69CD">
        <w:rPr>
          <w:rFonts w:ascii="Times New Roman" w:hAnsi="Times New Roman" w:cs="Times New Roman"/>
          <w:sz w:val="24"/>
          <w:szCs w:val="24"/>
        </w:rPr>
        <w:t xml:space="preserve">The implementation of experiential learning at all educational levels was suggested by NEP, 2020. Learning by doing is known as experiential learning. Instead of learning from someone else's experience in lectures and textbooks, it encourages students to interact directly with the materials. </w:t>
      </w:r>
      <w:r w:rsidRPr="004B69CD">
        <w:rPr>
          <w:rFonts w:ascii="Times New Roman" w:hAnsi="Times New Roman" w:cs="Times New Roman"/>
          <w:sz w:val="24"/>
          <w:szCs w:val="24"/>
        </w:rPr>
        <w:lastRenderedPageBreak/>
        <w:t>Individual learning is the main goal of experiential learning.</w:t>
      </w:r>
      <w:r>
        <w:rPr>
          <w:rFonts w:ascii="Times New Roman" w:hAnsi="Times New Roman" w:cs="Times New Roman"/>
          <w:sz w:val="24"/>
          <w:szCs w:val="24"/>
        </w:rPr>
        <w:t xml:space="preserve"> </w:t>
      </w:r>
      <w:r w:rsidRPr="004B69CD">
        <w:rPr>
          <w:rFonts w:ascii="Times New Roman" w:hAnsi="Times New Roman" w:cs="Times New Roman"/>
          <w:sz w:val="24"/>
          <w:szCs w:val="24"/>
        </w:rPr>
        <w:t xml:space="preserve">It is described as learning by doing and reflecting. Compared to other approaches like activity-based, problem-based, and discovery learning, it adds a step—reflection. In courses like mathematics, where students actively participate in their comprehension of mathematical ideas and procedures, experiential learning could be beneficial. One strategy to assist students </w:t>
      </w:r>
      <w:r>
        <w:rPr>
          <w:rFonts w:ascii="Times New Roman" w:hAnsi="Times New Roman" w:cs="Times New Roman"/>
          <w:sz w:val="24"/>
          <w:szCs w:val="24"/>
        </w:rPr>
        <w:t>in overcoming</w:t>
      </w:r>
      <w:r w:rsidRPr="004B69CD">
        <w:rPr>
          <w:rFonts w:ascii="Times New Roman" w:hAnsi="Times New Roman" w:cs="Times New Roman"/>
          <w:sz w:val="24"/>
          <w:szCs w:val="24"/>
        </w:rPr>
        <w:t xml:space="preserve"> their math fear is to implement experiential learning activities in mathematics classes. For example, in elementary school, if a teacher </w:t>
      </w:r>
      <w:r>
        <w:rPr>
          <w:rFonts w:ascii="Times New Roman" w:hAnsi="Times New Roman" w:cs="Times New Roman"/>
          <w:sz w:val="24"/>
          <w:szCs w:val="24"/>
        </w:rPr>
        <w:t>wants</w:t>
      </w:r>
      <w:r w:rsidRPr="004B69CD">
        <w:rPr>
          <w:rFonts w:ascii="Times New Roman" w:hAnsi="Times New Roman" w:cs="Times New Roman"/>
          <w:sz w:val="24"/>
          <w:szCs w:val="24"/>
        </w:rPr>
        <w:t xml:space="preserve"> to teach the length and timing of the sun's rise and set, they must link activities to the topic </w:t>
      </w:r>
      <w:r>
        <w:rPr>
          <w:rFonts w:ascii="Times New Roman" w:hAnsi="Times New Roman" w:cs="Times New Roman"/>
          <w:sz w:val="24"/>
          <w:szCs w:val="24"/>
        </w:rPr>
        <w:t>to</w:t>
      </w:r>
      <w:r w:rsidRPr="004B69CD">
        <w:rPr>
          <w:rFonts w:ascii="Times New Roman" w:hAnsi="Times New Roman" w:cs="Times New Roman"/>
          <w:sz w:val="24"/>
          <w:szCs w:val="24"/>
        </w:rPr>
        <w:t xml:space="preserve"> engage children and get them to think critically about what they are doing. Instead of informing them directly, he should ask them to create a chart that shows the sun's rise and set for a few days. This will give them a thorough grasp of how long a day is. In a similar vein, a middle school project involving the sale of homemade edibles requires students to buy and measure the materials as well as consider the methodology they used for each task. In secondary school, experiential learning with tangible objects like coins, cards, and dice-related games can be used to teach the notion of probabilit</w:t>
      </w:r>
      <w:r>
        <w:rPr>
          <w:rFonts w:ascii="Times New Roman" w:hAnsi="Times New Roman" w:cs="Times New Roman"/>
          <w:sz w:val="24"/>
          <w:szCs w:val="24"/>
        </w:rPr>
        <w:t>y</w:t>
      </w:r>
      <w:r w:rsidR="00180BA3" w:rsidRPr="00660CEF">
        <w:rPr>
          <w:rFonts w:ascii="Times New Roman" w:hAnsi="Times New Roman" w:cs="Times New Roman"/>
          <w:sz w:val="24"/>
          <w:szCs w:val="24"/>
        </w:rPr>
        <w:t xml:space="preserve"> [28].</w:t>
      </w:r>
    </w:p>
    <w:p w14:paraId="5FE98FF1" w14:textId="77777777" w:rsidR="003C2270" w:rsidRPr="00660CEF" w:rsidRDefault="003C2270" w:rsidP="006735F4">
      <w:pPr>
        <w:spacing w:after="4" w:line="250" w:lineRule="auto"/>
        <w:ind w:left="-144" w:right="432" w:firstLine="288"/>
        <w:jc w:val="both"/>
        <w:rPr>
          <w:rFonts w:ascii="Times New Roman" w:hAnsi="Times New Roman" w:cs="Times New Roman"/>
          <w:sz w:val="24"/>
          <w:szCs w:val="24"/>
        </w:rPr>
      </w:pPr>
    </w:p>
    <w:p w14:paraId="77635011" w14:textId="77777777" w:rsidR="007A7BAF" w:rsidRPr="00660CEF" w:rsidRDefault="00950CEF" w:rsidP="006735F4">
      <w:pPr>
        <w:spacing w:after="4" w:line="250" w:lineRule="auto"/>
        <w:ind w:left="-144" w:right="432" w:hanging="36"/>
        <w:jc w:val="both"/>
        <w:rPr>
          <w:rFonts w:ascii="Times New Roman" w:hAnsi="Times New Roman" w:cs="Times New Roman"/>
          <w:b/>
          <w:bCs/>
          <w:sz w:val="24"/>
          <w:szCs w:val="24"/>
        </w:rPr>
      </w:pPr>
      <w:r w:rsidRPr="00660CEF">
        <w:rPr>
          <w:rFonts w:ascii="Times New Roman" w:hAnsi="Times New Roman" w:cs="Times New Roman"/>
          <w:b/>
          <w:bCs/>
          <w:sz w:val="24"/>
          <w:szCs w:val="24"/>
        </w:rPr>
        <w:t>Problem-based</w:t>
      </w:r>
      <w:r w:rsidR="00180BA3" w:rsidRPr="00660CEF">
        <w:rPr>
          <w:rFonts w:ascii="Times New Roman" w:hAnsi="Times New Roman" w:cs="Times New Roman"/>
          <w:b/>
          <w:bCs/>
          <w:sz w:val="24"/>
          <w:szCs w:val="24"/>
        </w:rPr>
        <w:t xml:space="preserve"> learning</w:t>
      </w:r>
    </w:p>
    <w:p w14:paraId="380392A3" w14:textId="78A289B1" w:rsidR="00180BA3" w:rsidRPr="00660CEF" w:rsidRDefault="004B69CD" w:rsidP="004B69CD">
      <w:pPr>
        <w:spacing w:after="4" w:line="250" w:lineRule="auto"/>
        <w:ind w:left="-144" w:right="432" w:firstLine="288"/>
        <w:jc w:val="both"/>
        <w:rPr>
          <w:rFonts w:ascii="Times New Roman" w:hAnsi="Times New Roman" w:cs="Times New Roman"/>
          <w:sz w:val="24"/>
          <w:szCs w:val="24"/>
        </w:rPr>
      </w:pPr>
      <w:r w:rsidRPr="004B69CD">
        <w:rPr>
          <w:rFonts w:ascii="Times New Roman" w:hAnsi="Times New Roman" w:cs="Times New Roman"/>
          <w:sz w:val="24"/>
          <w:szCs w:val="24"/>
        </w:rPr>
        <w:t xml:space="preserve">The problems are the first step in another learner-centered approach. When learning is applied to real-world situations, problems drive the learning. A problem-based learning environment engages students and helps them develop a thorough understanding of mathematical concepts and procedures. Mathematical situations are created, hypothesized, explored, tested, and verified </w:t>
      </w:r>
      <w:r w:rsidR="00827E00">
        <w:rPr>
          <w:rFonts w:ascii="Times New Roman" w:hAnsi="Times New Roman" w:cs="Times New Roman"/>
          <w:sz w:val="24"/>
          <w:szCs w:val="24"/>
        </w:rPr>
        <w:t>to</w:t>
      </w:r>
      <w:r w:rsidRPr="004B69CD">
        <w:rPr>
          <w:rFonts w:ascii="Times New Roman" w:hAnsi="Times New Roman" w:cs="Times New Roman"/>
          <w:sz w:val="24"/>
          <w:szCs w:val="24"/>
        </w:rPr>
        <w:t xml:space="preserve"> solve problems</w:t>
      </w:r>
      <w:r>
        <w:rPr>
          <w:rFonts w:ascii="Times New Roman" w:hAnsi="Times New Roman" w:cs="Times New Roman"/>
          <w:sz w:val="24"/>
          <w:szCs w:val="24"/>
        </w:rPr>
        <w:t xml:space="preserve"> </w:t>
      </w:r>
      <w:r w:rsidR="00950CEF" w:rsidRPr="00660CEF">
        <w:rPr>
          <w:rFonts w:ascii="Times New Roman" w:hAnsi="Times New Roman" w:cs="Times New Roman"/>
          <w:sz w:val="24"/>
          <w:szCs w:val="24"/>
        </w:rPr>
        <w:t>[29]</w:t>
      </w:r>
      <w:r>
        <w:rPr>
          <w:rFonts w:ascii="Times New Roman" w:hAnsi="Times New Roman" w:cs="Times New Roman"/>
          <w:sz w:val="24"/>
          <w:szCs w:val="24"/>
        </w:rPr>
        <w:t>.</w:t>
      </w:r>
    </w:p>
    <w:p w14:paraId="171D0E66" w14:textId="01D5112C" w:rsidR="004B69CD" w:rsidRPr="004B69CD" w:rsidRDefault="004B69CD" w:rsidP="004B69CD">
      <w:pPr>
        <w:spacing w:after="4" w:line="250" w:lineRule="auto"/>
        <w:ind w:left="-144" w:right="432" w:firstLine="288"/>
        <w:jc w:val="both"/>
        <w:rPr>
          <w:rFonts w:ascii="Times New Roman" w:hAnsi="Times New Roman" w:cs="Times New Roman"/>
          <w:sz w:val="24"/>
          <w:szCs w:val="24"/>
        </w:rPr>
      </w:pPr>
      <w:r w:rsidRPr="004B69CD">
        <w:rPr>
          <w:rFonts w:ascii="Times New Roman" w:hAnsi="Times New Roman" w:cs="Times New Roman"/>
          <w:sz w:val="24"/>
          <w:szCs w:val="24"/>
        </w:rPr>
        <w:t xml:space="preserve">Math textbooks typically only offer fixed examples rather than rich problem-solving experiences. Students should be exposed to problems </w:t>
      </w:r>
      <w:r w:rsidR="00827E00">
        <w:rPr>
          <w:rFonts w:ascii="Times New Roman" w:hAnsi="Times New Roman" w:cs="Times New Roman"/>
          <w:sz w:val="24"/>
          <w:szCs w:val="24"/>
        </w:rPr>
        <w:t>to</w:t>
      </w:r>
      <w:r w:rsidRPr="004B69CD">
        <w:rPr>
          <w:rFonts w:ascii="Times New Roman" w:hAnsi="Times New Roman" w:cs="Times New Roman"/>
          <w:sz w:val="24"/>
          <w:szCs w:val="24"/>
        </w:rPr>
        <w:t xml:space="preserve"> spark their curiosity and inspire them to find solutions. By identifying the problem, coming up with a solution, putting the answer into practice, and then reviewing the plan, the students follow the teacher's relevant directions. It assists kids in developing problem-solving and critical </w:t>
      </w:r>
      <w:r w:rsidRPr="004B69CD">
        <w:rPr>
          <w:rFonts w:ascii="Times New Roman" w:hAnsi="Times New Roman" w:cs="Times New Roman"/>
          <w:sz w:val="24"/>
          <w:szCs w:val="24"/>
        </w:rPr>
        <w:t>and creative thinking abilities that will benefit them throughout their lives.</w:t>
      </w:r>
    </w:p>
    <w:p w14:paraId="0CBE0C1F" w14:textId="77777777" w:rsidR="006735F4" w:rsidRPr="00660CEF" w:rsidRDefault="006735F4" w:rsidP="006735F4">
      <w:pPr>
        <w:spacing w:after="4" w:line="250" w:lineRule="auto"/>
        <w:ind w:left="-144" w:right="432" w:firstLine="288"/>
        <w:jc w:val="both"/>
        <w:rPr>
          <w:rFonts w:ascii="Times New Roman" w:hAnsi="Times New Roman" w:cs="Times New Roman"/>
          <w:sz w:val="24"/>
          <w:szCs w:val="24"/>
        </w:rPr>
      </w:pPr>
    </w:p>
    <w:p w14:paraId="71E3C106" w14:textId="77777777" w:rsidR="007A7BAF" w:rsidRPr="00660CEF" w:rsidRDefault="005E63CF" w:rsidP="006735F4">
      <w:pPr>
        <w:spacing w:after="4" w:line="250" w:lineRule="auto"/>
        <w:ind w:left="-144" w:right="432" w:hanging="36"/>
        <w:jc w:val="both"/>
        <w:rPr>
          <w:rFonts w:ascii="Times New Roman" w:hAnsi="Times New Roman" w:cs="Times New Roman"/>
          <w:b/>
          <w:bCs/>
          <w:sz w:val="24"/>
          <w:szCs w:val="24"/>
        </w:rPr>
      </w:pPr>
      <w:r w:rsidRPr="00660CEF">
        <w:rPr>
          <w:rFonts w:ascii="Times New Roman" w:hAnsi="Times New Roman" w:cs="Times New Roman"/>
          <w:b/>
          <w:bCs/>
          <w:sz w:val="24"/>
          <w:szCs w:val="24"/>
        </w:rPr>
        <w:t>Technology-Enabled</w:t>
      </w:r>
      <w:r w:rsidR="00950CEF" w:rsidRPr="00660CEF">
        <w:rPr>
          <w:rFonts w:ascii="Times New Roman" w:hAnsi="Times New Roman" w:cs="Times New Roman"/>
          <w:b/>
          <w:bCs/>
          <w:sz w:val="24"/>
          <w:szCs w:val="24"/>
        </w:rPr>
        <w:t xml:space="preserve"> Learning</w:t>
      </w:r>
    </w:p>
    <w:p w14:paraId="4970F31F" w14:textId="57E043D6" w:rsidR="00950CEF" w:rsidRPr="00660CEF" w:rsidRDefault="004B69CD" w:rsidP="004B69CD">
      <w:pPr>
        <w:spacing w:after="4" w:line="250" w:lineRule="auto"/>
        <w:ind w:left="-144" w:right="432" w:firstLine="288"/>
        <w:jc w:val="both"/>
        <w:rPr>
          <w:rFonts w:ascii="Times New Roman" w:hAnsi="Times New Roman" w:cs="Times New Roman"/>
          <w:sz w:val="24"/>
          <w:szCs w:val="24"/>
        </w:rPr>
      </w:pPr>
      <w:r w:rsidRPr="004B69CD">
        <w:rPr>
          <w:rFonts w:ascii="Times New Roman" w:hAnsi="Times New Roman" w:cs="Times New Roman"/>
          <w:sz w:val="24"/>
          <w:szCs w:val="24"/>
        </w:rPr>
        <w:t>In every aspect of life, technology boosts efficiency and decreases human effort. The use of technology to improve the effectiveness of the teaching-learning process is not unique to the educational sector. Different kinds of technology-enabled learning methodologies can be divided into groups according to their functionality, software, and hardware. A few strategies that must be used in math classes to make learning engaging and enjoyable are web quest learning, m-learning, and blended learning</w:t>
      </w:r>
      <w:r>
        <w:rPr>
          <w:rFonts w:ascii="Times New Roman" w:hAnsi="Times New Roman" w:cs="Times New Roman"/>
          <w:sz w:val="24"/>
          <w:szCs w:val="24"/>
        </w:rPr>
        <w:t xml:space="preserve"> </w:t>
      </w:r>
      <w:r w:rsidR="00950CEF" w:rsidRPr="00660CEF">
        <w:rPr>
          <w:rFonts w:ascii="Times New Roman" w:hAnsi="Times New Roman" w:cs="Times New Roman"/>
          <w:sz w:val="24"/>
          <w:szCs w:val="24"/>
        </w:rPr>
        <w:t>[30].</w:t>
      </w:r>
    </w:p>
    <w:p w14:paraId="0D2BD47E" w14:textId="77777777" w:rsidR="006735F4" w:rsidRPr="00660CEF" w:rsidRDefault="006735F4" w:rsidP="006735F4">
      <w:pPr>
        <w:spacing w:after="4" w:line="250" w:lineRule="auto"/>
        <w:ind w:left="-144" w:right="432" w:firstLine="288"/>
        <w:jc w:val="both"/>
        <w:rPr>
          <w:rFonts w:ascii="Times New Roman" w:hAnsi="Times New Roman" w:cs="Times New Roman"/>
          <w:sz w:val="24"/>
          <w:szCs w:val="24"/>
        </w:rPr>
      </w:pPr>
    </w:p>
    <w:p w14:paraId="65838C49" w14:textId="77777777" w:rsidR="007A7BAF" w:rsidRPr="00660CEF" w:rsidRDefault="00526F56" w:rsidP="006735F4">
      <w:pPr>
        <w:spacing w:after="4" w:line="250" w:lineRule="auto"/>
        <w:ind w:left="-144" w:right="432" w:hanging="36"/>
        <w:jc w:val="both"/>
        <w:rPr>
          <w:rFonts w:ascii="Times New Roman" w:hAnsi="Times New Roman" w:cs="Times New Roman"/>
          <w:b/>
          <w:bCs/>
          <w:sz w:val="24"/>
          <w:szCs w:val="24"/>
        </w:rPr>
      </w:pPr>
      <w:r w:rsidRPr="00660CEF">
        <w:rPr>
          <w:rFonts w:ascii="Times New Roman" w:hAnsi="Times New Roman" w:cs="Times New Roman"/>
          <w:b/>
          <w:bCs/>
          <w:sz w:val="24"/>
          <w:szCs w:val="24"/>
        </w:rPr>
        <w:t>WebQuest</w:t>
      </w:r>
    </w:p>
    <w:p w14:paraId="02A9B44D" w14:textId="77777777" w:rsidR="007A7BAF" w:rsidRPr="00660CEF" w:rsidRDefault="00526F56"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WebQuest learning is the result of building knowledge using online resources</w:t>
      </w:r>
      <w:r w:rsidR="00731C52" w:rsidRPr="00660CEF">
        <w:rPr>
          <w:rFonts w:ascii="Times New Roman" w:hAnsi="Times New Roman" w:cs="Times New Roman"/>
          <w:sz w:val="24"/>
          <w:szCs w:val="24"/>
        </w:rPr>
        <w:t xml:space="preserve">. A WebQuest is a kind of inquiry-based lesson or activity in which students primarily use internet resources to gather their information. By combining a constructivist approach with technology, it aims to provide meaningful learning in the classroom </w:t>
      </w:r>
      <w:r w:rsidR="005E63CF" w:rsidRPr="00660CEF">
        <w:rPr>
          <w:rFonts w:ascii="Times New Roman" w:hAnsi="Times New Roman" w:cs="Times New Roman"/>
          <w:sz w:val="24"/>
          <w:szCs w:val="24"/>
        </w:rPr>
        <w:t xml:space="preserve">[31]. </w:t>
      </w:r>
    </w:p>
    <w:p w14:paraId="35724B7E" w14:textId="77777777" w:rsidR="004B69CD" w:rsidRPr="004B69CD" w:rsidRDefault="007A7BAF" w:rsidP="004B69CD">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Teachers</w:t>
      </w:r>
      <w:r w:rsidR="005E63CF" w:rsidRPr="00660CEF">
        <w:rPr>
          <w:rFonts w:ascii="Times New Roman" w:hAnsi="Times New Roman" w:cs="Times New Roman"/>
          <w:sz w:val="24"/>
          <w:szCs w:val="24"/>
        </w:rPr>
        <w:t xml:space="preserve"> can create </w:t>
      </w:r>
      <w:r w:rsidR="004B69CD">
        <w:rPr>
          <w:rFonts w:ascii="Times New Roman" w:hAnsi="Times New Roman" w:cs="Times New Roman"/>
          <w:sz w:val="24"/>
          <w:szCs w:val="24"/>
        </w:rPr>
        <w:t xml:space="preserve">a </w:t>
      </w:r>
      <w:r w:rsidR="00D41AAF" w:rsidRPr="00660CEF">
        <w:rPr>
          <w:rFonts w:ascii="Times New Roman" w:hAnsi="Times New Roman" w:cs="Times New Roman"/>
          <w:sz w:val="24"/>
          <w:szCs w:val="24"/>
        </w:rPr>
        <w:t>WebQuest</w:t>
      </w:r>
      <w:r w:rsidR="005E63CF" w:rsidRPr="00660CEF">
        <w:rPr>
          <w:rFonts w:ascii="Times New Roman" w:hAnsi="Times New Roman" w:cs="Times New Roman"/>
          <w:sz w:val="24"/>
          <w:szCs w:val="24"/>
        </w:rPr>
        <w:t xml:space="preserve"> using different programs, but the most common and simple form is </w:t>
      </w:r>
      <w:r w:rsidR="004B69CD" w:rsidRPr="004B69CD">
        <w:rPr>
          <w:rFonts w:ascii="Times New Roman" w:hAnsi="Times New Roman" w:cs="Times New Roman"/>
          <w:sz w:val="24"/>
          <w:szCs w:val="24"/>
        </w:rPr>
        <w:t>to create a word-processing document that includes links to websites. "WebQuests were created by Dodge in 1995, during the early stages of widespread Internet access. It includes group work, prior knowledge, and cooperative learning.</w:t>
      </w:r>
    </w:p>
    <w:p w14:paraId="4376910A" w14:textId="7CC6EC86" w:rsidR="005E63CF" w:rsidRPr="00660CEF" w:rsidRDefault="005E63CF" w:rsidP="006735F4">
      <w:pPr>
        <w:spacing w:after="4" w:line="250" w:lineRule="auto"/>
        <w:ind w:left="-144" w:right="432" w:firstLine="288"/>
        <w:jc w:val="both"/>
        <w:rPr>
          <w:rFonts w:ascii="Times New Roman" w:hAnsi="Times New Roman" w:cs="Times New Roman"/>
          <w:sz w:val="24"/>
          <w:szCs w:val="24"/>
        </w:rPr>
      </w:pPr>
    </w:p>
    <w:p w14:paraId="36A706C6" w14:textId="77777777" w:rsidR="006735F4" w:rsidRPr="00660CEF" w:rsidRDefault="006735F4" w:rsidP="006735F4">
      <w:pPr>
        <w:spacing w:after="4" w:line="250" w:lineRule="auto"/>
        <w:ind w:left="-144" w:right="432" w:firstLine="288"/>
        <w:jc w:val="both"/>
        <w:rPr>
          <w:rFonts w:ascii="Times New Roman" w:hAnsi="Times New Roman" w:cs="Times New Roman"/>
          <w:sz w:val="24"/>
          <w:szCs w:val="24"/>
        </w:rPr>
      </w:pPr>
    </w:p>
    <w:p w14:paraId="40BBB81D" w14:textId="77777777" w:rsidR="00D41AAF" w:rsidRPr="00660CEF" w:rsidRDefault="005E63CF" w:rsidP="006735F4">
      <w:pPr>
        <w:spacing w:after="4" w:line="250" w:lineRule="auto"/>
        <w:ind w:left="-144" w:right="432" w:hanging="36"/>
        <w:jc w:val="both"/>
        <w:rPr>
          <w:rFonts w:ascii="Times New Roman" w:hAnsi="Times New Roman" w:cs="Times New Roman"/>
          <w:b/>
          <w:bCs/>
          <w:sz w:val="24"/>
          <w:szCs w:val="24"/>
        </w:rPr>
      </w:pPr>
      <w:r w:rsidRPr="00660CEF">
        <w:rPr>
          <w:rFonts w:ascii="Times New Roman" w:hAnsi="Times New Roman" w:cs="Times New Roman"/>
          <w:b/>
          <w:bCs/>
          <w:sz w:val="24"/>
          <w:szCs w:val="24"/>
        </w:rPr>
        <w:t>Blended Learning</w:t>
      </w:r>
    </w:p>
    <w:p w14:paraId="0E1D9DE5" w14:textId="463634D9" w:rsidR="00B91C01" w:rsidRPr="00B91C01" w:rsidRDefault="00827E00" w:rsidP="00827E00">
      <w:pPr>
        <w:spacing w:after="4" w:line="250" w:lineRule="auto"/>
        <w:ind w:left="-144" w:right="432" w:firstLine="288"/>
        <w:jc w:val="both"/>
        <w:rPr>
          <w:rFonts w:ascii="Times New Roman" w:hAnsi="Times New Roman" w:cs="Times New Roman"/>
          <w:sz w:val="24"/>
          <w:szCs w:val="24"/>
        </w:rPr>
      </w:pPr>
      <w:r w:rsidRPr="00827E00">
        <w:rPr>
          <w:rFonts w:ascii="Times New Roman" w:hAnsi="Times New Roman" w:cs="Times New Roman"/>
          <w:sz w:val="24"/>
          <w:szCs w:val="24"/>
        </w:rPr>
        <w:t>Blended learning is the combination of online and traditional classroom settings. It combines interactive learning opportunities and internet learning resources with conventional classroom methods</w:t>
      </w:r>
      <w:r>
        <w:rPr>
          <w:rFonts w:ascii="Times New Roman" w:hAnsi="Times New Roman" w:cs="Times New Roman"/>
          <w:sz w:val="24"/>
          <w:szCs w:val="24"/>
        </w:rPr>
        <w:t xml:space="preserve">. </w:t>
      </w:r>
      <w:r w:rsidR="00B91C01" w:rsidRPr="00B91C01">
        <w:rPr>
          <w:rFonts w:ascii="Times New Roman" w:hAnsi="Times New Roman" w:cs="Times New Roman"/>
          <w:sz w:val="24"/>
          <w:szCs w:val="24"/>
        </w:rPr>
        <w:t>YouTube and Khan Academy offer thousands of free videos on arithmetic, algebra, statistics, and trigonometry. Teachers regularly use this online content for blended learning settings.</w:t>
      </w:r>
    </w:p>
    <w:p w14:paraId="7C9316BC" w14:textId="2B152202" w:rsidR="005E63CF" w:rsidRPr="00660CEF" w:rsidRDefault="00237D42" w:rsidP="00237D42">
      <w:pPr>
        <w:spacing w:after="4" w:line="250" w:lineRule="auto"/>
        <w:ind w:left="-144" w:right="432" w:firstLine="288"/>
        <w:jc w:val="both"/>
        <w:rPr>
          <w:rFonts w:ascii="Times New Roman" w:hAnsi="Times New Roman" w:cs="Times New Roman"/>
          <w:sz w:val="24"/>
          <w:szCs w:val="24"/>
        </w:rPr>
      </w:pPr>
      <w:r w:rsidRPr="00237D42">
        <w:rPr>
          <w:rFonts w:ascii="Times New Roman" w:hAnsi="Times New Roman" w:cs="Times New Roman"/>
          <w:sz w:val="24"/>
          <w:szCs w:val="24"/>
        </w:rPr>
        <w:t>Lin, Tseng, and Chiang (2016) conducted an experimental study to see how blended learning affected Taiwanese high school arithmetic students</w:t>
      </w:r>
      <w:r>
        <w:rPr>
          <w:rFonts w:ascii="Times New Roman" w:hAnsi="Times New Roman" w:cs="Times New Roman"/>
          <w:sz w:val="24"/>
          <w:szCs w:val="24"/>
        </w:rPr>
        <w:t xml:space="preserve"> </w:t>
      </w:r>
      <w:r w:rsidR="00B91C01" w:rsidRPr="00B91C01">
        <w:rPr>
          <w:rFonts w:ascii="Times New Roman" w:hAnsi="Times New Roman" w:cs="Times New Roman"/>
          <w:sz w:val="24"/>
          <w:szCs w:val="24"/>
        </w:rPr>
        <w:t xml:space="preserve">[32]. In terms of accomplishment and attitude, they discovered that blended learning in math classes had a favorable impact on both </w:t>
      </w:r>
      <w:r w:rsidR="00B91C01" w:rsidRPr="00B91C01">
        <w:rPr>
          <w:rFonts w:ascii="Times New Roman" w:hAnsi="Times New Roman" w:cs="Times New Roman"/>
          <w:sz w:val="24"/>
          <w:szCs w:val="24"/>
        </w:rPr>
        <w:lastRenderedPageBreak/>
        <w:t>learning outcomes and attitudes toward the subject. For such a classroom environment, the Moodle classroom platform is typically used. Instructors can lead dynamic online group discussions, tests, and evaluations. This tactic offers adaptability in terms of both time and location</w:t>
      </w:r>
      <w:r w:rsidR="00B91C01">
        <w:rPr>
          <w:rFonts w:ascii="Times New Roman" w:hAnsi="Times New Roman" w:cs="Times New Roman"/>
          <w:sz w:val="24"/>
          <w:szCs w:val="24"/>
        </w:rPr>
        <w:t xml:space="preserve"> </w:t>
      </w:r>
      <w:r w:rsidR="005E63CF" w:rsidRPr="00660CEF">
        <w:rPr>
          <w:rFonts w:ascii="Times New Roman" w:hAnsi="Times New Roman" w:cs="Times New Roman"/>
          <w:sz w:val="24"/>
          <w:szCs w:val="24"/>
        </w:rPr>
        <w:t>[33].</w:t>
      </w:r>
    </w:p>
    <w:p w14:paraId="31DC2136" w14:textId="77777777" w:rsidR="006735F4" w:rsidRPr="00660CEF" w:rsidRDefault="006735F4" w:rsidP="006735F4">
      <w:pPr>
        <w:spacing w:after="4" w:line="250" w:lineRule="auto"/>
        <w:ind w:left="-144" w:right="432" w:firstLine="288"/>
        <w:jc w:val="both"/>
        <w:rPr>
          <w:rFonts w:ascii="Times New Roman" w:hAnsi="Times New Roman" w:cs="Times New Roman"/>
          <w:sz w:val="24"/>
          <w:szCs w:val="24"/>
        </w:rPr>
      </w:pPr>
    </w:p>
    <w:p w14:paraId="64F2D248" w14:textId="77777777" w:rsidR="007A7BAF" w:rsidRPr="00660CEF" w:rsidRDefault="00ED3B17" w:rsidP="006735F4">
      <w:pPr>
        <w:spacing w:after="4" w:line="250" w:lineRule="auto"/>
        <w:ind w:left="-144" w:right="432" w:hanging="36"/>
        <w:jc w:val="both"/>
        <w:rPr>
          <w:rFonts w:ascii="Times New Roman" w:hAnsi="Times New Roman" w:cs="Times New Roman"/>
          <w:b/>
          <w:bCs/>
          <w:sz w:val="24"/>
          <w:szCs w:val="24"/>
        </w:rPr>
      </w:pPr>
      <w:r w:rsidRPr="00660CEF">
        <w:rPr>
          <w:rFonts w:ascii="Times New Roman" w:hAnsi="Times New Roman" w:cs="Times New Roman"/>
          <w:b/>
          <w:bCs/>
          <w:sz w:val="24"/>
          <w:szCs w:val="24"/>
        </w:rPr>
        <w:t xml:space="preserve">M-learning </w:t>
      </w:r>
    </w:p>
    <w:p w14:paraId="527A00CD" w14:textId="4F589C1B" w:rsidR="005E63CF" w:rsidRPr="00660CEF" w:rsidRDefault="00D41AAF" w:rsidP="00237D42">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Another</w:t>
      </w:r>
      <w:r w:rsidR="00ED3B17" w:rsidRPr="00660CEF">
        <w:rPr>
          <w:rFonts w:ascii="Times New Roman" w:hAnsi="Times New Roman" w:cs="Times New Roman"/>
          <w:sz w:val="24"/>
          <w:szCs w:val="24"/>
        </w:rPr>
        <w:t xml:space="preserve"> method that uses social, technical, and content interactions to facilitate learning in a variety of circumstances. Mobile phones, tablets, notebooks, and portable computers are examples of personal electronic devices that can be used to access m-learning technologies.</w:t>
      </w:r>
      <w:r w:rsidR="005E63CF" w:rsidRPr="00660CEF">
        <w:rPr>
          <w:rFonts w:ascii="Times New Roman" w:hAnsi="Times New Roman" w:cs="Times New Roman"/>
          <w:sz w:val="24"/>
          <w:szCs w:val="24"/>
        </w:rPr>
        <w:t xml:space="preserve"> They </w:t>
      </w:r>
      <w:r w:rsidR="00B91C01" w:rsidRPr="00B91C01">
        <w:rPr>
          <w:rFonts w:ascii="Times New Roman" w:hAnsi="Times New Roman" w:cs="Times New Roman"/>
          <w:sz w:val="24"/>
          <w:szCs w:val="24"/>
        </w:rPr>
        <w:t xml:space="preserve">discovered that using mobile phone applications to supplement math instruction raises student achievement. In addition to online education, numerous smartphone apps like Socratic and </w:t>
      </w:r>
      <w:r w:rsidR="00237D42" w:rsidRPr="00237D42">
        <w:rPr>
          <w:rFonts w:ascii="Times New Roman" w:hAnsi="Times New Roman" w:cs="Times New Roman"/>
          <w:sz w:val="24"/>
          <w:szCs w:val="24"/>
        </w:rPr>
        <w:t xml:space="preserve">Students frequently use Photo Math, 'My Personal Calculator Two', and other programs. Socratic is a free photo-based software that offers step-by-step solutions to math problems. My script Calculator Two is more than just a calculator. It overcomes the issue by converting the handwriting to text. </w:t>
      </w:r>
      <w:r w:rsidR="00FD2370">
        <w:rPr>
          <w:rFonts w:ascii="Times New Roman" w:hAnsi="Times New Roman" w:cs="Times New Roman"/>
          <w:sz w:val="24"/>
          <w:szCs w:val="24"/>
        </w:rPr>
        <w:t>“</w:t>
      </w:r>
      <w:r w:rsidR="00237D42" w:rsidRPr="00237D42">
        <w:rPr>
          <w:rFonts w:ascii="Times New Roman" w:hAnsi="Times New Roman" w:cs="Times New Roman"/>
          <w:sz w:val="24"/>
          <w:szCs w:val="24"/>
        </w:rPr>
        <w:t>The program supports basic operations</w:t>
      </w:r>
      <w:r w:rsidR="00237D42">
        <w:rPr>
          <w:rFonts w:ascii="Times New Roman" w:hAnsi="Times New Roman" w:cs="Times New Roman"/>
          <w:sz w:val="24"/>
          <w:szCs w:val="24"/>
        </w:rPr>
        <w:t>,</w:t>
      </w:r>
      <w:r w:rsidR="00237D42" w:rsidRPr="00237D42">
        <w:rPr>
          <w:rFonts w:ascii="Times New Roman" w:hAnsi="Times New Roman" w:cs="Times New Roman"/>
          <w:sz w:val="24"/>
          <w:szCs w:val="24"/>
        </w:rPr>
        <w:t xml:space="preserve"> including addition and subtraction, powers, roots, exponents, trigonometry, logarithms, constants (such as pi), and more.</w:t>
      </w:r>
      <w:r w:rsidR="00237D42">
        <w:rPr>
          <w:rFonts w:ascii="Times New Roman" w:hAnsi="Times New Roman" w:cs="Times New Roman"/>
          <w:sz w:val="24"/>
          <w:szCs w:val="24"/>
        </w:rPr>
        <w:t xml:space="preserve"> </w:t>
      </w:r>
      <w:r w:rsidR="00B91C01" w:rsidRPr="00B91C01">
        <w:rPr>
          <w:rFonts w:ascii="Times New Roman" w:hAnsi="Times New Roman" w:cs="Times New Roman"/>
          <w:sz w:val="24"/>
          <w:szCs w:val="24"/>
        </w:rPr>
        <w:t>In addition, a variety of learning management systems, like Google Classroom, Moodle, and EDMODO, are widely used these days to communicate with students at any time and from any location</w:t>
      </w:r>
      <w:r w:rsidR="00FD2370">
        <w:rPr>
          <w:rFonts w:ascii="Times New Roman" w:hAnsi="Times New Roman" w:cs="Times New Roman"/>
          <w:sz w:val="24"/>
          <w:szCs w:val="24"/>
        </w:rPr>
        <w:t>”</w:t>
      </w:r>
      <w:r w:rsidR="003D1C8F" w:rsidRPr="00660CEF">
        <w:rPr>
          <w:rFonts w:ascii="Times New Roman" w:hAnsi="Times New Roman" w:cs="Times New Roman"/>
          <w:sz w:val="24"/>
          <w:szCs w:val="24"/>
        </w:rPr>
        <w:t xml:space="preserve"> [34]</w:t>
      </w:r>
      <w:r w:rsidR="005E63CF" w:rsidRPr="00660CEF">
        <w:rPr>
          <w:rFonts w:ascii="Times New Roman" w:hAnsi="Times New Roman" w:cs="Times New Roman"/>
          <w:sz w:val="24"/>
          <w:szCs w:val="24"/>
        </w:rPr>
        <w:t xml:space="preserve">. </w:t>
      </w:r>
    </w:p>
    <w:p w14:paraId="2D7DA0D9" w14:textId="77777777" w:rsidR="006735F4" w:rsidRPr="00660CEF" w:rsidRDefault="006735F4" w:rsidP="006735F4">
      <w:pPr>
        <w:spacing w:after="4" w:line="250" w:lineRule="auto"/>
        <w:ind w:left="-144" w:right="432" w:firstLine="288"/>
        <w:jc w:val="both"/>
        <w:rPr>
          <w:rFonts w:ascii="Times New Roman" w:hAnsi="Times New Roman" w:cs="Times New Roman"/>
          <w:b/>
          <w:bCs/>
          <w:sz w:val="24"/>
          <w:szCs w:val="24"/>
        </w:rPr>
      </w:pPr>
    </w:p>
    <w:p w14:paraId="47907FA5" w14:textId="77777777" w:rsidR="003D1C8F" w:rsidRPr="00660CEF" w:rsidRDefault="003D1C8F" w:rsidP="006735F4">
      <w:pPr>
        <w:spacing w:after="4" w:line="250" w:lineRule="auto"/>
        <w:ind w:left="-144" w:right="432" w:hanging="36"/>
        <w:jc w:val="both"/>
        <w:rPr>
          <w:rFonts w:ascii="Times New Roman" w:hAnsi="Times New Roman" w:cs="Times New Roman"/>
          <w:b/>
          <w:bCs/>
          <w:sz w:val="24"/>
          <w:szCs w:val="24"/>
        </w:rPr>
      </w:pPr>
      <w:r w:rsidRPr="00660CEF">
        <w:rPr>
          <w:rFonts w:ascii="Times New Roman" w:hAnsi="Times New Roman" w:cs="Times New Roman"/>
          <w:b/>
          <w:bCs/>
          <w:sz w:val="24"/>
          <w:szCs w:val="24"/>
        </w:rPr>
        <w:t>5 E’s Learning Model</w:t>
      </w:r>
    </w:p>
    <w:p w14:paraId="0D7DBC7A" w14:textId="53B0B97F" w:rsidR="003D1C8F" w:rsidRPr="00660CEF" w:rsidRDefault="000D42F4" w:rsidP="00237D42">
      <w:pPr>
        <w:spacing w:after="4" w:line="250" w:lineRule="auto"/>
        <w:ind w:left="-144" w:right="432" w:firstLine="288"/>
        <w:jc w:val="both"/>
        <w:rPr>
          <w:rFonts w:ascii="Times New Roman" w:hAnsi="Times New Roman" w:cs="Times New Roman"/>
          <w:sz w:val="24"/>
          <w:szCs w:val="24"/>
        </w:rPr>
      </w:pPr>
      <w:r w:rsidRPr="000D42F4">
        <w:rPr>
          <w:rFonts w:ascii="Times New Roman" w:hAnsi="Times New Roman" w:cs="Times New Roman"/>
          <w:sz w:val="24"/>
          <w:szCs w:val="24"/>
        </w:rPr>
        <w:t xml:space="preserve">The five phases of the 5 E's Learning Model are as follows: Engagement Phase: In any type of classroom, learners are actively involved in any work that provides them with the chance to connect prior knowledge with current ideas. Phase of Exploration: Students participate in events and materials while discussing and investigating in groups. They provide a generic experience platform, which expands the scope of experience. Explanation Phase: </w:t>
      </w:r>
      <w:r w:rsidR="00237D42" w:rsidRPr="00237D42">
        <w:rPr>
          <w:rFonts w:ascii="Times New Roman" w:hAnsi="Times New Roman" w:cs="Times New Roman"/>
          <w:sz w:val="24"/>
          <w:szCs w:val="24"/>
        </w:rPr>
        <w:t xml:space="preserve">Based on the teacher's interpretation, pupils with general experience begin to lay the groundwork for abstract experience and clear up any misconceptions. </w:t>
      </w:r>
      <w:r w:rsidR="00237D42" w:rsidRPr="00237D42">
        <w:rPr>
          <w:rFonts w:ascii="Times New Roman" w:hAnsi="Times New Roman" w:cs="Times New Roman"/>
          <w:sz w:val="24"/>
          <w:szCs w:val="24"/>
        </w:rPr>
        <w:br/>
      </w:r>
      <w:r w:rsidR="00237D42" w:rsidRPr="00237D42">
        <w:rPr>
          <w:rFonts w:ascii="Times New Roman" w:hAnsi="Times New Roman" w:cs="Times New Roman"/>
          <w:sz w:val="24"/>
          <w:szCs w:val="24"/>
        </w:rPr>
        <w:t>Elaboration Phase: Students enhance their knowledge by offering extensive descriptions of their existing information. Students get real-world perspectives by integrating what they've learned to other related disciplines. Evaluation Phase: This phase determines if the learner has acquired the necessary understanding and viewpoint. The 5E instructional paradigm, which acts as a flexible learning cycle, assists curriculum writers, classroom instructors, and school librarians in developing STEM courses that demonstrate constructivist, reform-oriented best teaching practices.</w:t>
      </w:r>
      <w:r w:rsidR="00237D42">
        <w:rPr>
          <w:rFonts w:ascii="Times New Roman" w:hAnsi="Times New Roman" w:cs="Times New Roman"/>
          <w:sz w:val="24"/>
          <w:szCs w:val="24"/>
        </w:rPr>
        <w:t xml:space="preserve"> </w:t>
      </w:r>
      <w:r w:rsidRPr="000D42F4">
        <w:rPr>
          <w:rFonts w:ascii="Times New Roman" w:hAnsi="Times New Roman" w:cs="Times New Roman"/>
          <w:sz w:val="24"/>
          <w:szCs w:val="24"/>
        </w:rPr>
        <w:t>The concepts, ideas, and abilities required for student inquiry are explained at each instructional level</w:t>
      </w:r>
      <w:r>
        <w:rPr>
          <w:rFonts w:ascii="Times New Roman" w:hAnsi="Times New Roman" w:cs="Times New Roman"/>
          <w:sz w:val="24"/>
          <w:szCs w:val="24"/>
        </w:rPr>
        <w:t xml:space="preserve"> </w:t>
      </w:r>
      <w:r w:rsidR="003D1C8F" w:rsidRPr="00660CEF">
        <w:rPr>
          <w:rFonts w:ascii="Times New Roman" w:hAnsi="Times New Roman" w:cs="Times New Roman"/>
          <w:sz w:val="24"/>
          <w:szCs w:val="24"/>
        </w:rPr>
        <w:t>[35].</w:t>
      </w:r>
    </w:p>
    <w:p w14:paraId="2BB45E80" w14:textId="77777777" w:rsidR="006735F4" w:rsidRPr="00660CEF" w:rsidRDefault="006735F4" w:rsidP="006735F4">
      <w:pPr>
        <w:spacing w:after="4" w:line="250" w:lineRule="auto"/>
        <w:ind w:left="-144" w:right="432" w:firstLine="288"/>
        <w:jc w:val="both"/>
        <w:rPr>
          <w:rFonts w:ascii="Times New Roman" w:hAnsi="Times New Roman" w:cs="Times New Roman"/>
          <w:sz w:val="24"/>
          <w:szCs w:val="24"/>
        </w:rPr>
      </w:pPr>
    </w:p>
    <w:p w14:paraId="419A2799" w14:textId="77777777" w:rsidR="00D41AAF" w:rsidRPr="00660CEF" w:rsidRDefault="003D1C8F" w:rsidP="006735F4">
      <w:pPr>
        <w:spacing w:after="4" w:line="250" w:lineRule="auto"/>
        <w:ind w:left="-144" w:right="432" w:hanging="36"/>
        <w:jc w:val="both"/>
        <w:rPr>
          <w:rFonts w:ascii="Times New Roman" w:hAnsi="Times New Roman" w:cs="Times New Roman"/>
          <w:sz w:val="24"/>
          <w:szCs w:val="24"/>
        </w:rPr>
      </w:pPr>
      <w:r w:rsidRPr="00660CEF">
        <w:rPr>
          <w:rFonts w:ascii="Times New Roman" w:hAnsi="Times New Roman" w:cs="Times New Roman"/>
          <w:b/>
          <w:bCs/>
          <w:sz w:val="24"/>
          <w:szCs w:val="24"/>
        </w:rPr>
        <w:t xml:space="preserve">Play </w:t>
      </w:r>
      <w:r w:rsidR="00D41AAF" w:rsidRPr="00660CEF">
        <w:rPr>
          <w:rFonts w:ascii="Times New Roman" w:hAnsi="Times New Roman" w:cs="Times New Roman"/>
          <w:b/>
          <w:bCs/>
          <w:sz w:val="24"/>
          <w:szCs w:val="24"/>
        </w:rPr>
        <w:t>Way Method</w:t>
      </w:r>
      <w:r w:rsidR="00D41AAF" w:rsidRPr="00660CEF">
        <w:rPr>
          <w:rFonts w:ascii="Times New Roman" w:hAnsi="Times New Roman" w:cs="Times New Roman"/>
          <w:sz w:val="24"/>
          <w:szCs w:val="24"/>
        </w:rPr>
        <w:t xml:space="preserve"> </w:t>
      </w:r>
    </w:p>
    <w:p w14:paraId="51EDDCEA" w14:textId="529686A9" w:rsidR="003D1C8F" w:rsidRPr="00660CEF" w:rsidRDefault="000D42F4" w:rsidP="00B96E41">
      <w:pPr>
        <w:spacing w:after="4" w:line="250" w:lineRule="auto"/>
        <w:ind w:left="-144" w:right="432" w:firstLine="288"/>
        <w:jc w:val="both"/>
        <w:rPr>
          <w:rFonts w:ascii="Times New Roman" w:hAnsi="Times New Roman" w:cs="Times New Roman"/>
          <w:sz w:val="24"/>
          <w:szCs w:val="24"/>
        </w:rPr>
      </w:pPr>
      <w:r w:rsidRPr="000D42F4">
        <w:rPr>
          <w:rFonts w:ascii="Times New Roman" w:hAnsi="Times New Roman" w:cs="Times New Roman"/>
          <w:sz w:val="24"/>
          <w:szCs w:val="24"/>
        </w:rPr>
        <w:t>For lower grades, this is another helpful strategy that fosters interest in the subject and results in joyful learning. Students can be taught through play by using jigsaw puzzles, mathematical problems, and riddles.</w:t>
      </w:r>
      <w:r>
        <w:rPr>
          <w:rFonts w:ascii="Times New Roman" w:hAnsi="Times New Roman" w:cs="Times New Roman"/>
          <w:sz w:val="24"/>
          <w:szCs w:val="24"/>
        </w:rPr>
        <w:t xml:space="preserve"> </w:t>
      </w:r>
      <w:r w:rsidR="00B96E41" w:rsidRPr="00B96E41">
        <w:rPr>
          <w:rFonts w:ascii="Times New Roman" w:hAnsi="Times New Roman" w:cs="Times New Roman"/>
          <w:sz w:val="24"/>
          <w:szCs w:val="24"/>
        </w:rPr>
        <w:t>This strategy is extremely effective during the fundamental and preparatory levels of school education (NEP, 2020). NCF (2005) stated that the best way to teach math to children is to incorporate it into their daily lives.</w:t>
      </w:r>
      <w:r w:rsidR="00B96E41">
        <w:rPr>
          <w:rFonts w:ascii="Times New Roman" w:hAnsi="Times New Roman" w:cs="Times New Roman"/>
          <w:sz w:val="24"/>
          <w:szCs w:val="24"/>
        </w:rPr>
        <w:t xml:space="preserve"> </w:t>
      </w:r>
      <w:r w:rsidRPr="000D42F4">
        <w:rPr>
          <w:rFonts w:ascii="Times New Roman" w:hAnsi="Times New Roman" w:cs="Times New Roman"/>
          <w:sz w:val="24"/>
          <w:szCs w:val="24"/>
        </w:rPr>
        <w:t>The project-based method is a means of relating what is learned in the classroom to real-world situations. Instilling a spirit of inquiry, encouraging creativity, and stimulating interest in the kids is ideal. The difficulties are handled by the students in a natural environment. Working on tasks requiring mathematical principles can help people feel more confident</w:t>
      </w:r>
      <w:r>
        <w:rPr>
          <w:rFonts w:ascii="Times New Roman" w:hAnsi="Times New Roman" w:cs="Times New Roman"/>
          <w:sz w:val="24"/>
          <w:szCs w:val="24"/>
        </w:rPr>
        <w:t xml:space="preserve"> [</w:t>
      </w:r>
      <w:r w:rsidR="00F3288C" w:rsidRPr="00660CEF">
        <w:rPr>
          <w:rFonts w:ascii="Times New Roman" w:hAnsi="Times New Roman" w:cs="Times New Roman"/>
          <w:sz w:val="24"/>
          <w:szCs w:val="24"/>
        </w:rPr>
        <w:t>36]</w:t>
      </w:r>
      <w:r w:rsidR="003D1C8F" w:rsidRPr="00660CEF">
        <w:rPr>
          <w:rFonts w:ascii="Times New Roman" w:hAnsi="Times New Roman" w:cs="Times New Roman"/>
          <w:sz w:val="24"/>
          <w:szCs w:val="24"/>
        </w:rPr>
        <w:t>.</w:t>
      </w:r>
    </w:p>
    <w:p w14:paraId="2D40F006" w14:textId="77777777" w:rsidR="006735F4" w:rsidRPr="00660CEF" w:rsidRDefault="006735F4" w:rsidP="006735F4">
      <w:pPr>
        <w:spacing w:after="4" w:line="250" w:lineRule="auto"/>
        <w:ind w:left="-144" w:right="432" w:firstLine="288"/>
        <w:jc w:val="both"/>
        <w:rPr>
          <w:rFonts w:ascii="Times New Roman" w:hAnsi="Times New Roman" w:cs="Times New Roman"/>
          <w:sz w:val="24"/>
          <w:szCs w:val="24"/>
        </w:rPr>
      </w:pPr>
    </w:p>
    <w:p w14:paraId="2F44E90D" w14:textId="77777777" w:rsidR="00F3288C" w:rsidRPr="00660CEF" w:rsidRDefault="00F3288C" w:rsidP="003C2270">
      <w:pPr>
        <w:spacing w:after="4" w:line="250" w:lineRule="auto"/>
        <w:ind w:left="-144" w:right="432" w:hanging="36"/>
        <w:jc w:val="both"/>
        <w:rPr>
          <w:rFonts w:ascii="Times New Roman" w:hAnsi="Times New Roman" w:cs="Times New Roman"/>
          <w:sz w:val="24"/>
          <w:szCs w:val="24"/>
        </w:rPr>
      </w:pPr>
      <w:r w:rsidRPr="00660CEF">
        <w:rPr>
          <w:rFonts w:ascii="Times New Roman" w:hAnsi="Times New Roman" w:cs="Times New Roman"/>
          <w:b/>
          <w:bCs/>
          <w:sz w:val="24"/>
          <w:szCs w:val="24"/>
        </w:rPr>
        <w:t xml:space="preserve">Laboratory Method </w:t>
      </w:r>
    </w:p>
    <w:p w14:paraId="01AD6D85" w14:textId="2ECE1417" w:rsidR="00F3288C" w:rsidRPr="00660CEF" w:rsidRDefault="000D42F4" w:rsidP="00B96E41">
      <w:pPr>
        <w:spacing w:after="4" w:line="250" w:lineRule="auto"/>
        <w:ind w:left="-144" w:right="432" w:firstLine="288"/>
        <w:jc w:val="both"/>
        <w:rPr>
          <w:rFonts w:ascii="Times New Roman" w:hAnsi="Times New Roman" w:cs="Times New Roman"/>
          <w:sz w:val="24"/>
          <w:szCs w:val="24"/>
        </w:rPr>
      </w:pPr>
      <w:r w:rsidRPr="000D42F4">
        <w:rPr>
          <w:rFonts w:ascii="Times New Roman" w:hAnsi="Times New Roman" w:cs="Times New Roman"/>
          <w:sz w:val="24"/>
          <w:szCs w:val="24"/>
        </w:rPr>
        <w:t xml:space="preserve">The majority of teaching techniques, including "learning by doing," "learning by observing," "concrete to abstract," and others, are included in this approach. </w:t>
      </w:r>
      <w:r w:rsidR="00B96E41" w:rsidRPr="00B96E41">
        <w:rPr>
          <w:rFonts w:ascii="Times New Roman" w:hAnsi="Times New Roman" w:cs="Times New Roman"/>
          <w:sz w:val="24"/>
          <w:szCs w:val="24"/>
        </w:rPr>
        <w:t>It gives a realistic foundation for our inductive reasoning. Modern education is commonly criticized for providing a wealth of academic knowledge with no practical application.</w:t>
      </w:r>
      <w:r w:rsidR="00B96E41">
        <w:rPr>
          <w:rFonts w:ascii="Times New Roman" w:hAnsi="Times New Roman" w:cs="Times New Roman"/>
          <w:sz w:val="24"/>
          <w:szCs w:val="24"/>
        </w:rPr>
        <w:t xml:space="preserve"> </w:t>
      </w:r>
      <w:r w:rsidRPr="000D42F4">
        <w:rPr>
          <w:rFonts w:ascii="Times New Roman" w:hAnsi="Times New Roman" w:cs="Times New Roman"/>
          <w:sz w:val="24"/>
          <w:szCs w:val="24"/>
        </w:rPr>
        <w:t>The laboratory approach is a very effective way to test this evil. Because we use mathematics in our daily lives, it can aid in our learning.</w:t>
      </w:r>
      <w:r>
        <w:rPr>
          <w:rFonts w:ascii="Times New Roman" w:hAnsi="Times New Roman" w:cs="Times New Roman"/>
          <w:sz w:val="24"/>
          <w:szCs w:val="24"/>
        </w:rPr>
        <w:t xml:space="preserve"> </w:t>
      </w:r>
      <w:r w:rsidRPr="000D42F4">
        <w:rPr>
          <w:rFonts w:ascii="Times New Roman" w:hAnsi="Times New Roman" w:cs="Times New Roman"/>
          <w:sz w:val="24"/>
          <w:szCs w:val="24"/>
        </w:rPr>
        <w:t xml:space="preserve">Theory and practice can work together in this way to make the teaching and learning process </w:t>
      </w:r>
      <w:r w:rsidRPr="000D42F4">
        <w:rPr>
          <w:rFonts w:ascii="Times New Roman" w:hAnsi="Times New Roman" w:cs="Times New Roman"/>
          <w:sz w:val="24"/>
          <w:szCs w:val="24"/>
        </w:rPr>
        <w:lastRenderedPageBreak/>
        <w:t>as engaging, practical, and dynamic as possible. Laboratory techniques necessitate a well-equipped lab and a capable math teacher who is aware of the needs of the lab. "Young" emphasized the importance of a laboratory in this way, saying that for this course to be successful, a room that is specifically equipped with drawing tools, appropriate tables and desks, decent blackboards, and the equipment required for course experiments is crucial</w:t>
      </w:r>
      <w:r>
        <w:rPr>
          <w:rFonts w:ascii="Times New Roman" w:hAnsi="Times New Roman" w:cs="Times New Roman"/>
          <w:sz w:val="24"/>
          <w:szCs w:val="24"/>
        </w:rPr>
        <w:t xml:space="preserve"> </w:t>
      </w:r>
      <w:r w:rsidR="00F3288C" w:rsidRPr="00660CEF">
        <w:rPr>
          <w:rFonts w:ascii="Times New Roman" w:hAnsi="Times New Roman" w:cs="Times New Roman"/>
          <w:sz w:val="24"/>
          <w:szCs w:val="24"/>
        </w:rPr>
        <w:t>[37].</w:t>
      </w:r>
    </w:p>
    <w:p w14:paraId="754F39F7" w14:textId="77777777" w:rsidR="006D33E0" w:rsidRPr="00660CEF" w:rsidRDefault="006D33E0" w:rsidP="006735F4">
      <w:pPr>
        <w:spacing w:after="4" w:line="250" w:lineRule="auto"/>
        <w:ind w:left="-144" w:right="432" w:firstLine="288"/>
        <w:jc w:val="both"/>
        <w:rPr>
          <w:rFonts w:ascii="Times New Roman" w:hAnsi="Times New Roman" w:cs="Times New Roman"/>
          <w:sz w:val="24"/>
          <w:szCs w:val="24"/>
        </w:rPr>
      </w:pPr>
    </w:p>
    <w:p w14:paraId="7B6FB0D7" w14:textId="77777777" w:rsidR="00BC5857" w:rsidRPr="00660CEF" w:rsidRDefault="006D33E0" w:rsidP="006735F4">
      <w:pPr>
        <w:spacing w:after="4" w:line="250" w:lineRule="auto"/>
        <w:ind w:left="-144" w:right="432" w:firstLine="288"/>
        <w:jc w:val="both"/>
        <w:rPr>
          <w:rFonts w:ascii="Times New Roman" w:hAnsi="Times New Roman" w:cs="Times New Roman"/>
          <w:b/>
          <w:bCs/>
          <w:sz w:val="24"/>
          <w:szCs w:val="24"/>
        </w:rPr>
      </w:pPr>
      <w:r w:rsidRPr="00660CEF">
        <w:rPr>
          <w:rFonts w:ascii="Times New Roman" w:hAnsi="Times New Roman" w:cs="Times New Roman"/>
          <w:b/>
          <w:bCs/>
          <w:sz w:val="24"/>
          <w:szCs w:val="24"/>
        </w:rPr>
        <w:t xml:space="preserve">IV. </w:t>
      </w:r>
      <w:r w:rsidR="00BC5857" w:rsidRPr="00660CEF">
        <w:rPr>
          <w:rFonts w:ascii="Times New Roman" w:hAnsi="Times New Roman" w:cs="Times New Roman"/>
          <w:b/>
          <w:bCs/>
          <w:sz w:val="24"/>
          <w:szCs w:val="24"/>
        </w:rPr>
        <w:t>DIGITAL TOOLS IN TEACHING MATHEMATICS</w:t>
      </w:r>
    </w:p>
    <w:p w14:paraId="06E01F78" w14:textId="77777777" w:rsidR="006735F4" w:rsidRPr="00660CEF" w:rsidRDefault="006735F4" w:rsidP="006735F4">
      <w:pPr>
        <w:spacing w:after="4" w:line="250" w:lineRule="auto"/>
        <w:ind w:left="-144" w:right="432" w:firstLine="288"/>
        <w:jc w:val="both"/>
        <w:rPr>
          <w:rFonts w:ascii="Times New Roman" w:hAnsi="Times New Roman" w:cs="Times New Roman"/>
          <w:b/>
          <w:bCs/>
          <w:sz w:val="24"/>
          <w:szCs w:val="24"/>
        </w:rPr>
      </w:pPr>
    </w:p>
    <w:p w14:paraId="5F23FFB4" w14:textId="6DA9C011" w:rsidR="00BC5857" w:rsidRPr="00660CEF" w:rsidRDefault="00B96E41" w:rsidP="00B96E41">
      <w:pPr>
        <w:spacing w:after="4" w:line="250" w:lineRule="auto"/>
        <w:ind w:left="-144" w:right="432" w:firstLine="288"/>
        <w:jc w:val="both"/>
        <w:rPr>
          <w:rFonts w:ascii="Times New Roman" w:hAnsi="Times New Roman" w:cs="Times New Roman"/>
          <w:sz w:val="24"/>
          <w:szCs w:val="24"/>
        </w:rPr>
      </w:pPr>
      <w:r w:rsidRPr="00B96E41">
        <w:rPr>
          <w:rFonts w:ascii="Times New Roman" w:hAnsi="Times New Roman" w:cs="Times New Roman"/>
          <w:sz w:val="24"/>
          <w:szCs w:val="24"/>
        </w:rPr>
        <w:t xml:space="preserve">So far, </w:t>
      </w:r>
      <w:r w:rsidR="00FD2370">
        <w:rPr>
          <w:rFonts w:ascii="Times New Roman" w:hAnsi="Times New Roman" w:cs="Times New Roman"/>
          <w:sz w:val="24"/>
          <w:szCs w:val="24"/>
        </w:rPr>
        <w:t>“</w:t>
      </w:r>
      <w:r w:rsidRPr="00B96E41">
        <w:rPr>
          <w:rFonts w:ascii="Times New Roman" w:hAnsi="Times New Roman" w:cs="Times New Roman"/>
          <w:sz w:val="24"/>
          <w:szCs w:val="24"/>
        </w:rPr>
        <w:t xml:space="preserve">the use of digital technology in education has primarily been limited to higher education and other online courses, as well as high school pupils who are unable to attend classes </w:t>
      </w:r>
      <w:r>
        <w:rPr>
          <w:rFonts w:ascii="Times New Roman" w:hAnsi="Times New Roman" w:cs="Times New Roman"/>
          <w:sz w:val="24"/>
          <w:szCs w:val="24"/>
        </w:rPr>
        <w:t>regularly</w:t>
      </w:r>
      <w:r w:rsidRPr="00B96E41">
        <w:rPr>
          <w:rFonts w:ascii="Times New Roman" w:hAnsi="Times New Roman" w:cs="Times New Roman"/>
          <w:sz w:val="24"/>
          <w:szCs w:val="24"/>
        </w:rPr>
        <w:t xml:space="preserve"> owing to geographic or other reasons (special educational needs, exceptional athletes, etc.). The increasing prevalence of digital technology in education has led to the need to reframe traditional teaching and learning methods and create novel modes of teaching that would better suit the new generation of students dubbed as digital natives</w:t>
      </w:r>
      <w:r w:rsidR="00FD2370">
        <w:rPr>
          <w:rFonts w:ascii="Times New Roman" w:hAnsi="Times New Roman" w:cs="Times New Roman"/>
          <w:sz w:val="24"/>
          <w:szCs w:val="24"/>
        </w:rPr>
        <w:t>”</w:t>
      </w:r>
      <w:r>
        <w:rPr>
          <w:rFonts w:ascii="Times New Roman" w:hAnsi="Times New Roman" w:cs="Times New Roman"/>
          <w:sz w:val="24"/>
          <w:szCs w:val="24"/>
        </w:rPr>
        <w:t xml:space="preserve"> </w:t>
      </w:r>
      <w:r w:rsidR="00BC5857" w:rsidRPr="00660CEF">
        <w:rPr>
          <w:rFonts w:ascii="Times New Roman" w:hAnsi="Times New Roman" w:cs="Times New Roman"/>
          <w:sz w:val="24"/>
          <w:szCs w:val="24"/>
        </w:rPr>
        <w:t>[38].</w:t>
      </w:r>
    </w:p>
    <w:p w14:paraId="031596AD" w14:textId="77777777" w:rsidR="006735F4" w:rsidRPr="00660CEF" w:rsidRDefault="006735F4" w:rsidP="006735F4">
      <w:pPr>
        <w:spacing w:after="4" w:line="250" w:lineRule="auto"/>
        <w:ind w:left="-144" w:right="432" w:firstLine="288"/>
        <w:jc w:val="both"/>
        <w:rPr>
          <w:rFonts w:ascii="Times New Roman" w:hAnsi="Times New Roman" w:cs="Times New Roman"/>
          <w:sz w:val="24"/>
          <w:szCs w:val="24"/>
        </w:rPr>
      </w:pPr>
    </w:p>
    <w:p w14:paraId="6E422F1B" w14:textId="77777777" w:rsidR="00ED3B17" w:rsidRPr="00660CEF" w:rsidRDefault="00ED3B17"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b/>
          <w:bCs/>
          <w:sz w:val="24"/>
          <w:szCs w:val="24"/>
        </w:rPr>
        <w:t>Graphing Software</w:t>
      </w:r>
      <w:r w:rsidRPr="00660CEF">
        <w:rPr>
          <w:rFonts w:ascii="Times New Roman" w:hAnsi="Times New Roman" w:cs="Times New Roman"/>
          <w:sz w:val="24"/>
          <w:szCs w:val="24"/>
        </w:rPr>
        <w:t xml:space="preserve">: Software for graphing is very popular in math classrooms, </w:t>
      </w:r>
      <w:r w:rsidR="00731C52" w:rsidRPr="00660CEF">
        <w:rPr>
          <w:rFonts w:ascii="Times New Roman" w:hAnsi="Times New Roman" w:cs="Times New Roman"/>
          <w:sz w:val="24"/>
          <w:szCs w:val="24"/>
        </w:rPr>
        <w:t xml:space="preserve">with </w:t>
      </w:r>
      <w:r w:rsidRPr="00660CEF">
        <w:rPr>
          <w:rFonts w:ascii="Times New Roman" w:hAnsi="Times New Roman" w:cs="Times New Roman"/>
          <w:sz w:val="24"/>
          <w:szCs w:val="24"/>
        </w:rPr>
        <w:t>tools like Desmos</w:t>
      </w:r>
      <w:r w:rsidRPr="00660CEF">
        <w:rPr>
          <w:rFonts w:ascii="Times New Roman" w:hAnsi="Times New Roman" w:cs="Times New Roman"/>
          <w:sz w:val="24"/>
          <w:szCs w:val="24"/>
        </w:rPr>
        <w:t> </w:t>
      </w:r>
      <w:r w:rsidRPr="00660CEF">
        <w:rPr>
          <w:rFonts w:ascii="Times New Roman" w:hAnsi="Times New Roman" w:cs="Times New Roman"/>
          <w:sz w:val="24"/>
          <w:szCs w:val="24"/>
        </w:rPr>
        <w:t xml:space="preserve">and GeoGebra. This software allows students to graph, manipulate, and investigate graphs of a wide variety of mathematical functions </w:t>
      </w:r>
      <w:r w:rsidR="00731C52" w:rsidRPr="00660CEF">
        <w:rPr>
          <w:rFonts w:ascii="Times New Roman" w:hAnsi="Times New Roman" w:cs="Times New Roman"/>
          <w:sz w:val="24"/>
          <w:szCs w:val="24"/>
        </w:rPr>
        <w:t>and equations</w:t>
      </w:r>
      <w:r w:rsidRPr="00660CEF">
        <w:rPr>
          <w:rFonts w:ascii="Times New Roman" w:hAnsi="Times New Roman" w:cs="Times New Roman"/>
          <w:sz w:val="24"/>
          <w:szCs w:val="24"/>
        </w:rPr>
        <w:t xml:space="preserve">. Instructors can leverage these tools to visualize ideas such as transformations, intercepts, and asymptotes </w:t>
      </w:r>
      <w:r w:rsidR="00731C52" w:rsidRPr="00660CEF">
        <w:rPr>
          <w:rFonts w:ascii="Times New Roman" w:hAnsi="Times New Roman" w:cs="Times New Roman"/>
          <w:sz w:val="24"/>
          <w:szCs w:val="24"/>
        </w:rPr>
        <w:t>to make</w:t>
      </w:r>
      <w:r w:rsidRPr="00660CEF">
        <w:rPr>
          <w:rFonts w:ascii="Times New Roman" w:hAnsi="Times New Roman" w:cs="Times New Roman"/>
          <w:sz w:val="24"/>
          <w:szCs w:val="24"/>
        </w:rPr>
        <w:t xml:space="preserve"> abstract concepts more tangible [39].</w:t>
      </w:r>
    </w:p>
    <w:p w14:paraId="7C160ADB" w14:textId="77777777" w:rsidR="006735F4" w:rsidRPr="00660CEF" w:rsidRDefault="006735F4" w:rsidP="006735F4">
      <w:pPr>
        <w:spacing w:after="4" w:line="250" w:lineRule="auto"/>
        <w:ind w:left="-144" w:right="432" w:firstLine="288"/>
        <w:jc w:val="both"/>
        <w:rPr>
          <w:rFonts w:ascii="Times New Roman" w:hAnsi="Times New Roman" w:cs="Times New Roman"/>
          <w:sz w:val="24"/>
          <w:szCs w:val="24"/>
        </w:rPr>
      </w:pPr>
    </w:p>
    <w:p w14:paraId="74AB61A0" w14:textId="77777777" w:rsidR="00025403" w:rsidRPr="00660CEF" w:rsidRDefault="00ED3B17"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b/>
          <w:bCs/>
          <w:sz w:val="24"/>
          <w:szCs w:val="24"/>
        </w:rPr>
        <w:t>Interactive Simulations:</w:t>
      </w:r>
      <w:r w:rsidRPr="00660CEF">
        <w:rPr>
          <w:rFonts w:ascii="Times New Roman" w:hAnsi="Times New Roman" w:cs="Times New Roman"/>
          <w:sz w:val="24"/>
          <w:szCs w:val="24"/>
        </w:rPr>
        <w:t xml:space="preserve"> Role interactive simulations facilitate college students' </w:t>
      </w:r>
      <w:r w:rsidR="00731C52" w:rsidRPr="00660CEF">
        <w:rPr>
          <w:rFonts w:ascii="Times New Roman" w:hAnsi="Times New Roman" w:cs="Times New Roman"/>
          <w:sz w:val="24"/>
          <w:szCs w:val="24"/>
        </w:rPr>
        <w:t>experimentation with</w:t>
      </w:r>
      <w:r w:rsidRPr="00660CEF">
        <w:rPr>
          <w:rFonts w:ascii="Times New Roman" w:hAnsi="Times New Roman" w:cs="Times New Roman"/>
          <w:sz w:val="24"/>
          <w:szCs w:val="24"/>
        </w:rPr>
        <w:t xml:space="preserve"> arithmetic phenomena in digital environments. Yes, interactive math simulations available on </w:t>
      </w:r>
      <w:r w:rsidR="00731C52" w:rsidRPr="00660CEF">
        <w:rPr>
          <w:rFonts w:ascii="Times New Roman" w:hAnsi="Times New Roman" w:cs="Times New Roman"/>
          <w:sz w:val="24"/>
          <w:szCs w:val="24"/>
        </w:rPr>
        <w:t>Websites like</w:t>
      </w:r>
      <w:r w:rsidRPr="00660CEF">
        <w:rPr>
          <w:rFonts w:ascii="Times New Roman" w:hAnsi="Times New Roman" w:cs="Times New Roman"/>
          <w:sz w:val="24"/>
          <w:szCs w:val="24"/>
        </w:rPr>
        <w:t xml:space="preserve"> </w:t>
      </w:r>
      <w:proofErr w:type="spellStart"/>
      <w:r w:rsidRPr="00660CEF">
        <w:rPr>
          <w:rFonts w:ascii="Times New Roman" w:hAnsi="Times New Roman" w:cs="Times New Roman"/>
          <w:sz w:val="24"/>
          <w:szCs w:val="24"/>
        </w:rPr>
        <w:t>PhET</w:t>
      </w:r>
      <w:proofErr w:type="spellEnd"/>
      <w:r w:rsidRPr="00660CEF">
        <w:rPr>
          <w:rFonts w:ascii="Times New Roman" w:hAnsi="Times New Roman" w:cs="Times New Roman"/>
          <w:sz w:val="24"/>
          <w:szCs w:val="24"/>
        </w:rPr>
        <w:t xml:space="preserve"> Interactive Simulations can help students explore probability</w:t>
      </w:r>
      <w:r w:rsidR="00025403" w:rsidRPr="00660CEF">
        <w:rPr>
          <w:rFonts w:ascii="Times New Roman" w:hAnsi="Times New Roman" w:cs="Times New Roman"/>
          <w:sz w:val="24"/>
          <w:szCs w:val="24"/>
        </w:rPr>
        <w:t>, geometry, and algebra through hands-on experimentation [40].</w:t>
      </w:r>
    </w:p>
    <w:p w14:paraId="6DCD30E2" w14:textId="77777777" w:rsidR="006735F4" w:rsidRPr="00660CEF" w:rsidRDefault="006735F4" w:rsidP="006735F4">
      <w:pPr>
        <w:spacing w:after="4" w:line="250" w:lineRule="auto"/>
        <w:ind w:left="-144" w:right="432" w:firstLine="288"/>
        <w:jc w:val="both"/>
        <w:rPr>
          <w:rFonts w:ascii="Times New Roman" w:hAnsi="Times New Roman" w:cs="Times New Roman"/>
          <w:sz w:val="24"/>
          <w:szCs w:val="24"/>
        </w:rPr>
      </w:pPr>
    </w:p>
    <w:p w14:paraId="73D92E62" w14:textId="77777777" w:rsidR="00731C52" w:rsidRPr="00660CEF" w:rsidRDefault="00ED3B17"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b/>
          <w:bCs/>
          <w:sz w:val="24"/>
          <w:szCs w:val="24"/>
        </w:rPr>
        <w:t>Virtual Reality (VR)</w:t>
      </w:r>
      <w:r w:rsidRPr="00660CEF">
        <w:rPr>
          <w:rFonts w:ascii="Times New Roman" w:hAnsi="Times New Roman" w:cs="Times New Roman"/>
          <w:sz w:val="24"/>
          <w:szCs w:val="24"/>
        </w:rPr>
        <w:t xml:space="preserve">: The use of VR technology in math instruction has started to gain </w:t>
      </w:r>
      <w:r w:rsidRPr="00660CEF">
        <w:rPr>
          <w:rFonts w:ascii="Times New Roman" w:hAnsi="Times New Roman" w:cs="Times New Roman"/>
          <w:sz w:val="24"/>
          <w:szCs w:val="24"/>
        </w:rPr>
        <w:t xml:space="preserve">traction. Students can gain a stronger understanding of geometry and spatial reasoning by immersing themselves in three-dimensional mathematical spaces through virtual reality [41]. </w:t>
      </w:r>
    </w:p>
    <w:p w14:paraId="6DD54F2C" w14:textId="77777777" w:rsidR="006735F4" w:rsidRPr="00660CEF" w:rsidRDefault="006735F4" w:rsidP="006735F4">
      <w:pPr>
        <w:spacing w:after="4" w:line="250" w:lineRule="auto"/>
        <w:ind w:left="-144" w:right="432" w:firstLine="288"/>
        <w:jc w:val="both"/>
        <w:rPr>
          <w:rFonts w:ascii="Times New Roman" w:hAnsi="Times New Roman" w:cs="Times New Roman"/>
          <w:sz w:val="24"/>
          <w:szCs w:val="24"/>
        </w:rPr>
      </w:pPr>
    </w:p>
    <w:p w14:paraId="2B4B48A4" w14:textId="77777777" w:rsidR="00731C52" w:rsidRDefault="00ED3B17"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b/>
          <w:bCs/>
          <w:sz w:val="24"/>
          <w:szCs w:val="24"/>
        </w:rPr>
        <w:t>Augmented Reality (AR):</w:t>
      </w:r>
      <w:r w:rsidRPr="00660CEF">
        <w:rPr>
          <w:rFonts w:ascii="Times New Roman" w:hAnsi="Times New Roman" w:cs="Times New Roman"/>
          <w:sz w:val="24"/>
          <w:szCs w:val="24"/>
        </w:rPr>
        <w:t xml:space="preserve"> By superimposing digital data on the real world, augmented reality applications produce dynamic and captivating educational experiences. Students' spatial visualization abilities have been improved by using AR apps such as AR Math to visualize geometric forms and transformations [42].</w:t>
      </w:r>
    </w:p>
    <w:p w14:paraId="4AD6A7F7" w14:textId="77777777" w:rsidR="00E6212D" w:rsidRPr="00660CEF" w:rsidRDefault="00E6212D" w:rsidP="006735F4">
      <w:pPr>
        <w:spacing w:after="4" w:line="250" w:lineRule="auto"/>
        <w:ind w:left="-144" w:right="432" w:firstLine="288"/>
        <w:jc w:val="both"/>
        <w:rPr>
          <w:rFonts w:ascii="Times New Roman" w:hAnsi="Times New Roman" w:cs="Times New Roman"/>
          <w:sz w:val="24"/>
          <w:szCs w:val="24"/>
        </w:rPr>
      </w:pPr>
    </w:p>
    <w:p w14:paraId="022E8696" w14:textId="77777777" w:rsidR="00ED3B17" w:rsidRPr="00660CEF" w:rsidRDefault="00ED3B17"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b/>
          <w:bCs/>
          <w:sz w:val="24"/>
          <w:szCs w:val="24"/>
        </w:rPr>
        <w:t>Dynamic Geometry Software</w:t>
      </w:r>
      <w:r w:rsidRPr="00660CEF">
        <w:rPr>
          <w:rFonts w:ascii="Times New Roman" w:hAnsi="Times New Roman" w:cs="Times New Roman"/>
          <w:sz w:val="24"/>
          <w:szCs w:val="24"/>
        </w:rPr>
        <w:t xml:space="preserve">: Students can dynamically create and work with geometric figures using dynamic geometry software, which includes programs like </w:t>
      </w:r>
      <w:proofErr w:type="spellStart"/>
      <w:r w:rsidRPr="00660CEF">
        <w:rPr>
          <w:rFonts w:ascii="Times New Roman" w:hAnsi="Times New Roman" w:cs="Times New Roman"/>
          <w:sz w:val="24"/>
          <w:szCs w:val="24"/>
        </w:rPr>
        <w:t>Cabri</w:t>
      </w:r>
      <w:proofErr w:type="spellEnd"/>
      <w:r w:rsidRPr="00660CEF">
        <w:rPr>
          <w:rFonts w:ascii="Times New Roman" w:hAnsi="Times New Roman" w:cs="Times New Roman"/>
          <w:sz w:val="24"/>
          <w:szCs w:val="24"/>
        </w:rPr>
        <w:t xml:space="preserve"> Geometry and The Geometer's Sketchpad. By encouraging students to create hypotheses and test them, these resources foster inquiry and discovery [43].</w:t>
      </w:r>
    </w:p>
    <w:p w14:paraId="4DEDD526" w14:textId="77777777" w:rsidR="006735F4" w:rsidRPr="00660CEF" w:rsidRDefault="006735F4" w:rsidP="006735F4">
      <w:pPr>
        <w:spacing w:after="4" w:line="250" w:lineRule="auto"/>
        <w:ind w:left="-144" w:right="432" w:firstLine="288"/>
        <w:jc w:val="both"/>
        <w:rPr>
          <w:rFonts w:ascii="Times New Roman" w:hAnsi="Times New Roman" w:cs="Times New Roman"/>
          <w:sz w:val="24"/>
          <w:szCs w:val="24"/>
        </w:rPr>
      </w:pPr>
    </w:p>
    <w:p w14:paraId="3816F68A" w14:textId="77777777" w:rsidR="00025403" w:rsidRPr="00660CEF" w:rsidRDefault="00ED3B17"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b/>
          <w:bCs/>
          <w:sz w:val="24"/>
          <w:szCs w:val="24"/>
        </w:rPr>
        <w:t>Data Visualization Tools</w:t>
      </w:r>
      <w:r w:rsidRPr="00660CEF">
        <w:rPr>
          <w:rFonts w:ascii="Times New Roman" w:hAnsi="Times New Roman" w:cs="Times New Roman"/>
          <w:sz w:val="24"/>
          <w:szCs w:val="24"/>
        </w:rPr>
        <w:t xml:space="preserve">: These resources aid students in comprehending statistical ideas and sizable datasets. Students can explore patterns, distributions, and correlations more easily by using software like Tableau and Excel to create visual representations of data. </w:t>
      </w:r>
      <w:r w:rsidR="00025403" w:rsidRPr="00660CEF">
        <w:rPr>
          <w:rFonts w:ascii="Times New Roman" w:hAnsi="Times New Roman" w:cs="Times New Roman"/>
          <w:sz w:val="24"/>
          <w:szCs w:val="24"/>
        </w:rPr>
        <w:t>[44].</w:t>
      </w:r>
    </w:p>
    <w:p w14:paraId="63FCCD8B" w14:textId="77777777" w:rsidR="006735F4" w:rsidRPr="00660CEF" w:rsidRDefault="006735F4" w:rsidP="006735F4">
      <w:pPr>
        <w:spacing w:after="4" w:line="250" w:lineRule="auto"/>
        <w:ind w:left="-144" w:right="432" w:firstLine="288"/>
        <w:jc w:val="both"/>
        <w:rPr>
          <w:rFonts w:ascii="Times New Roman" w:hAnsi="Times New Roman" w:cs="Times New Roman"/>
          <w:sz w:val="24"/>
          <w:szCs w:val="24"/>
        </w:rPr>
      </w:pPr>
    </w:p>
    <w:p w14:paraId="74663D49" w14:textId="4F8278BB" w:rsidR="0001092C" w:rsidRPr="00660CEF" w:rsidRDefault="00D672D9" w:rsidP="00D672D9">
      <w:pPr>
        <w:spacing w:after="4" w:line="250" w:lineRule="auto"/>
        <w:ind w:left="-144" w:right="432" w:firstLine="288"/>
        <w:jc w:val="both"/>
        <w:rPr>
          <w:rFonts w:ascii="Times New Roman" w:hAnsi="Times New Roman" w:cs="Times New Roman"/>
          <w:sz w:val="24"/>
          <w:szCs w:val="24"/>
        </w:rPr>
      </w:pPr>
      <w:proofErr w:type="spellStart"/>
      <w:r>
        <w:rPr>
          <w:rFonts w:ascii="Times New Roman" w:hAnsi="Times New Roman" w:cs="Times New Roman"/>
          <w:b/>
          <w:bCs/>
          <w:sz w:val="24"/>
          <w:szCs w:val="24"/>
        </w:rPr>
        <w:t>Photomath</w:t>
      </w:r>
      <w:proofErr w:type="spellEnd"/>
      <w:r>
        <w:rPr>
          <w:rFonts w:ascii="Times New Roman" w:hAnsi="Times New Roman" w:cs="Times New Roman"/>
          <w:b/>
          <w:bCs/>
          <w:sz w:val="24"/>
          <w:szCs w:val="24"/>
        </w:rPr>
        <w:t>:</w:t>
      </w:r>
      <w:r w:rsidRPr="00D672D9">
        <w:rPr>
          <w:rFonts w:ascii="Times New Roman" w:hAnsi="Times New Roman" w:cs="Times New Roman"/>
          <w:sz w:val="24"/>
          <w:szCs w:val="24"/>
        </w:rPr>
        <w:t xml:space="preserve"> </w:t>
      </w:r>
      <w:r w:rsidR="006D3990">
        <w:rPr>
          <w:rFonts w:ascii="Times New Roman" w:hAnsi="Times New Roman" w:cs="Times New Roman"/>
          <w:sz w:val="24"/>
          <w:szCs w:val="24"/>
        </w:rPr>
        <w:t xml:space="preserve">A </w:t>
      </w:r>
      <w:r w:rsidRPr="00D672D9">
        <w:rPr>
          <w:rFonts w:ascii="Times New Roman" w:hAnsi="Times New Roman" w:cs="Times New Roman"/>
          <w:sz w:val="24"/>
          <w:szCs w:val="24"/>
        </w:rPr>
        <w:t xml:space="preserve">technology that allows students to take a picture of a math problem and receive an instant solution, complete with step-by-step instructions. </w:t>
      </w:r>
      <w:proofErr w:type="spellStart"/>
      <w:r w:rsidRPr="00D672D9">
        <w:rPr>
          <w:rFonts w:ascii="Times New Roman" w:hAnsi="Times New Roman" w:cs="Times New Roman"/>
          <w:sz w:val="24"/>
          <w:szCs w:val="24"/>
        </w:rPr>
        <w:t>Photomath</w:t>
      </w:r>
      <w:proofErr w:type="spellEnd"/>
      <w:r w:rsidRPr="00D672D9">
        <w:rPr>
          <w:rFonts w:ascii="Times New Roman" w:hAnsi="Times New Roman" w:cs="Times New Roman"/>
          <w:sz w:val="24"/>
          <w:szCs w:val="24"/>
        </w:rPr>
        <w:t xml:space="preserve"> can be applied to: arithmetic (basic operations such as addition, subtraction, multiplication, and division); algebra (systems of equations, solving linear equations and inequalities, polynomials and factoring); geometry and trigonometry (basic geometric figures and properties, trigonometric ratios and functions); calculus (limits and continuity, derivatives and integrals); discrete mathematics, statistics, and probability (sequences and series, mathematical </w:t>
      </w:r>
      <w:r w:rsidR="0001092C" w:rsidRPr="00660CEF">
        <w:rPr>
          <w:rFonts w:ascii="Times New Roman" w:hAnsi="Times New Roman" w:cs="Times New Roman"/>
          <w:sz w:val="24"/>
          <w:szCs w:val="24"/>
        </w:rPr>
        <w:t>induction, descriptive statistics, probability</w:t>
      </w:r>
      <w:r w:rsidR="00731C52" w:rsidRPr="00660CEF">
        <w:rPr>
          <w:rFonts w:ascii="Times New Roman" w:hAnsi="Times New Roman" w:cs="Times New Roman"/>
          <w:sz w:val="24"/>
          <w:szCs w:val="24"/>
        </w:rPr>
        <w:t xml:space="preserve"> </w:t>
      </w:r>
      <w:r w:rsidR="0001092C" w:rsidRPr="00660CEF">
        <w:rPr>
          <w:rFonts w:ascii="Times New Roman" w:hAnsi="Times New Roman" w:cs="Times New Roman"/>
          <w:sz w:val="24"/>
          <w:szCs w:val="24"/>
        </w:rPr>
        <w:t>calculations and combinatorics.</w:t>
      </w:r>
    </w:p>
    <w:p w14:paraId="114A1A06" w14:textId="77777777" w:rsidR="00731C52" w:rsidRPr="00660CEF" w:rsidRDefault="00731C52" w:rsidP="006735F4">
      <w:pPr>
        <w:spacing w:after="4" w:line="250" w:lineRule="auto"/>
        <w:ind w:left="-144" w:right="432" w:firstLine="288"/>
        <w:jc w:val="both"/>
        <w:rPr>
          <w:rFonts w:ascii="Times New Roman" w:hAnsi="Times New Roman" w:cs="Times New Roman"/>
          <w:sz w:val="24"/>
          <w:szCs w:val="24"/>
        </w:rPr>
      </w:pPr>
    </w:p>
    <w:p w14:paraId="0BDE794D" w14:textId="77777777" w:rsidR="00D672D9" w:rsidRDefault="0001092C" w:rsidP="00D672D9">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b/>
          <w:bCs/>
          <w:sz w:val="24"/>
          <w:szCs w:val="24"/>
        </w:rPr>
        <w:t>Quizlet</w:t>
      </w:r>
      <w:r w:rsidRPr="00660CEF">
        <w:rPr>
          <w:rFonts w:ascii="Times New Roman" w:hAnsi="Times New Roman" w:cs="Times New Roman"/>
          <w:sz w:val="24"/>
          <w:szCs w:val="24"/>
        </w:rPr>
        <w:t xml:space="preserve">: </w:t>
      </w:r>
      <w:r w:rsidR="00D672D9" w:rsidRPr="00D672D9">
        <w:rPr>
          <w:rFonts w:ascii="Times New Roman" w:hAnsi="Times New Roman" w:cs="Times New Roman"/>
          <w:sz w:val="24"/>
          <w:szCs w:val="24"/>
        </w:rPr>
        <w:t xml:space="preserve">Quizlet is a free online learning platform that allows users to design and study personalized flashcards and other learning activities that can be used to a variety of </w:t>
      </w:r>
      <w:r w:rsidR="00D672D9" w:rsidRPr="00D672D9">
        <w:rPr>
          <w:rFonts w:ascii="Times New Roman" w:hAnsi="Times New Roman" w:cs="Times New Roman"/>
          <w:sz w:val="24"/>
          <w:szCs w:val="24"/>
        </w:rPr>
        <w:lastRenderedPageBreak/>
        <w:t xml:space="preserve">mathematical curriculum subjects. Quizlet's main curricular domains are similar to those of </w:t>
      </w:r>
      <w:proofErr w:type="spellStart"/>
      <w:r w:rsidR="00D672D9" w:rsidRPr="00D672D9">
        <w:rPr>
          <w:rFonts w:ascii="Times New Roman" w:hAnsi="Times New Roman" w:cs="Times New Roman"/>
          <w:sz w:val="24"/>
          <w:szCs w:val="24"/>
        </w:rPr>
        <w:t>Photomath</w:t>
      </w:r>
      <w:proofErr w:type="spellEnd"/>
      <w:r w:rsidR="00D672D9" w:rsidRPr="00D672D9">
        <w:rPr>
          <w:rFonts w:ascii="Times New Roman" w:hAnsi="Times New Roman" w:cs="Times New Roman"/>
          <w:sz w:val="24"/>
          <w:szCs w:val="24"/>
        </w:rPr>
        <w:t xml:space="preserve"> and can be applied to arithmetic, algebra, calculus, geometry and trigonometry, discrete mathematics, combinatorics and statistics, number theory, and so on.</w:t>
      </w:r>
    </w:p>
    <w:p w14:paraId="019E0B97" w14:textId="77777777" w:rsidR="00D672D9" w:rsidRPr="00D672D9" w:rsidRDefault="00D672D9" w:rsidP="00D672D9">
      <w:pPr>
        <w:spacing w:after="4" w:line="250" w:lineRule="auto"/>
        <w:ind w:left="-144" w:right="432" w:firstLine="288"/>
        <w:jc w:val="both"/>
        <w:rPr>
          <w:rFonts w:ascii="Times New Roman" w:hAnsi="Times New Roman" w:cs="Times New Roman"/>
          <w:sz w:val="24"/>
          <w:szCs w:val="24"/>
        </w:rPr>
      </w:pPr>
    </w:p>
    <w:p w14:paraId="6BAAEEEA" w14:textId="29736F5C" w:rsidR="006D33E0" w:rsidRPr="00660CEF" w:rsidRDefault="0001092C" w:rsidP="00D672D9">
      <w:pPr>
        <w:spacing w:after="4" w:line="250" w:lineRule="auto"/>
        <w:ind w:left="-144" w:right="432" w:firstLine="288"/>
        <w:jc w:val="both"/>
        <w:rPr>
          <w:rFonts w:ascii="Times New Roman" w:hAnsi="Times New Roman" w:cs="Times New Roman"/>
          <w:sz w:val="24"/>
          <w:szCs w:val="24"/>
        </w:rPr>
      </w:pPr>
      <w:proofErr w:type="spellStart"/>
      <w:r w:rsidRPr="00660CEF">
        <w:rPr>
          <w:rFonts w:ascii="Times New Roman" w:hAnsi="Times New Roman" w:cs="Times New Roman"/>
          <w:b/>
          <w:bCs/>
          <w:sz w:val="24"/>
          <w:szCs w:val="24"/>
        </w:rPr>
        <w:t>Mathway</w:t>
      </w:r>
      <w:proofErr w:type="spellEnd"/>
      <w:r w:rsidRPr="00660CEF">
        <w:rPr>
          <w:rFonts w:ascii="Times New Roman" w:hAnsi="Times New Roman" w:cs="Times New Roman"/>
          <w:sz w:val="24"/>
          <w:szCs w:val="24"/>
        </w:rPr>
        <w:t xml:space="preserve">: </w:t>
      </w:r>
      <w:r w:rsidR="00D672D9" w:rsidRPr="00D672D9">
        <w:rPr>
          <w:rFonts w:ascii="Times New Roman" w:hAnsi="Times New Roman" w:cs="Times New Roman"/>
          <w:sz w:val="24"/>
          <w:szCs w:val="24"/>
        </w:rPr>
        <w:t>A tool that offers step-by-step solutions to mathematical issues such as algebra, calculus, and statistics. It also provides a graphing calculator and practice puzzles.</w:t>
      </w:r>
    </w:p>
    <w:p w14:paraId="179C6B6A" w14:textId="77777777" w:rsidR="00097495" w:rsidRPr="00660CEF" w:rsidRDefault="00097495" w:rsidP="006735F4">
      <w:pPr>
        <w:spacing w:after="4" w:line="250" w:lineRule="auto"/>
        <w:ind w:left="-144" w:right="432" w:firstLine="288"/>
        <w:jc w:val="both"/>
        <w:rPr>
          <w:rFonts w:ascii="Times New Roman" w:hAnsi="Times New Roman" w:cs="Times New Roman"/>
          <w:sz w:val="24"/>
          <w:szCs w:val="24"/>
        </w:rPr>
      </w:pPr>
    </w:p>
    <w:p w14:paraId="3F828466" w14:textId="77777777" w:rsidR="00E26349" w:rsidRPr="00E26349" w:rsidRDefault="0001092C" w:rsidP="00E26349">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b/>
          <w:bCs/>
          <w:sz w:val="24"/>
          <w:szCs w:val="24"/>
        </w:rPr>
        <w:t>Wolfram Alpha</w:t>
      </w:r>
      <w:r w:rsidRPr="00660CEF">
        <w:rPr>
          <w:rFonts w:ascii="Times New Roman" w:hAnsi="Times New Roman" w:cs="Times New Roman"/>
          <w:sz w:val="24"/>
          <w:szCs w:val="24"/>
        </w:rPr>
        <w:t xml:space="preserve">: </w:t>
      </w:r>
      <w:r w:rsidR="004A54F6" w:rsidRPr="00660CEF">
        <w:rPr>
          <w:rFonts w:ascii="Times New Roman" w:hAnsi="Times New Roman" w:cs="Times New Roman"/>
          <w:sz w:val="24"/>
          <w:szCs w:val="24"/>
        </w:rPr>
        <w:t xml:space="preserve">From simple arithmetic to intricate calculus problems, </w:t>
      </w:r>
      <w:r w:rsidR="00E26349" w:rsidRPr="00E26349">
        <w:rPr>
          <w:rFonts w:ascii="Times New Roman" w:hAnsi="Times New Roman" w:cs="Times New Roman"/>
          <w:sz w:val="24"/>
          <w:szCs w:val="24"/>
        </w:rPr>
        <w:t>Wolfram Alpha is a computational knowledge engine that can generate responses. Wolfram Alpha is an effective tool for investigating a wide range of mathematics curriculum subjects, including step-by-step solutions, visuals, and thorough explanations for a variety of mathematical issues.</w:t>
      </w:r>
    </w:p>
    <w:p w14:paraId="0ECC1ED7" w14:textId="0D1E11A7" w:rsidR="0001092C" w:rsidRPr="00660CEF" w:rsidRDefault="0001092C" w:rsidP="006735F4">
      <w:pPr>
        <w:spacing w:after="4" w:line="250" w:lineRule="auto"/>
        <w:ind w:left="-144" w:right="432" w:firstLine="288"/>
        <w:jc w:val="both"/>
        <w:rPr>
          <w:rFonts w:ascii="Times New Roman" w:hAnsi="Times New Roman" w:cs="Times New Roman"/>
          <w:sz w:val="24"/>
          <w:szCs w:val="24"/>
        </w:rPr>
      </w:pPr>
    </w:p>
    <w:p w14:paraId="366B561A" w14:textId="77777777" w:rsidR="00E26349" w:rsidRPr="00E26349" w:rsidRDefault="0001092C" w:rsidP="00E26349">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b/>
          <w:bCs/>
          <w:sz w:val="24"/>
          <w:szCs w:val="24"/>
        </w:rPr>
        <w:t>Prodigy</w:t>
      </w:r>
      <w:r w:rsidRPr="00660CEF">
        <w:rPr>
          <w:rFonts w:ascii="Times New Roman" w:hAnsi="Times New Roman" w:cs="Times New Roman"/>
          <w:sz w:val="24"/>
          <w:szCs w:val="24"/>
        </w:rPr>
        <w:t xml:space="preserve">: </w:t>
      </w:r>
      <w:r w:rsidR="004A54F6" w:rsidRPr="00660CEF">
        <w:rPr>
          <w:rFonts w:ascii="Times New Roman" w:hAnsi="Times New Roman" w:cs="Times New Roman"/>
          <w:sz w:val="24"/>
          <w:szCs w:val="24"/>
        </w:rPr>
        <w:t xml:space="preserve">A platform for learning through games that provides tests and practice in math for pupils in grades one through eight. Students in elementary and middle school are the target audience for Prodigy, which covers a wide range of mathematical topics. Through interactive and adaptive gameplay, this game-based method is very successful at getting students to practice and grasp fundamental mathematical concepts. By clearly and coherently explaining </w:t>
      </w:r>
      <w:r w:rsidR="00E26349" w:rsidRPr="00E26349">
        <w:rPr>
          <w:rFonts w:ascii="Times New Roman" w:hAnsi="Times New Roman" w:cs="Times New Roman"/>
          <w:sz w:val="24"/>
          <w:szCs w:val="24"/>
        </w:rPr>
        <w:t>mathematical thinking, solving time, money, and real-world problems, solving problems involving ratios, rates, and proportions, plotting points and comprehending the coordinate plane, recognizing and classifying shapes and their properties, comprehending and applying place value in various contexts to assist students in developing and improving their number sense, and more, it enhances the learning process.</w:t>
      </w:r>
    </w:p>
    <w:p w14:paraId="582D4DE3" w14:textId="4ED2ECA6" w:rsidR="00097495" w:rsidRPr="00660CEF" w:rsidRDefault="00097495" w:rsidP="006735F4">
      <w:pPr>
        <w:spacing w:after="4" w:line="250" w:lineRule="auto"/>
        <w:ind w:left="-144" w:right="432" w:firstLine="288"/>
        <w:jc w:val="both"/>
        <w:rPr>
          <w:rFonts w:ascii="Times New Roman" w:hAnsi="Times New Roman" w:cs="Times New Roman"/>
          <w:sz w:val="24"/>
          <w:szCs w:val="24"/>
        </w:rPr>
      </w:pPr>
    </w:p>
    <w:p w14:paraId="758B35CA" w14:textId="32EB3D23" w:rsidR="00E26349" w:rsidRDefault="006D33E0" w:rsidP="00E26349">
      <w:pPr>
        <w:spacing w:after="4" w:line="250" w:lineRule="auto"/>
        <w:ind w:left="-144" w:right="432" w:firstLine="288"/>
        <w:jc w:val="both"/>
        <w:rPr>
          <w:rFonts w:ascii="Times New Roman" w:hAnsi="Times New Roman" w:cs="Times New Roman"/>
          <w:sz w:val="24"/>
          <w:szCs w:val="24"/>
        </w:rPr>
      </w:pPr>
      <w:proofErr w:type="spellStart"/>
      <w:r w:rsidRPr="00660CEF">
        <w:rPr>
          <w:rFonts w:ascii="Times New Roman" w:hAnsi="Times New Roman" w:cs="Times New Roman"/>
          <w:b/>
          <w:bCs/>
          <w:sz w:val="24"/>
          <w:szCs w:val="24"/>
        </w:rPr>
        <w:t>Matific</w:t>
      </w:r>
      <w:proofErr w:type="spellEnd"/>
      <w:r w:rsidRPr="00660CEF">
        <w:rPr>
          <w:rFonts w:ascii="Times New Roman" w:hAnsi="Times New Roman" w:cs="Times New Roman"/>
          <w:sz w:val="24"/>
          <w:szCs w:val="24"/>
        </w:rPr>
        <w:t xml:space="preserve">: </w:t>
      </w:r>
      <w:r w:rsidR="004A54F6" w:rsidRPr="00660CEF">
        <w:rPr>
          <w:rFonts w:ascii="Times New Roman" w:hAnsi="Times New Roman" w:cs="Times New Roman"/>
          <w:sz w:val="24"/>
          <w:szCs w:val="24"/>
        </w:rPr>
        <w:t xml:space="preserve">Students in grades K–6 can participate in interactive math games and activities on this gamified learning platform. Activities centered around addition, subtraction, multiplication, and division, games and exercises for comprehending, comparing, and carrying </w:t>
      </w:r>
      <w:r w:rsidR="00E26349" w:rsidRPr="00E26349">
        <w:rPr>
          <w:rFonts w:ascii="Times New Roman" w:hAnsi="Times New Roman" w:cs="Times New Roman"/>
          <w:sz w:val="24"/>
          <w:szCs w:val="24"/>
        </w:rPr>
        <w:t xml:space="preserve">out operations with fractions, decimals, and percentages, games that </w:t>
      </w:r>
      <w:r w:rsidR="00E26349" w:rsidRPr="00E26349">
        <w:rPr>
          <w:rFonts w:ascii="Times New Roman" w:hAnsi="Times New Roman" w:cs="Times New Roman"/>
          <w:sz w:val="24"/>
          <w:szCs w:val="24"/>
        </w:rPr>
        <w:t xml:space="preserve">involve identifying and extending number patterns and sequences, exercises to develop skills in estimation and rounding numbers, reading and interpreting various graphs and charts, and many other activities that can help students build a strong foundation in mathematics through hands-on learning and problem-solving experiences can be applied to </w:t>
      </w:r>
      <w:proofErr w:type="spellStart"/>
      <w:r w:rsidR="00E26349" w:rsidRPr="00E26349">
        <w:rPr>
          <w:rFonts w:ascii="Times New Roman" w:hAnsi="Times New Roman" w:cs="Times New Roman"/>
          <w:sz w:val="24"/>
          <w:szCs w:val="24"/>
        </w:rPr>
        <w:t>Matific</w:t>
      </w:r>
      <w:proofErr w:type="spellEnd"/>
      <w:r w:rsidR="00E26349" w:rsidRPr="00E26349">
        <w:rPr>
          <w:rFonts w:ascii="Times New Roman" w:hAnsi="Times New Roman" w:cs="Times New Roman"/>
          <w:sz w:val="24"/>
          <w:szCs w:val="24"/>
        </w:rPr>
        <w:t>, an educational platform that offers interactive</w:t>
      </w:r>
      <w:r w:rsidR="00E26349">
        <w:rPr>
          <w:rFonts w:ascii="Times New Roman" w:hAnsi="Times New Roman" w:cs="Times New Roman"/>
          <w:sz w:val="24"/>
          <w:szCs w:val="24"/>
        </w:rPr>
        <w:t>.</w:t>
      </w:r>
    </w:p>
    <w:p w14:paraId="4A5132A3" w14:textId="77777777" w:rsidR="00E26349" w:rsidRPr="00E26349" w:rsidRDefault="00E26349" w:rsidP="00E26349">
      <w:pPr>
        <w:spacing w:after="4" w:line="250" w:lineRule="auto"/>
        <w:ind w:left="-144" w:right="432" w:firstLine="288"/>
        <w:jc w:val="both"/>
        <w:rPr>
          <w:rFonts w:ascii="Times New Roman" w:hAnsi="Times New Roman" w:cs="Times New Roman"/>
          <w:sz w:val="24"/>
          <w:szCs w:val="24"/>
        </w:rPr>
      </w:pPr>
    </w:p>
    <w:p w14:paraId="10C9545E" w14:textId="789B8BFA" w:rsidR="006D33E0" w:rsidRPr="00660CEF" w:rsidRDefault="006D33E0" w:rsidP="00E26349">
      <w:pPr>
        <w:spacing w:after="4" w:line="250" w:lineRule="auto"/>
        <w:ind w:left="-144" w:right="432" w:firstLine="288"/>
        <w:jc w:val="both"/>
        <w:rPr>
          <w:rFonts w:ascii="Times New Roman" w:hAnsi="Times New Roman" w:cs="Times New Roman"/>
          <w:b/>
          <w:bCs/>
          <w:sz w:val="24"/>
          <w:szCs w:val="24"/>
        </w:rPr>
      </w:pPr>
      <w:r w:rsidRPr="00660CEF">
        <w:rPr>
          <w:rFonts w:ascii="Times New Roman" w:hAnsi="Times New Roman" w:cs="Times New Roman"/>
          <w:b/>
          <w:bCs/>
          <w:sz w:val="24"/>
          <w:szCs w:val="24"/>
        </w:rPr>
        <w:t>V. SUMMARY, CONCLUSION, FURTHER STUDY</w:t>
      </w:r>
    </w:p>
    <w:p w14:paraId="16B65665" w14:textId="77777777" w:rsidR="009E3519" w:rsidRPr="00660CEF" w:rsidRDefault="009E3519" w:rsidP="006735F4">
      <w:pPr>
        <w:spacing w:after="4" w:line="250" w:lineRule="auto"/>
        <w:ind w:left="-144" w:right="432" w:firstLine="288"/>
        <w:jc w:val="both"/>
        <w:rPr>
          <w:rFonts w:ascii="Times New Roman" w:hAnsi="Times New Roman" w:cs="Times New Roman"/>
          <w:sz w:val="24"/>
          <w:szCs w:val="24"/>
        </w:rPr>
      </w:pPr>
    </w:p>
    <w:p w14:paraId="5D95E22A" w14:textId="608B6BD8" w:rsidR="000D42F4" w:rsidRPr="000D42F4" w:rsidRDefault="000D42F4" w:rsidP="00E26349">
      <w:pPr>
        <w:spacing w:after="4" w:line="250" w:lineRule="auto"/>
        <w:ind w:left="-144" w:right="432" w:firstLine="288"/>
        <w:jc w:val="both"/>
        <w:rPr>
          <w:rFonts w:ascii="Times New Roman" w:hAnsi="Times New Roman" w:cs="Times New Roman"/>
          <w:sz w:val="24"/>
          <w:szCs w:val="24"/>
        </w:rPr>
      </w:pPr>
      <w:r w:rsidRPr="000D42F4">
        <w:rPr>
          <w:rFonts w:ascii="Times New Roman" w:hAnsi="Times New Roman" w:cs="Times New Roman"/>
          <w:sz w:val="24"/>
          <w:szCs w:val="24"/>
        </w:rPr>
        <w:t xml:space="preserve">It is crucial to teach mathematics using a variety of methods and innovations. The education system will be properly implemented </w:t>
      </w:r>
      <w:r w:rsidR="00E26349">
        <w:rPr>
          <w:rFonts w:ascii="Times New Roman" w:hAnsi="Times New Roman" w:cs="Times New Roman"/>
          <w:sz w:val="24"/>
          <w:szCs w:val="24"/>
        </w:rPr>
        <w:t>if</w:t>
      </w:r>
      <w:r w:rsidR="00E26349" w:rsidRPr="00E26349">
        <w:rPr>
          <w:rFonts w:ascii="Times New Roman" w:hAnsi="Times New Roman" w:cs="Times New Roman"/>
          <w:sz w:val="24"/>
          <w:szCs w:val="24"/>
        </w:rPr>
        <w:t xml:space="preserve"> teachers use appropriate strategies after careful planning, such as teaching using creative approaches [46]. </w:t>
      </w:r>
      <w:r w:rsidR="00E26349">
        <w:rPr>
          <w:rFonts w:ascii="Times New Roman" w:hAnsi="Times New Roman" w:cs="Times New Roman"/>
          <w:sz w:val="24"/>
          <w:szCs w:val="24"/>
        </w:rPr>
        <w:t>Much</w:t>
      </w:r>
      <w:r w:rsidR="00E26349" w:rsidRPr="00E26349">
        <w:rPr>
          <w:rFonts w:ascii="Times New Roman" w:hAnsi="Times New Roman" w:cs="Times New Roman"/>
          <w:sz w:val="24"/>
          <w:szCs w:val="24"/>
        </w:rPr>
        <w:t xml:space="preserve"> research </w:t>
      </w:r>
      <w:proofErr w:type="gramStart"/>
      <w:r w:rsidR="00E26349" w:rsidRPr="00E26349">
        <w:rPr>
          <w:rFonts w:ascii="Times New Roman" w:hAnsi="Times New Roman" w:cs="Times New Roman"/>
          <w:sz w:val="24"/>
          <w:szCs w:val="24"/>
        </w:rPr>
        <w:t>have</w:t>
      </w:r>
      <w:proofErr w:type="gramEnd"/>
      <w:r w:rsidR="00E26349" w:rsidRPr="00E26349">
        <w:rPr>
          <w:rFonts w:ascii="Times New Roman" w:hAnsi="Times New Roman" w:cs="Times New Roman"/>
          <w:sz w:val="24"/>
          <w:szCs w:val="24"/>
        </w:rPr>
        <w:t xml:space="preserve"> shown that utilizing graphical tools to teach mathematics improves conceptual understanding among college students. Visualizations helped to make abstract mathematical concepts more understandable and concrete. This theme emphasizes the usefulness of visual aids in bridging the knowledge gap between theoretical mathematics and practical applications.</w:t>
      </w:r>
      <w:r w:rsidR="00E26349">
        <w:rPr>
          <w:rFonts w:ascii="Times New Roman" w:hAnsi="Times New Roman" w:cs="Times New Roman"/>
          <w:sz w:val="24"/>
          <w:szCs w:val="24"/>
        </w:rPr>
        <w:t xml:space="preserve"> </w:t>
      </w:r>
      <w:r w:rsidRPr="000D42F4">
        <w:rPr>
          <w:rFonts w:ascii="Times New Roman" w:hAnsi="Times New Roman" w:cs="Times New Roman"/>
          <w:sz w:val="24"/>
          <w:szCs w:val="24"/>
        </w:rPr>
        <w:t>The beneficial effect of visualization tools on student motivation and engagement was one of the systematic review's main findings. Students' attention was drawn in and maintained by the use of interactive and eye-catching items. Visualizations promoted active participation and more profound involvement in the learning process.</w:t>
      </w:r>
    </w:p>
    <w:p w14:paraId="32D504B5" w14:textId="3C46E280" w:rsidR="00F1696B" w:rsidRPr="00660CEF" w:rsidRDefault="000D42F4" w:rsidP="006735F4">
      <w:pPr>
        <w:spacing w:after="4" w:line="250" w:lineRule="auto"/>
        <w:ind w:left="-144" w:right="432" w:firstLine="288"/>
        <w:jc w:val="both"/>
        <w:rPr>
          <w:rFonts w:ascii="Times New Roman" w:hAnsi="Times New Roman" w:cs="Times New Roman"/>
          <w:sz w:val="24"/>
          <w:szCs w:val="24"/>
        </w:rPr>
      </w:pPr>
      <w:r w:rsidRPr="000D42F4">
        <w:rPr>
          <w:rFonts w:ascii="Times New Roman" w:hAnsi="Times New Roman" w:cs="Times New Roman"/>
          <w:sz w:val="24"/>
          <w:szCs w:val="24"/>
        </w:rPr>
        <w:t xml:space="preserve">The usefulness of visualization tools in accommodating a range of learning styles and skill levels in college-level mathematics instruction was continuously emphasized by the examined studies.  For pupils who might find it difficult to understand typical instructional approaches, visualizations offered alternate pathways to comprehension.  This theme emphasizes the inclusivity and adaptability of visual aids in a classroom setting.  One consistent outcome was that the use of visualization aids improved mathematical idea application and memory.  </w:t>
      </w:r>
      <w:r w:rsidR="00FD2370">
        <w:rPr>
          <w:rFonts w:ascii="Times New Roman" w:hAnsi="Times New Roman" w:cs="Times New Roman"/>
          <w:sz w:val="24"/>
          <w:szCs w:val="24"/>
        </w:rPr>
        <w:t>“</w:t>
      </w:r>
      <w:r w:rsidRPr="000D42F4">
        <w:rPr>
          <w:rFonts w:ascii="Times New Roman" w:hAnsi="Times New Roman" w:cs="Times New Roman"/>
          <w:sz w:val="24"/>
          <w:szCs w:val="24"/>
        </w:rPr>
        <w:t xml:space="preserve">Students reported being able to recall and apply what they had learned more effectively when </w:t>
      </w:r>
      <w:r w:rsidRPr="000D42F4">
        <w:rPr>
          <w:rFonts w:ascii="Times New Roman" w:hAnsi="Times New Roman" w:cs="Times New Roman"/>
          <w:sz w:val="24"/>
          <w:szCs w:val="24"/>
        </w:rPr>
        <w:lastRenderedPageBreak/>
        <w:t>visual aids were incorporated into the instruction.  This outcome underscores the potential of visualizations to enhance the long-term comprehension and practical utility of mathematical skills</w:t>
      </w:r>
      <w:r w:rsidR="00FD2370">
        <w:rPr>
          <w:rFonts w:ascii="Times New Roman" w:hAnsi="Times New Roman" w:cs="Times New Roman"/>
          <w:sz w:val="24"/>
          <w:szCs w:val="24"/>
        </w:rPr>
        <w:t>”</w:t>
      </w:r>
      <w:r w:rsidR="007515CB" w:rsidRPr="00660CEF">
        <w:rPr>
          <w:rFonts w:ascii="Times New Roman" w:hAnsi="Times New Roman" w:cs="Times New Roman"/>
          <w:sz w:val="24"/>
          <w:szCs w:val="24"/>
        </w:rPr>
        <w:t xml:space="preserve"> [47].</w:t>
      </w:r>
      <w:r w:rsidR="009E3519" w:rsidRPr="00660CEF">
        <w:rPr>
          <w:rFonts w:ascii="Times New Roman" w:hAnsi="Times New Roman" w:cs="Times New Roman"/>
          <w:sz w:val="24"/>
          <w:szCs w:val="24"/>
        </w:rPr>
        <w:t xml:space="preserve"> </w:t>
      </w:r>
    </w:p>
    <w:p w14:paraId="3122679A" w14:textId="1263F7EF" w:rsidR="009E3519" w:rsidRDefault="00FD2370" w:rsidP="000D42F4">
      <w:pPr>
        <w:spacing w:after="4" w:line="250" w:lineRule="auto"/>
        <w:ind w:left="-144" w:right="432" w:firstLine="288"/>
        <w:jc w:val="both"/>
        <w:rPr>
          <w:rFonts w:ascii="Times New Roman" w:hAnsi="Times New Roman" w:cs="Times New Roman"/>
          <w:sz w:val="24"/>
          <w:szCs w:val="24"/>
        </w:rPr>
      </w:pPr>
      <w:r>
        <w:rPr>
          <w:rFonts w:ascii="Times New Roman" w:hAnsi="Times New Roman" w:cs="Times New Roman"/>
          <w:sz w:val="24"/>
          <w:szCs w:val="24"/>
        </w:rPr>
        <w:t>“</w:t>
      </w:r>
      <w:r w:rsidR="000D42F4" w:rsidRPr="000D42F4">
        <w:rPr>
          <w:rFonts w:ascii="Times New Roman" w:hAnsi="Times New Roman" w:cs="Times New Roman"/>
          <w:sz w:val="24"/>
          <w:szCs w:val="24"/>
        </w:rPr>
        <w:t>Learning mathematics with the help of digital tools encourages the digitalization of learning materials, which enables faster access to information and its processing. This is the only way to adapt to the new period and new difficulties in education, particularly in the area of math instruction</w:t>
      </w:r>
      <w:r>
        <w:rPr>
          <w:rFonts w:ascii="Times New Roman" w:hAnsi="Times New Roman" w:cs="Times New Roman"/>
          <w:sz w:val="24"/>
          <w:szCs w:val="24"/>
        </w:rPr>
        <w:t>”</w:t>
      </w:r>
      <w:r w:rsidR="000D42F4">
        <w:rPr>
          <w:rFonts w:ascii="Times New Roman" w:hAnsi="Times New Roman" w:cs="Times New Roman"/>
          <w:sz w:val="24"/>
          <w:szCs w:val="24"/>
        </w:rPr>
        <w:t xml:space="preserve"> </w:t>
      </w:r>
      <w:r w:rsidR="009E3519" w:rsidRPr="00660CEF">
        <w:rPr>
          <w:rFonts w:ascii="Times New Roman" w:hAnsi="Times New Roman" w:cs="Times New Roman"/>
          <w:sz w:val="24"/>
          <w:szCs w:val="24"/>
        </w:rPr>
        <w:t>[48].</w:t>
      </w:r>
    </w:p>
    <w:p w14:paraId="06CEDFA6" w14:textId="77777777" w:rsidR="00FD2370" w:rsidRDefault="00FD2370" w:rsidP="00FD2370">
      <w:pPr>
        <w:spacing w:after="4" w:line="250" w:lineRule="auto"/>
        <w:ind w:right="432"/>
        <w:jc w:val="both"/>
        <w:rPr>
          <w:rFonts w:ascii="Times New Roman" w:hAnsi="Times New Roman" w:cs="Times New Roman"/>
          <w:sz w:val="24"/>
          <w:szCs w:val="24"/>
        </w:rPr>
      </w:pPr>
    </w:p>
    <w:p w14:paraId="45D33909" w14:textId="485BDA34" w:rsidR="00FD2370" w:rsidRPr="00FD2370" w:rsidRDefault="00FD2370" w:rsidP="00FD2370">
      <w:pPr>
        <w:spacing w:after="4" w:line="250" w:lineRule="auto"/>
        <w:ind w:right="432"/>
        <w:jc w:val="both"/>
        <w:rPr>
          <w:rFonts w:ascii="Times New Roman" w:hAnsi="Times New Roman" w:cs="Times New Roman"/>
          <w:b/>
          <w:sz w:val="24"/>
          <w:szCs w:val="24"/>
          <w:lang w:val="en-GB"/>
        </w:rPr>
      </w:pPr>
      <w:r w:rsidRPr="00FD2370">
        <w:rPr>
          <w:rFonts w:ascii="Times New Roman" w:hAnsi="Times New Roman" w:cs="Times New Roman"/>
          <w:b/>
          <w:sz w:val="24"/>
          <w:szCs w:val="24"/>
          <w:lang w:val="en-GB"/>
        </w:rPr>
        <w:t>Disclaimer (Artificial intelligence)</w:t>
      </w:r>
    </w:p>
    <w:p w14:paraId="533FD899" w14:textId="77777777" w:rsidR="00FD2370" w:rsidRPr="00FD2370" w:rsidRDefault="00FD2370" w:rsidP="00FD2370">
      <w:pPr>
        <w:spacing w:after="4" w:line="250" w:lineRule="auto"/>
        <w:ind w:right="432"/>
        <w:jc w:val="both"/>
        <w:rPr>
          <w:rFonts w:ascii="Times New Roman" w:hAnsi="Times New Roman" w:cs="Times New Roman"/>
          <w:sz w:val="24"/>
          <w:szCs w:val="24"/>
          <w:lang w:val="en-GB"/>
        </w:rPr>
      </w:pPr>
      <w:r w:rsidRPr="00FD2370">
        <w:rPr>
          <w:rFonts w:ascii="Times New Roman" w:hAnsi="Times New Roman" w:cs="Times New Roman"/>
          <w:sz w:val="24"/>
          <w:szCs w:val="24"/>
          <w:lang w:val="en-GB"/>
        </w:rPr>
        <w:t xml:space="preserve">Option 1: </w:t>
      </w:r>
    </w:p>
    <w:p w14:paraId="5365469D" w14:textId="77777777" w:rsidR="00FD2370" w:rsidRPr="00FD2370" w:rsidRDefault="00FD2370" w:rsidP="00FD2370">
      <w:pPr>
        <w:spacing w:after="4" w:line="250" w:lineRule="auto"/>
        <w:ind w:right="432"/>
        <w:jc w:val="both"/>
        <w:rPr>
          <w:rFonts w:ascii="Times New Roman" w:hAnsi="Times New Roman" w:cs="Times New Roman"/>
          <w:sz w:val="24"/>
          <w:szCs w:val="24"/>
          <w:lang w:val="en-GB"/>
        </w:rPr>
      </w:pPr>
      <w:r w:rsidRPr="00FD2370">
        <w:rPr>
          <w:rFonts w:ascii="Times New Roman" w:hAnsi="Times New Roman" w:cs="Times New Roman"/>
          <w:sz w:val="24"/>
          <w:szCs w:val="24"/>
          <w:lang w:val="en-GB"/>
        </w:rPr>
        <w:t>Author(s) hereby declare that NO generative AI technologies such as Large Language Models (</w:t>
      </w:r>
      <w:proofErr w:type="spellStart"/>
      <w:r w:rsidRPr="00FD2370">
        <w:rPr>
          <w:rFonts w:ascii="Times New Roman" w:hAnsi="Times New Roman" w:cs="Times New Roman"/>
          <w:sz w:val="24"/>
          <w:szCs w:val="24"/>
          <w:lang w:val="en-GB"/>
        </w:rPr>
        <w:t>ChatGPT</w:t>
      </w:r>
      <w:proofErr w:type="spellEnd"/>
      <w:r w:rsidRPr="00FD2370">
        <w:rPr>
          <w:rFonts w:ascii="Times New Roman" w:hAnsi="Times New Roman" w:cs="Times New Roman"/>
          <w:sz w:val="24"/>
          <w:szCs w:val="24"/>
          <w:lang w:val="en-GB"/>
        </w:rPr>
        <w:t xml:space="preserve">, COPILOT, etc.) and text-to-image generators have been used during the writing or editing of this manuscript. </w:t>
      </w:r>
    </w:p>
    <w:p w14:paraId="6F52D77D" w14:textId="77777777" w:rsidR="00FD2370" w:rsidRPr="00FD2370" w:rsidRDefault="00FD2370" w:rsidP="00FD2370">
      <w:pPr>
        <w:spacing w:after="4" w:line="250" w:lineRule="auto"/>
        <w:ind w:right="432"/>
        <w:jc w:val="both"/>
        <w:rPr>
          <w:rFonts w:ascii="Times New Roman" w:hAnsi="Times New Roman" w:cs="Times New Roman"/>
          <w:sz w:val="24"/>
          <w:szCs w:val="24"/>
          <w:lang w:val="en-GB"/>
        </w:rPr>
      </w:pPr>
      <w:r w:rsidRPr="00FD2370">
        <w:rPr>
          <w:rFonts w:ascii="Times New Roman" w:hAnsi="Times New Roman" w:cs="Times New Roman"/>
          <w:sz w:val="24"/>
          <w:szCs w:val="24"/>
          <w:lang w:val="en-GB"/>
        </w:rPr>
        <w:t xml:space="preserve">Option 2: </w:t>
      </w:r>
    </w:p>
    <w:p w14:paraId="5821CA2C" w14:textId="77777777" w:rsidR="00FD2370" w:rsidRPr="00FD2370" w:rsidRDefault="00FD2370" w:rsidP="00FD2370">
      <w:pPr>
        <w:spacing w:after="4" w:line="250" w:lineRule="auto"/>
        <w:ind w:right="432"/>
        <w:jc w:val="both"/>
        <w:rPr>
          <w:rFonts w:ascii="Times New Roman" w:hAnsi="Times New Roman" w:cs="Times New Roman"/>
          <w:sz w:val="24"/>
          <w:szCs w:val="24"/>
          <w:lang w:val="en-GB"/>
        </w:rPr>
      </w:pPr>
      <w:r w:rsidRPr="00FD2370">
        <w:rPr>
          <w:rFonts w:ascii="Times New Roman" w:hAnsi="Times New Roman" w:cs="Times New Roman"/>
          <w:sz w:val="24"/>
          <w:szCs w:val="24"/>
          <w:lang w:val="en-GB"/>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355EC41" w14:textId="77777777" w:rsidR="00FD2370" w:rsidRPr="00FD2370" w:rsidRDefault="00FD2370" w:rsidP="00FD2370">
      <w:pPr>
        <w:spacing w:after="4" w:line="250" w:lineRule="auto"/>
        <w:ind w:right="432"/>
        <w:jc w:val="both"/>
        <w:rPr>
          <w:rFonts w:ascii="Times New Roman" w:hAnsi="Times New Roman" w:cs="Times New Roman"/>
          <w:sz w:val="24"/>
          <w:szCs w:val="24"/>
          <w:lang w:val="en-GB"/>
        </w:rPr>
      </w:pPr>
      <w:r w:rsidRPr="00FD2370">
        <w:rPr>
          <w:rFonts w:ascii="Times New Roman" w:hAnsi="Times New Roman" w:cs="Times New Roman"/>
          <w:sz w:val="24"/>
          <w:szCs w:val="24"/>
          <w:lang w:val="en-GB"/>
        </w:rPr>
        <w:t>Details of the AI usage are given below:</w:t>
      </w:r>
    </w:p>
    <w:p w14:paraId="32552D2A" w14:textId="77777777" w:rsidR="00FD2370" w:rsidRPr="00FD2370" w:rsidRDefault="00FD2370" w:rsidP="00FD2370">
      <w:pPr>
        <w:spacing w:after="4" w:line="250" w:lineRule="auto"/>
        <w:ind w:right="432"/>
        <w:jc w:val="both"/>
        <w:rPr>
          <w:rFonts w:ascii="Times New Roman" w:hAnsi="Times New Roman" w:cs="Times New Roman"/>
          <w:sz w:val="24"/>
          <w:szCs w:val="24"/>
          <w:lang w:val="en-GB"/>
        </w:rPr>
      </w:pPr>
      <w:r w:rsidRPr="00FD2370">
        <w:rPr>
          <w:rFonts w:ascii="Times New Roman" w:hAnsi="Times New Roman" w:cs="Times New Roman"/>
          <w:sz w:val="24"/>
          <w:szCs w:val="24"/>
          <w:lang w:val="en-GB"/>
        </w:rPr>
        <w:t>1.</w:t>
      </w:r>
    </w:p>
    <w:p w14:paraId="08B27CE7" w14:textId="77777777" w:rsidR="00FD2370" w:rsidRPr="00FD2370" w:rsidRDefault="00FD2370" w:rsidP="00FD2370">
      <w:pPr>
        <w:spacing w:after="4" w:line="250" w:lineRule="auto"/>
        <w:ind w:right="432"/>
        <w:jc w:val="both"/>
        <w:rPr>
          <w:rFonts w:ascii="Times New Roman" w:hAnsi="Times New Roman" w:cs="Times New Roman"/>
          <w:sz w:val="24"/>
          <w:szCs w:val="24"/>
          <w:lang w:val="en-GB"/>
        </w:rPr>
      </w:pPr>
      <w:r w:rsidRPr="00FD2370">
        <w:rPr>
          <w:rFonts w:ascii="Times New Roman" w:hAnsi="Times New Roman" w:cs="Times New Roman"/>
          <w:sz w:val="24"/>
          <w:szCs w:val="24"/>
          <w:lang w:val="en-GB"/>
        </w:rPr>
        <w:t>2.</w:t>
      </w:r>
    </w:p>
    <w:p w14:paraId="4AAB667C" w14:textId="426E58D3" w:rsidR="002C4357" w:rsidRDefault="00FD2370" w:rsidP="00FD2370">
      <w:pPr>
        <w:spacing w:after="4" w:line="250" w:lineRule="auto"/>
        <w:ind w:right="432"/>
        <w:jc w:val="both"/>
        <w:rPr>
          <w:rFonts w:ascii="Times New Roman" w:hAnsi="Times New Roman" w:cs="Times New Roman"/>
          <w:sz w:val="24"/>
          <w:szCs w:val="24"/>
          <w:lang w:val="en-GB"/>
        </w:rPr>
      </w:pPr>
      <w:r w:rsidRPr="00FD2370">
        <w:rPr>
          <w:rFonts w:ascii="Times New Roman" w:hAnsi="Times New Roman" w:cs="Times New Roman"/>
          <w:sz w:val="24"/>
          <w:szCs w:val="24"/>
          <w:lang w:val="en-GB"/>
        </w:rPr>
        <w:t>3.</w:t>
      </w:r>
    </w:p>
    <w:p w14:paraId="79CE8C31" w14:textId="77777777" w:rsidR="000D42F4" w:rsidRDefault="000D42F4" w:rsidP="003C2270">
      <w:pPr>
        <w:spacing w:after="4" w:line="250" w:lineRule="auto"/>
        <w:ind w:right="432"/>
        <w:jc w:val="both"/>
        <w:rPr>
          <w:rFonts w:ascii="Times New Roman" w:hAnsi="Times New Roman" w:cs="Times New Roman"/>
          <w:sz w:val="24"/>
          <w:szCs w:val="24"/>
          <w:lang w:val="en-GB"/>
        </w:rPr>
      </w:pPr>
    </w:p>
    <w:p w14:paraId="0AC0FF6C" w14:textId="77777777" w:rsidR="000D42F4" w:rsidRDefault="000D42F4" w:rsidP="003C2270">
      <w:pPr>
        <w:spacing w:after="4" w:line="250" w:lineRule="auto"/>
        <w:ind w:right="432"/>
        <w:jc w:val="both"/>
        <w:rPr>
          <w:rFonts w:ascii="Times New Roman" w:hAnsi="Times New Roman" w:cs="Times New Roman"/>
          <w:sz w:val="24"/>
          <w:szCs w:val="24"/>
          <w:lang w:val="en-GB"/>
        </w:rPr>
      </w:pPr>
    </w:p>
    <w:p w14:paraId="6D340654" w14:textId="77777777" w:rsidR="000D42F4" w:rsidRDefault="000D42F4" w:rsidP="003C2270">
      <w:pPr>
        <w:spacing w:after="4" w:line="250" w:lineRule="auto"/>
        <w:ind w:right="432"/>
        <w:jc w:val="both"/>
        <w:rPr>
          <w:rFonts w:ascii="Times New Roman" w:hAnsi="Times New Roman" w:cs="Times New Roman"/>
          <w:sz w:val="24"/>
          <w:szCs w:val="24"/>
          <w:lang w:val="en-GB"/>
        </w:rPr>
      </w:pPr>
    </w:p>
    <w:p w14:paraId="5FB0FC01" w14:textId="77777777" w:rsidR="000D42F4" w:rsidRDefault="000D42F4" w:rsidP="003C2270">
      <w:pPr>
        <w:spacing w:after="4" w:line="250" w:lineRule="auto"/>
        <w:ind w:right="432"/>
        <w:jc w:val="both"/>
        <w:rPr>
          <w:rFonts w:ascii="Times New Roman" w:hAnsi="Times New Roman" w:cs="Times New Roman"/>
          <w:sz w:val="24"/>
          <w:szCs w:val="24"/>
          <w:lang w:val="en-GB"/>
        </w:rPr>
      </w:pPr>
    </w:p>
    <w:p w14:paraId="31EE3D97" w14:textId="77777777" w:rsidR="000D42F4" w:rsidRDefault="000D42F4" w:rsidP="003C2270">
      <w:pPr>
        <w:spacing w:after="4" w:line="250" w:lineRule="auto"/>
        <w:ind w:right="432"/>
        <w:jc w:val="both"/>
        <w:rPr>
          <w:rFonts w:ascii="Times New Roman" w:hAnsi="Times New Roman" w:cs="Times New Roman"/>
          <w:sz w:val="24"/>
          <w:szCs w:val="24"/>
          <w:lang w:val="en-GB"/>
        </w:rPr>
      </w:pPr>
    </w:p>
    <w:p w14:paraId="55437514" w14:textId="77777777" w:rsidR="000D42F4" w:rsidRDefault="000D42F4" w:rsidP="003C2270">
      <w:pPr>
        <w:spacing w:after="4" w:line="250" w:lineRule="auto"/>
        <w:ind w:right="432"/>
        <w:jc w:val="both"/>
        <w:rPr>
          <w:rFonts w:ascii="Times New Roman" w:hAnsi="Times New Roman" w:cs="Times New Roman"/>
          <w:sz w:val="24"/>
          <w:szCs w:val="24"/>
          <w:lang w:val="en-GB"/>
        </w:rPr>
      </w:pPr>
    </w:p>
    <w:p w14:paraId="53131E7B" w14:textId="77777777" w:rsidR="000D42F4" w:rsidRDefault="000D42F4" w:rsidP="003C2270">
      <w:pPr>
        <w:spacing w:after="4" w:line="250" w:lineRule="auto"/>
        <w:ind w:right="432"/>
        <w:jc w:val="both"/>
        <w:rPr>
          <w:rFonts w:ascii="Times New Roman" w:hAnsi="Times New Roman" w:cs="Times New Roman"/>
          <w:sz w:val="24"/>
          <w:szCs w:val="24"/>
          <w:lang w:val="en-GB"/>
        </w:rPr>
      </w:pPr>
    </w:p>
    <w:p w14:paraId="55EBBE9B" w14:textId="77777777" w:rsidR="000D42F4" w:rsidRDefault="000D42F4" w:rsidP="003C2270">
      <w:pPr>
        <w:spacing w:after="4" w:line="250" w:lineRule="auto"/>
        <w:ind w:right="432"/>
        <w:jc w:val="both"/>
        <w:rPr>
          <w:rFonts w:ascii="Times New Roman" w:hAnsi="Times New Roman" w:cs="Times New Roman"/>
          <w:sz w:val="24"/>
          <w:szCs w:val="24"/>
          <w:lang w:val="en-GB"/>
        </w:rPr>
      </w:pPr>
    </w:p>
    <w:p w14:paraId="1721E2DB" w14:textId="77777777" w:rsidR="000D42F4" w:rsidRDefault="000D42F4" w:rsidP="003C2270">
      <w:pPr>
        <w:spacing w:after="4" w:line="250" w:lineRule="auto"/>
        <w:ind w:right="432"/>
        <w:jc w:val="both"/>
        <w:rPr>
          <w:rFonts w:ascii="Times New Roman" w:hAnsi="Times New Roman" w:cs="Times New Roman"/>
          <w:sz w:val="24"/>
          <w:szCs w:val="24"/>
          <w:lang w:val="en-GB"/>
        </w:rPr>
      </w:pPr>
    </w:p>
    <w:p w14:paraId="0AC68B8B" w14:textId="77777777" w:rsidR="000D42F4" w:rsidRDefault="000D42F4" w:rsidP="003C2270">
      <w:pPr>
        <w:spacing w:after="4" w:line="250" w:lineRule="auto"/>
        <w:ind w:right="432"/>
        <w:jc w:val="both"/>
        <w:rPr>
          <w:rFonts w:ascii="Times New Roman" w:hAnsi="Times New Roman" w:cs="Times New Roman"/>
          <w:sz w:val="24"/>
          <w:szCs w:val="24"/>
          <w:lang w:val="en-GB"/>
        </w:rPr>
      </w:pPr>
    </w:p>
    <w:p w14:paraId="324DB4B7" w14:textId="77777777" w:rsidR="000D42F4" w:rsidRDefault="000D42F4" w:rsidP="003C2270">
      <w:pPr>
        <w:spacing w:after="4" w:line="250" w:lineRule="auto"/>
        <w:ind w:right="432"/>
        <w:jc w:val="both"/>
        <w:rPr>
          <w:rFonts w:ascii="Times New Roman" w:hAnsi="Times New Roman" w:cs="Times New Roman"/>
          <w:sz w:val="24"/>
          <w:szCs w:val="24"/>
          <w:lang w:val="en-GB"/>
        </w:rPr>
      </w:pPr>
    </w:p>
    <w:p w14:paraId="17871132" w14:textId="77777777" w:rsidR="000D42F4" w:rsidRDefault="000D42F4" w:rsidP="003C2270">
      <w:pPr>
        <w:spacing w:after="4" w:line="250" w:lineRule="auto"/>
        <w:ind w:right="432"/>
        <w:jc w:val="both"/>
        <w:rPr>
          <w:rFonts w:ascii="Times New Roman" w:hAnsi="Times New Roman" w:cs="Times New Roman"/>
          <w:sz w:val="24"/>
          <w:szCs w:val="24"/>
          <w:lang w:val="en-GB"/>
        </w:rPr>
      </w:pPr>
    </w:p>
    <w:p w14:paraId="501B4E18" w14:textId="77777777" w:rsidR="000D42F4" w:rsidRDefault="000D42F4" w:rsidP="003C2270">
      <w:pPr>
        <w:spacing w:after="4" w:line="250" w:lineRule="auto"/>
        <w:ind w:right="432"/>
        <w:jc w:val="both"/>
        <w:rPr>
          <w:rFonts w:ascii="Times New Roman" w:hAnsi="Times New Roman" w:cs="Times New Roman"/>
          <w:sz w:val="24"/>
          <w:szCs w:val="24"/>
          <w:lang w:val="en-GB"/>
        </w:rPr>
      </w:pPr>
    </w:p>
    <w:p w14:paraId="23135058" w14:textId="77777777" w:rsidR="000D42F4" w:rsidRPr="00660CEF" w:rsidRDefault="000D42F4" w:rsidP="003C2270">
      <w:pPr>
        <w:spacing w:after="4" w:line="250" w:lineRule="auto"/>
        <w:ind w:right="432"/>
        <w:jc w:val="both"/>
        <w:rPr>
          <w:rFonts w:ascii="Times New Roman" w:hAnsi="Times New Roman" w:cs="Times New Roman"/>
          <w:sz w:val="24"/>
          <w:szCs w:val="24"/>
        </w:rPr>
      </w:pPr>
    </w:p>
    <w:p w14:paraId="2C877BD7" w14:textId="77777777" w:rsidR="002C4357" w:rsidRPr="00660CEF" w:rsidRDefault="002C4357" w:rsidP="005818E7">
      <w:pPr>
        <w:spacing w:after="4" w:line="250" w:lineRule="auto"/>
        <w:ind w:left="-144" w:right="432" w:firstLine="288"/>
        <w:jc w:val="center"/>
        <w:rPr>
          <w:rFonts w:ascii="Times New Roman" w:hAnsi="Times New Roman" w:cs="Times New Roman"/>
          <w:sz w:val="24"/>
          <w:szCs w:val="24"/>
        </w:rPr>
      </w:pPr>
    </w:p>
    <w:p w14:paraId="64A6A3F2" w14:textId="77777777" w:rsidR="005818E7" w:rsidRPr="00660CEF" w:rsidRDefault="005818E7" w:rsidP="005818E7">
      <w:pPr>
        <w:spacing w:after="4" w:line="250" w:lineRule="auto"/>
        <w:ind w:left="-144" w:right="432" w:firstLine="288"/>
        <w:jc w:val="center"/>
        <w:rPr>
          <w:rFonts w:ascii="Times New Roman" w:hAnsi="Times New Roman" w:cs="Times New Roman"/>
          <w:b/>
          <w:bCs/>
          <w:sz w:val="24"/>
          <w:szCs w:val="24"/>
        </w:rPr>
      </w:pPr>
      <w:r w:rsidRPr="00660CEF">
        <w:rPr>
          <w:rFonts w:ascii="Times New Roman" w:hAnsi="Times New Roman" w:cs="Times New Roman"/>
          <w:b/>
          <w:bCs/>
          <w:sz w:val="24"/>
          <w:szCs w:val="24"/>
        </w:rPr>
        <w:t>REFERENCES</w:t>
      </w:r>
    </w:p>
    <w:p w14:paraId="67EC67A2" w14:textId="77777777" w:rsidR="005818E7" w:rsidRPr="00660CEF" w:rsidRDefault="005818E7" w:rsidP="005818E7">
      <w:pPr>
        <w:spacing w:after="4" w:line="250" w:lineRule="auto"/>
        <w:ind w:left="-144" w:right="432" w:firstLine="288"/>
        <w:rPr>
          <w:rFonts w:ascii="Times New Roman" w:hAnsi="Times New Roman" w:cs="Times New Roman"/>
          <w:b/>
          <w:bCs/>
          <w:sz w:val="24"/>
          <w:szCs w:val="24"/>
        </w:rPr>
      </w:pPr>
    </w:p>
    <w:p w14:paraId="7350A131"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[1]</w:t>
      </w:r>
      <w:r w:rsidRPr="00660CEF">
        <w:rPr>
          <w:rStyle w:val="FootnoteReference"/>
          <w:rFonts w:ascii="Times New Roman" w:hAnsi="Times New Roman" w:cs="Times New Roman"/>
          <w:sz w:val="24"/>
          <w:szCs w:val="24"/>
        </w:rPr>
        <w:t xml:space="preserve"> </w:t>
      </w:r>
      <w:r w:rsidRPr="00660CEF">
        <w:rPr>
          <w:rFonts w:ascii="Times New Roman" w:hAnsi="Times New Roman" w:cs="Times New Roman"/>
          <w:sz w:val="24"/>
          <w:szCs w:val="24"/>
        </w:rPr>
        <w:t xml:space="preserve">Ma, W. </w:t>
      </w:r>
      <w:proofErr w:type="spellStart"/>
      <w:r w:rsidRPr="00660CEF">
        <w:rPr>
          <w:rFonts w:ascii="Times New Roman" w:hAnsi="Times New Roman" w:cs="Times New Roman"/>
          <w:sz w:val="24"/>
          <w:szCs w:val="24"/>
        </w:rPr>
        <w:t>Adesope</w:t>
      </w:r>
      <w:proofErr w:type="spellEnd"/>
      <w:r w:rsidRPr="00660CEF">
        <w:rPr>
          <w:rFonts w:ascii="Times New Roman" w:hAnsi="Times New Roman" w:cs="Times New Roman"/>
          <w:sz w:val="24"/>
          <w:szCs w:val="24"/>
        </w:rPr>
        <w:t>, Nesbit, JC and Liu, Q. (2014) Intelligent tutoring systems and learning outcomes: A meta-analysis: Journal of Educational Psychology, 106 (4) (2014), pp. 901- 918, 10.1037/a</w:t>
      </w:r>
      <w:proofErr w:type="gramStart"/>
      <w:r w:rsidRPr="00660CEF">
        <w:rPr>
          <w:rFonts w:ascii="Times New Roman" w:hAnsi="Times New Roman" w:cs="Times New Roman"/>
          <w:sz w:val="24"/>
          <w:szCs w:val="24"/>
        </w:rPr>
        <w:t>0037123 .</w:t>
      </w:r>
      <w:proofErr w:type="gramEnd"/>
    </w:p>
    <w:p w14:paraId="7744D1DA" w14:textId="77777777" w:rsidR="005818E7" w:rsidRPr="00660CEF" w:rsidRDefault="005818E7" w:rsidP="005818E7">
      <w:pPr>
        <w:pStyle w:val="FootnoteText"/>
        <w:jc w:val="both"/>
        <w:rPr>
          <w:rFonts w:ascii="Times New Roman" w:hAnsi="Times New Roman" w:cs="Times New Roman"/>
          <w:sz w:val="24"/>
          <w:szCs w:val="24"/>
        </w:rPr>
      </w:pPr>
    </w:p>
    <w:p w14:paraId="26339E8B" w14:textId="2A9FB606"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[2] ISTE, 2016.</w:t>
      </w:r>
      <w:r w:rsidR="008941DE" w:rsidRPr="008941DE">
        <w:t xml:space="preserve"> </w:t>
      </w:r>
      <w:hyperlink r:id="rId8" w:history="1">
        <w:r w:rsidR="008941DE" w:rsidRPr="006A3431">
          <w:rPr>
            <w:rStyle w:val="Hyperlink"/>
            <w:rFonts w:ascii="Times New Roman" w:hAnsi="Times New Roman" w:cs="Times New Roman"/>
            <w:sz w:val="24"/>
            <w:szCs w:val="24"/>
          </w:rPr>
          <w:t>https://iste.org/news/new-professional-learning-prepares-educators-to-share-2016-iste-standards-for-students-in-arab-gulf-region</w:t>
        </w:r>
      </w:hyperlink>
      <w:r w:rsidR="008941DE">
        <w:rPr>
          <w:rFonts w:ascii="Times New Roman" w:hAnsi="Times New Roman" w:cs="Times New Roman"/>
          <w:sz w:val="24"/>
          <w:szCs w:val="24"/>
        </w:rPr>
        <w:t xml:space="preserve"> </w:t>
      </w:r>
      <w:bookmarkStart w:id="1" w:name="_GoBack"/>
      <w:bookmarkEnd w:id="1"/>
    </w:p>
    <w:p w14:paraId="25560833" w14:textId="77777777" w:rsidR="005818E7" w:rsidRPr="00660CEF" w:rsidRDefault="005818E7" w:rsidP="005818E7">
      <w:pPr>
        <w:pStyle w:val="FootnoteText"/>
        <w:jc w:val="both"/>
        <w:rPr>
          <w:rFonts w:ascii="Times New Roman" w:hAnsi="Times New Roman" w:cs="Times New Roman"/>
          <w:sz w:val="24"/>
          <w:szCs w:val="24"/>
        </w:rPr>
      </w:pPr>
    </w:p>
    <w:p w14:paraId="70854DDD" w14:textId="77777777" w:rsidR="005818E7" w:rsidRPr="00660CEF" w:rsidRDefault="005818E7" w:rsidP="005818E7">
      <w:pPr>
        <w:pStyle w:val="FootnoteText"/>
        <w:jc w:val="both"/>
        <w:rPr>
          <w:rStyle w:val="Hyperlink"/>
          <w:rFonts w:ascii="Times New Roman" w:hAnsi="Times New Roman" w:cs="Times New Roman"/>
          <w:sz w:val="24"/>
          <w:szCs w:val="24"/>
        </w:rPr>
      </w:pPr>
      <w:r w:rsidRPr="00660CEF">
        <w:rPr>
          <w:rFonts w:ascii="Times New Roman" w:hAnsi="Times New Roman" w:cs="Times New Roman"/>
          <w:sz w:val="24"/>
          <w:szCs w:val="24"/>
        </w:rPr>
        <w:t>[3]</w:t>
      </w:r>
      <w:r w:rsidRPr="00660CEF">
        <w:rPr>
          <w:rStyle w:val="FootnoteReference"/>
          <w:rFonts w:ascii="Times New Roman" w:hAnsi="Times New Roman" w:cs="Times New Roman"/>
          <w:sz w:val="24"/>
          <w:szCs w:val="24"/>
        </w:rPr>
        <w:t xml:space="preserve"> </w:t>
      </w:r>
      <w:r w:rsidRPr="00660CEF">
        <w:rPr>
          <w:rFonts w:ascii="Times New Roman" w:hAnsi="Times New Roman" w:cs="Times New Roman"/>
          <w:sz w:val="24"/>
          <w:szCs w:val="24"/>
        </w:rPr>
        <w:t>Hidalgo-</w:t>
      </w:r>
      <w:proofErr w:type="spellStart"/>
      <w:r w:rsidRPr="00660CEF">
        <w:rPr>
          <w:rFonts w:ascii="Times New Roman" w:hAnsi="Times New Roman" w:cs="Times New Roman"/>
          <w:sz w:val="24"/>
          <w:szCs w:val="24"/>
        </w:rPr>
        <w:t>Cabrillana</w:t>
      </w:r>
      <w:proofErr w:type="spellEnd"/>
      <w:r w:rsidRPr="00660CEF">
        <w:rPr>
          <w:rFonts w:ascii="Times New Roman" w:hAnsi="Times New Roman" w:cs="Times New Roman"/>
          <w:sz w:val="24"/>
          <w:szCs w:val="24"/>
        </w:rPr>
        <w:t xml:space="preserve">, A. &amp; Lopez-Mayan, C. (2018). Teaching styles and achievement: Student and teacher perspectives, Economics of Education Review, 67, 184-206. </w:t>
      </w:r>
      <w:hyperlink r:id="rId9" w:history="1">
        <w:r w:rsidRPr="00660CEF">
          <w:rPr>
            <w:rStyle w:val="Hyperlink"/>
            <w:rFonts w:ascii="Times New Roman" w:hAnsi="Times New Roman" w:cs="Times New Roman"/>
            <w:sz w:val="24"/>
            <w:szCs w:val="24"/>
          </w:rPr>
          <w:t>https://doi.org/10.1016/j.econedurev.2018.10.009</w:t>
        </w:r>
      </w:hyperlink>
    </w:p>
    <w:p w14:paraId="4509001C" w14:textId="77777777" w:rsidR="005818E7" w:rsidRPr="00660CEF" w:rsidRDefault="005818E7" w:rsidP="005818E7">
      <w:pPr>
        <w:pStyle w:val="FootnoteText"/>
        <w:jc w:val="both"/>
        <w:rPr>
          <w:rFonts w:ascii="Times New Roman" w:hAnsi="Times New Roman" w:cs="Times New Roman"/>
          <w:color w:val="0563C1" w:themeColor="hyperlink"/>
          <w:sz w:val="24"/>
          <w:szCs w:val="24"/>
          <w:u w:val="single"/>
        </w:rPr>
      </w:pPr>
    </w:p>
    <w:p w14:paraId="05561083" w14:textId="77777777" w:rsidR="005818E7" w:rsidRPr="00660CEF" w:rsidRDefault="005818E7" w:rsidP="005818E7">
      <w:pPr>
        <w:jc w:val="both"/>
        <w:rPr>
          <w:rFonts w:ascii="Times New Roman" w:hAnsi="Times New Roman" w:cs="Times New Roman"/>
          <w:sz w:val="24"/>
          <w:szCs w:val="24"/>
        </w:rPr>
      </w:pPr>
      <w:r w:rsidRPr="00660CEF">
        <w:rPr>
          <w:rFonts w:ascii="Times New Roman" w:hAnsi="Times New Roman" w:cs="Times New Roman"/>
          <w:sz w:val="24"/>
          <w:szCs w:val="24"/>
        </w:rPr>
        <w:t>[4]</w:t>
      </w:r>
      <w:r w:rsidRPr="00660CEF">
        <w:rPr>
          <w:rStyle w:val="FootnoteReference"/>
          <w:rFonts w:ascii="Times New Roman" w:hAnsi="Times New Roman" w:cs="Times New Roman"/>
          <w:sz w:val="24"/>
          <w:szCs w:val="24"/>
        </w:rPr>
        <w:t xml:space="preserve"> </w:t>
      </w:r>
      <w:r w:rsidRPr="00660CEF">
        <w:rPr>
          <w:rFonts w:ascii="Times New Roman" w:hAnsi="Times New Roman" w:cs="Times New Roman"/>
          <w:sz w:val="24"/>
          <w:szCs w:val="24"/>
        </w:rPr>
        <w:t>Sahin, G. (2023). Designing a digital escape room game: An experience of a digital learning tool in basic education. Journal of Educational Technology &amp; Online Learning, 6(4), 925-94.</w:t>
      </w:r>
    </w:p>
    <w:p w14:paraId="51C41900" w14:textId="77777777" w:rsidR="005818E7" w:rsidRPr="00660CEF" w:rsidRDefault="005818E7" w:rsidP="005818E7">
      <w:pPr>
        <w:jc w:val="both"/>
        <w:rPr>
          <w:rFonts w:ascii="Times New Roman" w:hAnsi="Times New Roman" w:cs="Times New Roman"/>
          <w:sz w:val="24"/>
          <w:szCs w:val="24"/>
        </w:rPr>
      </w:pPr>
      <w:r w:rsidRPr="00660CEF">
        <w:rPr>
          <w:rFonts w:ascii="Times New Roman" w:hAnsi="Times New Roman" w:cs="Times New Roman"/>
          <w:sz w:val="24"/>
          <w:szCs w:val="24"/>
        </w:rPr>
        <w:t>[5] PISA 2022 RESULT PHILIPPINES</w:t>
      </w:r>
    </w:p>
    <w:p w14:paraId="6B0003AB" w14:textId="77777777" w:rsidR="005818E7" w:rsidRPr="00660CEF" w:rsidRDefault="005818E7" w:rsidP="005818E7">
      <w:pPr>
        <w:jc w:val="both"/>
        <w:rPr>
          <w:rFonts w:ascii="Times New Roman" w:hAnsi="Times New Roman" w:cs="Times New Roman"/>
          <w:sz w:val="24"/>
          <w:szCs w:val="24"/>
        </w:rPr>
      </w:pPr>
      <w:r w:rsidRPr="00660CEF">
        <w:rPr>
          <w:rFonts w:ascii="Times New Roman" w:hAnsi="Times New Roman" w:cs="Times New Roman"/>
          <w:sz w:val="24"/>
          <w:szCs w:val="24"/>
        </w:rPr>
        <w:t>[6]</w:t>
      </w:r>
      <w:r w:rsidR="0059170A" w:rsidRPr="00660CEF">
        <w:rPr>
          <w:rFonts w:ascii="Times New Roman" w:hAnsi="Times New Roman" w:cs="Times New Roman"/>
          <w:sz w:val="24"/>
          <w:szCs w:val="24"/>
        </w:rPr>
        <w:t xml:space="preserve"> </w:t>
      </w:r>
      <w:proofErr w:type="spellStart"/>
      <w:r w:rsidRPr="00660CEF">
        <w:rPr>
          <w:rFonts w:ascii="Times New Roman" w:hAnsi="Times New Roman" w:cs="Times New Roman"/>
          <w:sz w:val="24"/>
          <w:szCs w:val="24"/>
        </w:rPr>
        <w:t>Drijvers</w:t>
      </w:r>
      <w:proofErr w:type="spellEnd"/>
      <w:r w:rsidRPr="00660CEF">
        <w:rPr>
          <w:rFonts w:ascii="Times New Roman" w:hAnsi="Times New Roman" w:cs="Times New Roman"/>
          <w:sz w:val="24"/>
          <w:szCs w:val="24"/>
        </w:rPr>
        <w:t xml:space="preserve">, P. (2015). Digital technology in mathematics education: Why it works (or doesn’t). In S. Cho (Eds.), Selected regular lectures from the 12th </w:t>
      </w:r>
      <w:r w:rsidR="0059170A" w:rsidRPr="00660CEF">
        <w:rPr>
          <w:rFonts w:ascii="Times New Roman" w:hAnsi="Times New Roman" w:cs="Times New Roman"/>
          <w:sz w:val="24"/>
          <w:szCs w:val="24"/>
        </w:rPr>
        <w:t>International Congress</w:t>
      </w:r>
      <w:r w:rsidRPr="00660CEF">
        <w:rPr>
          <w:rFonts w:ascii="Times New Roman" w:hAnsi="Times New Roman" w:cs="Times New Roman"/>
          <w:sz w:val="24"/>
          <w:szCs w:val="24"/>
        </w:rPr>
        <w:t xml:space="preserve"> on </w:t>
      </w:r>
      <w:r w:rsidR="0059170A" w:rsidRPr="00660CEF">
        <w:rPr>
          <w:rFonts w:ascii="Times New Roman" w:hAnsi="Times New Roman" w:cs="Times New Roman"/>
          <w:sz w:val="24"/>
          <w:szCs w:val="24"/>
        </w:rPr>
        <w:t>Mathematics Education</w:t>
      </w:r>
      <w:r w:rsidRPr="00660CEF">
        <w:rPr>
          <w:rFonts w:ascii="Times New Roman" w:hAnsi="Times New Roman" w:cs="Times New Roman"/>
          <w:sz w:val="24"/>
          <w:szCs w:val="24"/>
        </w:rPr>
        <w:t xml:space="preserve">. Springer. </w:t>
      </w:r>
      <w:hyperlink r:id="rId10" w:history="1">
        <w:r w:rsidRPr="00660CEF">
          <w:rPr>
            <w:rStyle w:val="Hyperlink"/>
            <w:rFonts w:ascii="Times New Roman" w:hAnsi="Times New Roman" w:cs="Times New Roman"/>
            <w:sz w:val="24"/>
            <w:szCs w:val="24"/>
          </w:rPr>
          <w:t>https://doi.org/10.1007/978-3-319-17187-6_8</w:t>
        </w:r>
      </w:hyperlink>
    </w:p>
    <w:p w14:paraId="7A999BD2"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[7] Joshi, D. R., Adhikari, K. P., Khanal, J., &amp; Belbase, S. (2023). Impact of digital skills of mathematics teachers to promote students’ communication behavior in the classroom. </w:t>
      </w:r>
      <w:r w:rsidRPr="00660CEF">
        <w:rPr>
          <w:rFonts w:ascii="Times New Roman" w:hAnsi="Times New Roman" w:cs="Times New Roman"/>
          <w:i/>
          <w:iCs/>
          <w:sz w:val="24"/>
          <w:szCs w:val="24"/>
        </w:rPr>
        <w:t>Contemporary Educational Technology, 15</w:t>
      </w:r>
      <w:r w:rsidRPr="00660CEF">
        <w:rPr>
          <w:rFonts w:ascii="Times New Roman" w:hAnsi="Times New Roman" w:cs="Times New Roman"/>
          <w:sz w:val="24"/>
          <w:szCs w:val="24"/>
        </w:rPr>
        <w:t xml:space="preserve">(4), ep454. </w:t>
      </w:r>
      <w:hyperlink r:id="rId11" w:history="1">
        <w:r w:rsidRPr="00660CEF">
          <w:rPr>
            <w:rStyle w:val="Hyperlink"/>
            <w:rFonts w:ascii="Times New Roman" w:hAnsi="Times New Roman" w:cs="Times New Roman"/>
            <w:sz w:val="24"/>
            <w:szCs w:val="24"/>
          </w:rPr>
          <w:t>https://doi.org/10.30935/cedtech/13495</w:t>
        </w:r>
      </w:hyperlink>
    </w:p>
    <w:p w14:paraId="71FBCC49" w14:textId="77777777" w:rsidR="005818E7" w:rsidRPr="00660CEF" w:rsidRDefault="005818E7" w:rsidP="005818E7">
      <w:pPr>
        <w:pStyle w:val="FootnoteText"/>
        <w:jc w:val="both"/>
        <w:rPr>
          <w:rFonts w:ascii="Times New Roman" w:hAnsi="Times New Roman" w:cs="Times New Roman"/>
          <w:sz w:val="24"/>
          <w:szCs w:val="24"/>
        </w:rPr>
      </w:pPr>
    </w:p>
    <w:p w14:paraId="63D8F63E"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[8] National Council of Educational Research and Training (2005). National curriculum framework for school education. New Delhi: NCERT.</w:t>
      </w:r>
    </w:p>
    <w:p w14:paraId="156B8DC1" w14:textId="77777777" w:rsidR="005818E7" w:rsidRPr="00660CEF" w:rsidRDefault="005818E7" w:rsidP="005818E7">
      <w:pPr>
        <w:pStyle w:val="FootnoteText"/>
        <w:jc w:val="both"/>
        <w:rPr>
          <w:rFonts w:ascii="Times New Roman" w:hAnsi="Times New Roman" w:cs="Times New Roman"/>
          <w:sz w:val="24"/>
          <w:szCs w:val="24"/>
        </w:rPr>
      </w:pPr>
    </w:p>
    <w:p w14:paraId="5A29E7CC"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[9] Agarwal, P., Swami, S., &amp; Malhotra, S. K. (2022). Artificial intelligence adoption in the </w:t>
      </w:r>
      <w:r w:rsidR="0059170A" w:rsidRPr="00660CEF">
        <w:rPr>
          <w:rFonts w:ascii="Times New Roman" w:hAnsi="Times New Roman" w:cs="Times New Roman"/>
          <w:sz w:val="24"/>
          <w:szCs w:val="24"/>
        </w:rPr>
        <w:t>post-COVID-19</w:t>
      </w:r>
      <w:r w:rsidRPr="00660CEF">
        <w:rPr>
          <w:rFonts w:ascii="Times New Roman" w:hAnsi="Times New Roman" w:cs="Times New Roman"/>
          <w:sz w:val="24"/>
          <w:szCs w:val="24"/>
        </w:rPr>
        <w:t xml:space="preserve"> new-normal and role of smart technologies in transforming business: a review. Journal of Science and Technology Policy Management. </w:t>
      </w:r>
      <w:hyperlink r:id="rId12" w:history="1">
        <w:r w:rsidRPr="00660CEF">
          <w:rPr>
            <w:rStyle w:val="Hyperlink"/>
            <w:rFonts w:ascii="Times New Roman" w:hAnsi="Times New Roman" w:cs="Times New Roman"/>
            <w:sz w:val="24"/>
            <w:szCs w:val="24"/>
          </w:rPr>
          <w:t>http://dx.doi.org/10.1108/jstpm-08-2021-0122</w:t>
        </w:r>
      </w:hyperlink>
    </w:p>
    <w:p w14:paraId="14AE7047" w14:textId="77777777" w:rsidR="005818E7" w:rsidRPr="00660CEF" w:rsidRDefault="005818E7" w:rsidP="005818E7">
      <w:pPr>
        <w:pStyle w:val="FootnoteText"/>
        <w:jc w:val="both"/>
        <w:rPr>
          <w:rFonts w:ascii="Times New Roman" w:hAnsi="Times New Roman" w:cs="Times New Roman"/>
          <w:sz w:val="24"/>
          <w:szCs w:val="24"/>
        </w:rPr>
      </w:pPr>
    </w:p>
    <w:p w14:paraId="03160E3E" w14:textId="77777777" w:rsidR="005818E7" w:rsidRPr="00660CEF" w:rsidRDefault="005818E7" w:rsidP="005818E7">
      <w:pPr>
        <w:pStyle w:val="FootnoteText"/>
        <w:jc w:val="both"/>
        <w:rPr>
          <w:rStyle w:val="Hyperlink"/>
          <w:rFonts w:ascii="Times New Roman" w:hAnsi="Times New Roman" w:cs="Times New Roman"/>
          <w:sz w:val="24"/>
          <w:szCs w:val="24"/>
        </w:rPr>
      </w:pPr>
      <w:r w:rsidRPr="00660CEF">
        <w:rPr>
          <w:rFonts w:ascii="Times New Roman" w:hAnsi="Times New Roman" w:cs="Times New Roman"/>
          <w:sz w:val="24"/>
          <w:szCs w:val="24"/>
        </w:rPr>
        <w:lastRenderedPageBreak/>
        <w:t xml:space="preserve">[10] </w:t>
      </w:r>
      <w:proofErr w:type="spellStart"/>
      <w:r w:rsidRPr="00660CEF">
        <w:rPr>
          <w:rFonts w:ascii="Times New Roman" w:hAnsi="Times New Roman" w:cs="Times New Roman"/>
          <w:sz w:val="24"/>
          <w:szCs w:val="24"/>
        </w:rPr>
        <w:t>Zancajo</w:t>
      </w:r>
      <w:proofErr w:type="spellEnd"/>
      <w:r w:rsidRPr="00660CEF">
        <w:rPr>
          <w:rFonts w:ascii="Times New Roman" w:hAnsi="Times New Roman" w:cs="Times New Roman"/>
          <w:sz w:val="24"/>
          <w:szCs w:val="24"/>
        </w:rPr>
        <w:t xml:space="preserve">, A., Verger, A., &amp; Bolea, P. (2022). Digitalization and beyond: the effects of Covid-19 on post-pandemic educational policy and delivery in Europe. Policy and Society, 41(1), 111-128. </w:t>
      </w:r>
      <w:hyperlink r:id="rId13" w:history="1">
        <w:r w:rsidRPr="00660CEF">
          <w:rPr>
            <w:rStyle w:val="Hyperlink"/>
            <w:rFonts w:ascii="Times New Roman" w:hAnsi="Times New Roman" w:cs="Times New Roman"/>
            <w:sz w:val="24"/>
            <w:szCs w:val="24"/>
          </w:rPr>
          <w:t>http://dx.doi.org/10.1093/polsoc/puab016</w:t>
        </w:r>
      </w:hyperlink>
    </w:p>
    <w:p w14:paraId="002D07B7" w14:textId="77777777" w:rsidR="005818E7" w:rsidRPr="00660CEF" w:rsidRDefault="005818E7" w:rsidP="005818E7">
      <w:pPr>
        <w:pStyle w:val="FootnoteText"/>
        <w:jc w:val="both"/>
        <w:rPr>
          <w:rFonts w:ascii="Times New Roman" w:hAnsi="Times New Roman" w:cs="Times New Roman"/>
          <w:sz w:val="24"/>
          <w:szCs w:val="24"/>
        </w:rPr>
      </w:pPr>
    </w:p>
    <w:p w14:paraId="5A8DAAE2" w14:textId="77777777" w:rsidR="005818E7" w:rsidRPr="00660CEF" w:rsidRDefault="005818E7" w:rsidP="005818E7">
      <w:pPr>
        <w:pStyle w:val="FootnoteText"/>
        <w:jc w:val="both"/>
        <w:rPr>
          <w:rFonts w:ascii="Times New Roman" w:hAnsi="Times New Roman" w:cs="Times New Roman"/>
          <w:color w:val="0563C1" w:themeColor="hyperlink"/>
          <w:sz w:val="24"/>
          <w:szCs w:val="24"/>
          <w:u w:val="single"/>
        </w:rPr>
      </w:pPr>
      <w:r w:rsidRPr="00660CEF">
        <w:rPr>
          <w:rFonts w:ascii="Times New Roman" w:hAnsi="Times New Roman" w:cs="Times New Roman"/>
          <w:sz w:val="24"/>
          <w:szCs w:val="24"/>
        </w:rPr>
        <w:t xml:space="preserve">[11] Andersen, R., &amp; Rustad, M. (2022). Using Minecraft as an educational tool for supporting collaboration as a 21st-century skill. Computers and Education Open, 3, 100094. </w:t>
      </w:r>
      <w:hyperlink r:id="rId14" w:history="1">
        <w:r w:rsidRPr="00660CEF">
          <w:rPr>
            <w:rStyle w:val="Hyperlink"/>
            <w:rFonts w:ascii="Times New Roman" w:hAnsi="Times New Roman" w:cs="Times New Roman"/>
            <w:sz w:val="24"/>
            <w:szCs w:val="24"/>
          </w:rPr>
          <w:t>https://doi.org/10.1016/j.caeo.2022.100094</w:t>
        </w:r>
      </w:hyperlink>
    </w:p>
    <w:p w14:paraId="07E181CE" w14:textId="77777777" w:rsidR="005818E7" w:rsidRPr="00660CEF" w:rsidRDefault="005818E7" w:rsidP="005818E7">
      <w:pPr>
        <w:pStyle w:val="FootnoteText"/>
        <w:jc w:val="both"/>
        <w:rPr>
          <w:rFonts w:ascii="Times New Roman" w:hAnsi="Times New Roman" w:cs="Times New Roman"/>
          <w:sz w:val="24"/>
          <w:szCs w:val="24"/>
          <w:lang w:val="en-US"/>
        </w:rPr>
      </w:pPr>
    </w:p>
    <w:p w14:paraId="713D8005"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[12] Anthony, G., Walshaw, M. (2009). Effective pedagogy in mathematics. USA: The International Academy of Education.</w:t>
      </w:r>
    </w:p>
    <w:p w14:paraId="5F6524E5" w14:textId="77777777" w:rsidR="005818E7" w:rsidRPr="00660CEF" w:rsidRDefault="005818E7" w:rsidP="005818E7">
      <w:pPr>
        <w:pStyle w:val="FootnoteText"/>
        <w:jc w:val="both"/>
        <w:rPr>
          <w:rFonts w:ascii="Times New Roman" w:hAnsi="Times New Roman" w:cs="Times New Roman"/>
          <w:sz w:val="24"/>
          <w:szCs w:val="24"/>
        </w:rPr>
      </w:pPr>
    </w:p>
    <w:p w14:paraId="46454061"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[13] Dobri Jovevski, Tatjana A. </w:t>
      </w:r>
      <w:proofErr w:type="spellStart"/>
      <w:r w:rsidRPr="00660CEF">
        <w:rPr>
          <w:rFonts w:ascii="Times New Roman" w:hAnsi="Times New Roman" w:cs="Times New Roman"/>
          <w:sz w:val="24"/>
          <w:szCs w:val="24"/>
        </w:rPr>
        <w:t>Pachemska</w:t>
      </w:r>
      <w:proofErr w:type="spellEnd"/>
      <w:r w:rsidRPr="00660CEF">
        <w:rPr>
          <w:rFonts w:ascii="Times New Roman" w:hAnsi="Times New Roman" w:cs="Times New Roman"/>
          <w:sz w:val="24"/>
          <w:szCs w:val="24"/>
        </w:rPr>
        <w:t xml:space="preserve">, Violeta </w:t>
      </w:r>
      <w:proofErr w:type="spellStart"/>
      <w:r w:rsidRPr="00660CEF">
        <w:rPr>
          <w:rFonts w:ascii="Times New Roman" w:hAnsi="Times New Roman" w:cs="Times New Roman"/>
          <w:sz w:val="24"/>
          <w:szCs w:val="24"/>
        </w:rPr>
        <w:t>Popovska</w:t>
      </w:r>
      <w:proofErr w:type="spellEnd"/>
      <w:r w:rsidRPr="00660CEF">
        <w:rPr>
          <w:rFonts w:ascii="Times New Roman" w:hAnsi="Times New Roman" w:cs="Times New Roman"/>
          <w:sz w:val="24"/>
          <w:szCs w:val="24"/>
        </w:rPr>
        <w:t>, and Zoran Trifunov</w:t>
      </w:r>
      <w:r w:rsidR="0059170A" w:rsidRPr="00660CEF">
        <w:rPr>
          <w:rFonts w:ascii="Times New Roman" w:hAnsi="Times New Roman" w:cs="Times New Roman"/>
          <w:sz w:val="24"/>
          <w:szCs w:val="24"/>
        </w:rPr>
        <w:t xml:space="preserve">. (2015) </w:t>
      </w:r>
      <w:r w:rsidRPr="00660CEF">
        <w:rPr>
          <w:rFonts w:ascii="Times New Roman" w:hAnsi="Times New Roman" w:cs="Times New Roman"/>
          <w:sz w:val="24"/>
          <w:szCs w:val="24"/>
          <w:lang w:val="en-US"/>
        </w:rPr>
        <w:t xml:space="preserve">Learning mathematics using digital </w:t>
      </w:r>
      <w:r w:rsidR="0059170A" w:rsidRPr="00660CEF">
        <w:rPr>
          <w:rFonts w:ascii="Times New Roman" w:hAnsi="Times New Roman" w:cs="Times New Roman"/>
          <w:sz w:val="24"/>
          <w:szCs w:val="24"/>
          <w:lang w:val="en-US"/>
        </w:rPr>
        <w:t>tools-digitalizing</w:t>
      </w:r>
      <w:r w:rsidRPr="00660CEF">
        <w:rPr>
          <w:rFonts w:ascii="Times New Roman" w:hAnsi="Times New Roman" w:cs="Times New Roman"/>
          <w:sz w:val="24"/>
          <w:szCs w:val="24"/>
          <w:lang w:val="en-US"/>
        </w:rPr>
        <w:t xml:space="preserve"> materials for studying</w:t>
      </w:r>
      <w:r w:rsidR="0059170A" w:rsidRPr="00660CEF">
        <w:rPr>
          <w:rFonts w:ascii="Times New Roman" w:hAnsi="Times New Roman" w:cs="Times New Roman"/>
          <w:sz w:val="24"/>
          <w:szCs w:val="24"/>
          <w:lang w:val="en-US"/>
        </w:rPr>
        <w:t xml:space="preserve">. </w:t>
      </w:r>
      <w:hyperlink r:id="rId15" w:history="1">
        <w:r w:rsidR="0059170A" w:rsidRPr="00660CEF">
          <w:rPr>
            <w:rStyle w:val="Hyperlink"/>
            <w:rFonts w:ascii="Times New Roman" w:hAnsi="Times New Roman" w:cs="Times New Roman"/>
            <w:sz w:val="24"/>
            <w:szCs w:val="24"/>
          </w:rPr>
          <w:t>https://www.researchgate.net/publication/384678737</w:t>
        </w:r>
      </w:hyperlink>
    </w:p>
    <w:p w14:paraId="69C3A53F" w14:textId="77777777" w:rsidR="0059170A" w:rsidRPr="00660CEF" w:rsidRDefault="0059170A" w:rsidP="005818E7">
      <w:pPr>
        <w:pStyle w:val="FootnoteText"/>
        <w:jc w:val="both"/>
        <w:rPr>
          <w:rFonts w:ascii="Times New Roman" w:hAnsi="Times New Roman" w:cs="Times New Roman"/>
          <w:sz w:val="24"/>
          <w:szCs w:val="24"/>
        </w:rPr>
      </w:pPr>
    </w:p>
    <w:p w14:paraId="11A76431"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lang w:val="en-US"/>
        </w:rPr>
        <w:t xml:space="preserve">[14] </w:t>
      </w:r>
      <w:r w:rsidRPr="00660CEF">
        <w:rPr>
          <w:rFonts w:ascii="Times New Roman" w:hAnsi="Times New Roman" w:cs="Times New Roman"/>
          <w:sz w:val="24"/>
          <w:szCs w:val="24"/>
        </w:rPr>
        <w:t xml:space="preserve">Beena, A.V., (2021). Innovative </w:t>
      </w:r>
      <w:r w:rsidR="0059170A" w:rsidRPr="00660CEF">
        <w:rPr>
          <w:rFonts w:ascii="Times New Roman" w:hAnsi="Times New Roman" w:cs="Times New Roman"/>
          <w:sz w:val="24"/>
          <w:szCs w:val="24"/>
        </w:rPr>
        <w:t>Practices</w:t>
      </w:r>
      <w:r w:rsidRPr="00660CEF">
        <w:rPr>
          <w:rFonts w:ascii="Times New Roman" w:hAnsi="Times New Roman" w:cs="Times New Roman"/>
          <w:sz w:val="24"/>
          <w:szCs w:val="24"/>
        </w:rPr>
        <w:t xml:space="preserve"> in Teaching Mathematics, International Journal of Multidisciplinary Educational Research, 10, 7(12), 18-23.</w:t>
      </w:r>
      <w:r w:rsidR="0059170A" w:rsidRPr="00660CEF">
        <w:rPr>
          <w:rFonts w:ascii="Times New Roman" w:hAnsi="Times New Roman" w:cs="Times New Roman"/>
          <w:sz w:val="24"/>
          <w:szCs w:val="24"/>
        </w:rPr>
        <w:t xml:space="preserve"> </w:t>
      </w:r>
      <w:r w:rsidRPr="00660CEF">
        <w:rPr>
          <w:rFonts w:ascii="Times New Roman" w:hAnsi="Times New Roman" w:cs="Times New Roman"/>
          <w:sz w:val="24"/>
          <w:szCs w:val="24"/>
        </w:rPr>
        <w:t>http://s3-ap-southeast-1.amazonaws.com/ijmer/pdf/volume10/volume10-issue7(12)/4.pdf</w:t>
      </w:r>
    </w:p>
    <w:p w14:paraId="5DBB5A68" w14:textId="77777777" w:rsidR="0059170A" w:rsidRPr="00660CEF" w:rsidRDefault="0059170A" w:rsidP="005818E7">
      <w:pPr>
        <w:pStyle w:val="FootnoteText"/>
        <w:jc w:val="both"/>
        <w:rPr>
          <w:rFonts w:ascii="Times New Roman" w:hAnsi="Times New Roman" w:cs="Times New Roman"/>
          <w:sz w:val="24"/>
          <w:szCs w:val="24"/>
        </w:rPr>
      </w:pPr>
    </w:p>
    <w:p w14:paraId="778820DE"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[15] </w:t>
      </w:r>
      <w:r w:rsidR="0059170A" w:rsidRPr="00660CEF">
        <w:rPr>
          <w:rFonts w:ascii="Times New Roman" w:hAnsi="Times New Roman" w:cs="Times New Roman"/>
          <w:sz w:val="24"/>
          <w:szCs w:val="24"/>
        </w:rPr>
        <w:t xml:space="preserve">Abd Algani, Y. </w:t>
      </w:r>
      <w:r w:rsidRPr="00660CEF">
        <w:rPr>
          <w:rFonts w:ascii="Times New Roman" w:hAnsi="Times New Roman" w:cs="Times New Roman"/>
          <w:sz w:val="24"/>
          <w:szCs w:val="24"/>
        </w:rPr>
        <w:t xml:space="preserve">(2019). Innovative ways to teach mathematics: are they employed in </w:t>
      </w:r>
      <w:r w:rsidR="0059170A" w:rsidRPr="00660CEF">
        <w:rPr>
          <w:rFonts w:ascii="Times New Roman" w:hAnsi="Times New Roman" w:cs="Times New Roman"/>
          <w:sz w:val="24"/>
          <w:szCs w:val="24"/>
        </w:rPr>
        <w:t>schools?</w:t>
      </w:r>
      <w:r w:rsidRPr="00660CEF">
        <w:rPr>
          <w:rFonts w:ascii="Times New Roman" w:hAnsi="Times New Roman" w:cs="Times New Roman"/>
          <w:sz w:val="24"/>
          <w:szCs w:val="24"/>
        </w:rPr>
        <w:t xml:space="preserve"> Journal of Computer and Education Research, 7(14), 496-514.</w:t>
      </w:r>
    </w:p>
    <w:p w14:paraId="3C61E3BA" w14:textId="77777777" w:rsidR="005818E7" w:rsidRPr="00660CEF" w:rsidRDefault="005818E7" w:rsidP="005818E7">
      <w:pPr>
        <w:pStyle w:val="FootnoteText"/>
        <w:jc w:val="both"/>
        <w:rPr>
          <w:rFonts w:ascii="Times New Roman" w:hAnsi="Times New Roman" w:cs="Times New Roman"/>
          <w:sz w:val="24"/>
          <w:szCs w:val="24"/>
          <w:lang w:val="en-US"/>
        </w:rPr>
      </w:pPr>
    </w:p>
    <w:p w14:paraId="126A32CF"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[16] Adler, J., Ball, D., Krainer, K., Lin, F. L., &amp; Novotna, J. (2005). Reflections on an emerging field: Researching mathematics teacher education. Educational Studies in Mathematics, 61(3), 359–381.</w:t>
      </w:r>
    </w:p>
    <w:p w14:paraId="0F2BF9AE" w14:textId="77777777" w:rsidR="0059170A" w:rsidRPr="00660CEF" w:rsidRDefault="0059170A" w:rsidP="005818E7">
      <w:pPr>
        <w:pStyle w:val="FootnoteText"/>
        <w:jc w:val="both"/>
        <w:rPr>
          <w:rFonts w:ascii="Times New Roman" w:hAnsi="Times New Roman" w:cs="Times New Roman"/>
          <w:sz w:val="24"/>
          <w:szCs w:val="24"/>
        </w:rPr>
      </w:pPr>
    </w:p>
    <w:p w14:paraId="251650D2" w14:textId="77777777" w:rsidR="005818E7" w:rsidRPr="00660CEF" w:rsidRDefault="005818E7" w:rsidP="005818E7">
      <w:pPr>
        <w:pStyle w:val="FootnoteText"/>
        <w:jc w:val="both"/>
        <w:rPr>
          <w:rFonts w:ascii="Times New Roman" w:hAnsi="Times New Roman" w:cs="Times New Roman"/>
          <w:sz w:val="24"/>
          <w:szCs w:val="24"/>
          <w:lang w:val="en-US"/>
        </w:rPr>
      </w:pPr>
      <w:r w:rsidRPr="00660CEF">
        <w:rPr>
          <w:rFonts w:ascii="Times New Roman" w:hAnsi="Times New Roman" w:cs="Times New Roman"/>
          <w:sz w:val="24"/>
          <w:szCs w:val="24"/>
          <w:lang w:val="en-US"/>
        </w:rPr>
        <w:t>[17] Kundu, A</w:t>
      </w:r>
      <w:r w:rsidR="0059170A" w:rsidRPr="00660CEF">
        <w:rPr>
          <w:rFonts w:ascii="Times New Roman" w:hAnsi="Times New Roman" w:cs="Times New Roman"/>
          <w:sz w:val="24"/>
          <w:szCs w:val="24"/>
          <w:lang w:val="en-US"/>
        </w:rPr>
        <w:t xml:space="preserve">. </w:t>
      </w:r>
      <w:r w:rsidRPr="00660CEF">
        <w:rPr>
          <w:rFonts w:ascii="Times New Roman" w:hAnsi="Times New Roman" w:cs="Times New Roman"/>
          <w:sz w:val="24"/>
          <w:szCs w:val="24"/>
          <w:lang w:val="en-US"/>
        </w:rPr>
        <w:t xml:space="preserve">(2023). Innovations in teaching mathematics to strengthen </w:t>
      </w:r>
      <w:r w:rsidR="0059170A" w:rsidRPr="00660CEF">
        <w:rPr>
          <w:rFonts w:ascii="Times New Roman" w:hAnsi="Times New Roman" w:cs="Times New Roman"/>
          <w:sz w:val="24"/>
          <w:szCs w:val="24"/>
          <w:lang w:val="en-US"/>
        </w:rPr>
        <w:t>the mathematical</w:t>
      </w:r>
      <w:r w:rsidRPr="00660CEF">
        <w:rPr>
          <w:rFonts w:ascii="Times New Roman" w:hAnsi="Times New Roman" w:cs="Times New Roman"/>
          <w:sz w:val="24"/>
          <w:szCs w:val="24"/>
          <w:lang w:val="en-US"/>
        </w:rPr>
        <w:t xml:space="preserve"> understanding of school students. Polyphony Bankura University Journal of Education. Vol. 01. Issue 01, July 2023, pp. 95-108.</w:t>
      </w:r>
    </w:p>
    <w:p w14:paraId="64273C23" w14:textId="77777777" w:rsidR="0059170A" w:rsidRPr="00660CEF" w:rsidRDefault="0059170A" w:rsidP="005818E7">
      <w:pPr>
        <w:pStyle w:val="FootnoteText"/>
        <w:jc w:val="both"/>
        <w:rPr>
          <w:rFonts w:ascii="Times New Roman" w:hAnsi="Times New Roman" w:cs="Times New Roman"/>
          <w:sz w:val="24"/>
          <w:szCs w:val="24"/>
          <w:lang w:val="en-US"/>
        </w:rPr>
      </w:pPr>
    </w:p>
    <w:p w14:paraId="503AFF3A"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lang w:val="en-US"/>
        </w:rPr>
        <w:t xml:space="preserve">[18] </w:t>
      </w:r>
      <w:r w:rsidRPr="00660CEF">
        <w:rPr>
          <w:rFonts w:ascii="Times New Roman" w:hAnsi="Times New Roman" w:cs="Times New Roman"/>
          <w:sz w:val="24"/>
          <w:szCs w:val="24"/>
        </w:rPr>
        <w:t xml:space="preserve">De Biasi, M., </w:t>
      </w:r>
      <w:proofErr w:type="spellStart"/>
      <w:r w:rsidRPr="00660CEF">
        <w:rPr>
          <w:rFonts w:ascii="Times New Roman" w:hAnsi="Times New Roman" w:cs="Times New Roman"/>
          <w:sz w:val="24"/>
          <w:szCs w:val="24"/>
        </w:rPr>
        <w:t>Desisle</w:t>
      </w:r>
      <w:proofErr w:type="spellEnd"/>
      <w:r w:rsidRPr="00660CEF">
        <w:rPr>
          <w:rFonts w:ascii="Times New Roman" w:hAnsi="Times New Roman" w:cs="Times New Roman"/>
          <w:sz w:val="24"/>
          <w:szCs w:val="24"/>
        </w:rPr>
        <w:t>, R., et al (2006). CIRCE–Training Program Classical Studies with New Technologies for Europe. Julian Morgan.</w:t>
      </w:r>
    </w:p>
    <w:p w14:paraId="025E3F39" w14:textId="77777777" w:rsidR="0059170A" w:rsidRPr="00660CEF" w:rsidRDefault="0059170A" w:rsidP="005818E7">
      <w:pPr>
        <w:pStyle w:val="FootnoteText"/>
        <w:jc w:val="both"/>
        <w:rPr>
          <w:rFonts w:ascii="Times New Roman" w:hAnsi="Times New Roman" w:cs="Times New Roman"/>
          <w:sz w:val="24"/>
          <w:szCs w:val="24"/>
        </w:rPr>
      </w:pPr>
    </w:p>
    <w:p w14:paraId="74AC1770"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[19] Roblyer, M. D. (2008). Integrating educational technology into teaching. Publications Ellin.</w:t>
      </w:r>
    </w:p>
    <w:p w14:paraId="090C2A90" w14:textId="77777777" w:rsidR="0059170A" w:rsidRPr="00660CEF" w:rsidRDefault="0059170A" w:rsidP="005818E7">
      <w:pPr>
        <w:pStyle w:val="FootnoteText"/>
        <w:jc w:val="both"/>
        <w:rPr>
          <w:rFonts w:ascii="Times New Roman" w:hAnsi="Times New Roman" w:cs="Times New Roman"/>
          <w:sz w:val="24"/>
          <w:szCs w:val="24"/>
        </w:rPr>
      </w:pPr>
    </w:p>
    <w:p w14:paraId="32C99F12"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[20] Griva, A., Thanopoulos, C., </w:t>
      </w:r>
      <w:proofErr w:type="spellStart"/>
      <w:r w:rsidRPr="00660CEF">
        <w:rPr>
          <w:rFonts w:ascii="Times New Roman" w:hAnsi="Times New Roman" w:cs="Times New Roman"/>
          <w:sz w:val="24"/>
          <w:szCs w:val="24"/>
        </w:rPr>
        <w:t>Armakolas</w:t>
      </w:r>
      <w:proofErr w:type="spellEnd"/>
      <w:r w:rsidRPr="00660CEF">
        <w:rPr>
          <w:rFonts w:ascii="Times New Roman" w:hAnsi="Times New Roman" w:cs="Times New Roman"/>
          <w:sz w:val="24"/>
          <w:szCs w:val="24"/>
        </w:rPr>
        <w:t>, S. (2019). The pedagogical use of ICT in a School of Engineering in tertiary education. Innovations and Technologies in Education, 01(2019): 5-14. ISSN: 2571-2519.</w:t>
      </w:r>
    </w:p>
    <w:p w14:paraId="7BE83753" w14:textId="77777777" w:rsidR="0059170A" w:rsidRPr="00660CEF" w:rsidRDefault="0059170A" w:rsidP="005818E7">
      <w:pPr>
        <w:pStyle w:val="FootnoteText"/>
        <w:jc w:val="both"/>
        <w:rPr>
          <w:rFonts w:ascii="Times New Roman" w:hAnsi="Times New Roman" w:cs="Times New Roman"/>
          <w:sz w:val="24"/>
          <w:szCs w:val="24"/>
        </w:rPr>
      </w:pPr>
    </w:p>
    <w:p w14:paraId="169F576D" w14:textId="77777777" w:rsidR="005818E7" w:rsidRPr="00660CEF" w:rsidRDefault="005818E7" w:rsidP="005818E7">
      <w:pPr>
        <w:pStyle w:val="FootnoteText"/>
        <w:jc w:val="both"/>
        <w:rPr>
          <w:rFonts w:ascii="Times New Roman" w:hAnsi="Times New Roman" w:cs="Times New Roman"/>
          <w:color w:val="0563C1" w:themeColor="hyperlink"/>
          <w:sz w:val="24"/>
          <w:szCs w:val="24"/>
          <w:u w:val="single"/>
        </w:rPr>
      </w:pPr>
      <w:r w:rsidRPr="00660CEF">
        <w:rPr>
          <w:rFonts w:ascii="Times New Roman" w:hAnsi="Times New Roman" w:cs="Times New Roman"/>
          <w:sz w:val="24"/>
          <w:szCs w:val="24"/>
        </w:rPr>
        <w:t xml:space="preserve">[20] </w:t>
      </w:r>
      <w:bookmarkStart w:id="2" w:name="_Hlk185792108"/>
      <w:r w:rsidRPr="00660CEF">
        <w:rPr>
          <w:rFonts w:ascii="Times New Roman" w:hAnsi="Times New Roman" w:cs="Times New Roman"/>
          <w:sz w:val="24"/>
          <w:szCs w:val="24"/>
        </w:rPr>
        <w:t xml:space="preserve">Dahal, N., Manandhar, N. K., Luitel, L., Luitel, B. C., Pant, B. P., &amp; Shrestha, I. M. (2022). ICT tools for remote teaching and learning mathematics: A proposal for autonomy and engagements. Adv Mobile Learn Educ Res, 2(1): 289-296. </w:t>
      </w:r>
      <w:hyperlink r:id="rId16" w:history="1">
        <w:r w:rsidRPr="00660CEF">
          <w:rPr>
            <w:rStyle w:val="Hyperlink"/>
            <w:rFonts w:ascii="Times New Roman" w:hAnsi="Times New Roman" w:cs="Times New Roman"/>
            <w:sz w:val="24"/>
            <w:szCs w:val="24"/>
          </w:rPr>
          <w:t>https://doi.org/10.25082/AMLER.2022.01.013</w:t>
        </w:r>
      </w:hyperlink>
    </w:p>
    <w:bookmarkEnd w:id="2"/>
    <w:p w14:paraId="79E9B634" w14:textId="77777777" w:rsidR="005818E7" w:rsidRPr="00660CEF" w:rsidRDefault="005818E7" w:rsidP="005818E7">
      <w:pPr>
        <w:pStyle w:val="FootnoteText"/>
        <w:jc w:val="both"/>
        <w:rPr>
          <w:rFonts w:ascii="Times New Roman" w:hAnsi="Times New Roman" w:cs="Times New Roman"/>
          <w:sz w:val="24"/>
          <w:szCs w:val="24"/>
          <w:lang w:val="en-US"/>
        </w:rPr>
      </w:pPr>
    </w:p>
    <w:p w14:paraId="15FFDF48"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lang w:val="en-US"/>
        </w:rPr>
        <w:t xml:space="preserve">[21] </w:t>
      </w:r>
      <w:r w:rsidRPr="00660CEF">
        <w:rPr>
          <w:rFonts w:ascii="Times New Roman" w:hAnsi="Times New Roman" w:cs="Times New Roman"/>
          <w:sz w:val="24"/>
          <w:szCs w:val="24"/>
        </w:rPr>
        <w:t xml:space="preserve">Griva, A., Thanopoulos, C., </w:t>
      </w:r>
      <w:proofErr w:type="spellStart"/>
      <w:r w:rsidRPr="00660CEF">
        <w:rPr>
          <w:rFonts w:ascii="Times New Roman" w:hAnsi="Times New Roman" w:cs="Times New Roman"/>
          <w:sz w:val="24"/>
          <w:szCs w:val="24"/>
        </w:rPr>
        <w:t>Armakolas</w:t>
      </w:r>
      <w:proofErr w:type="spellEnd"/>
      <w:r w:rsidRPr="00660CEF">
        <w:rPr>
          <w:rFonts w:ascii="Times New Roman" w:hAnsi="Times New Roman" w:cs="Times New Roman"/>
          <w:sz w:val="24"/>
          <w:szCs w:val="24"/>
        </w:rPr>
        <w:t>, S. (2019a). The pedagogical use of ICT in a School of Engineering in tertiary education. Innovations and Technologies in Education, 01(2019): 5-14. ISSN: 2571-2519.</w:t>
      </w:r>
    </w:p>
    <w:p w14:paraId="14258056" w14:textId="77777777" w:rsidR="0059170A" w:rsidRPr="00660CEF" w:rsidRDefault="0059170A" w:rsidP="005818E7">
      <w:pPr>
        <w:pStyle w:val="FootnoteText"/>
        <w:jc w:val="both"/>
        <w:rPr>
          <w:rFonts w:ascii="Times New Roman" w:hAnsi="Times New Roman" w:cs="Times New Roman"/>
          <w:sz w:val="24"/>
          <w:szCs w:val="24"/>
          <w:lang w:val="en-US"/>
        </w:rPr>
      </w:pPr>
    </w:p>
    <w:p w14:paraId="7DB9190A" w14:textId="77777777" w:rsidR="005818E7" w:rsidRPr="00660CEF" w:rsidRDefault="005818E7" w:rsidP="005818E7">
      <w:pPr>
        <w:pStyle w:val="FootnoteText"/>
        <w:jc w:val="both"/>
        <w:rPr>
          <w:rStyle w:val="Hyperlink"/>
          <w:rFonts w:ascii="Times New Roman" w:hAnsi="Times New Roman" w:cs="Times New Roman"/>
          <w:sz w:val="24"/>
          <w:szCs w:val="24"/>
          <w:lang w:val="en-US"/>
        </w:rPr>
      </w:pPr>
      <w:r w:rsidRPr="00660CEF">
        <w:rPr>
          <w:rFonts w:ascii="Times New Roman" w:hAnsi="Times New Roman" w:cs="Times New Roman"/>
          <w:sz w:val="24"/>
          <w:szCs w:val="24"/>
          <w:lang w:val="en-US"/>
        </w:rPr>
        <w:t xml:space="preserve">[22] Dahal, N., Manandhar, N. K., Luitel, L., Luitel, B. C., Pant, B. P., &amp; Shrestha, I. M. (2022). ICT tools for remote teaching and learning mathematics: A proposal for autonomy and engagements. Adv Mobile Learn Educ Res, 2(1): 289-296. </w:t>
      </w:r>
      <w:hyperlink r:id="rId17" w:history="1">
        <w:r w:rsidRPr="00660CEF">
          <w:rPr>
            <w:rStyle w:val="Hyperlink"/>
            <w:rFonts w:ascii="Times New Roman" w:hAnsi="Times New Roman" w:cs="Times New Roman"/>
            <w:sz w:val="24"/>
            <w:szCs w:val="24"/>
            <w:lang w:val="en-US"/>
          </w:rPr>
          <w:t>https://doi.org/10.25082/AMLER.2022.01.013</w:t>
        </w:r>
      </w:hyperlink>
    </w:p>
    <w:p w14:paraId="41027E82" w14:textId="77777777" w:rsidR="0059170A" w:rsidRPr="00660CEF" w:rsidRDefault="0059170A" w:rsidP="005818E7">
      <w:pPr>
        <w:pStyle w:val="FootnoteText"/>
        <w:jc w:val="both"/>
        <w:rPr>
          <w:rFonts w:ascii="Times New Roman" w:hAnsi="Times New Roman" w:cs="Times New Roman"/>
          <w:sz w:val="24"/>
          <w:szCs w:val="24"/>
          <w:lang w:val="en-US"/>
        </w:rPr>
      </w:pPr>
    </w:p>
    <w:p w14:paraId="17BC0E08" w14:textId="77777777" w:rsidR="005818E7" w:rsidRPr="00660CEF" w:rsidRDefault="005818E7" w:rsidP="005818E7">
      <w:pPr>
        <w:pStyle w:val="FootnoteText"/>
        <w:jc w:val="both"/>
        <w:rPr>
          <w:rFonts w:ascii="Times New Roman" w:hAnsi="Times New Roman" w:cs="Times New Roman"/>
          <w:sz w:val="24"/>
          <w:szCs w:val="24"/>
          <w:lang w:val="en-US"/>
        </w:rPr>
      </w:pPr>
      <w:r w:rsidRPr="00660CEF">
        <w:rPr>
          <w:rFonts w:ascii="Times New Roman" w:hAnsi="Times New Roman" w:cs="Times New Roman"/>
          <w:sz w:val="24"/>
          <w:szCs w:val="24"/>
          <w:lang w:val="en-US"/>
        </w:rPr>
        <w:t>[23] Kundu, A.</w:t>
      </w:r>
      <w:r w:rsidR="0059170A" w:rsidRPr="00660CEF">
        <w:rPr>
          <w:rFonts w:ascii="Times New Roman" w:hAnsi="Times New Roman" w:cs="Times New Roman"/>
          <w:sz w:val="24"/>
          <w:szCs w:val="24"/>
          <w:lang w:val="en-US"/>
        </w:rPr>
        <w:t xml:space="preserve"> </w:t>
      </w:r>
      <w:r w:rsidRPr="00660CEF">
        <w:rPr>
          <w:rFonts w:ascii="Times New Roman" w:hAnsi="Times New Roman" w:cs="Times New Roman"/>
          <w:sz w:val="24"/>
          <w:szCs w:val="24"/>
          <w:lang w:val="en-US"/>
        </w:rPr>
        <w:t xml:space="preserve">(2023). Innovations in teaching mathematics to strengthen </w:t>
      </w:r>
      <w:r w:rsidR="0059170A" w:rsidRPr="00660CEF">
        <w:rPr>
          <w:rFonts w:ascii="Times New Roman" w:hAnsi="Times New Roman" w:cs="Times New Roman"/>
          <w:sz w:val="24"/>
          <w:szCs w:val="24"/>
          <w:lang w:val="en-US"/>
        </w:rPr>
        <w:t xml:space="preserve">the </w:t>
      </w:r>
      <w:r w:rsidRPr="00660CEF">
        <w:rPr>
          <w:rFonts w:ascii="Times New Roman" w:hAnsi="Times New Roman" w:cs="Times New Roman"/>
          <w:sz w:val="24"/>
          <w:szCs w:val="24"/>
          <w:lang w:val="en-US"/>
        </w:rPr>
        <w:t>mathematical understanding of school students. Polyphony Bankura University Journal of Education. Vol. 01. Issue 01, July 2023, pp. 95-108.</w:t>
      </w:r>
    </w:p>
    <w:p w14:paraId="2473035A" w14:textId="77777777" w:rsidR="0059170A" w:rsidRPr="00660CEF" w:rsidRDefault="0059170A" w:rsidP="005818E7">
      <w:pPr>
        <w:pStyle w:val="FootnoteText"/>
        <w:jc w:val="both"/>
        <w:rPr>
          <w:rFonts w:ascii="Times New Roman" w:hAnsi="Times New Roman" w:cs="Times New Roman"/>
          <w:sz w:val="24"/>
          <w:szCs w:val="24"/>
          <w:lang w:val="en-US"/>
        </w:rPr>
      </w:pPr>
    </w:p>
    <w:p w14:paraId="6B54613E"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lang w:val="en-US"/>
        </w:rPr>
        <w:t>[24]</w:t>
      </w:r>
      <w:r w:rsidR="0059170A" w:rsidRPr="00660CEF">
        <w:rPr>
          <w:rFonts w:ascii="Times New Roman" w:hAnsi="Times New Roman" w:cs="Times New Roman"/>
          <w:sz w:val="24"/>
          <w:szCs w:val="24"/>
          <w:lang w:val="en-US"/>
        </w:rPr>
        <w:t xml:space="preserve"> </w:t>
      </w:r>
      <w:proofErr w:type="spellStart"/>
      <w:r w:rsidRPr="00660CEF">
        <w:rPr>
          <w:rFonts w:ascii="Times New Roman" w:hAnsi="Times New Roman" w:cs="Times New Roman"/>
          <w:sz w:val="24"/>
          <w:szCs w:val="24"/>
        </w:rPr>
        <w:t>Vinetere</w:t>
      </w:r>
      <w:proofErr w:type="spellEnd"/>
      <w:r w:rsidRPr="00660CEF">
        <w:rPr>
          <w:rFonts w:ascii="Times New Roman" w:hAnsi="Times New Roman" w:cs="Times New Roman"/>
          <w:sz w:val="24"/>
          <w:szCs w:val="24"/>
        </w:rPr>
        <w:t xml:space="preserve">, A. (2018). A constructivist approach to </w:t>
      </w:r>
      <w:r w:rsidR="0059170A" w:rsidRPr="00660CEF">
        <w:rPr>
          <w:rFonts w:ascii="Times New Roman" w:hAnsi="Times New Roman" w:cs="Times New Roman"/>
          <w:sz w:val="24"/>
          <w:szCs w:val="24"/>
        </w:rPr>
        <w:t xml:space="preserve">the </w:t>
      </w:r>
      <w:r w:rsidRPr="00660CEF">
        <w:rPr>
          <w:rFonts w:ascii="Times New Roman" w:hAnsi="Times New Roman" w:cs="Times New Roman"/>
          <w:sz w:val="24"/>
          <w:szCs w:val="24"/>
        </w:rPr>
        <w:t xml:space="preserve">teaching of mathematics to boost competencies needed for sustainable development. Rural </w:t>
      </w:r>
      <w:r w:rsidR="0059170A" w:rsidRPr="00660CEF">
        <w:rPr>
          <w:rFonts w:ascii="Times New Roman" w:hAnsi="Times New Roman" w:cs="Times New Roman"/>
          <w:sz w:val="24"/>
          <w:szCs w:val="24"/>
        </w:rPr>
        <w:t>Sustainability</w:t>
      </w:r>
      <w:r w:rsidRPr="00660CEF">
        <w:rPr>
          <w:rFonts w:ascii="Times New Roman" w:hAnsi="Times New Roman" w:cs="Times New Roman"/>
          <w:sz w:val="24"/>
          <w:szCs w:val="24"/>
        </w:rPr>
        <w:t xml:space="preserve"> Research, 39, 2-7.</w:t>
      </w:r>
    </w:p>
    <w:p w14:paraId="1F2387A7" w14:textId="77777777" w:rsidR="0059170A" w:rsidRPr="00660CEF" w:rsidRDefault="0059170A" w:rsidP="005818E7">
      <w:pPr>
        <w:pStyle w:val="FootnoteText"/>
        <w:jc w:val="both"/>
        <w:rPr>
          <w:rFonts w:ascii="Times New Roman" w:hAnsi="Times New Roman" w:cs="Times New Roman"/>
          <w:sz w:val="24"/>
          <w:szCs w:val="24"/>
        </w:rPr>
      </w:pPr>
    </w:p>
    <w:p w14:paraId="3117DC86"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[25] Gray, A. (1997). Constructivist teaching and learning. SSTA Research Center Report. Online Retrieved from http://saskschoolboards.ca/research/instruction/97- 07.</w:t>
      </w:r>
    </w:p>
    <w:p w14:paraId="7B73C5C3" w14:textId="77777777" w:rsidR="0059170A" w:rsidRPr="00660CEF" w:rsidRDefault="0059170A" w:rsidP="005818E7">
      <w:pPr>
        <w:pStyle w:val="FootnoteText"/>
        <w:jc w:val="both"/>
        <w:rPr>
          <w:rFonts w:ascii="Times New Roman" w:hAnsi="Times New Roman" w:cs="Times New Roman"/>
          <w:sz w:val="24"/>
          <w:szCs w:val="24"/>
        </w:rPr>
      </w:pPr>
    </w:p>
    <w:p w14:paraId="2376B5D0"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lang w:val="en-US"/>
        </w:rPr>
        <w:t xml:space="preserve">[26] </w:t>
      </w:r>
      <w:r w:rsidRPr="00660CEF">
        <w:rPr>
          <w:rFonts w:ascii="Times New Roman" w:hAnsi="Times New Roman" w:cs="Times New Roman"/>
          <w:sz w:val="24"/>
          <w:szCs w:val="24"/>
        </w:rPr>
        <w:t xml:space="preserve">Clements, D.H., Battista, M.T. (2009). Constructivist Learning and Teaching. In </w:t>
      </w:r>
      <w:proofErr w:type="spellStart"/>
      <w:r w:rsidRPr="00660CEF">
        <w:rPr>
          <w:rFonts w:ascii="Times New Roman" w:hAnsi="Times New Roman" w:cs="Times New Roman"/>
          <w:sz w:val="24"/>
          <w:szCs w:val="24"/>
        </w:rPr>
        <w:t>Vinetere</w:t>
      </w:r>
      <w:proofErr w:type="spellEnd"/>
      <w:r w:rsidRPr="00660CEF">
        <w:rPr>
          <w:rFonts w:ascii="Times New Roman" w:hAnsi="Times New Roman" w:cs="Times New Roman"/>
          <w:sz w:val="24"/>
          <w:szCs w:val="24"/>
        </w:rPr>
        <w:t xml:space="preserve">, A. (2018). A constructivist approach to </w:t>
      </w:r>
      <w:r w:rsidR="0059170A" w:rsidRPr="00660CEF">
        <w:rPr>
          <w:rFonts w:ascii="Times New Roman" w:hAnsi="Times New Roman" w:cs="Times New Roman"/>
          <w:sz w:val="24"/>
          <w:szCs w:val="24"/>
        </w:rPr>
        <w:t xml:space="preserve">the </w:t>
      </w:r>
      <w:r w:rsidRPr="00660CEF">
        <w:rPr>
          <w:rFonts w:ascii="Times New Roman" w:hAnsi="Times New Roman" w:cs="Times New Roman"/>
          <w:sz w:val="24"/>
          <w:szCs w:val="24"/>
        </w:rPr>
        <w:t xml:space="preserve">teaching of mathematics to boost competencies needed for </w:t>
      </w:r>
      <w:r w:rsidRPr="00660CEF">
        <w:rPr>
          <w:rFonts w:ascii="Times New Roman" w:hAnsi="Times New Roman" w:cs="Times New Roman"/>
          <w:sz w:val="24"/>
          <w:szCs w:val="24"/>
        </w:rPr>
        <w:lastRenderedPageBreak/>
        <w:t>sustainable development. Rural Sustainability Research, 39, 2-7.</w:t>
      </w:r>
    </w:p>
    <w:p w14:paraId="1C29BCAA" w14:textId="77777777" w:rsidR="0059170A" w:rsidRPr="00660CEF" w:rsidRDefault="0059170A" w:rsidP="005818E7">
      <w:pPr>
        <w:pStyle w:val="FootnoteText"/>
        <w:jc w:val="both"/>
        <w:rPr>
          <w:rFonts w:ascii="Times New Roman" w:hAnsi="Times New Roman" w:cs="Times New Roman"/>
          <w:sz w:val="24"/>
          <w:szCs w:val="24"/>
        </w:rPr>
      </w:pPr>
    </w:p>
    <w:p w14:paraId="08377FE8"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[27] Clarke, D. M. (1997). The changing role of the mathematics teacher. Journal for Research in Mathematics Education, 28(3), 278-308.</w:t>
      </w:r>
    </w:p>
    <w:p w14:paraId="543298F5" w14:textId="77777777" w:rsidR="0059170A" w:rsidRPr="00660CEF" w:rsidRDefault="0059170A" w:rsidP="005818E7">
      <w:pPr>
        <w:pStyle w:val="FootnoteText"/>
        <w:jc w:val="both"/>
        <w:rPr>
          <w:rFonts w:ascii="Times New Roman" w:hAnsi="Times New Roman" w:cs="Times New Roman"/>
          <w:sz w:val="24"/>
          <w:szCs w:val="24"/>
        </w:rPr>
      </w:pPr>
    </w:p>
    <w:p w14:paraId="3422D941"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lang w:val="en-US"/>
        </w:rPr>
        <w:t xml:space="preserve">[28] </w:t>
      </w:r>
      <w:r w:rsidRPr="00660CEF">
        <w:rPr>
          <w:rFonts w:ascii="Times New Roman" w:hAnsi="Times New Roman" w:cs="Times New Roman"/>
          <w:sz w:val="24"/>
          <w:szCs w:val="24"/>
        </w:rPr>
        <w:t>Walia, P. (2020). Paradigm Shift in Pedagogical Practices in Mathematics Classroom: NEP 2020, International Journal of Creative Research Thoughts, 8(12), 2902-2908. Paradigm-Shift-in-Pedagogical-Practices-in-Mathematics-Classroom-NEP-2020.pdf (researchgate.net)</w:t>
      </w:r>
    </w:p>
    <w:p w14:paraId="37F55BD2" w14:textId="77777777" w:rsidR="0059170A" w:rsidRPr="00660CEF" w:rsidRDefault="0059170A" w:rsidP="005818E7">
      <w:pPr>
        <w:pStyle w:val="FootnoteText"/>
        <w:jc w:val="both"/>
        <w:rPr>
          <w:rFonts w:ascii="Times New Roman" w:hAnsi="Times New Roman" w:cs="Times New Roman"/>
          <w:sz w:val="24"/>
          <w:szCs w:val="24"/>
        </w:rPr>
      </w:pPr>
    </w:p>
    <w:p w14:paraId="5AD04C86"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[29] Lester, F. </w:t>
      </w:r>
      <w:proofErr w:type="spellStart"/>
      <w:r w:rsidRPr="00660CEF">
        <w:rPr>
          <w:rFonts w:ascii="Times New Roman" w:hAnsi="Times New Roman" w:cs="Times New Roman"/>
          <w:sz w:val="24"/>
          <w:szCs w:val="24"/>
        </w:rPr>
        <w:t>K.Jr</w:t>
      </w:r>
      <w:proofErr w:type="spellEnd"/>
      <w:r w:rsidRPr="00660CEF">
        <w:rPr>
          <w:rFonts w:ascii="Times New Roman" w:hAnsi="Times New Roman" w:cs="Times New Roman"/>
          <w:sz w:val="24"/>
          <w:szCs w:val="24"/>
        </w:rPr>
        <w:t xml:space="preserve">., </w:t>
      </w:r>
      <w:proofErr w:type="spellStart"/>
      <w:r w:rsidRPr="00660CEF">
        <w:rPr>
          <w:rFonts w:ascii="Times New Roman" w:hAnsi="Times New Roman" w:cs="Times New Roman"/>
          <w:sz w:val="24"/>
          <w:szCs w:val="24"/>
        </w:rPr>
        <w:t>Masingila</w:t>
      </w:r>
      <w:proofErr w:type="spellEnd"/>
      <w:r w:rsidRPr="00660CEF">
        <w:rPr>
          <w:rFonts w:ascii="Times New Roman" w:hAnsi="Times New Roman" w:cs="Times New Roman"/>
          <w:sz w:val="24"/>
          <w:szCs w:val="24"/>
        </w:rPr>
        <w:t xml:space="preserve">, J. O., Mau, S. T., Lambdin, D. V., dos Santon, V. M., &amp; Raymond, A.M. (1994). Learning how to teach via </w:t>
      </w:r>
      <w:r w:rsidR="0059170A" w:rsidRPr="00660CEF">
        <w:rPr>
          <w:rFonts w:ascii="Times New Roman" w:hAnsi="Times New Roman" w:cs="Times New Roman"/>
          <w:sz w:val="24"/>
          <w:szCs w:val="24"/>
        </w:rPr>
        <w:t>problem-solving</w:t>
      </w:r>
      <w:r w:rsidRPr="00660CEF">
        <w:rPr>
          <w:rFonts w:ascii="Times New Roman" w:hAnsi="Times New Roman" w:cs="Times New Roman"/>
          <w:sz w:val="24"/>
          <w:szCs w:val="24"/>
        </w:rPr>
        <w:t>.</w:t>
      </w:r>
      <w:r w:rsidR="0059170A" w:rsidRPr="00660CEF">
        <w:rPr>
          <w:rFonts w:ascii="Times New Roman" w:hAnsi="Times New Roman" w:cs="Times New Roman"/>
          <w:sz w:val="24"/>
          <w:szCs w:val="24"/>
        </w:rPr>
        <w:t xml:space="preserve"> </w:t>
      </w:r>
      <w:r w:rsidRPr="00660CEF">
        <w:rPr>
          <w:rFonts w:ascii="Times New Roman" w:hAnsi="Times New Roman" w:cs="Times New Roman"/>
          <w:sz w:val="24"/>
          <w:szCs w:val="24"/>
        </w:rPr>
        <w:t xml:space="preserve">In Benjamin, A.E. (2014). Effect of </w:t>
      </w:r>
      <w:r w:rsidR="0059170A" w:rsidRPr="00660CEF">
        <w:rPr>
          <w:rFonts w:ascii="Times New Roman" w:hAnsi="Times New Roman" w:cs="Times New Roman"/>
          <w:sz w:val="24"/>
          <w:szCs w:val="24"/>
        </w:rPr>
        <w:t>problem-solving</w:t>
      </w:r>
      <w:r w:rsidRPr="00660CEF">
        <w:rPr>
          <w:rFonts w:ascii="Times New Roman" w:hAnsi="Times New Roman" w:cs="Times New Roman"/>
          <w:sz w:val="24"/>
          <w:szCs w:val="24"/>
        </w:rPr>
        <w:t xml:space="preserve"> approach on mathematics achievement of diploma in basic education distance learners at </w:t>
      </w:r>
      <w:r w:rsidR="0059170A" w:rsidRPr="00660CEF">
        <w:rPr>
          <w:rFonts w:ascii="Times New Roman" w:hAnsi="Times New Roman" w:cs="Times New Roman"/>
          <w:sz w:val="24"/>
          <w:szCs w:val="24"/>
        </w:rPr>
        <w:t>University</w:t>
      </w:r>
      <w:r w:rsidRPr="00660CEF">
        <w:rPr>
          <w:rFonts w:ascii="Times New Roman" w:hAnsi="Times New Roman" w:cs="Times New Roman"/>
          <w:sz w:val="24"/>
          <w:szCs w:val="24"/>
        </w:rPr>
        <w:t xml:space="preserve"> of Cape Coast, Ghana. Published Doctoral dissertation, </w:t>
      </w:r>
      <w:proofErr w:type="spellStart"/>
      <w:r w:rsidRPr="00660CEF">
        <w:rPr>
          <w:rFonts w:ascii="Times New Roman" w:hAnsi="Times New Roman" w:cs="Times New Roman"/>
          <w:sz w:val="24"/>
          <w:szCs w:val="24"/>
        </w:rPr>
        <w:t>Kenayata</w:t>
      </w:r>
      <w:proofErr w:type="spellEnd"/>
      <w:r w:rsidRPr="00660CEF">
        <w:rPr>
          <w:rFonts w:ascii="Times New Roman" w:hAnsi="Times New Roman" w:cs="Times New Roman"/>
          <w:sz w:val="24"/>
          <w:szCs w:val="24"/>
        </w:rPr>
        <w:t xml:space="preserve"> University.</w:t>
      </w:r>
    </w:p>
    <w:p w14:paraId="0414843B" w14:textId="77777777" w:rsidR="0059170A" w:rsidRPr="00660CEF" w:rsidRDefault="0059170A" w:rsidP="005818E7">
      <w:pPr>
        <w:pStyle w:val="FootnoteText"/>
        <w:jc w:val="both"/>
        <w:rPr>
          <w:rFonts w:ascii="Times New Roman" w:hAnsi="Times New Roman" w:cs="Times New Roman"/>
          <w:sz w:val="24"/>
          <w:szCs w:val="24"/>
        </w:rPr>
      </w:pPr>
    </w:p>
    <w:p w14:paraId="22216CDB"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[30] Walia, P. (2020). Paradigm Shift in Pedagogical Practices in Mathematics Classroom: NEP 2020, International Journal of Creative Research Thoughts, 8(12), 2902-2908. Paradigm-Shift-in-Pedagogical-Practices-in-Mathematics-Classroom-NEP-2020.pdf (researchgate.net)</w:t>
      </w:r>
    </w:p>
    <w:p w14:paraId="7759C17B" w14:textId="77777777" w:rsidR="0059170A" w:rsidRPr="00660CEF" w:rsidRDefault="0059170A" w:rsidP="005818E7">
      <w:pPr>
        <w:pStyle w:val="FootnoteText"/>
        <w:jc w:val="both"/>
        <w:rPr>
          <w:rFonts w:ascii="Times New Roman" w:hAnsi="Times New Roman" w:cs="Times New Roman"/>
          <w:sz w:val="24"/>
          <w:szCs w:val="24"/>
        </w:rPr>
      </w:pPr>
    </w:p>
    <w:p w14:paraId="4960872A"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[31] </w:t>
      </w:r>
      <w:proofErr w:type="spellStart"/>
      <w:r w:rsidRPr="00660CEF">
        <w:rPr>
          <w:rFonts w:ascii="Times New Roman" w:hAnsi="Times New Roman" w:cs="Times New Roman"/>
          <w:sz w:val="24"/>
          <w:szCs w:val="24"/>
        </w:rPr>
        <w:t>Yenmez</w:t>
      </w:r>
      <w:proofErr w:type="spellEnd"/>
      <w:r w:rsidRPr="00660CEF">
        <w:rPr>
          <w:rFonts w:ascii="Times New Roman" w:hAnsi="Times New Roman" w:cs="Times New Roman"/>
          <w:sz w:val="24"/>
          <w:szCs w:val="24"/>
        </w:rPr>
        <w:t xml:space="preserve">, A.A., </w:t>
      </w:r>
      <w:proofErr w:type="spellStart"/>
      <w:r w:rsidRPr="00660CEF">
        <w:rPr>
          <w:rFonts w:ascii="Times New Roman" w:hAnsi="Times New Roman" w:cs="Times New Roman"/>
          <w:sz w:val="24"/>
          <w:szCs w:val="24"/>
        </w:rPr>
        <w:t>Ozpinar</w:t>
      </w:r>
      <w:proofErr w:type="spellEnd"/>
      <w:r w:rsidRPr="00660CEF">
        <w:rPr>
          <w:rFonts w:ascii="Times New Roman" w:hAnsi="Times New Roman" w:cs="Times New Roman"/>
          <w:sz w:val="24"/>
          <w:szCs w:val="24"/>
        </w:rPr>
        <w:t xml:space="preserve">, I, </w:t>
      </w:r>
      <w:proofErr w:type="spellStart"/>
      <w:r w:rsidRPr="00660CEF">
        <w:rPr>
          <w:rFonts w:ascii="Times New Roman" w:hAnsi="Times New Roman" w:cs="Times New Roman"/>
          <w:sz w:val="24"/>
          <w:szCs w:val="24"/>
        </w:rPr>
        <w:t>Semirhan</w:t>
      </w:r>
      <w:proofErr w:type="spellEnd"/>
      <w:r w:rsidRPr="00660CEF">
        <w:rPr>
          <w:rFonts w:ascii="Times New Roman" w:hAnsi="Times New Roman" w:cs="Times New Roman"/>
          <w:sz w:val="24"/>
          <w:szCs w:val="24"/>
        </w:rPr>
        <w:t>, G. (2017). Use of WebQuests in Mathematics Instruction: Academic Achievement, Teacher and Student Opinions. Universal Journal of Educational Research 5(9), 1554-1570. DOI: 10.13189/ujer.2017.050913.</w:t>
      </w:r>
    </w:p>
    <w:p w14:paraId="172E3D49" w14:textId="77777777" w:rsidR="0059170A" w:rsidRPr="00660CEF" w:rsidRDefault="0059170A" w:rsidP="005818E7">
      <w:pPr>
        <w:pStyle w:val="FootnoteText"/>
        <w:jc w:val="both"/>
        <w:rPr>
          <w:rFonts w:ascii="Times New Roman" w:hAnsi="Times New Roman" w:cs="Times New Roman"/>
          <w:sz w:val="24"/>
          <w:szCs w:val="24"/>
        </w:rPr>
      </w:pPr>
    </w:p>
    <w:p w14:paraId="63F1E9FE"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[32] Lin, Y.W., Tseng, C.L. &amp; Chiang, </w:t>
      </w:r>
      <w:proofErr w:type="gramStart"/>
      <w:r w:rsidRPr="00660CEF">
        <w:rPr>
          <w:rFonts w:ascii="Times New Roman" w:hAnsi="Times New Roman" w:cs="Times New Roman"/>
          <w:sz w:val="24"/>
          <w:szCs w:val="24"/>
        </w:rPr>
        <w:t>P.J..</w:t>
      </w:r>
      <w:proofErr w:type="gramEnd"/>
      <w:r w:rsidRPr="00660CEF">
        <w:rPr>
          <w:rFonts w:ascii="Times New Roman" w:hAnsi="Times New Roman" w:cs="Times New Roman"/>
          <w:sz w:val="24"/>
          <w:szCs w:val="24"/>
        </w:rPr>
        <w:t xml:space="preserve"> (2016). The effect of blended learning in mathematics course. EURASIA Journal of Mathematics Science and Technology Education, 13(3), 741-770. the-effect-of-blended-learning-in-mathematics-course- 4688.pdf (ejmste.com)</w:t>
      </w:r>
    </w:p>
    <w:p w14:paraId="52AA9242" w14:textId="77777777" w:rsidR="0059170A" w:rsidRPr="00660CEF" w:rsidRDefault="0059170A" w:rsidP="005818E7">
      <w:pPr>
        <w:pStyle w:val="FootnoteText"/>
        <w:jc w:val="both"/>
        <w:rPr>
          <w:rFonts w:ascii="Times New Roman" w:hAnsi="Times New Roman" w:cs="Times New Roman"/>
          <w:sz w:val="24"/>
          <w:szCs w:val="24"/>
        </w:rPr>
      </w:pPr>
    </w:p>
    <w:p w14:paraId="74B9D7C6"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[33] </w:t>
      </w:r>
      <w:proofErr w:type="spellStart"/>
      <w:r w:rsidRPr="00660CEF">
        <w:rPr>
          <w:rFonts w:ascii="Times New Roman" w:hAnsi="Times New Roman" w:cs="Times New Roman"/>
          <w:sz w:val="24"/>
          <w:szCs w:val="24"/>
        </w:rPr>
        <w:t>Awodeyi</w:t>
      </w:r>
      <w:proofErr w:type="spellEnd"/>
      <w:r w:rsidRPr="00660CEF">
        <w:rPr>
          <w:rFonts w:ascii="Times New Roman" w:hAnsi="Times New Roman" w:cs="Times New Roman"/>
          <w:sz w:val="24"/>
          <w:szCs w:val="24"/>
        </w:rPr>
        <w:t xml:space="preserve">, A.F., Akpan, E.T. &amp; Udo, I.J. (2014). Enhancing teaching and learning of mathematics: adoption of blended learning pedagogy in University of </w:t>
      </w:r>
      <w:proofErr w:type="spellStart"/>
      <w:r w:rsidRPr="00660CEF">
        <w:rPr>
          <w:rFonts w:ascii="Times New Roman" w:hAnsi="Times New Roman" w:cs="Times New Roman"/>
          <w:sz w:val="24"/>
          <w:szCs w:val="24"/>
        </w:rPr>
        <w:t>Uyo</w:t>
      </w:r>
      <w:proofErr w:type="spellEnd"/>
      <w:r w:rsidRPr="00660CEF">
        <w:rPr>
          <w:rFonts w:ascii="Times New Roman" w:hAnsi="Times New Roman" w:cs="Times New Roman"/>
          <w:sz w:val="24"/>
          <w:szCs w:val="24"/>
        </w:rPr>
        <w:t>. International Journal of Science and Research, 3 (11), 40-45.</w:t>
      </w:r>
    </w:p>
    <w:p w14:paraId="1897B30E" w14:textId="77777777" w:rsidR="0059170A" w:rsidRPr="00660CEF" w:rsidRDefault="0059170A" w:rsidP="005818E7">
      <w:pPr>
        <w:pStyle w:val="FootnoteText"/>
        <w:jc w:val="both"/>
        <w:rPr>
          <w:rFonts w:ascii="Times New Roman" w:hAnsi="Times New Roman" w:cs="Times New Roman"/>
          <w:sz w:val="24"/>
          <w:szCs w:val="24"/>
        </w:rPr>
      </w:pPr>
    </w:p>
    <w:p w14:paraId="0EBCD7C3"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[34] </w:t>
      </w:r>
      <w:proofErr w:type="spellStart"/>
      <w:r w:rsidRPr="00660CEF">
        <w:rPr>
          <w:rFonts w:ascii="Times New Roman" w:hAnsi="Times New Roman" w:cs="Times New Roman"/>
          <w:sz w:val="24"/>
          <w:szCs w:val="24"/>
        </w:rPr>
        <w:t>Supandi</w:t>
      </w:r>
      <w:proofErr w:type="spellEnd"/>
      <w:r w:rsidRPr="00660CEF">
        <w:rPr>
          <w:rFonts w:ascii="Times New Roman" w:hAnsi="Times New Roman" w:cs="Times New Roman"/>
          <w:sz w:val="24"/>
          <w:szCs w:val="24"/>
        </w:rPr>
        <w:t xml:space="preserve">, </w:t>
      </w:r>
      <w:proofErr w:type="spellStart"/>
      <w:r w:rsidRPr="00660CEF">
        <w:rPr>
          <w:rFonts w:ascii="Times New Roman" w:hAnsi="Times New Roman" w:cs="Times New Roman"/>
          <w:sz w:val="24"/>
          <w:szCs w:val="24"/>
        </w:rPr>
        <w:t>Ariyato</w:t>
      </w:r>
      <w:proofErr w:type="spellEnd"/>
      <w:r w:rsidRPr="00660CEF">
        <w:rPr>
          <w:rFonts w:ascii="Times New Roman" w:hAnsi="Times New Roman" w:cs="Times New Roman"/>
          <w:sz w:val="24"/>
          <w:szCs w:val="24"/>
        </w:rPr>
        <w:t>, L., Kusumaningsih, W. &amp; Aini, A.N. (2017). Mobile phone application for mathematics learning. Paper presented in International Conference on Mathematics Science &amp; Education.</w:t>
      </w:r>
      <w:r w:rsidR="00285769" w:rsidRPr="00660CEF">
        <w:rPr>
          <w:rFonts w:ascii="Times New Roman" w:hAnsi="Times New Roman" w:cs="Times New Roman"/>
          <w:sz w:val="24"/>
          <w:szCs w:val="24"/>
        </w:rPr>
        <w:t xml:space="preserve"> </w:t>
      </w:r>
      <w:r w:rsidRPr="00660CEF">
        <w:rPr>
          <w:rFonts w:ascii="Times New Roman" w:hAnsi="Times New Roman" w:cs="Times New Roman"/>
          <w:sz w:val="24"/>
          <w:szCs w:val="24"/>
        </w:rPr>
        <w:t>doi:10.1088/1742-6596/983/1/012106.</w:t>
      </w:r>
    </w:p>
    <w:p w14:paraId="7DAE05BD" w14:textId="77777777" w:rsidR="0059170A" w:rsidRPr="00660CEF" w:rsidRDefault="0059170A" w:rsidP="005818E7">
      <w:pPr>
        <w:pStyle w:val="FootnoteText"/>
        <w:jc w:val="both"/>
        <w:rPr>
          <w:rFonts w:ascii="Times New Roman" w:hAnsi="Times New Roman" w:cs="Times New Roman"/>
          <w:sz w:val="24"/>
          <w:szCs w:val="24"/>
        </w:rPr>
      </w:pPr>
    </w:p>
    <w:p w14:paraId="181F22D1"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[35] Aggarwal, R. (2022). Approaches to Enhance Mathematical Thinking to Realize NEP 2020 Vision for Young Learners. International Journal of Innovative Science and Research Technology, 7(4), 557-561.</w:t>
      </w:r>
    </w:p>
    <w:p w14:paraId="7D8768D7" w14:textId="77777777" w:rsidR="0059170A" w:rsidRPr="00660CEF" w:rsidRDefault="0059170A" w:rsidP="005818E7">
      <w:pPr>
        <w:pStyle w:val="FootnoteText"/>
        <w:jc w:val="both"/>
        <w:rPr>
          <w:rFonts w:ascii="Times New Roman" w:hAnsi="Times New Roman" w:cs="Times New Roman"/>
          <w:sz w:val="24"/>
          <w:szCs w:val="24"/>
        </w:rPr>
      </w:pPr>
    </w:p>
    <w:p w14:paraId="4ECDF3CB"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[36] National Council of Educational Research and Training (2005). National curriculum framework for school education. New Delhi: NCERT.</w:t>
      </w:r>
    </w:p>
    <w:p w14:paraId="4E0E9DF8" w14:textId="77777777" w:rsidR="0059170A" w:rsidRPr="00660CEF" w:rsidRDefault="0059170A" w:rsidP="005818E7">
      <w:pPr>
        <w:pStyle w:val="FootnoteText"/>
        <w:jc w:val="both"/>
        <w:rPr>
          <w:rFonts w:ascii="Times New Roman" w:hAnsi="Times New Roman" w:cs="Times New Roman"/>
          <w:sz w:val="24"/>
          <w:szCs w:val="24"/>
        </w:rPr>
      </w:pPr>
    </w:p>
    <w:p w14:paraId="21CF0A2A"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[36] National Education Policy (2020). National Education Policy, Ministry of Human Resource Development, Government of India. NEP_Final_English_0.pdf (education.gov.in)</w:t>
      </w:r>
    </w:p>
    <w:p w14:paraId="1EC5A349" w14:textId="77777777" w:rsidR="0059170A" w:rsidRPr="00660CEF" w:rsidRDefault="0059170A" w:rsidP="005818E7">
      <w:pPr>
        <w:pStyle w:val="FootnoteText"/>
        <w:jc w:val="both"/>
        <w:rPr>
          <w:rFonts w:ascii="Times New Roman" w:hAnsi="Times New Roman" w:cs="Times New Roman"/>
          <w:sz w:val="24"/>
          <w:szCs w:val="24"/>
        </w:rPr>
      </w:pPr>
    </w:p>
    <w:p w14:paraId="1F15D993" w14:textId="77777777" w:rsidR="005818E7" w:rsidRPr="00660CEF" w:rsidRDefault="005818E7" w:rsidP="005818E7">
      <w:pPr>
        <w:pStyle w:val="FootnoteText"/>
        <w:jc w:val="both"/>
        <w:rPr>
          <w:rFonts w:ascii="Times New Roman" w:hAnsi="Times New Roman" w:cs="Times New Roman"/>
          <w:sz w:val="24"/>
          <w:szCs w:val="24"/>
          <w:lang w:val="en-US"/>
        </w:rPr>
      </w:pPr>
      <w:r w:rsidRPr="00660CEF">
        <w:rPr>
          <w:rFonts w:ascii="Times New Roman" w:hAnsi="Times New Roman" w:cs="Times New Roman"/>
          <w:sz w:val="24"/>
          <w:szCs w:val="24"/>
        </w:rPr>
        <w:t xml:space="preserve">[37] </w:t>
      </w:r>
      <w:r w:rsidRPr="00660CEF">
        <w:rPr>
          <w:rFonts w:ascii="Times New Roman" w:hAnsi="Times New Roman" w:cs="Times New Roman"/>
          <w:sz w:val="24"/>
          <w:szCs w:val="24"/>
          <w:lang w:val="en-US"/>
        </w:rPr>
        <w:t xml:space="preserve">Kundu, </w:t>
      </w:r>
      <w:proofErr w:type="gramStart"/>
      <w:r w:rsidRPr="00660CEF">
        <w:rPr>
          <w:rFonts w:ascii="Times New Roman" w:hAnsi="Times New Roman" w:cs="Times New Roman"/>
          <w:sz w:val="24"/>
          <w:szCs w:val="24"/>
          <w:lang w:val="en-US"/>
        </w:rPr>
        <w:t>A.,(</w:t>
      </w:r>
      <w:proofErr w:type="gramEnd"/>
      <w:r w:rsidRPr="00660CEF">
        <w:rPr>
          <w:rFonts w:ascii="Times New Roman" w:hAnsi="Times New Roman" w:cs="Times New Roman"/>
          <w:sz w:val="24"/>
          <w:szCs w:val="24"/>
          <w:lang w:val="en-US"/>
        </w:rPr>
        <w:t xml:space="preserve">2023). Innovations in teaching mathematics to strengthen </w:t>
      </w:r>
      <w:r w:rsidR="0059170A" w:rsidRPr="00660CEF">
        <w:rPr>
          <w:rFonts w:ascii="Times New Roman" w:hAnsi="Times New Roman" w:cs="Times New Roman"/>
          <w:sz w:val="24"/>
          <w:szCs w:val="24"/>
          <w:lang w:val="en-US"/>
        </w:rPr>
        <w:t xml:space="preserve">the </w:t>
      </w:r>
      <w:r w:rsidRPr="00660CEF">
        <w:rPr>
          <w:rFonts w:ascii="Times New Roman" w:hAnsi="Times New Roman" w:cs="Times New Roman"/>
          <w:sz w:val="24"/>
          <w:szCs w:val="24"/>
          <w:lang w:val="en-US"/>
        </w:rPr>
        <w:t>mathematical understanding of school students. Polyphony Bankura University Journal of Education. Vol. 01. Issue 01, July 2023, pp. 95-108.</w:t>
      </w:r>
    </w:p>
    <w:p w14:paraId="24489CC5" w14:textId="77777777" w:rsidR="0059170A" w:rsidRPr="00660CEF" w:rsidRDefault="0059170A" w:rsidP="005818E7">
      <w:pPr>
        <w:pStyle w:val="FootnoteText"/>
        <w:jc w:val="both"/>
        <w:rPr>
          <w:rFonts w:ascii="Times New Roman" w:hAnsi="Times New Roman" w:cs="Times New Roman"/>
          <w:sz w:val="24"/>
          <w:szCs w:val="24"/>
          <w:lang w:val="en-US"/>
        </w:rPr>
      </w:pPr>
    </w:p>
    <w:p w14:paraId="10B2E62B"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lang w:val="en-US"/>
        </w:rPr>
        <w:t>[</w:t>
      </w:r>
      <w:proofErr w:type="gramStart"/>
      <w:r w:rsidRPr="00660CEF">
        <w:rPr>
          <w:rFonts w:ascii="Times New Roman" w:hAnsi="Times New Roman" w:cs="Times New Roman"/>
          <w:sz w:val="24"/>
          <w:szCs w:val="24"/>
          <w:lang w:val="en-US"/>
        </w:rPr>
        <w:t>38]</w:t>
      </w:r>
      <w:r w:rsidR="0059170A" w:rsidRPr="00660CEF">
        <w:rPr>
          <w:rFonts w:ascii="Times New Roman" w:hAnsi="Times New Roman" w:cs="Times New Roman"/>
          <w:sz w:val="24"/>
          <w:szCs w:val="24"/>
        </w:rPr>
        <w:t>Clark</w:t>
      </w:r>
      <w:proofErr w:type="gramEnd"/>
      <w:r w:rsidR="0059170A" w:rsidRPr="00660CEF">
        <w:rPr>
          <w:rFonts w:ascii="Times New Roman" w:hAnsi="Times New Roman" w:cs="Times New Roman"/>
          <w:sz w:val="24"/>
          <w:szCs w:val="24"/>
        </w:rPr>
        <w:t>,D.,Hergenrader,T.,&amp;</w:t>
      </w:r>
      <w:proofErr w:type="spellStart"/>
      <w:r w:rsidR="0059170A" w:rsidRPr="00660CEF">
        <w:rPr>
          <w:rFonts w:ascii="Times New Roman" w:hAnsi="Times New Roman" w:cs="Times New Roman"/>
          <w:sz w:val="24"/>
          <w:szCs w:val="24"/>
        </w:rPr>
        <w:t>Rein,J</w:t>
      </w:r>
      <w:proofErr w:type="spellEnd"/>
      <w:r w:rsidRPr="00660CEF">
        <w:rPr>
          <w:rFonts w:ascii="Times New Roman" w:hAnsi="Times New Roman" w:cs="Times New Roman"/>
          <w:sz w:val="24"/>
          <w:szCs w:val="24"/>
        </w:rPr>
        <w:t>.(2015).Creative writing in the digital age: Theory, practice and pedagogy. Bloomsbury Publishing.</w:t>
      </w:r>
    </w:p>
    <w:p w14:paraId="3A34C6BB" w14:textId="77777777" w:rsidR="0059170A" w:rsidRPr="00660CEF" w:rsidRDefault="0059170A" w:rsidP="005818E7">
      <w:pPr>
        <w:pStyle w:val="FootnoteText"/>
        <w:jc w:val="both"/>
        <w:rPr>
          <w:rFonts w:ascii="Times New Roman" w:hAnsi="Times New Roman" w:cs="Times New Roman"/>
          <w:sz w:val="24"/>
          <w:szCs w:val="24"/>
        </w:rPr>
      </w:pPr>
    </w:p>
    <w:p w14:paraId="15B8B5E0"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lang w:val="en-US"/>
        </w:rPr>
        <w:t xml:space="preserve">[39] </w:t>
      </w:r>
      <w:r w:rsidRPr="00660CEF">
        <w:rPr>
          <w:rFonts w:ascii="Times New Roman" w:hAnsi="Times New Roman" w:cs="Times New Roman"/>
          <w:sz w:val="24"/>
          <w:szCs w:val="24"/>
        </w:rPr>
        <w:t xml:space="preserve">Smith, B. (2017). Integrating Desmos Graphing Calculator into Middle School Mathematics Instruction. Journal of Computers in Mathematics and Science Teaching, 36(3), 221-234. </w:t>
      </w:r>
    </w:p>
    <w:p w14:paraId="6A25FFDB" w14:textId="77777777" w:rsidR="0059170A" w:rsidRPr="00660CEF" w:rsidRDefault="0059170A" w:rsidP="005818E7">
      <w:pPr>
        <w:pStyle w:val="FootnoteText"/>
        <w:jc w:val="both"/>
        <w:rPr>
          <w:rFonts w:ascii="Times New Roman" w:hAnsi="Times New Roman" w:cs="Times New Roman"/>
          <w:sz w:val="24"/>
          <w:szCs w:val="24"/>
        </w:rPr>
      </w:pPr>
    </w:p>
    <w:p w14:paraId="4ED55836"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[40] Haugan, M., &amp; Otting, H. (2016). Using </w:t>
      </w:r>
      <w:proofErr w:type="spellStart"/>
      <w:r w:rsidRPr="00660CEF">
        <w:rPr>
          <w:rFonts w:ascii="Times New Roman" w:hAnsi="Times New Roman" w:cs="Times New Roman"/>
          <w:sz w:val="24"/>
          <w:szCs w:val="24"/>
        </w:rPr>
        <w:t>PhET</w:t>
      </w:r>
      <w:proofErr w:type="spellEnd"/>
      <w:r w:rsidRPr="00660CEF">
        <w:rPr>
          <w:rFonts w:ascii="Times New Roman" w:hAnsi="Times New Roman" w:cs="Times New Roman"/>
          <w:sz w:val="24"/>
          <w:szCs w:val="24"/>
        </w:rPr>
        <w:t xml:space="preserve"> Interactive Simulations in teaching probability in upper secondary school. International Journal of Mathematical Education in Science and Technology, 47(5), 697-709. </w:t>
      </w:r>
    </w:p>
    <w:p w14:paraId="69A5FFC8" w14:textId="77777777" w:rsidR="0059170A" w:rsidRPr="00660CEF" w:rsidRDefault="0059170A" w:rsidP="005818E7">
      <w:pPr>
        <w:pStyle w:val="FootnoteText"/>
        <w:jc w:val="both"/>
        <w:rPr>
          <w:rFonts w:ascii="Times New Roman" w:hAnsi="Times New Roman" w:cs="Times New Roman"/>
          <w:sz w:val="24"/>
          <w:szCs w:val="24"/>
        </w:rPr>
      </w:pPr>
    </w:p>
    <w:p w14:paraId="205298A4"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[41] Gikas, J., &amp; Grant, M. M. (2013). Mobile computing devices in higher education: Student perspectives on learning with cellphones, smartphones &amp; social media. The Internet and Higher Education, 19, 18-26. </w:t>
      </w:r>
    </w:p>
    <w:p w14:paraId="1BB67E28" w14:textId="77777777" w:rsidR="0059170A" w:rsidRPr="00660CEF" w:rsidRDefault="0059170A" w:rsidP="005818E7">
      <w:pPr>
        <w:pStyle w:val="FootnoteText"/>
        <w:jc w:val="both"/>
        <w:rPr>
          <w:rFonts w:ascii="Times New Roman" w:hAnsi="Times New Roman" w:cs="Times New Roman"/>
          <w:sz w:val="24"/>
          <w:szCs w:val="24"/>
        </w:rPr>
      </w:pPr>
    </w:p>
    <w:p w14:paraId="43128F4F"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[42] Mann, S., Jain, M., &amp; Jain, S. (2019). Integrating Augmented Reality with Mathematics Education. </w:t>
      </w:r>
      <w:r w:rsidRPr="00660CEF">
        <w:rPr>
          <w:rFonts w:ascii="Times New Roman" w:hAnsi="Times New Roman" w:cs="Times New Roman"/>
          <w:sz w:val="24"/>
          <w:szCs w:val="24"/>
        </w:rPr>
        <w:lastRenderedPageBreak/>
        <w:t xml:space="preserve">International Journal of Interactive Mobile Technologies, 13(10), 50-61. </w:t>
      </w:r>
    </w:p>
    <w:p w14:paraId="3A10AE2E" w14:textId="77777777" w:rsidR="0059170A" w:rsidRPr="00660CEF" w:rsidRDefault="0059170A" w:rsidP="005818E7">
      <w:pPr>
        <w:pStyle w:val="FootnoteText"/>
        <w:jc w:val="both"/>
        <w:rPr>
          <w:rFonts w:ascii="Times New Roman" w:hAnsi="Times New Roman" w:cs="Times New Roman"/>
          <w:sz w:val="24"/>
          <w:szCs w:val="24"/>
        </w:rPr>
      </w:pPr>
    </w:p>
    <w:p w14:paraId="2CF6E471"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[43] Kaput, J. J., &amp; Hegedus, S. (2018). From Manipulative Materials to Inscriptions: Learning about Change in the Digital Age. In Handbook of Research Design in Mathematics and Science Education (pp. 383-429). Routledge. </w:t>
      </w:r>
    </w:p>
    <w:p w14:paraId="16A692B4" w14:textId="77777777" w:rsidR="0059170A" w:rsidRPr="00660CEF" w:rsidRDefault="0059170A" w:rsidP="005818E7">
      <w:pPr>
        <w:pStyle w:val="FootnoteText"/>
        <w:jc w:val="both"/>
        <w:rPr>
          <w:rFonts w:ascii="Times New Roman" w:hAnsi="Times New Roman" w:cs="Times New Roman"/>
          <w:sz w:val="24"/>
          <w:szCs w:val="24"/>
        </w:rPr>
      </w:pPr>
    </w:p>
    <w:p w14:paraId="0F56BA17"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[44]] Mann, S., Jain, M., &amp; Jain, S. (2019). Integrating Augmented Reality with Mathematics Education. International Journal of Interactive Mobile Technologies, 13(10), 50-61. </w:t>
      </w:r>
    </w:p>
    <w:p w14:paraId="0D2DCEC3" w14:textId="77777777" w:rsidR="0059170A" w:rsidRPr="00660CEF" w:rsidRDefault="0059170A" w:rsidP="005818E7">
      <w:pPr>
        <w:pStyle w:val="FootnoteText"/>
        <w:jc w:val="both"/>
        <w:rPr>
          <w:rFonts w:ascii="Times New Roman" w:hAnsi="Times New Roman" w:cs="Times New Roman"/>
          <w:sz w:val="24"/>
          <w:szCs w:val="24"/>
        </w:rPr>
      </w:pPr>
    </w:p>
    <w:p w14:paraId="3161D07A"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[45] </w:t>
      </w:r>
      <w:bookmarkStart w:id="3" w:name="_Hlk184804043"/>
      <w:bookmarkStart w:id="4" w:name="_Hlk184804044"/>
      <w:bookmarkStart w:id="5" w:name="_Hlk184804164"/>
      <w:bookmarkStart w:id="6" w:name="_Hlk184804165"/>
      <w:r w:rsidRPr="00660CEF">
        <w:rPr>
          <w:rFonts w:ascii="Times New Roman" w:hAnsi="Times New Roman" w:cs="Times New Roman"/>
          <w:sz w:val="24"/>
          <w:szCs w:val="24"/>
        </w:rPr>
        <w:t xml:space="preserve">Horvat, Z. and </w:t>
      </w:r>
      <w:proofErr w:type="spellStart"/>
      <w:r w:rsidRPr="00660CEF">
        <w:rPr>
          <w:rFonts w:ascii="Times New Roman" w:hAnsi="Times New Roman" w:cs="Times New Roman"/>
          <w:sz w:val="24"/>
          <w:szCs w:val="24"/>
        </w:rPr>
        <w:t>Jurcevi</w:t>
      </w:r>
      <w:proofErr w:type="spellEnd"/>
      <w:r w:rsidRPr="00660CEF">
        <w:rPr>
          <w:rFonts w:ascii="Times New Roman" w:hAnsi="Times New Roman" w:cs="Times New Roman"/>
          <w:sz w:val="24"/>
          <w:szCs w:val="24"/>
        </w:rPr>
        <w:t xml:space="preserve">, </w:t>
      </w:r>
      <w:proofErr w:type="gramStart"/>
      <w:r w:rsidRPr="00660CEF">
        <w:rPr>
          <w:rFonts w:ascii="Times New Roman" w:hAnsi="Times New Roman" w:cs="Times New Roman"/>
          <w:sz w:val="24"/>
          <w:szCs w:val="24"/>
        </w:rPr>
        <w:t>R.(</w:t>
      </w:r>
      <w:proofErr w:type="gramEnd"/>
      <w:r w:rsidRPr="00660CEF">
        <w:rPr>
          <w:rFonts w:ascii="Times New Roman" w:hAnsi="Times New Roman" w:cs="Times New Roman"/>
          <w:sz w:val="24"/>
          <w:szCs w:val="24"/>
        </w:rPr>
        <w:t xml:space="preserve">2024). Digital Pedagogy and Teaching Mathematics– Trends, Perspectives, Limitations and Challenges. at: </w:t>
      </w:r>
      <w:hyperlink r:id="rId18" w:history="1">
        <w:r w:rsidRPr="00660CEF">
          <w:rPr>
            <w:rStyle w:val="Hyperlink"/>
            <w:rFonts w:ascii="Times New Roman" w:hAnsi="Times New Roman" w:cs="Times New Roman"/>
            <w:sz w:val="24"/>
            <w:szCs w:val="24"/>
          </w:rPr>
          <w:t>https://www.researchgate.net/publication/383821819</w:t>
        </w:r>
      </w:hyperlink>
      <w:bookmarkEnd w:id="3"/>
      <w:bookmarkEnd w:id="4"/>
      <w:bookmarkEnd w:id="5"/>
      <w:bookmarkEnd w:id="6"/>
    </w:p>
    <w:p w14:paraId="1087B6A9" w14:textId="77777777" w:rsidR="0059170A" w:rsidRPr="00660CEF" w:rsidRDefault="0059170A" w:rsidP="005818E7">
      <w:pPr>
        <w:pStyle w:val="FootnoteText"/>
        <w:jc w:val="both"/>
        <w:rPr>
          <w:rFonts w:ascii="Times New Roman" w:hAnsi="Times New Roman" w:cs="Times New Roman"/>
          <w:sz w:val="24"/>
          <w:szCs w:val="24"/>
        </w:rPr>
      </w:pPr>
    </w:p>
    <w:p w14:paraId="417718CF" w14:textId="77777777" w:rsidR="005818E7" w:rsidRPr="00660CEF" w:rsidRDefault="005818E7" w:rsidP="005818E7">
      <w:pPr>
        <w:pStyle w:val="FootnoteText"/>
        <w:jc w:val="both"/>
        <w:rPr>
          <w:rFonts w:ascii="Times New Roman" w:hAnsi="Times New Roman" w:cs="Times New Roman"/>
          <w:sz w:val="24"/>
          <w:szCs w:val="24"/>
          <w:lang w:val="en-US"/>
        </w:rPr>
      </w:pPr>
      <w:r w:rsidRPr="00660CEF">
        <w:rPr>
          <w:rFonts w:ascii="Times New Roman" w:hAnsi="Times New Roman" w:cs="Times New Roman"/>
          <w:sz w:val="24"/>
          <w:szCs w:val="24"/>
        </w:rPr>
        <w:t xml:space="preserve">[46] </w:t>
      </w:r>
      <w:r w:rsidRPr="00660CEF">
        <w:rPr>
          <w:rFonts w:ascii="Times New Roman" w:hAnsi="Times New Roman" w:cs="Times New Roman"/>
          <w:sz w:val="24"/>
          <w:szCs w:val="24"/>
          <w:lang w:val="en-US"/>
        </w:rPr>
        <w:t>Kundu, A.</w:t>
      </w:r>
      <w:r w:rsidR="0059170A" w:rsidRPr="00660CEF">
        <w:rPr>
          <w:rFonts w:ascii="Times New Roman" w:hAnsi="Times New Roman" w:cs="Times New Roman"/>
          <w:sz w:val="24"/>
          <w:szCs w:val="24"/>
          <w:lang w:val="en-US"/>
        </w:rPr>
        <w:t xml:space="preserve"> </w:t>
      </w:r>
      <w:r w:rsidRPr="00660CEF">
        <w:rPr>
          <w:rFonts w:ascii="Times New Roman" w:hAnsi="Times New Roman" w:cs="Times New Roman"/>
          <w:sz w:val="24"/>
          <w:szCs w:val="24"/>
          <w:lang w:val="en-US"/>
        </w:rPr>
        <w:t xml:space="preserve">(2023). Innovations in teaching mathematics to strengthen </w:t>
      </w:r>
      <w:r w:rsidR="0059170A" w:rsidRPr="00660CEF">
        <w:rPr>
          <w:rFonts w:ascii="Times New Roman" w:hAnsi="Times New Roman" w:cs="Times New Roman"/>
          <w:sz w:val="24"/>
          <w:szCs w:val="24"/>
          <w:lang w:val="en-US"/>
        </w:rPr>
        <w:t xml:space="preserve">the </w:t>
      </w:r>
      <w:r w:rsidRPr="00660CEF">
        <w:rPr>
          <w:rFonts w:ascii="Times New Roman" w:hAnsi="Times New Roman" w:cs="Times New Roman"/>
          <w:sz w:val="24"/>
          <w:szCs w:val="24"/>
          <w:lang w:val="en-US"/>
        </w:rPr>
        <w:t>mathematical understanding of school students. Polyphony Bankura University Journal of Education. Vol. 01. Issue 01, July 2023, pp. 95-108.</w:t>
      </w:r>
    </w:p>
    <w:p w14:paraId="10FF8582" w14:textId="77777777" w:rsidR="005818E7" w:rsidRPr="00660CEF" w:rsidRDefault="005818E7" w:rsidP="005818E7">
      <w:pPr>
        <w:pStyle w:val="FootnoteText"/>
        <w:jc w:val="both"/>
        <w:rPr>
          <w:rFonts w:ascii="Times New Roman" w:hAnsi="Times New Roman" w:cs="Times New Roman"/>
          <w:sz w:val="24"/>
          <w:szCs w:val="24"/>
          <w:lang w:val="en-US"/>
        </w:rPr>
      </w:pPr>
    </w:p>
    <w:p w14:paraId="35B18A91" w14:textId="77777777" w:rsidR="0059170A"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lang w:val="en-US"/>
        </w:rPr>
        <w:t xml:space="preserve"> [47] </w:t>
      </w:r>
      <w:proofErr w:type="spellStart"/>
      <w:r w:rsidRPr="00660CEF">
        <w:rPr>
          <w:rFonts w:ascii="Times New Roman" w:hAnsi="Times New Roman" w:cs="Times New Roman"/>
          <w:sz w:val="24"/>
          <w:szCs w:val="24"/>
        </w:rPr>
        <w:t>Fokuo</w:t>
      </w:r>
      <w:proofErr w:type="spellEnd"/>
      <w:r w:rsidRPr="00660CEF">
        <w:rPr>
          <w:rFonts w:ascii="Times New Roman" w:hAnsi="Times New Roman" w:cs="Times New Roman"/>
          <w:sz w:val="24"/>
          <w:szCs w:val="24"/>
        </w:rPr>
        <w:t xml:space="preserve">, M., </w:t>
      </w:r>
      <w:proofErr w:type="gramStart"/>
      <w:r w:rsidRPr="00660CEF">
        <w:rPr>
          <w:rFonts w:ascii="Times New Roman" w:hAnsi="Times New Roman" w:cs="Times New Roman"/>
          <w:sz w:val="24"/>
          <w:szCs w:val="24"/>
        </w:rPr>
        <w:t>et al.,(</w:t>
      </w:r>
      <w:proofErr w:type="gramEnd"/>
      <w:r w:rsidRPr="00660CEF">
        <w:rPr>
          <w:rFonts w:ascii="Times New Roman" w:hAnsi="Times New Roman" w:cs="Times New Roman"/>
          <w:sz w:val="24"/>
          <w:szCs w:val="24"/>
        </w:rPr>
        <w:t xml:space="preserve">2023). The use of visualization tools in teaching mathematics in </w:t>
      </w:r>
      <w:r w:rsidR="0059170A" w:rsidRPr="00660CEF">
        <w:rPr>
          <w:rFonts w:ascii="Times New Roman" w:hAnsi="Times New Roman" w:cs="Times New Roman"/>
          <w:sz w:val="24"/>
          <w:szCs w:val="24"/>
        </w:rPr>
        <w:t xml:space="preserve">the </w:t>
      </w:r>
      <w:r w:rsidRPr="00660CEF">
        <w:rPr>
          <w:rFonts w:ascii="Times New Roman" w:hAnsi="Times New Roman" w:cs="Times New Roman"/>
          <w:sz w:val="24"/>
          <w:szCs w:val="24"/>
        </w:rPr>
        <w:t>college of education: A systematic review. Open Access Research Journal of Science and Technology, 2023, 09(01), 001–009.</w:t>
      </w:r>
    </w:p>
    <w:p w14:paraId="771DBB4F" w14:textId="77777777" w:rsidR="005818E7" w:rsidRPr="00660CEF" w:rsidRDefault="001076A1" w:rsidP="005818E7">
      <w:pPr>
        <w:pStyle w:val="FootnoteText"/>
        <w:jc w:val="both"/>
        <w:rPr>
          <w:rFonts w:ascii="Times New Roman" w:hAnsi="Times New Roman" w:cs="Times New Roman"/>
          <w:sz w:val="24"/>
          <w:szCs w:val="24"/>
        </w:rPr>
      </w:pPr>
      <w:hyperlink r:id="rId19" w:history="1">
        <w:r w:rsidR="0059170A" w:rsidRPr="00660CEF">
          <w:rPr>
            <w:rStyle w:val="Hyperlink"/>
            <w:rFonts w:ascii="Times New Roman" w:hAnsi="Times New Roman" w:cs="Times New Roman"/>
            <w:sz w:val="24"/>
            <w:szCs w:val="24"/>
          </w:rPr>
          <w:t>https://www.researchgate.net/publication/374233971</w:t>
        </w:r>
      </w:hyperlink>
    </w:p>
    <w:p w14:paraId="4AA7AF59" w14:textId="77777777" w:rsidR="0059170A" w:rsidRPr="00660CEF" w:rsidRDefault="0059170A" w:rsidP="005818E7">
      <w:pPr>
        <w:pStyle w:val="FootnoteText"/>
        <w:jc w:val="both"/>
        <w:rPr>
          <w:rFonts w:ascii="Times New Roman" w:hAnsi="Times New Roman" w:cs="Times New Roman"/>
          <w:sz w:val="24"/>
          <w:szCs w:val="24"/>
        </w:rPr>
      </w:pPr>
    </w:p>
    <w:p w14:paraId="1DFEC7AB"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[48] Dobri Jovevski, Tatjana A. </w:t>
      </w:r>
      <w:proofErr w:type="spellStart"/>
      <w:r w:rsidRPr="00660CEF">
        <w:rPr>
          <w:rFonts w:ascii="Times New Roman" w:hAnsi="Times New Roman" w:cs="Times New Roman"/>
          <w:sz w:val="24"/>
          <w:szCs w:val="24"/>
        </w:rPr>
        <w:t>Pachemska</w:t>
      </w:r>
      <w:proofErr w:type="spellEnd"/>
      <w:r w:rsidRPr="00660CEF">
        <w:rPr>
          <w:rFonts w:ascii="Times New Roman" w:hAnsi="Times New Roman" w:cs="Times New Roman"/>
          <w:sz w:val="24"/>
          <w:szCs w:val="24"/>
        </w:rPr>
        <w:t xml:space="preserve">, Violeta </w:t>
      </w:r>
      <w:proofErr w:type="spellStart"/>
      <w:r w:rsidRPr="00660CEF">
        <w:rPr>
          <w:rFonts w:ascii="Times New Roman" w:hAnsi="Times New Roman" w:cs="Times New Roman"/>
          <w:sz w:val="24"/>
          <w:szCs w:val="24"/>
        </w:rPr>
        <w:t>Popovska</w:t>
      </w:r>
      <w:proofErr w:type="spellEnd"/>
      <w:r w:rsidRPr="00660CEF">
        <w:rPr>
          <w:rFonts w:ascii="Times New Roman" w:hAnsi="Times New Roman" w:cs="Times New Roman"/>
          <w:sz w:val="24"/>
          <w:szCs w:val="24"/>
        </w:rPr>
        <w:t>, and Zoran Trifunov “</w:t>
      </w:r>
      <w:r w:rsidRPr="00660CEF">
        <w:rPr>
          <w:rFonts w:ascii="Times New Roman" w:hAnsi="Times New Roman" w:cs="Times New Roman"/>
          <w:sz w:val="24"/>
          <w:szCs w:val="24"/>
          <w:lang w:val="en-US"/>
        </w:rPr>
        <w:t xml:space="preserve">Learning mathematics using digital </w:t>
      </w:r>
      <w:r w:rsidR="0059170A" w:rsidRPr="00660CEF">
        <w:rPr>
          <w:rFonts w:ascii="Times New Roman" w:hAnsi="Times New Roman" w:cs="Times New Roman"/>
          <w:sz w:val="24"/>
          <w:szCs w:val="24"/>
          <w:lang w:val="en-US"/>
        </w:rPr>
        <w:t>tools</w:t>
      </w:r>
      <w:r w:rsidRPr="00660CEF">
        <w:rPr>
          <w:rFonts w:ascii="Times New Roman" w:hAnsi="Times New Roman" w:cs="Times New Roman"/>
          <w:sz w:val="24"/>
          <w:szCs w:val="24"/>
          <w:lang w:val="en-US"/>
        </w:rPr>
        <w:t xml:space="preserve">-digitalizing for materials for studying, </w:t>
      </w:r>
      <w:r w:rsidRPr="00660CEF">
        <w:rPr>
          <w:rFonts w:ascii="Times New Roman" w:hAnsi="Times New Roman" w:cs="Times New Roman"/>
          <w:sz w:val="24"/>
          <w:szCs w:val="24"/>
        </w:rPr>
        <w:t>https://www.researchgate.net/publication/384678737</w:t>
      </w:r>
    </w:p>
    <w:p w14:paraId="523EB8E5" w14:textId="77777777" w:rsidR="005818E7" w:rsidRPr="00660CEF" w:rsidRDefault="005818E7" w:rsidP="005818E7">
      <w:pPr>
        <w:pStyle w:val="FootnoteText"/>
        <w:jc w:val="both"/>
        <w:rPr>
          <w:rFonts w:ascii="Times New Roman" w:hAnsi="Times New Roman" w:cs="Times New Roman"/>
          <w:sz w:val="24"/>
          <w:szCs w:val="24"/>
        </w:rPr>
      </w:pPr>
    </w:p>
    <w:p w14:paraId="4B4817DC" w14:textId="77777777" w:rsidR="005818E7" w:rsidRPr="00660CEF" w:rsidRDefault="005818E7" w:rsidP="005818E7">
      <w:pPr>
        <w:pStyle w:val="FootnoteText"/>
        <w:jc w:val="both"/>
        <w:rPr>
          <w:rFonts w:ascii="Times New Roman" w:hAnsi="Times New Roman" w:cs="Times New Roman"/>
          <w:sz w:val="24"/>
          <w:szCs w:val="24"/>
        </w:rPr>
      </w:pPr>
    </w:p>
    <w:p w14:paraId="27C837A1" w14:textId="77777777" w:rsidR="005818E7" w:rsidRPr="00660CEF" w:rsidRDefault="005818E7" w:rsidP="005818E7">
      <w:pPr>
        <w:pStyle w:val="FootnoteText"/>
        <w:jc w:val="both"/>
        <w:rPr>
          <w:rFonts w:ascii="Times New Roman" w:hAnsi="Times New Roman" w:cs="Times New Roman"/>
          <w:sz w:val="24"/>
          <w:szCs w:val="24"/>
          <w:lang w:val="en-US"/>
        </w:rPr>
      </w:pPr>
    </w:p>
    <w:p w14:paraId="470AD3C2" w14:textId="77777777" w:rsidR="005818E7" w:rsidRPr="00660CEF" w:rsidRDefault="005818E7" w:rsidP="005818E7">
      <w:pPr>
        <w:pStyle w:val="FootnoteText"/>
        <w:jc w:val="both"/>
        <w:rPr>
          <w:rFonts w:ascii="Times New Roman" w:hAnsi="Times New Roman" w:cs="Times New Roman"/>
          <w:sz w:val="24"/>
          <w:szCs w:val="24"/>
        </w:rPr>
      </w:pPr>
    </w:p>
    <w:p w14:paraId="056AA321" w14:textId="77777777" w:rsidR="005818E7" w:rsidRPr="00660CEF" w:rsidRDefault="005818E7" w:rsidP="005818E7">
      <w:pPr>
        <w:jc w:val="both"/>
        <w:rPr>
          <w:rFonts w:ascii="Times New Roman" w:hAnsi="Times New Roman" w:cs="Times New Roman"/>
          <w:sz w:val="24"/>
          <w:szCs w:val="24"/>
        </w:rPr>
      </w:pPr>
    </w:p>
    <w:p w14:paraId="6700E0CF" w14:textId="77777777" w:rsidR="005818E7" w:rsidRPr="00660CEF" w:rsidRDefault="005818E7" w:rsidP="005818E7">
      <w:pPr>
        <w:spacing w:after="4" w:line="250" w:lineRule="auto"/>
        <w:ind w:left="-144" w:right="432" w:firstLine="288"/>
        <w:rPr>
          <w:rFonts w:ascii="Times New Roman" w:hAnsi="Times New Roman" w:cs="Times New Roman"/>
          <w:b/>
          <w:bCs/>
          <w:sz w:val="24"/>
          <w:szCs w:val="24"/>
        </w:rPr>
      </w:pPr>
    </w:p>
    <w:p w14:paraId="27BD4B67" w14:textId="77777777" w:rsidR="007515CB" w:rsidRPr="00660CEF" w:rsidRDefault="007515CB" w:rsidP="005818E7">
      <w:pPr>
        <w:spacing w:after="4" w:line="250" w:lineRule="auto"/>
        <w:ind w:left="-144" w:right="432" w:firstLine="288"/>
        <w:jc w:val="center"/>
        <w:rPr>
          <w:rFonts w:ascii="Times New Roman" w:hAnsi="Times New Roman" w:cs="Times New Roman"/>
          <w:b/>
          <w:bCs/>
          <w:sz w:val="24"/>
          <w:szCs w:val="24"/>
        </w:rPr>
      </w:pPr>
    </w:p>
    <w:p w14:paraId="24027EF8" w14:textId="77777777" w:rsidR="006D33E0" w:rsidRPr="00660CEF" w:rsidRDefault="006D33E0" w:rsidP="006735F4">
      <w:pPr>
        <w:spacing w:after="4" w:line="250" w:lineRule="auto"/>
        <w:ind w:left="-144" w:right="432" w:firstLine="288"/>
        <w:jc w:val="both"/>
        <w:rPr>
          <w:rFonts w:ascii="Times New Roman" w:hAnsi="Times New Roman" w:cs="Times New Roman"/>
          <w:sz w:val="24"/>
          <w:szCs w:val="24"/>
        </w:rPr>
      </w:pPr>
    </w:p>
    <w:p w14:paraId="0ECDADB0" w14:textId="77777777" w:rsidR="006D33E0" w:rsidRPr="00660CEF" w:rsidRDefault="006D33E0" w:rsidP="006735F4">
      <w:pPr>
        <w:spacing w:after="4" w:line="250" w:lineRule="auto"/>
        <w:ind w:left="-144" w:right="432" w:firstLine="288"/>
        <w:jc w:val="both"/>
        <w:rPr>
          <w:rFonts w:ascii="Times New Roman" w:hAnsi="Times New Roman" w:cs="Times New Roman"/>
          <w:sz w:val="24"/>
          <w:szCs w:val="24"/>
        </w:rPr>
      </w:pPr>
    </w:p>
    <w:p w14:paraId="038CF842" w14:textId="77777777" w:rsidR="006D33E0" w:rsidRPr="00660CEF" w:rsidRDefault="006D33E0" w:rsidP="006735F4">
      <w:pPr>
        <w:spacing w:after="4" w:line="250" w:lineRule="auto"/>
        <w:ind w:left="-144" w:right="432" w:firstLine="288"/>
        <w:jc w:val="both"/>
        <w:rPr>
          <w:rFonts w:ascii="Times New Roman" w:hAnsi="Times New Roman" w:cs="Times New Roman"/>
          <w:sz w:val="24"/>
          <w:szCs w:val="24"/>
        </w:rPr>
      </w:pPr>
    </w:p>
    <w:p w14:paraId="521C9BBF" w14:textId="77777777" w:rsidR="006D33E0" w:rsidRPr="00660CEF" w:rsidRDefault="006D33E0" w:rsidP="006735F4">
      <w:pPr>
        <w:spacing w:after="4" w:line="250" w:lineRule="auto"/>
        <w:ind w:left="-144" w:right="432" w:firstLine="288"/>
        <w:jc w:val="both"/>
        <w:rPr>
          <w:rFonts w:ascii="Times New Roman" w:hAnsi="Times New Roman" w:cs="Times New Roman"/>
          <w:sz w:val="24"/>
          <w:szCs w:val="24"/>
        </w:rPr>
      </w:pPr>
    </w:p>
    <w:p w14:paraId="2E8FC8D4" w14:textId="77777777" w:rsidR="0001092C" w:rsidRPr="00660CEF" w:rsidRDefault="0001092C" w:rsidP="006735F4">
      <w:pPr>
        <w:spacing w:after="4" w:line="250" w:lineRule="auto"/>
        <w:ind w:left="-144" w:right="432" w:firstLine="288"/>
        <w:jc w:val="both"/>
        <w:rPr>
          <w:rFonts w:ascii="Times New Roman" w:hAnsi="Times New Roman" w:cs="Times New Roman"/>
          <w:sz w:val="24"/>
          <w:szCs w:val="24"/>
        </w:rPr>
      </w:pPr>
    </w:p>
    <w:p w14:paraId="5D1829B5" w14:textId="77777777" w:rsidR="00950CEF" w:rsidRPr="00660CEF" w:rsidRDefault="00950CEF" w:rsidP="006735F4">
      <w:pPr>
        <w:spacing w:after="4" w:line="250" w:lineRule="auto"/>
        <w:ind w:left="-144" w:right="432" w:firstLine="288"/>
        <w:jc w:val="both"/>
        <w:rPr>
          <w:rFonts w:ascii="Times New Roman" w:hAnsi="Times New Roman" w:cs="Times New Roman"/>
          <w:sz w:val="24"/>
          <w:szCs w:val="24"/>
        </w:rPr>
      </w:pPr>
    </w:p>
    <w:p w14:paraId="0304E38B" w14:textId="77777777" w:rsidR="00605AFB" w:rsidRPr="00660CEF" w:rsidRDefault="00605AFB" w:rsidP="006735F4">
      <w:pPr>
        <w:spacing w:after="4" w:line="250" w:lineRule="auto"/>
        <w:ind w:left="-144" w:right="432" w:firstLine="288"/>
        <w:jc w:val="both"/>
        <w:rPr>
          <w:rFonts w:ascii="Times New Roman" w:hAnsi="Times New Roman" w:cs="Times New Roman"/>
          <w:sz w:val="24"/>
          <w:szCs w:val="24"/>
        </w:rPr>
      </w:pPr>
    </w:p>
    <w:p w14:paraId="6D99F65A" w14:textId="77777777" w:rsidR="00A336B6" w:rsidRPr="00660CEF" w:rsidRDefault="00A336B6" w:rsidP="006735F4">
      <w:pPr>
        <w:spacing w:after="4" w:line="250" w:lineRule="auto"/>
        <w:ind w:left="-144" w:right="432" w:firstLine="288"/>
        <w:jc w:val="both"/>
        <w:rPr>
          <w:rFonts w:ascii="Times New Roman" w:hAnsi="Times New Roman" w:cs="Times New Roman"/>
          <w:sz w:val="24"/>
          <w:szCs w:val="24"/>
        </w:rPr>
      </w:pPr>
    </w:p>
    <w:p w14:paraId="468CD701" w14:textId="77777777" w:rsidR="006017B1" w:rsidRPr="00660CEF" w:rsidRDefault="006017B1" w:rsidP="006735F4">
      <w:pPr>
        <w:spacing w:after="4" w:line="250" w:lineRule="auto"/>
        <w:ind w:left="-144" w:right="432" w:firstLine="288"/>
        <w:jc w:val="both"/>
        <w:rPr>
          <w:rFonts w:ascii="Times New Roman" w:hAnsi="Times New Roman" w:cs="Times New Roman"/>
          <w:sz w:val="24"/>
          <w:szCs w:val="24"/>
        </w:rPr>
      </w:pPr>
    </w:p>
    <w:p w14:paraId="242118F5" w14:textId="77777777" w:rsidR="007F5956" w:rsidRPr="00660CEF" w:rsidRDefault="007F5956" w:rsidP="006735F4">
      <w:pPr>
        <w:spacing w:after="4" w:line="250" w:lineRule="auto"/>
        <w:ind w:left="-144" w:right="432" w:firstLine="288"/>
        <w:jc w:val="both"/>
        <w:rPr>
          <w:rFonts w:ascii="Times New Roman" w:hAnsi="Times New Roman" w:cs="Times New Roman"/>
          <w:sz w:val="24"/>
          <w:szCs w:val="24"/>
        </w:rPr>
      </w:pPr>
    </w:p>
    <w:bookmarkEnd w:id="0"/>
    <w:p w14:paraId="24C72F72" w14:textId="77777777" w:rsidR="008F4C39" w:rsidRPr="00660CEF" w:rsidRDefault="008F4C39" w:rsidP="006735F4">
      <w:pPr>
        <w:spacing w:after="4" w:line="250" w:lineRule="auto"/>
        <w:ind w:left="-144" w:right="432" w:firstLine="288"/>
        <w:jc w:val="both"/>
        <w:rPr>
          <w:rFonts w:ascii="Times New Roman" w:hAnsi="Times New Roman" w:cs="Times New Roman"/>
          <w:sz w:val="24"/>
          <w:szCs w:val="24"/>
        </w:rPr>
      </w:pPr>
    </w:p>
    <w:p w14:paraId="0873E3FC" w14:textId="77777777" w:rsidR="00845454" w:rsidRPr="00660CEF" w:rsidRDefault="00845454" w:rsidP="006735F4">
      <w:pPr>
        <w:spacing w:after="4" w:line="250" w:lineRule="auto"/>
        <w:ind w:left="-144" w:right="432" w:firstLine="288"/>
        <w:jc w:val="both"/>
        <w:rPr>
          <w:rFonts w:ascii="Times New Roman" w:hAnsi="Times New Roman" w:cs="Times New Roman"/>
          <w:sz w:val="24"/>
          <w:szCs w:val="24"/>
        </w:rPr>
      </w:pPr>
    </w:p>
    <w:p w14:paraId="60FDFD88" w14:textId="77777777" w:rsidR="008E2C40" w:rsidRPr="00660CEF" w:rsidRDefault="008E2C40" w:rsidP="006735F4">
      <w:pPr>
        <w:spacing w:after="4" w:line="250" w:lineRule="auto"/>
        <w:ind w:left="-144" w:right="432" w:firstLine="288"/>
        <w:jc w:val="both"/>
        <w:rPr>
          <w:rFonts w:ascii="Times New Roman" w:hAnsi="Times New Roman" w:cs="Times New Roman"/>
          <w:sz w:val="24"/>
          <w:szCs w:val="24"/>
        </w:rPr>
      </w:pPr>
    </w:p>
    <w:p w14:paraId="0AF43316" w14:textId="77777777" w:rsidR="008E2C40" w:rsidRPr="00660CEF" w:rsidRDefault="008E2C40" w:rsidP="006735F4">
      <w:pPr>
        <w:spacing w:after="4" w:line="250" w:lineRule="auto"/>
        <w:ind w:left="-144" w:right="432" w:firstLine="288"/>
        <w:jc w:val="both"/>
        <w:rPr>
          <w:rFonts w:ascii="Times New Roman" w:hAnsi="Times New Roman" w:cs="Times New Roman"/>
          <w:sz w:val="24"/>
          <w:szCs w:val="24"/>
        </w:rPr>
      </w:pPr>
    </w:p>
    <w:p w14:paraId="55587CF3" w14:textId="77777777" w:rsidR="00E4396F" w:rsidRPr="00660CEF" w:rsidRDefault="00E4396F" w:rsidP="006735F4">
      <w:pPr>
        <w:spacing w:after="4" w:line="250" w:lineRule="auto"/>
        <w:ind w:left="-144" w:right="432" w:firstLine="288"/>
        <w:jc w:val="both"/>
        <w:rPr>
          <w:rFonts w:ascii="Times New Roman" w:hAnsi="Times New Roman" w:cs="Times New Roman"/>
          <w:sz w:val="24"/>
          <w:szCs w:val="24"/>
        </w:rPr>
      </w:pPr>
    </w:p>
    <w:p w14:paraId="3EBE6BB1" w14:textId="77777777" w:rsidR="00D834E1" w:rsidRPr="00660CEF" w:rsidRDefault="00D834E1" w:rsidP="006735F4">
      <w:pPr>
        <w:spacing w:after="4" w:line="250" w:lineRule="auto"/>
        <w:ind w:left="-144" w:right="432" w:firstLine="288"/>
        <w:jc w:val="both"/>
        <w:rPr>
          <w:rFonts w:ascii="Times New Roman" w:hAnsi="Times New Roman" w:cs="Times New Roman"/>
          <w:sz w:val="24"/>
          <w:szCs w:val="24"/>
        </w:rPr>
      </w:pPr>
    </w:p>
    <w:p w14:paraId="2A3630FB" w14:textId="77777777" w:rsidR="00D834E1" w:rsidRPr="00660CEF" w:rsidRDefault="00D834E1" w:rsidP="006735F4">
      <w:pPr>
        <w:spacing w:after="4" w:line="250" w:lineRule="auto"/>
        <w:ind w:left="-144" w:right="432" w:firstLine="288"/>
        <w:jc w:val="both"/>
        <w:rPr>
          <w:rFonts w:ascii="Times New Roman" w:hAnsi="Times New Roman" w:cs="Times New Roman"/>
          <w:sz w:val="24"/>
          <w:szCs w:val="24"/>
        </w:rPr>
      </w:pPr>
    </w:p>
    <w:p w14:paraId="7C01D230" w14:textId="77777777" w:rsidR="00D834E1" w:rsidRPr="00660CEF" w:rsidRDefault="00D834E1" w:rsidP="006735F4">
      <w:pPr>
        <w:spacing w:after="4" w:line="250" w:lineRule="auto"/>
        <w:ind w:left="-144" w:right="432" w:firstLine="288"/>
        <w:jc w:val="both"/>
        <w:rPr>
          <w:rFonts w:ascii="Times New Roman" w:hAnsi="Times New Roman" w:cs="Times New Roman"/>
          <w:sz w:val="24"/>
          <w:szCs w:val="24"/>
        </w:rPr>
      </w:pPr>
    </w:p>
    <w:p w14:paraId="6CE986CD" w14:textId="77777777" w:rsidR="00D834E1" w:rsidRPr="00660CEF" w:rsidRDefault="00D834E1" w:rsidP="006735F4">
      <w:pPr>
        <w:spacing w:after="4" w:line="250" w:lineRule="auto"/>
        <w:ind w:left="-144" w:right="432" w:firstLine="288"/>
        <w:jc w:val="both"/>
        <w:rPr>
          <w:rFonts w:ascii="Times New Roman" w:hAnsi="Times New Roman" w:cs="Times New Roman"/>
          <w:sz w:val="24"/>
          <w:szCs w:val="24"/>
        </w:rPr>
      </w:pPr>
    </w:p>
    <w:p w14:paraId="55E560FB" w14:textId="77777777" w:rsidR="00D834E1" w:rsidRPr="00660CEF" w:rsidRDefault="00D834E1" w:rsidP="006735F4">
      <w:pPr>
        <w:spacing w:after="4" w:line="250" w:lineRule="auto"/>
        <w:ind w:left="-144" w:right="432" w:firstLine="288"/>
        <w:jc w:val="both"/>
        <w:rPr>
          <w:rFonts w:ascii="Times New Roman" w:hAnsi="Times New Roman" w:cs="Times New Roman"/>
          <w:sz w:val="24"/>
          <w:szCs w:val="24"/>
        </w:rPr>
      </w:pPr>
    </w:p>
    <w:p w14:paraId="5BC6566C" w14:textId="77777777" w:rsidR="00F45D34" w:rsidRPr="00660CEF" w:rsidRDefault="00F45D34" w:rsidP="006735F4">
      <w:pPr>
        <w:spacing w:after="4" w:line="250" w:lineRule="auto"/>
        <w:ind w:left="-144" w:right="432" w:firstLine="288"/>
        <w:jc w:val="both"/>
        <w:rPr>
          <w:rFonts w:ascii="Times New Roman" w:hAnsi="Times New Roman" w:cs="Times New Roman"/>
          <w:sz w:val="24"/>
          <w:szCs w:val="24"/>
        </w:rPr>
      </w:pPr>
    </w:p>
    <w:p w14:paraId="62EE53E2" w14:textId="77777777" w:rsidR="00F45D34" w:rsidRPr="00660CEF" w:rsidRDefault="00F45D34" w:rsidP="006735F4">
      <w:pPr>
        <w:spacing w:after="4" w:line="250" w:lineRule="auto"/>
        <w:ind w:left="-144" w:right="432" w:firstLine="288"/>
        <w:jc w:val="both"/>
        <w:rPr>
          <w:rFonts w:ascii="Times New Roman" w:hAnsi="Times New Roman" w:cs="Times New Roman"/>
          <w:sz w:val="24"/>
          <w:szCs w:val="24"/>
        </w:rPr>
      </w:pPr>
    </w:p>
    <w:p w14:paraId="6C14FF75" w14:textId="77777777" w:rsidR="00F45D34" w:rsidRPr="00660CEF" w:rsidRDefault="00F45D34" w:rsidP="006735F4">
      <w:pPr>
        <w:spacing w:after="4" w:line="250" w:lineRule="auto"/>
        <w:ind w:left="-144" w:right="432" w:firstLine="288"/>
        <w:jc w:val="both"/>
        <w:rPr>
          <w:rFonts w:ascii="Times New Roman" w:hAnsi="Times New Roman" w:cs="Times New Roman"/>
          <w:sz w:val="24"/>
          <w:szCs w:val="24"/>
        </w:rPr>
      </w:pPr>
    </w:p>
    <w:p w14:paraId="7C991D18" w14:textId="77777777" w:rsidR="00A46CA3" w:rsidRPr="00660CEF" w:rsidRDefault="00A46CA3" w:rsidP="006735F4">
      <w:pPr>
        <w:spacing w:after="4" w:line="250" w:lineRule="auto"/>
        <w:ind w:left="-144" w:right="432" w:firstLine="288"/>
        <w:jc w:val="both"/>
        <w:rPr>
          <w:rFonts w:ascii="Times New Roman" w:hAnsi="Times New Roman" w:cs="Times New Roman"/>
          <w:sz w:val="24"/>
          <w:szCs w:val="24"/>
        </w:rPr>
      </w:pPr>
    </w:p>
    <w:p w14:paraId="18FE09A6" w14:textId="77777777" w:rsidR="00A46CA3" w:rsidRPr="00660CEF" w:rsidRDefault="00A46CA3" w:rsidP="006735F4">
      <w:pPr>
        <w:spacing w:after="4" w:line="250" w:lineRule="auto"/>
        <w:ind w:left="-144" w:right="432" w:firstLine="288"/>
        <w:jc w:val="both"/>
        <w:rPr>
          <w:rFonts w:ascii="Times New Roman" w:hAnsi="Times New Roman" w:cs="Times New Roman"/>
          <w:sz w:val="24"/>
          <w:szCs w:val="24"/>
        </w:rPr>
      </w:pPr>
    </w:p>
    <w:p w14:paraId="64C4D661"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rPr>
      </w:pPr>
    </w:p>
    <w:p w14:paraId="6E614677"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rPr>
      </w:pPr>
    </w:p>
    <w:p w14:paraId="24D92D68"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rPr>
      </w:pPr>
    </w:p>
    <w:p w14:paraId="3AAFB118"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rPr>
      </w:pPr>
    </w:p>
    <w:p w14:paraId="0129B60C"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rPr>
      </w:pPr>
    </w:p>
    <w:p w14:paraId="3839930C"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rPr>
      </w:pPr>
    </w:p>
    <w:p w14:paraId="13CAFF0B"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rPr>
      </w:pPr>
    </w:p>
    <w:p w14:paraId="6DA6F31A"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rPr>
      </w:pPr>
    </w:p>
    <w:p w14:paraId="38C92FCC"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rPr>
      </w:pPr>
    </w:p>
    <w:p w14:paraId="193B689F"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rPr>
      </w:pPr>
    </w:p>
    <w:p w14:paraId="1729687E"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rPr>
      </w:pPr>
    </w:p>
    <w:p w14:paraId="2A9A5D40"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rPr>
      </w:pPr>
    </w:p>
    <w:p w14:paraId="7EF831EB"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rPr>
      </w:pPr>
    </w:p>
    <w:p w14:paraId="12A00420"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rPr>
      </w:pPr>
    </w:p>
    <w:p w14:paraId="1FCB0DED" w14:textId="77777777" w:rsidR="008E2C40" w:rsidRPr="00660CEF" w:rsidRDefault="008E2C40" w:rsidP="006735F4">
      <w:pPr>
        <w:pStyle w:val="FootnoteText"/>
        <w:spacing w:after="4" w:line="250" w:lineRule="auto"/>
        <w:ind w:left="-144" w:right="432" w:firstLine="288"/>
        <w:jc w:val="both"/>
        <w:rPr>
          <w:rFonts w:ascii="Times New Roman" w:hAnsi="Times New Roman" w:cs="Times New Roman"/>
          <w:sz w:val="24"/>
          <w:szCs w:val="24"/>
          <w:lang w:val="en-US"/>
        </w:rPr>
      </w:pPr>
    </w:p>
    <w:p w14:paraId="4BE20FD1" w14:textId="77777777" w:rsidR="00D834E1" w:rsidRPr="00660CEF" w:rsidRDefault="00D834E1" w:rsidP="006735F4">
      <w:pPr>
        <w:pStyle w:val="FootnoteText"/>
        <w:spacing w:after="4" w:line="250" w:lineRule="auto"/>
        <w:ind w:left="-144" w:right="432" w:firstLine="288"/>
        <w:jc w:val="both"/>
        <w:rPr>
          <w:rFonts w:ascii="Times New Roman" w:hAnsi="Times New Roman" w:cs="Times New Roman"/>
          <w:sz w:val="24"/>
          <w:szCs w:val="24"/>
          <w:lang w:val="en-US"/>
        </w:rPr>
      </w:pPr>
    </w:p>
    <w:p w14:paraId="3A85B325" w14:textId="77777777" w:rsidR="00D834E1" w:rsidRPr="00660CEF" w:rsidRDefault="00D834E1" w:rsidP="006735F4">
      <w:pPr>
        <w:pStyle w:val="FootnoteText"/>
        <w:spacing w:after="4" w:line="250" w:lineRule="auto"/>
        <w:ind w:left="-144" w:right="432" w:firstLine="288"/>
        <w:jc w:val="both"/>
        <w:rPr>
          <w:rFonts w:ascii="Times New Roman" w:hAnsi="Times New Roman" w:cs="Times New Roman"/>
          <w:sz w:val="24"/>
          <w:szCs w:val="24"/>
        </w:rPr>
      </w:pPr>
    </w:p>
    <w:p w14:paraId="363673B3" w14:textId="77777777" w:rsidR="00D834E1" w:rsidRPr="00660CEF" w:rsidRDefault="00D834E1" w:rsidP="006735F4">
      <w:pPr>
        <w:pStyle w:val="FootnoteText"/>
        <w:spacing w:after="4" w:line="250" w:lineRule="auto"/>
        <w:ind w:left="-144" w:right="432" w:firstLine="288"/>
        <w:jc w:val="both"/>
        <w:rPr>
          <w:rFonts w:ascii="Times New Roman" w:hAnsi="Times New Roman" w:cs="Times New Roman"/>
          <w:sz w:val="24"/>
          <w:szCs w:val="24"/>
          <w:lang w:val="en-US"/>
        </w:rPr>
      </w:pPr>
    </w:p>
    <w:p w14:paraId="62016B06" w14:textId="77777777" w:rsidR="00F45D34" w:rsidRPr="00660CEF" w:rsidRDefault="00F45D34" w:rsidP="006735F4">
      <w:pPr>
        <w:pStyle w:val="FootnoteText"/>
        <w:spacing w:after="4" w:line="250" w:lineRule="auto"/>
        <w:ind w:left="-144" w:right="432" w:firstLine="288"/>
        <w:jc w:val="both"/>
        <w:rPr>
          <w:rFonts w:ascii="Times New Roman" w:hAnsi="Times New Roman" w:cs="Times New Roman"/>
          <w:sz w:val="24"/>
          <w:szCs w:val="24"/>
        </w:rPr>
      </w:pPr>
    </w:p>
    <w:p w14:paraId="6B73AC94" w14:textId="77777777" w:rsidR="00F45D34" w:rsidRPr="00660CEF" w:rsidRDefault="00F45D34" w:rsidP="006735F4">
      <w:pPr>
        <w:spacing w:after="4" w:line="250" w:lineRule="auto"/>
        <w:ind w:left="-144" w:right="432" w:firstLine="288"/>
        <w:jc w:val="both"/>
        <w:rPr>
          <w:rFonts w:ascii="Times New Roman" w:hAnsi="Times New Roman" w:cs="Times New Roman"/>
          <w:sz w:val="24"/>
          <w:szCs w:val="24"/>
        </w:rPr>
      </w:pPr>
    </w:p>
    <w:p w14:paraId="4FB09D14" w14:textId="77777777" w:rsidR="00F45D34" w:rsidRPr="00660CEF" w:rsidRDefault="00F45D34" w:rsidP="006735F4">
      <w:pPr>
        <w:spacing w:after="4" w:line="250" w:lineRule="auto"/>
        <w:ind w:left="-144" w:right="432" w:firstLine="288"/>
        <w:jc w:val="both"/>
        <w:rPr>
          <w:rFonts w:ascii="Times New Roman" w:hAnsi="Times New Roman" w:cs="Times New Roman"/>
          <w:sz w:val="24"/>
          <w:szCs w:val="24"/>
        </w:rPr>
      </w:pPr>
    </w:p>
    <w:p w14:paraId="4586F716"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lang w:val="en-US"/>
        </w:rPr>
      </w:pPr>
    </w:p>
    <w:p w14:paraId="65C1D344"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lang w:val="en-US"/>
        </w:rPr>
      </w:pPr>
    </w:p>
    <w:p w14:paraId="57D2D475"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lang w:val="en-US"/>
        </w:rPr>
      </w:pPr>
    </w:p>
    <w:p w14:paraId="4E2D76E7"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lang w:val="en-US"/>
        </w:rPr>
      </w:pPr>
    </w:p>
    <w:sectPr w:rsidR="00055E21" w:rsidRPr="00660CEF" w:rsidSect="00285769">
      <w:type w:val="continuous"/>
      <w:pgSz w:w="11906" w:h="16838" w:code="9"/>
      <w:pgMar w:top="1440" w:right="476" w:bottom="1440" w:left="810" w:header="708" w:footer="708" w:gutter="0"/>
      <w:cols w:num="2" w:space="45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D1B59" w14:textId="77777777" w:rsidR="001076A1" w:rsidRDefault="001076A1" w:rsidP="00055E21">
      <w:pPr>
        <w:spacing w:after="0" w:line="240" w:lineRule="auto"/>
      </w:pPr>
      <w:r>
        <w:separator/>
      </w:r>
    </w:p>
  </w:endnote>
  <w:endnote w:type="continuationSeparator" w:id="0">
    <w:p w14:paraId="7A7ECD6E" w14:textId="77777777" w:rsidR="001076A1" w:rsidRDefault="001076A1" w:rsidP="00055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DB81D" w14:textId="77777777" w:rsidR="001076A1" w:rsidRDefault="001076A1" w:rsidP="00055E21">
      <w:pPr>
        <w:spacing w:after="0" w:line="240" w:lineRule="auto"/>
      </w:pPr>
      <w:r>
        <w:separator/>
      </w:r>
    </w:p>
  </w:footnote>
  <w:footnote w:type="continuationSeparator" w:id="0">
    <w:p w14:paraId="6B60BA9C" w14:textId="77777777" w:rsidR="001076A1" w:rsidRDefault="001076A1" w:rsidP="00055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5088415"/>
      <w:docPartObj>
        <w:docPartGallery w:val="Page Numbers (Top of Page)"/>
        <w:docPartUnique/>
      </w:docPartObj>
    </w:sdtPr>
    <w:sdtEndPr>
      <w:rPr>
        <w:noProof/>
        <w:sz w:val="20"/>
        <w:szCs w:val="20"/>
      </w:rPr>
    </w:sdtEndPr>
    <w:sdtContent>
      <w:p w14:paraId="3DC2676D" w14:textId="05686B7A" w:rsidR="00285769" w:rsidRPr="00285769" w:rsidRDefault="00285769">
        <w:pPr>
          <w:pStyle w:val="Header"/>
          <w:jc w:val="right"/>
          <w:rPr>
            <w:sz w:val="20"/>
            <w:szCs w:val="20"/>
          </w:rPr>
        </w:pPr>
        <w:r w:rsidRPr="00285769">
          <w:rPr>
            <w:sz w:val="20"/>
            <w:szCs w:val="20"/>
          </w:rPr>
          <w:fldChar w:fldCharType="begin"/>
        </w:r>
        <w:r w:rsidRPr="00285769">
          <w:rPr>
            <w:sz w:val="20"/>
            <w:szCs w:val="20"/>
          </w:rPr>
          <w:instrText xml:space="preserve"> PAGE   \* MERGEFORMAT </w:instrText>
        </w:r>
        <w:r w:rsidRPr="00285769">
          <w:rPr>
            <w:sz w:val="20"/>
            <w:szCs w:val="20"/>
          </w:rPr>
          <w:fldChar w:fldCharType="separate"/>
        </w:r>
        <w:r w:rsidR="00550AF4">
          <w:rPr>
            <w:noProof/>
            <w:sz w:val="20"/>
            <w:szCs w:val="20"/>
          </w:rPr>
          <w:t>1</w:t>
        </w:r>
        <w:r w:rsidRPr="00285769">
          <w:rPr>
            <w:noProof/>
            <w:sz w:val="20"/>
            <w:szCs w:val="20"/>
          </w:rPr>
          <w:fldChar w:fldCharType="end"/>
        </w:r>
      </w:p>
    </w:sdtContent>
  </w:sdt>
  <w:p w14:paraId="6606A5C0" w14:textId="77777777" w:rsidR="00285769" w:rsidRDefault="00285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3479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9EFB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BE527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2D7"/>
    <w:rsid w:val="0001092C"/>
    <w:rsid w:val="00025403"/>
    <w:rsid w:val="000344B1"/>
    <w:rsid w:val="000540F8"/>
    <w:rsid w:val="00055E21"/>
    <w:rsid w:val="00097495"/>
    <w:rsid w:val="000B5601"/>
    <w:rsid w:val="000C0C7B"/>
    <w:rsid w:val="000D3BCB"/>
    <w:rsid w:val="000D42F4"/>
    <w:rsid w:val="001076A1"/>
    <w:rsid w:val="00180BA3"/>
    <w:rsid w:val="00237D42"/>
    <w:rsid w:val="00240F89"/>
    <w:rsid w:val="00285769"/>
    <w:rsid w:val="002915B3"/>
    <w:rsid w:val="00292712"/>
    <w:rsid w:val="002A6499"/>
    <w:rsid w:val="002A7EE3"/>
    <w:rsid w:val="002C31BC"/>
    <w:rsid w:val="002C4357"/>
    <w:rsid w:val="002D02D6"/>
    <w:rsid w:val="00303B03"/>
    <w:rsid w:val="00325403"/>
    <w:rsid w:val="00333E1A"/>
    <w:rsid w:val="00370494"/>
    <w:rsid w:val="003948BA"/>
    <w:rsid w:val="003C2270"/>
    <w:rsid w:val="003C3FD3"/>
    <w:rsid w:val="003D1C8F"/>
    <w:rsid w:val="00422FFB"/>
    <w:rsid w:val="004959C3"/>
    <w:rsid w:val="004A54F6"/>
    <w:rsid w:val="004B25AE"/>
    <w:rsid w:val="004B69CD"/>
    <w:rsid w:val="005022BA"/>
    <w:rsid w:val="00526F56"/>
    <w:rsid w:val="00550AF4"/>
    <w:rsid w:val="005818E7"/>
    <w:rsid w:val="0059170A"/>
    <w:rsid w:val="005A1B0F"/>
    <w:rsid w:val="005B3714"/>
    <w:rsid w:val="005B630A"/>
    <w:rsid w:val="005C4805"/>
    <w:rsid w:val="005D72D7"/>
    <w:rsid w:val="005E63CF"/>
    <w:rsid w:val="006017B1"/>
    <w:rsid w:val="00605AFB"/>
    <w:rsid w:val="00660CEF"/>
    <w:rsid w:val="006735F4"/>
    <w:rsid w:val="006933A8"/>
    <w:rsid w:val="006C2DD8"/>
    <w:rsid w:val="006D33E0"/>
    <w:rsid w:val="006D3990"/>
    <w:rsid w:val="00731C52"/>
    <w:rsid w:val="00747CDB"/>
    <w:rsid w:val="007515CB"/>
    <w:rsid w:val="007A01E2"/>
    <w:rsid w:val="007A7BAF"/>
    <w:rsid w:val="007D0527"/>
    <w:rsid w:val="007F5956"/>
    <w:rsid w:val="00827E00"/>
    <w:rsid w:val="00845454"/>
    <w:rsid w:val="008941DE"/>
    <w:rsid w:val="008E2C40"/>
    <w:rsid w:val="008F4C39"/>
    <w:rsid w:val="00916CCA"/>
    <w:rsid w:val="00925967"/>
    <w:rsid w:val="00950CEF"/>
    <w:rsid w:val="00962AE1"/>
    <w:rsid w:val="009C7D3B"/>
    <w:rsid w:val="009E3519"/>
    <w:rsid w:val="00A1793E"/>
    <w:rsid w:val="00A336B6"/>
    <w:rsid w:val="00A46CA3"/>
    <w:rsid w:val="00A67D13"/>
    <w:rsid w:val="00A8000B"/>
    <w:rsid w:val="00B4161E"/>
    <w:rsid w:val="00B5605E"/>
    <w:rsid w:val="00B86E6A"/>
    <w:rsid w:val="00B87E04"/>
    <w:rsid w:val="00B91C01"/>
    <w:rsid w:val="00B96E41"/>
    <w:rsid w:val="00BC5857"/>
    <w:rsid w:val="00BD2045"/>
    <w:rsid w:val="00C002E3"/>
    <w:rsid w:val="00C135DA"/>
    <w:rsid w:val="00C33616"/>
    <w:rsid w:val="00CB6BCA"/>
    <w:rsid w:val="00CD760B"/>
    <w:rsid w:val="00D25DAB"/>
    <w:rsid w:val="00D3618D"/>
    <w:rsid w:val="00D41AAF"/>
    <w:rsid w:val="00D672D9"/>
    <w:rsid w:val="00D834E1"/>
    <w:rsid w:val="00DB3AA7"/>
    <w:rsid w:val="00DE108E"/>
    <w:rsid w:val="00E03FD4"/>
    <w:rsid w:val="00E26349"/>
    <w:rsid w:val="00E4396F"/>
    <w:rsid w:val="00E51854"/>
    <w:rsid w:val="00E6212D"/>
    <w:rsid w:val="00E75F33"/>
    <w:rsid w:val="00ED3B17"/>
    <w:rsid w:val="00ED70BE"/>
    <w:rsid w:val="00F025EE"/>
    <w:rsid w:val="00F1696B"/>
    <w:rsid w:val="00F278C0"/>
    <w:rsid w:val="00F3288C"/>
    <w:rsid w:val="00F4577D"/>
    <w:rsid w:val="00F45D34"/>
    <w:rsid w:val="00FD2370"/>
    <w:rsid w:val="00FE7BB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4A5B7"/>
  <w15:chartTrackingRefBased/>
  <w15:docId w15:val="{24292C17-6256-4F45-8EF0-FADC2CE2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5601"/>
    <w:rPr>
      <w:color w:val="0563C1" w:themeColor="hyperlink"/>
      <w:u w:val="single"/>
    </w:rPr>
  </w:style>
  <w:style w:type="character" w:customStyle="1" w:styleId="UnresolvedMention1">
    <w:name w:val="Unresolved Mention1"/>
    <w:basedOn w:val="DefaultParagraphFont"/>
    <w:uiPriority w:val="99"/>
    <w:semiHidden/>
    <w:unhideWhenUsed/>
    <w:rsid w:val="000B5601"/>
    <w:rPr>
      <w:color w:val="605E5C"/>
      <w:shd w:val="clear" w:color="auto" w:fill="E1DFDD"/>
    </w:rPr>
  </w:style>
  <w:style w:type="paragraph" w:styleId="FootnoteText">
    <w:name w:val="footnote text"/>
    <w:basedOn w:val="Normal"/>
    <w:link w:val="FootnoteTextChar"/>
    <w:uiPriority w:val="99"/>
    <w:semiHidden/>
    <w:unhideWhenUsed/>
    <w:rsid w:val="00055E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E21"/>
    <w:rPr>
      <w:sz w:val="20"/>
      <w:szCs w:val="20"/>
    </w:rPr>
  </w:style>
  <w:style w:type="character" w:styleId="FootnoteReference">
    <w:name w:val="footnote reference"/>
    <w:basedOn w:val="DefaultParagraphFont"/>
    <w:uiPriority w:val="99"/>
    <w:semiHidden/>
    <w:unhideWhenUsed/>
    <w:rsid w:val="00055E21"/>
    <w:rPr>
      <w:vertAlign w:val="superscript"/>
    </w:rPr>
  </w:style>
  <w:style w:type="paragraph" w:styleId="Header">
    <w:name w:val="header"/>
    <w:basedOn w:val="Normal"/>
    <w:link w:val="HeaderChar"/>
    <w:uiPriority w:val="99"/>
    <w:unhideWhenUsed/>
    <w:rsid w:val="00A46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CA3"/>
  </w:style>
  <w:style w:type="paragraph" w:styleId="Footer">
    <w:name w:val="footer"/>
    <w:basedOn w:val="Normal"/>
    <w:link w:val="FooterChar"/>
    <w:uiPriority w:val="99"/>
    <w:unhideWhenUsed/>
    <w:rsid w:val="00A46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CA3"/>
  </w:style>
  <w:style w:type="paragraph" w:styleId="NormalWeb">
    <w:name w:val="Normal (Web)"/>
    <w:basedOn w:val="Normal"/>
    <w:uiPriority w:val="99"/>
    <w:semiHidden/>
    <w:unhideWhenUsed/>
    <w:rsid w:val="00916CCA"/>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894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96436">
      <w:bodyDiv w:val="1"/>
      <w:marLeft w:val="0"/>
      <w:marRight w:val="0"/>
      <w:marTop w:val="0"/>
      <w:marBottom w:val="0"/>
      <w:divBdr>
        <w:top w:val="none" w:sz="0" w:space="0" w:color="auto"/>
        <w:left w:val="none" w:sz="0" w:space="0" w:color="auto"/>
        <w:bottom w:val="none" w:sz="0" w:space="0" w:color="auto"/>
        <w:right w:val="none" w:sz="0" w:space="0" w:color="auto"/>
      </w:divBdr>
    </w:div>
    <w:div w:id="132914841">
      <w:bodyDiv w:val="1"/>
      <w:marLeft w:val="0"/>
      <w:marRight w:val="0"/>
      <w:marTop w:val="0"/>
      <w:marBottom w:val="0"/>
      <w:divBdr>
        <w:top w:val="none" w:sz="0" w:space="0" w:color="auto"/>
        <w:left w:val="none" w:sz="0" w:space="0" w:color="auto"/>
        <w:bottom w:val="none" w:sz="0" w:space="0" w:color="auto"/>
        <w:right w:val="none" w:sz="0" w:space="0" w:color="auto"/>
      </w:divBdr>
    </w:div>
    <w:div w:id="164322926">
      <w:bodyDiv w:val="1"/>
      <w:marLeft w:val="0"/>
      <w:marRight w:val="0"/>
      <w:marTop w:val="0"/>
      <w:marBottom w:val="0"/>
      <w:divBdr>
        <w:top w:val="none" w:sz="0" w:space="0" w:color="auto"/>
        <w:left w:val="none" w:sz="0" w:space="0" w:color="auto"/>
        <w:bottom w:val="none" w:sz="0" w:space="0" w:color="auto"/>
        <w:right w:val="none" w:sz="0" w:space="0" w:color="auto"/>
      </w:divBdr>
    </w:div>
    <w:div w:id="229965916">
      <w:bodyDiv w:val="1"/>
      <w:marLeft w:val="0"/>
      <w:marRight w:val="0"/>
      <w:marTop w:val="0"/>
      <w:marBottom w:val="0"/>
      <w:divBdr>
        <w:top w:val="none" w:sz="0" w:space="0" w:color="auto"/>
        <w:left w:val="none" w:sz="0" w:space="0" w:color="auto"/>
        <w:bottom w:val="none" w:sz="0" w:space="0" w:color="auto"/>
        <w:right w:val="none" w:sz="0" w:space="0" w:color="auto"/>
      </w:divBdr>
    </w:div>
    <w:div w:id="241262130">
      <w:bodyDiv w:val="1"/>
      <w:marLeft w:val="0"/>
      <w:marRight w:val="0"/>
      <w:marTop w:val="0"/>
      <w:marBottom w:val="0"/>
      <w:divBdr>
        <w:top w:val="none" w:sz="0" w:space="0" w:color="auto"/>
        <w:left w:val="none" w:sz="0" w:space="0" w:color="auto"/>
        <w:bottom w:val="none" w:sz="0" w:space="0" w:color="auto"/>
        <w:right w:val="none" w:sz="0" w:space="0" w:color="auto"/>
      </w:divBdr>
    </w:div>
    <w:div w:id="278611592">
      <w:bodyDiv w:val="1"/>
      <w:marLeft w:val="0"/>
      <w:marRight w:val="0"/>
      <w:marTop w:val="0"/>
      <w:marBottom w:val="0"/>
      <w:divBdr>
        <w:top w:val="none" w:sz="0" w:space="0" w:color="auto"/>
        <w:left w:val="none" w:sz="0" w:space="0" w:color="auto"/>
        <w:bottom w:val="none" w:sz="0" w:space="0" w:color="auto"/>
        <w:right w:val="none" w:sz="0" w:space="0" w:color="auto"/>
      </w:divBdr>
    </w:div>
    <w:div w:id="306781676">
      <w:bodyDiv w:val="1"/>
      <w:marLeft w:val="0"/>
      <w:marRight w:val="0"/>
      <w:marTop w:val="0"/>
      <w:marBottom w:val="0"/>
      <w:divBdr>
        <w:top w:val="none" w:sz="0" w:space="0" w:color="auto"/>
        <w:left w:val="none" w:sz="0" w:space="0" w:color="auto"/>
        <w:bottom w:val="none" w:sz="0" w:space="0" w:color="auto"/>
        <w:right w:val="none" w:sz="0" w:space="0" w:color="auto"/>
      </w:divBdr>
    </w:div>
    <w:div w:id="335110030">
      <w:bodyDiv w:val="1"/>
      <w:marLeft w:val="0"/>
      <w:marRight w:val="0"/>
      <w:marTop w:val="0"/>
      <w:marBottom w:val="0"/>
      <w:divBdr>
        <w:top w:val="none" w:sz="0" w:space="0" w:color="auto"/>
        <w:left w:val="none" w:sz="0" w:space="0" w:color="auto"/>
        <w:bottom w:val="none" w:sz="0" w:space="0" w:color="auto"/>
        <w:right w:val="none" w:sz="0" w:space="0" w:color="auto"/>
      </w:divBdr>
    </w:div>
    <w:div w:id="352924976">
      <w:bodyDiv w:val="1"/>
      <w:marLeft w:val="0"/>
      <w:marRight w:val="0"/>
      <w:marTop w:val="0"/>
      <w:marBottom w:val="0"/>
      <w:divBdr>
        <w:top w:val="none" w:sz="0" w:space="0" w:color="auto"/>
        <w:left w:val="none" w:sz="0" w:space="0" w:color="auto"/>
        <w:bottom w:val="none" w:sz="0" w:space="0" w:color="auto"/>
        <w:right w:val="none" w:sz="0" w:space="0" w:color="auto"/>
      </w:divBdr>
    </w:div>
    <w:div w:id="374426649">
      <w:bodyDiv w:val="1"/>
      <w:marLeft w:val="0"/>
      <w:marRight w:val="0"/>
      <w:marTop w:val="0"/>
      <w:marBottom w:val="0"/>
      <w:divBdr>
        <w:top w:val="none" w:sz="0" w:space="0" w:color="auto"/>
        <w:left w:val="none" w:sz="0" w:space="0" w:color="auto"/>
        <w:bottom w:val="none" w:sz="0" w:space="0" w:color="auto"/>
        <w:right w:val="none" w:sz="0" w:space="0" w:color="auto"/>
      </w:divBdr>
    </w:div>
    <w:div w:id="580985803">
      <w:bodyDiv w:val="1"/>
      <w:marLeft w:val="0"/>
      <w:marRight w:val="0"/>
      <w:marTop w:val="0"/>
      <w:marBottom w:val="0"/>
      <w:divBdr>
        <w:top w:val="none" w:sz="0" w:space="0" w:color="auto"/>
        <w:left w:val="none" w:sz="0" w:space="0" w:color="auto"/>
        <w:bottom w:val="none" w:sz="0" w:space="0" w:color="auto"/>
        <w:right w:val="none" w:sz="0" w:space="0" w:color="auto"/>
      </w:divBdr>
    </w:div>
    <w:div w:id="651064036">
      <w:bodyDiv w:val="1"/>
      <w:marLeft w:val="0"/>
      <w:marRight w:val="0"/>
      <w:marTop w:val="0"/>
      <w:marBottom w:val="0"/>
      <w:divBdr>
        <w:top w:val="none" w:sz="0" w:space="0" w:color="auto"/>
        <w:left w:val="none" w:sz="0" w:space="0" w:color="auto"/>
        <w:bottom w:val="none" w:sz="0" w:space="0" w:color="auto"/>
        <w:right w:val="none" w:sz="0" w:space="0" w:color="auto"/>
      </w:divBdr>
    </w:div>
    <w:div w:id="736897968">
      <w:bodyDiv w:val="1"/>
      <w:marLeft w:val="0"/>
      <w:marRight w:val="0"/>
      <w:marTop w:val="0"/>
      <w:marBottom w:val="0"/>
      <w:divBdr>
        <w:top w:val="none" w:sz="0" w:space="0" w:color="auto"/>
        <w:left w:val="none" w:sz="0" w:space="0" w:color="auto"/>
        <w:bottom w:val="none" w:sz="0" w:space="0" w:color="auto"/>
        <w:right w:val="none" w:sz="0" w:space="0" w:color="auto"/>
      </w:divBdr>
    </w:div>
    <w:div w:id="753206086">
      <w:bodyDiv w:val="1"/>
      <w:marLeft w:val="0"/>
      <w:marRight w:val="0"/>
      <w:marTop w:val="0"/>
      <w:marBottom w:val="0"/>
      <w:divBdr>
        <w:top w:val="none" w:sz="0" w:space="0" w:color="auto"/>
        <w:left w:val="none" w:sz="0" w:space="0" w:color="auto"/>
        <w:bottom w:val="none" w:sz="0" w:space="0" w:color="auto"/>
        <w:right w:val="none" w:sz="0" w:space="0" w:color="auto"/>
      </w:divBdr>
    </w:div>
    <w:div w:id="765156909">
      <w:bodyDiv w:val="1"/>
      <w:marLeft w:val="0"/>
      <w:marRight w:val="0"/>
      <w:marTop w:val="0"/>
      <w:marBottom w:val="0"/>
      <w:divBdr>
        <w:top w:val="none" w:sz="0" w:space="0" w:color="auto"/>
        <w:left w:val="none" w:sz="0" w:space="0" w:color="auto"/>
        <w:bottom w:val="none" w:sz="0" w:space="0" w:color="auto"/>
        <w:right w:val="none" w:sz="0" w:space="0" w:color="auto"/>
      </w:divBdr>
    </w:div>
    <w:div w:id="768546861">
      <w:bodyDiv w:val="1"/>
      <w:marLeft w:val="0"/>
      <w:marRight w:val="0"/>
      <w:marTop w:val="0"/>
      <w:marBottom w:val="0"/>
      <w:divBdr>
        <w:top w:val="none" w:sz="0" w:space="0" w:color="auto"/>
        <w:left w:val="none" w:sz="0" w:space="0" w:color="auto"/>
        <w:bottom w:val="none" w:sz="0" w:space="0" w:color="auto"/>
        <w:right w:val="none" w:sz="0" w:space="0" w:color="auto"/>
      </w:divBdr>
    </w:div>
    <w:div w:id="774521079">
      <w:bodyDiv w:val="1"/>
      <w:marLeft w:val="0"/>
      <w:marRight w:val="0"/>
      <w:marTop w:val="0"/>
      <w:marBottom w:val="0"/>
      <w:divBdr>
        <w:top w:val="none" w:sz="0" w:space="0" w:color="auto"/>
        <w:left w:val="none" w:sz="0" w:space="0" w:color="auto"/>
        <w:bottom w:val="none" w:sz="0" w:space="0" w:color="auto"/>
        <w:right w:val="none" w:sz="0" w:space="0" w:color="auto"/>
      </w:divBdr>
    </w:div>
    <w:div w:id="792091332">
      <w:bodyDiv w:val="1"/>
      <w:marLeft w:val="0"/>
      <w:marRight w:val="0"/>
      <w:marTop w:val="0"/>
      <w:marBottom w:val="0"/>
      <w:divBdr>
        <w:top w:val="none" w:sz="0" w:space="0" w:color="auto"/>
        <w:left w:val="none" w:sz="0" w:space="0" w:color="auto"/>
        <w:bottom w:val="none" w:sz="0" w:space="0" w:color="auto"/>
        <w:right w:val="none" w:sz="0" w:space="0" w:color="auto"/>
      </w:divBdr>
    </w:div>
    <w:div w:id="805506585">
      <w:bodyDiv w:val="1"/>
      <w:marLeft w:val="0"/>
      <w:marRight w:val="0"/>
      <w:marTop w:val="0"/>
      <w:marBottom w:val="0"/>
      <w:divBdr>
        <w:top w:val="none" w:sz="0" w:space="0" w:color="auto"/>
        <w:left w:val="none" w:sz="0" w:space="0" w:color="auto"/>
        <w:bottom w:val="none" w:sz="0" w:space="0" w:color="auto"/>
        <w:right w:val="none" w:sz="0" w:space="0" w:color="auto"/>
      </w:divBdr>
    </w:div>
    <w:div w:id="902327039">
      <w:bodyDiv w:val="1"/>
      <w:marLeft w:val="0"/>
      <w:marRight w:val="0"/>
      <w:marTop w:val="0"/>
      <w:marBottom w:val="0"/>
      <w:divBdr>
        <w:top w:val="none" w:sz="0" w:space="0" w:color="auto"/>
        <w:left w:val="none" w:sz="0" w:space="0" w:color="auto"/>
        <w:bottom w:val="none" w:sz="0" w:space="0" w:color="auto"/>
        <w:right w:val="none" w:sz="0" w:space="0" w:color="auto"/>
      </w:divBdr>
    </w:div>
    <w:div w:id="963345171">
      <w:bodyDiv w:val="1"/>
      <w:marLeft w:val="0"/>
      <w:marRight w:val="0"/>
      <w:marTop w:val="0"/>
      <w:marBottom w:val="0"/>
      <w:divBdr>
        <w:top w:val="none" w:sz="0" w:space="0" w:color="auto"/>
        <w:left w:val="none" w:sz="0" w:space="0" w:color="auto"/>
        <w:bottom w:val="none" w:sz="0" w:space="0" w:color="auto"/>
        <w:right w:val="none" w:sz="0" w:space="0" w:color="auto"/>
      </w:divBdr>
    </w:div>
    <w:div w:id="977101776">
      <w:bodyDiv w:val="1"/>
      <w:marLeft w:val="0"/>
      <w:marRight w:val="0"/>
      <w:marTop w:val="0"/>
      <w:marBottom w:val="0"/>
      <w:divBdr>
        <w:top w:val="none" w:sz="0" w:space="0" w:color="auto"/>
        <w:left w:val="none" w:sz="0" w:space="0" w:color="auto"/>
        <w:bottom w:val="none" w:sz="0" w:space="0" w:color="auto"/>
        <w:right w:val="none" w:sz="0" w:space="0" w:color="auto"/>
      </w:divBdr>
    </w:div>
    <w:div w:id="1036269641">
      <w:bodyDiv w:val="1"/>
      <w:marLeft w:val="0"/>
      <w:marRight w:val="0"/>
      <w:marTop w:val="0"/>
      <w:marBottom w:val="0"/>
      <w:divBdr>
        <w:top w:val="none" w:sz="0" w:space="0" w:color="auto"/>
        <w:left w:val="none" w:sz="0" w:space="0" w:color="auto"/>
        <w:bottom w:val="none" w:sz="0" w:space="0" w:color="auto"/>
        <w:right w:val="none" w:sz="0" w:space="0" w:color="auto"/>
      </w:divBdr>
      <w:divsChild>
        <w:div w:id="382172264">
          <w:marLeft w:val="0"/>
          <w:marRight w:val="0"/>
          <w:marTop w:val="0"/>
          <w:marBottom w:val="0"/>
          <w:divBdr>
            <w:top w:val="none" w:sz="0" w:space="0" w:color="auto"/>
            <w:left w:val="none" w:sz="0" w:space="0" w:color="auto"/>
            <w:bottom w:val="none" w:sz="0" w:space="0" w:color="auto"/>
            <w:right w:val="none" w:sz="0" w:space="0" w:color="auto"/>
          </w:divBdr>
          <w:divsChild>
            <w:div w:id="1986008680">
              <w:marLeft w:val="0"/>
              <w:marRight w:val="0"/>
              <w:marTop w:val="0"/>
              <w:marBottom w:val="0"/>
              <w:divBdr>
                <w:top w:val="none" w:sz="0" w:space="0" w:color="auto"/>
                <w:left w:val="none" w:sz="0" w:space="0" w:color="auto"/>
                <w:bottom w:val="none" w:sz="0" w:space="0" w:color="auto"/>
                <w:right w:val="none" w:sz="0" w:space="0" w:color="auto"/>
              </w:divBdr>
              <w:divsChild>
                <w:div w:id="1982878489">
                  <w:marLeft w:val="0"/>
                  <w:marRight w:val="0"/>
                  <w:marTop w:val="0"/>
                  <w:marBottom w:val="0"/>
                  <w:divBdr>
                    <w:top w:val="none" w:sz="0" w:space="0" w:color="auto"/>
                    <w:left w:val="none" w:sz="0" w:space="0" w:color="auto"/>
                    <w:bottom w:val="none" w:sz="0" w:space="0" w:color="auto"/>
                    <w:right w:val="none" w:sz="0" w:space="0" w:color="auto"/>
                  </w:divBdr>
                  <w:divsChild>
                    <w:div w:id="6816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234496">
      <w:bodyDiv w:val="1"/>
      <w:marLeft w:val="0"/>
      <w:marRight w:val="0"/>
      <w:marTop w:val="0"/>
      <w:marBottom w:val="0"/>
      <w:divBdr>
        <w:top w:val="none" w:sz="0" w:space="0" w:color="auto"/>
        <w:left w:val="none" w:sz="0" w:space="0" w:color="auto"/>
        <w:bottom w:val="none" w:sz="0" w:space="0" w:color="auto"/>
        <w:right w:val="none" w:sz="0" w:space="0" w:color="auto"/>
      </w:divBdr>
    </w:div>
    <w:div w:id="1104153011">
      <w:bodyDiv w:val="1"/>
      <w:marLeft w:val="0"/>
      <w:marRight w:val="0"/>
      <w:marTop w:val="0"/>
      <w:marBottom w:val="0"/>
      <w:divBdr>
        <w:top w:val="none" w:sz="0" w:space="0" w:color="auto"/>
        <w:left w:val="none" w:sz="0" w:space="0" w:color="auto"/>
        <w:bottom w:val="none" w:sz="0" w:space="0" w:color="auto"/>
        <w:right w:val="none" w:sz="0" w:space="0" w:color="auto"/>
      </w:divBdr>
    </w:div>
    <w:div w:id="1196426921">
      <w:bodyDiv w:val="1"/>
      <w:marLeft w:val="0"/>
      <w:marRight w:val="0"/>
      <w:marTop w:val="0"/>
      <w:marBottom w:val="0"/>
      <w:divBdr>
        <w:top w:val="none" w:sz="0" w:space="0" w:color="auto"/>
        <w:left w:val="none" w:sz="0" w:space="0" w:color="auto"/>
        <w:bottom w:val="none" w:sz="0" w:space="0" w:color="auto"/>
        <w:right w:val="none" w:sz="0" w:space="0" w:color="auto"/>
      </w:divBdr>
    </w:div>
    <w:div w:id="1234925465">
      <w:bodyDiv w:val="1"/>
      <w:marLeft w:val="0"/>
      <w:marRight w:val="0"/>
      <w:marTop w:val="0"/>
      <w:marBottom w:val="0"/>
      <w:divBdr>
        <w:top w:val="none" w:sz="0" w:space="0" w:color="auto"/>
        <w:left w:val="none" w:sz="0" w:space="0" w:color="auto"/>
        <w:bottom w:val="none" w:sz="0" w:space="0" w:color="auto"/>
        <w:right w:val="none" w:sz="0" w:space="0" w:color="auto"/>
      </w:divBdr>
    </w:div>
    <w:div w:id="1275750763">
      <w:bodyDiv w:val="1"/>
      <w:marLeft w:val="0"/>
      <w:marRight w:val="0"/>
      <w:marTop w:val="0"/>
      <w:marBottom w:val="0"/>
      <w:divBdr>
        <w:top w:val="none" w:sz="0" w:space="0" w:color="auto"/>
        <w:left w:val="none" w:sz="0" w:space="0" w:color="auto"/>
        <w:bottom w:val="none" w:sz="0" w:space="0" w:color="auto"/>
        <w:right w:val="none" w:sz="0" w:space="0" w:color="auto"/>
      </w:divBdr>
    </w:div>
    <w:div w:id="1323506293">
      <w:bodyDiv w:val="1"/>
      <w:marLeft w:val="0"/>
      <w:marRight w:val="0"/>
      <w:marTop w:val="0"/>
      <w:marBottom w:val="0"/>
      <w:divBdr>
        <w:top w:val="none" w:sz="0" w:space="0" w:color="auto"/>
        <w:left w:val="none" w:sz="0" w:space="0" w:color="auto"/>
        <w:bottom w:val="none" w:sz="0" w:space="0" w:color="auto"/>
        <w:right w:val="none" w:sz="0" w:space="0" w:color="auto"/>
      </w:divBdr>
    </w:div>
    <w:div w:id="1355573791">
      <w:bodyDiv w:val="1"/>
      <w:marLeft w:val="0"/>
      <w:marRight w:val="0"/>
      <w:marTop w:val="0"/>
      <w:marBottom w:val="0"/>
      <w:divBdr>
        <w:top w:val="none" w:sz="0" w:space="0" w:color="auto"/>
        <w:left w:val="none" w:sz="0" w:space="0" w:color="auto"/>
        <w:bottom w:val="none" w:sz="0" w:space="0" w:color="auto"/>
        <w:right w:val="none" w:sz="0" w:space="0" w:color="auto"/>
      </w:divBdr>
    </w:div>
    <w:div w:id="1367364578">
      <w:bodyDiv w:val="1"/>
      <w:marLeft w:val="0"/>
      <w:marRight w:val="0"/>
      <w:marTop w:val="0"/>
      <w:marBottom w:val="0"/>
      <w:divBdr>
        <w:top w:val="none" w:sz="0" w:space="0" w:color="auto"/>
        <w:left w:val="none" w:sz="0" w:space="0" w:color="auto"/>
        <w:bottom w:val="none" w:sz="0" w:space="0" w:color="auto"/>
        <w:right w:val="none" w:sz="0" w:space="0" w:color="auto"/>
      </w:divBdr>
      <w:divsChild>
        <w:div w:id="608243672">
          <w:marLeft w:val="0"/>
          <w:marRight w:val="0"/>
          <w:marTop w:val="0"/>
          <w:marBottom w:val="0"/>
          <w:divBdr>
            <w:top w:val="none" w:sz="0" w:space="0" w:color="auto"/>
            <w:left w:val="none" w:sz="0" w:space="0" w:color="auto"/>
            <w:bottom w:val="none" w:sz="0" w:space="0" w:color="auto"/>
            <w:right w:val="none" w:sz="0" w:space="0" w:color="auto"/>
          </w:divBdr>
          <w:divsChild>
            <w:div w:id="597300807">
              <w:marLeft w:val="0"/>
              <w:marRight w:val="0"/>
              <w:marTop w:val="0"/>
              <w:marBottom w:val="0"/>
              <w:divBdr>
                <w:top w:val="none" w:sz="0" w:space="0" w:color="auto"/>
                <w:left w:val="none" w:sz="0" w:space="0" w:color="auto"/>
                <w:bottom w:val="none" w:sz="0" w:space="0" w:color="auto"/>
                <w:right w:val="none" w:sz="0" w:space="0" w:color="auto"/>
              </w:divBdr>
              <w:divsChild>
                <w:div w:id="1356035548">
                  <w:marLeft w:val="0"/>
                  <w:marRight w:val="0"/>
                  <w:marTop w:val="0"/>
                  <w:marBottom w:val="0"/>
                  <w:divBdr>
                    <w:top w:val="none" w:sz="0" w:space="0" w:color="auto"/>
                    <w:left w:val="none" w:sz="0" w:space="0" w:color="auto"/>
                    <w:bottom w:val="none" w:sz="0" w:space="0" w:color="auto"/>
                    <w:right w:val="none" w:sz="0" w:space="0" w:color="auto"/>
                  </w:divBdr>
                  <w:divsChild>
                    <w:div w:id="6858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199756">
      <w:bodyDiv w:val="1"/>
      <w:marLeft w:val="0"/>
      <w:marRight w:val="0"/>
      <w:marTop w:val="0"/>
      <w:marBottom w:val="0"/>
      <w:divBdr>
        <w:top w:val="none" w:sz="0" w:space="0" w:color="auto"/>
        <w:left w:val="none" w:sz="0" w:space="0" w:color="auto"/>
        <w:bottom w:val="none" w:sz="0" w:space="0" w:color="auto"/>
        <w:right w:val="none" w:sz="0" w:space="0" w:color="auto"/>
      </w:divBdr>
    </w:div>
    <w:div w:id="1539854982">
      <w:bodyDiv w:val="1"/>
      <w:marLeft w:val="0"/>
      <w:marRight w:val="0"/>
      <w:marTop w:val="0"/>
      <w:marBottom w:val="0"/>
      <w:divBdr>
        <w:top w:val="none" w:sz="0" w:space="0" w:color="auto"/>
        <w:left w:val="none" w:sz="0" w:space="0" w:color="auto"/>
        <w:bottom w:val="none" w:sz="0" w:space="0" w:color="auto"/>
        <w:right w:val="none" w:sz="0" w:space="0" w:color="auto"/>
      </w:divBdr>
    </w:div>
    <w:div w:id="1727529732">
      <w:bodyDiv w:val="1"/>
      <w:marLeft w:val="0"/>
      <w:marRight w:val="0"/>
      <w:marTop w:val="0"/>
      <w:marBottom w:val="0"/>
      <w:divBdr>
        <w:top w:val="none" w:sz="0" w:space="0" w:color="auto"/>
        <w:left w:val="none" w:sz="0" w:space="0" w:color="auto"/>
        <w:bottom w:val="none" w:sz="0" w:space="0" w:color="auto"/>
        <w:right w:val="none" w:sz="0" w:space="0" w:color="auto"/>
      </w:divBdr>
    </w:div>
    <w:div w:id="1740900595">
      <w:bodyDiv w:val="1"/>
      <w:marLeft w:val="0"/>
      <w:marRight w:val="0"/>
      <w:marTop w:val="0"/>
      <w:marBottom w:val="0"/>
      <w:divBdr>
        <w:top w:val="none" w:sz="0" w:space="0" w:color="auto"/>
        <w:left w:val="none" w:sz="0" w:space="0" w:color="auto"/>
        <w:bottom w:val="none" w:sz="0" w:space="0" w:color="auto"/>
        <w:right w:val="none" w:sz="0" w:space="0" w:color="auto"/>
      </w:divBdr>
    </w:div>
    <w:div w:id="1799765309">
      <w:bodyDiv w:val="1"/>
      <w:marLeft w:val="0"/>
      <w:marRight w:val="0"/>
      <w:marTop w:val="0"/>
      <w:marBottom w:val="0"/>
      <w:divBdr>
        <w:top w:val="none" w:sz="0" w:space="0" w:color="auto"/>
        <w:left w:val="none" w:sz="0" w:space="0" w:color="auto"/>
        <w:bottom w:val="none" w:sz="0" w:space="0" w:color="auto"/>
        <w:right w:val="none" w:sz="0" w:space="0" w:color="auto"/>
      </w:divBdr>
    </w:div>
    <w:div w:id="1825126995">
      <w:bodyDiv w:val="1"/>
      <w:marLeft w:val="0"/>
      <w:marRight w:val="0"/>
      <w:marTop w:val="0"/>
      <w:marBottom w:val="0"/>
      <w:divBdr>
        <w:top w:val="none" w:sz="0" w:space="0" w:color="auto"/>
        <w:left w:val="none" w:sz="0" w:space="0" w:color="auto"/>
        <w:bottom w:val="none" w:sz="0" w:space="0" w:color="auto"/>
        <w:right w:val="none" w:sz="0" w:space="0" w:color="auto"/>
      </w:divBdr>
    </w:div>
    <w:div w:id="1969388856">
      <w:bodyDiv w:val="1"/>
      <w:marLeft w:val="0"/>
      <w:marRight w:val="0"/>
      <w:marTop w:val="0"/>
      <w:marBottom w:val="0"/>
      <w:divBdr>
        <w:top w:val="none" w:sz="0" w:space="0" w:color="auto"/>
        <w:left w:val="none" w:sz="0" w:space="0" w:color="auto"/>
        <w:bottom w:val="none" w:sz="0" w:space="0" w:color="auto"/>
        <w:right w:val="none" w:sz="0" w:space="0" w:color="auto"/>
      </w:divBdr>
    </w:div>
    <w:div w:id="1982416354">
      <w:bodyDiv w:val="1"/>
      <w:marLeft w:val="0"/>
      <w:marRight w:val="0"/>
      <w:marTop w:val="0"/>
      <w:marBottom w:val="0"/>
      <w:divBdr>
        <w:top w:val="none" w:sz="0" w:space="0" w:color="auto"/>
        <w:left w:val="none" w:sz="0" w:space="0" w:color="auto"/>
        <w:bottom w:val="none" w:sz="0" w:space="0" w:color="auto"/>
        <w:right w:val="none" w:sz="0" w:space="0" w:color="auto"/>
      </w:divBdr>
    </w:div>
    <w:div w:id="1993289486">
      <w:bodyDiv w:val="1"/>
      <w:marLeft w:val="0"/>
      <w:marRight w:val="0"/>
      <w:marTop w:val="0"/>
      <w:marBottom w:val="0"/>
      <w:divBdr>
        <w:top w:val="none" w:sz="0" w:space="0" w:color="auto"/>
        <w:left w:val="none" w:sz="0" w:space="0" w:color="auto"/>
        <w:bottom w:val="none" w:sz="0" w:space="0" w:color="auto"/>
        <w:right w:val="none" w:sz="0" w:space="0" w:color="auto"/>
      </w:divBdr>
    </w:div>
    <w:div w:id="2028290609">
      <w:bodyDiv w:val="1"/>
      <w:marLeft w:val="0"/>
      <w:marRight w:val="0"/>
      <w:marTop w:val="0"/>
      <w:marBottom w:val="0"/>
      <w:divBdr>
        <w:top w:val="none" w:sz="0" w:space="0" w:color="auto"/>
        <w:left w:val="none" w:sz="0" w:space="0" w:color="auto"/>
        <w:bottom w:val="none" w:sz="0" w:space="0" w:color="auto"/>
        <w:right w:val="none" w:sz="0" w:space="0" w:color="auto"/>
      </w:divBdr>
    </w:div>
    <w:div w:id="2043171084">
      <w:bodyDiv w:val="1"/>
      <w:marLeft w:val="0"/>
      <w:marRight w:val="0"/>
      <w:marTop w:val="0"/>
      <w:marBottom w:val="0"/>
      <w:divBdr>
        <w:top w:val="none" w:sz="0" w:space="0" w:color="auto"/>
        <w:left w:val="none" w:sz="0" w:space="0" w:color="auto"/>
        <w:bottom w:val="none" w:sz="0" w:space="0" w:color="auto"/>
        <w:right w:val="none" w:sz="0" w:space="0" w:color="auto"/>
      </w:divBdr>
    </w:div>
    <w:div w:id="2064987574">
      <w:bodyDiv w:val="1"/>
      <w:marLeft w:val="0"/>
      <w:marRight w:val="0"/>
      <w:marTop w:val="0"/>
      <w:marBottom w:val="0"/>
      <w:divBdr>
        <w:top w:val="none" w:sz="0" w:space="0" w:color="auto"/>
        <w:left w:val="none" w:sz="0" w:space="0" w:color="auto"/>
        <w:bottom w:val="none" w:sz="0" w:space="0" w:color="auto"/>
        <w:right w:val="none" w:sz="0" w:space="0" w:color="auto"/>
      </w:divBdr>
    </w:div>
    <w:div w:id="2072458553">
      <w:bodyDiv w:val="1"/>
      <w:marLeft w:val="0"/>
      <w:marRight w:val="0"/>
      <w:marTop w:val="0"/>
      <w:marBottom w:val="0"/>
      <w:divBdr>
        <w:top w:val="none" w:sz="0" w:space="0" w:color="auto"/>
        <w:left w:val="none" w:sz="0" w:space="0" w:color="auto"/>
        <w:bottom w:val="none" w:sz="0" w:space="0" w:color="auto"/>
        <w:right w:val="none" w:sz="0" w:space="0" w:color="auto"/>
      </w:divBdr>
    </w:div>
    <w:div w:id="213020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te.org/news/new-professional-learning-prepares-educators-to-share-2016-iste-standards-for-students-in-arab-gulf-region" TargetMode="External"/><Relationship Id="rId13" Type="http://schemas.openxmlformats.org/officeDocument/2006/relationships/hyperlink" Target="http://dx.doi.org/10.1093/polsoc/puab016" TargetMode="External"/><Relationship Id="rId18" Type="http://schemas.openxmlformats.org/officeDocument/2006/relationships/hyperlink" Target="https://www.researchgate.net/publication/38382181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dx.doi.org/10.1108/jstpm-08-2021-0122" TargetMode="External"/><Relationship Id="rId17" Type="http://schemas.openxmlformats.org/officeDocument/2006/relationships/hyperlink" Target="https://doi.org/10.25082/AMLER.2022.01.013" TargetMode="External"/><Relationship Id="rId2" Type="http://schemas.openxmlformats.org/officeDocument/2006/relationships/styles" Target="styles.xml"/><Relationship Id="rId16" Type="http://schemas.openxmlformats.org/officeDocument/2006/relationships/hyperlink" Target="https://doi.org/10.25082/AMLER.2022.01.01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0935/cedtech/13495" TargetMode="External"/><Relationship Id="rId5" Type="http://schemas.openxmlformats.org/officeDocument/2006/relationships/footnotes" Target="footnotes.xml"/><Relationship Id="rId15" Type="http://schemas.openxmlformats.org/officeDocument/2006/relationships/hyperlink" Target="https://www.researchgate.net/publication/384678737" TargetMode="External"/><Relationship Id="rId10" Type="http://schemas.openxmlformats.org/officeDocument/2006/relationships/hyperlink" Target="https://doi.org/10.1007/978-3-319-17187-6_8" TargetMode="External"/><Relationship Id="rId19" Type="http://schemas.openxmlformats.org/officeDocument/2006/relationships/hyperlink" Target="https://www.researchgate.net/publication/374233971" TargetMode="External"/><Relationship Id="rId4" Type="http://schemas.openxmlformats.org/officeDocument/2006/relationships/webSettings" Target="webSettings.xml"/><Relationship Id="rId9" Type="http://schemas.openxmlformats.org/officeDocument/2006/relationships/hyperlink" Target="https://doi.org/10.1016/j.econedurev.2018.10.009" TargetMode="External"/><Relationship Id="rId14" Type="http://schemas.openxmlformats.org/officeDocument/2006/relationships/hyperlink" Target="https://doi.org/10.1016/j.caeo.2022.1000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708</TotalTime>
  <Pages>11</Pages>
  <Words>6074</Words>
  <Characters>34622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MAGA VASQUEZ</dc:creator>
  <cp:keywords/>
  <dc:description/>
  <cp:lastModifiedBy>SDI 1183</cp:lastModifiedBy>
  <cp:revision>34</cp:revision>
  <cp:lastPrinted>2025-01-04T15:14:00Z</cp:lastPrinted>
  <dcterms:created xsi:type="dcterms:W3CDTF">2024-12-15T13:38:00Z</dcterms:created>
  <dcterms:modified xsi:type="dcterms:W3CDTF">2025-10-31T05:46:00Z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747bdda5-30b2-4307-9449-5f8b584f31b7</vt:lpwstr>
  </property>
</Properties>
</file>