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496DB" w14:textId="1DC1B885" w:rsidR="00CD07B1" w:rsidRPr="004B0C89" w:rsidRDefault="009F2B5B" w:rsidP="00133138">
      <w:pPr>
        <w:spacing w:line="240" w:lineRule="auto"/>
        <w:jc w:val="center"/>
        <w:rPr>
          <w:rFonts w:ascii="Times New Roman" w:hAnsi="Times New Roman"/>
          <w:b/>
          <w:bCs/>
          <w:sz w:val="24"/>
          <w:szCs w:val="24"/>
        </w:rPr>
      </w:pPr>
      <w:r w:rsidRPr="004B0C89">
        <w:rPr>
          <w:rFonts w:ascii="Times New Roman" w:hAnsi="Times New Roman"/>
          <w:b/>
          <w:bCs/>
          <w:sz w:val="24"/>
          <w:szCs w:val="24"/>
        </w:rPr>
        <w:t xml:space="preserve">Response </w:t>
      </w:r>
      <w:r>
        <w:rPr>
          <w:rFonts w:ascii="Times New Roman" w:hAnsi="Times New Roman"/>
          <w:b/>
          <w:bCs/>
          <w:sz w:val="24"/>
          <w:szCs w:val="24"/>
        </w:rPr>
        <w:t>o</w:t>
      </w:r>
      <w:r w:rsidRPr="004B0C89">
        <w:rPr>
          <w:rFonts w:ascii="Times New Roman" w:hAnsi="Times New Roman"/>
          <w:b/>
          <w:bCs/>
          <w:sz w:val="24"/>
          <w:szCs w:val="24"/>
        </w:rPr>
        <w:t xml:space="preserve">f </w:t>
      </w:r>
      <w:proofErr w:type="spellStart"/>
      <w:r w:rsidRPr="004B0C89">
        <w:rPr>
          <w:rFonts w:ascii="Times New Roman" w:hAnsi="Times New Roman"/>
          <w:b/>
          <w:bCs/>
          <w:sz w:val="24"/>
          <w:szCs w:val="24"/>
        </w:rPr>
        <w:t>Chilli</w:t>
      </w:r>
      <w:proofErr w:type="spellEnd"/>
      <w:r w:rsidRPr="004B0C89">
        <w:rPr>
          <w:rFonts w:ascii="Times New Roman" w:hAnsi="Times New Roman"/>
          <w:b/>
          <w:bCs/>
          <w:sz w:val="24"/>
          <w:szCs w:val="24"/>
        </w:rPr>
        <w:t xml:space="preserve"> Pepper</w:t>
      </w:r>
      <w:r>
        <w:rPr>
          <w:rFonts w:ascii="Times New Roman" w:hAnsi="Times New Roman"/>
          <w:b/>
          <w:bCs/>
          <w:sz w:val="24"/>
          <w:szCs w:val="24"/>
        </w:rPr>
        <w:t xml:space="preserve"> Growth Indices and Yield Attributes to Varying</w:t>
      </w:r>
      <w:r w:rsidRPr="004B0C89">
        <w:rPr>
          <w:rFonts w:ascii="Times New Roman" w:hAnsi="Times New Roman"/>
          <w:b/>
          <w:bCs/>
          <w:sz w:val="24"/>
          <w:szCs w:val="24"/>
        </w:rPr>
        <w:t xml:space="preserve"> Plant Population Density </w:t>
      </w:r>
      <w:r>
        <w:rPr>
          <w:rFonts w:ascii="Times New Roman" w:hAnsi="Times New Roman"/>
          <w:b/>
          <w:bCs/>
          <w:sz w:val="24"/>
          <w:szCs w:val="24"/>
        </w:rPr>
        <w:t>a</w:t>
      </w:r>
      <w:r w:rsidRPr="004B0C89">
        <w:rPr>
          <w:rFonts w:ascii="Times New Roman" w:hAnsi="Times New Roman"/>
          <w:b/>
          <w:bCs/>
          <w:sz w:val="24"/>
          <w:szCs w:val="24"/>
        </w:rPr>
        <w:t>nd Seedling Age</w:t>
      </w:r>
      <w:r>
        <w:rPr>
          <w:rFonts w:ascii="Times New Roman" w:hAnsi="Times New Roman"/>
          <w:b/>
          <w:bCs/>
          <w:sz w:val="24"/>
          <w:szCs w:val="24"/>
        </w:rPr>
        <w:t>s</w:t>
      </w:r>
      <w:r w:rsidRPr="004B0C89">
        <w:rPr>
          <w:rFonts w:ascii="Times New Roman" w:hAnsi="Times New Roman"/>
          <w:b/>
          <w:bCs/>
          <w:sz w:val="24"/>
          <w:szCs w:val="24"/>
        </w:rPr>
        <w:t xml:space="preserve"> </w:t>
      </w:r>
      <w:r>
        <w:rPr>
          <w:rFonts w:ascii="Times New Roman" w:hAnsi="Times New Roman"/>
          <w:b/>
          <w:bCs/>
          <w:sz w:val="24"/>
          <w:szCs w:val="24"/>
        </w:rPr>
        <w:t>i</w:t>
      </w:r>
      <w:r w:rsidRPr="004B0C89">
        <w:rPr>
          <w:rFonts w:ascii="Times New Roman" w:hAnsi="Times New Roman"/>
          <w:b/>
          <w:bCs/>
          <w:sz w:val="24"/>
          <w:szCs w:val="24"/>
        </w:rPr>
        <w:t xml:space="preserve">n </w:t>
      </w:r>
      <w:proofErr w:type="spellStart"/>
      <w:r>
        <w:rPr>
          <w:rFonts w:ascii="Times New Roman" w:hAnsi="Times New Roman"/>
          <w:b/>
          <w:bCs/>
          <w:sz w:val="24"/>
          <w:szCs w:val="24"/>
        </w:rPr>
        <w:t>Zuru</w:t>
      </w:r>
      <w:proofErr w:type="spellEnd"/>
      <w:r>
        <w:rPr>
          <w:rFonts w:ascii="Times New Roman" w:hAnsi="Times New Roman"/>
          <w:b/>
          <w:bCs/>
          <w:sz w:val="24"/>
          <w:szCs w:val="24"/>
        </w:rPr>
        <w:t xml:space="preserve">, </w:t>
      </w:r>
      <w:r w:rsidRPr="004B0C89">
        <w:rPr>
          <w:rFonts w:ascii="Times New Roman" w:hAnsi="Times New Roman"/>
          <w:b/>
          <w:bCs/>
          <w:sz w:val="24"/>
          <w:szCs w:val="24"/>
        </w:rPr>
        <w:t xml:space="preserve">Northern Guinea Savannah </w:t>
      </w:r>
      <w:r>
        <w:rPr>
          <w:rFonts w:ascii="Times New Roman" w:hAnsi="Times New Roman"/>
          <w:b/>
          <w:bCs/>
          <w:sz w:val="24"/>
          <w:szCs w:val="24"/>
        </w:rPr>
        <w:t>Zone o</w:t>
      </w:r>
      <w:bookmarkStart w:id="0" w:name="_GoBack"/>
      <w:bookmarkEnd w:id="0"/>
      <w:r w:rsidRPr="004B0C89">
        <w:rPr>
          <w:rFonts w:ascii="Times New Roman" w:hAnsi="Times New Roman"/>
          <w:b/>
          <w:bCs/>
          <w:sz w:val="24"/>
          <w:szCs w:val="24"/>
        </w:rPr>
        <w:t xml:space="preserve">f </w:t>
      </w:r>
      <w:r>
        <w:rPr>
          <w:rFonts w:ascii="Times New Roman" w:hAnsi="Times New Roman"/>
          <w:b/>
          <w:bCs/>
          <w:sz w:val="24"/>
          <w:szCs w:val="24"/>
        </w:rPr>
        <w:t>Kebbi State</w:t>
      </w:r>
    </w:p>
    <w:p w14:paraId="6EDC2B3B" w14:textId="77777777" w:rsidR="00B30AA3" w:rsidRDefault="00B30AA3" w:rsidP="00133138">
      <w:pPr>
        <w:spacing w:line="240" w:lineRule="auto"/>
        <w:jc w:val="both"/>
        <w:rPr>
          <w:rFonts w:ascii="Times New Roman" w:hAnsi="Times New Roman"/>
          <w:b/>
          <w:vertAlign w:val="superscript"/>
        </w:rPr>
      </w:pPr>
    </w:p>
    <w:p w14:paraId="209B51A1" w14:textId="55A32556" w:rsidR="00A20186" w:rsidRPr="00EE3236" w:rsidRDefault="00A20186" w:rsidP="00133138">
      <w:pPr>
        <w:spacing w:line="240" w:lineRule="auto"/>
        <w:jc w:val="both"/>
        <w:rPr>
          <w:rFonts w:ascii="Times New Roman" w:hAnsi="Times New Roman"/>
          <w:b/>
          <w:bCs/>
        </w:rPr>
      </w:pPr>
      <w:r>
        <w:rPr>
          <w:rFonts w:ascii="Times New Roman" w:hAnsi="Times New Roman"/>
          <w:b/>
          <w:bCs/>
        </w:rPr>
        <w:t>ABSTRACT</w:t>
      </w:r>
    </w:p>
    <w:p w14:paraId="65929929" w14:textId="13B4D959" w:rsidR="00440150" w:rsidRPr="00440150" w:rsidRDefault="00A20186" w:rsidP="00133138">
      <w:pPr>
        <w:spacing w:line="240" w:lineRule="auto"/>
        <w:jc w:val="both"/>
        <w:rPr>
          <w:rFonts w:ascii="Times New Roman" w:hAnsi="Times New Roman"/>
          <w:sz w:val="24"/>
          <w:szCs w:val="24"/>
        </w:rPr>
      </w:pPr>
      <w:r w:rsidRPr="00A20186">
        <w:rPr>
          <w:rFonts w:ascii="Times New Roman" w:hAnsi="Times New Roman"/>
          <w:sz w:val="24"/>
          <w:szCs w:val="24"/>
        </w:rPr>
        <w:t>A field experiment</w:t>
      </w:r>
      <w:r>
        <w:rPr>
          <w:rFonts w:ascii="Times New Roman" w:hAnsi="Times New Roman"/>
          <w:sz w:val="24"/>
          <w:szCs w:val="24"/>
        </w:rPr>
        <w:t>s</w:t>
      </w:r>
      <w:r w:rsidRPr="00A20186">
        <w:rPr>
          <w:rFonts w:ascii="Times New Roman" w:hAnsi="Times New Roman"/>
          <w:sz w:val="24"/>
          <w:szCs w:val="24"/>
        </w:rPr>
        <w:t xml:space="preserve"> w</w:t>
      </w:r>
      <w:r>
        <w:rPr>
          <w:rFonts w:ascii="Times New Roman" w:hAnsi="Times New Roman"/>
          <w:sz w:val="24"/>
          <w:szCs w:val="24"/>
        </w:rPr>
        <w:t>ere</w:t>
      </w:r>
      <w:r w:rsidRPr="00A20186">
        <w:rPr>
          <w:rFonts w:ascii="Times New Roman" w:hAnsi="Times New Roman"/>
          <w:sz w:val="24"/>
          <w:szCs w:val="24"/>
        </w:rPr>
        <w:t xml:space="preserve"> conducted to evaluate the influence of plant population density and seedling age on growth indices and yield attributes of chilli pepper (</w:t>
      </w:r>
      <w:r w:rsidRPr="00A20186">
        <w:rPr>
          <w:rFonts w:ascii="Times New Roman" w:hAnsi="Times New Roman"/>
          <w:i/>
          <w:iCs/>
          <w:sz w:val="24"/>
          <w:szCs w:val="24"/>
        </w:rPr>
        <w:t>Capsicum annum</w:t>
      </w:r>
      <w:r w:rsidRPr="00A20186">
        <w:rPr>
          <w:rFonts w:ascii="Times New Roman" w:hAnsi="Times New Roman"/>
          <w:sz w:val="24"/>
          <w:szCs w:val="24"/>
        </w:rPr>
        <w:t>)</w:t>
      </w:r>
      <w:r>
        <w:rPr>
          <w:rFonts w:ascii="Times New Roman" w:hAnsi="Times New Roman"/>
          <w:sz w:val="24"/>
          <w:szCs w:val="24"/>
        </w:rPr>
        <w:t xml:space="preserve"> </w:t>
      </w:r>
      <w:r w:rsidRPr="003C5128">
        <w:rPr>
          <w:rFonts w:ascii="Times New Roman" w:hAnsi="Times New Roman"/>
        </w:rPr>
        <w:t xml:space="preserve">under field conditions in the Northern Guinea Savannah of Nigeria. </w:t>
      </w:r>
      <w:r w:rsidRPr="00A20186">
        <w:rPr>
          <w:rFonts w:ascii="Times New Roman" w:hAnsi="Times New Roman"/>
          <w:sz w:val="24"/>
          <w:szCs w:val="24"/>
        </w:rPr>
        <w:t xml:space="preserve">The study aimed to determine the optimal combination of seedling age and plant density that enhances growth indices and yield attributes of </w:t>
      </w:r>
      <w:r w:rsidRPr="00A20186">
        <w:rPr>
          <w:rFonts w:ascii="Times New Roman" w:hAnsi="Times New Roman"/>
          <w:i/>
          <w:iCs/>
          <w:sz w:val="24"/>
          <w:szCs w:val="24"/>
        </w:rPr>
        <w:t>Capsicum spp</w:t>
      </w:r>
      <w:r>
        <w:rPr>
          <w:rFonts w:ascii="Times New Roman" w:hAnsi="Times New Roman"/>
          <w:sz w:val="24"/>
          <w:szCs w:val="24"/>
        </w:rPr>
        <w:t xml:space="preserve">... </w:t>
      </w:r>
      <w:r>
        <w:rPr>
          <w:rFonts w:ascii="Times New Roman" w:hAnsi="Times New Roman"/>
          <w:color w:val="0D0D0D"/>
          <w:sz w:val="24"/>
          <w:szCs w:val="24"/>
        </w:rPr>
        <w:t>The treatments consist of</w:t>
      </w:r>
      <w:r w:rsidRPr="00687438">
        <w:rPr>
          <w:rFonts w:ascii="Times New Roman" w:hAnsi="Times New Roman"/>
          <w:sz w:val="24"/>
          <w:szCs w:val="24"/>
        </w:rPr>
        <w:t xml:space="preserve"> </w:t>
      </w:r>
      <w:r>
        <w:rPr>
          <w:rFonts w:ascii="Times New Roman" w:hAnsi="Times New Roman"/>
          <w:sz w:val="24"/>
          <w:szCs w:val="24"/>
        </w:rPr>
        <w:t>three population density (</w:t>
      </w:r>
      <w:r w:rsidRPr="00573B12">
        <w:rPr>
          <w:rFonts w:ascii="Times New Roman" w:hAnsi="Times New Roman"/>
          <w:sz w:val="24"/>
          <w:szCs w:val="24"/>
        </w:rPr>
        <w:t>100,000 p</w:t>
      </w:r>
      <w:r w:rsidR="00440150">
        <w:rPr>
          <w:rFonts w:ascii="Times New Roman" w:hAnsi="Times New Roman"/>
          <w:sz w:val="24"/>
          <w:szCs w:val="24"/>
        </w:rPr>
        <w:t xml:space="preserve">lants </w:t>
      </w:r>
      <w:r w:rsidRPr="00573B12">
        <w:rPr>
          <w:rFonts w:ascii="Times New Roman" w:hAnsi="Times New Roman"/>
          <w:sz w:val="24"/>
          <w:szCs w:val="24"/>
        </w:rPr>
        <w:t>ha</w:t>
      </w:r>
      <w:r w:rsidRPr="00573B12">
        <w:rPr>
          <w:rFonts w:ascii="Times New Roman" w:hAnsi="Times New Roman"/>
          <w:sz w:val="24"/>
          <w:szCs w:val="24"/>
          <w:vertAlign w:val="superscript"/>
        </w:rPr>
        <w:t xml:space="preserve">-1 </w:t>
      </w:r>
      <w:r w:rsidRPr="00573B12">
        <w:rPr>
          <w:rFonts w:ascii="Times New Roman" w:hAnsi="Times New Roman"/>
          <w:sz w:val="24"/>
          <w:szCs w:val="24"/>
        </w:rPr>
        <w:t>(50</w:t>
      </w:r>
      <w:r w:rsidR="00440150">
        <w:rPr>
          <w:rFonts w:ascii="Times New Roman" w:hAnsi="Times New Roman"/>
          <w:sz w:val="24"/>
          <w:szCs w:val="24"/>
        </w:rPr>
        <w:t xml:space="preserve"> </w:t>
      </w:r>
      <w:r w:rsidRPr="00573B12">
        <w:rPr>
          <w:rFonts w:ascii="Times New Roman" w:hAnsi="Times New Roman"/>
          <w:sz w:val="24"/>
          <w:szCs w:val="24"/>
        </w:rPr>
        <w:t>cm X 20</w:t>
      </w:r>
      <w:r w:rsidR="00440150">
        <w:rPr>
          <w:rFonts w:ascii="Times New Roman" w:hAnsi="Times New Roman"/>
          <w:sz w:val="24"/>
          <w:szCs w:val="24"/>
        </w:rPr>
        <w:t xml:space="preserve"> </w:t>
      </w:r>
      <w:r w:rsidRPr="00573B12">
        <w:rPr>
          <w:rFonts w:ascii="Times New Roman" w:hAnsi="Times New Roman"/>
          <w:sz w:val="24"/>
          <w:szCs w:val="24"/>
        </w:rPr>
        <w:t>cm)</w:t>
      </w:r>
      <w:r>
        <w:rPr>
          <w:rFonts w:ascii="Times New Roman" w:hAnsi="Times New Roman"/>
          <w:sz w:val="24"/>
          <w:szCs w:val="24"/>
        </w:rPr>
        <w:t>, 50,000</w:t>
      </w:r>
      <w:r w:rsidRPr="00EF1F1C">
        <w:rPr>
          <w:rFonts w:ascii="Times New Roman" w:hAnsi="Times New Roman"/>
          <w:sz w:val="24"/>
          <w:szCs w:val="24"/>
        </w:rPr>
        <w:t xml:space="preserve"> </w:t>
      </w:r>
      <w:r>
        <w:rPr>
          <w:rFonts w:ascii="Times New Roman" w:hAnsi="Times New Roman"/>
          <w:sz w:val="24"/>
          <w:szCs w:val="24"/>
        </w:rPr>
        <w:t>p</w:t>
      </w:r>
      <w:r w:rsidR="00440150">
        <w:rPr>
          <w:rFonts w:ascii="Times New Roman" w:hAnsi="Times New Roman"/>
          <w:sz w:val="24"/>
          <w:szCs w:val="24"/>
        </w:rPr>
        <w:t xml:space="preserve">lants </w:t>
      </w:r>
      <w:r>
        <w:rPr>
          <w:rFonts w:ascii="Times New Roman" w:hAnsi="Times New Roman"/>
          <w:sz w:val="24"/>
          <w:szCs w:val="24"/>
        </w:rPr>
        <w:t>ha</w:t>
      </w:r>
      <w:r>
        <w:rPr>
          <w:rFonts w:ascii="Times New Roman" w:hAnsi="Times New Roman"/>
          <w:sz w:val="24"/>
          <w:szCs w:val="24"/>
          <w:vertAlign w:val="superscript"/>
        </w:rPr>
        <w:t>-1</w:t>
      </w:r>
      <w:r>
        <w:rPr>
          <w:rFonts w:ascii="Times New Roman" w:hAnsi="Times New Roman"/>
          <w:sz w:val="24"/>
          <w:szCs w:val="24"/>
        </w:rPr>
        <w:t xml:space="preserve"> (50</w:t>
      </w:r>
      <w:r w:rsidR="00440150">
        <w:rPr>
          <w:rFonts w:ascii="Times New Roman" w:hAnsi="Times New Roman"/>
          <w:sz w:val="24"/>
          <w:szCs w:val="24"/>
        </w:rPr>
        <w:t xml:space="preserve"> </w:t>
      </w:r>
      <w:r>
        <w:rPr>
          <w:rFonts w:ascii="Times New Roman" w:hAnsi="Times New Roman"/>
          <w:sz w:val="24"/>
          <w:szCs w:val="24"/>
        </w:rPr>
        <w:t>cm X 40</w:t>
      </w:r>
      <w:r w:rsidR="00440150">
        <w:rPr>
          <w:rFonts w:ascii="Times New Roman" w:hAnsi="Times New Roman"/>
          <w:sz w:val="24"/>
          <w:szCs w:val="24"/>
        </w:rPr>
        <w:t xml:space="preserve"> </w:t>
      </w:r>
      <w:r>
        <w:rPr>
          <w:rFonts w:ascii="Times New Roman" w:hAnsi="Times New Roman"/>
          <w:sz w:val="24"/>
          <w:szCs w:val="24"/>
        </w:rPr>
        <w:t>cm) and 33,334 p</w:t>
      </w:r>
      <w:r w:rsidR="00440150">
        <w:rPr>
          <w:rFonts w:ascii="Times New Roman" w:hAnsi="Times New Roman"/>
          <w:sz w:val="24"/>
          <w:szCs w:val="24"/>
        </w:rPr>
        <w:t xml:space="preserve">lants </w:t>
      </w:r>
      <w:r>
        <w:rPr>
          <w:rFonts w:ascii="Times New Roman" w:hAnsi="Times New Roman"/>
          <w:sz w:val="24"/>
          <w:szCs w:val="24"/>
        </w:rPr>
        <w:t>ha</w:t>
      </w:r>
      <w:r>
        <w:rPr>
          <w:rFonts w:ascii="Times New Roman" w:hAnsi="Times New Roman"/>
          <w:sz w:val="24"/>
          <w:szCs w:val="24"/>
          <w:vertAlign w:val="superscript"/>
        </w:rPr>
        <w:t xml:space="preserve">-1 </w:t>
      </w:r>
      <w:r>
        <w:rPr>
          <w:rFonts w:ascii="Times New Roman" w:hAnsi="Times New Roman"/>
          <w:sz w:val="24"/>
          <w:szCs w:val="24"/>
        </w:rPr>
        <w:t>(50</w:t>
      </w:r>
      <w:r w:rsidR="00440150">
        <w:rPr>
          <w:rFonts w:ascii="Times New Roman" w:hAnsi="Times New Roman"/>
          <w:sz w:val="24"/>
          <w:szCs w:val="24"/>
        </w:rPr>
        <w:t xml:space="preserve"> </w:t>
      </w:r>
      <w:r>
        <w:rPr>
          <w:rFonts w:ascii="Times New Roman" w:hAnsi="Times New Roman"/>
          <w:sz w:val="24"/>
          <w:szCs w:val="24"/>
        </w:rPr>
        <w:t>cm X 60</w:t>
      </w:r>
      <w:r w:rsidR="00440150">
        <w:rPr>
          <w:rFonts w:ascii="Times New Roman" w:hAnsi="Times New Roman"/>
          <w:sz w:val="24"/>
          <w:szCs w:val="24"/>
        </w:rPr>
        <w:t xml:space="preserve"> </w:t>
      </w:r>
      <w:r>
        <w:rPr>
          <w:rFonts w:ascii="Times New Roman" w:hAnsi="Times New Roman"/>
          <w:sz w:val="24"/>
          <w:szCs w:val="24"/>
        </w:rPr>
        <w:t>cm)) and four seedling age (20</w:t>
      </w:r>
      <w:r w:rsidR="00440150">
        <w:rPr>
          <w:rFonts w:ascii="Times New Roman" w:hAnsi="Times New Roman"/>
          <w:sz w:val="24"/>
          <w:szCs w:val="24"/>
        </w:rPr>
        <w:t xml:space="preserve"> </w:t>
      </w:r>
      <w:r>
        <w:rPr>
          <w:rFonts w:ascii="Times New Roman" w:hAnsi="Times New Roman"/>
          <w:sz w:val="24"/>
          <w:szCs w:val="24"/>
        </w:rPr>
        <w:t>days, 30</w:t>
      </w:r>
      <w:r w:rsidR="00440150">
        <w:rPr>
          <w:rFonts w:ascii="Times New Roman" w:hAnsi="Times New Roman"/>
          <w:sz w:val="24"/>
          <w:szCs w:val="24"/>
        </w:rPr>
        <w:t xml:space="preserve"> </w:t>
      </w:r>
      <w:r>
        <w:rPr>
          <w:rFonts w:ascii="Times New Roman" w:hAnsi="Times New Roman"/>
          <w:sz w:val="24"/>
          <w:szCs w:val="24"/>
        </w:rPr>
        <w:t>days, 40</w:t>
      </w:r>
      <w:r w:rsidR="00440150">
        <w:rPr>
          <w:rFonts w:ascii="Times New Roman" w:hAnsi="Times New Roman"/>
          <w:sz w:val="24"/>
          <w:szCs w:val="24"/>
        </w:rPr>
        <w:t xml:space="preserve"> </w:t>
      </w:r>
      <w:r>
        <w:rPr>
          <w:rFonts w:ascii="Times New Roman" w:hAnsi="Times New Roman"/>
          <w:sz w:val="24"/>
          <w:szCs w:val="24"/>
        </w:rPr>
        <w:t>days and 5</w:t>
      </w:r>
      <w:r w:rsidRPr="00CC170B">
        <w:rPr>
          <w:rFonts w:ascii="Times New Roman" w:hAnsi="Times New Roman"/>
          <w:sz w:val="24"/>
          <w:szCs w:val="24"/>
        </w:rPr>
        <w:t>0</w:t>
      </w:r>
      <w:r w:rsidR="00440150">
        <w:rPr>
          <w:rFonts w:ascii="Times New Roman" w:hAnsi="Times New Roman"/>
          <w:sz w:val="24"/>
          <w:szCs w:val="24"/>
        </w:rPr>
        <w:t xml:space="preserve"> </w:t>
      </w:r>
      <w:r w:rsidRPr="00CC170B">
        <w:rPr>
          <w:rFonts w:ascii="Times New Roman" w:hAnsi="Times New Roman"/>
          <w:sz w:val="24"/>
          <w:szCs w:val="24"/>
        </w:rPr>
        <w:t>days</w:t>
      </w:r>
      <w:r>
        <w:rPr>
          <w:rFonts w:ascii="Times New Roman" w:hAnsi="Times New Roman"/>
          <w:sz w:val="24"/>
          <w:szCs w:val="24"/>
        </w:rPr>
        <w:t xml:space="preserve">) </w:t>
      </w:r>
      <w:r w:rsidRPr="00A20186">
        <w:rPr>
          <w:rFonts w:ascii="Times New Roman" w:hAnsi="Times New Roman"/>
          <w:sz w:val="24"/>
          <w:szCs w:val="24"/>
        </w:rPr>
        <w:t>arranged in a randomized complete block design with three replications.</w:t>
      </w:r>
      <w:r>
        <w:rPr>
          <w:rFonts w:ascii="Times New Roman" w:hAnsi="Times New Roman"/>
          <w:sz w:val="24"/>
          <w:szCs w:val="24"/>
        </w:rPr>
        <w:t xml:space="preserve"> </w:t>
      </w:r>
      <w:r w:rsidRPr="00302684">
        <w:rPr>
          <w:rFonts w:ascii="Times New Roman" w:hAnsi="Times New Roman"/>
          <w:sz w:val="24"/>
          <w:szCs w:val="24"/>
        </w:rPr>
        <w:t xml:space="preserve">The size of each sub-plot was </w:t>
      </w:r>
      <w:r>
        <w:rPr>
          <w:rFonts w:ascii="Times New Roman" w:hAnsi="Times New Roman"/>
          <w:sz w:val="24"/>
          <w:szCs w:val="24"/>
        </w:rPr>
        <w:t>3</w:t>
      </w:r>
      <w:r w:rsidRPr="00302684">
        <w:rPr>
          <w:rFonts w:ascii="Times New Roman" w:hAnsi="Times New Roman"/>
          <w:sz w:val="24"/>
          <w:szCs w:val="24"/>
        </w:rPr>
        <w:t xml:space="preserve"> x 3 m (</w:t>
      </w:r>
      <w:r>
        <w:rPr>
          <w:rFonts w:ascii="Times New Roman" w:hAnsi="Times New Roman"/>
          <w:sz w:val="24"/>
          <w:szCs w:val="24"/>
        </w:rPr>
        <w:t>9</w:t>
      </w:r>
      <w:r w:rsidR="00440150">
        <w:rPr>
          <w:rFonts w:ascii="Times New Roman" w:hAnsi="Times New Roman"/>
          <w:sz w:val="24"/>
          <w:szCs w:val="24"/>
        </w:rPr>
        <w:t xml:space="preserve"> </w:t>
      </w:r>
      <w:r w:rsidRPr="00302684">
        <w:rPr>
          <w:rFonts w:ascii="Times New Roman" w:hAnsi="Times New Roman"/>
          <w:sz w:val="24"/>
          <w:szCs w:val="24"/>
        </w:rPr>
        <w:t>m</w:t>
      </w:r>
      <w:r>
        <w:rPr>
          <w:rFonts w:ascii="Times New Roman" w:hAnsi="Times New Roman"/>
          <w:sz w:val="24"/>
          <w:szCs w:val="24"/>
          <w:vertAlign w:val="superscript"/>
        </w:rPr>
        <w:t>2</w:t>
      </w:r>
      <w:r w:rsidRPr="00302684">
        <w:rPr>
          <w:rFonts w:ascii="Times New Roman" w:hAnsi="Times New Roman"/>
          <w:sz w:val="24"/>
          <w:szCs w:val="24"/>
        </w:rPr>
        <w:t>) and the net plot measured 4</w:t>
      </w:r>
      <w:r w:rsidR="00440150">
        <w:rPr>
          <w:rFonts w:ascii="Times New Roman" w:hAnsi="Times New Roman"/>
          <w:sz w:val="24"/>
          <w:szCs w:val="24"/>
        </w:rPr>
        <w:t xml:space="preserve"> </w:t>
      </w:r>
      <w:r w:rsidRPr="00302684">
        <w:rPr>
          <w:rFonts w:ascii="Times New Roman" w:hAnsi="Times New Roman"/>
          <w:sz w:val="24"/>
          <w:szCs w:val="24"/>
        </w:rPr>
        <w:t>m</w:t>
      </w:r>
      <w:r>
        <w:rPr>
          <w:rFonts w:ascii="Times New Roman" w:hAnsi="Times New Roman"/>
          <w:sz w:val="24"/>
          <w:szCs w:val="24"/>
          <w:vertAlign w:val="superscript"/>
        </w:rPr>
        <w:t>2</w:t>
      </w:r>
      <w:r w:rsidRPr="00302684">
        <w:rPr>
          <w:rFonts w:ascii="Times New Roman" w:hAnsi="Times New Roman"/>
          <w:sz w:val="24"/>
          <w:szCs w:val="24"/>
        </w:rPr>
        <w:t>.</w:t>
      </w:r>
      <w:r>
        <w:rPr>
          <w:rFonts w:ascii="Times New Roman" w:hAnsi="Times New Roman"/>
        </w:rPr>
        <w:t xml:space="preserve"> </w:t>
      </w:r>
      <w:r w:rsidRPr="003C5128">
        <w:rPr>
          <w:rFonts w:ascii="Times New Roman" w:hAnsi="Times New Roman"/>
        </w:rPr>
        <w:t xml:space="preserve">Data were collected on plant height, number of leaves, </w:t>
      </w:r>
      <w:r>
        <w:rPr>
          <w:rFonts w:ascii="Times New Roman" w:hAnsi="Times New Roman"/>
        </w:rPr>
        <w:t xml:space="preserve">leaf area index, shoot dry weight, crop growth rate, relative growth rate, number of fruits per plant, mean fruit weight, mean fruit weight per plant and fresh </w:t>
      </w:r>
      <w:r w:rsidRPr="003C5128">
        <w:rPr>
          <w:rFonts w:ascii="Times New Roman" w:hAnsi="Times New Roman"/>
        </w:rPr>
        <w:t xml:space="preserve">fruit yield. Results revealed significant interactions among plant </w:t>
      </w:r>
      <w:r>
        <w:rPr>
          <w:rFonts w:ascii="Times New Roman" w:hAnsi="Times New Roman"/>
        </w:rPr>
        <w:t xml:space="preserve">population </w:t>
      </w:r>
      <w:r w:rsidRPr="003C5128">
        <w:rPr>
          <w:rFonts w:ascii="Times New Roman" w:hAnsi="Times New Roman"/>
        </w:rPr>
        <w:t xml:space="preserve">density, and seedling age for </w:t>
      </w:r>
      <w:r>
        <w:rPr>
          <w:rFonts w:ascii="Times New Roman" w:hAnsi="Times New Roman"/>
        </w:rPr>
        <w:t>fresh fruit yield</w:t>
      </w:r>
      <w:r w:rsidRPr="003C5128">
        <w:rPr>
          <w:rFonts w:ascii="Times New Roman" w:hAnsi="Times New Roman"/>
        </w:rPr>
        <w:t>.</w:t>
      </w:r>
      <w:r>
        <w:rPr>
          <w:rFonts w:ascii="Times New Roman" w:hAnsi="Times New Roman"/>
        </w:rPr>
        <w:t xml:space="preserve"> </w:t>
      </w:r>
      <w:r>
        <w:rPr>
          <w:rFonts w:ascii="Times New Roman" w:hAnsi="Times New Roman"/>
          <w:sz w:val="24"/>
          <w:szCs w:val="24"/>
        </w:rPr>
        <w:t>Based on the results of this study, it could be concluded that plant population 50,000</w:t>
      </w:r>
      <w:r w:rsidRPr="00EF1F1C">
        <w:rPr>
          <w:rFonts w:ascii="Times New Roman" w:hAnsi="Times New Roman"/>
          <w:sz w:val="24"/>
          <w:szCs w:val="24"/>
        </w:rPr>
        <w:t xml:space="preserve"> </w:t>
      </w:r>
      <w:r w:rsidR="00440150">
        <w:rPr>
          <w:rFonts w:ascii="Times New Roman" w:hAnsi="Times New Roman"/>
          <w:sz w:val="24"/>
          <w:szCs w:val="24"/>
        </w:rPr>
        <w:t xml:space="preserve">plants </w:t>
      </w:r>
      <w:r>
        <w:rPr>
          <w:rFonts w:ascii="Times New Roman" w:hAnsi="Times New Roman"/>
          <w:sz w:val="24"/>
          <w:szCs w:val="24"/>
        </w:rPr>
        <w:t>ha</w:t>
      </w:r>
      <w:r>
        <w:rPr>
          <w:rFonts w:ascii="Times New Roman" w:hAnsi="Times New Roman"/>
          <w:sz w:val="24"/>
          <w:szCs w:val="24"/>
          <w:vertAlign w:val="superscript"/>
        </w:rPr>
        <w:t>-1</w:t>
      </w:r>
      <w:r>
        <w:rPr>
          <w:rFonts w:ascii="Times New Roman" w:hAnsi="Times New Roman"/>
          <w:sz w:val="24"/>
          <w:szCs w:val="24"/>
        </w:rPr>
        <w:t xml:space="preserve"> (50</w:t>
      </w:r>
      <w:r w:rsidR="00440150">
        <w:rPr>
          <w:rFonts w:ascii="Times New Roman" w:hAnsi="Times New Roman"/>
          <w:sz w:val="24"/>
          <w:szCs w:val="24"/>
        </w:rPr>
        <w:t xml:space="preserve"> </w:t>
      </w:r>
      <w:r>
        <w:rPr>
          <w:rFonts w:ascii="Times New Roman" w:hAnsi="Times New Roman"/>
          <w:sz w:val="24"/>
          <w:szCs w:val="24"/>
        </w:rPr>
        <w:t>cm X 40</w:t>
      </w:r>
      <w:r w:rsidR="00440150">
        <w:rPr>
          <w:rFonts w:ascii="Times New Roman" w:hAnsi="Times New Roman"/>
          <w:sz w:val="24"/>
          <w:szCs w:val="24"/>
        </w:rPr>
        <w:t xml:space="preserve"> </w:t>
      </w:r>
      <w:r>
        <w:rPr>
          <w:rFonts w:ascii="Times New Roman" w:hAnsi="Times New Roman"/>
          <w:sz w:val="24"/>
          <w:szCs w:val="24"/>
        </w:rPr>
        <w:t>cm) combined with 40</w:t>
      </w:r>
      <w:r w:rsidR="00647A76">
        <w:rPr>
          <w:rFonts w:ascii="Times New Roman" w:hAnsi="Times New Roman"/>
          <w:sz w:val="24"/>
          <w:szCs w:val="24"/>
        </w:rPr>
        <w:t>-day-</w:t>
      </w:r>
      <w:r>
        <w:rPr>
          <w:rFonts w:ascii="Times New Roman" w:hAnsi="Times New Roman"/>
          <w:sz w:val="24"/>
          <w:szCs w:val="24"/>
        </w:rPr>
        <w:t xml:space="preserve">old seedlings resulted in the high growth and yield attributes of chilli pepper while the least yield was by higher plant population of </w:t>
      </w:r>
      <w:r w:rsidRPr="00573B12">
        <w:rPr>
          <w:rFonts w:ascii="Times New Roman" w:hAnsi="Times New Roman"/>
          <w:sz w:val="24"/>
          <w:szCs w:val="24"/>
        </w:rPr>
        <w:t>100,000 p</w:t>
      </w:r>
      <w:r w:rsidR="00647A76">
        <w:rPr>
          <w:rFonts w:ascii="Times New Roman" w:hAnsi="Times New Roman"/>
          <w:sz w:val="24"/>
          <w:szCs w:val="24"/>
        </w:rPr>
        <w:t xml:space="preserve">lants </w:t>
      </w:r>
      <w:r w:rsidRPr="00573B12">
        <w:rPr>
          <w:rFonts w:ascii="Times New Roman" w:hAnsi="Times New Roman"/>
          <w:sz w:val="24"/>
          <w:szCs w:val="24"/>
        </w:rPr>
        <w:t>ha</w:t>
      </w:r>
      <w:r w:rsidRPr="00573B12">
        <w:rPr>
          <w:rFonts w:ascii="Times New Roman" w:hAnsi="Times New Roman"/>
          <w:sz w:val="24"/>
          <w:szCs w:val="24"/>
          <w:vertAlign w:val="superscript"/>
        </w:rPr>
        <w:t xml:space="preserve">-1 </w:t>
      </w:r>
      <w:r w:rsidRPr="00573B12">
        <w:rPr>
          <w:rFonts w:ascii="Times New Roman" w:hAnsi="Times New Roman"/>
          <w:sz w:val="24"/>
          <w:szCs w:val="24"/>
        </w:rPr>
        <w:t>(50</w:t>
      </w:r>
      <w:r w:rsidR="00647A76">
        <w:rPr>
          <w:rFonts w:ascii="Times New Roman" w:hAnsi="Times New Roman"/>
          <w:sz w:val="24"/>
          <w:szCs w:val="24"/>
        </w:rPr>
        <w:t xml:space="preserve"> </w:t>
      </w:r>
      <w:r w:rsidRPr="00573B12">
        <w:rPr>
          <w:rFonts w:ascii="Times New Roman" w:hAnsi="Times New Roman"/>
          <w:sz w:val="24"/>
          <w:szCs w:val="24"/>
        </w:rPr>
        <w:t>cm X 20</w:t>
      </w:r>
      <w:r w:rsidR="00647A76">
        <w:rPr>
          <w:rFonts w:ascii="Times New Roman" w:hAnsi="Times New Roman"/>
          <w:sz w:val="24"/>
          <w:szCs w:val="24"/>
        </w:rPr>
        <w:t xml:space="preserve"> </w:t>
      </w:r>
      <w:r w:rsidRPr="00573B12">
        <w:rPr>
          <w:rFonts w:ascii="Times New Roman" w:hAnsi="Times New Roman"/>
          <w:sz w:val="24"/>
          <w:szCs w:val="24"/>
        </w:rPr>
        <w:t>cm)</w:t>
      </w:r>
      <w:r>
        <w:rPr>
          <w:rFonts w:ascii="Times New Roman" w:hAnsi="Times New Roman"/>
          <w:sz w:val="24"/>
          <w:szCs w:val="24"/>
        </w:rPr>
        <w:t xml:space="preserve"> combined with 20</w:t>
      </w:r>
      <w:r w:rsidR="00647A76">
        <w:rPr>
          <w:rFonts w:ascii="Times New Roman" w:hAnsi="Times New Roman"/>
          <w:sz w:val="24"/>
          <w:szCs w:val="24"/>
        </w:rPr>
        <w:t>-day-</w:t>
      </w:r>
      <w:r>
        <w:rPr>
          <w:rFonts w:ascii="Times New Roman" w:hAnsi="Times New Roman"/>
          <w:sz w:val="24"/>
          <w:szCs w:val="24"/>
        </w:rPr>
        <w:t xml:space="preserve">old seedlings. </w:t>
      </w:r>
      <w:r w:rsidRPr="00267AC2">
        <w:rPr>
          <w:rFonts w:ascii="Times New Roman" w:hAnsi="Times New Roman"/>
          <w:sz w:val="24"/>
          <w:szCs w:val="24"/>
        </w:rPr>
        <w:t xml:space="preserve">An intermediate planting density of 50,000 </w:t>
      </w:r>
      <w:r w:rsidR="00647A76" w:rsidRPr="00573B12">
        <w:rPr>
          <w:rFonts w:ascii="Times New Roman" w:hAnsi="Times New Roman"/>
          <w:sz w:val="24"/>
          <w:szCs w:val="24"/>
        </w:rPr>
        <w:t>p</w:t>
      </w:r>
      <w:r w:rsidR="00647A76">
        <w:rPr>
          <w:rFonts w:ascii="Times New Roman" w:hAnsi="Times New Roman"/>
          <w:sz w:val="24"/>
          <w:szCs w:val="24"/>
        </w:rPr>
        <w:t xml:space="preserve">lants </w:t>
      </w:r>
      <w:r w:rsidR="00647A76" w:rsidRPr="00573B12">
        <w:rPr>
          <w:rFonts w:ascii="Times New Roman" w:hAnsi="Times New Roman"/>
          <w:sz w:val="24"/>
          <w:szCs w:val="24"/>
        </w:rPr>
        <w:t>ha</w:t>
      </w:r>
      <w:r w:rsidR="00647A76" w:rsidRPr="00573B12">
        <w:rPr>
          <w:rFonts w:ascii="Times New Roman" w:hAnsi="Times New Roman"/>
          <w:sz w:val="24"/>
          <w:szCs w:val="24"/>
          <w:vertAlign w:val="superscript"/>
        </w:rPr>
        <w:t>-1</w:t>
      </w:r>
      <w:r w:rsidRPr="00267AC2">
        <w:rPr>
          <w:rFonts w:ascii="Times New Roman" w:hAnsi="Times New Roman"/>
          <w:sz w:val="24"/>
          <w:szCs w:val="24"/>
        </w:rPr>
        <w:t xml:space="preserve"> is optimal, providing a balance between plant competition and land-use efficiency.</w:t>
      </w:r>
      <w:r>
        <w:rPr>
          <w:rFonts w:ascii="Times New Roman" w:hAnsi="Times New Roman"/>
          <w:sz w:val="24"/>
          <w:szCs w:val="24"/>
        </w:rPr>
        <w:t xml:space="preserve"> </w:t>
      </w:r>
      <w:r w:rsidRPr="00267AC2">
        <w:rPr>
          <w:rFonts w:ascii="Times New Roman" w:hAnsi="Times New Roman"/>
          <w:sz w:val="24"/>
          <w:szCs w:val="24"/>
        </w:rPr>
        <w:t>Transplanting at 40</w:t>
      </w:r>
      <w:r w:rsidR="00647A76">
        <w:rPr>
          <w:rFonts w:ascii="Times New Roman" w:hAnsi="Times New Roman"/>
          <w:sz w:val="24"/>
          <w:szCs w:val="24"/>
        </w:rPr>
        <w:t xml:space="preserve"> </w:t>
      </w:r>
      <w:r w:rsidRPr="00267AC2">
        <w:rPr>
          <w:rFonts w:ascii="Times New Roman" w:hAnsi="Times New Roman"/>
          <w:sz w:val="24"/>
          <w:szCs w:val="24"/>
        </w:rPr>
        <w:t>da</w:t>
      </w:r>
      <w:r w:rsidR="00647A76">
        <w:rPr>
          <w:rFonts w:ascii="Times New Roman" w:hAnsi="Times New Roman"/>
          <w:sz w:val="24"/>
          <w:szCs w:val="24"/>
        </w:rPr>
        <w:t>ys</w:t>
      </w:r>
      <w:r w:rsidRPr="00267AC2">
        <w:rPr>
          <w:rFonts w:ascii="Times New Roman" w:hAnsi="Times New Roman"/>
          <w:sz w:val="24"/>
          <w:szCs w:val="24"/>
        </w:rPr>
        <w:t xml:space="preserve"> after sowing offers the best compromise between seedling maturity and adaptability in field conditions.</w:t>
      </w:r>
    </w:p>
    <w:p w14:paraId="274FDF9B" w14:textId="4B73777C" w:rsidR="00A20186" w:rsidRDefault="00A20186" w:rsidP="00133138">
      <w:pPr>
        <w:spacing w:line="240" w:lineRule="auto"/>
        <w:jc w:val="both"/>
        <w:rPr>
          <w:rFonts w:ascii="Times New Roman" w:hAnsi="Times New Roman"/>
          <w:b/>
          <w:bCs/>
        </w:rPr>
      </w:pPr>
      <w:r w:rsidRPr="00636ACA">
        <w:rPr>
          <w:rFonts w:ascii="Times New Roman" w:hAnsi="Times New Roman"/>
          <w:b/>
          <w:bCs/>
        </w:rPr>
        <w:t>Keywords:</w:t>
      </w:r>
      <w:r>
        <w:rPr>
          <w:rFonts w:ascii="Times New Roman" w:hAnsi="Times New Roman"/>
          <w:b/>
          <w:bCs/>
        </w:rPr>
        <w:t xml:space="preserve"> </w:t>
      </w:r>
      <w:r w:rsidRPr="00A20186">
        <w:rPr>
          <w:rFonts w:ascii="Times New Roman" w:hAnsi="Times New Roman"/>
          <w:b/>
          <w:bCs/>
          <w:sz w:val="24"/>
          <w:szCs w:val="24"/>
        </w:rPr>
        <w:t>Chilli pepper, Plant density, Seedling age, Growth indices, Yield attributes</w:t>
      </w:r>
      <w:r w:rsidRPr="00636ACA">
        <w:rPr>
          <w:rFonts w:ascii="Times New Roman" w:hAnsi="Times New Roman"/>
          <w:b/>
          <w:bCs/>
        </w:rPr>
        <w:t xml:space="preserve"> and Zuru.</w:t>
      </w:r>
    </w:p>
    <w:p w14:paraId="734E194C" w14:textId="77777777" w:rsidR="009036BD" w:rsidRPr="00320F97" w:rsidRDefault="009036BD" w:rsidP="00133138">
      <w:pPr>
        <w:pStyle w:val="ListParagraph"/>
        <w:numPr>
          <w:ilvl w:val="0"/>
          <w:numId w:val="1"/>
        </w:numPr>
        <w:spacing w:line="240" w:lineRule="auto"/>
        <w:jc w:val="both"/>
        <w:rPr>
          <w:rFonts w:ascii="Times New Roman" w:hAnsi="Times New Roman"/>
          <w:b/>
          <w:bCs/>
        </w:rPr>
      </w:pPr>
      <w:r w:rsidRPr="00320F97">
        <w:rPr>
          <w:rFonts w:ascii="Times New Roman" w:hAnsi="Times New Roman"/>
          <w:b/>
          <w:bCs/>
        </w:rPr>
        <w:t>INTRODUCTION</w:t>
      </w:r>
    </w:p>
    <w:p w14:paraId="5A7DBE24" w14:textId="2CBA4933" w:rsidR="009036BD" w:rsidRPr="009036BD" w:rsidRDefault="009036BD" w:rsidP="00133138">
      <w:pPr>
        <w:spacing w:line="240" w:lineRule="auto"/>
        <w:jc w:val="both"/>
        <w:rPr>
          <w:rFonts w:ascii="Times New Roman" w:hAnsi="Times New Roman"/>
          <w:sz w:val="24"/>
          <w:szCs w:val="24"/>
        </w:rPr>
      </w:pPr>
      <w:r w:rsidRPr="009036BD">
        <w:rPr>
          <w:rFonts w:ascii="Times New Roman" w:hAnsi="Times New Roman"/>
          <w:sz w:val="24"/>
          <w:szCs w:val="24"/>
        </w:rPr>
        <w:t>Chilli pepper (</w:t>
      </w:r>
      <w:r w:rsidRPr="00736BD5">
        <w:rPr>
          <w:rFonts w:ascii="Times New Roman" w:hAnsi="Times New Roman"/>
          <w:i/>
          <w:sz w:val="24"/>
          <w:szCs w:val="24"/>
        </w:rPr>
        <w:t>Capsicum</w:t>
      </w:r>
      <w:r w:rsidRPr="009036BD">
        <w:rPr>
          <w:rFonts w:ascii="Times New Roman" w:hAnsi="Times New Roman"/>
          <w:sz w:val="24"/>
          <w:szCs w:val="24"/>
        </w:rPr>
        <w:t xml:space="preserve"> spp.) is one of the most important vegetable and spice crops cultivated globally for its nutritional, economic, and medicinal value. It is a rich source of vitamins A and C, capsaicin, and antioxidants </w:t>
      </w:r>
      <w:r w:rsidR="00B85FB2">
        <w:rPr>
          <w:rFonts w:ascii="Times New Roman" w:hAnsi="Times New Roman"/>
          <w:sz w:val="24"/>
          <w:szCs w:val="24"/>
        </w:rPr>
        <w:t>[1]</w:t>
      </w:r>
      <w:r w:rsidRPr="009036BD">
        <w:rPr>
          <w:rFonts w:ascii="Times New Roman" w:hAnsi="Times New Roman"/>
          <w:sz w:val="24"/>
          <w:szCs w:val="24"/>
        </w:rPr>
        <w:t xml:space="preserve">. In Nigeria and other tropical regions, productivity of chilli pepper remains low due to suboptimal agronomic practices such as improper spacing and inappropriate seedling age at transplanting </w:t>
      </w:r>
      <w:r w:rsidR="00B85FB2">
        <w:rPr>
          <w:rFonts w:ascii="Times New Roman" w:hAnsi="Times New Roman"/>
          <w:sz w:val="24"/>
          <w:szCs w:val="24"/>
        </w:rPr>
        <w:t>[2]</w:t>
      </w:r>
      <w:r w:rsidRPr="009036BD">
        <w:rPr>
          <w:rFonts w:ascii="Times New Roman" w:hAnsi="Times New Roman"/>
          <w:sz w:val="24"/>
          <w:szCs w:val="24"/>
        </w:rPr>
        <w:t>.</w:t>
      </w:r>
    </w:p>
    <w:p w14:paraId="24F44A9D" w14:textId="040D8EFB" w:rsidR="009036BD" w:rsidRPr="009036BD" w:rsidRDefault="009036BD" w:rsidP="00133138">
      <w:pPr>
        <w:spacing w:line="240" w:lineRule="auto"/>
        <w:jc w:val="both"/>
        <w:rPr>
          <w:rFonts w:ascii="Times New Roman" w:hAnsi="Times New Roman"/>
          <w:sz w:val="24"/>
          <w:szCs w:val="24"/>
        </w:rPr>
      </w:pPr>
      <w:r w:rsidRPr="009036BD">
        <w:rPr>
          <w:rFonts w:ascii="Times New Roman" w:hAnsi="Times New Roman"/>
          <w:sz w:val="24"/>
          <w:szCs w:val="24"/>
        </w:rPr>
        <w:t xml:space="preserve">Plant population density is a critical determinant of canopy structure, light interception, and competition for resources such as water and nutrients. Excessively high densities can increase competition and reduce yield per plant, while sparse stands may underutilize land resources </w:t>
      </w:r>
      <w:r w:rsidR="00B85FB2">
        <w:rPr>
          <w:rFonts w:ascii="Times New Roman" w:hAnsi="Times New Roman"/>
          <w:sz w:val="24"/>
          <w:szCs w:val="24"/>
        </w:rPr>
        <w:t>[3]</w:t>
      </w:r>
      <w:r w:rsidRPr="009036BD">
        <w:rPr>
          <w:rFonts w:ascii="Times New Roman" w:hAnsi="Times New Roman"/>
          <w:sz w:val="24"/>
          <w:szCs w:val="24"/>
        </w:rPr>
        <w:t xml:space="preserve">. Likewise, seedling age at transplanting affects establishment success, photosynthetic efficiency, and subsequent yield formation </w:t>
      </w:r>
      <w:r w:rsidR="00B85FB2">
        <w:rPr>
          <w:rFonts w:ascii="Times New Roman" w:hAnsi="Times New Roman"/>
          <w:sz w:val="24"/>
          <w:szCs w:val="24"/>
        </w:rPr>
        <w:t>[4]</w:t>
      </w:r>
      <w:r w:rsidRPr="009036BD">
        <w:rPr>
          <w:rFonts w:ascii="Times New Roman" w:hAnsi="Times New Roman"/>
          <w:sz w:val="24"/>
          <w:szCs w:val="24"/>
        </w:rPr>
        <w:t xml:space="preserve">. Younger seedlings generally recover faster from transplanting shock, while older seedlings often suffer reduced root vigor and delayed flowering </w:t>
      </w:r>
      <w:r w:rsidR="00B85FB2">
        <w:rPr>
          <w:rFonts w:ascii="Times New Roman" w:hAnsi="Times New Roman"/>
          <w:sz w:val="24"/>
          <w:szCs w:val="24"/>
        </w:rPr>
        <w:t>[5]</w:t>
      </w:r>
      <w:r w:rsidRPr="009036BD">
        <w:rPr>
          <w:rFonts w:ascii="Times New Roman" w:hAnsi="Times New Roman"/>
          <w:sz w:val="24"/>
          <w:szCs w:val="24"/>
        </w:rPr>
        <w:t>.</w:t>
      </w:r>
    </w:p>
    <w:p w14:paraId="4ADF3337" w14:textId="4BFD7C85" w:rsidR="009036BD" w:rsidRPr="00736BD5" w:rsidRDefault="009036BD" w:rsidP="00133138">
      <w:pPr>
        <w:spacing w:line="240" w:lineRule="auto"/>
        <w:jc w:val="both"/>
        <w:rPr>
          <w:rFonts w:ascii="Times New Roman" w:hAnsi="Times New Roman"/>
          <w:sz w:val="24"/>
          <w:szCs w:val="24"/>
        </w:rPr>
      </w:pPr>
      <w:r w:rsidRPr="009036BD">
        <w:rPr>
          <w:rFonts w:ascii="Times New Roman" w:hAnsi="Times New Roman"/>
          <w:sz w:val="24"/>
          <w:szCs w:val="24"/>
        </w:rPr>
        <w:t xml:space="preserve">Despite numerous studies on individual factors, there is limited information on the combined effects of plant population density and seedling age on chilli pepper performance, particularly under </w:t>
      </w:r>
      <w:r w:rsidR="00133138">
        <w:rPr>
          <w:rFonts w:ascii="Times New Roman" w:hAnsi="Times New Roman"/>
          <w:sz w:val="24"/>
          <w:szCs w:val="24"/>
        </w:rPr>
        <w:t>the environmental</w:t>
      </w:r>
      <w:r w:rsidRPr="009036BD">
        <w:rPr>
          <w:rFonts w:ascii="Times New Roman" w:hAnsi="Times New Roman"/>
          <w:sz w:val="24"/>
          <w:szCs w:val="24"/>
        </w:rPr>
        <w:t xml:space="preserve"> conditions</w:t>
      </w:r>
      <w:r w:rsidR="00133138">
        <w:rPr>
          <w:rFonts w:ascii="Times New Roman" w:hAnsi="Times New Roman"/>
          <w:sz w:val="24"/>
          <w:szCs w:val="24"/>
        </w:rPr>
        <w:t xml:space="preserve"> of Zuru</w:t>
      </w:r>
      <w:r w:rsidRPr="009036BD">
        <w:rPr>
          <w:rFonts w:ascii="Times New Roman" w:hAnsi="Times New Roman"/>
          <w:sz w:val="24"/>
          <w:szCs w:val="24"/>
        </w:rPr>
        <w:t xml:space="preserve">. Therefore, this </w:t>
      </w:r>
      <w:bookmarkStart w:id="1" w:name="_Hlk211587391"/>
      <w:r w:rsidRPr="009036BD">
        <w:rPr>
          <w:rFonts w:ascii="Times New Roman" w:hAnsi="Times New Roman"/>
          <w:sz w:val="24"/>
          <w:szCs w:val="24"/>
        </w:rPr>
        <w:t xml:space="preserve">study aimed to determine the optimal combination of seedling age and plant density that enhances growth indices and yield attributes of </w:t>
      </w:r>
      <w:r w:rsidRPr="009036BD">
        <w:rPr>
          <w:rFonts w:ascii="Times New Roman" w:hAnsi="Times New Roman"/>
          <w:i/>
          <w:iCs/>
          <w:sz w:val="24"/>
          <w:szCs w:val="24"/>
        </w:rPr>
        <w:t xml:space="preserve">Capsicum </w:t>
      </w:r>
      <w:bookmarkEnd w:id="1"/>
      <w:r w:rsidRPr="00736BD5">
        <w:rPr>
          <w:rFonts w:ascii="Times New Roman" w:hAnsi="Times New Roman"/>
          <w:iCs/>
          <w:sz w:val="24"/>
          <w:szCs w:val="24"/>
        </w:rPr>
        <w:t>spp</w:t>
      </w:r>
      <w:r w:rsidRPr="00736BD5">
        <w:rPr>
          <w:rFonts w:ascii="Times New Roman" w:hAnsi="Times New Roman"/>
          <w:sz w:val="24"/>
          <w:szCs w:val="24"/>
        </w:rPr>
        <w:t>...</w:t>
      </w:r>
    </w:p>
    <w:p w14:paraId="0B77D8C1" w14:textId="77777777" w:rsidR="00133138" w:rsidRDefault="00133138" w:rsidP="00133138">
      <w:pPr>
        <w:spacing w:line="240" w:lineRule="auto"/>
        <w:rPr>
          <w:rFonts w:ascii="Times New Roman" w:hAnsi="Times New Roman"/>
          <w:b/>
        </w:rPr>
      </w:pPr>
      <w:r w:rsidRPr="009B794E">
        <w:rPr>
          <w:rFonts w:ascii="Times New Roman" w:hAnsi="Times New Roman"/>
          <w:b/>
        </w:rPr>
        <w:lastRenderedPageBreak/>
        <w:t>2.0 MATERIALS AND METHODS</w:t>
      </w:r>
    </w:p>
    <w:p w14:paraId="37E64E8B" w14:textId="46D53AFD" w:rsidR="00133138" w:rsidRDefault="00133138" w:rsidP="00133138">
      <w:pPr>
        <w:pStyle w:val="CommentText"/>
        <w:jc w:val="both"/>
        <w:rPr>
          <w:rFonts w:ascii="Times New Roman" w:hAnsi="Times New Roman"/>
          <w:sz w:val="24"/>
          <w:szCs w:val="24"/>
        </w:rPr>
      </w:pPr>
      <w:r>
        <w:rPr>
          <w:rFonts w:ascii="Times New Roman" w:hAnsi="Times New Roman" w:cs="Times New Roman"/>
          <w:color w:val="000000" w:themeColor="text1"/>
          <w:sz w:val="24"/>
          <w:szCs w:val="24"/>
        </w:rPr>
        <w:t>The experiments were conducted at the Research and Demonstration farm of Federal University of Agriculture Zuru (FUAZ) (lat. 12</w:t>
      </w:r>
      <w:r>
        <w:rPr>
          <w:rFonts w:ascii="Times New Roman" w:hAnsi="Times New Roman" w:cs="Times New Roman"/>
          <w:color w:val="000000" w:themeColor="text1"/>
          <w:sz w:val="24"/>
          <w:szCs w:val="24"/>
          <w:vertAlign w:val="superscript"/>
        </w:rPr>
        <w:t>0</w:t>
      </w:r>
      <w:r>
        <w:rPr>
          <w:rFonts w:ascii="Times New Roman" w:hAnsi="Times New Roman" w:cs="Times New Roman"/>
          <w:color w:val="000000" w:themeColor="text1"/>
          <w:sz w:val="24"/>
          <w:szCs w:val="24"/>
        </w:rPr>
        <w:t>12.99' N; long. 4</w:t>
      </w:r>
      <w:r>
        <w:rPr>
          <w:rFonts w:ascii="Times New Roman" w:hAnsi="Times New Roman" w:cs="Times New Roman"/>
          <w:color w:val="000000" w:themeColor="text1"/>
          <w:sz w:val="24"/>
          <w:szCs w:val="24"/>
          <w:vertAlign w:val="superscript"/>
        </w:rPr>
        <w:t>0</w:t>
      </w:r>
      <w:r w:rsidRPr="00293B33">
        <w:rPr>
          <w:rFonts w:ascii="Times New Roman" w:hAnsi="Times New Roman" w:cs="Times New Roman"/>
          <w:color w:val="000000" w:themeColor="text1"/>
          <w:sz w:val="24"/>
          <w:szCs w:val="24"/>
        </w:rPr>
        <w:t xml:space="preserve"> 21.90'</w:t>
      </w:r>
      <w:r>
        <w:rPr>
          <w:rFonts w:ascii="Times New Roman" w:hAnsi="Times New Roman" w:cs="Times New Roman"/>
          <w:color w:val="000000" w:themeColor="text1"/>
          <w:sz w:val="24"/>
          <w:szCs w:val="24"/>
        </w:rPr>
        <w:t>E</w:t>
      </w:r>
      <w:r w:rsidRPr="00293B33">
        <w:rPr>
          <w:rFonts w:ascii="Times New Roman" w:hAnsi="Times New Roman" w:cs="Times New Roman"/>
          <w:color w:val="000000" w:themeColor="text1"/>
          <w:sz w:val="24"/>
          <w:szCs w:val="24"/>
        </w:rPr>
        <w:t>; 197m above</w:t>
      </w:r>
      <w:r>
        <w:rPr>
          <w:rFonts w:ascii="Times New Roman" w:hAnsi="Times New Roman" w:cs="Times New Roman"/>
          <w:color w:val="000000" w:themeColor="text1"/>
          <w:sz w:val="24"/>
          <w:szCs w:val="24"/>
        </w:rPr>
        <w:t xml:space="preserve"> sea level) located in the Northern Guinea Savannah ecological zone of Kebbi state, Nigeria</w:t>
      </w:r>
      <w:r w:rsidR="00EC5ED1">
        <w:rPr>
          <w:rFonts w:ascii="Times New Roman" w:hAnsi="Times New Roman" w:cs="Times New Roman"/>
          <w:color w:val="000000" w:themeColor="text1"/>
          <w:sz w:val="24"/>
          <w:szCs w:val="24"/>
        </w:rPr>
        <w:t xml:space="preserve"> during the 2022 and 2023 rainy seasons</w:t>
      </w:r>
      <w:r>
        <w:rPr>
          <w:rFonts w:ascii="Times New Roman" w:hAnsi="Times New Roman" w:cs="Times New Roman"/>
          <w:color w:val="000000" w:themeColor="text1"/>
          <w:sz w:val="24"/>
          <w:szCs w:val="24"/>
        </w:rPr>
        <w:t xml:space="preserve">. </w:t>
      </w:r>
      <w:r w:rsidRPr="00293B33">
        <w:rPr>
          <w:rFonts w:ascii="Times New Roman" w:hAnsi="Times New Roman" w:cs="Times New Roman"/>
          <w:color w:val="000000" w:themeColor="text1"/>
          <w:sz w:val="24"/>
          <w:szCs w:val="24"/>
        </w:rPr>
        <w:t>The area has a long dry season that is characterized by cool dry air (</w:t>
      </w:r>
      <w:r>
        <w:rPr>
          <w:rFonts w:ascii="Times New Roman" w:hAnsi="Times New Roman" w:cs="Times New Roman"/>
          <w:color w:val="000000" w:themeColor="text1"/>
          <w:sz w:val="24"/>
          <w:szCs w:val="24"/>
        </w:rPr>
        <w:t>H</w:t>
      </w:r>
      <w:r w:rsidRPr="00293B33">
        <w:rPr>
          <w:rFonts w:ascii="Times New Roman" w:hAnsi="Times New Roman" w:cs="Times New Roman"/>
          <w:color w:val="000000" w:themeColor="text1"/>
          <w:sz w:val="24"/>
          <w:szCs w:val="24"/>
        </w:rPr>
        <w:t xml:space="preserve">armattan) </w:t>
      </w:r>
      <w:r>
        <w:rPr>
          <w:rFonts w:ascii="Times New Roman" w:hAnsi="Times New Roman" w:cs="Times New Roman"/>
          <w:color w:val="000000" w:themeColor="text1"/>
          <w:sz w:val="24"/>
          <w:szCs w:val="24"/>
        </w:rPr>
        <w:t>which</w:t>
      </w:r>
      <w:r w:rsidRPr="00293B33">
        <w:rPr>
          <w:rFonts w:ascii="Times New Roman" w:hAnsi="Times New Roman" w:cs="Times New Roman"/>
          <w:color w:val="000000" w:themeColor="text1"/>
          <w:sz w:val="24"/>
          <w:szCs w:val="24"/>
        </w:rPr>
        <w:t xml:space="preserve"> prevails from November to February; and hot dry air extending from</w:t>
      </w:r>
      <w:r>
        <w:rPr>
          <w:rFonts w:ascii="Times New Roman" w:hAnsi="Times New Roman" w:cs="Times New Roman"/>
          <w:color w:val="000000" w:themeColor="text1"/>
          <w:sz w:val="24"/>
          <w:szCs w:val="24"/>
        </w:rPr>
        <w:t xml:space="preserve"> the months of </w:t>
      </w:r>
      <w:r w:rsidRPr="00293B33">
        <w:rPr>
          <w:rFonts w:ascii="Times New Roman" w:hAnsi="Times New Roman" w:cs="Times New Roman"/>
          <w:color w:val="000000" w:themeColor="text1"/>
          <w:sz w:val="24"/>
          <w:szCs w:val="24"/>
        </w:rPr>
        <w:t>March to May.</w:t>
      </w:r>
      <w:r>
        <w:rPr>
          <w:rFonts w:ascii="Times New Roman" w:hAnsi="Times New Roman" w:cs="Times New Roman"/>
          <w:color w:val="000000" w:themeColor="text1"/>
          <w:sz w:val="24"/>
          <w:szCs w:val="24"/>
        </w:rPr>
        <w:t xml:space="preserve"> </w:t>
      </w:r>
      <w:r>
        <w:rPr>
          <w:rFonts w:ascii="Times New Roman" w:hAnsi="Times New Roman" w:cs="Times New Roman"/>
          <w:color w:val="0D0D0D"/>
          <w:sz w:val="24"/>
          <w:szCs w:val="24"/>
        </w:rPr>
        <w:t>The treatments consist</w:t>
      </w:r>
      <w:r w:rsidR="00EC5ED1">
        <w:rPr>
          <w:rFonts w:ascii="Times New Roman" w:hAnsi="Times New Roman" w:cs="Times New Roman"/>
          <w:color w:val="0D0D0D"/>
          <w:sz w:val="24"/>
          <w:szCs w:val="24"/>
        </w:rPr>
        <w:t>ed</w:t>
      </w:r>
      <w:r>
        <w:rPr>
          <w:rFonts w:ascii="Times New Roman" w:hAnsi="Times New Roman" w:cs="Times New Roman"/>
          <w:color w:val="0D0D0D"/>
          <w:sz w:val="24"/>
          <w:szCs w:val="24"/>
        </w:rPr>
        <w:t xml:space="preserve"> of</w:t>
      </w:r>
      <w:r w:rsidRPr="00687438">
        <w:rPr>
          <w:rFonts w:ascii="Times New Roman" w:hAnsi="Times New Roman" w:cs="Times New Roman"/>
          <w:sz w:val="24"/>
          <w:szCs w:val="24"/>
        </w:rPr>
        <w:t xml:space="preserve"> </w:t>
      </w:r>
      <w:r>
        <w:rPr>
          <w:rFonts w:ascii="Times New Roman" w:hAnsi="Times New Roman" w:cs="Times New Roman"/>
          <w:sz w:val="24"/>
          <w:szCs w:val="24"/>
        </w:rPr>
        <w:t>th</w:t>
      </w:r>
      <w:r>
        <w:rPr>
          <w:rFonts w:ascii="Times New Roman" w:hAnsi="Times New Roman"/>
          <w:sz w:val="24"/>
          <w:szCs w:val="24"/>
        </w:rPr>
        <w:t>re</w:t>
      </w:r>
      <w:r>
        <w:rPr>
          <w:rFonts w:ascii="Times New Roman" w:hAnsi="Times New Roman" w:cs="Times New Roman"/>
          <w:sz w:val="24"/>
          <w:szCs w:val="24"/>
        </w:rPr>
        <w:t xml:space="preserve">e </w:t>
      </w:r>
      <w:r w:rsidR="00EC5ED1">
        <w:rPr>
          <w:rFonts w:ascii="Times New Roman" w:hAnsi="Times New Roman"/>
          <w:sz w:val="24"/>
          <w:szCs w:val="24"/>
        </w:rPr>
        <w:t>population densities</w:t>
      </w:r>
      <w:r>
        <w:rPr>
          <w:rFonts w:ascii="Times New Roman" w:hAnsi="Times New Roman"/>
          <w:sz w:val="24"/>
          <w:szCs w:val="24"/>
        </w:rPr>
        <w:t xml:space="preserve"> (</w:t>
      </w:r>
      <w:r w:rsidRPr="00573B12">
        <w:rPr>
          <w:rFonts w:ascii="Times New Roman" w:hAnsi="Times New Roman"/>
          <w:sz w:val="24"/>
          <w:szCs w:val="24"/>
        </w:rPr>
        <w:t>100,000 p</w:t>
      </w:r>
      <w:r w:rsidR="00EC5ED1">
        <w:rPr>
          <w:rFonts w:ascii="Times New Roman" w:hAnsi="Times New Roman"/>
          <w:sz w:val="24"/>
          <w:szCs w:val="24"/>
        </w:rPr>
        <w:t xml:space="preserve">lants </w:t>
      </w:r>
      <w:r w:rsidRPr="00573B12">
        <w:rPr>
          <w:rFonts w:ascii="Times New Roman" w:hAnsi="Times New Roman"/>
          <w:sz w:val="24"/>
          <w:szCs w:val="24"/>
        </w:rPr>
        <w:t>ha</w:t>
      </w:r>
      <w:r w:rsidRPr="00573B12">
        <w:rPr>
          <w:rFonts w:ascii="Times New Roman" w:hAnsi="Times New Roman"/>
          <w:sz w:val="24"/>
          <w:szCs w:val="24"/>
          <w:vertAlign w:val="superscript"/>
        </w:rPr>
        <w:t xml:space="preserve">-1 </w:t>
      </w:r>
      <w:r w:rsidRPr="00573B12">
        <w:rPr>
          <w:rFonts w:ascii="Times New Roman" w:hAnsi="Times New Roman"/>
          <w:sz w:val="24"/>
          <w:szCs w:val="24"/>
        </w:rPr>
        <w:t>(50</w:t>
      </w:r>
      <w:r w:rsidR="00EC5ED1">
        <w:rPr>
          <w:rFonts w:ascii="Times New Roman" w:hAnsi="Times New Roman"/>
          <w:sz w:val="24"/>
          <w:szCs w:val="24"/>
        </w:rPr>
        <w:t xml:space="preserve"> </w:t>
      </w:r>
      <w:r w:rsidRPr="00573B12">
        <w:rPr>
          <w:rFonts w:ascii="Times New Roman" w:hAnsi="Times New Roman"/>
          <w:sz w:val="24"/>
          <w:szCs w:val="24"/>
        </w:rPr>
        <w:t>cm X 20</w:t>
      </w:r>
      <w:r w:rsidR="00EC5ED1">
        <w:rPr>
          <w:rFonts w:ascii="Times New Roman" w:hAnsi="Times New Roman"/>
          <w:sz w:val="24"/>
          <w:szCs w:val="24"/>
        </w:rPr>
        <w:t xml:space="preserve"> </w:t>
      </w:r>
      <w:r w:rsidRPr="00573B12">
        <w:rPr>
          <w:rFonts w:ascii="Times New Roman" w:hAnsi="Times New Roman"/>
          <w:sz w:val="24"/>
          <w:szCs w:val="24"/>
        </w:rPr>
        <w:t>cm)</w:t>
      </w:r>
      <w:r>
        <w:rPr>
          <w:rFonts w:ascii="Times New Roman" w:hAnsi="Times New Roman"/>
          <w:sz w:val="24"/>
          <w:szCs w:val="24"/>
        </w:rPr>
        <w:t xml:space="preserve">, </w:t>
      </w:r>
      <w:r>
        <w:rPr>
          <w:rFonts w:ascii="Times New Roman" w:hAnsi="Times New Roman" w:cs="Times New Roman"/>
          <w:sz w:val="24"/>
          <w:szCs w:val="24"/>
        </w:rPr>
        <w:t>50,000</w:t>
      </w:r>
      <w:r w:rsidRPr="00EF1F1C">
        <w:rPr>
          <w:rFonts w:ascii="Times New Roman" w:hAnsi="Times New Roman" w:cs="Times New Roman"/>
          <w:sz w:val="24"/>
          <w:szCs w:val="24"/>
        </w:rPr>
        <w:t xml:space="preserve"> </w:t>
      </w:r>
      <w:r>
        <w:rPr>
          <w:rFonts w:ascii="Times New Roman" w:hAnsi="Times New Roman" w:cs="Times New Roman"/>
          <w:sz w:val="24"/>
          <w:szCs w:val="24"/>
        </w:rPr>
        <w:t>p</w:t>
      </w:r>
      <w:r w:rsidR="00EC5ED1">
        <w:rPr>
          <w:rFonts w:ascii="Times New Roman" w:hAnsi="Times New Roman" w:cs="Times New Roman"/>
          <w:sz w:val="24"/>
          <w:szCs w:val="24"/>
        </w:rPr>
        <w:t xml:space="preserve">lants </w:t>
      </w:r>
      <w:r>
        <w:rPr>
          <w:rFonts w:ascii="Times New Roman" w:hAnsi="Times New Roman" w:cs="Times New Roman"/>
          <w:sz w:val="24"/>
          <w:szCs w:val="24"/>
        </w:rPr>
        <w:t>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(50</w:t>
      </w:r>
      <w:r w:rsidR="00EC5ED1">
        <w:rPr>
          <w:rFonts w:ascii="Times New Roman" w:hAnsi="Times New Roman" w:cs="Times New Roman"/>
          <w:sz w:val="24"/>
          <w:szCs w:val="24"/>
        </w:rPr>
        <w:t xml:space="preserve"> </w:t>
      </w:r>
      <w:r>
        <w:rPr>
          <w:rFonts w:ascii="Times New Roman" w:hAnsi="Times New Roman" w:cs="Times New Roman"/>
          <w:sz w:val="24"/>
          <w:szCs w:val="24"/>
        </w:rPr>
        <w:t>cm X 40</w:t>
      </w:r>
      <w:r w:rsidR="00EC5ED1">
        <w:rPr>
          <w:rFonts w:ascii="Times New Roman" w:hAnsi="Times New Roman" w:cs="Times New Roman"/>
          <w:sz w:val="24"/>
          <w:szCs w:val="24"/>
        </w:rPr>
        <w:t xml:space="preserve"> </w:t>
      </w:r>
      <w:r>
        <w:rPr>
          <w:rFonts w:ascii="Times New Roman" w:hAnsi="Times New Roman" w:cs="Times New Roman"/>
          <w:sz w:val="24"/>
          <w:szCs w:val="24"/>
        </w:rPr>
        <w:t>cm)</w:t>
      </w:r>
      <w:r>
        <w:rPr>
          <w:rFonts w:ascii="Times New Roman" w:hAnsi="Times New Roman"/>
          <w:sz w:val="24"/>
          <w:szCs w:val="24"/>
        </w:rPr>
        <w:t xml:space="preserve"> and </w:t>
      </w:r>
      <w:r>
        <w:rPr>
          <w:rFonts w:ascii="Times New Roman" w:hAnsi="Times New Roman" w:cs="Times New Roman"/>
          <w:sz w:val="24"/>
          <w:szCs w:val="24"/>
        </w:rPr>
        <w:t>33,334 p</w:t>
      </w:r>
      <w:r w:rsidR="00EC5ED1">
        <w:rPr>
          <w:rFonts w:ascii="Times New Roman" w:hAnsi="Times New Roman" w:cs="Times New Roman"/>
          <w:sz w:val="24"/>
          <w:szCs w:val="24"/>
        </w:rPr>
        <w:t xml:space="preserve">lants </w:t>
      </w:r>
      <w:r>
        <w:rPr>
          <w:rFonts w:ascii="Times New Roman" w:hAnsi="Times New Roman" w:cs="Times New Roman"/>
          <w:sz w:val="24"/>
          <w:szCs w:val="24"/>
        </w:rPr>
        <w:t>ha</w:t>
      </w:r>
      <w:r>
        <w:rPr>
          <w:rFonts w:ascii="Times New Roman" w:hAnsi="Times New Roman" w:cs="Times New Roman"/>
          <w:sz w:val="24"/>
          <w:szCs w:val="24"/>
          <w:vertAlign w:val="superscript"/>
        </w:rPr>
        <w:t xml:space="preserve">-1 </w:t>
      </w:r>
      <w:r>
        <w:rPr>
          <w:rFonts w:ascii="Times New Roman" w:hAnsi="Times New Roman" w:cs="Times New Roman"/>
          <w:sz w:val="24"/>
          <w:szCs w:val="24"/>
        </w:rPr>
        <w:t>(50</w:t>
      </w:r>
      <w:r w:rsidR="00EC5ED1">
        <w:rPr>
          <w:rFonts w:ascii="Times New Roman" w:hAnsi="Times New Roman" w:cs="Times New Roman"/>
          <w:sz w:val="24"/>
          <w:szCs w:val="24"/>
        </w:rPr>
        <w:t xml:space="preserve"> </w:t>
      </w:r>
      <w:r>
        <w:rPr>
          <w:rFonts w:ascii="Times New Roman" w:hAnsi="Times New Roman" w:cs="Times New Roman"/>
          <w:sz w:val="24"/>
          <w:szCs w:val="24"/>
        </w:rPr>
        <w:t>cm X 60</w:t>
      </w:r>
      <w:r w:rsidR="00EC5ED1">
        <w:rPr>
          <w:rFonts w:ascii="Times New Roman" w:hAnsi="Times New Roman" w:cs="Times New Roman"/>
          <w:sz w:val="24"/>
          <w:szCs w:val="24"/>
        </w:rPr>
        <w:t xml:space="preserve"> </w:t>
      </w:r>
      <w:r>
        <w:rPr>
          <w:rFonts w:ascii="Times New Roman" w:hAnsi="Times New Roman" w:cs="Times New Roman"/>
          <w:sz w:val="24"/>
          <w:szCs w:val="24"/>
        </w:rPr>
        <w:t>cm)</w:t>
      </w:r>
      <w:r>
        <w:rPr>
          <w:rFonts w:ascii="Times New Roman" w:hAnsi="Times New Roman"/>
          <w:sz w:val="24"/>
          <w:szCs w:val="24"/>
        </w:rPr>
        <w:t>) and four seedling age (</w:t>
      </w:r>
      <w:r>
        <w:rPr>
          <w:rFonts w:ascii="Times New Roman" w:hAnsi="Times New Roman" w:cs="Times New Roman"/>
          <w:sz w:val="24"/>
          <w:szCs w:val="24"/>
        </w:rPr>
        <w:t>20</w:t>
      </w:r>
      <w:r w:rsidR="00EC5ED1">
        <w:rPr>
          <w:rFonts w:ascii="Times New Roman" w:hAnsi="Times New Roman" w:cs="Times New Roman"/>
          <w:sz w:val="24"/>
          <w:szCs w:val="24"/>
        </w:rPr>
        <w:t xml:space="preserve"> </w:t>
      </w:r>
      <w:r>
        <w:rPr>
          <w:rFonts w:ascii="Times New Roman" w:hAnsi="Times New Roman" w:cs="Times New Roman"/>
          <w:sz w:val="24"/>
          <w:szCs w:val="24"/>
        </w:rPr>
        <w:t>days</w:t>
      </w:r>
      <w:r>
        <w:rPr>
          <w:rFonts w:ascii="Times New Roman" w:hAnsi="Times New Roman"/>
          <w:sz w:val="24"/>
          <w:szCs w:val="24"/>
        </w:rPr>
        <w:t xml:space="preserve">, </w:t>
      </w:r>
      <w:r>
        <w:rPr>
          <w:rFonts w:ascii="Times New Roman" w:hAnsi="Times New Roman" w:cs="Times New Roman"/>
          <w:sz w:val="24"/>
          <w:szCs w:val="24"/>
        </w:rPr>
        <w:t>30</w:t>
      </w:r>
      <w:r w:rsidR="00EC5ED1">
        <w:rPr>
          <w:rFonts w:ascii="Times New Roman" w:hAnsi="Times New Roman" w:cs="Times New Roman"/>
          <w:sz w:val="24"/>
          <w:szCs w:val="24"/>
        </w:rPr>
        <w:t xml:space="preserve"> </w:t>
      </w:r>
      <w:r>
        <w:rPr>
          <w:rFonts w:ascii="Times New Roman" w:hAnsi="Times New Roman" w:cs="Times New Roman"/>
          <w:sz w:val="24"/>
          <w:szCs w:val="24"/>
        </w:rPr>
        <w:t>days</w:t>
      </w:r>
      <w:r>
        <w:rPr>
          <w:rFonts w:ascii="Times New Roman" w:hAnsi="Times New Roman"/>
          <w:sz w:val="24"/>
          <w:szCs w:val="24"/>
        </w:rPr>
        <w:t xml:space="preserve">, </w:t>
      </w:r>
      <w:r>
        <w:rPr>
          <w:rFonts w:ascii="Times New Roman" w:hAnsi="Times New Roman" w:cs="Times New Roman"/>
          <w:sz w:val="24"/>
          <w:szCs w:val="24"/>
        </w:rPr>
        <w:t>40</w:t>
      </w:r>
      <w:r w:rsidR="00EC5ED1">
        <w:rPr>
          <w:rFonts w:ascii="Times New Roman" w:hAnsi="Times New Roman" w:cs="Times New Roman"/>
          <w:sz w:val="24"/>
          <w:szCs w:val="24"/>
        </w:rPr>
        <w:t xml:space="preserve"> </w:t>
      </w:r>
      <w:r>
        <w:rPr>
          <w:rFonts w:ascii="Times New Roman" w:hAnsi="Times New Roman" w:cs="Times New Roman"/>
          <w:sz w:val="24"/>
          <w:szCs w:val="24"/>
        </w:rPr>
        <w:t>days</w:t>
      </w:r>
      <w:r>
        <w:rPr>
          <w:rFonts w:ascii="Times New Roman" w:hAnsi="Times New Roman"/>
          <w:sz w:val="24"/>
          <w:szCs w:val="24"/>
        </w:rPr>
        <w:t xml:space="preserve"> and </w:t>
      </w:r>
      <w:r>
        <w:rPr>
          <w:rFonts w:ascii="Times New Roman" w:hAnsi="Times New Roman" w:cs="Times New Roman"/>
          <w:sz w:val="24"/>
          <w:szCs w:val="24"/>
        </w:rPr>
        <w:t>5</w:t>
      </w:r>
      <w:r w:rsidRPr="00CC170B">
        <w:rPr>
          <w:rFonts w:ascii="Times New Roman" w:hAnsi="Times New Roman" w:cs="Times New Roman"/>
          <w:sz w:val="24"/>
          <w:szCs w:val="24"/>
        </w:rPr>
        <w:t>0</w:t>
      </w:r>
      <w:r w:rsidR="00EC5ED1">
        <w:rPr>
          <w:rFonts w:ascii="Times New Roman" w:hAnsi="Times New Roman" w:cs="Times New Roman"/>
          <w:sz w:val="24"/>
          <w:szCs w:val="24"/>
        </w:rPr>
        <w:t xml:space="preserve"> </w:t>
      </w:r>
      <w:r w:rsidRPr="00CC170B">
        <w:rPr>
          <w:rFonts w:ascii="Times New Roman" w:hAnsi="Times New Roman" w:cs="Times New Roman"/>
          <w:sz w:val="24"/>
          <w:szCs w:val="24"/>
        </w:rPr>
        <w:t>days</w:t>
      </w:r>
      <w:r>
        <w:rPr>
          <w:rFonts w:ascii="Times New Roman" w:hAnsi="Times New Roman"/>
          <w:sz w:val="24"/>
          <w:szCs w:val="24"/>
        </w:rPr>
        <w:t xml:space="preserve">) </w:t>
      </w:r>
      <w:r w:rsidRPr="00A20186">
        <w:rPr>
          <w:rFonts w:ascii="Times New Roman" w:hAnsi="Times New Roman" w:cs="Times New Roman"/>
          <w:sz w:val="24"/>
          <w:szCs w:val="24"/>
        </w:rPr>
        <w:t>arranged in a randomized complete block design with three replications.</w:t>
      </w:r>
      <w:r>
        <w:rPr>
          <w:rFonts w:ascii="Times New Roman" w:hAnsi="Times New Roman"/>
          <w:sz w:val="24"/>
          <w:szCs w:val="24"/>
        </w:rPr>
        <w:t xml:space="preserve"> </w:t>
      </w:r>
      <w:r w:rsidRPr="00302684">
        <w:rPr>
          <w:rFonts w:ascii="Times New Roman" w:hAnsi="Times New Roman"/>
          <w:sz w:val="24"/>
          <w:szCs w:val="24"/>
        </w:rPr>
        <w:t xml:space="preserve">The size of each sub-plot was </w:t>
      </w:r>
      <w:r>
        <w:rPr>
          <w:rFonts w:ascii="Times New Roman" w:hAnsi="Times New Roman"/>
          <w:sz w:val="24"/>
          <w:szCs w:val="24"/>
        </w:rPr>
        <w:t>3</w:t>
      </w:r>
      <w:r w:rsidRPr="00302684">
        <w:rPr>
          <w:rFonts w:ascii="Times New Roman" w:hAnsi="Times New Roman"/>
          <w:sz w:val="24"/>
          <w:szCs w:val="24"/>
        </w:rPr>
        <w:t xml:space="preserve"> x 3 m (</w:t>
      </w:r>
      <w:r>
        <w:rPr>
          <w:rFonts w:ascii="Times New Roman" w:hAnsi="Times New Roman"/>
          <w:sz w:val="24"/>
          <w:szCs w:val="24"/>
        </w:rPr>
        <w:t>9</w:t>
      </w:r>
      <w:r w:rsidR="00EC5ED1">
        <w:rPr>
          <w:rFonts w:ascii="Times New Roman" w:hAnsi="Times New Roman"/>
          <w:sz w:val="24"/>
          <w:szCs w:val="24"/>
        </w:rPr>
        <w:t xml:space="preserve"> </w:t>
      </w:r>
      <w:r w:rsidRPr="00302684">
        <w:rPr>
          <w:rFonts w:ascii="Times New Roman" w:hAnsi="Times New Roman"/>
          <w:sz w:val="24"/>
          <w:szCs w:val="24"/>
        </w:rPr>
        <w:t>m</w:t>
      </w:r>
      <w:r>
        <w:rPr>
          <w:rFonts w:ascii="Times New Roman" w:hAnsi="Times New Roman"/>
          <w:sz w:val="24"/>
          <w:szCs w:val="24"/>
          <w:vertAlign w:val="superscript"/>
        </w:rPr>
        <w:t>2</w:t>
      </w:r>
      <w:r w:rsidRPr="00302684">
        <w:rPr>
          <w:rFonts w:ascii="Times New Roman" w:hAnsi="Times New Roman"/>
          <w:sz w:val="24"/>
          <w:szCs w:val="24"/>
        </w:rPr>
        <w:t>) and the net plot measured 4</w:t>
      </w:r>
      <w:r w:rsidR="00EC5ED1">
        <w:rPr>
          <w:rFonts w:ascii="Times New Roman" w:hAnsi="Times New Roman"/>
          <w:sz w:val="24"/>
          <w:szCs w:val="24"/>
        </w:rPr>
        <w:t xml:space="preserve"> </w:t>
      </w:r>
      <w:r w:rsidRPr="00302684">
        <w:rPr>
          <w:rFonts w:ascii="Times New Roman" w:hAnsi="Times New Roman"/>
          <w:sz w:val="24"/>
          <w:szCs w:val="24"/>
        </w:rPr>
        <w:t>m</w:t>
      </w:r>
      <w:r>
        <w:rPr>
          <w:rFonts w:ascii="Times New Roman" w:hAnsi="Times New Roman"/>
          <w:sz w:val="24"/>
          <w:szCs w:val="24"/>
          <w:vertAlign w:val="superscript"/>
        </w:rPr>
        <w:t>2</w:t>
      </w:r>
      <w:r w:rsidRPr="00302684">
        <w:rPr>
          <w:rFonts w:ascii="Times New Roman" w:hAnsi="Times New Roman"/>
          <w:sz w:val="24"/>
          <w:szCs w:val="24"/>
        </w:rPr>
        <w:t>.</w:t>
      </w:r>
    </w:p>
    <w:p w14:paraId="4D1BCE9E" w14:textId="5B4B440B" w:rsidR="00133138" w:rsidRDefault="00D310AA" w:rsidP="00133138">
      <w:pPr>
        <w:pStyle w:val="CommentText"/>
        <w:jc w:val="both"/>
        <w:rPr>
          <w:rFonts w:ascii="Times New Roman" w:hAnsi="Times New Roman" w:cs="Times New Roman"/>
          <w:sz w:val="24"/>
          <w:szCs w:val="24"/>
        </w:rPr>
      </w:pPr>
      <w:r>
        <w:rPr>
          <w:rFonts w:ascii="Times New Roman" w:hAnsi="Times New Roman" w:cs="Times New Roman"/>
          <w:sz w:val="24"/>
          <w:szCs w:val="24"/>
        </w:rPr>
        <w:t>“</w:t>
      </w:r>
      <w:proofErr w:type="spellStart"/>
      <w:r w:rsidR="00133138" w:rsidRPr="00B141EC">
        <w:rPr>
          <w:rFonts w:ascii="Times New Roman" w:hAnsi="Times New Roman" w:cs="Times New Roman"/>
          <w:sz w:val="24"/>
          <w:szCs w:val="24"/>
        </w:rPr>
        <w:t>Chilli</w:t>
      </w:r>
      <w:proofErr w:type="spellEnd"/>
      <w:r w:rsidR="00133138" w:rsidRPr="00B141EC">
        <w:rPr>
          <w:rFonts w:ascii="Times New Roman" w:hAnsi="Times New Roman" w:cs="Times New Roman"/>
          <w:sz w:val="24"/>
          <w:szCs w:val="24"/>
        </w:rPr>
        <w:t xml:space="preserve"> seedlings </w:t>
      </w:r>
      <w:r w:rsidR="00133138">
        <w:rPr>
          <w:rFonts w:ascii="Times New Roman" w:hAnsi="Times New Roman" w:cs="Times New Roman"/>
          <w:sz w:val="24"/>
          <w:szCs w:val="24"/>
        </w:rPr>
        <w:t>were</w:t>
      </w:r>
      <w:r w:rsidR="00133138" w:rsidRPr="00B141EC">
        <w:rPr>
          <w:rFonts w:ascii="Times New Roman" w:hAnsi="Times New Roman" w:cs="Times New Roman"/>
          <w:sz w:val="24"/>
          <w:szCs w:val="24"/>
        </w:rPr>
        <w:t xml:space="preserve"> raised which situated on a relatively high seedbed. The size of </w:t>
      </w:r>
      <w:r w:rsidR="00133138">
        <w:rPr>
          <w:rFonts w:ascii="Times New Roman" w:hAnsi="Times New Roman" w:cs="Times New Roman"/>
          <w:sz w:val="24"/>
          <w:szCs w:val="24"/>
        </w:rPr>
        <w:t xml:space="preserve">the four (4) </w:t>
      </w:r>
      <w:r w:rsidR="00133138" w:rsidRPr="00B141EC">
        <w:rPr>
          <w:rFonts w:ascii="Times New Roman" w:hAnsi="Times New Roman" w:cs="Times New Roman"/>
          <w:sz w:val="24"/>
          <w:szCs w:val="24"/>
        </w:rPr>
        <w:t xml:space="preserve">seed bed </w:t>
      </w:r>
      <w:r w:rsidR="00133138">
        <w:rPr>
          <w:rFonts w:ascii="Times New Roman" w:hAnsi="Times New Roman" w:cs="Times New Roman"/>
          <w:sz w:val="24"/>
          <w:szCs w:val="24"/>
        </w:rPr>
        <w:t>for raising four (4) different ages of Chilli pepper were</w:t>
      </w:r>
      <w:r w:rsidR="00133138" w:rsidRPr="00B141EC">
        <w:rPr>
          <w:rFonts w:ascii="Times New Roman" w:hAnsi="Times New Roman" w:cs="Times New Roman"/>
          <w:sz w:val="24"/>
          <w:szCs w:val="24"/>
        </w:rPr>
        <w:t xml:space="preserve"> 2</w:t>
      </w:r>
      <w:r w:rsidR="00571B8C">
        <w:rPr>
          <w:rFonts w:ascii="Times New Roman" w:hAnsi="Times New Roman" w:cs="Times New Roman"/>
          <w:sz w:val="24"/>
          <w:szCs w:val="24"/>
        </w:rPr>
        <w:t xml:space="preserve"> </w:t>
      </w:r>
      <w:r w:rsidR="00133138" w:rsidRPr="00B141EC">
        <w:rPr>
          <w:rFonts w:ascii="Times New Roman" w:hAnsi="Times New Roman" w:cs="Times New Roman"/>
          <w:sz w:val="24"/>
          <w:szCs w:val="24"/>
        </w:rPr>
        <w:t>m</w:t>
      </w:r>
      <w:r w:rsidR="00133138">
        <w:rPr>
          <w:rFonts w:ascii="Times New Roman" w:hAnsi="Times New Roman" w:cs="Times New Roman"/>
          <w:sz w:val="24"/>
          <w:szCs w:val="24"/>
        </w:rPr>
        <w:t xml:space="preserve"> x </w:t>
      </w:r>
      <w:r w:rsidR="00133138" w:rsidRPr="00B141EC">
        <w:rPr>
          <w:rFonts w:ascii="Times New Roman" w:hAnsi="Times New Roman" w:cs="Times New Roman"/>
          <w:sz w:val="24"/>
          <w:szCs w:val="24"/>
        </w:rPr>
        <w:t>2</w:t>
      </w:r>
      <w:r w:rsidR="00571B8C">
        <w:rPr>
          <w:rFonts w:ascii="Times New Roman" w:hAnsi="Times New Roman" w:cs="Times New Roman"/>
          <w:sz w:val="24"/>
          <w:szCs w:val="24"/>
        </w:rPr>
        <w:t xml:space="preserve"> </w:t>
      </w:r>
      <w:r w:rsidR="00133138" w:rsidRPr="00B141EC">
        <w:rPr>
          <w:rFonts w:ascii="Times New Roman" w:hAnsi="Times New Roman" w:cs="Times New Roman"/>
          <w:sz w:val="24"/>
          <w:szCs w:val="24"/>
        </w:rPr>
        <w:t>m</w:t>
      </w:r>
      <w:r w:rsidR="00133138">
        <w:rPr>
          <w:rFonts w:ascii="Times New Roman" w:hAnsi="Times New Roman"/>
          <w:sz w:val="24"/>
          <w:szCs w:val="24"/>
        </w:rPr>
        <w:t>.</w:t>
      </w:r>
      <w:r w:rsidR="00133138" w:rsidRPr="00B141EC">
        <w:rPr>
          <w:rFonts w:ascii="Times New Roman" w:hAnsi="Times New Roman" w:cs="Times New Roman"/>
          <w:sz w:val="24"/>
          <w:szCs w:val="24"/>
        </w:rPr>
        <w:t xml:space="preserve"> </w:t>
      </w:r>
      <w:r w:rsidR="00133138">
        <w:rPr>
          <w:rFonts w:ascii="Times New Roman" w:hAnsi="Times New Roman" w:cs="Times New Roman"/>
          <w:sz w:val="24"/>
          <w:szCs w:val="24"/>
        </w:rPr>
        <w:t xml:space="preserve">Ten (10) </w:t>
      </w:r>
      <w:r w:rsidR="00133138" w:rsidRPr="00B141EC">
        <w:rPr>
          <w:rFonts w:ascii="Times New Roman" w:hAnsi="Times New Roman" w:cs="Times New Roman"/>
          <w:sz w:val="24"/>
          <w:szCs w:val="24"/>
        </w:rPr>
        <w:t xml:space="preserve">grams of seeds </w:t>
      </w:r>
      <w:r w:rsidR="00133138">
        <w:rPr>
          <w:rFonts w:ascii="Times New Roman" w:hAnsi="Times New Roman" w:cs="Times New Roman"/>
          <w:sz w:val="24"/>
          <w:szCs w:val="24"/>
        </w:rPr>
        <w:t>were</w:t>
      </w:r>
      <w:r w:rsidR="00133138" w:rsidRPr="00B141EC">
        <w:rPr>
          <w:rFonts w:ascii="Times New Roman" w:hAnsi="Times New Roman" w:cs="Times New Roman"/>
          <w:sz w:val="24"/>
          <w:szCs w:val="24"/>
        </w:rPr>
        <w:t xml:space="preserve"> sown in each seedbed. After sowing, the seeds </w:t>
      </w:r>
      <w:r w:rsidR="00133138">
        <w:rPr>
          <w:rFonts w:ascii="Times New Roman" w:hAnsi="Times New Roman" w:cs="Times New Roman"/>
          <w:sz w:val="24"/>
          <w:szCs w:val="24"/>
        </w:rPr>
        <w:t>were</w:t>
      </w:r>
      <w:r w:rsidR="00133138" w:rsidRPr="00B141EC">
        <w:rPr>
          <w:rFonts w:ascii="Times New Roman" w:hAnsi="Times New Roman" w:cs="Times New Roman"/>
          <w:sz w:val="24"/>
          <w:szCs w:val="24"/>
        </w:rPr>
        <w:t xml:space="preserve"> covered with light soil to a depth of about 0.6</w:t>
      </w:r>
      <w:r w:rsidR="00571B8C">
        <w:rPr>
          <w:rFonts w:ascii="Times New Roman" w:hAnsi="Times New Roman" w:cs="Times New Roman"/>
          <w:sz w:val="24"/>
          <w:szCs w:val="24"/>
        </w:rPr>
        <w:t xml:space="preserve"> </w:t>
      </w:r>
      <w:r w:rsidR="00133138" w:rsidRPr="00B141EC">
        <w:rPr>
          <w:rFonts w:ascii="Times New Roman" w:hAnsi="Times New Roman" w:cs="Times New Roman"/>
          <w:sz w:val="24"/>
          <w:szCs w:val="24"/>
        </w:rPr>
        <w:t xml:space="preserve">cm. Necessary shading </w:t>
      </w:r>
      <w:r w:rsidR="00133138">
        <w:rPr>
          <w:rFonts w:ascii="Times New Roman" w:hAnsi="Times New Roman" w:cs="Times New Roman"/>
          <w:sz w:val="24"/>
          <w:szCs w:val="24"/>
        </w:rPr>
        <w:t>with mulching material</w:t>
      </w:r>
      <w:r w:rsidR="00133138" w:rsidRPr="00B141EC">
        <w:rPr>
          <w:rFonts w:ascii="Times New Roman" w:hAnsi="Times New Roman" w:cs="Times New Roman"/>
          <w:sz w:val="24"/>
          <w:szCs w:val="24"/>
        </w:rPr>
        <w:t xml:space="preserve"> </w:t>
      </w:r>
      <w:r w:rsidR="00133138">
        <w:rPr>
          <w:rFonts w:ascii="Times New Roman" w:hAnsi="Times New Roman" w:cs="Times New Roman"/>
          <w:sz w:val="24"/>
          <w:szCs w:val="24"/>
        </w:rPr>
        <w:t>was</w:t>
      </w:r>
      <w:r w:rsidR="00133138" w:rsidRPr="00B141EC">
        <w:rPr>
          <w:rFonts w:ascii="Times New Roman" w:hAnsi="Times New Roman" w:cs="Times New Roman"/>
          <w:sz w:val="24"/>
          <w:szCs w:val="24"/>
        </w:rPr>
        <w:t xml:space="preserve"> provided over the seedbed to protect the young seedlings from the scorching sunshine or heavy rain. </w:t>
      </w:r>
      <w:proofErr w:type="spellStart"/>
      <w:r w:rsidR="00133138" w:rsidRPr="00B141EC">
        <w:rPr>
          <w:rFonts w:ascii="Times New Roman" w:hAnsi="Times New Roman" w:cs="Times New Roman"/>
          <w:sz w:val="24"/>
          <w:szCs w:val="24"/>
        </w:rPr>
        <w:t>Dithane</w:t>
      </w:r>
      <w:proofErr w:type="spellEnd"/>
      <w:r w:rsidR="00133138" w:rsidRPr="00B141EC">
        <w:rPr>
          <w:rFonts w:ascii="Times New Roman" w:hAnsi="Times New Roman" w:cs="Times New Roman"/>
          <w:sz w:val="24"/>
          <w:szCs w:val="24"/>
        </w:rPr>
        <w:t xml:space="preserve"> M-45 </w:t>
      </w:r>
      <w:r w:rsidR="00133138">
        <w:rPr>
          <w:rFonts w:ascii="Times New Roman" w:hAnsi="Times New Roman" w:cs="Times New Roman"/>
          <w:sz w:val="24"/>
          <w:szCs w:val="24"/>
        </w:rPr>
        <w:t>was</w:t>
      </w:r>
      <w:r w:rsidR="00133138" w:rsidRPr="00B141EC">
        <w:rPr>
          <w:rFonts w:ascii="Times New Roman" w:hAnsi="Times New Roman" w:cs="Times New Roman"/>
          <w:sz w:val="24"/>
          <w:szCs w:val="24"/>
        </w:rPr>
        <w:t xml:space="preserve"> sprayed on the seedbeds at the rate of 2 g</w:t>
      </w:r>
      <w:r w:rsidR="00133138">
        <w:rPr>
          <w:rFonts w:ascii="Times New Roman" w:hAnsi="Times New Roman" w:cs="Times New Roman"/>
          <w:sz w:val="24"/>
          <w:szCs w:val="24"/>
        </w:rPr>
        <w:t xml:space="preserve"> </w:t>
      </w:r>
      <w:r w:rsidR="00133138" w:rsidRPr="00B141EC">
        <w:rPr>
          <w:rFonts w:ascii="Times New Roman" w:hAnsi="Times New Roman" w:cs="Times New Roman"/>
          <w:sz w:val="24"/>
          <w:szCs w:val="24"/>
        </w:rPr>
        <w:t>l</w:t>
      </w:r>
      <w:r w:rsidR="00133138" w:rsidRPr="00B14AD4">
        <w:rPr>
          <w:rFonts w:ascii="Times New Roman" w:hAnsi="Times New Roman" w:cs="Times New Roman"/>
          <w:sz w:val="24"/>
          <w:szCs w:val="24"/>
          <w:vertAlign w:val="superscript"/>
        </w:rPr>
        <w:t>-1</w:t>
      </w:r>
      <w:r w:rsidR="00133138" w:rsidRPr="00B141EC">
        <w:rPr>
          <w:rFonts w:ascii="Times New Roman" w:hAnsi="Times New Roman" w:cs="Times New Roman"/>
          <w:sz w:val="24"/>
          <w:szCs w:val="24"/>
        </w:rPr>
        <w:t xml:space="preserve"> to protect the seedlings from damping-off and other diseases. Weeding</w:t>
      </w:r>
      <w:r w:rsidR="00133138">
        <w:rPr>
          <w:rFonts w:ascii="Times New Roman" w:hAnsi="Times New Roman" w:cs="Times New Roman"/>
          <w:sz w:val="24"/>
          <w:szCs w:val="24"/>
        </w:rPr>
        <w:t xml:space="preserve"> </w:t>
      </w:r>
      <w:r w:rsidR="00133138" w:rsidRPr="00B141EC">
        <w:rPr>
          <w:rFonts w:ascii="Times New Roman" w:hAnsi="Times New Roman" w:cs="Times New Roman"/>
          <w:sz w:val="24"/>
          <w:szCs w:val="24"/>
        </w:rPr>
        <w:t xml:space="preserve">and irrigation </w:t>
      </w:r>
      <w:r w:rsidR="00133138">
        <w:rPr>
          <w:rFonts w:ascii="Times New Roman" w:hAnsi="Times New Roman" w:cs="Times New Roman"/>
          <w:sz w:val="24"/>
          <w:szCs w:val="24"/>
        </w:rPr>
        <w:t>were</w:t>
      </w:r>
      <w:r w:rsidR="00133138" w:rsidRPr="00B141EC">
        <w:rPr>
          <w:rFonts w:ascii="Times New Roman" w:hAnsi="Times New Roman" w:cs="Times New Roman"/>
          <w:sz w:val="24"/>
          <w:szCs w:val="24"/>
        </w:rPr>
        <w:t xml:space="preserve"> done from time to time as and when needed.</w:t>
      </w:r>
      <w:r w:rsidR="00133138">
        <w:rPr>
          <w:rFonts w:ascii="Times New Roman" w:hAnsi="Times New Roman"/>
          <w:sz w:val="24"/>
          <w:szCs w:val="24"/>
        </w:rPr>
        <w:t xml:space="preserve"> </w:t>
      </w:r>
      <w:r w:rsidR="00133138">
        <w:rPr>
          <w:rFonts w:ascii="Times New Roman" w:hAnsi="Times New Roman" w:cs="Times New Roman"/>
          <w:color w:val="000000" w:themeColor="text1"/>
          <w:sz w:val="24"/>
          <w:szCs w:val="24"/>
        </w:rPr>
        <w:t>The seedlings were transplanted according to the age designed as treatment</w:t>
      </w:r>
      <w:r>
        <w:rPr>
          <w:rFonts w:ascii="Times New Roman" w:hAnsi="Times New Roman" w:cs="Times New Roman"/>
          <w:color w:val="000000" w:themeColor="text1"/>
          <w:sz w:val="24"/>
          <w:szCs w:val="24"/>
        </w:rPr>
        <w:t>” [3]</w:t>
      </w:r>
      <w:r w:rsidR="00133138">
        <w:rPr>
          <w:rFonts w:ascii="Times New Roman" w:hAnsi="Times New Roman"/>
          <w:color w:val="000000" w:themeColor="text1"/>
          <w:sz w:val="24"/>
          <w:szCs w:val="24"/>
        </w:rPr>
        <w:t>.</w:t>
      </w:r>
      <w:r w:rsidR="00133138">
        <w:rPr>
          <w:rFonts w:ascii="Times New Roman" w:hAnsi="Times New Roman"/>
          <w:sz w:val="24"/>
          <w:szCs w:val="24"/>
        </w:rPr>
        <w:t xml:space="preserve"> </w:t>
      </w:r>
      <w:r w:rsidR="00133138" w:rsidRPr="00D83C57">
        <w:rPr>
          <w:rFonts w:ascii="Times New Roman" w:hAnsi="Times New Roman" w:cs="Times New Roman"/>
          <w:color w:val="000000" w:themeColor="text1"/>
          <w:sz w:val="24"/>
          <w:szCs w:val="24"/>
        </w:rPr>
        <w:t>NPK</w:t>
      </w:r>
      <w:r w:rsidR="00133138">
        <w:rPr>
          <w:rFonts w:ascii="Times New Roman" w:hAnsi="Times New Roman" w:cs="Times New Roman"/>
          <w:color w:val="000000" w:themeColor="text1"/>
          <w:sz w:val="24"/>
          <w:szCs w:val="24"/>
        </w:rPr>
        <w:t xml:space="preserve"> (15:15:15)</w:t>
      </w:r>
      <w:r w:rsidR="00133138" w:rsidRPr="00D83C57">
        <w:rPr>
          <w:rFonts w:ascii="Times New Roman" w:hAnsi="Times New Roman" w:cs="Times New Roman"/>
          <w:color w:val="000000" w:themeColor="text1"/>
          <w:sz w:val="24"/>
          <w:szCs w:val="24"/>
        </w:rPr>
        <w:t xml:space="preserve"> fertilizers </w:t>
      </w:r>
      <w:r w:rsidR="00133138">
        <w:rPr>
          <w:rFonts w:ascii="Times New Roman" w:hAnsi="Times New Roman" w:cs="Times New Roman"/>
          <w:color w:val="000000" w:themeColor="text1"/>
          <w:sz w:val="24"/>
          <w:szCs w:val="24"/>
        </w:rPr>
        <w:t>were</w:t>
      </w:r>
      <w:r w:rsidR="00133138" w:rsidRPr="00D83C57">
        <w:rPr>
          <w:rFonts w:ascii="Times New Roman" w:hAnsi="Times New Roman" w:cs="Times New Roman"/>
          <w:color w:val="000000" w:themeColor="text1"/>
          <w:sz w:val="24"/>
          <w:szCs w:val="24"/>
        </w:rPr>
        <w:t xml:space="preserve"> applied in split doses to meet the nutrient requirement of 130 kg</w:t>
      </w:r>
      <w:r w:rsidR="00133138">
        <w:rPr>
          <w:rFonts w:ascii="Times New Roman" w:hAnsi="Times New Roman" w:cs="Times New Roman"/>
          <w:color w:val="000000" w:themeColor="text1"/>
          <w:sz w:val="24"/>
          <w:szCs w:val="24"/>
        </w:rPr>
        <w:t xml:space="preserve"> </w:t>
      </w:r>
      <w:r w:rsidR="00133138" w:rsidRPr="00D83C57">
        <w:rPr>
          <w:rFonts w:ascii="Times New Roman" w:hAnsi="Times New Roman" w:cs="Times New Roman"/>
          <w:color w:val="000000" w:themeColor="text1"/>
          <w:sz w:val="24"/>
          <w:szCs w:val="24"/>
        </w:rPr>
        <w:t>ha</w:t>
      </w:r>
      <w:r w:rsidR="00133138" w:rsidRPr="007F4B39">
        <w:rPr>
          <w:rFonts w:ascii="Times New Roman" w:hAnsi="Times New Roman" w:cs="Times New Roman"/>
          <w:color w:val="000000" w:themeColor="text1"/>
          <w:sz w:val="24"/>
          <w:szCs w:val="24"/>
          <w:vertAlign w:val="superscript"/>
        </w:rPr>
        <w:t>-1</w:t>
      </w:r>
      <w:r w:rsidR="00133138" w:rsidRPr="00D83C57">
        <w:rPr>
          <w:rFonts w:ascii="Times New Roman" w:hAnsi="Times New Roman" w:cs="Times New Roman"/>
          <w:color w:val="000000" w:themeColor="text1"/>
          <w:sz w:val="24"/>
          <w:szCs w:val="24"/>
        </w:rPr>
        <w:t xml:space="preserve"> N, 80 kg</w:t>
      </w:r>
      <w:r w:rsidR="00133138">
        <w:rPr>
          <w:rFonts w:ascii="Times New Roman" w:hAnsi="Times New Roman" w:cs="Times New Roman"/>
          <w:color w:val="000000" w:themeColor="text1"/>
          <w:sz w:val="24"/>
          <w:szCs w:val="24"/>
        </w:rPr>
        <w:t xml:space="preserve"> </w:t>
      </w:r>
      <w:r w:rsidR="00133138" w:rsidRPr="00D83C57">
        <w:rPr>
          <w:rFonts w:ascii="Times New Roman" w:hAnsi="Times New Roman" w:cs="Times New Roman"/>
          <w:color w:val="000000" w:themeColor="text1"/>
          <w:sz w:val="24"/>
          <w:szCs w:val="24"/>
        </w:rPr>
        <w:t>ha</w:t>
      </w:r>
      <w:r w:rsidR="00133138" w:rsidRPr="00A1547A">
        <w:rPr>
          <w:rFonts w:ascii="Times New Roman" w:hAnsi="Times New Roman" w:cs="Times New Roman"/>
          <w:color w:val="000000" w:themeColor="text1"/>
          <w:sz w:val="24"/>
          <w:szCs w:val="24"/>
          <w:vertAlign w:val="superscript"/>
        </w:rPr>
        <w:t>-1</w:t>
      </w:r>
      <w:r w:rsidR="00133138" w:rsidRPr="00D83C57">
        <w:rPr>
          <w:rFonts w:ascii="Times New Roman" w:hAnsi="Times New Roman" w:cs="Times New Roman"/>
          <w:color w:val="000000" w:themeColor="text1"/>
          <w:sz w:val="24"/>
          <w:szCs w:val="24"/>
        </w:rPr>
        <w:t xml:space="preserve"> P and 110 kg</w:t>
      </w:r>
      <w:r w:rsidR="00133138">
        <w:rPr>
          <w:rFonts w:ascii="Times New Roman" w:hAnsi="Times New Roman" w:cs="Times New Roman"/>
          <w:color w:val="000000" w:themeColor="text1"/>
          <w:sz w:val="24"/>
          <w:szCs w:val="24"/>
        </w:rPr>
        <w:t xml:space="preserve"> </w:t>
      </w:r>
      <w:r w:rsidR="00133138" w:rsidRPr="00D83C57">
        <w:rPr>
          <w:rFonts w:ascii="Times New Roman" w:hAnsi="Times New Roman" w:cs="Times New Roman"/>
          <w:color w:val="000000" w:themeColor="text1"/>
          <w:sz w:val="24"/>
          <w:szCs w:val="24"/>
        </w:rPr>
        <w:t>ha</w:t>
      </w:r>
      <w:r w:rsidR="00133138" w:rsidRPr="00A1547A">
        <w:rPr>
          <w:rFonts w:ascii="Times New Roman" w:hAnsi="Times New Roman" w:cs="Times New Roman"/>
          <w:color w:val="000000" w:themeColor="text1"/>
          <w:sz w:val="24"/>
          <w:szCs w:val="24"/>
          <w:vertAlign w:val="superscript"/>
        </w:rPr>
        <w:t>-1</w:t>
      </w:r>
      <w:r w:rsidR="00133138" w:rsidRPr="00D83C57">
        <w:rPr>
          <w:rFonts w:ascii="Times New Roman" w:hAnsi="Times New Roman" w:cs="Times New Roman"/>
          <w:color w:val="000000" w:themeColor="text1"/>
          <w:sz w:val="24"/>
          <w:szCs w:val="24"/>
        </w:rPr>
        <w:t xml:space="preserve"> K</w:t>
      </w:r>
      <w:r w:rsidR="00133138">
        <w:rPr>
          <w:rFonts w:ascii="Times New Roman" w:hAnsi="Times New Roman"/>
          <w:color w:val="000000" w:themeColor="text1"/>
          <w:sz w:val="24"/>
          <w:szCs w:val="24"/>
        </w:rPr>
        <w:t xml:space="preserve">. </w:t>
      </w:r>
      <w:r w:rsidR="00133138" w:rsidRPr="000C72E0">
        <w:rPr>
          <w:rFonts w:ascii="Times New Roman" w:hAnsi="Times New Roman" w:cs="Times New Roman"/>
          <w:color w:val="000000" w:themeColor="text1"/>
          <w:sz w:val="24"/>
          <w:szCs w:val="24"/>
        </w:rPr>
        <w:t xml:space="preserve">Weeds </w:t>
      </w:r>
      <w:r w:rsidR="00133138">
        <w:rPr>
          <w:rFonts w:ascii="Times New Roman" w:hAnsi="Times New Roman" w:cs="Times New Roman"/>
          <w:color w:val="000000" w:themeColor="text1"/>
          <w:sz w:val="24"/>
          <w:szCs w:val="24"/>
        </w:rPr>
        <w:t>were</w:t>
      </w:r>
      <w:r w:rsidR="00133138" w:rsidRPr="000C72E0">
        <w:rPr>
          <w:rFonts w:ascii="Times New Roman" w:hAnsi="Times New Roman" w:cs="Times New Roman"/>
          <w:color w:val="000000" w:themeColor="text1"/>
          <w:sz w:val="24"/>
          <w:szCs w:val="24"/>
        </w:rPr>
        <w:t xml:space="preserve"> controlled manually using hoe</w:t>
      </w:r>
      <w:r w:rsidR="00133138">
        <w:rPr>
          <w:rFonts w:ascii="Times New Roman" w:hAnsi="Times New Roman" w:cs="Times New Roman"/>
          <w:color w:val="000000" w:themeColor="text1"/>
          <w:sz w:val="24"/>
          <w:szCs w:val="24"/>
        </w:rPr>
        <w:t xml:space="preserve"> at any stage as the need arises</w:t>
      </w:r>
      <w:r w:rsidR="00133138" w:rsidRPr="000C72E0">
        <w:rPr>
          <w:rFonts w:ascii="Times New Roman" w:hAnsi="Times New Roman" w:cs="Times New Roman"/>
          <w:color w:val="000000" w:themeColor="text1"/>
          <w:sz w:val="24"/>
          <w:szCs w:val="24"/>
        </w:rPr>
        <w:t>. Karate (</w:t>
      </w:r>
      <w:proofErr w:type="spellStart"/>
      <w:r w:rsidR="00133138" w:rsidRPr="000C72E0">
        <w:rPr>
          <w:rFonts w:ascii="Times New Roman" w:hAnsi="Times New Roman" w:cs="Times New Roman"/>
          <w:color w:val="000000" w:themeColor="text1"/>
          <w:sz w:val="24"/>
          <w:szCs w:val="24"/>
        </w:rPr>
        <w:t>lambdacyhalothrin</w:t>
      </w:r>
      <w:proofErr w:type="spellEnd"/>
      <w:r w:rsidR="00133138" w:rsidRPr="000C72E0">
        <w:rPr>
          <w:rFonts w:ascii="Times New Roman" w:hAnsi="Times New Roman" w:cs="Times New Roman"/>
          <w:color w:val="000000" w:themeColor="text1"/>
          <w:sz w:val="24"/>
          <w:szCs w:val="24"/>
        </w:rPr>
        <w:t xml:space="preserve">) </w:t>
      </w:r>
      <w:r w:rsidR="00133138">
        <w:rPr>
          <w:rFonts w:ascii="Times New Roman" w:hAnsi="Times New Roman" w:cs="Times New Roman"/>
          <w:color w:val="000000" w:themeColor="text1"/>
          <w:sz w:val="24"/>
          <w:szCs w:val="24"/>
        </w:rPr>
        <w:t>was</w:t>
      </w:r>
      <w:r w:rsidR="00133138" w:rsidRPr="000C72E0">
        <w:rPr>
          <w:rFonts w:ascii="Times New Roman" w:hAnsi="Times New Roman" w:cs="Times New Roman"/>
          <w:color w:val="000000" w:themeColor="text1"/>
          <w:sz w:val="24"/>
          <w:szCs w:val="24"/>
        </w:rPr>
        <w:t xml:space="preserve"> sprayed at 4 ml L</w:t>
      </w:r>
      <w:r w:rsidR="00133138">
        <w:rPr>
          <w:rFonts w:ascii="Times New Roman" w:hAnsi="Times New Roman" w:cs="Times New Roman"/>
          <w:color w:val="000000" w:themeColor="text1"/>
          <w:sz w:val="24"/>
          <w:szCs w:val="24"/>
          <w:vertAlign w:val="superscript"/>
        </w:rPr>
        <w:t>-1</w:t>
      </w:r>
      <w:r w:rsidR="00133138" w:rsidRPr="000C72E0">
        <w:rPr>
          <w:rFonts w:ascii="Times New Roman" w:hAnsi="Times New Roman" w:cs="Times New Roman"/>
          <w:color w:val="000000" w:themeColor="text1"/>
          <w:sz w:val="24"/>
          <w:szCs w:val="24"/>
        </w:rPr>
        <w:t xml:space="preserve"> of water against insect pests. </w:t>
      </w:r>
      <w:r w:rsidR="00133138" w:rsidRPr="001A43C9">
        <w:rPr>
          <w:rFonts w:ascii="Times New Roman" w:hAnsi="Times New Roman"/>
          <w:color w:val="000000"/>
          <w:sz w:val="24"/>
          <w:szCs w:val="24"/>
        </w:rPr>
        <w:t>Data were collected on plant height, number of leaves, number of branches, leaf area index,</w:t>
      </w:r>
      <w:r w:rsidR="00133138" w:rsidRPr="001A43C9">
        <w:rPr>
          <w:rFonts w:ascii="Times New Roman" w:hAnsi="Times New Roman" w:cs="Times New Roman"/>
          <w:sz w:val="24"/>
          <w:szCs w:val="24"/>
        </w:rPr>
        <w:t xml:space="preserve"> fruits number, mean fruit length, mean fruit weight and fresh fruit yield. </w:t>
      </w:r>
      <w:r w:rsidR="00571B8C">
        <w:rPr>
          <w:rFonts w:ascii="Times New Roman" w:hAnsi="Times New Roman" w:cs="Times New Roman"/>
          <w:sz w:val="24"/>
          <w:szCs w:val="24"/>
        </w:rPr>
        <w:t xml:space="preserve">Soil physical and chemical properties of experimental plots were determined prior </w:t>
      </w:r>
      <w:r w:rsidR="00D15341">
        <w:rPr>
          <w:rFonts w:ascii="Times New Roman" w:hAnsi="Times New Roman" w:cs="Times New Roman"/>
          <w:sz w:val="24"/>
          <w:szCs w:val="24"/>
        </w:rPr>
        <w:t xml:space="preserve">to initiation of the experiment. </w:t>
      </w:r>
      <w:r w:rsidR="00133138" w:rsidRPr="001A43C9">
        <w:rPr>
          <w:rFonts w:ascii="Times New Roman" w:hAnsi="Times New Roman" w:cs="Times New Roman"/>
          <w:sz w:val="24"/>
          <w:szCs w:val="24"/>
        </w:rPr>
        <w:t>Data were subjected to Analysis of Variance (ANOVA) using SAS 9.4. Significant treatment means were separated using Duncan’s New Multiple Range Test (D</w:t>
      </w:r>
      <w:r w:rsidR="00133138">
        <w:rPr>
          <w:rFonts w:ascii="Times New Roman" w:hAnsi="Times New Roman" w:cs="Times New Roman"/>
          <w:sz w:val="24"/>
          <w:szCs w:val="24"/>
        </w:rPr>
        <w:t>N</w:t>
      </w:r>
      <w:r w:rsidR="00133138" w:rsidRPr="001A43C9">
        <w:rPr>
          <w:rFonts w:ascii="Times New Roman" w:hAnsi="Times New Roman" w:cs="Times New Roman"/>
          <w:sz w:val="24"/>
          <w:szCs w:val="24"/>
        </w:rPr>
        <w:t>MRT) at 5% probability level.</w:t>
      </w:r>
    </w:p>
    <w:p w14:paraId="72A2D928" w14:textId="77777777" w:rsidR="00422AAD" w:rsidRDefault="00422AAD" w:rsidP="00422AAD">
      <w:pPr>
        <w:rPr>
          <w:rFonts w:ascii="Times New Roman" w:hAnsi="Times New Roman"/>
          <w:b/>
          <w:bCs/>
          <w:sz w:val="24"/>
          <w:szCs w:val="24"/>
        </w:rPr>
      </w:pPr>
      <w:r w:rsidRPr="00B85615">
        <w:rPr>
          <w:rFonts w:ascii="Times New Roman" w:hAnsi="Times New Roman"/>
          <w:b/>
          <w:bCs/>
          <w:sz w:val="24"/>
          <w:szCs w:val="24"/>
        </w:rPr>
        <w:t>3.0 RESULTS AND DISCUSSION</w:t>
      </w:r>
    </w:p>
    <w:p w14:paraId="6C71D9CD" w14:textId="0250B22C" w:rsidR="00422AAD" w:rsidRDefault="00422AAD" w:rsidP="00422AAD">
      <w:pPr>
        <w:spacing w:line="240" w:lineRule="auto"/>
        <w:jc w:val="both"/>
        <w:rPr>
          <w:rFonts w:ascii="Times New Roman" w:hAnsi="Times New Roman"/>
          <w:b/>
          <w:sz w:val="24"/>
          <w:szCs w:val="24"/>
        </w:rPr>
      </w:pPr>
      <w:r w:rsidRPr="00E440C2">
        <w:rPr>
          <w:rFonts w:ascii="Times New Roman" w:hAnsi="Times New Roman"/>
          <w:b/>
          <w:sz w:val="24"/>
          <w:szCs w:val="24"/>
        </w:rPr>
        <w:t xml:space="preserve">3.1 Soil </w:t>
      </w:r>
      <w:r w:rsidR="00D15341">
        <w:rPr>
          <w:rFonts w:ascii="Times New Roman" w:hAnsi="Times New Roman"/>
          <w:b/>
          <w:sz w:val="24"/>
          <w:szCs w:val="24"/>
        </w:rPr>
        <w:t>p</w:t>
      </w:r>
      <w:r w:rsidRPr="00E440C2">
        <w:rPr>
          <w:rFonts w:ascii="Times New Roman" w:hAnsi="Times New Roman"/>
          <w:b/>
          <w:sz w:val="24"/>
          <w:szCs w:val="24"/>
        </w:rPr>
        <w:t>hysica</w:t>
      </w:r>
      <w:r w:rsidR="00D15341">
        <w:rPr>
          <w:rFonts w:ascii="Times New Roman" w:hAnsi="Times New Roman"/>
          <w:b/>
          <w:sz w:val="24"/>
          <w:szCs w:val="24"/>
        </w:rPr>
        <w:t>l and chemical properties of experimental s</w:t>
      </w:r>
      <w:r w:rsidRPr="00E440C2">
        <w:rPr>
          <w:rFonts w:ascii="Times New Roman" w:hAnsi="Times New Roman"/>
          <w:b/>
          <w:sz w:val="24"/>
          <w:szCs w:val="24"/>
        </w:rPr>
        <w:t xml:space="preserve">ite: </w:t>
      </w:r>
    </w:p>
    <w:p w14:paraId="66BD7A7E" w14:textId="77777777" w:rsidR="00422AAD" w:rsidRDefault="00422AAD" w:rsidP="00422AAD">
      <w:pPr>
        <w:spacing w:line="240" w:lineRule="auto"/>
        <w:jc w:val="both"/>
        <w:rPr>
          <w:rFonts w:ascii="Times New Roman" w:hAnsi="Times New Roman"/>
          <w:sz w:val="24"/>
          <w:szCs w:val="24"/>
        </w:rPr>
      </w:pPr>
      <w:r w:rsidRPr="007A594B">
        <w:rPr>
          <w:rFonts w:ascii="Times New Roman" w:hAnsi="Times New Roman"/>
          <w:bCs/>
          <w:sz w:val="24"/>
          <w:szCs w:val="24"/>
        </w:rPr>
        <w:t>Physical and chemical</w:t>
      </w:r>
      <w:r w:rsidRPr="00E440C2">
        <w:rPr>
          <w:rFonts w:ascii="Times New Roman" w:hAnsi="Times New Roman"/>
          <w:b/>
          <w:sz w:val="24"/>
          <w:szCs w:val="24"/>
        </w:rPr>
        <w:t xml:space="preserve"> </w:t>
      </w:r>
      <w:r w:rsidRPr="00E135E2">
        <w:rPr>
          <w:rFonts w:ascii="Times New Roman" w:hAnsi="Times New Roman"/>
          <w:sz w:val="24"/>
          <w:szCs w:val="24"/>
        </w:rPr>
        <w:t>proper</w:t>
      </w:r>
      <w:r>
        <w:rPr>
          <w:rFonts w:ascii="Times New Roman" w:hAnsi="Times New Roman"/>
          <w:sz w:val="24"/>
          <w:szCs w:val="24"/>
        </w:rPr>
        <w:t>ties of soils of study location</w:t>
      </w:r>
      <w:r w:rsidRPr="00E135E2">
        <w:rPr>
          <w:rFonts w:ascii="Times New Roman" w:hAnsi="Times New Roman"/>
          <w:sz w:val="24"/>
          <w:szCs w:val="24"/>
        </w:rPr>
        <w:t xml:space="preserve"> prior to the experiments are presented in Table </w:t>
      </w:r>
      <w:r>
        <w:rPr>
          <w:rFonts w:ascii="Times New Roman" w:hAnsi="Times New Roman"/>
          <w:sz w:val="24"/>
          <w:szCs w:val="24"/>
        </w:rPr>
        <w:t>1</w:t>
      </w:r>
      <w:r w:rsidRPr="00E135E2">
        <w:rPr>
          <w:rFonts w:ascii="Times New Roman" w:hAnsi="Times New Roman"/>
          <w:sz w:val="24"/>
          <w:szCs w:val="24"/>
        </w:rPr>
        <w:t>.</w:t>
      </w:r>
    </w:p>
    <w:p w14:paraId="63598D35" w14:textId="17546063" w:rsidR="00DB6B70" w:rsidRDefault="00DB6B70" w:rsidP="00DB6B70">
      <w:pPr>
        <w:rPr>
          <w:rFonts w:ascii="Times New Roman" w:hAnsi="Times New Roman"/>
          <w:b/>
          <w:bCs/>
          <w:sz w:val="24"/>
          <w:szCs w:val="24"/>
        </w:rPr>
      </w:pPr>
      <w:r w:rsidRPr="00DB6B70">
        <w:rPr>
          <w:rFonts w:ascii="Times New Roman" w:hAnsi="Times New Roman"/>
          <w:b/>
          <w:bCs/>
          <w:sz w:val="24"/>
          <w:szCs w:val="24"/>
        </w:rPr>
        <w:t xml:space="preserve">3.2 Effect </w:t>
      </w:r>
      <w:r w:rsidR="00C76960">
        <w:rPr>
          <w:rFonts w:ascii="Times New Roman" w:hAnsi="Times New Roman"/>
          <w:b/>
          <w:bCs/>
          <w:sz w:val="24"/>
          <w:szCs w:val="24"/>
        </w:rPr>
        <w:t>of plant population d</w:t>
      </w:r>
      <w:r w:rsidR="003324F4">
        <w:rPr>
          <w:rFonts w:ascii="Times New Roman" w:hAnsi="Times New Roman"/>
          <w:b/>
          <w:bCs/>
          <w:sz w:val="24"/>
          <w:szCs w:val="24"/>
        </w:rPr>
        <w:t xml:space="preserve">ensity </w:t>
      </w:r>
      <w:r w:rsidR="00C76960">
        <w:rPr>
          <w:rFonts w:ascii="Times New Roman" w:hAnsi="Times New Roman"/>
          <w:b/>
          <w:bCs/>
          <w:sz w:val="24"/>
          <w:szCs w:val="24"/>
        </w:rPr>
        <w:t>on growth i</w:t>
      </w:r>
      <w:r w:rsidRPr="00DB6B70">
        <w:rPr>
          <w:rFonts w:ascii="Times New Roman" w:hAnsi="Times New Roman"/>
          <w:b/>
          <w:bCs/>
          <w:sz w:val="24"/>
          <w:szCs w:val="24"/>
        </w:rPr>
        <w:t>ndices</w:t>
      </w:r>
      <w:r w:rsidR="00C76960">
        <w:rPr>
          <w:rFonts w:ascii="Times New Roman" w:hAnsi="Times New Roman"/>
          <w:b/>
          <w:bCs/>
          <w:sz w:val="24"/>
          <w:szCs w:val="24"/>
        </w:rPr>
        <w:t xml:space="preserve"> and yield a</w:t>
      </w:r>
      <w:r w:rsidR="003324F4">
        <w:rPr>
          <w:rFonts w:ascii="Times New Roman" w:hAnsi="Times New Roman"/>
          <w:b/>
          <w:bCs/>
          <w:sz w:val="24"/>
          <w:szCs w:val="24"/>
        </w:rPr>
        <w:t xml:space="preserve">ttributes </w:t>
      </w:r>
    </w:p>
    <w:p w14:paraId="04E087A5" w14:textId="46F967CE" w:rsidR="003324F4" w:rsidRPr="00F55D27" w:rsidRDefault="003324F4" w:rsidP="003324F4">
      <w:pPr>
        <w:spacing w:line="240" w:lineRule="auto"/>
        <w:jc w:val="both"/>
        <w:rPr>
          <w:rFonts w:ascii="Times New Roman" w:hAnsi="Times New Roman"/>
          <w:sz w:val="24"/>
          <w:szCs w:val="24"/>
        </w:rPr>
      </w:pPr>
      <w:bookmarkStart w:id="2" w:name="_Hlk196331718"/>
      <w:r w:rsidRPr="00F55D27">
        <w:rPr>
          <w:rFonts w:ascii="Times New Roman" w:hAnsi="Times New Roman"/>
          <w:sz w:val="24"/>
          <w:szCs w:val="24"/>
        </w:rPr>
        <w:t xml:space="preserve">Plant population density plays a vital role in determining the vegetative growth of chilli plants. When population density is low (wide spacing), each plant has ample access to light, water, and nutrients, often resulting in increased plant height, stem girth, branching, and leaf area. Conversely, at high plant densities (narrow spacing), competition becomes intense, leading to reduced vegetative vigor per plant </w:t>
      </w:r>
      <w:r w:rsidR="00B85FB2">
        <w:rPr>
          <w:rFonts w:ascii="Times New Roman" w:hAnsi="Times New Roman"/>
          <w:sz w:val="24"/>
          <w:szCs w:val="24"/>
        </w:rPr>
        <w:t>[6]</w:t>
      </w:r>
      <w:r w:rsidRPr="00F55D27">
        <w:rPr>
          <w:rFonts w:ascii="Times New Roman" w:hAnsi="Times New Roman"/>
          <w:sz w:val="24"/>
          <w:szCs w:val="24"/>
        </w:rPr>
        <w:t>.</w:t>
      </w:r>
    </w:p>
    <w:p w14:paraId="34C07785" w14:textId="488E0C2B" w:rsidR="003324F4" w:rsidRPr="00F55D27" w:rsidRDefault="003324F4" w:rsidP="003324F4">
      <w:pPr>
        <w:spacing w:line="240" w:lineRule="auto"/>
        <w:jc w:val="both"/>
        <w:rPr>
          <w:rFonts w:ascii="Times New Roman" w:hAnsi="Times New Roman"/>
          <w:sz w:val="24"/>
          <w:szCs w:val="24"/>
        </w:rPr>
      </w:pPr>
      <w:r w:rsidRPr="00F55D27">
        <w:rPr>
          <w:rFonts w:ascii="Times New Roman" w:hAnsi="Times New Roman"/>
          <w:sz w:val="24"/>
          <w:szCs w:val="24"/>
        </w:rPr>
        <w:t xml:space="preserve">Moderate and lower plant population (50,000 and 33,300 </w:t>
      </w:r>
      <w:r w:rsidR="00C76960">
        <w:rPr>
          <w:rFonts w:ascii="Times New Roman" w:hAnsi="Times New Roman"/>
          <w:sz w:val="24"/>
          <w:szCs w:val="24"/>
        </w:rPr>
        <w:t>plants ha</w:t>
      </w:r>
      <w:r w:rsidR="00C76960">
        <w:rPr>
          <w:rFonts w:ascii="Times New Roman" w:hAnsi="Times New Roman"/>
          <w:sz w:val="24"/>
          <w:szCs w:val="24"/>
          <w:vertAlign w:val="superscript"/>
        </w:rPr>
        <w:t>-1</w:t>
      </w:r>
      <w:r w:rsidRPr="00F55D27">
        <w:rPr>
          <w:rFonts w:ascii="Times New Roman" w:hAnsi="Times New Roman"/>
          <w:sz w:val="24"/>
          <w:szCs w:val="24"/>
        </w:rPr>
        <w:t xml:space="preserve">) produced taller plants, more leaves and branches than higher population density (100,000 </w:t>
      </w:r>
      <w:r w:rsidR="00C76960">
        <w:rPr>
          <w:rFonts w:ascii="Times New Roman" w:hAnsi="Times New Roman"/>
          <w:sz w:val="24"/>
          <w:szCs w:val="24"/>
        </w:rPr>
        <w:t>plants ha</w:t>
      </w:r>
      <w:r w:rsidR="00C76960">
        <w:rPr>
          <w:rFonts w:ascii="Times New Roman" w:hAnsi="Times New Roman"/>
          <w:sz w:val="24"/>
          <w:szCs w:val="24"/>
          <w:vertAlign w:val="superscript"/>
        </w:rPr>
        <w:t>-1</w:t>
      </w:r>
      <w:r w:rsidRPr="00F55D27">
        <w:rPr>
          <w:rFonts w:ascii="Times New Roman" w:hAnsi="Times New Roman"/>
          <w:sz w:val="24"/>
          <w:szCs w:val="24"/>
        </w:rPr>
        <w:t>)</w:t>
      </w:r>
      <w:r w:rsidR="00C76960">
        <w:rPr>
          <w:rFonts w:ascii="Times New Roman" w:hAnsi="Times New Roman"/>
          <w:sz w:val="24"/>
          <w:szCs w:val="24"/>
        </w:rPr>
        <w:t xml:space="preserve"> (Table 2)</w:t>
      </w:r>
      <w:r w:rsidRPr="00F55D27">
        <w:rPr>
          <w:rFonts w:ascii="Times New Roman" w:hAnsi="Times New Roman"/>
          <w:sz w:val="24"/>
          <w:szCs w:val="24"/>
        </w:rPr>
        <w:t xml:space="preserve">. Lower densities allowed individual plants more space, enhancing leaf development. Consistent results affirm that reduced competition at lower densities promotes vegetative growth. </w:t>
      </w:r>
      <w:bookmarkStart w:id="3" w:name="_Hlk198054683"/>
      <w:r w:rsidRPr="00F55D27">
        <w:rPr>
          <w:rFonts w:ascii="Times New Roman" w:hAnsi="Times New Roman"/>
          <w:sz w:val="24"/>
          <w:szCs w:val="24"/>
        </w:rPr>
        <w:t>Leaf number, being a precursor to better photosynthetic capacity, suggests that</w:t>
      </w:r>
      <w:bookmarkEnd w:id="3"/>
      <w:r w:rsidRPr="00F55D27">
        <w:rPr>
          <w:rFonts w:ascii="Times New Roman" w:hAnsi="Times New Roman"/>
          <w:sz w:val="24"/>
          <w:szCs w:val="24"/>
        </w:rPr>
        <w:t xml:space="preserve"> lower plant density facilitated better resource allocation per plant, boosting vegetative development. This inverse relationship </w:t>
      </w:r>
      <w:r w:rsidRPr="00F55D27">
        <w:rPr>
          <w:rFonts w:ascii="Times New Roman" w:hAnsi="Times New Roman"/>
          <w:sz w:val="24"/>
          <w:szCs w:val="24"/>
        </w:rPr>
        <w:lastRenderedPageBreak/>
        <w:t xml:space="preserve">can be explained by the competition theory, where higher plant densities increase intra-specific competition for light, water, and nutrients, thus limiting individual plant growth </w:t>
      </w:r>
      <w:r w:rsidR="00D0282B">
        <w:rPr>
          <w:rFonts w:ascii="Times New Roman" w:hAnsi="Times New Roman"/>
          <w:sz w:val="24"/>
          <w:szCs w:val="24"/>
        </w:rPr>
        <w:t>[7]</w:t>
      </w:r>
      <w:r w:rsidRPr="00F55D27">
        <w:rPr>
          <w:rFonts w:ascii="Times New Roman" w:hAnsi="Times New Roman"/>
          <w:sz w:val="24"/>
          <w:szCs w:val="24"/>
        </w:rPr>
        <w:t xml:space="preserve">. Less crowded conditions allow plants more access to photosynthetically active radiation and soil resources, which fosters vertical growth </w:t>
      </w:r>
      <w:r w:rsidR="00D0282B">
        <w:rPr>
          <w:rFonts w:ascii="Times New Roman" w:hAnsi="Times New Roman"/>
          <w:sz w:val="24"/>
          <w:szCs w:val="24"/>
        </w:rPr>
        <w:t>[8]</w:t>
      </w:r>
      <w:r w:rsidRPr="00F55D27">
        <w:rPr>
          <w:rFonts w:ascii="Times New Roman" w:hAnsi="Times New Roman"/>
          <w:sz w:val="24"/>
          <w:szCs w:val="24"/>
        </w:rPr>
        <w:t xml:space="preserve">. Lower plant densities (33,300 </w:t>
      </w:r>
      <w:r w:rsidR="00C76960">
        <w:rPr>
          <w:rFonts w:ascii="Times New Roman" w:hAnsi="Times New Roman"/>
          <w:sz w:val="24"/>
          <w:szCs w:val="24"/>
        </w:rPr>
        <w:t>plants ha</w:t>
      </w:r>
      <w:r w:rsidR="00C76960">
        <w:rPr>
          <w:rFonts w:ascii="Times New Roman" w:hAnsi="Times New Roman"/>
          <w:sz w:val="24"/>
          <w:szCs w:val="24"/>
          <w:vertAlign w:val="superscript"/>
        </w:rPr>
        <w:t>-1</w:t>
      </w:r>
      <w:r w:rsidRPr="00F55D27">
        <w:rPr>
          <w:rFonts w:ascii="Times New Roman" w:hAnsi="Times New Roman"/>
          <w:sz w:val="24"/>
          <w:szCs w:val="24"/>
        </w:rPr>
        <w:t xml:space="preserve">) consistently produced a significantly higher LAI than higher densities (50,000 and 100,000 </w:t>
      </w:r>
      <w:r w:rsidR="00C76960">
        <w:rPr>
          <w:rFonts w:ascii="Times New Roman" w:hAnsi="Times New Roman"/>
          <w:sz w:val="24"/>
          <w:szCs w:val="24"/>
        </w:rPr>
        <w:t>plants ha</w:t>
      </w:r>
      <w:r w:rsidR="00C76960">
        <w:rPr>
          <w:rFonts w:ascii="Times New Roman" w:hAnsi="Times New Roman"/>
          <w:sz w:val="24"/>
          <w:szCs w:val="24"/>
          <w:vertAlign w:val="superscript"/>
        </w:rPr>
        <w:t>-1</w:t>
      </w:r>
      <w:r w:rsidRPr="00F55D27">
        <w:rPr>
          <w:rFonts w:ascii="Times New Roman" w:hAnsi="Times New Roman"/>
          <w:sz w:val="24"/>
          <w:szCs w:val="24"/>
        </w:rPr>
        <w:t xml:space="preserve">) while the high-density planting suppressed leaf expansion, likely due to intensified competition for limited resources. This trend is consistent with the physiological rationale that higher density increases canopy closure and leaf overlap, enhancing LAI. However, excessive density can also cause light competition, airflow reduction, and higher disease incidence, requiring optimal balance. </w:t>
      </w:r>
      <w:r w:rsidR="003D2808">
        <w:rPr>
          <w:rFonts w:ascii="Times New Roman" w:hAnsi="Times New Roman"/>
          <w:sz w:val="24"/>
          <w:szCs w:val="24"/>
        </w:rPr>
        <w:t xml:space="preserve">Yahaya </w:t>
      </w:r>
      <w:r w:rsidR="003D2808">
        <w:rPr>
          <w:rFonts w:ascii="Times New Roman" w:hAnsi="Times New Roman"/>
          <w:i/>
          <w:sz w:val="24"/>
          <w:szCs w:val="24"/>
        </w:rPr>
        <w:t xml:space="preserve">et al. </w:t>
      </w:r>
      <w:r w:rsidRPr="00F55D27">
        <w:rPr>
          <w:rFonts w:ascii="Times New Roman" w:hAnsi="Times New Roman"/>
          <w:sz w:val="24"/>
          <w:szCs w:val="24"/>
        </w:rPr>
        <w:t xml:space="preserve"> </w:t>
      </w:r>
      <w:r w:rsidR="00D0282B">
        <w:rPr>
          <w:rFonts w:ascii="Times New Roman" w:hAnsi="Times New Roman"/>
          <w:sz w:val="24"/>
          <w:szCs w:val="24"/>
        </w:rPr>
        <w:t>[9]</w:t>
      </w:r>
      <w:r w:rsidRPr="00F55D27">
        <w:rPr>
          <w:rFonts w:ascii="Times New Roman" w:hAnsi="Times New Roman"/>
          <w:sz w:val="24"/>
          <w:szCs w:val="24"/>
        </w:rPr>
        <w:t xml:space="preserve"> </w:t>
      </w:r>
      <w:r w:rsidR="00BD3BE6">
        <w:rPr>
          <w:rFonts w:ascii="Times New Roman" w:hAnsi="Times New Roman"/>
          <w:sz w:val="24"/>
          <w:szCs w:val="24"/>
        </w:rPr>
        <w:t>s</w:t>
      </w:r>
      <w:r w:rsidR="00BD3BE6" w:rsidRPr="00F55D27">
        <w:rPr>
          <w:rFonts w:ascii="Times New Roman" w:hAnsi="Times New Roman"/>
          <w:sz w:val="24"/>
          <w:szCs w:val="24"/>
        </w:rPr>
        <w:t>imilarly</w:t>
      </w:r>
      <w:r w:rsidR="00BD3BE6">
        <w:rPr>
          <w:rFonts w:ascii="Times New Roman" w:hAnsi="Times New Roman"/>
          <w:sz w:val="24"/>
          <w:szCs w:val="24"/>
        </w:rPr>
        <w:t>,</w:t>
      </w:r>
      <w:r w:rsidRPr="00F55D27">
        <w:rPr>
          <w:rFonts w:ascii="Times New Roman" w:hAnsi="Times New Roman"/>
          <w:sz w:val="24"/>
          <w:szCs w:val="24"/>
        </w:rPr>
        <w:t xml:space="preserve"> found that increasing density up to 60 × 45 cm (equivalent to 37,000 </w:t>
      </w:r>
      <w:r w:rsidR="00BD3BE6">
        <w:rPr>
          <w:rFonts w:ascii="Times New Roman" w:hAnsi="Times New Roman"/>
          <w:sz w:val="24"/>
          <w:szCs w:val="24"/>
        </w:rPr>
        <w:t>plants ha</w:t>
      </w:r>
      <w:r w:rsidR="00BD3BE6">
        <w:rPr>
          <w:rFonts w:ascii="Times New Roman" w:hAnsi="Times New Roman"/>
          <w:sz w:val="24"/>
          <w:szCs w:val="24"/>
          <w:vertAlign w:val="superscript"/>
        </w:rPr>
        <w:t>-1</w:t>
      </w:r>
      <w:r w:rsidRPr="00F55D27">
        <w:rPr>
          <w:rFonts w:ascii="Times New Roman" w:hAnsi="Times New Roman"/>
          <w:sz w:val="24"/>
          <w:szCs w:val="24"/>
        </w:rPr>
        <w:t xml:space="preserve">) enhanced LAI but stressed that yield does not always linearly follow LAI due to competition. </w:t>
      </w:r>
      <w:proofErr w:type="spellStart"/>
      <w:r w:rsidR="00025D06" w:rsidRPr="00EC0C80">
        <w:rPr>
          <w:rFonts w:ascii="Times New Roman" w:hAnsi="Times New Roman"/>
          <w:sz w:val="24"/>
          <w:szCs w:val="24"/>
        </w:rPr>
        <w:t>Hariyono</w:t>
      </w:r>
      <w:proofErr w:type="spellEnd"/>
      <w:r w:rsidRPr="00F55D27">
        <w:rPr>
          <w:rFonts w:ascii="Times New Roman" w:hAnsi="Times New Roman"/>
          <w:sz w:val="24"/>
          <w:szCs w:val="24"/>
        </w:rPr>
        <w:t xml:space="preserve"> </w:t>
      </w:r>
      <w:r w:rsidRPr="00F55D27">
        <w:rPr>
          <w:rFonts w:ascii="Times New Roman" w:hAnsi="Times New Roman"/>
          <w:i/>
          <w:iCs/>
          <w:sz w:val="24"/>
          <w:szCs w:val="24"/>
        </w:rPr>
        <w:t>et al</w:t>
      </w:r>
      <w:r w:rsidRPr="00F55D27">
        <w:rPr>
          <w:rFonts w:ascii="Times New Roman" w:hAnsi="Times New Roman"/>
          <w:sz w:val="24"/>
          <w:szCs w:val="24"/>
        </w:rPr>
        <w:t xml:space="preserve">. </w:t>
      </w:r>
      <w:r w:rsidR="009630EC">
        <w:rPr>
          <w:rFonts w:ascii="Times New Roman" w:hAnsi="Times New Roman"/>
          <w:sz w:val="24"/>
          <w:szCs w:val="24"/>
        </w:rPr>
        <w:t>[10]</w:t>
      </w:r>
      <w:r w:rsidRPr="00F55D27">
        <w:rPr>
          <w:rFonts w:ascii="Times New Roman" w:hAnsi="Times New Roman"/>
          <w:sz w:val="24"/>
          <w:szCs w:val="24"/>
        </w:rPr>
        <w:t xml:space="preserve"> also noted high LAI and yield under moderately high density (44,444 </w:t>
      </w:r>
      <w:r w:rsidR="00BD3BE6">
        <w:rPr>
          <w:rFonts w:ascii="Times New Roman" w:hAnsi="Times New Roman"/>
          <w:sz w:val="24"/>
          <w:szCs w:val="24"/>
        </w:rPr>
        <w:t>plants ha</w:t>
      </w:r>
      <w:r w:rsidR="00BD3BE6">
        <w:rPr>
          <w:rFonts w:ascii="Times New Roman" w:hAnsi="Times New Roman"/>
          <w:sz w:val="24"/>
          <w:szCs w:val="24"/>
          <w:vertAlign w:val="superscript"/>
        </w:rPr>
        <w:t>-1</w:t>
      </w:r>
      <w:r w:rsidRPr="00F55D27">
        <w:rPr>
          <w:rFonts w:ascii="Times New Roman" w:hAnsi="Times New Roman"/>
          <w:sz w:val="24"/>
          <w:szCs w:val="24"/>
        </w:rPr>
        <w:t>).</w:t>
      </w:r>
    </w:p>
    <w:p w14:paraId="56B5F418" w14:textId="08F9508F" w:rsidR="003324F4" w:rsidRPr="00F55D27" w:rsidRDefault="003324F4" w:rsidP="003324F4">
      <w:pPr>
        <w:spacing w:line="240" w:lineRule="auto"/>
        <w:jc w:val="both"/>
        <w:rPr>
          <w:rFonts w:ascii="Times New Roman" w:hAnsi="Times New Roman"/>
          <w:sz w:val="24"/>
          <w:szCs w:val="24"/>
        </w:rPr>
      </w:pPr>
      <w:r w:rsidRPr="00F55D27">
        <w:rPr>
          <w:rFonts w:ascii="Times New Roman" w:hAnsi="Times New Roman"/>
          <w:sz w:val="24"/>
          <w:szCs w:val="24"/>
        </w:rPr>
        <w:t xml:space="preserve">Shoot dry weight (SDW), crop growth </w:t>
      </w:r>
      <w:r w:rsidR="00C06FAC">
        <w:rPr>
          <w:rFonts w:ascii="Times New Roman" w:hAnsi="Times New Roman"/>
          <w:sz w:val="24"/>
          <w:szCs w:val="24"/>
        </w:rPr>
        <w:t>rate</w:t>
      </w:r>
      <w:r w:rsidRPr="00F55D27">
        <w:rPr>
          <w:rFonts w:ascii="Times New Roman" w:hAnsi="Times New Roman"/>
          <w:sz w:val="24"/>
          <w:szCs w:val="24"/>
        </w:rPr>
        <w:t xml:space="preserve"> (CGR)</w:t>
      </w:r>
      <w:r>
        <w:rPr>
          <w:rFonts w:ascii="Times New Roman" w:hAnsi="Times New Roman"/>
          <w:sz w:val="24"/>
          <w:szCs w:val="24"/>
        </w:rPr>
        <w:t xml:space="preserve"> </w:t>
      </w:r>
      <w:r w:rsidR="008B3EE0">
        <w:rPr>
          <w:rFonts w:ascii="Times New Roman" w:hAnsi="Times New Roman"/>
          <w:sz w:val="24"/>
          <w:szCs w:val="24"/>
        </w:rPr>
        <w:t xml:space="preserve">(Table 2) </w:t>
      </w:r>
      <w:r>
        <w:rPr>
          <w:rFonts w:ascii="Times New Roman" w:hAnsi="Times New Roman"/>
          <w:sz w:val="24"/>
          <w:szCs w:val="24"/>
        </w:rPr>
        <w:t xml:space="preserve">and </w:t>
      </w:r>
      <w:r w:rsidRPr="00F55D27">
        <w:rPr>
          <w:rFonts w:ascii="Times New Roman" w:hAnsi="Times New Roman"/>
          <w:sz w:val="24"/>
          <w:szCs w:val="24"/>
        </w:rPr>
        <w:t>relative growth rate (RGR)</w:t>
      </w:r>
      <w:r w:rsidR="008B3EE0">
        <w:rPr>
          <w:rFonts w:ascii="Times New Roman" w:hAnsi="Times New Roman"/>
          <w:sz w:val="24"/>
          <w:szCs w:val="24"/>
        </w:rPr>
        <w:t xml:space="preserve"> (Table 3)</w:t>
      </w:r>
      <w:r w:rsidRPr="00F55D27">
        <w:rPr>
          <w:rFonts w:ascii="Times New Roman" w:hAnsi="Times New Roman"/>
          <w:sz w:val="24"/>
          <w:szCs w:val="24"/>
        </w:rPr>
        <w:t xml:space="preserve"> were low with higher density of plants (100,000plants/ha) because higher density plants (100,000/ha) competed intensely, resulting in less biomass per plant. Lower densities (50,000 and 33,300</w:t>
      </w:r>
      <w:r w:rsidR="008B3EE0">
        <w:rPr>
          <w:rFonts w:ascii="Times New Roman" w:hAnsi="Times New Roman"/>
          <w:sz w:val="24"/>
          <w:szCs w:val="24"/>
        </w:rPr>
        <w:t xml:space="preserve"> plants ha</w:t>
      </w:r>
      <w:r w:rsidR="008B3EE0">
        <w:rPr>
          <w:rFonts w:ascii="Times New Roman" w:hAnsi="Times New Roman"/>
          <w:sz w:val="24"/>
          <w:szCs w:val="24"/>
          <w:vertAlign w:val="superscript"/>
        </w:rPr>
        <w:t>-1</w:t>
      </w:r>
      <w:r w:rsidRPr="00F55D27">
        <w:rPr>
          <w:rFonts w:ascii="Times New Roman" w:hAnsi="Times New Roman"/>
          <w:sz w:val="24"/>
          <w:szCs w:val="24"/>
        </w:rPr>
        <w:t xml:space="preserve">) provided more space and resources per plant, allowing more robust growth. 50,000 </w:t>
      </w:r>
      <w:r w:rsidR="008B3EE0">
        <w:rPr>
          <w:rFonts w:ascii="Times New Roman" w:hAnsi="Times New Roman"/>
          <w:sz w:val="24"/>
          <w:szCs w:val="24"/>
        </w:rPr>
        <w:t>plants ha</w:t>
      </w:r>
      <w:r w:rsidR="008B3EE0">
        <w:rPr>
          <w:rFonts w:ascii="Times New Roman" w:hAnsi="Times New Roman"/>
          <w:sz w:val="24"/>
          <w:szCs w:val="24"/>
          <w:vertAlign w:val="superscript"/>
        </w:rPr>
        <w:t>-1</w:t>
      </w:r>
      <w:r w:rsidRPr="00F55D27">
        <w:rPr>
          <w:rFonts w:ascii="Times New Roman" w:hAnsi="Times New Roman"/>
          <w:sz w:val="24"/>
          <w:szCs w:val="24"/>
        </w:rPr>
        <w:t xml:space="preserve"> yielded the highest shoot dry weights. 33,300 </w:t>
      </w:r>
      <w:r w:rsidR="008B3EE0">
        <w:rPr>
          <w:rFonts w:ascii="Times New Roman" w:hAnsi="Times New Roman"/>
          <w:sz w:val="24"/>
          <w:szCs w:val="24"/>
        </w:rPr>
        <w:t>plants ha</w:t>
      </w:r>
      <w:r w:rsidR="008B3EE0">
        <w:rPr>
          <w:rFonts w:ascii="Times New Roman" w:hAnsi="Times New Roman"/>
          <w:sz w:val="24"/>
          <w:szCs w:val="24"/>
          <w:vertAlign w:val="superscript"/>
        </w:rPr>
        <w:t>-1</w:t>
      </w:r>
      <w:r w:rsidRPr="00F55D27">
        <w:rPr>
          <w:rFonts w:ascii="Times New Roman" w:hAnsi="Times New Roman"/>
          <w:sz w:val="24"/>
          <w:szCs w:val="24"/>
        </w:rPr>
        <w:t xml:space="preserve"> also performed reasonably but was slightly inferior to 50,000, suggesting there might be a balance between resource use and plant vigor at moderate densities, so also, reduced inter-plant competition enhances biomass accumulation. This finding aligns with </w:t>
      </w:r>
      <w:r w:rsidR="00025D06" w:rsidRPr="00E11601">
        <w:rPr>
          <w:rFonts w:ascii="Times New Roman" w:hAnsi="Times New Roman"/>
          <w:sz w:val="24"/>
          <w:szCs w:val="24"/>
        </w:rPr>
        <w:t>Mustapha</w:t>
      </w:r>
      <w:r w:rsidRPr="00F55D27">
        <w:rPr>
          <w:rFonts w:ascii="Times New Roman" w:hAnsi="Times New Roman"/>
          <w:sz w:val="24"/>
          <w:szCs w:val="24"/>
        </w:rPr>
        <w:t xml:space="preserve"> </w:t>
      </w:r>
      <w:r w:rsidRPr="00F55D27">
        <w:rPr>
          <w:rFonts w:ascii="Times New Roman" w:hAnsi="Times New Roman"/>
          <w:i/>
          <w:iCs/>
          <w:sz w:val="24"/>
          <w:szCs w:val="24"/>
        </w:rPr>
        <w:t>et al</w:t>
      </w:r>
      <w:r w:rsidRPr="00F55D27">
        <w:rPr>
          <w:rFonts w:ascii="Times New Roman" w:hAnsi="Times New Roman"/>
          <w:sz w:val="24"/>
          <w:szCs w:val="24"/>
        </w:rPr>
        <w:t xml:space="preserve">. </w:t>
      </w:r>
      <w:r w:rsidR="009630EC">
        <w:rPr>
          <w:rFonts w:ascii="Times New Roman" w:hAnsi="Times New Roman"/>
          <w:sz w:val="24"/>
          <w:szCs w:val="24"/>
        </w:rPr>
        <w:t>[11]</w:t>
      </w:r>
      <w:r w:rsidRPr="00F55D27">
        <w:rPr>
          <w:rFonts w:ascii="Times New Roman" w:hAnsi="Times New Roman"/>
          <w:sz w:val="24"/>
          <w:szCs w:val="24"/>
        </w:rPr>
        <w:t xml:space="preserve"> who found that lower planting densities significantly improve pepper growth due to better light interception and nutrient availability. </w:t>
      </w:r>
    </w:p>
    <w:bookmarkEnd w:id="2"/>
    <w:p w14:paraId="1D622133" w14:textId="49DF7A6A" w:rsidR="003324F4" w:rsidRPr="00F55D27" w:rsidRDefault="003324F4" w:rsidP="003324F4">
      <w:pPr>
        <w:spacing w:line="240" w:lineRule="auto"/>
        <w:jc w:val="both"/>
        <w:rPr>
          <w:rFonts w:ascii="Times New Roman" w:hAnsi="Times New Roman"/>
          <w:sz w:val="24"/>
          <w:szCs w:val="24"/>
        </w:rPr>
      </w:pPr>
      <w:r w:rsidRPr="00F55D27">
        <w:rPr>
          <w:rFonts w:ascii="Times New Roman" w:hAnsi="Times New Roman"/>
          <w:sz w:val="24"/>
          <w:szCs w:val="24"/>
        </w:rPr>
        <w:t>The response of yield to plant population density often follows a parabolic trend: at very low densities, yield per plant is high but total yield per hectare is low; at very high densities, yield per hectare may initially increase but eventually declines due to excessive competition and reduced fruiting efficiency</w:t>
      </w:r>
      <w:r w:rsidR="00E27FD1">
        <w:rPr>
          <w:rFonts w:ascii="Times New Roman" w:hAnsi="Times New Roman"/>
          <w:sz w:val="24"/>
          <w:szCs w:val="24"/>
        </w:rPr>
        <w:t>,</w:t>
      </w:r>
      <w:r w:rsidRPr="00F55D27">
        <w:rPr>
          <w:rFonts w:ascii="Times New Roman" w:hAnsi="Times New Roman"/>
          <w:sz w:val="24"/>
          <w:szCs w:val="24"/>
        </w:rPr>
        <w:t xml:space="preserve"> but at moderate plant population density yield per plant is moderate but total yield per hectare is high. Studies such as that of </w:t>
      </w:r>
      <w:proofErr w:type="spellStart"/>
      <w:r w:rsidRPr="00231569">
        <w:rPr>
          <w:rFonts w:ascii="Times New Roman" w:hAnsi="Times New Roman"/>
          <w:sz w:val="24"/>
          <w:szCs w:val="24"/>
        </w:rPr>
        <w:t>A</w:t>
      </w:r>
      <w:r w:rsidR="00025D06">
        <w:rPr>
          <w:rFonts w:ascii="Times New Roman" w:hAnsi="Times New Roman"/>
          <w:sz w:val="24"/>
          <w:szCs w:val="24"/>
        </w:rPr>
        <w:t>lam</w:t>
      </w:r>
      <w:proofErr w:type="spellEnd"/>
      <w:r w:rsidR="00126172">
        <w:rPr>
          <w:rFonts w:ascii="Times New Roman" w:hAnsi="Times New Roman"/>
          <w:sz w:val="24"/>
          <w:szCs w:val="24"/>
        </w:rPr>
        <w:t xml:space="preserve"> </w:t>
      </w:r>
      <w:r w:rsidR="00126172">
        <w:rPr>
          <w:rFonts w:ascii="Times New Roman" w:hAnsi="Times New Roman"/>
          <w:i/>
          <w:iCs/>
          <w:sz w:val="24"/>
          <w:szCs w:val="24"/>
        </w:rPr>
        <w:t>et al.</w:t>
      </w:r>
      <w:r w:rsidRPr="00231569">
        <w:rPr>
          <w:rFonts w:ascii="Times New Roman" w:hAnsi="Times New Roman"/>
          <w:sz w:val="24"/>
          <w:szCs w:val="24"/>
        </w:rPr>
        <w:t xml:space="preserve"> </w:t>
      </w:r>
      <w:r w:rsidR="009630EC">
        <w:rPr>
          <w:rFonts w:ascii="Times New Roman" w:hAnsi="Times New Roman"/>
          <w:sz w:val="24"/>
          <w:szCs w:val="24"/>
        </w:rPr>
        <w:t>[12]</w:t>
      </w:r>
      <w:r w:rsidRPr="00F55D27">
        <w:rPr>
          <w:rFonts w:ascii="Times New Roman" w:hAnsi="Times New Roman"/>
          <w:sz w:val="24"/>
          <w:szCs w:val="24"/>
        </w:rPr>
        <w:t xml:space="preserve"> emphasize that moderate densities (e.g., 45 × 30 cm or 50 × 40 cm) strike the best balance, producing high-quality fruits without excessive resource competition.</w:t>
      </w:r>
    </w:p>
    <w:p w14:paraId="58A06B41" w14:textId="68485375" w:rsidR="003324F4" w:rsidRPr="00F55D27" w:rsidRDefault="003324F4" w:rsidP="003324F4">
      <w:pPr>
        <w:spacing w:line="240" w:lineRule="auto"/>
        <w:jc w:val="both"/>
        <w:rPr>
          <w:rFonts w:ascii="Times New Roman" w:hAnsi="Times New Roman"/>
          <w:sz w:val="24"/>
          <w:szCs w:val="24"/>
        </w:rPr>
      </w:pPr>
      <w:r w:rsidRPr="00F55D27">
        <w:rPr>
          <w:rFonts w:ascii="Times New Roman" w:hAnsi="Times New Roman"/>
          <w:sz w:val="24"/>
          <w:szCs w:val="24"/>
        </w:rPr>
        <w:t>Lower plant densities (33,300</w:t>
      </w:r>
      <w:r w:rsidR="00E27FD1">
        <w:rPr>
          <w:rFonts w:ascii="Times New Roman" w:hAnsi="Times New Roman"/>
          <w:sz w:val="24"/>
          <w:szCs w:val="24"/>
        </w:rPr>
        <w:t xml:space="preserve"> plants ha</w:t>
      </w:r>
      <w:r w:rsidR="00E27FD1">
        <w:rPr>
          <w:rFonts w:ascii="Times New Roman" w:hAnsi="Times New Roman"/>
          <w:sz w:val="24"/>
          <w:szCs w:val="24"/>
          <w:vertAlign w:val="superscript"/>
        </w:rPr>
        <w:t>-1</w:t>
      </w:r>
      <w:r w:rsidRPr="00F55D27">
        <w:rPr>
          <w:rFonts w:ascii="Times New Roman" w:hAnsi="Times New Roman"/>
          <w:sz w:val="24"/>
          <w:szCs w:val="24"/>
        </w:rPr>
        <w:t>) had the highest number of fruits followed closely by moderate population density (50,000</w:t>
      </w:r>
      <w:r w:rsidR="00E27FD1">
        <w:rPr>
          <w:rFonts w:ascii="Times New Roman" w:hAnsi="Times New Roman"/>
          <w:sz w:val="24"/>
          <w:szCs w:val="24"/>
        </w:rPr>
        <w:t xml:space="preserve"> plants ha</w:t>
      </w:r>
      <w:r w:rsidR="00E27FD1">
        <w:rPr>
          <w:rFonts w:ascii="Times New Roman" w:hAnsi="Times New Roman"/>
          <w:sz w:val="24"/>
          <w:szCs w:val="24"/>
          <w:vertAlign w:val="superscript"/>
        </w:rPr>
        <w:t>-1</w:t>
      </w:r>
      <w:r w:rsidRPr="00F55D27">
        <w:rPr>
          <w:rFonts w:ascii="Times New Roman" w:hAnsi="Times New Roman"/>
          <w:sz w:val="24"/>
          <w:szCs w:val="24"/>
        </w:rPr>
        <w:t>) while the lowest number of fruits/plant was obtained by higher population density (100,000</w:t>
      </w:r>
      <w:r w:rsidR="00E27FD1">
        <w:rPr>
          <w:rFonts w:ascii="Times New Roman" w:hAnsi="Times New Roman"/>
          <w:sz w:val="24"/>
          <w:szCs w:val="24"/>
        </w:rPr>
        <w:t xml:space="preserve"> plants ha</w:t>
      </w:r>
      <w:r w:rsidR="00E27FD1">
        <w:rPr>
          <w:rFonts w:ascii="Times New Roman" w:hAnsi="Times New Roman"/>
          <w:sz w:val="24"/>
          <w:szCs w:val="24"/>
          <w:vertAlign w:val="superscript"/>
        </w:rPr>
        <w:t>-1</w:t>
      </w:r>
      <w:r w:rsidRPr="00F55D27">
        <w:rPr>
          <w:rFonts w:ascii="Times New Roman" w:hAnsi="Times New Roman"/>
          <w:sz w:val="24"/>
          <w:szCs w:val="24"/>
        </w:rPr>
        <w:t>)</w:t>
      </w:r>
      <w:r w:rsidR="00E27FD1">
        <w:rPr>
          <w:rFonts w:ascii="Times New Roman" w:hAnsi="Times New Roman"/>
          <w:sz w:val="24"/>
          <w:szCs w:val="24"/>
        </w:rPr>
        <w:t xml:space="preserve"> (Table 3)</w:t>
      </w:r>
      <w:r w:rsidRPr="00F55D27">
        <w:rPr>
          <w:rFonts w:ascii="Times New Roman" w:hAnsi="Times New Roman"/>
          <w:sz w:val="24"/>
          <w:szCs w:val="24"/>
        </w:rPr>
        <w:t xml:space="preserve">. This confirmed that, in chili pepper, higher plant populations per hectare lead to lower fruits/plant productivity due to increased competition and wider spacing allows larger canopy development, better air circulation, and efficient light interception critical for flowering and fruit set. This is likely due to optimal plant spacing reducing intra-specific competition and improving light interception, nutrient uptake, and airflow. This finding is supported by </w:t>
      </w:r>
      <w:r w:rsidR="009F0536">
        <w:rPr>
          <w:rFonts w:ascii="Times New Roman" w:hAnsi="Times New Roman"/>
          <w:sz w:val="24"/>
          <w:szCs w:val="24"/>
        </w:rPr>
        <w:t>Ansa</w:t>
      </w:r>
      <w:r w:rsidRPr="00F55D27">
        <w:rPr>
          <w:rFonts w:ascii="Times New Roman" w:hAnsi="Times New Roman"/>
          <w:sz w:val="24"/>
          <w:szCs w:val="24"/>
        </w:rPr>
        <w:t xml:space="preserve"> </w:t>
      </w:r>
      <w:r w:rsidRPr="00F55D27">
        <w:rPr>
          <w:rFonts w:ascii="Times New Roman" w:hAnsi="Times New Roman"/>
          <w:i/>
          <w:iCs/>
          <w:sz w:val="24"/>
          <w:szCs w:val="24"/>
        </w:rPr>
        <w:t>et al</w:t>
      </w:r>
      <w:r w:rsidRPr="00F55D27">
        <w:rPr>
          <w:rFonts w:ascii="Times New Roman" w:hAnsi="Times New Roman"/>
          <w:sz w:val="24"/>
          <w:szCs w:val="24"/>
        </w:rPr>
        <w:t xml:space="preserve">. </w:t>
      </w:r>
      <w:r w:rsidR="009630EC">
        <w:rPr>
          <w:rFonts w:ascii="Times New Roman" w:hAnsi="Times New Roman"/>
          <w:sz w:val="24"/>
          <w:szCs w:val="24"/>
        </w:rPr>
        <w:t>[13]</w:t>
      </w:r>
      <w:r w:rsidRPr="00F55D27">
        <w:rPr>
          <w:rFonts w:ascii="Times New Roman" w:hAnsi="Times New Roman"/>
          <w:sz w:val="24"/>
          <w:szCs w:val="24"/>
        </w:rPr>
        <w:t xml:space="preserve"> who found that moderate planting densities enhance fruit set and yield in chili by improving the microclimate and reducing disease incidence.</w:t>
      </w:r>
    </w:p>
    <w:p w14:paraId="085F30E3" w14:textId="706FC128" w:rsidR="003324F4" w:rsidRDefault="003324F4" w:rsidP="003324F4">
      <w:pPr>
        <w:spacing w:line="240" w:lineRule="auto"/>
        <w:jc w:val="both"/>
        <w:rPr>
          <w:rFonts w:ascii="Times New Roman" w:hAnsi="Times New Roman"/>
          <w:sz w:val="24"/>
          <w:szCs w:val="24"/>
        </w:rPr>
      </w:pPr>
      <w:r w:rsidRPr="00F55D27">
        <w:rPr>
          <w:rFonts w:ascii="Times New Roman" w:hAnsi="Times New Roman"/>
          <w:sz w:val="24"/>
          <w:szCs w:val="24"/>
        </w:rPr>
        <w:t>Lower density (33,300</w:t>
      </w:r>
      <w:r w:rsidR="00E27FD1">
        <w:rPr>
          <w:rFonts w:ascii="Times New Roman" w:hAnsi="Times New Roman"/>
          <w:sz w:val="24"/>
          <w:szCs w:val="24"/>
        </w:rPr>
        <w:t xml:space="preserve"> plants ha</w:t>
      </w:r>
      <w:r w:rsidR="00E27FD1">
        <w:rPr>
          <w:rFonts w:ascii="Times New Roman" w:hAnsi="Times New Roman"/>
          <w:sz w:val="24"/>
          <w:szCs w:val="24"/>
          <w:vertAlign w:val="superscript"/>
        </w:rPr>
        <w:t>-1</w:t>
      </w:r>
      <w:r w:rsidRPr="00F55D27">
        <w:rPr>
          <w:rFonts w:ascii="Times New Roman" w:hAnsi="Times New Roman"/>
          <w:sz w:val="24"/>
          <w:szCs w:val="24"/>
        </w:rPr>
        <w:t>) recorded the higher value with respect to and mean fruit weight (MFW) followed by the moderate population density (50,000</w:t>
      </w:r>
      <w:r w:rsidR="00E27FD1">
        <w:rPr>
          <w:rFonts w:ascii="Times New Roman" w:hAnsi="Times New Roman"/>
          <w:sz w:val="24"/>
          <w:szCs w:val="24"/>
        </w:rPr>
        <w:t xml:space="preserve"> plants ha</w:t>
      </w:r>
      <w:r w:rsidR="00E27FD1">
        <w:rPr>
          <w:rFonts w:ascii="Times New Roman" w:hAnsi="Times New Roman"/>
          <w:sz w:val="24"/>
          <w:szCs w:val="24"/>
          <w:vertAlign w:val="superscript"/>
        </w:rPr>
        <w:t>-1</w:t>
      </w:r>
      <w:r w:rsidRPr="00F55D27">
        <w:rPr>
          <w:rFonts w:ascii="Times New Roman" w:hAnsi="Times New Roman"/>
          <w:sz w:val="24"/>
          <w:szCs w:val="24"/>
        </w:rPr>
        <w:t>) which in turn higher than the highest population density (100,000</w:t>
      </w:r>
      <w:r w:rsidR="00E27FD1">
        <w:rPr>
          <w:rFonts w:ascii="Times New Roman" w:hAnsi="Times New Roman"/>
          <w:sz w:val="24"/>
          <w:szCs w:val="24"/>
        </w:rPr>
        <w:t xml:space="preserve"> plants ha</w:t>
      </w:r>
      <w:r w:rsidR="00E27FD1">
        <w:rPr>
          <w:rFonts w:ascii="Times New Roman" w:hAnsi="Times New Roman"/>
          <w:sz w:val="24"/>
          <w:szCs w:val="24"/>
          <w:vertAlign w:val="superscript"/>
        </w:rPr>
        <w:t>-1</w:t>
      </w:r>
      <w:r w:rsidRPr="00F55D27">
        <w:rPr>
          <w:rFonts w:ascii="Times New Roman" w:hAnsi="Times New Roman"/>
          <w:sz w:val="24"/>
          <w:szCs w:val="24"/>
        </w:rPr>
        <w:t xml:space="preserve">). At lower densities, individual plants could likely experience less competition for light, water, and nutrients, better canopy expansion and photosynthetic efficiency, hence, development of longer fruits. This may be due to reduced competition for light, nutrients, and water, promoting better fruit development. </w:t>
      </w:r>
      <w:r w:rsidRPr="00F55D27">
        <w:rPr>
          <w:rFonts w:ascii="Times New Roman" w:hAnsi="Times New Roman"/>
          <w:sz w:val="24"/>
          <w:szCs w:val="24"/>
        </w:rPr>
        <w:lastRenderedPageBreak/>
        <w:t xml:space="preserve">Similar </w:t>
      </w:r>
      <w:r w:rsidR="00462DB6">
        <w:rPr>
          <w:rFonts w:ascii="Times New Roman" w:hAnsi="Times New Roman"/>
          <w:sz w:val="24"/>
          <w:szCs w:val="24"/>
        </w:rPr>
        <w:t xml:space="preserve">findings were reported by Sharma and Kumar </w:t>
      </w:r>
      <w:r w:rsidR="007D43C3">
        <w:rPr>
          <w:rFonts w:ascii="Times New Roman" w:hAnsi="Times New Roman"/>
          <w:sz w:val="24"/>
          <w:szCs w:val="24"/>
        </w:rPr>
        <w:t>[14]</w:t>
      </w:r>
      <w:r w:rsidRPr="00F55D27">
        <w:rPr>
          <w:rFonts w:ascii="Times New Roman" w:hAnsi="Times New Roman"/>
          <w:sz w:val="24"/>
          <w:szCs w:val="24"/>
        </w:rPr>
        <w:t xml:space="preserve">, who found that optimal spacing in pepper cultivation enhances fruit quality by improving resource use efficiency. </w:t>
      </w:r>
    </w:p>
    <w:p w14:paraId="11BBDA0E" w14:textId="78ECD64A" w:rsidR="003324F4" w:rsidRDefault="003324F4" w:rsidP="003324F4">
      <w:pPr>
        <w:spacing w:line="240" w:lineRule="auto"/>
        <w:jc w:val="both"/>
        <w:rPr>
          <w:rFonts w:ascii="Times New Roman" w:hAnsi="Times New Roman"/>
          <w:sz w:val="24"/>
          <w:szCs w:val="24"/>
        </w:rPr>
      </w:pPr>
      <w:r w:rsidRPr="00F55D27">
        <w:rPr>
          <w:rFonts w:ascii="Times New Roman" w:hAnsi="Times New Roman"/>
          <w:sz w:val="24"/>
          <w:szCs w:val="24"/>
        </w:rPr>
        <w:t xml:space="preserve">Population densities of 50,000 </w:t>
      </w:r>
      <w:r w:rsidR="00E27FD1">
        <w:rPr>
          <w:rFonts w:ascii="Times New Roman" w:hAnsi="Times New Roman"/>
          <w:sz w:val="24"/>
          <w:szCs w:val="24"/>
        </w:rPr>
        <w:t>plants ha</w:t>
      </w:r>
      <w:r w:rsidR="00E27FD1">
        <w:rPr>
          <w:rFonts w:ascii="Times New Roman" w:hAnsi="Times New Roman"/>
          <w:sz w:val="24"/>
          <w:szCs w:val="24"/>
          <w:vertAlign w:val="superscript"/>
        </w:rPr>
        <w:t>-1</w:t>
      </w:r>
      <w:r w:rsidRPr="00F55D27">
        <w:rPr>
          <w:rFonts w:ascii="Times New Roman" w:hAnsi="Times New Roman"/>
          <w:sz w:val="24"/>
          <w:szCs w:val="24"/>
        </w:rPr>
        <w:t xml:space="preserve"> and 33,000 </w:t>
      </w:r>
      <w:r w:rsidR="00E27FD1">
        <w:rPr>
          <w:rFonts w:ascii="Times New Roman" w:hAnsi="Times New Roman"/>
          <w:sz w:val="24"/>
          <w:szCs w:val="24"/>
        </w:rPr>
        <w:t>plants ha</w:t>
      </w:r>
      <w:r w:rsidR="00E27FD1">
        <w:rPr>
          <w:rFonts w:ascii="Times New Roman" w:hAnsi="Times New Roman"/>
          <w:sz w:val="24"/>
          <w:szCs w:val="24"/>
          <w:vertAlign w:val="superscript"/>
        </w:rPr>
        <w:t>-1</w:t>
      </w:r>
      <w:r w:rsidRPr="00F55D27">
        <w:rPr>
          <w:rFonts w:ascii="Times New Roman" w:hAnsi="Times New Roman"/>
          <w:sz w:val="24"/>
          <w:szCs w:val="24"/>
        </w:rPr>
        <w:t xml:space="preserve"> tend to show a more favorable fruit weight per plant and fresh fruit </w:t>
      </w:r>
      <w:r>
        <w:rPr>
          <w:rFonts w:ascii="Times New Roman" w:hAnsi="Times New Roman"/>
          <w:sz w:val="24"/>
          <w:szCs w:val="24"/>
        </w:rPr>
        <w:t>yield</w:t>
      </w:r>
      <w:r w:rsidRPr="00F55D27">
        <w:rPr>
          <w:rFonts w:ascii="Times New Roman" w:hAnsi="Times New Roman"/>
          <w:sz w:val="24"/>
          <w:szCs w:val="24"/>
        </w:rPr>
        <w:t xml:space="preserve"> than the higher density (100,000</w:t>
      </w:r>
      <w:r w:rsidR="00E27FD1">
        <w:rPr>
          <w:rFonts w:ascii="Times New Roman" w:hAnsi="Times New Roman"/>
          <w:sz w:val="24"/>
          <w:szCs w:val="24"/>
        </w:rPr>
        <w:t xml:space="preserve"> plants ha</w:t>
      </w:r>
      <w:r w:rsidR="00E27FD1">
        <w:rPr>
          <w:rFonts w:ascii="Times New Roman" w:hAnsi="Times New Roman"/>
          <w:sz w:val="24"/>
          <w:szCs w:val="24"/>
          <w:vertAlign w:val="superscript"/>
        </w:rPr>
        <w:t>-1</w:t>
      </w:r>
      <w:r w:rsidRPr="00F55D27">
        <w:rPr>
          <w:rFonts w:ascii="Times New Roman" w:hAnsi="Times New Roman"/>
          <w:sz w:val="24"/>
          <w:szCs w:val="24"/>
        </w:rPr>
        <w:t xml:space="preserve">). This may likely due to, at higher population densities (100,000 </w:t>
      </w:r>
      <w:r w:rsidR="00E27FD1">
        <w:rPr>
          <w:rFonts w:ascii="Times New Roman" w:hAnsi="Times New Roman"/>
          <w:sz w:val="24"/>
          <w:szCs w:val="24"/>
        </w:rPr>
        <w:t>plants ha</w:t>
      </w:r>
      <w:r w:rsidR="00E27FD1">
        <w:rPr>
          <w:rFonts w:ascii="Times New Roman" w:hAnsi="Times New Roman"/>
          <w:sz w:val="24"/>
          <w:szCs w:val="24"/>
          <w:vertAlign w:val="superscript"/>
        </w:rPr>
        <w:t>-1</w:t>
      </w:r>
      <w:r w:rsidRPr="00F55D27">
        <w:rPr>
          <w:rFonts w:ascii="Times New Roman" w:hAnsi="Times New Roman"/>
          <w:sz w:val="24"/>
          <w:szCs w:val="24"/>
        </w:rPr>
        <w:t xml:space="preserve">), the competition between plants for nutrients, light, and water might reduce the individual plant's growth potential. The inverse relationship between plant density and individual plant yield is well-documented </w:t>
      </w:r>
      <w:r w:rsidR="004A6C60">
        <w:rPr>
          <w:rFonts w:ascii="Times New Roman" w:hAnsi="Times New Roman"/>
          <w:sz w:val="24"/>
          <w:szCs w:val="24"/>
        </w:rPr>
        <w:t>[15]</w:t>
      </w:r>
      <w:r w:rsidRPr="00F55D27">
        <w:rPr>
          <w:rFonts w:ascii="Times New Roman" w:hAnsi="Times New Roman"/>
          <w:sz w:val="24"/>
          <w:szCs w:val="24"/>
        </w:rPr>
        <w:t xml:space="preserve">. High plant densities often result in intense competition for light, nutrients, and water, which can stunt growth and reduce fruit development per plant. Conversely, lower densities allow for better spacing, canopy development, and resource utilization per plant, thereby enhancing fruit size and weight </w:t>
      </w:r>
      <w:r w:rsidR="00BE70FD">
        <w:rPr>
          <w:rFonts w:ascii="Times New Roman" w:hAnsi="Times New Roman"/>
          <w:sz w:val="24"/>
          <w:szCs w:val="24"/>
        </w:rPr>
        <w:t>[16]</w:t>
      </w:r>
      <w:r w:rsidRPr="00F55D27">
        <w:rPr>
          <w:rFonts w:ascii="Times New Roman" w:hAnsi="Times New Roman"/>
          <w:sz w:val="24"/>
          <w:szCs w:val="24"/>
        </w:rPr>
        <w:t xml:space="preserve">. This study's findings align with those of </w:t>
      </w:r>
      <w:r w:rsidR="00373144" w:rsidRPr="00906C20">
        <w:rPr>
          <w:rFonts w:ascii="Times New Roman" w:hAnsi="Times New Roman"/>
          <w:sz w:val="24"/>
          <w:szCs w:val="24"/>
        </w:rPr>
        <w:t>Bagheri</w:t>
      </w:r>
      <w:r w:rsidRPr="00F55D27">
        <w:rPr>
          <w:rFonts w:ascii="Times New Roman" w:hAnsi="Times New Roman"/>
          <w:sz w:val="24"/>
          <w:szCs w:val="24"/>
        </w:rPr>
        <w:t xml:space="preserve"> </w:t>
      </w:r>
      <w:r w:rsidRPr="00F55D27">
        <w:rPr>
          <w:rFonts w:ascii="Times New Roman" w:hAnsi="Times New Roman"/>
          <w:i/>
          <w:iCs/>
          <w:sz w:val="24"/>
          <w:szCs w:val="24"/>
        </w:rPr>
        <w:t>et al</w:t>
      </w:r>
      <w:r w:rsidRPr="00F55D27">
        <w:rPr>
          <w:rFonts w:ascii="Times New Roman" w:hAnsi="Times New Roman"/>
          <w:sz w:val="24"/>
          <w:szCs w:val="24"/>
        </w:rPr>
        <w:t xml:space="preserve">. </w:t>
      </w:r>
      <w:r w:rsidR="00BE70FD">
        <w:rPr>
          <w:rFonts w:ascii="Times New Roman" w:hAnsi="Times New Roman"/>
          <w:sz w:val="24"/>
          <w:szCs w:val="24"/>
        </w:rPr>
        <w:t>[17]</w:t>
      </w:r>
      <w:r w:rsidRPr="00F55D27">
        <w:rPr>
          <w:rFonts w:ascii="Times New Roman" w:hAnsi="Times New Roman"/>
          <w:sz w:val="24"/>
          <w:szCs w:val="24"/>
        </w:rPr>
        <w:t xml:space="preserve">, who reported that wider spacing in chilli production significantly increased the number and weight of fruits per plant, even though it reduced overall yield per hectare. </w:t>
      </w:r>
    </w:p>
    <w:p w14:paraId="59241337" w14:textId="22E04162" w:rsidR="003324F4" w:rsidRPr="00F55D27" w:rsidRDefault="003324F4" w:rsidP="003324F4">
      <w:pPr>
        <w:tabs>
          <w:tab w:val="left" w:pos="7544"/>
        </w:tabs>
        <w:spacing w:line="360" w:lineRule="auto"/>
        <w:jc w:val="both"/>
        <w:rPr>
          <w:rFonts w:ascii="Times New Roman" w:hAnsi="Times New Roman"/>
          <w:b/>
          <w:bCs/>
          <w:sz w:val="24"/>
          <w:szCs w:val="24"/>
        </w:rPr>
      </w:pPr>
      <w:r>
        <w:rPr>
          <w:rFonts w:ascii="Times New Roman" w:hAnsi="Times New Roman"/>
          <w:b/>
          <w:bCs/>
          <w:sz w:val="24"/>
          <w:szCs w:val="24"/>
        </w:rPr>
        <w:t>3</w:t>
      </w:r>
      <w:r w:rsidRPr="00F55D27">
        <w:rPr>
          <w:rFonts w:ascii="Times New Roman" w:hAnsi="Times New Roman"/>
          <w:b/>
          <w:bCs/>
          <w:sz w:val="24"/>
          <w:szCs w:val="24"/>
        </w:rPr>
        <w:t xml:space="preserve">.3 </w:t>
      </w:r>
      <w:r>
        <w:rPr>
          <w:rFonts w:ascii="Times New Roman" w:hAnsi="Times New Roman"/>
          <w:b/>
          <w:bCs/>
          <w:sz w:val="24"/>
          <w:szCs w:val="24"/>
        </w:rPr>
        <w:t>Effect</w:t>
      </w:r>
      <w:r w:rsidRPr="00F55D27">
        <w:rPr>
          <w:rFonts w:ascii="Times New Roman" w:hAnsi="Times New Roman"/>
          <w:b/>
          <w:bCs/>
          <w:sz w:val="24"/>
          <w:szCs w:val="24"/>
        </w:rPr>
        <w:t xml:space="preserve"> of seedling age</w:t>
      </w:r>
      <w:r>
        <w:rPr>
          <w:rFonts w:ascii="Times New Roman" w:hAnsi="Times New Roman"/>
          <w:b/>
          <w:bCs/>
          <w:sz w:val="24"/>
          <w:szCs w:val="24"/>
        </w:rPr>
        <w:t xml:space="preserve"> </w:t>
      </w:r>
      <w:r w:rsidR="00E27FD1">
        <w:rPr>
          <w:rFonts w:ascii="Times New Roman" w:hAnsi="Times New Roman"/>
          <w:b/>
          <w:bCs/>
          <w:sz w:val="24"/>
          <w:szCs w:val="24"/>
        </w:rPr>
        <w:t>on growth i</w:t>
      </w:r>
      <w:r w:rsidRPr="00DB6B70">
        <w:rPr>
          <w:rFonts w:ascii="Times New Roman" w:hAnsi="Times New Roman"/>
          <w:b/>
          <w:bCs/>
          <w:sz w:val="24"/>
          <w:szCs w:val="24"/>
        </w:rPr>
        <w:t>ndices</w:t>
      </w:r>
      <w:r w:rsidR="00E27FD1">
        <w:rPr>
          <w:rFonts w:ascii="Times New Roman" w:hAnsi="Times New Roman"/>
          <w:b/>
          <w:bCs/>
          <w:sz w:val="24"/>
          <w:szCs w:val="24"/>
        </w:rPr>
        <w:t xml:space="preserve"> and yield a</w:t>
      </w:r>
      <w:r>
        <w:rPr>
          <w:rFonts w:ascii="Times New Roman" w:hAnsi="Times New Roman"/>
          <w:b/>
          <w:bCs/>
          <w:sz w:val="24"/>
          <w:szCs w:val="24"/>
        </w:rPr>
        <w:t>ttributes</w:t>
      </w:r>
      <w:r w:rsidRPr="00F55D27">
        <w:rPr>
          <w:rFonts w:ascii="Times New Roman" w:hAnsi="Times New Roman"/>
          <w:b/>
          <w:bCs/>
          <w:sz w:val="24"/>
          <w:szCs w:val="24"/>
        </w:rPr>
        <w:tab/>
      </w:r>
    </w:p>
    <w:p w14:paraId="580213A6" w14:textId="60835996" w:rsidR="003324F4" w:rsidRPr="00F55D27" w:rsidRDefault="003324F4" w:rsidP="003324F4">
      <w:pPr>
        <w:spacing w:line="240" w:lineRule="auto"/>
        <w:jc w:val="both"/>
        <w:rPr>
          <w:rFonts w:ascii="Times New Roman" w:hAnsi="Times New Roman"/>
          <w:sz w:val="24"/>
          <w:szCs w:val="24"/>
        </w:rPr>
      </w:pPr>
      <w:r w:rsidRPr="00F55D27">
        <w:rPr>
          <w:rFonts w:ascii="Times New Roman" w:hAnsi="Times New Roman"/>
          <w:sz w:val="24"/>
          <w:szCs w:val="24"/>
        </w:rPr>
        <w:t xml:space="preserve">Seedling age reflects the developmental stage of a plant when it is moved from the nursery to the main field. This stage greatly affects the plant's ability to establish roots, adapt to new soil conditions, and resume growth after transplant shock. In chilli pepper production, transplanting too early or too late can lead to stunted growth, delayed flowering, and poor fruiting. According to </w:t>
      </w:r>
      <w:r w:rsidR="009C0A79">
        <w:rPr>
          <w:rFonts w:ascii="Times New Roman" w:hAnsi="Times New Roman"/>
          <w:sz w:val="24"/>
          <w:szCs w:val="24"/>
        </w:rPr>
        <w:t>Ibrahim</w:t>
      </w:r>
      <w:r w:rsidRPr="00F55D27">
        <w:rPr>
          <w:rFonts w:ascii="Times New Roman" w:hAnsi="Times New Roman"/>
          <w:sz w:val="24"/>
          <w:szCs w:val="24"/>
        </w:rPr>
        <w:t xml:space="preserve"> </w:t>
      </w:r>
      <w:r w:rsidRPr="00F55D27">
        <w:rPr>
          <w:rFonts w:ascii="Times New Roman" w:hAnsi="Times New Roman"/>
          <w:i/>
          <w:iCs/>
          <w:sz w:val="24"/>
          <w:szCs w:val="24"/>
        </w:rPr>
        <w:t>et al</w:t>
      </w:r>
      <w:r w:rsidRPr="00F55D27">
        <w:rPr>
          <w:rFonts w:ascii="Times New Roman" w:hAnsi="Times New Roman"/>
          <w:sz w:val="24"/>
          <w:szCs w:val="24"/>
        </w:rPr>
        <w:t xml:space="preserve">. </w:t>
      </w:r>
      <w:r w:rsidR="00BE70FD">
        <w:rPr>
          <w:rFonts w:ascii="Times New Roman" w:hAnsi="Times New Roman"/>
          <w:sz w:val="24"/>
          <w:szCs w:val="24"/>
        </w:rPr>
        <w:t>[18]</w:t>
      </w:r>
      <w:r w:rsidRPr="00F55D27">
        <w:rPr>
          <w:rFonts w:ascii="Times New Roman" w:hAnsi="Times New Roman"/>
          <w:sz w:val="24"/>
          <w:szCs w:val="24"/>
        </w:rPr>
        <w:t>, optimal seedling age ensures that seedlings are physiologically mature, have a well-developed root system, and possess enough carbohydrate reserves to survive post-transplant stress.</w:t>
      </w:r>
    </w:p>
    <w:p w14:paraId="51091833" w14:textId="7450EDB1" w:rsidR="00E10B18" w:rsidRDefault="003324F4" w:rsidP="00E10B18">
      <w:pPr>
        <w:spacing w:line="240" w:lineRule="auto"/>
        <w:jc w:val="both"/>
        <w:rPr>
          <w:rFonts w:ascii="Times New Roman" w:hAnsi="Times New Roman"/>
          <w:sz w:val="24"/>
          <w:szCs w:val="24"/>
        </w:rPr>
      </w:pPr>
      <w:r w:rsidRPr="00F55D27">
        <w:rPr>
          <w:rFonts w:ascii="Times New Roman" w:hAnsi="Times New Roman"/>
          <w:sz w:val="24"/>
          <w:szCs w:val="24"/>
        </w:rPr>
        <w:t>Plant height, number of leaves and leaf area index (LAI) were higher with 40</w:t>
      </w:r>
      <w:r w:rsidR="00E27FD1">
        <w:rPr>
          <w:rFonts w:ascii="Times New Roman" w:hAnsi="Times New Roman"/>
          <w:sz w:val="24"/>
          <w:szCs w:val="24"/>
        </w:rPr>
        <w:t>-day-</w:t>
      </w:r>
      <w:r w:rsidRPr="00F55D27">
        <w:rPr>
          <w:rFonts w:ascii="Times New Roman" w:hAnsi="Times New Roman"/>
          <w:sz w:val="24"/>
          <w:szCs w:val="24"/>
        </w:rPr>
        <w:t>old seedlings, indicating an ideal transplanting age for maximizing vegetative growth. This implies that 40</w:t>
      </w:r>
      <w:r w:rsidR="00E27FD1">
        <w:rPr>
          <w:rFonts w:ascii="Times New Roman" w:hAnsi="Times New Roman"/>
          <w:sz w:val="24"/>
          <w:szCs w:val="24"/>
        </w:rPr>
        <w:t>-day-</w:t>
      </w:r>
      <w:r w:rsidRPr="00F55D27">
        <w:rPr>
          <w:rFonts w:ascii="Times New Roman" w:hAnsi="Times New Roman"/>
          <w:sz w:val="24"/>
          <w:szCs w:val="24"/>
        </w:rPr>
        <w:t xml:space="preserve">old seedlings struck an ideal balance: mature enough to establish quickly after transplanting, yet still vigorous enough for rapid leaf expansion which are critical for maximizing photosynthesis and potential yield. Similar trends have also been reported by </w:t>
      </w:r>
      <w:proofErr w:type="spellStart"/>
      <w:r w:rsidRPr="00F55D27">
        <w:rPr>
          <w:rFonts w:ascii="Times New Roman" w:hAnsi="Times New Roman"/>
          <w:sz w:val="24"/>
          <w:szCs w:val="24"/>
        </w:rPr>
        <w:t>Essilfie</w:t>
      </w:r>
      <w:proofErr w:type="spellEnd"/>
      <w:r w:rsidRPr="00F55D27">
        <w:rPr>
          <w:rFonts w:ascii="Times New Roman" w:hAnsi="Times New Roman"/>
          <w:sz w:val="24"/>
          <w:szCs w:val="24"/>
        </w:rPr>
        <w:t xml:space="preserve"> </w:t>
      </w:r>
      <w:r w:rsidRPr="00F55D27">
        <w:rPr>
          <w:rFonts w:ascii="Times New Roman" w:hAnsi="Times New Roman"/>
          <w:i/>
          <w:iCs/>
          <w:sz w:val="24"/>
          <w:szCs w:val="24"/>
        </w:rPr>
        <w:t>et al</w:t>
      </w:r>
      <w:r w:rsidRPr="00F55D27">
        <w:rPr>
          <w:rFonts w:ascii="Times New Roman" w:hAnsi="Times New Roman"/>
          <w:sz w:val="24"/>
          <w:szCs w:val="24"/>
        </w:rPr>
        <w:t xml:space="preserve">. </w:t>
      </w:r>
      <w:r w:rsidR="00BE70FD">
        <w:rPr>
          <w:rFonts w:ascii="Times New Roman" w:hAnsi="Times New Roman"/>
          <w:sz w:val="24"/>
          <w:szCs w:val="24"/>
        </w:rPr>
        <w:t>[19]</w:t>
      </w:r>
      <w:r w:rsidRPr="00F55D27">
        <w:rPr>
          <w:rFonts w:ascii="Times New Roman" w:hAnsi="Times New Roman"/>
          <w:sz w:val="24"/>
          <w:szCs w:val="24"/>
        </w:rPr>
        <w:t xml:space="preserve"> who stated that, increased plant height in older transplants might also be attributed to higher biomass, especially the well-developed and established root system which resulted into more uptake of water and nutrients from the soil leading to better cellular elongation. These results are in line with the findings of </w:t>
      </w:r>
      <w:proofErr w:type="spellStart"/>
      <w:r w:rsidR="00F41C9F">
        <w:rPr>
          <w:rFonts w:ascii="Times New Roman" w:hAnsi="Times New Roman"/>
          <w:sz w:val="24"/>
          <w:szCs w:val="24"/>
        </w:rPr>
        <w:t>Akinrotimi</w:t>
      </w:r>
      <w:proofErr w:type="spellEnd"/>
      <w:r w:rsidR="00F41C9F">
        <w:rPr>
          <w:rFonts w:ascii="Times New Roman" w:hAnsi="Times New Roman"/>
          <w:sz w:val="24"/>
          <w:szCs w:val="24"/>
        </w:rPr>
        <w:t xml:space="preserve"> and </w:t>
      </w:r>
      <w:proofErr w:type="spellStart"/>
      <w:r w:rsidR="00F41C9F" w:rsidRPr="00EC0C80">
        <w:rPr>
          <w:rFonts w:ascii="Times New Roman" w:hAnsi="Times New Roman"/>
          <w:sz w:val="24"/>
          <w:szCs w:val="24"/>
        </w:rPr>
        <w:t>Aniekwe</w:t>
      </w:r>
      <w:proofErr w:type="spellEnd"/>
      <w:r w:rsidR="00F41C9F">
        <w:rPr>
          <w:rFonts w:ascii="Times New Roman" w:hAnsi="Times New Roman"/>
          <w:sz w:val="24"/>
          <w:szCs w:val="24"/>
        </w:rPr>
        <w:t xml:space="preserve"> [20</w:t>
      </w:r>
      <w:r w:rsidR="00BE70FD">
        <w:rPr>
          <w:rFonts w:ascii="Times New Roman" w:hAnsi="Times New Roman"/>
          <w:sz w:val="24"/>
          <w:szCs w:val="24"/>
        </w:rPr>
        <w:t>]</w:t>
      </w:r>
      <w:r w:rsidRPr="00F55D27">
        <w:rPr>
          <w:rFonts w:ascii="Times New Roman" w:hAnsi="Times New Roman"/>
          <w:sz w:val="24"/>
          <w:szCs w:val="24"/>
        </w:rPr>
        <w:t>, who noted that transplanting 40</w:t>
      </w:r>
      <w:r w:rsidR="00724018">
        <w:rPr>
          <w:rFonts w:ascii="Times New Roman" w:hAnsi="Times New Roman"/>
          <w:sz w:val="24"/>
          <w:szCs w:val="24"/>
        </w:rPr>
        <w:t>-day-</w:t>
      </w:r>
      <w:r w:rsidRPr="00F55D27">
        <w:rPr>
          <w:rFonts w:ascii="Times New Roman" w:hAnsi="Times New Roman"/>
          <w:sz w:val="24"/>
          <w:szCs w:val="24"/>
        </w:rPr>
        <w:t>old seedlings ensures that the plants are sufficiently mature to withstand transplant shock while still retaining high vigor. In contrast, younger seedlings (20 days) might not have developed enough root mass, leading to stunted growth. Conversely, older seedlings (50</w:t>
      </w:r>
      <w:r w:rsidR="00724018">
        <w:rPr>
          <w:rFonts w:ascii="Times New Roman" w:hAnsi="Times New Roman"/>
          <w:sz w:val="24"/>
          <w:szCs w:val="24"/>
        </w:rPr>
        <w:t xml:space="preserve"> </w:t>
      </w:r>
      <w:r w:rsidRPr="00F55D27">
        <w:rPr>
          <w:rFonts w:ascii="Times New Roman" w:hAnsi="Times New Roman"/>
          <w:sz w:val="24"/>
          <w:szCs w:val="24"/>
        </w:rPr>
        <w:t xml:space="preserve">days) may suffer more transplant shock due to the entrenchment of root systems, resulting in poor post-transplant recovery </w:t>
      </w:r>
      <w:r w:rsidR="00561853">
        <w:rPr>
          <w:rFonts w:ascii="Times New Roman" w:hAnsi="Times New Roman"/>
          <w:sz w:val="24"/>
          <w:szCs w:val="24"/>
        </w:rPr>
        <w:t>[21</w:t>
      </w:r>
      <w:r w:rsidR="00BE70FD">
        <w:rPr>
          <w:rFonts w:ascii="Times New Roman" w:hAnsi="Times New Roman"/>
          <w:sz w:val="24"/>
          <w:szCs w:val="24"/>
        </w:rPr>
        <w:t>]</w:t>
      </w:r>
      <w:r w:rsidRPr="00F55D27">
        <w:rPr>
          <w:rFonts w:ascii="Times New Roman" w:hAnsi="Times New Roman"/>
          <w:sz w:val="24"/>
          <w:szCs w:val="24"/>
        </w:rPr>
        <w:t xml:space="preserve">. </w:t>
      </w:r>
    </w:p>
    <w:p w14:paraId="61ABA75C" w14:textId="3D93212C" w:rsidR="003324F4" w:rsidRPr="00F55D27" w:rsidRDefault="00724018" w:rsidP="00E10B18">
      <w:pPr>
        <w:spacing w:line="240" w:lineRule="auto"/>
        <w:jc w:val="both"/>
        <w:rPr>
          <w:rFonts w:ascii="Times New Roman" w:hAnsi="Times New Roman"/>
          <w:sz w:val="24"/>
          <w:szCs w:val="24"/>
        </w:rPr>
      </w:pPr>
      <w:r>
        <w:rPr>
          <w:rFonts w:ascii="Times New Roman" w:hAnsi="Times New Roman"/>
          <w:sz w:val="24"/>
          <w:szCs w:val="24"/>
        </w:rPr>
        <w:t>Shoot dry weight (SDW) and crop growth rate</w:t>
      </w:r>
      <w:r w:rsidR="003324F4" w:rsidRPr="00F55D27">
        <w:rPr>
          <w:rFonts w:ascii="Times New Roman" w:hAnsi="Times New Roman"/>
          <w:sz w:val="24"/>
          <w:szCs w:val="24"/>
        </w:rPr>
        <w:t xml:space="preserve"> (CGR)</w:t>
      </w:r>
      <w:r>
        <w:rPr>
          <w:rFonts w:ascii="Times New Roman" w:hAnsi="Times New Roman"/>
          <w:sz w:val="24"/>
          <w:szCs w:val="24"/>
        </w:rPr>
        <w:t xml:space="preserve"> </w:t>
      </w:r>
      <w:r w:rsidRPr="00F55D27">
        <w:rPr>
          <w:rFonts w:ascii="Times New Roman" w:hAnsi="Times New Roman"/>
          <w:sz w:val="24"/>
          <w:szCs w:val="24"/>
        </w:rPr>
        <w:t>were high with 40</w:t>
      </w:r>
      <w:r>
        <w:rPr>
          <w:rFonts w:ascii="Times New Roman" w:hAnsi="Times New Roman"/>
          <w:sz w:val="24"/>
          <w:szCs w:val="24"/>
        </w:rPr>
        <w:t>-day-</w:t>
      </w:r>
      <w:r w:rsidRPr="00F55D27">
        <w:rPr>
          <w:rFonts w:ascii="Times New Roman" w:hAnsi="Times New Roman"/>
          <w:sz w:val="24"/>
          <w:szCs w:val="24"/>
        </w:rPr>
        <w:t>old seedlings</w:t>
      </w:r>
      <w:r>
        <w:rPr>
          <w:rFonts w:ascii="Times New Roman" w:hAnsi="Times New Roman"/>
          <w:sz w:val="24"/>
          <w:szCs w:val="24"/>
        </w:rPr>
        <w:t xml:space="preserve"> while</w:t>
      </w:r>
      <w:r w:rsidR="003324F4" w:rsidRPr="00F55D27">
        <w:rPr>
          <w:rFonts w:ascii="Times New Roman" w:hAnsi="Times New Roman"/>
          <w:sz w:val="24"/>
          <w:szCs w:val="24"/>
        </w:rPr>
        <w:t xml:space="preserve"> relative growt</w:t>
      </w:r>
      <w:r>
        <w:rPr>
          <w:rFonts w:ascii="Times New Roman" w:hAnsi="Times New Roman"/>
          <w:sz w:val="24"/>
          <w:szCs w:val="24"/>
        </w:rPr>
        <w:t>h rate (RGR) was</w:t>
      </w:r>
      <w:r w:rsidR="003324F4" w:rsidRPr="00F55D27">
        <w:rPr>
          <w:rFonts w:ascii="Times New Roman" w:hAnsi="Times New Roman"/>
          <w:sz w:val="24"/>
          <w:szCs w:val="24"/>
        </w:rPr>
        <w:t xml:space="preserve"> high</w:t>
      </w:r>
      <w:r>
        <w:rPr>
          <w:rFonts w:ascii="Times New Roman" w:hAnsi="Times New Roman"/>
          <w:sz w:val="24"/>
          <w:szCs w:val="24"/>
        </w:rPr>
        <w:t>er but similar to 3</w:t>
      </w:r>
      <w:r w:rsidR="003324F4" w:rsidRPr="00F55D27">
        <w:rPr>
          <w:rFonts w:ascii="Times New Roman" w:hAnsi="Times New Roman"/>
          <w:sz w:val="24"/>
          <w:szCs w:val="24"/>
        </w:rPr>
        <w:t>0</w:t>
      </w:r>
      <w:r>
        <w:rPr>
          <w:rFonts w:ascii="Times New Roman" w:hAnsi="Times New Roman"/>
          <w:sz w:val="24"/>
          <w:szCs w:val="24"/>
        </w:rPr>
        <w:t>-day-</w:t>
      </w:r>
      <w:r w:rsidR="003324F4" w:rsidRPr="00F55D27">
        <w:rPr>
          <w:rFonts w:ascii="Times New Roman" w:hAnsi="Times New Roman"/>
          <w:sz w:val="24"/>
          <w:szCs w:val="24"/>
        </w:rPr>
        <w:t>old seedlings</w:t>
      </w:r>
      <w:r>
        <w:rPr>
          <w:rFonts w:ascii="Times New Roman" w:hAnsi="Times New Roman"/>
          <w:sz w:val="24"/>
          <w:szCs w:val="24"/>
        </w:rPr>
        <w:t xml:space="preserve"> in 2022 and to 20 and 30-day-old seedlings in 2023. Seedlings</w:t>
      </w:r>
      <w:r w:rsidR="003324F4" w:rsidRPr="00F55D27">
        <w:rPr>
          <w:rFonts w:ascii="Times New Roman" w:hAnsi="Times New Roman"/>
          <w:sz w:val="24"/>
          <w:szCs w:val="24"/>
        </w:rPr>
        <w:t xml:space="preserve"> maximizes early establishment and subsequent dry matter accumulation showing the ideal for chili pepper transplanting under the northern Guinea savannah conditions to maximize shoot dry weight. Younger seedlings (20</w:t>
      </w:r>
      <w:r>
        <w:rPr>
          <w:rFonts w:ascii="Times New Roman" w:hAnsi="Times New Roman"/>
          <w:sz w:val="24"/>
          <w:szCs w:val="24"/>
        </w:rPr>
        <w:t>-day-</w:t>
      </w:r>
      <w:r w:rsidR="003324F4" w:rsidRPr="00F55D27">
        <w:rPr>
          <w:rFonts w:ascii="Times New Roman" w:hAnsi="Times New Roman"/>
          <w:sz w:val="24"/>
          <w:szCs w:val="24"/>
        </w:rPr>
        <w:t xml:space="preserve">old) may not have been mature enough for strong post-transplant growth. Older seedlings have better survival and biomass accumulation post-transplant compared to younger ones. These results support the findings by Chen </w:t>
      </w:r>
      <w:r w:rsidR="003324F4" w:rsidRPr="00F55D27">
        <w:rPr>
          <w:rFonts w:ascii="Times New Roman" w:hAnsi="Times New Roman"/>
          <w:i/>
          <w:iCs/>
          <w:sz w:val="24"/>
          <w:szCs w:val="24"/>
        </w:rPr>
        <w:t>et al</w:t>
      </w:r>
      <w:r w:rsidR="003324F4" w:rsidRPr="00F55D27">
        <w:rPr>
          <w:rFonts w:ascii="Times New Roman" w:hAnsi="Times New Roman"/>
          <w:sz w:val="24"/>
          <w:szCs w:val="24"/>
        </w:rPr>
        <w:t xml:space="preserve">. </w:t>
      </w:r>
      <w:r w:rsidR="00BE70FD">
        <w:rPr>
          <w:rFonts w:ascii="Times New Roman" w:hAnsi="Times New Roman"/>
          <w:sz w:val="24"/>
          <w:szCs w:val="24"/>
        </w:rPr>
        <w:t>[22]</w:t>
      </w:r>
      <w:r w:rsidR="003324F4" w:rsidRPr="00F55D27">
        <w:rPr>
          <w:rFonts w:ascii="Times New Roman" w:hAnsi="Times New Roman"/>
          <w:sz w:val="24"/>
          <w:szCs w:val="24"/>
        </w:rPr>
        <w:t xml:space="preserve"> which showed that optimal seedling age at transplanting improves field establishment and vegetative growth in solanaceous crops. This trend aligns with physiological reasoning 40</w:t>
      </w:r>
      <w:r>
        <w:rPr>
          <w:rFonts w:ascii="Times New Roman" w:hAnsi="Times New Roman"/>
          <w:sz w:val="24"/>
          <w:szCs w:val="24"/>
        </w:rPr>
        <w:t>-day-</w:t>
      </w:r>
      <w:r w:rsidR="003324F4" w:rsidRPr="00F55D27">
        <w:rPr>
          <w:rFonts w:ascii="Times New Roman" w:hAnsi="Times New Roman"/>
          <w:sz w:val="24"/>
          <w:szCs w:val="24"/>
        </w:rPr>
        <w:t xml:space="preserve">old seedlings possess fully developed root and shoot systems for rapid post-transplant recovery and vigorous growth. In contrast, younger </w:t>
      </w:r>
      <w:r w:rsidR="003324F4" w:rsidRPr="00F55D27">
        <w:rPr>
          <w:rFonts w:ascii="Times New Roman" w:hAnsi="Times New Roman"/>
          <w:sz w:val="24"/>
          <w:szCs w:val="24"/>
        </w:rPr>
        <w:lastRenderedPageBreak/>
        <w:t>seedlings (20</w:t>
      </w:r>
      <w:r>
        <w:rPr>
          <w:rFonts w:ascii="Times New Roman" w:hAnsi="Times New Roman"/>
          <w:sz w:val="24"/>
          <w:szCs w:val="24"/>
        </w:rPr>
        <w:t>-day-</w:t>
      </w:r>
      <w:r w:rsidR="003324F4" w:rsidRPr="00F55D27">
        <w:rPr>
          <w:rFonts w:ascii="Times New Roman" w:hAnsi="Times New Roman"/>
          <w:sz w:val="24"/>
          <w:szCs w:val="24"/>
        </w:rPr>
        <w:t xml:space="preserve">old) are less physiologically mature and more susceptible to transplant shock, leading to slower early establishment and suppressed biomass production </w:t>
      </w:r>
      <w:r w:rsidR="00890165">
        <w:rPr>
          <w:rFonts w:ascii="Times New Roman" w:hAnsi="Times New Roman"/>
          <w:sz w:val="24"/>
          <w:szCs w:val="24"/>
        </w:rPr>
        <w:t>[20]</w:t>
      </w:r>
      <w:r w:rsidR="003324F4" w:rsidRPr="00F55D27">
        <w:rPr>
          <w:rFonts w:ascii="Times New Roman" w:hAnsi="Times New Roman"/>
          <w:sz w:val="24"/>
          <w:szCs w:val="24"/>
        </w:rPr>
        <w:t xml:space="preserve">. </w:t>
      </w:r>
    </w:p>
    <w:p w14:paraId="6D65B6B9" w14:textId="0CF1E3D7" w:rsidR="003324F4" w:rsidRPr="00F55D27" w:rsidRDefault="003324F4" w:rsidP="00E10B18">
      <w:pPr>
        <w:spacing w:line="240" w:lineRule="auto"/>
        <w:jc w:val="both"/>
        <w:rPr>
          <w:rFonts w:ascii="Times New Roman" w:hAnsi="Times New Roman"/>
          <w:sz w:val="24"/>
          <w:szCs w:val="24"/>
        </w:rPr>
      </w:pPr>
      <w:r w:rsidRPr="00F55D27">
        <w:rPr>
          <w:rFonts w:ascii="Times New Roman" w:hAnsi="Times New Roman"/>
          <w:sz w:val="24"/>
          <w:szCs w:val="24"/>
        </w:rPr>
        <w:t>Number of fruits per plant (NFPP)</w:t>
      </w:r>
      <w:r>
        <w:rPr>
          <w:rFonts w:ascii="Times New Roman" w:hAnsi="Times New Roman"/>
          <w:sz w:val="24"/>
          <w:szCs w:val="24"/>
        </w:rPr>
        <w:t xml:space="preserve"> </w:t>
      </w:r>
      <w:r w:rsidRPr="00F55D27">
        <w:rPr>
          <w:rFonts w:ascii="Times New Roman" w:hAnsi="Times New Roman"/>
          <w:sz w:val="24"/>
          <w:szCs w:val="24"/>
        </w:rPr>
        <w:t>w</w:t>
      </w:r>
      <w:r w:rsidR="00E10B18">
        <w:rPr>
          <w:rFonts w:ascii="Times New Roman" w:hAnsi="Times New Roman"/>
          <w:sz w:val="24"/>
          <w:szCs w:val="24"/>
        </w:rPr>
        <w:t>as</w:t>
      </w:r>
      <w:r w:rsidRPr="00F55D27">
        <w:rPr>
          <w:rFonts w:ascii="Times New Roman" w:hAnsi="Times New Roman"/>
          <w:sz w:val="24"/>
          <w:szCs w:val="24"/>
        </w:rPr>
        <w:t xml:space="preserve"> higher with 40</w:t>
      </w:r>
      <w:r w:rsidR="00234086">
        <w:rPr>
          <w:rFonts w:ascii="Times New Roman" w:hAnsi="Times New Roman"/>
          <w:sz w:val="24"/>
          <w:szCs w:val="24"/>
        </w:rPr>
        <w:t>-day-</w:t>
      </w:r>
      <w:r w:rsidRPr="00F55D27">
        <w:rPr>
          <w:rFonts w:ascii="Times New Roman" w:hAnsi="Times New Roman"/>
          <w:sz w:val="24"/>
          <w:szCs w:val="24"/>
        </w:rPr>
        <w:t>old seedlings. Seedlings aged 40days had developed robust root and shoot systems, balancing vegetative vigor with reproductive potential, minimizing transplant shock. This could likely due to 40</w:t>
      </w:r>
      <w:r w:rsidR="00234086">
        <w:rPr>
          <w:rFonts w:ascii="Times New Roman" w:hAnsi="Times New Roman"/>
          <w:sz w:val="24"/>
          <w:szCs w:val="24"/>
        </w:rPr>
        <w:t xml:space="preserve"> </w:t>
      </w:r>
      <w:r w:rsidRPr="00F55D27">
        <w:rPr>
          <w:rFonts w:ascii="Times New Roman" w:hAnsi="Times New Roman"/>
          <w:sz w:val="24"/>
          <w:szCs w:val="24"/>
        </w:rPr>
        <w:t>days is optimum physiological age which ensures that</w:t>
      </w:r>
      <w:r w:rsidR="00234086">
        <w:rPr>
          <w:rFonts w:ascii="Times New Roman" w:hAnsi="Times New Roman"/>
          <w:sz w:val="24"/>
          <w:szCs w:val="24"/>
        </w:rPr>
        <w:t>,</w:t>
      </w:r>
      <w:r w:rsidRPr="00F55D27">
        <w:rPr>
          <w:rFonts w:ascii="Times New Roman" w:hAnsi="Times New Roman"/>
          <w:sz w:val="24"/>
          <w:szCs w:val="24"/>
        </w:rPr>
        <w:t xml:space="preserve"> the plant is strong enough to rapidly resume growth after transplanting, enter flowering stage sooner, and sustain more fruit load. This age seems optimal for transplanting as seedlings are physiologically mature, leading to better field establishment and earlier fruit set. These results are consistent with the work of </w:t>
      </w:r>
      <w:r w:rsidR="00DC7DF0">
        <w:rPr>
          <w:rFonts w:ascii="Times New Roman" w:hAnsi="Times New Roman"/>
          <w:sz w:val="24"/>
          <w:szCs w:val="24"/>
        </w:rPr>
        <w:t>Ibrahim</w:t>
      </w:r>
      <w:r w:rsidRPr="00F55D27">
        <w:rPr>
          <w:rFonts w:ascii="Times New Roman" w:hAnsi="Times New Roman"/>
          <w:sz w:val="24"/>
          <w:szCs w:val="24"/>
        </w:rPr>
        <w:t xml:space="preserve"> </w:t>
      </w:r>
      <w:r w:rsidRPr="00F55D27">
        <w:rPr>
          <w:rFonts w:ascii="Times New Roman" w:hAnsi="Times New Roman"/>
          <w:i/>
          <w:iCs/>
          <w:sz w:val="24"/>
          <w:szCs w:val="24"/>
        </w:rPr>
        <w:t>et al</w:t>
      </w:r>
      <w:r w:rsidRPr="00F55D27">
        <w:rPr>
          <w:rFonts w:ascii="Times New Roman" w:hAnsi="Times New Roman"/>
          <w:sz w:val="24"/>
          <w:szCs w:val="24"/>
        </w:rPr>
        <w:t xml:space="preserve">. </w:t>
      </w:r>
      <w:r w:rsidR="008768A4">
        <w:rPr>
          <w:rFonts w:ascii="Times New Roman" w:hAnsi="Times New Roman"/>
          <w:sz w:val="24"/>
          <w:szCs w:val="24"/>
        </w:rPr>
        <w:t>[18]</w:t>
      </w:r>
      <w:r w:rsidR="00DC7DF0">
        <w:rPr>
          <w:rFonts w:ascii="Times New Roman" w:hAnsi="Times New Roman"/>
          <w:sz w:val="24"/>
          <w:szCs w:val="24"/>
        </w:rPr>
        <w:t xml:space="preserve"> who</w:t>
      </w:r>
      <w:r w:rsidRPr="00F55D27">
        <w:rPr>
          <w:rFonts w:ascii="Times New Roman" w:hAnsi="Times New Roman"/>
          <w:sz w:val="24"/>
          <w:szCs w:val="24"/>
        </w:rPr>
        <w:t xml:space="preserve"> found that transplanting at an optimal seedling age enhances flowering and fruiting in solanaceous vegetables. </w:t>
      </w:r>
    </w:p>
    <w:p w14:paraId="5A151CF4" w14:textId="344A3B88" w:rsidR="003324F4" w:rsidRDefault="003324F4" w:rsidP="00E10B18">
      <w:pPr>
        <w:spacing w:line="240" w:lineRule="auto"/>
        <w:jc w:val="both"/>
        <w:rPr>
          <w:rFonts w:ascii="Times New Roman" w:hAnsi="Times New Roman"/>
          <w:b/>
          <w:bCs/>
          <w:sz w:val="24"/>
          <w:szCs w:val="24"/>
        </w:rPr>
      </w:pPr>
      <w:r w:rsidRPr="00F55D27">
        <w:rPr>
          <w:rFonts w:ascii="Times New Roman" w:hAnsi="Times New Roman"/>
          <w:sz w:val="24"/>
          <w:szCs w:val="24"/>
        </w:rPr>
        <w:t>40</w:t>
      </w:r>
      <w:r w:rsidR="00EC628E">
        <w:rPr>
          <w:rFonts w:ascii="Times New Roman" w:hAnsi="Times New Roman"/>
          <w:sz w:val="24"/>
          <w:szCs w:val="24"/>
        </w:rPr>
        <w:t>-day-</w:t>
      </w:r>
      <w:r w:rsidRPr="00F55D27">
        <w:rPr>
          <w:rFonts w:ascii="Times New Roman" w:hAnsi="Times New Roman"/>
          <w:sz w:val="24"/>
          <w:szCs w:val="24"/>
        </w:rPr>
        <w:t>old seedlings gave the highest mean fruit weight (MFW), mean fruit weight per plant (MFWP)</w:t>
      </w:r>
      <w:r>
        <w:rPr>
          <w:rFonts w:ascii="Times New Roman" w:hAnsi="Times New Roman"/>
          <w:sz w:val="24"/>
          <w:szCs w:val="24"/>
        </w:rPr>
        <w:t xml:space="preserve"> </w:t>
      </w:r>
      <w:r w:rsidRPr="00F55D27">
        <w:rPr>
          <w:rFonts w:ascii="Times New Roman" w:hAnsi="Times New Roman"/>
          <w:sz w:val="24"/>
          <w:szCs w:val="24"/>
        </w:rPr>
        <w:t>and fresh fruit yield (FFY) foll</w:t>
      </w:r>
      <w:r w:rsidR="00EC628E">
        <w:rPr>
          <w:rFonts w:ascii="Times New Roman" w:hAnsi="Times New Roman"/>
          <w:sz w:val="24"/>
          <w:szCs w:val="24"/>
        </w:rPr>
        <w:t>owed by older seedlings. 30-day-</w:t>
      </w:r>
      <w:r w:rsidRPr="00F55D27">
        <w:rPr>
          <w:rFonts w:ascii="Times New Roman" w:hAnsi="Times New Roman"/>
          <w:sz w:val="24"/>
          <w:szCs w:val="24"/>
        </w:rPr>
        <w:t>old seedling age ware slightly lower than 40</w:t>
      </w:r>
      <w:r w:rsidR="00EC628E">
        <w:rPr>
          <w:rFonts w:ascii="Times New Roman" w:hAnsi="Times New Roman"/>
          <w:sz w:val="24"/>
          <w:szCs w:val="24"/>
        </w:rPr>
        <w:t>-day-</w:t>
      </w:r>
      <w:r w:rsidRPr="00F55D27">
        <w:rPr>
          <w:rFonts w:ascii="Times New Roman" w:hAnsi="Times New Roman"/>
          <w:sz w:val="24"/>
          <w:szCs w:val="24"/>
        </w:rPr>
        <w:t xml:space="preserve">old seedlings. Thus, earlier transplanting (30 to 50days) favored larger fruits. However, seedlings older than 50days consistently produced lower fruit weights, indicating that transplanting beyond this stage leads to physiological aging and reduced vigor. These results are consistent with </w:t>
      </w:r>
      <w:proofErr w:type="spellStart"/>
      <w:r w:rsidR="00266842">
        <w:rPr>
          <w:rFonts w:ascii="Times New Roman" w:hAnsi="Times New Roman"/>
          <w:sz w:val="24"/>
          <w:szCs w:val="24"/>
        </w:rPr>
        <w:t>Akinrotimi</w:t>
      </w:r>
      <w:proofErr w:type="spellEnd"/>
      <w:r w:rsidR="00266842">
        <w:rPr>
          <w:rFonts w:ascii="Times New Roman" w:hAnsi="Times New Roman"/>
          <w:sz w:val="24"/>
          <w:szCs w:val="24"/>
        </w:rPr>
        <w:t xml:space="preserve"> and </w:t>
      </w:r>
      <w:proofErr w:type="spellStart"/>
      <w:r w:rsidR="00266842">
        <w:rPr>
          <w:rFonts w:ascii="Times New Roman" w:hAnsi="Times New Roman"/>
          <w:sz w:val="24"/>
          <w:szCs w:val="24"/>
        </w:rPr>
        <w:t>Aniekwe</w:t>
      </w:r>
      <w:proofErr w:type="spellEnd"/>
      <w:r w:rsidRPr="00F55D27">
        <w:rPr>
          <w:rFonts w:ascii="Times New Roman" w:hAnsi="Times New Roman"/>
          <w:sz w:val="24"/>
          <w:szCs w:val="24"/>
        </w:rPr>
        <w:t xml:space="preserve"> </w:t>
      </w:r>
      <w:r w:rsidR="00266842">
        <w:rPr>
          <w:rFonts w:ascii="Times New Roman" w:hAnsi="Times New Roman"/>
          <w:sz w:val="24"/>
          <w:szCs w:val="24"/>
        </w:rPr>
        <w:t>[20</w:t>
      </w:r>
      <w:r w:rsidR="002826B0">
        <w:rPr>
          <w:rFonts w:ascii="Times New Roman" w:hAnsi="Times New Roman"/>
          <w:sz w:val="24"/>
          <w:szCs w:val="24"/>
        </w:rPr>
        <w:t>]</w:t>
      </w:r>
      <w:r w:rsidRPr="00F55D27">
        <w:rPr>
          <w:rFonts w:ascii="Times New Roman" w:hAnsi="Times New Roman"/>
          <w:sz w:val="24"/>
          <w:szCs w:val="24"/>
        </w:rPr>
        <w:t xml:space="preserve">, who emphasized that transplanting within 35–40days after sowing improves establishment and reproductive efficiency in solanaceous crops like </w:t>
      </w:r>
      <w:proofErr w:type="spellStart"/>
      <w:r w:rsidRPr="00F55D27">
        <w:rPr>
          <w:rFonts w:ascii="Times New Roman" w:hAnsi="Times New Roman"/>
          <w:sz w:val="24"/>
          <w:szCs w:val="24"/>
        </w:rPr>
        <w:t>chilli</w:t>
      </w:r>
      <w:proofErr w:type="spellEnd"/>
      <w:r w:rsidRPr="00F55D27">
        <w:rPr>
          <w:rFonts w:ascii="Times New Roman" w:hAnsi="Times New Roman"/>
          <w:sz w:val="24"/>
          <w:szCs w:val="24"/>
        </w:rPr>
        <w:t xml:space="preserve">. This finding corroborates the research of </w:t>
      </w:r>
      <w:proofErr w:type="spellStart"/>
      <w:r w:rsidR="00CF2EF1" w:rsidRPr="00D13AE0">
        <w:rPr>
          <w:rFonts w:ascii="Times New Roman" w:hAnsi="Times New Roman"/>
          <w:sz w:val="24"/>
          <w:szCs w:val="24"/>
        </w:rPr>
        <w:t>Essilﬁe</w:t>
      </w:r>
      <w:proofErr w:type="spellEnd"/>
      <w:r w:rsidRPr="00F55D27">
        <w:rPr>
          <w:rFonts w:ascii="Times New Roman" w:hAnsi="Times New Roman"/>
          <w:sz w:val="24"/>
          <w:szCs w:val="24"/>
        </w:rPr>
        <w:t xml:space="preserve"> </w:t>
      </w:r>
      <w:r w:rsidRPr="00F55D27">
        <w:rPr>
          <w:rFonts w:ascii="Times New Roman" w:hAnsi="Times New Roman"/>
          <w:i/>
          <w:iCs/>
          <w:sz w:val="24"/>
          <w:szCs w:val="24"/>
        </w:rPr>
        <w:t>et al</w:t>
      </w:r>
      <w:r w:rsidRPr="00F55D27">
        <w:rPr>
          <w:rFonts w:ascii="Times New Roman" w:hAnsi="Times New Roman"/>
          <w:sz w:val="24"/>
          <w:szCs w:val="24"/>
        </w:rPr>
        <w:t xml:space="preserve">. </w:t>
      </w:r>
      <w:r w:rsidR="00CF2EF1">
        <w:rPr>
          <w:rFonts w:ascii="Times New Roman" w:hAnsi="Times New Roman"/>
          <w:sz w:val="24"/>
          <w:szCs w:val="24"/>
        </w:rPr>
        <w:t>[19</w:t>
      </w:r>
      <w:r w:rsidR="002826B0">
        <w:rPr>
          <w:rFonts w:ascii="Times New Roman" w:hAnsi="Times New Roman"/>
          <w:sz w:val="24"/>
          <w:szCs w:val="24"/>
        </w:rPr>
        <w:t>]</w:t>
      </w:r>
      <w:r w:rsidRPr="00F55D27">
        <w:rPr>
          <w:rFonts w:ascii="Times New Roman" w:hAnsi="Times New Roman"/>
          <w:sz w:val="24"/>
          <w:szCs w:val="24"/>
        </w:rPr>
        <w:t xml:space="preserve">, who demonstrated that transplanting chilli seedlings at around 35 to 45 days leads to superior field establishment, early flowering, and increased fruit set. Seedlings that are too young often suffer higher mortality or stunted growth due to transplant shock, while older seedlings may experience root binding or reduced vigor due to prolonged nursery confinement </w:t>
      </w:r>
      <w:r w:rsidR="0034414B">
        <w:rPr>
          <w:rFonts w:ascii="Times New Roman" w:hAnsi="Times New Roman"/>
          <w:sz w:val="24"/>
          <w:szCs w:val="24"/>
        </w:rPr>
        <w:t>[18</w:t>
      </w:r>
      <w:r w:rsidR="002826B0">
        <w:rPr>
          <w:rFonts w:ascii="Times New Roman" w:hAnsi="Times New Roman"/>
          <w:sz w:val="24"/>
          <w:szCs w:val="24"/>
        </w:rPr>
        <w:t>]</w:t>
      </w:r>
      <w:r w:rsidRPr="00F55D27">
        <w:rPr>
          <w:rFonts w:ascii="Times New Roman" w:hAnsi="Times New Roman"/>
          <w:sz w:val="24"/>
          <w:szCs w:val="24"/>
        </w:rPr>
        <w:t xml:space="preserve">. </w:t>
      </w:r>
    </w:p>
    <w:p w14:paraId="7704A324" w14:textId="2C0DF928" w:rsidR="003324F4" w:rsidRPr="00F55D27" w:rsidRDefault="00E10B18" w:rsidP="003324F4">
      <w:pPr>
        <w:spacing w:line="360" w:lineRule="auto"/>
        <w:jc w:val="both"/>
        <w:rPr>
          <w:rFonts w:ascii="Times New Roman" w:hAnsi="Times New Roman"/>
          <w:b/>
          <w:bCs/>
          <w:sz w:val="24"/>
          <w:szCs w:val="24"/>
        </w:rPr>
      </w:pPr>
      <w:r>
        <w:rPr>
          <w:rFonts w:ascii="Times New Roman" w:hAnsi="Times New Roman"/>
          <w:b/>
          <w:bCs/>
          <w:sz w:val="24"/>
          <w:szCs w:val="24"/>
        </w:rPr>
        <w:t>3</w:t>
      </w:r>
      <w:r w:rsidR="003324F4" w:rsidRPr="00F55D27">
        <w:rPr>
          <w:rFonts w:ascii="Times New Roman" w:hAnsi="Times New Roman"/>
          <w:b/>
          <w:bCs/>
          <w:sz w:val="24"/>
          <w:szCs w:val="24"/>
        </w:rPr>
        <w:t>.4 Interaction</w:t>
      </w:r>
    </w:p>
    <w:p w14:paraId="24C86A0C" w14:textId="338429BB" w:rsidR="003324F4" w:rsidRPr="00F55D27" w:rsidRDefault="003324F4" w:rsidP="00E10B18">
      <w:pPr>
        <w:spacing w:line="240" w:lineRule="auto"/>
        <w:jc w:val="both"/>
        <w:rPr>
          <w:rFonts w:ascii="Times New Roman" w:hAnsi="Times New Roman"/>
          <w:sz w:val="24"/>
          <w:szCs w:val="24"/>
        </w:rPr>
      </w:pPr>
      <w:r w:rsidRPr="00F55D27">
        <w:rPr>
          <w:rFonts w:ascii="Times New Roman" w:hAnsi="Times New Roman"/>
          <w:sz w:val="24"/>
          <w:szCs w:val="24"/>
        </w:rPr>
        <w:t>The significant response of plant</w:t>
      </w:r>
      <w:r w:rsidR="00E10B18">
        <w:rPr>
          <w:rFonts w:ascii="Times New Roman" w:hAnsi="Times New Roman"/>
          <w:sz w:val="24"/>
          <w:szCs w:val="24"/>
        </w:rPr>
        <w:t xml:space="preserve"> population density and seedling age on fresh yield </w:t>
      </w:r>
      <w:r w:rsidRPr="00F55D27">
        <w:rPr>
          <w:rFonts w:ascii="Times New Roman" w:hAnsi="Times New Roman"/>
          <w:sz w:val="24"/>
          <w:szCs w:val="24"/>
        </w:rPr>
        <w:t>have clearly indicated the interdependence and complimentary role of population density and seedling age in influencing the manifestation of the potentials of chilli pepper genotypes in terms of growth, development and yield.</w:t>
      </w:r>
      <w:r w:rsidR="00E10B18">
        <w:rPr>
          <w:rFonts w:ascii="Times New Roman" w:hAnsi="Times New Roman"/>
          <w:sz w:val="24"/>
          <w:szCs w:val="24"/>
        </w:rPr>
        <w:t xml:space="preserve"> </w:t>
      </w:r>
      <w:r w:rsidRPr="00F55D27">
        <w:rPr>
          <w:rFonts w:ascii="Times New Roman" w:hAnsi="Times New Roman"/>
          <w:sz w:val="24"/>
          <w:szCs w:val="24"/>
        </w:rPr>
        <w:t xml:space="preserve">The significant decline in height at 50days old seedlings suggests that delayed transplanting limits early vegetative growth. Younger seedlings tend to have a higher capacity for root establishment and subsequent shoot development. This agrees with the findings of </w:t>
      </w:r>
      <w:proofErr w:type="spellStart"/>
      <w:r w:rsidR="0061116C">
        <w:rPr>
          <w:rFonts w:ascii="Times New Roman" w:hAnsi="Times New Roman"/>
          <w:sz w:val="24"/>
          <w:szCs w:val="24"/>
        </w:rPr>
        <w:t>Komala</w:t>
      </w:r>
      <w:proofErr w:type="spellEnd"/>
      <w:r w:rsidRPr="00F55D27">
        <w:rPr>
          <w:rFonts w:ascii="Times New Roman" w:hAnsi="Times New Roman"/>
          <w:sz w:val="24"/>
          <w:szCs w:val="24"/>
        </w:rPr>
        <w:t xml:space="preserve"> </w:t>
      </w:r>
      <w:r w:rsidRPr="00F55D27">
        <w:rPr>
          <w:rFonts w:ascii="Times New Roman" w:hAnsi="Times New Roman"/>
          <w:i/>
          <w:iCs/>
          <w:sz w:val="24"/>
          <w:szCs w:val="24"/>
        </w:rPr>
        <w:t>et al</w:t>
      </w:r>
      <w:r w:rsidRPr="00F55D27">
        <w:rPr>
          <w:rFonts w:ascii="Times New Roman" w:hAnsi="Times New Roman"/>
          <w:sz w:val="24"/>
          <w:szCs w:val="24"/>
        </w:rPr>
        <w:t xml:space="preserve">. </w:t>
      </w:r>
      <w:r w:rsidR="0061116C">
        <w:rPr>
          <w:rFonts w:ascii="Times New Roman" w:hAnsi="Times New Roman"/>
          <w:sz w:val="24"/>
          <w:szCs w:val="24"/>
        </w:rPr>
        <w:t>[1</w:t>
      </w:r>
      <w:r w:rsidR="00E21AAB">
        <w:rPr>
          <w:rFonts w:ascii="Times New Roman" w:hAnsi="Times New Roman"/>
          <w:sz w:val="24"/>
          <w:szCs w:val="24"/>
        </w:rPr>
        <w:t>6]</w:t>
      </w:r>
      <w:r w:rsidRPr="00F55D27">
        <w:rPr>
          <w:rFonts w:ascii="Times New Roman" w:hAnsi="Times New Roman"/>
          <w:sz w:val="24"/>
          <w:szCs w:val="24"/>
        </w:rPr>
        <w:t xml:space="preserve">, who reported that transplanting chilli pepper at 30 to 40days improved plant vigor and yield traits compared to older transplants. </w:t>
      </w:r>
    </w:p>
    <w:p w14:paraId="4DFFE568" w14:textId="3EE41519" w:rsidR="003324F4" w:rsidRPr="00F55D27" w:rsidRDefault="003324F4" w:rsidP="00E10B18">
      <w:pPr>
        <w:spacing w:line="240" w:lineRule="auto"/>
        <w:jc w:val="both"/>
        <w:rPr>
          <w:rFonts w:ascii="Times New Roman" w:hAnsi="Times New Roman"/>
          <w:sz w:val="24"/>
          <w:szCs w:val="24"/>
        </w:rPr>
      </w:pPr>
      <w:r w:rsidRPr="00F55D27">
        <w:rPr>
          <w:rFonts w:ascii="Times New Roman" w:hAnsi="Times New Roman"/>
          <w:sz w:val="24"/>
          <w:szCs w:val="24"/>
        </w:rPr>
        <w:t>The significant interaction between plant density and seedling age underscores the importance of optimizing both parameters for maximum yield. Regarding seedling age, transplanting at 40</w:t>
      </w:r>
      <w:r w:rsidR="00742F8C">
        <w:rPr>
          <w:rFonts w:ascii="Times New Roman" w:hAnsi="Times New Roman"/>
          <w:sz w:val="24"/>
          <w:szCs w:val="24"/>
        </w:rPr>
        <w:t>-day-</w:t>
      </w:r>
      <w:r w:rsidRPr="00F55D27">
        <w:rPr>
          <w:rFonts w:ascii="Times New Roman" w:hAnsi="Times New Roman"/>
          <w:sz w:val="24"/>
          <w:szCs w:val="24"/>
        </w:rPr>
        <w:t xml:space="preserve">old resulted in the highest </w:t>
      </w:r>
      <w:r w:rsidR="00E10B18">
        <w:rPr>
          <w:rFonts w:ascii="Times New Roman" w:hAnsi="Times New Roman"/>
          <w:sz w:val="24"/>
          <w:szCs w:val="24"/>
        </w:rPr>
        <w:t>yield</w:t>
      </w:r>
      <w:r w:rsidRPr="00F55D27">
        <w:rPr>
          <w:rFonts w:ascii="Times New Roman" w:hAnsi="Times New Roman"/>
          <w:sz w:val="24"/>
          <w:szCs w:val="24"/>
        </w:rPr>
        <w:t xml:space="preserve"> of fruits across all planting densities, with a maximum of number at 33,300 plants ha</w:t>
      </w:r>
      <w:r w:rsidRPr="00F55D27">
        <w:rPr>
          <w:rFonts w:ascii="Cambria Math" w:hAnsi="Cambria Math" w:cs="Cambria Math"/>
          <w:sz w:val="24"/>
          <w:szCs w:val="24"/>
        </w:rPr>
        <w:t>⁻</w:t>
      </w:r>
      <w:r w:rsidRPr="00F55D27">
        <w:rPr>
          <w:rFonts w:ascii="Times New Roman" w:hAnsi="Times New Roman"/>
          <w:sz w:val="24"/>
          <w:szCs w:val="24"/>
        </w:rPr>
        <w:t xml:space="preserve">¹. This outcome aligns with findings by </w:t>
      </w:r>
      <w:r w:rsidR="00C710C8" w:rsidRPr="00E11601">
        <w:rPr>
          <w:rFonts w:ascii="Times New Roman" w:hAnsi="Times New Roman"/>
          <w:sz w:val="24"/>
          <w:szCs w:val="24"/>
        </w:rPr>
        <w:t>Mustapha</w:t>
      </w:r>
      <w:r w:rsidRPr="00F55D27">
        <w:rPr>
          <w:rFonts w:ascii="Times New Roman" w:hAnsi="Times New Roman"/>
          <w:sz w:val="24"/>
          <w:szCs w:val="24"/>
        </w:rPr>
        <w:t xml:space="preserve"> </w:t>
      </w:r>
      <w:r w:rsidRPr="00F55D27">
        <w:rPr>
          <w:rFonts w:ascii="Times New Roman" w:hAnsi="Times New Roman"/>
          <w:i/>
          <w:iCs/>
          <w:sz w:val="24"/>
          <w:szCs w:val="24"/>
        </w:rPr>
        <w:t>et al</w:t>
      </w:r>
      <w:r w:rsidRPr="00F55D27">
        <w:rPr>
          <w:rFonts w:ascii="Times New Roman" w:hAnsi="Times New Roman"/>
          <w:sz w:val="24"/>
          <w:szCs w:val="24"/>
        </w:rPr>
        <w:t xml:space="preserve">. </w:t>
      </w:r>
      <w:r w:rsidR="00E21AAB">
        <w:rPr>
          <w:rFonts w:ascii="Times New Roman" w:hAnsi="Times New Roman"/>
          <w:sz w:val="24"/>
          <w:szCs w:val="24"/>
        </w:rPr>
        <w:t>[11]</w:t>
      </w:r>
      <w:r w:rsidRPr="00F55D27">
        <w:rPr>
          <w:rFonts w:ascii="Times New Roman" w:hAnsi="Times New Roman"/>
          <w:sz w:val="24"/>
          <w:szCs w:val="24"/>
        </w:rPr>
        <w:t>, who reported that transplanting chili at 35 to 45 days after sowing provided an ideal physiological balance between vegetative and reproductive growth, thereby improving flowering and fruiting. However, very young (20</w:t>
      </w:r>
      <w:r w:rsidR="00742F8C">
        <w:rPr>
          <w:rFonts w:ascii="Times New Roman" w:hAnsi="Times New Roman"/>
          <w:sz w:val="24"/>
          <w:szCs w:val="24"/>
        </w:rPr>
        <w:t>-day-</w:t>
      </w:r>
      <w:r w:rsidRPr="00F55D27">
        <w:rPr>
          <w:rFonts w:ascii="Times New Roman" w:hAnsi="Times New Roman"/>
          <w:sz w:val="24"/>
          <w:szCs w:val="24"/>
        </w:rPr>
        <w:t>old) and older seedlings (50</w:t>
      </w:r>
      <w:r w:rsidR="00742F8C">
        <w:rPr>
          <w:rFonts w:ascii="Times New Roman" w:hAnsi="Times New Roman"/>
          <w:sz w:val="24"/>
          <w:szCs w:val="24"/>
        </w:rPr>
        <w:t>-day-</w:t>
      </w:r>
      <w:r w:rsidRPr="00F55D27">
        <w:rPr>
          <w:rFonts w:ascii="Times New Roman" w:hAnsi="Times New Roman"/>
          <w:sz w:val="24"/>
          <w:szCs w:val="24"/>
        </w:rPr>
        <w:t xml:space="preserve">old) resulted in lower fruit yields. Younger seedlings may lack the resilience to withstand transplant shock, while older seedlings may suffer from root bounding or stunted growth due to prolonged nursery stay </w:t>
      </w:r>
      <w:r w:rsidR="00C710C8">
        <w:rPr>
          <w:rFonts w:ascii="Times New Roman" w:hAnsi="Times New Roman"/>
          <w:sz w:val="24"/>
          <w:szCs w:val="24"/>
        </w:rPr>
        <w:t>[20</w:t>
      </w:r>
      <w:r w:rsidR="00E21AAB">
        <w:rPr>
          <w:rFonts w:ascii="Times New Roman" w:hAnsi="Times New Roman"/>
          <w:sz w:val="24"/>
          <w:szCs w:val="24"/>
        </w:rPr>
        <w:t>]</w:t>
      </w:r>
      <w:r w:rsidRPr="00F55D27">
        <w:rPr>
          <w:rFonts w:ascii="Times New Roman" w:hAnsi="Times New Roman"/>
          <w:sz w:val="24"/>
          <w:szCs w:val="24"/>
        </w:rPr>
        <w:t>. Seedling age significantly affects fruit development. The highest fruit weight consistently corresponds to the 40</w:t>
      </w:r>
      <w:r w:rsidR="00742F8C">
        <w:rPr>
          <w:rFonts w:ascii="Times New Roman" w:hAnsi="Times New Roman"/>
          <w:sz w:val="24"/>
          <w:szCs w:val="24"/>
        </w:rPr>
        <w:t>-day-</w:t>
      </w:r>
      <w:r w:rsidRPr="00F55D27">
        <w:rPr>
          <w:rFonts w:ascii="Times New Roman" w:hAnsi="Times New Roman"/>
          <w:sz w:val="24"/>
          <w:szCs w:val="24"/>
        </w:rPr>
        <w:t xml:space="preserve">old transplants, regardless of planting density. These seedlings are physiologically mature, with well-developed root systems capable of efficient nutrient absorption and stress tolerance </w:t>
      </w:r>
      <w:r w:rsidR="00C710C8">
        <w:rPr>
          <w:rFonts w:ascii="Times New Roman" w:hAnsi="Times New Roman"/>
          <w:sz w:val="24"/>
          <w:szCs w:val="24"/>
        </w:rPr>
        <w:t>[9</w:t>
      </w:r>
      <w:r w:rsidR="00E21AAB">
        <w:rPr>
          <w:rFonts w:ascii="Times New Roman" w:hAnsi="Times New Roman"/>
          <w:sz w:val="24"/>
          <w:szCs w:val="24"/>
        </w:rPr>
        <w:t>]</w:t>
      </w:r>
      <w:r w:rsidRPr="00F55D27">
        <w:rPr>
          <w:rFonts w:ascii="Times New Roman" w:hAnsi="Times New Roman"/>
          <w:sz w:val="24"/>
          <w:szCs w:val="24"/>
        </w:rPr>
        <w:t xml:space="preserve">. Transplanting younger seedlings (20 days) often </w:t>
      </w:r>
      <w:r w:rsidRPr="00F55D27">
        <w:rPr>
          <w:rFonts w:ascii="Times New Roman" w:hAnsi="Times New Roman"/>
          <w:sz w:val="24"/>
          <w:szCs w:val="24"/>
        </w:rPr>
        <w:lastRenderedPageBreak/>
        <w:t>leads to poor establishment, stunted growth, and smaller fruits due to immature root and shoot development. Furthermore, older seedlings (50</w:t>
      </w:r>
      <w:r w:rsidR="00742F8C">
        <w:rPr>
          <w:rFonts w:ascii="Times New Roman" w:hAnsi="Times New Roman"/>
          <w:sz w:val="24"/>
          <w:szCs w:val="24"/>
        </w:rPr>
        <w:t xml:space="preserve"> </w:t>
      </w:r>
      <w:r w:rsidRPr="00F55D27">
        <w:rPr>
          <w:rFonts w:ascii="Times New Roman" w:hAnsi="Times New Roman"/>
          <w:sz w:val="24"/>
          <w:szCs w:val="24"/>
        </w:rPr>
        <w:t xml:space="preserve">days) still performed relatively well but did not exceed the performance of 40days old seedlings. The slight decline at 50 days in some cases may be due to root congestion or transplanting shock </w:t>
      </w:r>
      <w:r w:rsidR="00786CD6">
        <w:rPr>
          <w:rFonts w:ascii="Times New Roman" w:hAnsi="Times New Roman"/>
          <w:sz w:val="24"/>
          <w:szCs w:val="24"/>
        </w:rPr>
        <w:t>[1</w:t>
      </w:r>
      <w:r w:rsidR="00E21AAB">
        <w:rPr>
          <w:rFonts w:ascii="Times New Roman" w:hAnsi="Times New Roman"/>
          <w:sz w:val="24"/>
          <w:szCs w:val="24"/>
        </w:rPr>
        <w:t>9]</w:t>
      </w:r>
      <w:r w:rsidRPr="00F55D27">
        <w:rPr>
          <w:rFonts w:ascii="Times New Roman" w:hAnsi="Times New Roman"/>
          <w:sz w:val="24"/>
          <w:szCs w:val="24"/>
        </w:rPr>
        <w:t>. However, these older seedlings still yielded significantly better than the 20</w:t>
      </w:r>
      <w:r w:rsidR="00742F8C">
        <w:rPr>
          <w:rFonts w:ascii="Times New Roman" w:hAnsi="Times New Roman"/>
          <w:sz w:val="24"/>
          <w:szCs w:val="24"/>
        </w:rPr>
        <w:t>-day-</w:t>
      </w:r>
      <w:r w:rsidRPr="00F55D27">
        <w:rPr>
          <w:rFonts w:ascii="Times New Roman" w:hAnsi="Times New Roman"/>
          <w:sz w:val="24"/>
          <w:szCs w:val="24"/>
        </w:rPr>
        <w:t xml:space="preserve">old group. This finding is in line with the work of </w:t>
      </w:r>
      <w:r w:rsidR="005335D4" w:rsidRPr="00EC0C80">
        <w:rPr>
          <w:rFonts w:ascii="Times New Roman" w:hAnsi="Times New Roman"/>
          <w:sz w:val="24"/>
          <w:szCs w:val="24"/>
        </w:rPr>
        <w:t>Ibrahim</w:t>
      </w:r>
      <w:r w:rsidRPr="00F55D27">
        <w:rPr>
          <w:rFonts w:ascii="Times New Roman" w:hAnsi="Times New Roman"/>
          <w:sz w:val="24"/>
          <w:szCs w:val="24"/>
        </w:rPr>
        <w:t xml:space="preserve"> </w:t>
      </w:r>
      <w:r w:rsidRPr="00F55D27">
        <w:rPr>
          <w:rFonts w:ascii="Times New Roman" w:hAnsi="Times New Roman"/>
          <w:i/>
          <w:iCs/>
          <w:sz w:val="24"/>
          <w:szCs w:val="24"/>
        </w:rPr>
        <w:t>et al</w:t>
      </w:r>
      <w:r w:rsidRPr="00F55D27">
        <w:rPr>
          <w:rFonts w:ascii="Times New Roman" w:hAnsi="Times New Roman"/>
          <w:sz w:val="24"/>
          <w:szCs w:val="24"/>
        </w:rPr>
        <w:t xml:space="preserve">. </w:t>
      </w:r>
      <w:r w:rsidR="005335D4">
        <w:rPr>
          <w:rFonts w:ascii="Times New Roman" w:hAnsi="Times New Roman"/>
          <w:sz w:val="24"/>
          <w:szCs w:val="24"/>
        </w:rPr>
        <w:t>[18</w:t>
      </w:r>
      <w:r w:rsidR="00E21AAB">
        <w:rPr>
          <w:rFonts w:ascii="Times New Roman" w:hAnsi="Times New Roman"/>
          <w:sz w:val="24"/>
          <w:szCs w:val="24"/>
        </w:rPr>
        <w:t>]</w:t>
      </w:r>
      <w:r w:rsidRPr="00F55D27">
        <w:rPr>
          <w:rFonts w:ascii="Times New Roman" w:hAnsi="Times New Roman"/>
          <w:sz w:val="24"/>
          <w:szCs w:val="24"/>
        </w:rPr>
        <w:t>, who found that 35 to 45</w:t>
      </w:r>
      <w:r w:rsidR="00354E5E">
        <w:rPr>
          <w:rFonts w:ascii="Times New Roman" w:hAnsi="Times New Roman"/>
          <w:sz w:val="24"/>
          <w:szCs w:val="24"/>
        </w:rPr>
        <w:t xml:space="preserve"> </w:t>
      </w:r>
      <w:r w:rsidRPr="00F55D27">
        <w:rPr>
          <w:rFonts w:ascii="Times New Roman" w:hAnsi="Times New Roman"/>
          <w:sz w:val="24"/>
          <w:szCs w:val="24"/>
        </w:rPr>
        <w:t>days old chilli seedlings achieved better field performance and fruit size due to enhanced resilience to transplanting stress and higher nutrient uptake efficiency.</w:t>
      </w:r>
    </w:p>
    <w:p w14:paraId="326D3FBF" w14:textId="461B18AD" w:rsidR="003324F4" w:rsidRDefault="003324F4" w:rsidP="00E10B18">
      <w:pPr>
        <w:spacing w:line="240" w:lineRule="auto"/>
        <w:jc w:val="both"/>
        <w:rPr>
          <w:rFonts w:ascii="Times New Roman" w:hAnsi="Times New Roman"/>
          <w:sz w:val="24"/>
          <w:szCs w:val="24"/>
        </w:rPr>
      </w:pPr>
      <w:r w:rsidRPr="00F55D27">
        <w:rPr>
          <w:rFonts w:ascii="Times New Roman" w:hAnsi="Times New Roman"/>
          <w:sz w:val="24"/>
          <w:szCs w:val="24"/>
        </w:rPr>
        <w:t xml:space="preserve">Higher density consistently resulted in the lowest yields across all seedling ages and years. </w:t>
      </w:r>
      <w:proofErr w:type="spellStart"/>
      <w:r w:rsidR="0055165E" w:rsidRPr="00EC0C80">
        <w:rPr>
          <w:rFonts w:ascii="Times New Roman" w:hAnsi="Times New Roman"/>
          <w:sz w:val="24"/>
          <w:szCs w:val="24"/>
        </w:rPr>
        <w:t>Alam</w:t>
      </w:r>
      <w:proofErr w:type="spellEnd"/>
      <w:r w:rsidRPr="00F55D27">
        <w:rPr>
          <w:rFonts w:ascii="Times New Roman" w:hAnsi="Times New Roman"/>
          <w:sz w:val="24"/>
          <w:szCs w:val="24"/>
        </w:rPr>
        <w:t xml:space="preserve"> </w:t>
      </w:r>
      <w:r w:rsidRPr="00F55D27">
        <w:rPr>
          <w:rFonts w:ascii="Times New Roman" w:hAnsi="Times New Roman"/>
          <w:i/>
          <w:iCs/>
          <w:sz w:val="24"/>
          <w:szCs w:val="24"/>
        </w:rPr>
        <w:t>et al</w:t>
      </w:r>
      <w:r w:rsidRPr="00F55D27">
        <w:rPr>
          <w:rFonts w:ascii="Times New Roman" w:hAnsi="Times New Roman"/>
          <w:sz w:val="24"/>
          <w:szCs w:val="24"/>
        </w:rPr>
        <w:t xml:space="preserve">. </w:t>
      </w:r>
      <w:r w:rsidR="0055165E">
        <w:rPr>
          <w:rFonts w:ascii="Times New Roman" w:hAnsi="Times New Roman"/>
          <w:sz w:val="24"/>
          <w:szCs w:val="24"/>
        </w:rPr>
        <w:t>[12</w:t>
      </w:r>
      <w:r w:rsidR="00E21AAB">
        <w:rPr>
          <w:rFonts w:ascii="Times New Roman" w:hAnsi="Times New Roman"/>
          <w:sz w:val="24"/>
          <w:szCs w:val="24"/>
        </w:rPr>
        <w:t>]</w:t>
      </w:r>
      <w:r w:rsidRPr="00F55D27">
        <w:rPr>
          <w:rFonts w:ascii="Times New Roman" w:hAnsi="Times New Roman"/>
          <w:sz w:val="24"/>
          <w:szCs w:val="24"/>
        </w:rPr>
        <w:t xml:space="preserve"> emphasized that high plant densities often lead to increased inter-plant competition, light interception inefficiency, and poor canopy aeration factors that reduce fruit set and increase disease susceptibility. The 50,000 </w:t>
      </w:r>
      <w:r w:rsidR="00F133A6">
        <w:rPr>
          <w:rFonts w:ascii="Times New Roman" w:hAnsi="Times New Roman"/>
          <w:sz w:val="24"/>
          <w:szCs w:val="24"/>
        </w:rPr>
        <w:t>plants ha</w:t>
      </w:r>
      <w:r w:rsidR="00F133A6">
        <w:rPr>
          <w:rFonts w:ascii="Times New Roman" w:hAnsi="Times New Roman"/>
          <w:sz w:val="24"/>
          <w:szCs w:val="24"/>
          <w:vertAlign w:val="superscript"/>
        </w:rPr>
        <w:t>-1</w:t>
      </w:r>
      <w:r w:rsidRPr="00F55D27">
        <w:rPr>
          <w:rFonts w:ascii="Times New Roman" w:hAnsi="Times New Roman"/>
          <w:sz w:val="24"/>
          <w:szCs w:val="24"/>
        </w:rPr>
        <w:t xml:space="preserve"> density appears to strike a balance between maximizing per-plant yield and total land productivity. Similar conclusions were drawn by </w:t>
      </w:r>
      <w:r w:rsidR="002143B5">
        <w:rPr>
          <w:rFonts w:ascii="Times New Roman" w:hAnsi="Times New Roman"/>
          <w:sz w:val="24"/>
          <w:szCs w:val="24"/>
        </w:rPr>
        <w:t>Mustapha</w:t>
      </w:r>
      <w:r w:rsidRPr="00F55D27">
        <w:rPr>
          <w:rFonts w:ascii="Times New Roman" w:hAnsi="Times New Roman"/>
          <w:sz w:val="24"/>
          <w:szCs w:val="24"/>
        </w:rPr>
        <w:t xml:space="preserve"> </w:t>
      </w:r>
      <w:r w:rsidRPr="00F55D27">
        <w:rPr>
          <w:rFonts w:ascii="Times New Roman" w:hAnsi="Times New Roman"/>
          <w:i/>
          <w:iCs/>
          <w:sz w:val="24"/>
          <w:szCs w:val="24"/>
        </w:rPr>
        <w:t>et al</w:t>
      </w:r>
      <w:r w:rsidRPr="00F55D27">
        <w:rPr>
          <w:rFonts w:ascii="Times New Roman" w:hAnsi="Times New Roman"/>
          <w:sz w:val="24"/>
          <w:szCs w:val="24"/>
        </w:rPr>
        <w:t xml:space="preserve">. </w:t>
      </w:r>
      <w:r w:rsidR="002143B5">
        <w:rPr>
          <w:rFonts w:ascii="Times New Roman" w:hAnsi="Times New Roman"/>
          <w:sz w:val="24"/>
          <w:szCs w:val="24"/>
        </w:rPr>
        <w:t>[11</w:t>
      </w:r>
      <w:r w:rsidR="00E21AAB">
        <w:rPr>
          <w:rFonts w:ascii="Times New Roman" w:hAnsi="Times New Roman"/>
          <w:sz w:val="24"/>
          <w:szCs w:val="24"/>
        </w:rPr>
        <w:t>]</w:t>
      </w:r>
      <w:r w:rsidRPr="00F55D27">
        <w:rPr>
          <w:rFonts w:ascii="Times New Roman" w:hAnsi="Times New Roman"/>
          <w:sz w:val="24"/>
          <w:szCs w:val="24"/>
        </w:rPr>
        <w:t xml:space="preserve">, who found that a plant spacing that approximates 50,000 </w:t>
      </w:r>
      <w:r w:rsidR="00F133A6">
        <w:rPr>
          <w:rFonts w:ascii="Times New Roman" w:hAnsi="Times New Roman"/>
          <w:sz w:val="24"/>
          <w:szCs w:val="24"/>
        </w:rPr>
        <w:t>plants ha</w:t>
      </w:r>
      <w:r w:rsidR="00F133A6">
        <w:rPr>
          <w:rFonts w:ascii="Times New Roman" w:hAnsi="Times New Roman"/>
          <w:sz w:val="24"/>
          <w:szCs w:val="24"/>
          <w:vertAlign w:val="superscript"/>
        </w:rPr>
        <w:t>-1</w:t>
      </w:r>
      <w:r w:rsidRPr="00F55D27">
        <w:rPr>
          <w:rFonts w:ascii="Times New Roman" w:hAnsi="Times New Roman"/>
          <w:sz w:val="24"/>
          <w:szCs w:val="24"/>
        </w:rPr>
        <w:t xml:space="preserve"> improves both photosynthetic efficiency and nutrient uptake. Across all densities and years, 20</w:t>
      </w:r>
      <w:r w:rsidR="00F133A6">
        <w:rPr>
          <w:rFonts w:ascii="Times New Roman" w:hAnsi="Times New Roman"/>
          <w:sz w:val="24"/>
          <w:szCs w:val="24"/>
        </w:rPr>
        <w:t>-day-</w:t>
      </w:r>
      <w:r w:rsidRPr="00F55D27">
        <w:rPr>
          <w:rFonts w:ascii="Times New Roman" w:hAnsi="Times New Roman"/>
          <w:sz w:val="24"/>
          <w:szCs w:val="24"/>
        </w:rPr>
        <w:t xml:space="preserve">old seedlings produced the lowest yields. These young transplants likely lacked the physiological maturity needed to establish quickly and efficiently, leading to reduced fruiting. Research by </w:t>
      </w:r>
      <w:r w:rsidR="00922576" w:rsidRPr="00EC0C80">
        <w:rPr>
          <w:rFonts w:ascii="Times New Roman" w:hAnsi="Times New Roman"/>
          <w:sz w:val="24"/>
          <w:szCs w:val="24"/>
        </w:rPr>
        <w:t>Ibrahim</w:t>
      </w:r>
      <w:r w:rsidRPr="00F55D27">
        <w:rPr>
          <w:rFonts w:ascii="Times New Roman" w:hAnsi="Times New Roman"/>
          <w:sz w:val="24"/>
          <w:szCs w:val="24"/>
        </w:rPr>
        <w:t xml:space="preserve"> </w:t>
      </w:r>
      <w:r w:rsidR="00922576" w:rsidRPr="00F55D27">
        <w:rPr>
          <w:rFonts w:ascii="Times New Roman" w:hAnsi="Times New Roman"/>
          <w:i/>
          <w:iCs/>
          <w:sz w:val="24"/>
          <w:szCs w:val="24"/>
        </w:rPr>
        <w:t>et al</w:t>
      </w:r>
      <w:r w:rsidR="00922576" w:rsidRPr="00F55D27">
        <w:rPr>
          <w:rFonts w:ascii="Times New Roman" w:hAnsi="Times New Roman"/>
          <w:sz w:val="24"/>
          <w:szCs w:val="24"/>
        </w:rPr>
        <w:t xml:space="preserve">. </w:t>
      </w:r>
      <w:r w:rsidR="00922576">
        <w:rPr>
          <w:rFonts w:ascii="Times New Roman" w:hAnsi="Times New Roman"/>
          <w:sz w:val="24"/>
          <w:szCs w:val="24"/>
        </w:rPr>
        <w:t>[18</w:t>
      </w:r>
      <w:r w:rsidR="00E21AAB">
        <w:rPr>
          <w:rFonts w:ascii="Times New Roman" w:hAnsi="Times New Roman"/>
          <w:sz w:val="24"/>
          <w:szCs w:val="24"/>
        </w:rPr>
        <w:t>]</w:t>
      </w:r>
      <w:r w:rsidRPr="00F55D27">
        <w:rPr>
          <w:rFonts w:ascii="Times New Roman" w:hAnsi="Times New Roman"/>
          <w:sz w:val="24"/>
          <w:szCs w:val="24"/>
        </w:rPr>
        <w:t xml:space="preserve"> supports this finding, noting that seedlings transplanted too early are more susceptible to transplanting shock and poor root development. Seedlings at 40</w:t>
      </w:r>
      <w:r w:rsidR="00F133A6">
        <w:rPr>
          <w:rFonts w:ascii="Times New Roman" w:hAnsi="Times New Roman"/>
          <w:sz w:val="24"/>
          <w:szCs w:val="24"/>
        </w:rPr>
        <w:t xml:space="preserve"> </w:t>
      </w:r>
      <w:r w:rsidRPr="00F55D27">
        <w:rPr>
          <w:rFonts w:ascii="Times New Roman" w:hAnsi="Times New Roman"/>
          <w:sz w:val="24"/>
          <w:szCs w:val="24"/>
        </w:rPr>
        <w:t xml:space="preserve">days are physiologically mature, exhibit better root–shoot development, and recover faster after transplanting. </w:t>
      </w:r>
    </w:p>
    <w:p w14:paraId="78C54E5B" w14:textId="3C6BAAD4" w:rsidR="00E7308C" w:rsidRDefault="00E7308C" w:rsidP="00E7308C">
      <w:pPr>
        <w:spacing w:line="240" w:lineRule="auto"/>
        <w:rPr>
          <w:rFonts w:ascii="Times New Roman" w:hAnsi="Times New Roman"/>
          <w:b/>
          <w:sz w:val="24"/>
          <w:szCs w:val="24"/>
        </w:rPr>
      </w:pPr>
      <w:r>
        <w:rPr>
          <w:rFonts w:ascii="Times New Roman" w:hAnsi="Times New Roman"/>
          <w:b/>
          <w:sz w:val="24"/>
          <w:szCs w:val="24"/>
        </w:rPr>
        <w:t xml:space="preserve">4.0 </w:t>
      </w:r>
      <w:r w:rsidRPr="00DC2A21">
        <w:rPr>
          <w:rFonts w:ascii="Times New Roman" w:hAnsi="Times New Roman"/>
          <w:b/>
          <w:sz w:val="24"/>
          <w:szCs w:val="24"/>
        </w:rPr>
        <w:t>CONCLUSION</w:t>
      </w:r>
      <w:r>
        <w:rPr>
          <w:rFonts w:ascii="Times New Roman" w:hAnsi="Times New Roman"/>
          <w:b/>
          <w:sz w:val="24"/>
          <w:szCs w:val="24"/>
        </w:rPr>
        <w:t xml:space="preserve"> AND </w:t>
      </w:r>
      <w:r w:rsidRPr="00DC2A21">
        <w:rPr>
          <w:rFonts w:ascii="Times New Roman" w:hAnsi="Times New Roman"/>
          <w:b/>
          <w:sz w:val="24"/>
          <w:szCs w:val="24"/>
        </w:rPr>
        <w:t>RECOMMENDATION</w:t>
      </w:r>
    </w:p>
    <w:p w14:paraId="329D76C8" w14:textId="51383F26" w:rsidR="00E7308C" w:rsidRPr="00DC2A21" w:rsidRDefault="00E7308C" w:rsidP="00E7308C">
      <w:pPr>
        <w:pStyle w:val="Heading2"/>
        <w:spacing w:line="240" w:lineRule="auto"/>
        <w:rPr>
          <w:rFonts w:ascii="Times New Roman" w:hAnsi="Times New Roman" w:cs="Times New Roman"/>
          <w:b/>
          <w:color w:val="auto"/>
          <w:sz w:val="24"/>
          <w:szCs w:val="24"/>
        </w:rPr>
      </w:pPr>
      <w:r>
        <w:rPr>
          <w:rFonts w:ascii="Times New Roman" w:hAnsi="Times New Roman" w:cs="Times New Roman"/>
          <w:b/>
          <w:color w:val="auto"/>
          <w:sz w:val="24"/>
          <w:szCs w:val="24"/>
        </w:rPr>
        <w:t xml:space="preserve">4.1 </w:t>
      </w:r>
      <w:r w:rsidRPr="00DC2A21">
        <w:rPr>
          <w:rFonts w:ascii="Times New Roman" w:hAnsi="Times New Roman" w:cs="Times New Roman"/>
          <w:b/>
          <w:color w:val="auto"/>
          <w:sz w:val="24"/>
          <w:szCs w:val="24"/>
        </w:rPr>
        <w:t>Conclusion</w:t>
      </w:r>
    </w:p>
    <w:p w14:paraId="5DE2AF98" w14:textId="20591235" w:rsidR="00E7308C" w:rsidRPr="00DC2A21" w:rsidRDefault="00E7308C" w:rsidP="00E7308C">
      <w:pPr>
        <w:spacing w:line="240" w:lineRule="auto"/>
        <w:jc w:val="both"/>
        <w:rPr>
          <w:rFonts w:ascii="Times New Roman" w:hAnsi="Times New Roman"/>
          <w:sz w:val="24"/>
          <w:szCs w:val="24"/>
        </w:rPr>
      </w:pPr>
      <w:r>
        <w:rPr>
          <w:rFonts w:ascii="Times New Roman" w:hAnsi="Times New Roman"/>
          <w:sz w:val="24"/>
          <w:szCs w:val="24"/>
        </w:rPr>
        <w:t>Based on the results of this study, it could be concluded that plant population 50,000</w:t>
      </w:r>
      <w:r w:rsidRPr="00EF1F1C">
        <w:rPr>
          <w:rFonts w:ascii="Times New Roman" w:hAnsi="Times New Roman"/>
          <w:sz w:val="24"/>
          <w:szCs w:val="24"/>
        </w:rPr>
        <w:t xml:space="preserve"> </w:t>
      </w:r>
      <w:r w:rsidR="00F133A6">
        <w:rPr>
          <w:rFonts w:ascii="Times New Roman" w:hAnsi="Times New Roman"/>
          <w:sz w:val="24"/>
          <w:szCs w:val="24"/>
        </w:rPr>
        <w:t>plants ha</w:t>
      </w:r>
      <w:r w:rsidR="00F133A6">
        <w:rPr>
          <w:rFonts w:ascii="Times New Roman" w:hAnsi="Times New Roman"/>
          <w:sz w:val="24"/>
          <w:szCs w:val="24"/>
          <w:vertAlign w:val="superscript"/>
        </w:rPr>
        <w:t>-1</w:t>
      </w:r>
      <w:r>
        <w:rPr>
          <w:rFonts w:ascii="Times New Roman" w:hAnsi="Times New Roman"/>
          <w:sz w:val="24"/>
          <w:szCs w:val="24"/>
        </w:rPr>
        <w:t xml:space="preserve"> (50</w:t>
      </w:r>
      <w:r w:rsidR="00F133A6">
        <w:rPr>
          <w:rFonts w:ascii="Times New Roman" w:hAnsi="Times New Roman"/>
          <w:sz w:val="24"/>
          <w:szCs w:val="24"/>
        </w:rPr>
        <w:t xml:space="preserve"> </w:t>
      </w:r>
      <w:r>
        <w:rPr>
          <w:rFonts w:ascii="Times New Roman" w:hAnsi="Times New Roman"/>
          <w:sz w:val="24"/>
          <w:szCs w:val="24"/>
        </w:rPr>
        <w:t>cm X 40</w:t>
      </w:r>
      <w:r w:rsidR="00F133A6">
        <w:rPr>
          <w:rFonts w:ascii="Times New Roman" w:hAnsi="Times New Roman"/>
          <w:sz w:val="24"/>
          <w:szCs w:val="24"/>
        </w:rPr>
        <w:t xml:space="preserve"> </w:t>
      </w:r>
      <w:r>
        <w:rPr>
          <w:rFonts w:ascii="Times New Roman" w:hAnsi="Times New Roman"/>
          <w:sz w:val="24"/>
          <w:szCs w:val="24"/>
        </w:rPr>
        <w:t xml:space="preserve">cm) combined with 40days old seedlings resulted in the high growth and yield attributes of chilli pepper while the least yield was by higher plant population of </w:t>
      </w:r>
      <w:r w:rsidRPr="00573B12">
        <w:rPr>
          <w:rFonts w:ascii="Times New Roman" w:hAnsi="Times New Roman"/>
          <w:sz w:val="24"/>
          <w:szCs w:val="24"/>
        </w:rPr>
        <w:t xml:space="preserve">100,000 </w:t>
      </w:r>
      <w:r w:rsidR="00F133A6">
        <w:rPr>
          <w:rFonts w:ascii="Times New Roman" w:hAnsi="Times New Roman"/>
          <w:sz w:val="24"/>
          <w:szCs w:val="24"/>
        </w:rPr>
        <w:t>plants ha</w:t>
      </w:r>
      <w:r w:rsidR="00F133A6">
        <w:rPr>
          <w:rFonts w:ascii="Times New Roman" w:hAnsi="Times New Roman"/>
          <w:sz w:val="24"/>
          <w:szCs w:val="24"/>
          <w:vertAlign w:val="superscript"/>
        </w:rPr>
        <w:t>-1</w:t>
      </w:r>
      <w:r w:rsidRPr="00573B12">
        <w:rPr>
          <w:rFonts w:ascii="Times New Roman" w:hAnsi="Times New Roman"/>
          <w:sz w:val="24"/>
          <w:szCs w:val="24"/>
          <w:vertAlign w:val="superscript"/>
        </w:rPr>
        <w:t xml:space="preserve"> </w:t>
      </w:r>
      <w:r w:rsidRPr="00573B12">
        <w:rPr>
          <w:rFonts w:ascii="Times New Roman" w:hAnsi="Times New Roman"/>
          <w:sz w:val="24"/>
          <w:szCs w:val="24"/>
        </w:rPr>
        <w:t>(50</w:t>
      </w:r>
      <w:r w:rsidR="00F133A6">
        <w:rPr>
          <w:rFonts w:ascii="Times New Roman" w:hAnsi="Times New Roman"/>
          <w:sz w:val="24"/>
          <w:szCs w:val="24"/>
        </w:rPr>
        <w:t xml:space="preserve"> </w:t>
      </w:r>
      <w:r w:rsidRPr="00573B12">
        <w:rPr>
          <w:rFonts w:ascii="Times New Roman" w:hAnsi="Times New Roman"/>
          <w:sz w:val="24"/>
          <w:szCs w:val="24"/>
        </w:rPr>
        <w:t>cm X 20</w:t>
      </w:r>
      <w:r w:rsidR="00F133A6">
        <w:rPr>
          <w:rFonts w:ascii="Times New Roman" w:hAnsi="Times New Roman"/>
          <w:sz w:val="24"/>
          <w:szCs w:val="24"/>
        </w:rPr>
        <w:t xml:space="preserve"> </w:t>
      </w:r>
      <w:r w:rsidRPr="00573B12">
        <w:rPr>
          <w:rFonts w:ascii="Times New Roman" w:hAnsi="Times New Roman"/>
          <w:sz w:val="24"/>
          <w:szCs w:val="24"/>
        </w:rPr>
        <w:t>cm)</w:t>
      </w:r>
      <w:r>
        <w:rPr>
          <w:rFonts w:ascii="Times New Roman" w:hAnsi="Times New Roman"/>
          <w:sz w:val="24"/>
          <w:szCs w:val="24"/>
        </w:rPr>
        <w:t xml:space="preserve"> combined with 20</w:t>
      </w:r>
      <w:r w:rsidR="00F133A6">
        <w:rPr>
          <w:rFonts w:ascii="Times New Roman" w:hAnsi="Times New Roman"/>
          <w:sz w:val="24"/>
          <w:szCs w:val="24"/>
        </w:rPr>
        <w:t>-day-</w:t>
      </w:r>
      <w:r>
        <w:rPr>
          <w:rFonts w:ascii="Times New Roman" w:hAnsi="Times New Roman"/>
          <w:sz w:val="24"/>
          <w:szCs w:val="24"/>
        </w:rPr>
        <w:t xml:space="preserve">old seedlings. </w:t>
      </w:r>
    </w:p>
    <w:p w14:paraId="5C774B5C" w14:textId="7522D850" w:rsidR="00E7308C" w:rsidRDefault="00E7308C" w:rsidP="00E7308C">
      <w:pPr>
        <w:spacing w:line="240" w:lineRule="auto"/>
        <w:rPr>
          <w:rFonts w:ascii="Times New Roman" w:hAnsi="Times New Roman"/>
          <w:b/>
          <w:sz w:val="24"/>
          <w:szCs w:val="24"/>
        </w:rPr>
      </w:pPr>
      <w:bookmarkStart w:id="4" w:name="_Toc467745580"/>
      <w:r>
        <w:rPr>
          <w:rFonts w:ascii="Times New Roman" w:hAnsi="Times New Roman"/>
          <w:b/>
          <w:sz w:val="24"/>
          <w:szCs w:val="24"/>
        </w:rPr>
        <w:t>4.2</w:t>
      </w:r>
      <w:r w:rsidRPr="00DC2A21">
        <w:rPr>
          <w:rFonts w:ascii="Times New Roman" w:hAnsi="Times New Roman"/>
          <w:b/>
          <w:sz w:val="24"/>
          <w:szCs w:val="24"/>
        </w:rPr>
        <w:t xml:space="preserve"> Recommendation</w:t>
      </w:r>
      <w:bookmarkEnd w:id="4"/>
    </w:p>
    <w:p w14:paraId="6792ECE6" w14:textId="77777777" w:rsidR="00E7308C" w:rsidRPr="004F31C0" w:rsidRDefault="00E7308C" w:rsidP="00E7308C">
      <w:pPr>
        <w:spacing w:line="240" w:lineRule="auto"/>
        <w:rPr>
          <w:rFonts w:ascii="Times New Roman" w:hAnsi="Times New Roman"/>
          <w:sz w:val="24"/>
          <w:szCs w:val="24"/>
        </w:rPr>
      </w:pPr>
      <w:r w:rsidRPr="004F31C0">
        <w:rPr>
          <w:rFonts w:ascii="Times New Roman" w:hAnsi="Times New Roman"/>
          <w:sz w:val="24"/>
          <w:szCs w:val="24"/>
        </w:rPr>
        <w:t>From the findings of this study, the following recommendations could be made:</w:t>
      </w:r>
    </w:p>
    <w:p w14:paraId="633F66F4" w14:textId="185EEBED" w:rsidR="00E7308C" w:rsidRDefault="00E7308C" w:rsidP="00E7308C">
      <w:pPr>
        <w:pStyle w:val="ListParagraph"/>
        <w:numPr>
          <w:ilvl w:val="0"/>
          <w:numId w:val="2"/>
        </w:numPr>
        <w:spacing w:after="200" w:line="240" w:lineRule="auto"/>
        <w:jc w:val="both"/>
        <w:rPr>
          <w:rFonts w:ascii="Times New Roman" w:hAnsi="Times New Roman"/>
          <w:sz w:val="24"/>
          <w:szCs w:val="24"/>
        </w:rPr>
      </w:pPr>
      <w:r w:rsidRPr="00EB658F">
        <w:rPr>
          <w:rFonts w:ascii="Times New Roman" w:hAnsi="Times New Roman"/>
          <w:sz w:val="24"/>
          <w:szCs w:val="24"/>
        </w:rPr>
        <w:t xml:space="preserve">An intermediate planting density of 50,000 </w:t>
      </w:r>
      <w:r w:rsidR="00F133A6">
        <w:rPr>
          <w:rFonts w:ascii="Times New Roman" w:hAnsi="Times New Roman"/>
          <w:sz w:val="24"/>
          <w:szCs w:val="24"/>
        </w:rPr>
        <w:t>plants ha</w:t>
      </w:r>
      <w:r w:rsidR="00F133A6">
        <w:rPr>
          <w:rFonts w:ascii="Times New Roman" w:hAnsi="Times New Roman"/>
          <w:sz w:val="24"/>
          <w:szCs w:val="24"/>
          <w:vertAlign w:val="superscript"/>
        </w:rPr>
        <w:t>-1</w:t>
      </w:r>
      <w:r w:rsidRPr="00EB658F">
        <w:rPr>
          <w:rFonts w:ascii="Times New Roman" w:hAnsi="Times New Roman"/>
          <w:sz w:val="24"/>
          <w:szCs w:val="24"/>
        </w:rPr>
        <w:t xml:space="preserve"> is optimal, providing a balance between plant competition and land-use efficiency.</w:t>
      </w:r>
    </w:p>
    <w:p w14:paraId="125D7BB4" w14:textId="0C8DAD48" w:rsidR="00E7308C" w:rsidRDefault="00E7308C" w:rsidP="00E7308C">
      <w:pPr>
        <w:pStyle w:val="ListParagraph"/>
        <w:numPr>
          <w:ilvl w:val="0"/>
          <w:numId w:val="2"/>
        </w:numPr>
        <w:spacing w:after="200" w:line="240" w:lineRule="auto"/>
        <w:jc w:val="both"/>
        <w:rPr>
          <w:rFonts w:ascii="Times New Roman" w:hAnsi="Times New Roman"/>
          <w:sz w:val="24"/>
          <w:szCs w:val="24"/>
        </w:rPr>
      </w:pPr>
      <w:r w:rsidRPr="00EB658F">
        <w:rPr>
          <w:rFonts w:ascii="Times New Roman" w:hAnsi="Times New Roman"/>
          <w:sz w:val="24"/>
          <w:szCs w:val="24"/>
        </w:rPr>
        <w:t>Transplanting at 40</w:t>
      </w:r>
      <w:r w:rsidR="00F133A6">
        <w:rPr>
          <w:rFonts w:ascii="Times New Roman" w:hAnsi="Times New Roman"/>
          <w:sz w:val="24"/>
          <w:szCs w:val="24"/>
        </w:rPr>
        <w:t xml:space="preserve"> </w:t>
      </w:r>
      <w:r w:rsidRPr="00EB658F">
        <w:rPr>
          <w:rFonts w:ascii="Times New Roman" w:hAnsi="Times New Roman"/>
          <w:sz w:val="24"/>
          <w:szCs w:val="24"/>
        </w:rPr>
        <w:t>days after sowing offers the best compromise between seedling maturity and adaptability in field conditions.</w:t>
      </w:r>
    </w:p>
    <w:p w14:paraId="4A978A32" w14:textId="77777777" w:rsidR="00E7308C" w:rsidRDefault="00E7308C" w:rsidP="00E10B18">
      <w:pPr>
        <w:spacing w:line="240" w:lineRule="auto"/>
        <w:jc w:val="both"/>
        <w:rPr>
          <w:rFonts w:ascii="Times New Roman" w:hAnsi="Times New Roman"/>
          <w:sz w:val="24"/>
          <w:szCs w:val="24"/>
        </w:rPr>
      </w:pPr>
    </w:p>
    <w:p w14:paraId="4991C66C" w14:textId="77777777" w:rsidR="00E7308C" w:rsidRPr="00F55D27" w:rsidRDefault="00E7308C" w:rsidP="00E10B18">
      <w:pPr>
        <w:spacing w:line="240" w:lineRule="auto"/>
        <w:jc w:val="both"/>
        <w:rPr>
          <w:rFonts w:ascii="Times New Roman" w:hAnsi="Times New Roman"/>
          <w:sz w:val="24"/>
          <w:szCs w:val="24"/>
        </w:rPr>
      </w:pPr>
    </w:p>
    <w:p w14:paraId="25B970C5" w14:textId="77777777" w:rsidR="00DB6B70" w:rsidRPr="00DB6B70" w:rsidRDefault="00DB6B70" w:rsidP="00DB6B70">
      <w:pPr>
        <w:rPr>
          <w:rFonts w:ascii="Times New Roman" w:hAnsi="Times New Roman"/>
          <w:b/>
          <w:bCs/>
          <w:sz w:val="24"/>
          <w:szCs w:val="24"/>
        </w:rPr>
      </w:pPr>
    </w:p>
    <w:p w14:paraId="1F8C45AC" w14:textId="77777777" w:rsidR="00DB6B70" w:rsidRDefault="00DB6B70" w:rsidP="00422AAD">
      <w:pPr>
        <w:spacing w:line="240" w:lineRule="auto"/>
        <w:jc w:val="both"/>
        <w:rPr>
          <w:rFonts w:ascii="Times New Roman" w:hAnsi="Times New Roman"/>
          <w:sz w:val="24"/>
          <w:szCs w:val="24"/>
        </w:rPr>
      </w:pPr>
    </w:p>
    <w:tbl>
      <w:tblPr>
        <w:tblStyle w:val="TableGrid"/>
        <w:tblpPr w:leftFromText="180" w:rightFromText="180" w:vertAnchor="text" w:horzAnchor="margin" w:tblpY="407"/>
        <w:tblW w:w="6941"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114"/>
        <w:gridCol w:w="1843"/>
        <w:gridCol w:w="1984"/>
      </w:tblGrid>
      <w:tr w:rsidR="00E7308C" w:rsidRPr="007C162D" w14:paraId="45087D18" w14:textId="77777777" w:rsidTr="00977503">
        <w:tc>
          <w:tcPr>
            <w:tcW w:w="6941" w:type="dxa"/>
            <w:gridSpan w:val="3"/>
            <w:tcBorders>
              <w:bottom w:val="nil"/>
            </w:tcBorders>
          </w:tcPr>
          <w:p w14:paraId="15003BF2" w14:textId="190FF1EA" w:rsidR="00E7308C" w:rsidRPr="007C162D" w:rsidRDefault="00E7308C" w:rsidP="00126172">
            <w:pPr>
              <w:pStyle w:val="NoSpacing"/>
              <w:jc w:val="center"/>
              <w:rPr>
                <w:rFonts w:ascii="Times New Roman" w:hAnsi="Times New Roman"/>
                <w:b/>
                <w:sz w:val="24"/>
                <w:szCs w:val="24"/>
              </w:rPr>
            </w:pPr>
            <w:r w:rsidRPr="007C162D">
              <w:rPr>
                <w:rFonts w:ascii="Times New Roman" w:hAnsi="Times New Roman"/>
                <w:sz w:val="24"/>
                <w:szCs w:val="24"/>
              </w:rPr>
              <w:t>Table 1: Physical and chemical properties of experimental site soil</w:t>
            </w:r>
            <w:r>
              <w:rPr>
                <w:rFonts w:ascii="Times New Roman" w:hAnsi="Times New Roman"/>
                <w:sz w:val="24"/>
                <w:szCs w:val="24"/>
              </w:rPr>
              <w:t xml:space="preserve"> (0-30</w:t>
            </w:r>
            <w:r w:rsidR="00F133A6">
              <w:rPr>
                <w:rFonts w:ascii="Times New Roman" w:hAnsi="Times New Roman"/>
                <w:sz w:val="24"/>
                <w:szCs w:val="24"/>
              </w:rPr>
              <w:t xml:space="preserve"> </w:t>
            </w:r>
            <w:r>
              <w:rPr>
                <w:rFonts w:ascii="Times New Roman" w:hAnsi="Times New Roman"/>
                <w:sz w:val="24"/>
                <w:szCs w:val="24"/>
              </w:rPr>
              <w:t>cm depth)</w:t>
            </w:r>
            <w:r w:rsidR="00F133A6">
              <w:rPr>
                <w:rFonts w:ascii="Times New Roman" w:hAnsi="Times New Roman"/>
                <w:sz w:val="24"/>
                <w:szCs w:val="24"/>
              </w:rPr>
              <w:t xml:space="preserve"> during 2022-2023</w:t>
            </w:r>
            <w:r w:rsidRPr="007C162D">
              <w:rPr>
                <w:rFonts w:ascii="Times New Roman" w:hAnsi="Times New Roman"/>
                <w:sz w:val="24"/>
                <w:szCs w:val="24"/>
              </w:rPr>
              <w:t xml:space="preserve"> rainy sessions</w:t>
            </w:r>
          </w:p>
        </w:tc>
      </w:tr>
      <w:tr w:rsidR="00E7308C" w:rsidRPr="007C162D" w14:paraId="14410B26" w14:textId="77777777" w:rsidTr="00977503">
        <w:tc>
          <w:tcPr>
            <w:tcW w:w="3114" w:type="dxa"/>
            <w:tcBorders>
              <w:bottom w:val="nil"/>
            </w:tcBorders>
          </w:tcPr>
          <w:p w14:paraId="71B3D4D0" w14:textId="77777777" w:rsidR="00E7308C" w:rsidRPr="007C162D" w:rsidRDefault="00E7308C" w:rsidP="00126172">
            <w:pPr>
              <w:pStyle w:val="NoSpacing"/>
              <w:rPr>
                <w:rFonts w:ascii="Times New Roman" w:hAnsi="Times New Roman"/>
                <w:sz w:val="24"/>
                <w:szCs w:val="24"/>
              </w:rPr>
            </w:pPr>
          </w:p>
        </w:tc>
        <w:tc>
          <w:tcPr>
            <w:tcW w:w="1843" w:type="dxa"/>
            <w:hideMark/>
          </w:tcPr>
          <w:p w14:paraId="1AF81A43" w14:textId="77777777" w:rsidR="00E7308C" w:rsidRPr="007C162D" w:rsidRDefault="00E7308C" w:rsidP="00126172">
            <w:pPr>
              <w:pStyle w:val="NoSpacing"/>
              <w:jc w:val="center"/>
              <w:rPr>
                <w:rFonts w:ascii="Times New Roman" w:hAnsi="Times New Roman"/>
                <w:b/>
                <w:sz w:val="24"/>
                <w:szCs w:val="24"/>
              </w:rPr>
            </w:pPr>
            <w:r w:rsidRPr="007C162D">
              <w:rPr>
                <w:rFonts w:ascii="Times New Roman" w:hAnsi="Times New Roman"/>
                <w:b/>
                <w:sz w:val="24"/>
                <w:szCs w:val="24"/>
              </w:rPr>
              <w:t>2022</w:t>
            </w:r>
          </w:p>
        </w:tc>
        <w:tc>
          <w:tcPr>
            <w:tcW w:w="1984" w:type="dxa"/>
            <w:hideMark/>
          </w:tcPr>
          <w:p w14:paraId="3B1448FE" w14:textId="77777777" w:rsidR="00E7308C" w:rsidRPr="007C162D" w:rsidRDefault="00E7308C" w:rsidP="00126172">
            <w:pPr>
              <w:pStyle w:val="NoSpacing"/>
              <w:jc w:val="center"/>
              <w:rPr>
                <w:rFonts w:ascii="Times New Roman" w:hAnsi="Times New Roman"/>
                <w:b/>
                <w:sz w:val="24"/>
                <w:szCs w:val="24"/>
              </w:rPr>
            </w:pPr>
            <w:r w:rsidRPr="007C162D">
              <w:rPr>
                <w:rFonts w:ascii="Times New Roman" w:hAnsi="Times New Roman"/>
                <w:b/>
                <w:sz w:val="24"/>
                <w:szCs w:val="24"/>
              </w:rPr>
              <w:t>2023</w:t>
            </w:r>
          </w:p>
        </w:tc>
      </w:tr>
      <w:tr w:rsidR="00E7308C" w:rsidRPr="007C162D" w14:paraId="796F860E" w14:textId="77777777" w:rsidTr="00977503">
        <w:tc>
          <w:tcPr>
            <w:tcW w:w="3114" w:type="dxa"/>
            <w:tcBorders>
              <w:top w:val="nil"/>
              <w:bottom w:val="single" w:sz="4" w:space="0" w:color="auto"/>
            </w:tcBorders>
            <w:hideMark/>
          </w:tcPr>
          <w:p w14:paraId="1E55603D" w14:textId="52FA5F9E" w:rsidR="00E7308C" w:rsidRPr="007C162D" w:rsidRDefault="00F133A6" w:rsidP="00126172">
            <w:pPr>
              <w:pStyle w:val="NoSpacing"/>
              <w:rPr>
                <w:rFonts w:ascii="Times New Roman" w:hAnsi="Times New Roman"/>
                <w:b/>
                <w:bCs/>
                <w:sz w:val="24"/>
                <w:szCs w:val="24"/>
              </w:rPr>
            </w:pPr>
            <w:r>
              <w:rPr>
                <w:rFonts w:ascii="Times New Roman" w:hAnsi="Times New Roman"/>
                <w:b/>
                <w:bCs/>
                <w:sz w:val="24"/>
                <w:szCs w:val="24"/>
              </w:rPr>
              <w:lastRenderedPageBreak/>
              <w:t>Particles size a</w:t>
            </w:r>
            <w:r w:rsidR="00E7308C" w:rsidRPr="007C162D">
              <w:rPr>
                <w:rFonts w:ascii="Times New Roman" w:hAnsi="Times New Roman"/>
                <w:b/>
                <w:bCs/>
                <w:sz w:val="24"/>
                <w:szCs w:val="24"/>
              </w:rPr>
              <w:t>nalysis</w:t>
            </w:r>
          </w:p>
        </w:tc>
        <w:tc>
          <w:tcPr>
            <w:tcW w:w="1843" w:type="dxa"/>
            <w:tcBorders>
              <w:bottom w:val="single" w:sz="4" w:space="0" w:color="auto"/>
            </w:tcBorders>
          </w:tcPr>
          <w:p w14:paraId="4C59B6D0" w14:textId="77777777" w:rsidR="00E7308C" w:rsidRPr="007C162D" w:rsidRDefault="00E7308C" w:rsidP="00126172">
            <w:pPr>
              <w:pStyle w:val="NoSpacing"/>
              <w:rPr>
                <w:rFonts w:ascii="Times New Roman" w:hAnsi="Times New Roman"/>
                <w:sz w:val="24"/>
                <w:szCs w:val="24"/>
              </w:rPr>
            </w:pPr>
          </w:p>
        </w:tc>
        <w:tc>
          <w:tcPr>
            <w:tcW w:w="1984" w:type="dxa"/>
            <w:tcBorders>
              <w:bottom w:val="single" w:sz="4" w:space="0" w:color="auto"/>
            </w:tcBorders>
          </w:tcPr>
          <w:p w14:paraId="28C71B50" w14:textId="77777777" w:rsidR="00E7308C" w:rsidRPr="007C162D" w:rsidRDefault="00E7308C" w:rsidP="00126172">
            <w:pPr>
              <w:pStyle w:val="NoSpacing"/>
              <w:rPr>
                <w:rFonts w:ascii="Times New Roman" w:hAnsi="Times New Roman"/>
                <w:sz w:val="24"/>
                <w:szCs w:val="24"/>
              </w:rPr>
            </w:pPr>
          </w:p>
        </w:tc>
      </w:tr>
      <w:tr w:rsidR="00E7308C" w:rsidRPr="007C162D" w14:paraId="75DB8F5A" w14:textId="77777777" w:rsidTr="00977503">
        <w:tc>
          <w:tcPr>
            <w:tcW w:w="3114" w:type="dxa"/>
            <w:tcBorders>
              <w:top w:val="single" w:sz="4" w:space="0" w:color="auto"/>
              <w:bottom w:val="nil"/>
            </w:tcBorders>
            <w:vAlign w:val="center"/>
            <w:hideMark/>
          </w:tcPr>
          <w:p w14:paraId="4676B78E" w14:textId="77777777" w:rsidR="00E7308C" w:rsidRPr="007C162D" w:rsidRDefault="00E7308C" w:rsidP="00126172">
            <w:pPr>
              <w:spacing w:line="240" w:lineRule="auto"/>
              <w:rPr>
                <w:rFonts w:ascii="Times New Roman" w:hAnsi="Times New Roman"/>
                <w:sz w:val="24"/>
                <w:szCs w:val="24"/>
              </w:rPr>
            </w:pPr>
            <w:r w:rsidRPr="007C162D">
              <w:rPr>
                <w:rFonts w:ascii="Times New Roman" w:hAnsi="Times New Roman"/>
                <w:sz w:val="24"/>
                <w:szCs w:val="24"/>
              </w:rPr>
              <w:t>P</w:t>
            </w:r>
            <w:r w:rsidRPr="007C162D">
              <w:rPr>
                <w:rFonts w:ascii="Times New Roman" w:hAnsi="Times New Roman"/>
                <w:sz w:val="24"/>
                <w:szCs w:val="24"/>
                <w:vertAlign w:val="superscript"/>
              </w:rPr>
              <w:t>H</w:t>
            </w:r>
          </w:p>
        </w:tc>
        <w:tc>
          <w:tcPr>
            <w:tcW w:w="1843" w:type="dxa"/>
            <w:tcBorders>
              <w:top w:val="single" w:sz="4" w:space="0" w:color="auto"/>
              <w:bottom w:val="nil"/>
            </w:tcBorders>
            <w:vAlign w:val="center"/>
            <w:hideMark/>
          </w:tcPr>
          <w:p w14:paraId="536C8ECA"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6.60</w:t>
            </w:r>
          </w:p>
        </w:tc>
        <w:tc>
          <w:tcPr>
            <w:tcW w:w="1984" w:type="dxa"/>
            <w:tcBorders>
              <w:top w:val="single" w:sz="4" w:space="0" w:color="auto"/>
              <w:bottom w:val="nil"/>
            </w:tcBorders>
            <w:vAlign w:val="center"/>
            <w:hideMark/>
          </w:tcPr>
          <w:p w14:paraId="06AEAAD0"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6.11</w:t>
            </w:r>
          </w:p>
        </w:tc>
      </w:tr>
      <w:tr w:rsidR="00E7308C" w:rsidRPr="007C162D" w14:paraId="0CF42D91" w14:textId="77777777" w:rsidTr="00977503">
        <w:tc>
          <w:tcPr>
            <w:tcW w:w="3114" w:type="dxa"/>
            <w:tcBorders>
              <w:top w:val="nil"/>
              <w:bottom w:val="nil"/>
            </w:tcBorders>
            <w:vAlign w:val="center"/>
            <w:hideMark/>
          </w:tcPr>
          <w:p w14:paraId="03176CD4" w14:textId="77777777" w:rsidR="00E7308C" w:rsidRPr="007C162D" w:rsidRDefault="00E7308C" w:rsidP="00126172">
            <w:pPr>
              <w:spacing w:line="240" w:lineRule="auto"/>
              <w:rPr>
                <w:rFonts w:ascii="Times New Roman" w:hAnsi="Times New Roman"/>
                <w:sz w:val="24"/>
                <w:szCs w:val="24"/>
              </w:rPr>
            </w:pPr>
            <w:r w:rsidRPr="007C162D">
              <w:rPr>
                <w:rFonts w:ascii="Times New Roman" w:hAnsi="Times New Roman"/>
                <w:sz w:val="24"/>
                <w:szCs w:val="24"/>
              </w:rPr>
              <w:t>Organic Carbon %</w:t>
            </w:r>
          </w:p>
        </w:tc>
        <w:tc>
          <w:tcPr>
            <w:tcW w:w="1843" w:type="dxa"/>
            <w:tcBorders>
              <w:top w:val="nil"/>
              <w:bottom w:val="nil"/>
            </w:tcBorders>
            <w:vAlign w:val="center"/>
            <w:hideMark/>
          </w:tcPr>
          <w:p w14:paraId="34B6C1AE"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1.04</w:t>
            </w:r>
          </w:p>
        </w:tc>
        <w:tc>
          <w:tcPr>
            <w:tcW w:w="1984" w:type="dxa"/>
            <w:tcBorders>
              <w:top w:val="nil"/>
              <w:bottom w:val="nil"/>
            </w:tcBorders>
            <w:vAlign w:val="center"/>
            <w:hideMark/>
          </w:tcPr>
          <w:p w14:paraId="623100AF"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0.87</w:t>
            </w:r>
          </w:p>
        </w:tc>
      </w:tr>
      <w:tr w:rsidR="00E7308C" w:rsidRPr="007C162D" w14:paraId="02ED6A05" w14:textId="77777777" w:rsidTr="00977503">
        <w:tc>
          <w:tcPr>
            <w:tcW w:w="3114" w:type="dxa"/>
            <w:tcBorders>
              <w:top w:val="nil"/>
              <w:bottom w:val="nil"/>
            </w:tcBorders>
            <w:vAlign w:val="center"/>
            <w:hideMark/>
          </w:tcPr>
          <w:p w14:paraId="0E84CE0C" w14:textId="77777777" w:rsidR="00E7308C" w:rsidRPr="007C162D" w:rsidRDefault="00E7308C" w:rsidP="00126172">
            <w:pPr>
              <w:spacing w:line="240" w:lineRule="auto"/>
              <w:rPr>
                <w:rFonts w:ascii="Times New Roman" w:hAnsi="Times New Roman"/>
                <w:sz w:val="24"/>
                <w:szCs w:val="24"/>
              </w:rPr>
            </w:pPr>
            <w:r w:rsidRPr="007C162D">
              <w:rPr>
                <w:rFonts w:ascii="Times New Roman" w:hAnsi="Times New Roman"/>
                <w:sz w:val="24"/>
                <w:szCs w:val="24"/>
              </w:rPr>
              <w:t>Organic Matter %</w:t>
            </w:r>
          </w:p>
        </w:tc>
        <w:tc>
          <w:tcPr>
            <w:tcW w:w="1843" w:type="dxa"/>
            <w:tcBorders>
              <w:top w:val="nil"/>
              <w:bottom w:val="nil"/>
            </w:tcBorders>
            <w:vAlign w:val="center"/>
            <w:hideMark/>
          </w:tcPr>
          <w:p w14:paraId="17E168F2"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1.79</w:t>
            </w:r>
          </w:p>
        </w:tc>
        <w:tc>
          <w:tcPr>
            <w:tcW w:w="1984" w:type="dxa"/>
            <w:tcBorders>
              <w:top w:val="nil"/>
              <w:bottom w:val="nil"/>
            </w:tcBorders>
            <w:vAlign w:val="center"/>
            <w:hideMark/>
          </w:tcPr>
          <w:p w14:paraId="3D83C370"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2.01</w:t>
            </w:r>
          </w:p>
        </w:tc>
      </w:tr>
      <w:tr w:rsidR="00E7308C" w:rsidRPr="007C162D" w14:paraId="53DE29D4" w14:textId="77777777" w:rsidTr="00977503">
        <w:tc>
          <w:tcPr>
            <w:tcW w:w="3114" w:type="dxa"/>
            <w:tcBorders>
              <w:top w:val="nil"/>
              <w:bottom w:val="nil"/>
            </w:tcBorders>
            <w:vAlign w:val="center"/>
            <w:hideMark/>
          </w:tcPr>
          <w:p w14:paraId="6908FC7C" w14:textId="77777777" w:rsidR="00E7308C" w:rsidRPr="007C162D" w:rsidRDefault="00E7308C" w:rsidP="00126172">
            <w:pPr>
              <w:spacing w:line="240" w:lineRule="auto"/>
              <w:rPr>
                <w:rFonts w:ascii="Times New Roman" w:hAnsi="Times New Roman"/>
                <w:sz w:val="24"/>
                <w:szCs w:val="24"/>
              </w:rPr>
            </w:pPr>
            <w:r w:rsidRPr="007C162D">
              <w:rPr>
                <w:rFonts w:ascii="Times New Roman" w:hAnsi="Times New Roman"/>
                <w:sz w:val="24"/>
                <w:szCs w:val="24"/>
              </w:rPr>
              <w:t>Total N %</w:t>
            </w:r>
          </w:p>
        </w:tc>
        <w:tc>
          <w:tcPr>
            <w:tcW w:w="1843" w:type="dxa"/>
            <w:tcBorders>
              <w:top w:val="nil"/>
              <w:bottom w:val="nil"/>
            </w:tcBorders>
            <w:vAlign w:val="center"/>
            <w:hideMark/>
          </w:tcPr>
          <w:p w14:paraId="18CB0382"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0.084</w:t>
            </w:r>
          </w:p>
        </w:tc>
        <w:tc>
          <w:tcPr>
            <w:tcW w:w="1984" w:type="dxa"/>
            <w:tcBorders>
              <w:top w:val="nil"/>
              <w:bottom w:val="nil"/>
            </w:tcBorders>
            <w:vAlign w:val="center"/>
            <w:hideMark/>
          </w:tcPr>
          <w:p w14:paraId="3F525044"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0.093</w:t>
            </w:r>
          </w:p>
        </w:tc>
      </w:tr>
      <w:tr w:rsidR="00E7308C" w:rsidRPr="007C162D" w14:paraId="5C618674" w14:textId="77777777" w:rsidTr="00977503">
        <w:tc>
          <w:tcPr>
            <w:tcW w:w="3114" w:type="dxa"/>
            <w:tcBorders>
              <w:top w:val="nil"/>
              <w:bottom w:val="nil"/>
            </w:tcBorders>
            <w:vAlign w:val="center"/>
            <w:hideMark/>
          </w:tcPr>
          <w:p w14:paraId="0CF77DCA" w14:textId="77777777" w:rsidR="00E7308C" w:rsidRPr="007C162D" w:rsidRDefault="00E7308C" w:rsidP="00126172">
            <w:pPr>
              <w:spacing w:line="240" w:lineRule="auto"/>
              <w:rPr>
                <w:rFonts w:ascii="Times New Roman" w:hAnsi="Times New Roman"/>
                <w:sz w:val="24"/>
                <w:szCs w:val="24"/>
              </w:rPr>
            </w:pPr>
            <w:r w:rsidRPr="007C162D">
              <w:rPr>
                <w:rFonts w:ascii="Times New Roman" w:hAnsi="Times New Roman"/>
                <w:sz w:val="24"/>
                <w:szCs w:val="24"/>
              </w:rPr>
              <w:t>P mg/kg</w:t>
            </w:r>
          </w:p>
        </w:tc>
        <w:tc>
          <w:tcPr>
            <w:tcW w:w="1843" w:type="dxa"/>
            <w:tcBorders>
              <w:top w:val="nil"/>
              <w:bottom w:val="nil"/>
            </w:tcBorders>
            <w:vAlign w:val="center"/>
            <w:hideMark/>
          </w:tcPr>
          <w:p w14:paraId="0DA164B6"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0.93</w:t>
            </w:r>
          </w:p>
        </w:tc>
        <w:tc>
          <w:tcPr>
            <w:tcW w:w="1984" w:type="dxa"/>
            <w:tcBorders>
              <w:top w:val="nil"/>
              <w:bottom w:val="nil"/>
            </w:tcBorders>
            <w:vAlign w:val="center"/>
            <w:hideMark/>
          </w:tcPr>
          <w:p w14:paraId="03A141AF"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1.05</w:t>
            </w:r>
          </w:p>
        </w:tc>
      </w:tr>
      <w:tr w:rsidR="00E7308C" w:rsidRPr="007C162D" w14:paraId="0C78DC9A" w14:textId="77777777" w:rsidTr="00977503">
        <w:tc>
          <w:tcPr>
            <w:tcW w:w="3114" w:type="dxa"/>
            <w:tcBorders>
              <w:top w:val="nil"/>
              <w:bottom w:val="nil"/>
            </w:tcBorders>
            <w:vAlign w:val="center"/>
            <w:hideMark/>
          </w:tcPr>
          <w:p w14:paraId="246FEC9B" w14:textId="77777777" w:rsidR="00E7308C" w:rsidRPr="007C162D" w:rsidRDefault="00E7308C" w:rsidP="00126172">
            <w:pPr>
              <w:spacing w:line="240" w:lineRule="auto"/>
              <w:rPr>
                <w:rFonts w:ascii="Times New Roman" w:hAnsi="Times New Roman"/>
                <w:sz w:val="24"/>
                <w:szCs w:val="24"/>
              </w:rPr>
            </w:pPr>
            <w:proofErr w:type="spellStart"/>
            <w:r w:rsidRPr="007C162D">
              <w:rPr>
                <w:rFonts w:ascii="Times New Roman" w:hAnsi="Times New Roman"/>
                <w:sz w:val="24"/>
                <w:szCs w:val="24"/>
              </w:rPr>
              <w:t>CaCmol</w:t>
            </w:r>
            <w:proofErr w:type="spellEnd"/>
            <w:r w:rsidRPr="007C162D">
              <w:rPr>
                <w:rFonts w:ascii="Times New Roman" w:hAnsi="Times New Roman"/>
                <w:sz w:val="24"/>
                <w:szCs w:val="24"/>
              </w:rPr>
              <w:t>/kg</w:t>
            </w:r>
          </w:p>
        </w:tc>
        <w:tc>
          <w:tcPr>
            <w:tcW w:w="1843" w:type="dxa"/>
            <w:tcBorders>
              <w:top w:val="nil"/>
              <w:bottom w:val="nil"/>
            </w:tcBorders>
            <w:vAlign w:val="center"/>
            <w:hideMark/>
          </w:tcPr>
          <w:p w14:paraId="74D4AF53"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0.50</w:t>
            </w:r>
          </w:p>
        </w:tc>
        <w:tc>
          <w:tcPr>
            <w:tcW w:w="1984" w:type="dxa"/>
            <w:tcBorders>
              <w:top w:val="nil"/>
              <w:bottom w:val="nil"/>
            </w:tcBorders>
            <w:vAlign w:val="center"/>
            <w:hideMark/>
          </w:tcPr>
          <w:p w14:paraId="1E570C20"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0.78</w:t>
            </w:r>
          </w:p>
        </w:tc>
      </w:tr>
      <w:tr w:rsidR="00E7308C" w:rsidRPr="007C162D" w14:paraId="53F7784E" w14:textId="77777777" w:rsidTr="00977503">
        <w:tc>
          <w:tcPr>
            <w:tcW w:w="3114" w:type="dxa"/>
            <w:tcBorders>
              <w:top w:val="nil"/>
              <w:bottom w:val="nil"/>
            </w:tcBorders>
            <w:vAlign w:val="center"/>
            <w:hideMark/>
          </w:tcPr>
          <w:p w14:paraId="13B3C389" w14:textId="77777777" w:rsidR="00E7308C" w:rsidRPr="007C162D" w:rsidRDefault="00E7308C" w:rsidP="00126172">
            <w:pPr>
              <w:spacing w:line="240" w:lineRule="auto"/>
              <w:rPr>
                <w:rFonts w:ascii="Times New Roman" w:hAnsi="Times New Roman"/>
                <w:sz w:val="24"/>
                <w:szCs w:val="24"/>
              </w:rPr>
            </w:pPr>
            <w:r w:rsidRPr="007C162D">
              <w:rPr>
                <w:rFonts w:ascii="Times New Roman" w:hAnsi="Times New Roman"/>
                <w:sz w:val="24"/>
                <w:szCs w:val="24"/>
              </w:rPr>
              <w:t xml:space="preserve">Na </w:t>
            </w:r>
            <w:proofErr w:type="spellStart"/>
            <w:r w:rsidRPr="007C162D">
              <w:rPr>
                <w:rFonts w:ascii="Times New Roman" w:hAnsi="Times New Roman"/>
                <w:sz w:val="24"/>
                <w:szCs w:val="24"/>
              </w:rPr>
              <w:t>Cmol</w:t>
            </w:r>
            <w:proofErr w:type="spellEnd"/>
            <w:r w:rsidRPr="007C162D">
              <w:rPr>
                <w:rFonts w:ascii="Times New Roman" w:hAnsi="Times New Roman"/>
                <w:sz w:val="24"/>
                <w:szCs w:val="24"/>
              </w:rPr>
              <w:t>/kg</w:t>
            </w:r>
          </w:p>
        </w:tc>
        <w:tc>
          <w:tcPr>
            <w:tcW w:w="1843" w:type="dxa"/>
            <w:tcBorders>
              <w:top w:val="nil"/>
              <w:bottom w:val="nil"/>
            </w:tcBorders>
            <w:vAlign w:val="center"/>
            <w:hideMark/>
          </w:tcPr>
          <w:p w14:paraId="72610C19"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0.52</w:t>
            </w:r>
          </w:p>
        </w:tc>
        <w:tc>
          <w:tcPr>
            <w:tcW w:w="1984" w:type="dxa"/>
            <w:tcBorders>
              <w:top w:val="nil"/>
              <w:bottom w:val="nil"/>
            </w:tcBorders>
            <w:vAlign w:val="center"/>
            <w:hideMark/>
          </w:tcPr>
          <w:p w14:paraId="101A172B"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0.62</w:t>
            </w:r>
          </w:p>
        </w:tc>
      </w:tr>
      <w:tr w:rsidR="00E7308C" w:rsidRPr="007C162D" w14:paraId="783673BB" w14:textId="77777777" w:rsidTr="00977503">
        <w:tc>
          <w:tcPr>
            <w:tcW w:w="3114" w:type="dxa"/>
            <w:tcBorders>
              <w:top w:val="nil"/>
              <w:bottom w:val="nil"/>
            </w:tcBorders>
            <w:vAlign w:val="center"/>
            <w:hideMark/>
          </w:tcPr>
          <w:p w14:paraId="57CF1E34" w14:textId="77777777" w:rsidR="00E7308C" w:rsidRPr="007C162D" w:rsidRDefault="00E7308C" w:rsidP="00126172">
            <w:pPr>
              <w:spacing w:line="240" w:lineRule="auto"/>
              <w:rPr>
                <w:rFonts w:ascii="Times New Roman" w:hAnsi="Times New Roman"/>
                <w:sz w:val="24"/>
                <w:szCs w:val="24"/>
              </w:rPr>
            </w:pPr>
            <w:r w:rsidRPr="007C162D">
              <w:rPr>
                <w:rFonts w:ascii="Times New Roman" w:hAnsi="Times New Roman"/>
                <w:sz w:val="24"/>
                <w:szCs w:val="24"/>
              </w:rPr>
              <w:t xml:space="preserve">Mg </w:t>
            </w:r>
            <w:proofErr w:type="spellStart"/>
            <w:r w:rsidRPr="007C162D">
              <w:rPr>
                <w:rFonts w:ascii="Times New Roman" w:hAnsi="Times New Roman"/>
                <w:sz w:val="24"/>
                <w:szCs w:val="24"/>
              </w:rPr>
              <w:t>Cmol</w:t>
            </w:r>
            <w:proofErr w:type="spellEnd"/>
            <w:r w:rsidRPr="007C162D">
              <w:rPr>
                <w:rFonts w:ascii="Times New Roman" w:hAnsi="Times New Roman"/>
                <w:sz w:val="24"/>
                <w:szCs w:val="24"/>
              </w:rPr>
              <w:t>/kg</w:t>
            </w:r>
          </w:p>
        </w:tc>
        <w:tc>
          <w:tcPr>
            <w:tcW w:w="1843" w:type="dxa"/>
            <w:tcBorders>
              <w:top w:val="nil"/>
              <w:bottom w:val="nil"/>
            </w:tcBorders>
            <w:vAlign w:val="center"/>
          </w:tcPr>
          <w:p w14:paraId="3FC690E0"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0.80</w:t>
            </w:r>
          </w:p>
        </w:tc>
        <w:tc>
          <w:tcPr>
            <w:tcW w:w="1984" w:type="dxa"/>
            <w:tcBorders>
              <w:top w:val="nil"/>
              <w:bottom w:val="nil"/>
            </w:tcBorders>
            <w:vAlign w:val="center"/>
          </w:tcPr>
          <w:p w14:paraId="3FB0AF00"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0.74</w:t>
            </w:r>
          </w:p>
        </w:tc>
      </w:tr>
      <w:tr w:rsidR="00E7308C" w:rsidRPr="007C162D" w14:paraId="1747E51B" w14:textId="77777777" w:rsidTr="00977503">
        <w:tc>
          <w:tcPr>
            <w:tcW w:w="3114" w:type="dxa"/>
            <w:tcBorders>
              <w:top w:val="nil"/>
              <w:bottom w:val="nil"/>
            </w:tcBorders>
            <w:vAlign w:val="center"/>
            <w:hideMark/>
          </w:tcPr>
          <w:p w14:paraId="5C02B9E1" w14:textId="77777777" w:rsidR="00E7308C" w:rsidRPr="007C162D" w:rsidRDefault="00E7308C" w:rsidP="00126172">
            <w:pPr>
              <w:spacing w:line="240" w:lineRule="auto"/>
              <w:rPr>
                <w:rFonts w:ascii="Times New Roman" w:hAnsi="Times New Roman"/>
                <w:sz w:val="24"/>
                <w:szCs w:val="24"/>
              </w:rPr>
            </w:pPr>
            <w:r w:rsidRPr="007C162D">
              <w:rPr>
                <w:rFonts w:ascii="Times New Roman" w:hAnsi="Times New Roman"/>
                <w:sz w:val="24"/>
                <w:szCs w:val="24"/>
              </w:rPr>
              <w:t xml:space="preserve">K </w:t>
            </w:r>
            <w:proofErr w:type="spellStart"/>
            <w:r w:rsidRPr="007C162D">
              <w:rPr>
                <w:rFonts w:ascii="Times New Roman" w:hAnsi="Times New Roman"/>
                <w:sz w:val="24"/>
                <w:szCs w:val="24"/>
              </w:rPr>
              <w:t>Cmol</w:t>
            </w:r>
            <w:proofErr w:type="spellEnd"/>
            <w:r w:rsidRPr="007C162D">
              <w:rPr>
                <w:rFonts w:ascii="Times New Roman" w:hAnsi="Times New Roman"/>
                <w:sz w:val="24"/>
                <w:szCs w:val="24"/>
              </w:rPr>
              <w:t>/kg</w:t>
            </w:r>
          </w:p>
        </w:tc>
        <w:tc>
          <w:tcPr>
            <w:tcW w:w="1843" w:type="dxa"/>
            <w:tcBorders>
              <w:top w:val="nil"/>
              <w:bottom w:val="nil"/>
            </w:tcBorders>
            <w:vAlign w:val="center"/>
            <w:hideMark/>
          </w:tcPr>
          <w:p w14:paraId="6FA1CAC5"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1.95</w:t>
            </w:r>
          </w:p>
        </w:tc>
        <w:tc>
          <w:tcPr>
            <w:tcW w:w="1984" w:type="dxa"/>
            <w:tcBorders>
              <w:top w:val="nil"/>
              <w:bottom w:val="nil"/>
            </w:tcBorders>
            <w:vAlign w:val="center"/>
            <w:hideMark/>
          </w:tcPr>
          <w:p w14:paraId="2CECE632"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2.56</w:t>
            </w:r>
          </w:p>
        </w:tc>
      </w:tr>
      <w:tr w:rsidR="00E7308C" w:rsidRPr="007C162D" w14:paraId="18A76417" w14:textId="77777777" w:rsidTr="00977503">
        <w:tc>
          <w:tcPr>
            <w:tcW w:w="3114" w:type="dxa"/>
            <w:tcBorders>
              <w:top w:val="nil"/>
              <w:bottom w:val="nil"/>
            </w:tcBorders>
            <w:vAlign w:val="center"/>
            <w:hideMark/>
          </w:tcPr>
          <w:p w14:paraId="3C2D0796" w14:textId="77777777" w:rsidR="00E7308C" w:rsidRPr="007C162D" w:rsidRDefault="00E7308C" w:rsidP="00126172">
            <w:pPr>
              <w:spacing w:line="240" w:lineRule="auto"/>
              <w:rPr>
                <w:rFonts w:ascii="Times New Roman" w:hAnsi="Times New Roman"/>
                <w:sz w:val="24"/>
                <w:szCs w:val="24"/>
              </w:rPr>
            </w:pPr>
            <w:r w:rsidRPr="007C162D">
              <w:rPr>
                <w:rFonts w:ascii="Times New Roman" w:hAnsi="Times New Roman"/>
                <w:sz w:val="24"/>
                <w:szCs w:val="24"/>
              </w:rPr>
              <w:t xml:space="preserve">CEC </w:t>
            </w:r>
            <w:proofErr w:type="spellStart"/>
            <w:r w:rsidRPr="007C162D">
              <w:rPr>
                <w:rFonts w:ascii="Times New Roman" w:hAnsi="Times New Roman"/>
                <w:sz w:val="24"/>
                <w:szCs w:val="24"/>
              </w:rPr>
              <w:t>Cmol</w:t>
            </w:r>
            <w:proofErr w:type="spellEnd"/>
            <w:r w:rsidRPr="007C162D">
              <w:rPr>
                <w:rFonts w:ascii="Times New Roman" w:hAnsi="Times New Roman"/>
                <w:sz w:val="24"/>
                <w:szCs w:val="24"/>
              </w:rPr>
              <w:t>/kg</w:t>
            </w:r>
          </w:p>
        </w:tc>
        <w:tc>
          <w:tcPr>
            <w:tcW w:w="1843" w:type="dxa"/>
            <w:tcBorders>
              <w:top w:val="nil"/>
              <w:bottom w:val="nil"/>
            </w:tcBorders>
            <w:vAlign w:val="center"/>
            <w:hideMark/>
          </w:tcPr>
          <w:p w14:paraId="2688E9F9"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8.40</w:t>
            </w:r>
          </w:p>
        </w:tc>
        <w:tc>
          <w:tcPr>
            <w:tcW w:w="1984" w:type="dxa"/>
            <w:tcBorders>
              <w:top w:val="nil"/>
              <w:bottom w:val="nil"/>
            </w:tcBorders>
            <w:vAlign w:val="center"/>
            <w:hideMark/>
          </w:tcPr>
          <w:p w14:paraId="6D84BF2F"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8.94</w:t>
            </w:r>
          </w:p>
        </w:tc>
      </w:tr>
      <w:tr w:rsidR="00E7308C" w:rsidRPr="007C162D" w14:paraId="309DCDAF" w14:textId="77777777" w:rsidTr="00977503">
        <w:tc>
          <w:tcPr>
            <w:tcW w:w="3114" w:type="dxa"/>
            <w:tcBorders>
              <w:top w:val="nil"/>
              <w:bottom w:val="nil"/>
            </w:tcBorders>
            <w:vAlign w:val="center"/>
            <w:hideMark/>
          </w:tcPr>
          <w:p w14:paraId="68B77D20" w14:textId="77777777" w:rsidR="00E7308C" w:rsidRPr="007C162D" w:rsidRDefault="00E7308C" w:rsidP="00126172">
            <w:pPr>
              <w:spacing w:line="240" w:lineRule="auto"/>
              <w:rPr>
                <w:rFonts w:ascii="Times New Roman" w:hAnsi="Times New Roman"/>
                <w:sz w:val="24"/>
                <w:szCs w:val="24"/>
              </w:rPr>
            </w:pPr>
            <w:r w:rsidRPr="007C162D">
              <w:rPr>
                <w:rFonts w:ascii="Times New Roman" w:hAnsi="Times New Roman"/>
                <w:sz w:val="24"/>
                <w:szCs w:val="24"/>
              </w:rPr>
              <w:t>Sand %</w:t>
            </w:r>
          </w:p>
        </w:tc>
        <w:tc>
          <w:tcPr>
            <w:tcW w:w="1843" w:type="dxa"/>
            <w:tcBorders>
              <w:top w:val="nil"/>
              <w:bottom w:val="nil"/>
            </w:tcBorders>
            <w:vAlign w:val="center"/>
            <w:hideMark/>
          </w:tcPr>
          <w:p w14:paraId="62482C5C"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63.3</w:t>
            </w:r>
          </w:p>
        </w:tc>
        <w:tc>
          <w:tcPr>
            <w:tcW w:w="1984" w:type="dxa"/>
            <w:tcBorders>
              <w:top w:val="nil"/>
              <w:bottom w:val="nil"/>
            </w:tcBorders>
            <w:vAlign w:val="center"/>
            <w:hideMark/>
          </w:tcPr>
          <w:p w14:paraId="05DAA94E"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61.7</w:t>
            </w:r>
          </w:p>
        </w:tc>
      </w:tr>
      <w:tr w:rsidR="00E7308C" w:rsidRPr="007C162D" w14:paraId="7DC79F7E" w14:textId="77777777" w:rsidTr="00977503">
        <w:tc>
          <w:tcPr>
            <w:tcW w:w="3114" w:type="dxa"/>
            <w:tcBorders>
              <w:top w:val="nil"/>
              <w:bottom w:val="nil"/>
            </w:tcBorders>
            <w:vAlign w:val="center"/>
            <w:hideMark/>
          </w:tcPr>
          <w:p w14:paraId="30E87CD4" w14:textId="77777777" w:rsidR="00E7308C" w:rsidRPr="007C162D" w:rsidRDefault="00E7308C" w:rsidP="00126172">
            <w:pPr>
              <w:spacing w:line="240" w:lineRule="auto"/>
              <w:rPr>
                <w:rFonts w:ascii="Times New Roman" w:hAnsi="Times New Roman"/>
                <w:sz w:val="24"/>
                <w:szCs w:val="24"/>
              </w:rPr>
            </w:pPr>
            <w:r w:rsidRPr="007C162D">
              <w:rPr>
                <w:rFonts w:ascii="Times New Roman" w:hAnsi="Times New Roman"/>
                <w:sz w:val="24"/>
                <w:szCs w:val="24"/>
              </w:rPr>
              <w:t>Silt %</w:t>
            </w:r>
          </w:p>
        </w:tc>
        <w:tc>
          <w:tcPr>
            <w:tcW w:w="1843" w:type="dxa"/>
            <w:tcBorders>
              <w:top w:val="nil"/>
              <w:bottom w:val="nil"/>
            </w:tcBorders>
            <w:vAlign w:val="center"/>
            <w:hideMark/>
          </w:tcPr>
          <w:p w14:paraId="6209AB14"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24.9</w:t>
            </w:r>
          </w:p>
        </w:tc>
        <w:tc>
          <w:tcPr>
            <w:tcW w:w="1984" w:type="dxa"/>
            <w:tcBorders>
              <w:top w:val="nil"/>
              <w:bottom w:val="nil"/>
            </w:tcBorders>
            <w:vAlign w:val="center"/>
            <w:hideMark/>
          </w:tcPr>
          <w:p w14:paraId="27F504D8"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28.2</w:t>
            </w:r>
          </w:p>
        </w:tc>
      </w:tr>
      <w:tr w:rsidR="00E7308C" w:rsidRPr="007C162D" w14:paraId="40E531EF" w14:textId="77777777" w:rsidTr="00977503">
        <w:tc>
          <w:tcPr>
            <w:tcW w:w="3114" w:type="dxa"/>
            <w:tcBorders>
              <w:top w:val="nil"/>
            </w:tcBorders>
            <w:vAlign w:val="center"/>
            <w:hideMark/>
          </w:tcPr>
          <w:p w14:paraId="6E3E9A7C" w14:textId="77777777" w:rsidR="00E7308C" w:rsidRPr="007C162D" w:rsidRDefault="00E7308C" w:rsidP="00126172">
            <w:pPr>
              <w:spacing w:line="240" w:lineRule="auto"/>
              <w:rPr>
                <w:rFonts w:ascii="Times New Roman" w:hAnsi="Times New Roman"/>
                <w:sz w:val="24"/>
                <w:szCs w:val="24"/>
              </w:rPr>
            </w:pPr>
            <w:r w:rsidRPr="007C162D">
              <w:rPr>
                <w:rFonts w:ascii="Times New Roman" w:hAnsi="Times New Roman"/>
                <w:sz w:val="24"/>
                <w:szCs w:val="24"/>
              </w:rPr>
              <w:t>Clay %</w:t>
            </w:r>
          </w:p>
        </w:tc>
        <w:tc>
          <w:tcPr>
            <w:tcW w:w="1843" w:type="dxa"/>
            <w:tcBorders>
              <w:top w:val="nil"/>
            </w:tcBorders>
            <w:vAlign w:val="center"/>
            <w:hideMark/>
          </w:tcPr>
          <w:p w14:paraId="72B96EAC"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11.8</w:t>
            </w:r>
          </w:p>
        </w:tc>
        <w:tc>
          <w:tcPr>
            <w:tcW w:w="1984" w:type="dxa"/>
            <w:tcBorders>
              <w:top w:val="nil"/>
            </w:tcBorders>
            <w:vAlign w:val="center"/>
            <w:hideMark/>
          </w:tcPr>
          <w:p w14:paraId="4ED79E6A" w14:textId="77777777" w:rsidR="00E7308C" w:rsidRPr="007C162D" w:rsidRDefault="00E7308C" w:rsidP="00126172">
            <w:pPr>
              <w:spacing w:line="240" w:lineRule="auto"/>
              <w:jc w:val="center"/>
              <w:rPr>
                <w:rFonts w:ascii="Times New Roman" w:hAnsi="Times New Roman"/>
                <w:sz w:val="24"/>
                <w:szCs w:val="24"/>
              </w:rPr>
            </w:pPr>
            <w:r w:rsidRPr="007C162D">
              <w:rPr>
                <w:rFonts w:ascii="Times New Roman" w:hAnsi="Times New Roman"/>
                <w:sz w:val="24"/>
                <w:szCs w:val="24"/>
              </w:rPr>
              <w:t>10.1</w:t>
            </w:r>
          </w:p>
        </w:tc>
      </w:tr>
    </w:tbl>
    <w:p w14:paraId="79157353" w14:textId="6C063B85" w:rsidR="00E7308C" w:rsidRDefault="00E7308C">
      <w:pPr>
        <w:spacing w:after="160" w:line="259" w:lineRule="auto"/>
        <w:rPr>
          <w:rFonts w:ascii="Times New Roman" w:hAnsi="Times New Roman"/>
          <w:b/>
          <w:bCs/>
        </w:rPr>
        <w:sectPr w:rsidR="00E7308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Pr>
          <w:rFonts w:ascii="Times New Roman" w:hAnsi="Times New Roman"/>
          <w:b/>
          <w:bCs/>
        </w:rPr>
        <w:br w:type="page"/>
      </w:r>
    </w:p>
    <w:p w14:paraId="08C7E28C" w14:textId="6D6E26EE" w:rsidR="00E7308C" w:rsidRDefault="00E7308C">
      <w:pPr>
        <w:spacing w:after="160" w:line="259" w:lineRule="auto"/>
        <w:rPr>
          <w:rFonts w:ascii="Times New Roman" w:hAnsi="Times New Roman"/>
          <w:b/>
          <w:bCs/>
        </w:rPr>
      </w:pPr>
    </w:p>
    <w:tbl>
      <w:tblPr>
        <w:tblStyle w:val="TableGrid"/>
        <w:tblW w:w="13953" w:type="dxa"/>
        <w:tblInd w:w="-5" w:type="dxa"/>
        <w:tblLook w:val="04A0" w:firstRow="1" w:lastRow="0" w:firstColumn="1" w:lastColumn="0" w:noHBand="0" w:noVBand="1"/>
      </w:tblPr>
      <w:tblGrid>
        <w:gridCol w:w="2804"/>
        <w:gridCol w:w="1120"/>
        <w:gridCol w:w="1117"/>
        <w:gridCol w:w="1148"/>
        <w:gridCol w:w="1126"/>
        <w:gridCol w:w="1126"/>
        <w:gridCol w:w="1126"/>
        <w:gridCol w:w="1126"/>
        <w:gridCol w:w="1164"/>
        <w:gridCol w:w="1100"/>
        <w:gridCol w:w="996"/>
      </w:tblGrid>
      <w:tr w:rsidR="00E7308C" w:rsidRPr="00B32412" w14:paraId="0B5BD843" w14:textId="77777777" w:rsidTr="00977503">
        <w:tc>
          <w:tcPr>
            <w:tcW w:w="13953" w:type="dxa"/>
            <w:gridSpan w:val="11"/>
          </w:tcPr>
          <w:p w14:paraId="774ACB08" w14:textId="3A193EFA" w:rsidR="00E7308C" w:rsidRPr="00B32412" w:rsidRDefault="00E7308C" w:rsidP="00E7308C">
            <w:pPr>
              <w:spacing w:after="0"/>
              <w:jc w:val="both"/>
              <w:rPr>
                <w:rFonts w:ascii="Times New Roman" w:hAnsi="Times New Roman"/>
                <w:b/>
                <w:bCs/>
              </w:rPr>
            </w:pPr>
            <w:bookmarkStart w:id="5" w:name="_Hlk204110123"/>
            <w:r w:rsidRPr="00B32412">
              <w:rPr>
                <w:rFonts w:ascii="Times New Roman" w:hAnsi="Times New Roman"/>
              </w:rPr>
              <w:t xml:space="preserve">Table </w:t>
            </w:r>
            <w:r>
              <w:rPr>
                <w:rFonts w:ascii="Times New Roman" w:hAnsi="Times New Roman"/>
              </w:rPr>
              <w:t>2</w:t>
            </w:r>
            <w:r w:rsidRPr="00B32412">
              <w:rPr>
                <w:rFonts w:ascii="Times New Roman" w:hAnsi="Times New Roman"/>
              </w:rPr>
              <w:t xml:space="preserve">: </w:t>
            </w:r>
            <w:r>
              <w:rPr>
                <w:rFonts w:ascii="Times New Roman" w:hAnsi="Times New Roman"/>
              </w:rPr>
              <w:t>Plant height</w:t>
            </w:r>
            <w:r w:rsidRPr="00B32412">
              <w:rPr>
                <w:rFonts w:ascii="Times New Roman" w:hAnsi="Times New Roman"/>
              </w:rPr>
              <w:t xml:space="preserve">, </w:t>
            </w:r>
            <w:r w:rsidR="00F133A6">
              <w:rPr>
                <w:rFonts w:ascii="Times New Roman" w:hAnsi="Times New Roman"/>
              </w:rPr>
              <w:t>leaf</w:t>
            </w:r>
            <w:r>
              <w:rPr>
                <w:rFonts w:ascii="Times New Roman" w:hAnsi="Times New Roman"/>
              </w:rPr>
              <w:t xml:space="preserve"> number</w:t>
            </w:r>
            <w:r w:rsidRPr="00B32412">
              <w:rPr>
                <w:rFonts w:ascii="Times New Roman" w:hAnsi="Times New Roman"/>
              </w:rPr>
              <w:t xml:space="preserve">, </w:t>
            </w:r>
            <w:r w:rsidR="00F133A6">
              <w:rPr>
                <w:rFonts w:ascii="Times New Roman" w:hAnsi="Times New Roman"/>
              </w:rPr>
              <w:t>l</w:t>
            </w:r>
            <w:r>
              <w:rPr>
                <w:rFonts w:ascii="Times New Roman" w:hAnsi="Times New Roman"/>
              </w:rPr>
              <w:t xml:space="preserve">eaf area index, shoot dry weight and </w:t>
            </w:r>
            <w:r w:rsidR="00F133A6">
              <w:rPr>
                <w:rFonts w:ascii="Times New Roman" w:hAnsi="Times New Roman"/>
              </w:rPr>
              <w:t>crop growth r</w:t>
            </w:r>
            <w:r w:rsidRPr="007C38B6">
              <w:rPr>
                <w:rFonts w:ascii="Times New Roman" w:hAnsi="Times New Roman"/>
              </w:rPr>
              <w:t>ate</w:t>
            </w:r>
            <w:r w:rsidRPr="00B32412">
              <w:rPr>
                <w:rFonts w:ascii="Times New Roman" w:hAnsi="Times New Roman"/>
              </w:rPr>
              <w:t xml:space="preserve"> of chilli pepper varieties as affected by plant population density and seedling age during 2022</w:t>
            </w:r>
            <w:r>
              <w:rPr>
                <w:rFonts w:ascii="Times New Roman" w:hAnsi="Times New Roman"/>
              </w:rPr>
              <w:t xml:space="preserve"> and </w:t>
            </w:r>
            <w:r w:rsidRPr="00B32412">
              <w:rPr>
                <w:rFonts w:ascii="Times New Roman" w:hAnsi="Times New Roman"/>
              </w:rPr>
              <w:t>2023 rainy seasons in Nigerian northern guinea savannah</w:t>
            </w:r>
          </w:p>
        </w:tc>
      </w:tr>
      <w:tr w:rsidR="00E7308C" w:rsidRPr="00B32412" w14:paraId="0AEFB7E9" w14:textId="77777777" w:rsidTr="00977503">
        <w:tc>
          <w:tcPr>
            <w:tcW w:w="2804" w:type="dxa"/>
          </w:tcPr>
          <w:p w14:paraId="5D843A9C" w14:textId="77777777" w:rsidR="00E7308C" w:rsidRPr="00B32412" w:rsidRDefault="00E7308C" w:rsidP="00E7308C">
            <w:pPr>
              <w:spacing w:after="0"/>
              <w:rPr>
                <w:rFonts w:ascii="Times New Roman" w:hAnsi="Times New Roman"/>
              </w:rPr>
            </w:pPr>
            <w:r w:rsidRPr="00B32412">
              <w:rPr>
                <w:rFonts w:ascii="Times New Roman" w:hAnsi="Times New Roman"/>
                <w:b/>
                <w:bCs/>
              </w:rPr>
              <w:t>Treatment</w:t>
            </w:r>
          </w:p>
        </w:tc>
        <w:tc>
          <w:tcPr>
            <w:tcW w:w="2237" w:type="dxa"/>
            <w:gridSpan w:val="2"/>
          </w:tcPr>
          <w:p w14:paraId="34C95C52" w14:textId="73E84577" w:rsidR="00E7308C" w:rsidRDefault="00F133A6" w:rsidP="00E7308C">
            <w:pPr>
              <w:spacing w:after="0"/>
              <w:jc w:val="center"/>
              <w:rPr>
                <w:rFonts w:ascii="Times New Roman" w:hAnsi="Times New Roman"/>
                <w:b/>
                <w:bCs/>
              </w:rPr>
            </w:pPr>
            <w:r>
              <w:rPr>
                <w:rFonts w:ascii="Times New Roman" w:hAnsi="Times New Roman"/>
                <w:b/>
                <w:bCs/>
              </w:rPr>
              <w:t>Plant h</w:t>
            </w:r>
            <w:r w:rsidR="00E7308C" w:rsidRPr="00B32412">
              <w:rPr>
                <w:rFonts w:ascii="Times New Roman" w:hAnsi="Times New Roman"/>
                <w:b/>
                <w:bCs/>
              </w:rPr>
              <w:t xml:space="preserve">eight (cm) </w:t>
            </w:r>
          </w:p>
          <w:p w14:paraId="2BE793FA" w14:textId="77777777" w:rsidR="00E7308C" w:rsidRPr="00B32412" w:rsidRDefault="00E7308C" w:rsidP="00E7308C">
            <w:pPr>
              <w:spacing w:after="0"/>
              <w:jc w:val="center"/>
              <w:rPr>
                <w:rFonts w:ascii="Times New Roman" w:hAnsi="Times New Roman"/>
                <w:b/>
                <w:bCs/>
              </w:rPr>
            </w:pPr>
            <w:r>
              <w:rPr>
                <w:rFonts w:ascii="Times New Roman" w:hAnsi="Times New Roman"/>
                <w:b/>
                <w:bCs/>
              </w:rPr>
              <w:t>(9WAT)</w:t>
            </w:r>
          </w:p>
        </w:tc>
        <w:tc>
          <w:tcPr>
            <w:tcW w:w="2274" w:type="dxa"/>
            <w:gridSpan w:val="2"/>
          </w:tcPr>
          <w:p w14:paraId="6E249DA8" w14:textId="52E6B063" w:rsidR="00E7308C" w:rsidRDefault="00E7308C" w:rsidP="00E7308C">
            <w:pPr>
              <w:spacing w:after="0"/>
              <w:jc w:val="center"/>
              <w:rPr>
                <w:rFonts w:ascii="Times New Roman" w:hAnsi="Times New Roman"/>
                <w:b/>
              </w:rPr>
            </w:pPr>
            <w:r w:rsidRPr="00B32412">
              <w:rPr>
                <w:rFonts w:ascii="Times New Roman" w:hAnsi="Times New Roman"/>
                <w:b/>
              </w:rPr>
              <w:t>Le</w:t>
            </w:r>
            <w:r w:rsidR="00F133A6">
              <w:rPr>
                <w:rFonts w:ascii="Times New Roman" w:hAnsi="Times New Roman"/>
                <w:b/>
              </w:rPr>
              <w:t>af n</w:t>
            </w:r>
            <w:r w:rsidRPr="00B32412">
              <w:rPr>
                <w:rFonts w:ascii="Times New Roman" w:hAnsi="Times New Roman"/>
                <w:b/>
              </w:rPr>
              <w:t>umber</w:t>
            </w:r>
          </w:p>
          <w:p w14:paraId="0DC12CF2" w14:textId="77777777" w:rsidR="00E7308C" w:rsidRPr="00B32412" w:rsidRDefault="00E7308C" w:rsidP="00E7308C">
            <w:pPr>
              <w:spacing w:after="0"/>
              <w:jc w:val="center"/>
              <w:rPr>
                <w:rFonts w:ascii="Times New Roman" w:hAnsi="Times New Roman"/>
                <w:b/>
              </w:rPr>
            </w:pPr>
            <w:r>
              <w:rPr>
                <w:rFonts w:ascii="Times New Roman" w:hAnsi="Times New Roman"/>
                <w:b/>
                <w:bCs/>
              </w:rPr>
              <w:t>(9WAT)</w:t>
            </w:r>
          </w:p>
        </w:tc>
        <w:tc>
          <w:tcPr>
            <w:tcW w:w="2252" w:type="dxa"/>
            <w:gridSpan w:val="2"/>
          </w:tcPr>
          <w:p w14:paraId="46E5FD94" w14:textId="4CC25580" w:rsidR="00E7308C" w:rsidRDefault="00F133A6" w:rsidP="00E7308C">
            <w:pPr>
              <w:spacing w:after="0"/>
              <w:jc w:val="center"/>
              <w:rPr>
                <w:rFonts w:ascii="Times New Roman" w:hAnsi="Times New Roman"/>
                <w:b/>
              </w:rPr>
            </w:pPr>
            <w:r>
              <w:rPr>
                <w:rFonts w:ascii="Times New Roman" w:hAnsi="Times New Roman"/>
                <w:b/>
              </w:rPr>
              <w:t>Leaf area i</w:t>
            </w:r>
            <w:r w:rsidR="00E7308C" w:rsidRPr="00B32412">
              <w:rPr>
                <w:rFonts w:ascii="Times New Roman" w:hAnsi="Times New Roman"/>
                <w:b/>
              </w:rPr>
              <w:t>ndex</w:t>
            </w:r>
          </w:p>
          <w:p w14:paraId="003E036A" w14:textId="77777777" w:rsidR="00E7308C" w:rsidRPr="00B32412" w:rsidRDefault="00E7308C" w:rsidP="00E7308C">
            <w:pPr>
              <w:spacing w:after="0"/>
              <w:jc w:val="center"/>
              <w:rPr>
                <w:rFonts w:ascii="Times New Roman" w:hAnsi="Times New Roman"/>
                <w:b/>
              </w:rPr>
            </w:pPr>
            <w:r>
              <w:rPr>
                <w:rFonts w:ascii="Times New Roman" w:hAnsi="Times New Roman"/>
                <w:b/>
              </w:rPr>
              <w:t>(11WAT)</w:t>
            </w:r>
          </w:p>
        </w:tc>
        <w:tc>
          <w:tcPr>
            <w:tcW w:w="2290" w:type="dxa"/>
            <w:gridSpan w:val="2"/>
          </w:tcPr>
          <w:p w14:paraId="6615BB85" w14:textId="54B3AB44" w:rsidR="00E7308C" w:rsidRPr="00B32412" w:rsidRDefault="00F133A6" w:rsidP="00E7308C">
            <w:pPr>
              <w:spacing w:after="0"/>
              <w:jc w:val="center"/>
              <w:rPr>
                <w:rFonts w:ascii="Times New Roman" w:hAnsi="Times New Roman"/>
                <w:b/>
              </w:rPr>
            </w:pPr>
            <w:r>
              <w:rPr>
                <w:rFonts w:ascii="Times New Roman" w:hAnsi="Times New Roman"/>
                <w:b/>
                <w:bCs/>
              </w:rPr>
              <w:t>Shoot dry w</w:t>
            </w:r>
            <w:r w:rsidR="00E7308C" w:rsidRPr="00B32412">
              <w:rPr>
                <w:rFonts w:ascii="Times New Roman" w:hAnsi="Times New Roman"/>
                <w:b/>
                <w:bCs/>
              </w:rPr>
              <w:t>eight</w:t>
            </w:r>
            <w:r w:rsidR="00E7308C">
              <w:rPr>
                <w:rFonts w:ascii="Times New Roman" w:hAnsi="Times New Roman"/>
                <w:b/>
                <w:bCs/>
              </w:rPr>
              <w:t xml:space="preserve"> </w:t>
            </w:r>
            <w:r w:rsidR="00E7308C" w:rsidRPr="00B32412">
              <w:rPr>
                <w:rFonts w:ascii="Times New Roman" w:hAnsi="Times New Roman"/>
                <w:b/>
                <w:bCs/>
              </w:rPr>
              <w:t>(g)</w:t>
            </w:r>
            <w:r w:rsidR="00E7308C">
              <w:rPr>
                <w:rFonts w:ascii="Times New Roman" w:hAnsi="Times New Roman"/>
                <w:b/>
                <w:bCs/>
              </w:rPr>
              <w:t xml:space="preserve"> (11WAT)</w:t>
            </w:r>
          </w:p>
        </w:tc>
        <w:tc>
          <w:tcPr>
            <w:tcW w:w="2096" w:type="dxa"/>
            <w:gridSpan w:val="2"/>
          </w:tcPr>
          <w:p w14:paraId="6AC7B821" w14:textId="4F94C158" w:rsidR="00E7308C" w:rsidRPr="00B32412" w:rsidRDefault="00F133A6" w:rsidP="00E7308C">
            <w:pPr>
              <w:spacing w:after="0"/>
              <w:jc w:val="center"/>
              <w:rPr>
                <w:rFonts w:ascii="Times New Roman" w:hAnsi="Times New Roman"/>
                <w:b/>
                <w:bCs/>
              </w:rPr>
            </w:pPr>
            <w:r>
              <w:rPr>
                <w:rFonts w:ascii="Times New Roman" w:hAnsi="Times New Roman"/>
                <w:b/>
                <w:bCs/>
              </w:rPr>
              <w:t>Crop growth r</w:t>
            </w:r>
            <w:r w:rsidR="00E7308C" w:rsidRPr="007C38B6">
              <w:rPr>
                <w:rFonts w:ascii="Times New Roman" w:hAnsi="Times New Roman"/>
                <w:b/>
                <w:bCs/>
              </w:rPr>
              <w:t>ate (g m</w:t>
            </w:r>
            <w:r w:rsidR="00E7308C" w:rsidRPr="007C38B6">
              <w:rPr>
                <w:rFonts w:ascii="Times New Roman" w:hAnsi="Times New Roman"/>
                <w:b/>
                <w:bCs/>
                <w:vertAlign w:val="superscript"/>
              </w:rPr>
              <w:t>-2</w:t>
            </w:r>
            <w:r w:rsidR="00E7308C" w:rsidRPr="007C38B6">
              <w:rPr>
                <w:rFonts w:ascii="Times New Roman" w:hAnsi="Times New Roman"/>
                <w:b/>
                <w:bCs/>
              </w:rPr>
              <w:t xml:space="preserve"> week</w:t>
            </w:r>
            <w:r w:rsidR="00E7308C" w:rsidRPr="007C38B6">
              <w:rPr>
                <w:rFonts w:ascii="Times New Roman" w:hAnsi="Times New Roman"/>
                <w:b/>
                <w:bCs/>
                <w:vertAlign w:val="superscript"/>
              </w:rPr>
              <w:t>-1</w:t>
            </w:r>
            <w:r w:rsidR="00E7308C" w:rsidRPr="007C38B6">
              <w:rPr>
                <w:rFonts w:ascii="Times New Roman" w:hAnsi="Times New Roman"/>
                <w:b/>
                <w:bCs/>
              </w:rPr>
              <w:t>) (11WAT)</w:t>
            </w:r>
          </w:p>
        </w:tc>
      </w:tr>
      <w:tr w:rsidR="00E7308C" w:rsidRPr="00B32412" w14:paraId="2A2DFDAE" w14:textId="77777777" w:rsidTr="00977503">
        <w:tc>
          <w:tcPr>
            <w:tcW w:w="2804" w:type="dxa"/>
          </w:tcPr>
          <w:p w14:paraId="296F2B1B" w14:textId="77777777" w:rsidR="00E7308C" w:rsidRPr="00B32412" w:rsidRDefault="00E7308C" w:rsidP="00E7308C">
            <w:pPr>
              <w:spacing w:after="0"/>
              <w:rPr>
                <w:rFonts w:ascii="Times New Roman" w:hAnsi="Times New Roman"/>
              </w:rPr>
            </w:pPr>
          </w:p>
        </w:tc>
        <w:tc>
          <w:tcPr>
            <w:tcW w:w="1120" w:type="dxa"/>
          </w:tcPr>
          <w:p w14:paraId="28D56CE6" w14:textId="77777777" w:rsidR="00E7308C" w:rsidRPr="00B32412" w:rsidRDefault="00E7308C" w:rsidP="00E7308C">
            <w:pPr>
              <w:spacing w:after="0"/>
              <w:jc w:val="center"/>
              <w:rPr>
                <w:rFonts w:ascii="Times New Roman" w:hAnsi="Times New Roman"/>
                <w:b/>
                <w:bCs/>
              </w:rPr>
            </w:pPr>
            <w:r w:rsidRPr="00B32412">
              <w:rPr>
                <w:rFonts w:ascii="Times New Roman" w:hAnsi="Times New Roman"/>
                <w:b/>
                <w:bCs/>
              </w:rPr>
              <w:t>2022</w:t>
            </w:r>
          </w:p>
        </w:tc>
        <w:tc>
          <w:tcPr>
            <w:tcW w:w="1117" w:type="dxa"/>
          </w:tcPr>
          <w:p w14:paraId="1EBF6EFA" w14:textId="77777777" w:rsidR="00E7308C" w:rsidRPr="00B32412" w:rsidRDefault="00E7308C" w:rsidP="00E7308C">
            <w:pPr>
              <w:spacing w:after="0"/>
              <w:jc w:val="center"/>
              <w:rPr>
                <w:rFonts w:ascii="Times New Roman" w:hAnsi="Times New Roman"/>
                <w:b/>
                <w:bCs/>
              </w:rPr>
            </w:pPr>
            <w:r w:rsidRPr="00B32412">
              <w:rPr>
                <w:rFonts w:ascii="Times New Roman" w:hAnsi="Times New Roman"/>
                <w:b/>
                <w:bCs/>
              </w:rPr>
              <w:t>2023</w:t>
            </w:r>
          </w:p>
        </w:tc>
        <w:tc>
          <w:tcPr>
            <w:tcW w:w="1148" w:type="dxa"/>
          </w:tcPr>
          <w:p w14:paraId="311121DF" w14:textId="77777777" w:rsidR="00E7308C" w:rsidRPr="00B32412" w:rsidRDefault="00E7308C" w:rsidP="00E7308C">
            <w:pPr>
              <w:spacing w:after="0"/>
              <w:jc w:val="center"/>
              <w:rPr>
                <w:rFonts w:ascii="Times New Roman" w:hAnsi="Times New Roman"/>
                <w:b/>
                <w:bCs/>
              </w:rPr>
            </w:pPr>
            <w:r w:rsidRPr="00B32412">
              <w:rPr>
                <w:rFonts w:ascii="Times New Roman" w:hAnsi="Times New Roman"/>
                <w:b/>
                <w:bCs/>
              </w:rPr>
              <w:t>2022</w:t>
            </w:r>
          </w:p>
        </w:tc>
        <w:tc>
          <w:tcPr>
            <w:tcW w:w="1126" w:type="dxa"/>
          </w:tcPr>
          <w:p w14:paraId="794D3290" w14:textId="77777777" w:rsidR="00E7308C" w:rsidRPr="00B32412" w:rsidRDefault="00E7308C" w:rsidP="00E7308C">
            <w:pPr>
              <w:spacing w:after="0"/>
              <w:jc w:val="center"/>
              <w:rPr>
                <w:rFonts w:ascii="Times New Roman" w:hAnsi="Times New Roman"/>
                <w:b/>
              </w:rPr>
            </w:pPr>
            <w:r w:rsidRPr="00B32412">
              <w:rPr>
                <w:rFonts w:ascii="Times New Roman" w:hAnsi="Times New Roman"/>
                <w:b/>
              </w:rPr>
              <w:t>2023</w:t>
            </w:r>
          </w:p>
        </w:tc>
        <w:tc>
          <w:tcPr>
            <w:tcW w:w="1126" w:type="dxa"/>
          </w:tcPr>
          <w:p w14:paraId="2199B440" w14:textId="77777777" w:rsidR="00E7308C" w:rsidRPr="00B32412" w:rsidRDefault="00E7308C" w:rsidP="00E7308C">
            <w:pPr>
              <w:spacing w:after="0"/>
              <w:jc w:val="center"/>
              <w:rPr>
                <w:rFonts w:ascii="Times New Roman" w:hAnsi="Times New Roman"/>
                <w:b/>
              </w:rPr>
            </w:pPr>
            <w:r w:rsidRPr="00B32412">
              <w:rPr>
                <w:rFonts w:ascii="Times New Roman" w:hAnsi="Times New Roman"/>
                <w:b/>
                <w:bCs/>
              </w:rPr>
              <w:t>2022</w:t>
            </w:r>
          </w:p>
        </w:tc>
        <w:tc>
          <w:tcPr>
            <w:tcW w:w="1126" w:type="dxa"/>
          </w:tcPr>
          <w:p w14:paraId="20A4D17F" w14:textId="77777777" w:rsidR="00E7308C" w:rsidRPr="00B32412" w:rsidRDefault="00E7308C" w:rsidP="00E7308C">
            <w:pPr>
              <w:spacing w:after="0"/>
              <w:rPr>
                <w:rFonts w:ascii="Times New Roman" w:hAnsi="Times New Roman"/>
                <w:b/>
              </w:rPr>
            </w:pPr>
            <w:r w:rsidRPr="00B32412">
              <w:rPr>
                <w:rFonts w:ascii="Times New Roman" w:hAnsi="Times New Roman"/>
                <w:b/>
              </w:rPr>
              <w:t>2023</w:t>
            </w:r>
          </w:p>
        </w:tc>
        <w:tc>
          <w:tcPr>
            <w:tcW w:w="1126" w:type="dxa"/>
          </w:tcPr>
          <w:p w14:paraId="6E05AB3C" w14:textId="77777777" w:rsidR="00E7308C" w:rsidRPr="00B32412" w:rsidRDefault="00E7308C" w:rsidP="00E7308C">
            <w:pPr>
              <w:spacing w:after="0"/>
              <w:rPr>
                <w:rFonts w:ascii="Times New Roman" w:hAnsi="Times New Roman"/>
                <w:b/>
              </w:rPr>
            </w:pPr>
            <w:r w:rsidRPr="00B32412">
              <w:rPr>
                <w:rFonts w:ascii="Times New Roman" w:hAnsi="Times New Roman"/>
                <w:b/>
                <w:bCs/>
              </w:rPr>
              <w:t>2022</w:t>
            </w:r>
          </w:p>
        </w:tc>
        <w:tc>
          <w:tcPr>
            <w:tcW w:w="1164" w:type="dxa"/>
          </w:tcPr>
          <w:p w14:paraId="6A86FC2E" w14:textId="77777777" w:rsidR="00E7308C" w:rsidRPr="00B32412" w:rsidRDefault="00E7308C" w:rsidP="00E7308C">
            <w:pPr>
              <w:spacing w:after="0"/>
              <w:rPr>
                <w:rFonts w:ascii="Times New Roman" w:hAnsi="Times New Roman"/>
                <w:b/>
              </w:rPr>
            </w:pPr>
            <w:r w:rsidRPr="00B32412">
              <w:rPr>
                <w:rFonts w:ascii="Times New Roman" w:hAnsi="Times New Roman"/>
                <w:b/>
              </w:rPr>
              <w:t>2023</w:t>
            </w:r>
          </w:p>
        </w:tc>
        <w:tc>
          <w:tcPr>
            <w:tcW w:w="1100" w:type="dxa"/>
          </w:tcPr>
          <w:p w14:paraId="57855364" w14:textId="77777777" w:rsidR="00E7308C" w:rsidRPr="00B32412" w:rsidRDefault="00E7308C" w:rsidP="00E7308C">
            <w:pPr>
              <w:spacing w:after="0"/>
              <w:rPr>
                <w:rFonts w:ascii="Times New Roman" w:hAnsi="Times New Roman"/>
                <w:b/>
              </w:rPr>
            </w:pPr>
            <w:r w:rsidRPr="007C38B6">
              <w:rPr>
                <w:rFonts w:ascii="Times New Roman" w:hAnsi="Times New Roman"/>
                <w:b/>
                <w:bCs/>
              </w:rPr>
              <w:t>2022</w:t>
            </w:r>
          </w:p>
        </w:tc>
        <w:tc>
          <w:tcPr>
            <w:tcW w:w="996" w:type="dxa"/>
          </w:tcPr>
          <w:p w14:paraId="30DD05A3" w14:textId="77777777" w:rsidR="00E7308C" w:rsidRPr="00B32412" w:rsidRDefault="00E7308C" w:rsidP="00E7308C">
            <w:pPr>
              <w:spacing w:after="0"/>
              <w:rPr>
                <w:rFonts w:ascii="Times New Roman" w:hAnsi="Times New Roman"/>
                <w:b/>
              </w:rPr>
            </w:pPr>
            <w:r w:rsidRPr="007C38B6">
              <w:rPr>
                <w:rFonts w:ascii="Times New Roman" w:hAnsi="Times New Roman"/>
                <w:b/>
                <w:bCs/>
              </w:rPr>
              <w:t>2023</w:t>
            </w:r>
          </w:p>
        </w:tc>
      </w:tr>
      <w:tr w:rsidR="00E7308C" w:rsidRPr="00B32412" w14:paraId="45AE34CD" w14:textId="77777777" w:rsidTr="00977503">
        <w:tc>
          <w:tcPr>
            <w:tcW w:w="2804" w:type="dxa"/>
          </w:tcPr>
          <w:p w14:paraId="4169D048" w14:textId="5B652456" w:rsidR="00E7308C" w:rsidRPr="00B32412" w:rsidRDefault="00386DAC" w:rsidP="00E7308C">
            <w:pPr>
              <w:spacing w:after="0"/>
              <w:rPr>
                <w:rFonts w:ascii="Times New Roman" w:hAnsi="Times New Roman"/>
                <w:b/>
                <w:bCs/>
              </w:rPr>
            </w:pPr>
            <w:r>
              <w:rPr>
                <w:rFonts w:ascii="Times New Roman" w:hAnsi="Times New Roman"/>
                <w:b/>
                <w:bCs/>
              </w:rPr>
              <w:t>Population d</w:t>
            </w:r>
            <w:r w:rsidR="00E7308C" w:rsidRPr="00B32412">
              <w:rPr>
                <w:rFonts w:ascii="Times New Roman" w:hAnsi="Times New Roman"/>
                <w:b/>
                <w:bCs/>
              </w:rPr>
              <w:t>ensity (</w:t>
            </w:r>
            <w:r w:rsidR="00E7308C" w:rsidRPr="00B32412">
              <w:rPr>
                <w:rFonts w:ascii="Times New Roman" w:hAnsi="Times New Roman"/>
              </w:rPr>
              <w:t>plants ha</w:t>
            </w:r>
            <w:r w:rsidR="00E7308C" w:rsidRPr="00B32412">
              <w:rPr>
                <w:rFonts w:ascii="Times New Roman" w:hAnsi="Times New Roman"/>
                <w:vertAlign w:val="superscript"/>
              </w:rPr>
              <w:t>-1</w:t>
            </w:r>
            <w:r w:rsidR="00E7308C" w:rsidRPr="00B32412">
              <w:rPr>
                <w:rFonts w:ascii="Times New Roman" w:hAnsi="Times New Roman"/>
              </w:rPr>
              <w:t>)</w:t>
            </w:r>
          </w:p>
        </w:tc>
        <w:tc>
          <w:tcPr>
            <w:tcW w:w="1120" w:type="dxa"/>
          </w:tcPr>
          <w:p w14:paraId="13682C5B" w14:textId="77777777" w:rsidR="00E7308C" w:rsidRPr="00B32412" w:rsidRDefault="00E7308C" w:rsidP="00E7308C">
            <w:pPr>
              <w:spacing w:after="0"/>
              <w:rPr>
                <w:rFonts w:ascii="Times New Roman" w:hAnsi="Times New Roman"/>
              </w:rPr>
            </w:pPr>
          </w:p>
        </w:tc>
        <w:tc>
          <w:tcPr>
            <w:tcW w:w="1117" w:type="dxa"/>
          </w:tcPr>
          <w:p w14:paraId="1E7A5C81" w14:textId="77777777" w:rsidR="00E7308C" w:rsidRPr="00B32412" w:rsidRDefault="00E7308C" w:rsidP="00E7308C">
            <w:pPr>
              <w:spacing w:after="0"/>
              <w:rPr>
                <w:rFonts w:ascii="Times New Roman" w:hAnsi="Times New Roman"/>
              </w:rPr>
            </w:pPr>
          </w:p>
        </w:tc>
        <w:tc>
          <w:tcPr>
            <w:tcW w:w="1148" w:type="dxa"/>
          </w:tcPr>
          <w:p w14:paraId="573B723D" w14:textId="77777777" w:rsidR="00E7308C" w:rsidRPr="00B32412" w:rsidRDefault="00E7308C" w:rsidP="00E7308C">
            <w:pPr>
              <w:spacing w:after="0"/>
              <w:rPr>
                <w:rFonts w:ascii="Times New Roman" w:hAnsi="Times New Roman"/>
              </w:rPr>
            </w:pPr>
          </w:p>
        </w:tc>
        <w:tc>
          <w:tcPr>
            <w:tcW w:w="1126" w:type="dxa"/>
          </w:tcPr>
          <w:p w14:paraId="1E9A82E7" w14:textId="77777777" w:rsidR="00E7308C" w:rsidRPr="00B32412" w:rsidRDefault="00E7308C" w:rsidP="00E7308C">
            <w:pPr>
              <w:spacing w:after="0"/>
              <w:rPr>
                <w:rFonts w:ascii="Times New Roman" w:hAnsi="Times New Roman"/>
              </w:rPr>
            </w:pPr>
          </w:p>
        </w:tc>
        <w:tc>
          <w:tcPr>
            <w:tcW w:w="1126" w:type="dxa"/>
          </w:tcPr>
          <w:p w14:paraId="289C8B3F" w14:textId="77777777" w:rsidR="00E7308C" w:rsidRPr="00B32412" w:rsidRDefault="00E7308C" w:rsidP="00E7308C">
            <w:pPr>
              <w:spacing w:after="0"/>
              <w:rPr>
                <w:rFonts w:ascii="Times New Roman" w:hAnsi="Times New Roman"/>
              </w:rPr>
            </w:pPr>
          </w:p>
        </w:tc>
        <w:tc>
          <w:tcPr>
            <w:tcW w:w="1126" w:type="dxa"/>
          </w:tcPr>
          <w:p w14:paraId="1896B3A0" w14:textId="77777777" w:rsidR="00E7308C" w:rsidRPr="00B32412" w:rsidRDefault="00E7308C" w:rsidP="00E7308C">
            <w:pPr>
              <w:spacing w:after="0"/>
              <w:rPr>
                <w:rFonts w:ascii="Times New Roman" w:hAnsi="Times New Roman"/>
              </w:rPr>
            </w:pPr>
          </w:p>
        </w:tc>
        <w:tc>
          <w:tcPr>
            <w:tcW w:w="1126" w:type="dxa"/>
          </w:tcPr>
          <w:p w14:paraId="6875BC64" w14:textId="77777777" w:rsidR="00E7308C" w:rsidRPr="00B32412" w:rsidRDefault="00E7308C" w:rsidP="00E7308C">
            <w:pPr>
              <w:spacing w:after="0"/>
              <w:rPr>
                <w:rFonts w:ascii="Times New Roman" w:hAnsi="Times New Roman"/>
              </w:rPr>
            </w:pPr>
          </w:p>
        </w:tc>
        <w:tc>
          <w:tcPr>
            <w:tcW w:w="1164" w:type="dxa"/>
          </w:tcPr>
          <w:p w14:paraId="07C93C2C" w14:textId="77777777" w:rsidR="00E7308C" w:rsidRPr="00B32412" w:rsidRDefault="00E7308C" w:rsidP="00E7308C">
            <w:pPr>
              <w:spacing w:after="0"/>
              <w:rPr>
                <w:rFonts w:ascii="Times New Roman" w:hAnsi="Times New Roman"/>
              </w:rPr>
            </w:pPr>
          </w:p>
        </w:tc>
        <w:tc>
          <w:tcPr>
            <w:tcW w:w="1100" w:type="dxa"/>
          </w:tcPr>
          <w:p w14:paraId="4E16106B" w14:textId="77777777" w:rsidR="00E7308C" w:rsidRPr="00B32412" w:rsidRDefault="00E7308C" w:rsidP="00E7308C">
            <w:pPr>
              <w:spacing w:after="0"/>
              <w:rPr>
                <w:rFonts w:ascii="Times New Roman" w:hAnsi="Times New Roman"/>
              </w:rPr>
            </w:pPr>
          </w:p>
        </w:tc>
        <w:tc>
          <w:tcPr>
            <w:tcW w:w="996" w:type="dxa"/>
          </w:tcPr>
          <w:p w14:paraId="3F80A7B2" w14:textId="77777777" w:rsidR="00E7308C" w:rsidRPr="00B32412" w:rsidRDefault="00E7308C" w:rsidP="00E7308C">
            <w:pPr>
              <w:spacing w:after="0"/>
              <w:rPr>
                <w:rFonts w:ascii="Times New Roman" w:hAnsi="Times New Roman"/>
              </w:rPr>
            </w:pPr>
          </w:p>
        </w:tc>
      </w:tr>
      <w:tr w:rsidR="00E7308C" w:rsidRPr="00B32412" w14:paraId="741DB80F" w14:textId="77777777" w:rsidTr="00977503">
        <w:tc>
          <w:tcPr>
            <w:tcW w:w="2804" w:type="dxa"/>
          </w:tcPr>
          <w:p w14:paraId="472C6DD8" w14:textId="77777777" w:rsidR="00E7308C" w:rsidRPr="00B32412" w:rsidRDefault="00E7308C" w:rsidP="00E7308C">
            <w:pPr>
              <w:spacing w:after="0"/>
              <w:rPr>
                <w:rFonts w:ascii="Times New Roman" w:hAnsi="Times New Roman"/>
              </w:rPr>
            </w:pPr>
            <w:r w:rsidRPr="00B32412">
              <w:rPr>
                <w:rFonts w:ascii="Times New Roman" w:hAnsi="Times New Roman"/>
              </w:rPr>
              <w:t xml:space="preserve">100,000 </w:t>
            </w:r>
          </w:p>
        </w:tc>
        <w:tc>
          <w:tcPr>
            <w:tcW w:w="1120" w:type="dxa"/>
          </w:tcPr>
          <w:p w14:paraId="0E7EDB5A" w14:textId="77777777" w:rsidR="00E7308C" w:rsidRPr="00B32412" w:rsidRDefault="00E7308C" w:rsidP="00E7308C">
            <w:pPr>
              <w:spacing w:after="0"/>
              <w:rPr>
                <w:rFonts w:ascii="Times New Roman" w:hAnsi="Times New Roman"/>
              </w:rPr>
            </w:pPr>
            <w:r w:rsidRPr="00B32412">
              <w:rPr>
                <w:rFonts w:ascii="Times New Roman" w:hAnsi="Times New Roman"/>
              </w:rPr>
              <w:t>35.59b</w:t>
            </w:r>
          </w:p>
        </w:tc>
        <w:tc>
          <w:tcPr>
            <w:tcW w:w="1117" w:type="dxa"/>
          </w:tcPr>
          <w:p w14:paraId="33B1C40B" w14:textId="77777777" w:rsidR="00E7308C" w:rsidRPr="00B32412" w:rsidRDefault="00E7308C" w:rsidP="00E7308C">
            <w:pPr>
              <w:spacing w:after="0"/>
              <w:rPr>
                <w:rFonts w:ascii="Times New Roman" w:hAnsi="Times New Roman"/>
              </w:rPr>
            </w:pPr>
            <w:r w:rsidRPr="00B32412">
              <w:rPr>
                <w:rFonts w:ascii="Times New Roman" w:hAnsi="Times New Roman"/>
              </w:rPr>
              <w:t>46.66b</w:t>
            </w:r>
          </w:p>
        </w:tc>
        <w:tc>
          <w:tcPr>
            <w:tcW w:w="1148" w:type="dxa"/>
          </w:tcPr>
          <w:p w14:paraId="45BAA440" w14:textId="77777777" w:rsidR="00E7308C" w:rsidRPr="00B32412" w:rsidRDefault="00E7308C" w:rsidP="00E7308C">
            <w:pPr>
              <w:spacing w:after="0"/>
              <w:rPr>
                <w:rFonts w:ascii="Times New Roman" w:hAnsi="Times New Roman"/>
              </w:rPr>
            </w:pPr>
            <w:r w:rsidRPr="00B32412">
              <w:rPr>
                <w:rFonts w:ascii="Times New Roman" w:hAnsi="Times New Roman"/>
              </w:rPr>
              <w:t>67.46b</w:t>
            </w:r>
          </w:p>
        </w:tc>
        <w:tc>
          <w:tcPr>
            <w:tcW w:w="1126" w:type="dxa"/>
          </w:tcPr>
          <w:p w14:paraId="243C0551" w14:textId="77777777" w:rsidR="00E7308C" w:rsidRPr="00B32412" w:rsidRDefault="00E7308C" w:rsidP="00E7308C">
            <w:pPr>
              <w:spacing w:after="0"/>
              <w:rPr>
                <w:rFonts w:ascii="Times New Roman" w:hAnsi="Times New Roman"/>
              </w:rPr>
            </w:pPr>
            <w:r w:rsidRPr="00B32412">
              <w:rPr>
                <w:rFonts w:ascii="Times New Roman" w:hAnsi="Times New Roman"/>
              </w:rPr>
              <w:t>89.48b</w:t>
            </w:r>
          </w:p>
        </w:tc>
        <w:tc>
          <w:tcPr>
            <w:tcW w:w="1126" w:type="dxa"/>
          </w:tcPr>
          <w:p w14:paraId="2DA4B4A4" w14:textId="77777777" w:rsidR="00E7308C" w:rsidRPr="00B32412" w:rsidRDefault="00E7308C" w:rsidP="00E7308C">
            <w:pPr>
              <w:spacing w:after="0"/>
              <w:rPr>
                <w:rFonts w:ascii="Times New Roman" w:hAnsi="Times New Roman"/>
              </w:rPr>
            </w:pPr>
            <w:r w:rsidRPr="00B32412">
              <w:rPr>
                <w:rFonts w:ascii="Times New Roman" w:hAnsi="Times New Roman"/>
              </w:rPr>
              <w:t>2.55c</w:t>
            </w:r>
          </w:p>
        </w:tc>
        <w:tc>
          <w:tcPr>
            <w:tcW w:w="1126" w:type="dxa"/>
          </w:tcPr>
          <w:p w14:paraId="22B2C49B" w14:textId="77777777" w:rsidR="00E7308C" w:rsidRPr="00B32412" w:rsidRDefault="00E7308C" w:rsidP="00E7308C">
            <w:pPr>
              <w:spacing w:after="0"/>
              <w:rPr>
                <w:rFonts w:ascii="Times New Roman" w:hAnsi="Times New Roman"/>
              </w:rPr>
            </w:pPr>
            <w:r w:rsidRPr="00B32412">
              <w:rPr>
                <w:rFonts w:ascii="Times New Roman" w:hAnsi="Times New Roman"/>
              </w:rPr>
              <w:t>2.74c</w:t>
            </w:r>
          </w:p>
        </w:tc>
        <w:tc>
          <w:tcPr>
            <w:tcW w:w="1126" w:type="dxa"/>
          </w:tcPr>
          <w:p w14:paraId="3F2D3DA8" w14:textId="77777777" w:rsidR="00E7308C" w:rsidRPr="00B32412" w:rsidRDefault="00E7308C" w:rsidP="00E7308C">
            <w:pPr>
              <w:spacing w:after="0"/>
              <w:rPr>
                <w:rFonts w:ascii="Times New Roman" w:hAnsi="Times New Roman"/>
              </w:rPr>
            </w:pPr>
            <w:r w:rsidRPr="00B32412">
              <w:rPr>
                <w:rFonts w:ascii="Times New Roman" w:hAnsi="Times New Roman"/>
              </w:rPr>
              <w:t>22.28c</w:t>
            </w:r>
          </w:p>
        </w:tc>
        <w:tc>
          <w:tcPr>
            <w:tcW w:w="1164" w:type="dxa"/>
          </w:tcPr>
          <w:p w14:paraId="45A33D95" w14:textId="77777777" w:rsidR="00E7308C" w:rsidRPr="00B32412" w:rsidRDefault="00E7308C" w:rsidP="00E7308C">
            <w:pPr>
              <w:spacing w:after="0"/>
              <w:rPr>
                <w:rFonts w:ascii="Times New Roman" w:hAnsi="Times New Roman"/>
              </w:rPr>
            </w:pPr>
            <w:r w:rsidRPr="00B32412">
              <w:rPr>
                <w:rFonts w:ascii="Times New Roman" w:hAnsi="Times New Roman"/>
              </w:rPr>
              <w:t>25.13c</w:t>
            </w:r>
          </w:p>
        </w:tc>
        <w:tc>
          <w:tcPr>
            <w:tcW w:w="1100" w:type="dxa"/>
          </w:tcPr>
          <w:p w14:paraId="227E5805" w14:textId="77777777" w:rsidR="00E7308C" w:rsidRPr="00B32412" w:rsidRDefault="00E7308C" w:rsidP="00E7308C">
            <w:pPr>
              <w:spacing w:after="0"/>
              <w:rPr>
                <w:rFonts w:ascii="Times New Roman" w:hAnsi="Times New Roman"/>
              </w:rPr>
            </w:pPr>
            <w:r w:rsidRPr="007C38B6">
              <w:rPr>
                <w:rFonts w:ascii="Times New Roman" w:hAnsi="Times New Roman"/>
              </w:rPr>
              <w:t>2.43c</w:t>
            </w:r>
          </w:p>
        </w:tc>
        <w:tc>
          <w:tcPr>
            <w:tcW w:w="996" w:type="dxa"/>
          </w:tcPr>
          <w:p w14:paraId="640377F4" w14:textId="77777777" w:rsidR="00E7308C" w:rsidRPr="00B32412" w:rsidRDefault="00E7308C" w:rsidP="00E7308C">
            <w:pPr>
              <w:spacing w:after="0"/>
              <w:rPr>
                <w:rFonts w:ascii="Times New Roman" w:hAnsi="Times New Roman"/>
              </w:rPr>
            </w:pPr>
            <w:r w:rsidRPr="007C38B6">
              <w:rPr>
                <w:rFonts w:ascii="Times New Roman" w:hAnsi="Times New Roman"/>
              </w:rPr>
              <w:t>2.69c</w:t>
            </w:r>
          </w:p>
        </w:tc>
      </w:tr>
      <w:tr w:rsidR="00E7308C" w:rsidRPr="00B32412" w14:paraId="3F59A6C0" w14:textId="77777777" w:rsidTr="00977503">
        <w:tc>
          <w:tcPr>
            <w:tcW w:w="2804" w:type="dxa"/>
          </w:tcPr>
          <w:p w14:paraId="332B1149" w14:textId="77777777" w:rsidR="00E7308C" w:rsidRPr="00B32412" w:rsidRDefault="00E7308C" w:rsidP="00E7308C">
            <w:pPr>
              <w:spacing w:after="0"/>
              <w:rPr>
                <w:rFonts w:ascii="Times New Roman" w:hAnsi="Times New Roman"/>
              </w:rPr>
            </w:pPr>
            <w:r w:rsidRPr="00B32412">
              <w:rPr>
                <w:rFonts w:ascii="Times New Roman" w:hAnsi="Times New Roman"/>
              </w:rPr>
              <w:t xml:space="preserve">  50,000 </w:t>
            </w:r>
          </w:p>
        </w:tc>
        <w:tc>
          <w:tcPr>
            <w:tcW w:w="1120" w:type="dxa"/>
          </w:tcPr>
          <w:p w14:paraId="1642DE7C" w14:textId="77777777" w:rsidR="00E7308C" w:rsidRPr="00B32412" w:rsidRDefault="00E7308C" w:rsidP="00E7308C">
            <w:pPr>
              <w:spacing w:after="0"/>
              <w:rPr>
                <w:rFonts w:ascii="Times New Roman" w:hAnsi="Times New Roman"/>
              </w:rPr>
            </w:pPr>
            <w:r w:rsidRPr="00B32412">
              <w:rPr>
                <w:rFonts w:ascii="Times New Roman" w:hAnsi="Times New Roman"/>
              </w:rPr>
              <w:t>41.19a</w:t>
            </w:r>
          </w:p>
        </w:tc>
        <w:tc>
          <w:tcPr>
            <w:tcW w:w="1117" w:type="dxa"/>
          </w:tcPr>
          <w:p w14:paraId="1E5E0108" w14:textId="77777777" w:rsidR="00E7308C" w:rsidRPr="00B32412" w:rsidRDefault="00E7308C" w:rsidP="00E7308C">
            <w:pPr>
              <w:spacing w:after="0"/>
              <w:rPr>
                <w:rFonts w:ascii="Times New Roman" w:hAnsi="Times New Roman"/>
              </w:rPr>
            </w:pPr>
            <w:r w:rsidRPr="00B32412">
              <w:rPr>
                <w:rFonts w:ascii="Times New Roman" w:hAnsi="Times New Roman"/>
              </w:rPr>
              <w:t>49.81a</w:t>
            </w:r>
          </w:p>
        </w:tc>
        <w:tc>
          <w:tcPr>
            <w:tcW w:w="1148" w:type="dxa"/>
          </w:tcPr>
          <w:p w14:paraId="175A5C69" w14:textId="77777777" w:rsidR="00E7308C" w:rsidRPr="00B32412" w:rsidRDefault="00E7308C" w:rsidP="00E7308C">
            <w:pPr>
              <w:spacing w:after="0"/>
              <w:rPr>
                <w:rFonts w:ascii="Times New Roman" w:hAnsi="Times New Roman"/>
              </w:rPr>
            </w:pPr>
            <w:r w:rsidRPr="00B32412">
              <w:rPr>
                <w:rFonts w:ascii="Times New Roman" w:hAnsi="Times New Roman"/>
              </w:rPr>
              <w:t>70.87a</w:t>
            </w:r>
          </w:p>
        </w:tc>
        <w:tc>
          <w:tcPr>
            <w:tcW w:w="1126" w:type="dxa"/>
          </w:tcPr>
          <w:p w14:paraId="0097ED15" w14:textId="77777777" w:rsidR="00E7308C" w:rsidRPr="00B32412" w:rsidRDefault="00E7308C" w:rsidP="00E7308C">
            <w:pPr>
              <w:spacing w:after="0"/>
              <w:rPr>
                <w:rFonts w:ascii="Times New Roman" w:hAnsi="Times New Roman"/>
              </w:rPr>
            </w:pPr>
            <w:r w:rsidRPr="00B32412">
              <w:rPr>
                <w:rFonts w:ascii="Times New Roman" w:hAnsi="Times New Roman"/>
              </w:rPr>
              <w:t>92.70a</w:t>
            </w:r>
          </w:p>
        </w:tc>
        <w:tc>
          <w:tcPr>
            <w:tcW w:w="1126" w:type="dxa"/>
          </w:tcPr>
          <w:p w14:paraId="5F6EF64D" w14:textId="77777777" w:rsidR="00E7308C" w:rsidRPr="00B32412" w:rsidRDefault="00E7308C" w:rsidP="00E7308C">
            <w:pPr>
              <w:spacing w:after="0"/>
              <w:rPr>
                <w:rFonts w:ascii="Times New Roman" w:hAnsi="Times New Roman"/>
              </w:rPr>
            </w:pPr>
            <w:r w:rsidRPr="00B32412">
              <w:rPr>
                <w:rFonts w:ascii="Times New Roman" w:hAnsi="Times New Roman"/>
              </w:rPr>
              <w:t>2.66b</w:t>
            </w:r>
          </w:p>
        </w:tc>
        <w:tc>
          <w:tcPr>
            <w:tcW w:w="1126" w:type="dxa"/>
          </w:tcPr>
          <w:p w14:paraId="3EEBC03D" w14:textId="77777777" w:rsidR="00E7308C" w:rsidRPr="00B32412" w:rsidRDefault="00E7308C" w:rsidP="00E7308C">
            <w:pPr>
              <w:spacing w:after="0"/>
              <w:rPr>
                <w:rFonts w:ascii="Times New Roman" w:hAnsi="Times New Roman"/>
              </w:rPr>
            </w:pPr>
            <w:r w:rsidRPr="00B32412">
              <w:rPr>
                <w:rFonts w:ascii="Times New Roman" w:hAnsi="Times New Roman"/>
              </w:rPr>
              <w:t>2.86b</w:t>
            </w:r>
          </w:p>
        </w:tc>
        <w:tc>
          <w:tcPr>
            <w:tcW w:w="1126" w:type="dxa"/>
          </w:tcPr>
          <w:p w14:paraId="753AC869" w14:textId="77777777" w:rsidR="00E7308C" w:rsidRPr="00B32412" w:rsidRDefault="00E7308C" w:rsidP="00E7308C">
            <w:pPr>
              <w:spacing w:after="0"/>
              <w:rPr>
                <w:rFonts w:ascii="Times New Roman" w:hAnsi="Times New Roman"/>
              </w:rPr>
            </w:pPr>
            <w:r w:rsidRPr="00B32412">
              <w:rPr>
                <w:rFonts w:ascii="Times New Roman" w:hAnsi="Times New Roman"/>
              </w:rPr>
              <w:t>22.69b</w:t>
            </w:r>
          </w:p>
        </w:tc>
        <w:tc>
          <w:tcPr>
            <w:tcW w:w="1164" w:type="dxa"/>
          </w:tcPr>
          <w:p w14:paraId="6B2765B1" w14:textId="77777777" w:rsidR="00E7308C" w:rsidRPr="00B32412" w:rsidRDefault="00E7308C" w:rsidP="00E7308C">
            <w:pPr>
              <w:spacing w:after="0"/>
              <w:rPr>
                <w:rFonts w:ascii="Times New Roman" w:hAnsi="Times New Roman"/>
              </w:rPr>
            </w:pPr>
            <w:r w:rsidRPr="00B32412">
              <w:rPr>
                <w:rFonts w:ascii="Times New Roman" w:hAnsi="Times New Roman"/>
              </w:rPr>
              <w:t>25.55b</w:t>
            </w:r>
          </w:p>
        </w:tc>
        <w:tc>
          <w:tcPr>
            <w:tcW w:w="1100" w:type="dxa"/>
          </w:tcPr>
          <w:p w14:paraId="617539C0" w14:textId="77777777" w:rsidR="00E7308C" w:rsidRPr="00B32412" w:rsidRDefault="00E7308C" w:rsidP="00E7308C">
            <w:pPr>
              <w:spacing w:after="0"/>
              <w:rPr>
                <w:rFonts w:ascii="Times New Roman" w:hAnsi="Times New Roman"/>
              </w:rPr>
            </w:pPr>
            <w:r w:rsidRPr="007C38B6">
              <w:rPr>
                <w:rFonts w:ascii="Times New Roman" w:hAnsi="Times New Roman"/>
              </w:rPr>
              <w:t>3.11b</w:t>
            </w:r>
          </w:p>
        </w:tc>
        <w:tc>
          <w:tcPr>
            <w:tcW w:w="996" w:type="dxa"/>
          </w:tcPr>
          <w:p w14:paraId="69355DBA" w14:textId="77777777" w:rsidR="00E7308C" w:rsidRPr="00B32412" w:rsidRDefault="00E7308C" w:rsidP="00E7308C">
            <w:pPr>
              <w:spacing w:after="0"/>
              <w:rPr>
                <w:rFonts w:ascii="Times New Roman" w:hAnsi="Times New Roman"/>
              </w:rPr>
            </w:pPr>
            <w:r w:rsidRPr="007C38B6">
              <w:rPr>
                <w:rFonts w:ascii="Times New Roman" w:hAnsi="Times New Roman"/>
              </w:rPr>
              <w:t>3.35b</w:t>
            </w:r>
          </w:p>
        </w:tc>
      </w:tr>
      <w:tr w:rsidR="00E7308C" w:rsidRPr="00B32412" w14:paraId="676CAF17" w14:textId="77777777" w:rsidTr="00977503">
        <w:tc>
          <w:tcPr>
            <w:tcW w:w="2804" w:type="dxa"/>
          </w:tcPr>
          <w:p w14:paraId="6D5EE917" w14:textId="77777777" w:rsidR="00E7308C" w:rsidRPr="00B32412" w:rsidRDefault="00E7308C" w:rsidP="00E7308C">
            <w:pPr>
              <w:spacing w:after="0"/>
              <w:rPr>
                <w:rFonts w:ascii="Times New Roman" w:hAnsi="Times New Roman"/>
              </w:rPr>
            </w:pPr>
            <w:r w:rsidRPr="00B32412">
              <w:rPr>
                <w:rFonts w:ascii="Times New Roman" w:hAnsi="Times New Roman"/>
              </w:rPr>
              <w:t xml:space="preserve">  33,300 </w:t>
            </w:r>
          </w:p>
        </w:tc>
        <w:tc>
          <w:tcPr>
            <w:tcW w:w="1120" w:type="dxa"/>
          </w:tcPr>
          <w:p w14:paraId="6D211349" w14:textId="77777777" w:rsidR="00E7308C" w:rsidRPr="00B32412" w:rsidRDefault="00E7308C" w:rsidP="00E7308C">
            <w:pPr>
              <w:spacing w:after="0"/>
              <w:rPr>
                <w:rFonts w:ascii="Times New Roman" w:hAnsi="Times New Roman"/>
              </w:rPr>
            </w:pPr>
            <w:r w:rsidRPr="00B32412">
              <w:rPr>
                <w:rFonts w:ascii="Times New Roman" w:hAnsi="Times New Roman"/>
              </w:rPr>
              <w:t>41.51a</w:t>
            </w:r>
          </w:p>
        </w:tc>
        <w:tc>
          <w:tcPr>
            <w:tcW w:w="1117" w:type="dxa"/>
          </w:tcPr>
          <w:p w14:paraId="28EDC225" w14:textId="77777777" w:rsidR="00E7308C" w:rsidRPr="00B32412" w:rsidRDefault="00E7308C" w:rsidP="00E7308C">
            <w:pPr>
              <w:spacing w:after="0"/>
              <w:rPr>
                <w:rFonts w:ascii="Times New Roman" w:hAnsi="Times New Roman"/>
              </w:rPr>
            </w:pPr>
            <w:r w:rsidRPr="00B32412">
              <w:rPr>
                <w:rFonts w:ascii="Times New Roman" w:hAnsi="Times New Roman"/>
              </w:rPr>
              <w:t>50.01a</w:t>
            </w:r>
          </w:p>
        </w:tc>
        <w:tc>
          <w:tcPr>
            <w:tcW w:w="1148" w:type="dxa"/>
          </w:tcPr>
          <w:p w14:paraId="443DCB33" w14:textId="77777777" w:rsidR="00E7308C" w:rsidRPr="00B32412" w:rsidRDefault="00E7308C" w:rsidP="00E7308C">
            <w:pPr>
              <w:spacing w:after="0"/>
              <w:rPr>
                <w:rFonts w:ascii="Times New Roman" w:hAnsi="Times New Roman"/>
              </w:rPr>
            </w:pPr>
            <w:r w:rsidRPr="00B32412">
              <w:rPr>
                <w:rFonts w:ascii="Times New Roman" w:hAnsi="Times New Roman"/>
              </w:rPr>
              <w:t>70.69a</w:t>
            </w:r>
          </w:p>
        </w:tc>
        <w:tc>
          <w:tcPr>
            <w:tcW w:w="1126" w:type="dxa"/>
          </w:tcPr>
          <w:p w14:paraId="11A9417E" w14:textId="77777777" w:rsidR="00E7308C" w:rsidRPr="00B32412" w:rsidRDefault="00E7308C" w:rsidP="00E7308C">
            <w:pPr>
              <w:spacing w:after="0"/>
              <w:rPr>
                <w:rFonts w:ascii="Times New Roman" w:hAnsi="Times New Roman"/>
              </w:rPr>
            </w:pPr>
            <w:r w:rsidRPr="00B32412">
              <w:rPr>
                <w:rFonts w:ascii="Times New Roman" w:hAnsi="Times New Roman"/>
              </w:rPr>
              <w:t>92.86a</w:t>
            </w:r>
          </w:p>
        </w:tc>
        <w:tc>
          <w:tcPr>
            <w:tcW w:w="1126" w:type="dxa"/>
          </w:tcPr>
          <w:p w14:paraId="254229B6" w14:textId="77777777" w:rsidR="00E7308C" w:rsidRPr="00B32412" w:rsidRDefault="00E7308C" w:rsidP="00E7308C">
            <w:pPr>
              <w:spacing w:after="0"/>
              <w:rPr>
                <w:rFonts w:ascii="Times New Roman" w:hAnsi="Times New Roman"/>
              </w:rPr>
            </w:pPr>
            <w:r w:rsidRPr="00B32412">
              <w:rPr>
                <w:rFonts w:ascii="Times New Roman" w:hAnsi="Times New Roman"/>
              </w:rPr>
              <w:t>2.92a</w:t>
            </w:r>
          </w:p>
        </w:tc>
        <w:tc>
          <w:tcPr>
            <w:tcW w:w="1126" w:type="dxa"/>
          </w:tcPr>
          <w:p w14:paraId="7646E1A9" w14:textId="77777777" w:rsidR="00E7308C" w:rsidRPr="00B32412" w:rsidRDefault="00E7308C" w:rsidP="00E7308C">
            <w:pPr>
              <w:spacing w:after="0"/>
              <w:rPr>
                <w:rFonts w:ascii="Times New Roman" w:hAnsi="Times New Roman"/>
              </w:rPr>
            </w:pPr>
            <w:r w:rsidRPr="00B32412">
              <w:rPr>
                <w:rFonts w:ascii="Times New Roman" w:hAnsi="Times New Roman"/>
              </w:rPr>
              <w:t>3.12a</w:t>
            </w:r>
          </w:p>
        </w:tc>
        <w:tc>
          <w:tcPr>
            <w:tcW w:w="1126" w:type="dxa"/>
          </w:tcPr>
          <w:p w14:paraId="184C1997" w14:textId="77777777" w:rsidR="00E7308C" w:rsidRPr="00B32412" w:rsidRDefault="00E7308C" w:rsidP="00E7308C">
            <w:pPr>
              <w:spacing w:after="0"/>
              <w:rPr>
                <w:rFonts w:ascii="Times New Roman" w:hAnsi="Times New Roman"/>
              </w:rPr>
            </w:pPr>
            <w:r w:rsidRPr="00B32412">
              <w:rPr>
                <w:rFonts w:ascii="Times New Roman" w:hAnsi="Times New Roman"/>
              </w:rPr>
              <w:t>23.06a</w:t>
            </w:r>
          </w:p>
        </w:tc>
        <w:tc>
          <w:tcPr>
            <w:tcW w:w="1164" w:type="dxa"/>
          </w:tcPr>
          <w:p w14:paraId="3A7E7FCF" w14:textId="77777777" w:rsidR="00E7308C" w:rsidRPr="00B32412" w:rsidRDefault="00E7308C" w:rsidP="00E7308C">
            <w:pPr>
              <w:spacing w:after="0"/>
              <w:rPr>
                <w:rFonts w:ascii="Times New Roman" w:hAnsi="Times New Roman"/>
              </w:rPr>
            </w:pPr>
            <w:r w:rsidRPr="00B32412">
              <w:rPr>
                <w:rFonts w:ascii="Times New Roman" w:hAnsi="Times New Roman"/>
              </w:rPr>
              <w:t>25.85a</w:t>
            </w:r>
          </w:p>
        </w:tc>
        <w:tc>
          <w:tcPr>
            <w:tcW w:w="1100" w:type="dxa"/>
          </w:tcPr>
          <w:p w14:paraId="21FA0CC1" w14:textId="77777777" w:rsidR="00E7308C" w:rsidRPr="00B32412" w:rsidRDefault="00E7308C" w:rsidP="00E7308C">
            <w:pPr>
              <w:spacing w:after="0"/>
              <w:rPr>
                <w:rFonts w:ascii="Times New Roman" w:hAnsi="Times New Roman"/>
              </w:rPr>
            </w:pPr>
            <w:r w:rsidRPr="007C38B6">
              <w:rPr>
                <w:rFonts w:ascii="Times New Roman" w:hAnsi="Times New Roman"/>
              </w:rPr>
              <w:t>3.58a</w:t>
            </w:r>
          </w:p>
        </w:tc>
        <w:tc>
          <w:tcPr>
            <w:tcW w:w="996" w:type="dxa"/>
          </w:tcPr>
          <w:p w14:paraId="10C818D0" w14:textId="77777777" w:rsidR="00E7308C" w:rsidRPr="00B32412" w:rsidRDefault="00E7308C" w:rsidP="00E7308C">
            <w:pPr>
              <w:spacing w:after="0"/>
              <w:rPr>
                <w:rFonts w:ascii="Times New Roman" w:hAnsi="Times New Roman"/>
              </w:rPr>
            </w:pPr>
            <w:r w:rsidRPr="007C38B6">
              <w:rPr>
                <w:rFonts w:ascii="Times New Roman" w:hAnsi="Times New Roman"/>
              </w:rPr>
              <w:t>3.86a</w:t>
            </w:r>
          </w:p>
        </w:tc>
      </w:tr>
      <w:tr w:rsidR="00E7308C" w:rsidRPr="00B32412" w14:paraId="15C0EACF" w14:textId="77777777" w:rsidTr="00977503">
        <w:tc>
          <w:tcPr>
            <w:tcW w:w="2804" w:type="dxa"/>
          </w:tcPr>
          <w:p w14:paraId="4F85E2CA" w14:textId="77777777" w:rsidR="00E7308C" w:rsidRPr="00B32412" w:rsidRDefault="00E7308C" w:rsidP="00E7308C">
            <w:pPr>
              <w:spacing w:after="0"/>
              <w:rPr>
                <w:rFonts w:ascii="Times New Roman" w:hAnsi="Times New Roman"/>
                <w:b/>
                <w:bCs/>
              </w:rPr>
            </w:pPr>
            <w:r w:rsidRPr="00B32412">
              <w:rPr>
                <w:rFonts w:ascii="Times New Roman" w:hAnsi="Times New Roman"/>
                <w:b/>
                <w:bCs/>
              </w:rPr>
              <w:t>SE±</w:t>
            </w:r>
          </w:p>
        </w:tc>
        <w:tc>
          <w:tcPr>
            <w:tcW w:w="1120" w:type="dxa"/>
          </w:tcPr>
          <w:p w14:paraId="5E5A4CA0" w14:textId="77777777" w:rsidR="00E7308C" w:rsidRPr="00B32412" w:rsidRDefault="00E7308C" w:rsidP="00E7308C">
            <w:pPr>
              <w:spacing w:after="0"/>
              <w:rPr>
                <w:rFonts w:ascii="Times New Roman" w:hAnsi="Times New Roman"/>
                <w:b/>
                <w:bCs/>
              </w:rPr>
            </w:pPr>
            <w:r w:rsidRPr="00B32412">
              <w:rPr>
                <w:rFonts w:ascii="Times New Roman" w:hAnsi="Times New Roman"/>
                <w:b/>
                <w:bCs/>
              </w:rPr>
              <w:t>2.385</w:t>
            </w:r>
          </w:p>
        </w:tc>
        <w:tc>
          <w:tcPr>
            <w:tcW w:w="1117" w:type="dxa"/>
          </w:tcPr>
          <w:p w14:paraId="493A8FE2" w14:textId="77777777" w:rsidR="00E7308C" w:rsidRPr="00B32412" w:rsidRDefault="00E7308C" w:rsidP="00E7308C">
            <w:pPr>
              <w:spacing w:after="0"/>
              <w:rPr>
                <w:rFonts w:ascii="Times New Roman" w:hAnsi="Times New Roman"/>
                <w:b/>
                <w:bCs/>
              </w:rPr>
            </w:pPr>
            <w:r w:rsidRPr="00B32412">
              <w:rPr>
                <w:rFonts w:ascii="Times New Roman" w:hAnsi="Times New Roman"/>
                <w:b/>
                <w:bCs/>
              </w:rPr>
              <w:t>3.816</w:t>
            </w:r>
          </w:p>
        </w:tc>
        <w:tc>
          <w:tcPr>
            <w:tcW w:w="1148" w:type="dxa"/>
          </w:tcPr>
          <w:p w14:paraId="66AEB14F" w14:textId="77777777" w:rsidR="00E7308C" w:rsidRPr="00B32412" w:rsidRDefault="00E7308C" w:rsidP="00E7308C">
            <w:pPr>
              <w:spacing w:after="0"/>
              <w:rPr>
                <w:rFonts w:ascii="Times New Roman" w:hAnsi="Times New Roman"/>
                <w:b/>
                <w:bCs/>
              </w:rPr>
            </w:pPr>
            <w:r w:rsidRPr="00B32412">
              <w:rPr>
                <w:rFonts w:ascii="Times New Roman" w:hAnsi="Times New Roman"/>
                <w:b/>
                <w:bCs/>
              </w:rPr>
              <w:t>3.281</w:t>
            </w:r>
          </w:p>
        </w:tc>
        <w:tc>
          <w:tcPr>
            <w:tcW w:w="1126" w:type="dxa"/>
          </w:tcPr>
          <w:p w14:paraId="56D5063B" w14:textId="77777777" w:rsidR="00E7308C" w:rsidRPr="00B32412" w:rsidRDefault="00E7308C" w:rsidP="00E7308C">
            <w:pPr>
              <w:spacing w:after="0"/>
              <w:rPr>
                <w:rFonts w:ascii="Times New Roman" w:hAnsi="Times New Roman"/>
                <w:b/>
                <w:bCs/>
              </w:rPr>
            </w:pPr>
            <w:r w:rsidRPr="00B32412">
              <w:rPr>
                <w:rFonts w:ascii="Times New Roman" w:hAnsi="Times New Roman"/>
                <w:b/>
                <w:bCs/>
              </w:rPr>
              <w:t>3.926</w:t>
            </w:r>
          </w:p>
        </w:tc>
        <w:tc>
          <w:tcPr>
            <w:tcW w:w="1126" w:type="dxa"/>
          </w:tcPr>
          <w:p w14:paraId="455CD9CE" w14:textId="77777777" w:rsidR="00E7308C" w:rsidRPr="00B32412" w:rsidRDefault="00E7308C" w:rsidP="00E7308C">
            <w:pPr>
              <w:spacing w:after="0"/>
              <w:rPr>
                <w:rFonts w:ascii="Times New Roman" w:hAnsi="Times New Roman"/>
                <w:b/>
                <w:bCs/>
              </w:rPr>
            </w:pPr>
            <w:r w:rsidRPr="00B32412">
              <w:rPr>
                <w:rFonts w:ascii="Times New Roman" w:hAnsi="Times New Roman"/>
                <w:b/>
                <w:bCs/>
              </w:rPr>
              <w:t>0.091</w:t>
            </w:r>
          </w:p>
        </w:tc>
        <w:tc>
          <w:tcPr>
            <w:tcW w:w="1126" w:type="dxa"/>
          </w:tcPr>
          <w:p w14:paraId="161C7B8C" w14:textId="77777777" w:rsidR="00E7308C" w:rsidRPr="00B32412" w:rsidRDefault="00E7308C" w:rsidP="00E7308C">
            <w:pPr>
              <w:spacing w:after="0"/>
              <w:rPr>
                <w:rFonts w:ascii="Times New Roman" w:hAnsi="Times New Roman"/>
                <w:b/>
                <w:bCs/>
              </w:rPr>
            </w:pPr>
            <w:r w:rsidRPr="00B32412">
              <w:rPr>
                <w:rFonts w:ascii="Times New Roman" w:hAnsi="Times New Roman"/>
                <w:b/>
                <w:bCs/>
              </w:rPr>
              <w:t>0.087</w:t>
            </w:r>
          </w:p>
        </w:tc>
        <w:tc>
          <w:tcPr>
            <w:tcW w:w="1126" w:type="dxa"/>
          </w:tcPr>
          <w:p w14:paraId="5DBC56D1" w14:textId="77777777" w:rsidR="00E7308C" w:rsidRPr="00B32412" w:rsidRDefault="00E7308C" w:rsidP="00E7308C">
            <w:pPr>
              <w:spacing w:after="0"/>
              <w:rPr>
                <w:rFonts w:ascii="Times New Roman" w:hAnsi="Times New Roman"/>
                <w:b/>
                <w:bCs/>
              </w:rPr>
            </w:pPr>
            <w:r w:rsidRPr="00B32412">
              <w:rPr>
                <w:rFonts w:ascii="Times New Roman" w:hAnsi="Times New Roman"/>
                <w:b/>
                <w:bCs/>
              </w:rPr>
              <w:t>0.817</w:t>
            </w:r>
          </w:p>
        </w:tc>
        <w:tc>
          <w:tcPr>
            <w:tcW w:w="1164" w:type="dxa"/>
          </w:tcPr>
          <w:p w14:paraId="1D5B692B" w14:textId="77777777" w:rsidR="00E7308C" w:rsidRPr="00B32412" w:rsidRDefault="00E7308C" w:rsidP="00E7308C">
            <w:pPr>
              <w:spacing w:after="0"/>
              <w:rPr>
                <w:rFonts w:ascii="Times New Roman" w:hAnsi="Times New Roman"/>
                <w:b/>
                <w:bCs/>
              </w:rPr>
            </w:pPr>
            <w:r w:rsidRPr="00B32412">
              <w:rPr>
                <w:rFonts w:ascii="Times New Roman" w:hAnsi="Times New Roman"/>
                <w:b/>
                <w:bCs/>
              </w:rPr>
              <w:t>0.799</w:t>
            </w:r>
          </w:p>
        </w:tc>
        <w:tc>
          <w:tcPr>
            <w:tcW w:w="1100" w:type="dxa"/>
          </w:tcPr>
          <w:p w14:paraId="56DE56E9" w14:textId="77777777" w:rsidR="00E7308C" w:rsidRPr="00B32412" w:rsidRDefault="00E7308C" w:rsidP="00E7308C">
            <w:pPr>
              <w:spacing w:after="0"/>
              <w:rPr>
                <w:rFonts w:ascii="Times New Roman" w:hAnsi="Times New Roman"/>
                <w:b/>
                <w:bCs/>
              </w:rPr>
            </w:pPr>
            <w:r w:rsidRPr="007C38B6">
              <w:rPr>
                <w:rFonts w:ascii="Times New Roman" w:hAnsi="Times New Roman"/>
                <w:b/>
                <w:bCs/>
              </w:rPr>
              <w:t>0.461</w:t>
            </w:r>
          </w:p>
        </w:tc>
        <w:tc>
          <w:tcPr>
            <w:tcW w:w="996" w:type="dxa"/>
          </w:tcPr>
          <w:p w14:paraId="2AB8FCA4" w14:textId="77777777" w:rsidR="00E7308C" w:rsidRPr="00B32412" w:rsidRDefault="00E7308C" w:rsidP="00E7308C">
            <w:pPr>
              <w:spacing w:after="0"/>
              <w:rPr>
                <w:rFonts w:ascii="Times New Roman" w:hAnsi="Times New Roman"/>
                <w:b/>
                <w:bCs/>
              </w:rPr>
            </w:pPr>
            <w:r w:rsidRPr="007C38B6">
              <w:rPr>
                <w:rFonts w:ascii="Times New Roman" w:hAnsi="Times New Roman"/>
                <w:b/>
                <w:bCs/>
              </w:rPr>
              <w:t>0.691</w:t>
            </w:r>
          </w:p>
        </w:tc>
      </w:tr>
      <w:tr w:rsidR="00E7308C" w:rsidRPr="00B32412" w14:paraId="3B328D00" w14:textId="77777777" w:rsidTr="00977503">
        <w:tc>
          <w:tcPr>
            <w:tcW w:w="2804" w:type="dxa"/>
          </w:tcPr>
          <w:p w14:paraId="24FCC8C3" w14:textId="1040FB1F" w:rsidR="00E7308C" w:rsidRPr="00B32412" w:rsidRDefault="00E7308C" w:rsidP="00E7308C">
            <w:pPr>
              <w:spacing w:after="0"/>
              <w:rPr>
                <w:rFonts w:ascii="Times New Roman" w:hAnsi="Times New Roman"/>
              </w:rPr>
            </w:pPr>
            <w:r w:rsidRPr="00B32412">
              <w:rPr>
                <w:rFonts w:ascii="Times New Roman" w:hAnsi="Times New Roman"/>
                <w:b/>
                <w:bCs/>
              </w:rPr>
              <w:t>Seedling</w:t>
            </w:r>
            <w:r w:rsidR="00386DAC">
              <w:rPr>
                <w:rFonts w:ascii="Times New Roman" w:hAnsi="Times New Roman"/>
                <w:b/>
                <w:bCs/>
              </w:rPr>
              <w:t xml:space="preserve"> a</w:t>
            </w:r>
            <w:r w:rsidRPr="00B32412">
              <w:rPr>
                <w:rFonts w:ascii="Times New Roman" w:hAnsi="Times New Roman"/>
                <w:b/>
                <w:bCs/>
              </w:rPr>
              <w:t xml:space="preserve">ge </w:t>
            </w:r>
            <w:r w:rsidRPr="00B32412">
              <w:rPr>
                <w:rFonts w:ascii="Times New Roman" w:hAnsi="Times New Roman"/>
              </w:rPr>
              <w:t>(days)</w:t>
            </w:r>
          </w:p>
        </w:tc>
        <w:tc>
          <w:tcPr>
            <w:tcW w:w="1120" w:type="dxa"/>
          </w:tcPr>
          <w:p w14:paraId="10AEB836" w14:textId="77777777" w:rsidR="00E7308C" w:rsidRPr="00B32412" w:rsidRDefault="00E7308C" w:rsidP="00E7308C">
            <w:pPr>
              <w:spacing w:after="0"/>
              <w:rPr>
                <w:rFonts w:ascii="Times New Roman" w:hAnsi="Times New Roman"/>
              </w:rPr>
            </w:pPr>
          </w:p>
        </w:tc>
        <w:tc>
          <w:tcPr>
            <w:tcW w:w="1117" w:type="dxa"/>
          </w:tcPr>
          <w:p w14:paraId="19DD9B27" w14:textId="77777777" w:rsidR="00E7308C" w:rsidRPr="00B32412" w:rsidRDefault="00E7308C" w:rsidP="00E7308C">
            <w:pPr>
              <w:spacing w:after="0"/>
              <w:rPr>
                <w:rFonts w:ascii="Times New Roman" w:hAnsi="Times New Roman"/>
              </w:rPr>
            </w:pPr>
          </w:p>
        </w:tc>
        <w:tc>
          <w:tcPr>
            <w:tcW w:w="1148" w:type="dxa"/>
          </w:tcPr>
          <w:p w14:paraId="6595EF19" w14:textId="77777777" w:rsidR="00E7308C" w:rsidRPr="00B32412" w:rsidRDefault="00E7308C" w:rsidP="00E7308C">
            <w:pPr>
              <w:spacing w:after="0"/>
              <w:rPr>
                <w:rFonts w:ascii="Times New Roman" w:hAnsi="Times New Roman"/>
              </w:rPr>
            </w:pPr>
          </w:p>
        </w:tc>
        <w:tc>
          <w:tcPr>
            <w:tcW w:w="1126" w:type="dxa"/>
          </w:tcPr>
          <w:p w14:paraId="44027A4F" w14:textId="77777777" w:rsidR="00E7308C" w:rsidRPr="00B32412" w:rsidRDefault="00E7308C" w:rsidP="00E7308C">
            <w:pPr>
              <w:spacing w:after="0"/>
              <w:rPr>
                <w:rFonts w:ascii="Times New Roman" w:hAnsi="Times New Roman"/>
              </w:rPr>
            </w:pPr>
          </w:p>
        </w:tc>
        <w:tc>
          <w:tcPr>
            <w:tcW w:w="1126" w:type="dxa"/>
          </w:tcPr>
          <w:p w14:paraId="2E1AF594" w14:textId="77777777" w:rsidR="00E7308C" w:rsidRPr="00B32412" w:rsidRDefault="00E7308C" w:rsidP="00E7308C">
            <w:pPr>
              <w:spacing w:after="0"/>
              <w:rPr>
                <w:rFonts w:ascii="Times New Roman" w:hAnsi="Times New Roman"/>
              </w:rPr>
            </w:pPr>
          </w:p>
        </w:tc>
        <w:tc>
          <w:tcPr>
            <w:tcW w:w="1126" w:type="dxa"/>
          </w:tcPr>
          <w:p w14:paraId="5B4BF02D" w14:textId="77777777" w:rsidR="00E7308C" w:rsidRPr="00B32412" w:rsidRDefault="00E7308C" w:rsidP="00E7308C">
            <w:pPr>
              <w:spacing w:after="0"/>
              <w:rPr>
                <w:rFonts w:ascii="Times New Roman" w:hAnsi="Times New Roman"/>
              </w:rPr>
            </w:pPr>
          </w:p>
        </w:tc>
        <w:tc>
          <w:tcPr>
            <w:tcW w:w="1126" w:type="dxa"/>
          </w:tcPr>
          <w:p w14:paraId="0B49DE25" w14:textId="77777777" w:rsidR="00E7308C" w:rsidRPr="00B32412" w:rsidRDefault="00E7308C" w:rsidP="00E7308C">
            <w:pPr>
              <w:spacing w:after="0"/>
              <w:rPr>
                <w:rFonts w:ascii="Times New Roman" w:hAnsi="Times New Roman"/>
              </w:rPr>
            </w:pPr>
          </w:p>
        </w:tc>
        <w:tc>
          <w:tcPr>
            <w:tcW w:w="1164" w:type="dxa"/>
          </w:tcPr>
          <w:p w14:paraId="2BDBE538" w14:textId="77777777" w:rsidR="00E7308C" w:rsidRPr="00B32412" w:rsidRDefault="00E7308C" w:rsidP="00E7308C">
            <w:pPr>
              <w:spacing w:after="0"/>
              <w:rPr>
                <w:rFonts w:ascii="Times New Roman" w:hAnsi="Times New Roman"/>
              </w:rPr>
            </w:pPr>
          </w:p>
        </w:tc>
        <w:tc>
          <w:tcPr>
            <w:tcW w:w="1100" w:type="dxa"/>
          </w:tcPr>
          <w:p w14:paraId="2DF55C87" w14:textId="77777777" w:rsidR="00E7308C" w:rsidRPr="00B32412" w:rsidRDefault="00E7308C" w:rsidP="00E7308C">
            <w:pPr>
              <w:spacing w:after="0"/>
              <w:rPr>
                <w:rFonts w:ascii="Times New Roman" w:hAnsi="Times New Roman"/>
              </w:rPr>
            </w:pPr>
          </w:p>
        </w:tc>
        <w:tc>
          <w:tcPr>
            <w:tcW w:w="996" w:type="dxa"/>
          </w:tcPr>
          <w:p w14:paraId="38EB6FF3" w14:textId="77777777" w:rsidR="00E7308C" w:rsidRPr="00B32412" w:rsidRDefault="00E7308C" w:rsidP="00E7308C">
            <w:pPr>
              <w:spacing w:after="0"/>
              <w:rPr>
                <w:rFonts w:ascii="Times New Roman" w:hAnsi="Times New Roman"/>
              </w:rPr>
            </w:pPr>
          </w:p>
        </w:tc>
      </w:tr>
      <w:tr w:rsidR="00E7308C" w:rsidRPr="00B32412" w14:paraId="6F6DCA62" w14:textId="77777777" w:rsidTr="00977503">
        <w:tc>
          <w:tcPr>
            <w:tcW w:w="2804" w:type="dxa"/>
          </w:tcPr>
          <w:p w14:paraId="1D581D08" w14:textId="77777777" w:rsidR="00E7308C" w:rsidRPr="00B32412" w:rsidRDefault="00E7308C" w:rsidP="00E7308C">
            <w:pPr>
              <w:spacing w:after="0"/>
              <w:rPr>
                <w:rFonts w:ascii="Times New Roman" w:hAnsi="Times New Roman"/>
              </w:rPr>
            </w:pPr>
            <w:r w:rsidRPr="00B32412">
              <w:rPr>
                <w:rFonts w:ascii="Times New Roman" w:hAnsi="Times New Roman"/>
              </w:rPr>
              <w:t xml:space="preserve">20 </w:t>
            </w:r>
          </w:p>
        </w:tc>
        <w:tc>
          <w:tcPr>
            <w:tcW w:w="1120" w:type="dxa"/>
          </w:tcPr>
          <w:p w14:paraId="585E8230" w14:textId="77777777" w:rsidR="00E7308C" w:rsidRPr="00B32412" w:rsidRDefault="00E7308C" w:rsidP="00E7308C">
            <w:pPr>
              <w:spacing w:after="0"/>
              <w:rPr>
                <w:rFonts w:ascii="Times New Roman" w:hAnsi="Times New Roman"/>
              </w:rPr>
            </w:pPr>
            <w:r w:rsidRPr="00B32412">
              <w:rPr>
                <w:rFonts w:ascii="Times New Roman" w:hAnsi="Times New Roman"/>
              </w:rPr>
              <w:t>37.67c</w:t>
            </w:r>
          </w:p>
        </w:tc>
        <w:tc>
          <w:tcPr>
            <w:tcW w:w="1117" w:type="dxa"/>
          </w:tcPr>
          <w:p w14:paraId="3CB553D0" w14:textId="77777777" w:rsidR="00E7308C" w:rsidRPr="00B32412" w:rsidRDefault="00E7308C" w:rsidP="00E7308C">
            <w:pPr>
              <w:spacing w:after="0"/>
              <w:rPr>
                <w:rFonts w:ascii="Times New Roman" w:hAnsi="Times New Roman"/>
              </w:rPr>
            </w:pPr>
            <w:r w:rsidRPr="00B32412">
              <w:rPr>
                <w:rFonts w:ascii="Times New Roman" w:hAnsi="Times New Roman"/>
              </w:rPr>
              <w:t>46.66c</w:t>
            </w:r>
          </w:p>
        </w:tc>
        <w:tc>
          <w:tcPr>
            <w:tcW w:w="1148" w:type="dxa"/>
          </w:tcPr>
          <w:p w14:paraId="135D2D61" w14:textId="77777777" w:rsidR="00E7308C" w:rsidRPr="00B32412" w:rsidRDefault="00E7308C" w:rsidP="00E7308C">
            <w:pPr>
              <w:spacing w:after="0"/>
              <w:rPr>
                <w:rFonts w:ascii="Times New Roman" w:hAnsi="Times New Roman"/>
              </w:rPr>
            </w:pPr>
            <w:r w:rsidRPr="00B32412">
              <w:rPr>
                <w:rFonts w:ascii="Times New Roman" w:hAnsi="Times New Roman"/>
              </w:rPr>
              <w:t>67.30d</w:t>
            </w:r>
          </w:p>
        </w:tc>
        <w:tc>
          <w:tcPr>
            <w:tcW w:w="1126" w:type="dxa"/>
          </w:tcPr>
          <w:p w14:paraId="78A29B68" w14:textId="77777777" w:rsidR="00E7308C" w:rsidRPr="00B32412" w:rsidRDefault="00E7308C" w:rsidP="00E7308C">
            <w:pPr>
              <w:spacing w:after="0"/>
              <w:rPr>
                <w:rFonts w:ascii="Times New Roman" w:hAnsi="Times New Roman"/>
              </w:rPr>
            </w:pPr>
            <w:r w:rsidRPr="00B32412">
              <w:rPr>
                <w:rFonts w:ascii="Times New Roman" w:hAnsi="Times New Roman"/>
              </w:rPr>
              <w:t>89.33d</w:t>
            </w:r>
          </w:p>
        </w:tc>
        <w:tc>
          <w:tcPr>
            <w:tcW w:w="1126" w:type="dxa"/>
          </w:tcPr>
          <w:p w14:paraId="1130D554" w14:textId="77777777" w:rsidR="00E7308C" w:rsidRPr="00B32412" w:rsidRDefault="00E7308C" w:rsidP="00E7308C">
            <w:pPr>
              <w:spacing w:after="0"/>
              <w:rPr>
                <w:rFonts w:ascii="Times New Roman" w:hAnsi="Times New Roman"/>
              </w:rPr>
            </w:pPr>
            <w:r w:rsidRPr="00B32412">
              <w:rPr>
                <w:rFonts w:ascii="Times New Roman" w:hAnsi="Times New Roman"/>
              </w:rPr>
              <w:t>2.66c</w:t>
            </w:r>
          </w:p>
        </w:tc>
        <w:tc>
          <w:tcPr>
            <w:tcW w:w="1126" w:type="dxa"/>
          </w:tcPr>
          <w:p w14:paraId="1974A466" w14:textId="77777777" w:rsidR="00E7308C" w:rsidRPr="00B32412" w:rsidRDefault="00E7308C" w:rsidP="00E7308C">
            <w:pPr>
              <w:spacing w:after="0"/>
              <w:rPr>
                <w:rFonts w:ascii="Times New Roman" w:hAnsi="Times New Roman"/>
              </w:rPr>
            </w:pPr>
            <w:r w:rsidRPr="00B32412">
              <w:rPr>
                <w:rFonts w:ascii="Times New Roman" w:hAnsi="Times New Roman"/>
              </w:rPr>
              <w:t>2.85c</w:t>
            </w:r>
          </w:p>
        </w:tc>
        <w:tc>
          <w:tcPr>
            <w:tcW w:w="1126" w:type="dxa"/>
          </w:tcPr>
          <w:p w14:paraId="2AD3AF54" w14:textId="77777777" w:rsidR="00E7308C" w:rsidRPr="00B32412" w:rsidRDefault="00E7308C" w:rsidP="00E7308C">
            <w:pPr>
              <w:spacing w:after="0"/>
              <w:rPr>
                <w:rFonts w:ascii="Times New Roman" w:hAnsi="Times New Roman"/>
              </w:rPr>
            </w:pPr>
            <w:r w:rsidRPr="00B32412">
              <w:rPr>
                <w:rFonts w:ascii="Times New Roman" w:hAnsi="Times New Roman"/>
              </w:rPr>
              <w:t>20.94d</w:t>
            </w:r>
          </w:p>
        </w:tc>
        <w:tc>
          <w:tcPr>
            <w:tcW w:w="1164" w:type="dxa"/>
          </w:tcPr>
          <w:p w14:paraId="15F9EDEE" w14:textId="77777777" w:rsidR="00E7308C" w:rsidRPr="00B32412" w:rsidRDefault="00E7308C" w:rsidP="00E7308C">
            <w:pPr>
              <w:spacing w:after="0"/>
              <w:rPr>
                <w:rFonts w:ascii="Times New Roman" w:hAnsi="Times New Roman"/>
              </w:rPr>
            </w:pPr>
            <w:r w:rsidRPr="00B32412">
              <w:rPr>
                <w:rFonts w:ascii="Times New Roman" w:hAnsi="Times New Roman"/>
              </w:rPr>
              <w:t>23.79d</w:t>
            </w:r>
          </w:p>
        </w:tc>
        <w:tc>
          <w:tcPr>
            <w:tcW w:w="1100" w:type="dxa"/>
          </w:tcPr>
          <w:p w14:paraId="302970B8" w14:textId="77777777" w:rsidR="00E7308C" w:rsidRPr="00B32412" w:rsidRDefault="00E7308C" w:rsidP="00E7308C">
            <w:pPr>
              <w:spacing w:after="0"/>
              <w:rPr>
                <w:rFonts w:ascii="Times New Roman" w:hAnsi="Times New Roman"/>
              </w:rPr>
            </w:pPr>
            <w:r w:rsidRPr="007C38B6">
              <w:rPr>
                <w:rFonts w:ascii="Times New Roman" w:hAnsi="Times New Roman"/>
              </w:rPr>
              <w:t>2.62d</w:t>
            </w:r>
          </w:p>
        </w:tc>
        <w:tc>
          <w:tcPr>
            <w:tcW w:w="996" w:type="dxa"/>
          </w:tcPr>
          <w:p w14:paraId="40D61198" w14:textId="77777777" w:rsidR="00E7308C" w:rsidRPr="00B32412" w:rsidRDefault="00E7308C" w:rsidP="00E7308C">
            <w:pPr>
              <w:spacing w:after="0"/>
              <w:rPr>
                <w:rFonts w:ascii="Times New Roman" w:hAnsi="Times New Roman"/>
              </w:rPr>
            </w:pPr>
            <w:r w:rsidRPr="007C38B6">
              <w:rPr>
                <w:rFonts w:ascii="Times New Roman" w:hAnsi="Times New Roman"/>
              </w:rPr>
              <w:t>2.91d</w:t>
            </w:r>
          </w:p>
        </w:tc>
      </w:tr>
      <w:tr w:rsidR="00E7308C" w:rsidRPr="00B32412" w14:paraId="05A0F076" w14:textId="77777777" w:rsidTr="00977503">
        <w:tc>
          <w:tcPr>
            <w:tcW w:w="2804" w:type="dxa"/>
          </w:tcPr>
          <w:p w14:paraId="61FA0D75" w14:textId="77777777" w:rsidR="00E7308C" w:rsidRPr="00B32412" w:rsidRDefault="00E7308C" w:rsidP="00E7308C">
            <w:pPr>
              <w:spacing w:after="0"/>
              <w:rPr>
                <w:rFonts w:ascii="Times New Roman" w:hAnsi="Times New Roman"/>
              </w:rPr>
            </w:pPr>
            <w:r w:rsidRPr="00B32412">
              <w:rPr>
                <w:rFonts w:ascii="Times New Roman" w:hAnsi="Times New Roman"/>
              </w:rPr>
              <w:t xml:space="preserve">30 </w:t>
            </w:r>
          </w:p>
        </w:tc>
        <w:tc>
          <w:tcPr>
            <w:tcW w:w="1120" w:type="dxa"/>
          </w:tcPr>
          <w:p w14:paraId="50E32515" w14:textId="77777777" w:rsidR="00E7308C" w:rsidRPr="00B32412" w:rsidRDefault="00E7308C" w:rsidP="00E7308C">
            <w:pPr>
              <w:spacing w:after="0"/>
              <w:rPr>
                <w:rFonts w:ascii="Times New Roman" w:hAnsi="Times New Roman"/>
              </w:rPr>
            </w:pPr>
            <w:r w:rsidRPr="00B32412">
              <w:rPr>
                <w:rFonts w:ascii="Times New Roman" w:hAnsi="Times New Roman"/>
              </w:rPr>
              <w:t>39.92b</w:t>
            </w:r>
          </w:p>
        </w:tc>
        <w:tc>
          <w:tcPr>
            <w:tcW w:w="1117" w:type="dxa"/>
          </w:tcPr>
          <w:p w14:paraId="35127FD4" w14:textId="77777777" w:rsidR="00E7308C" w:rsidRPr="00B32412" w:rsidRDefault="00E7308C" w:rsidP="00E7308C">
            <w:pPr>
              <w:spacing w:after="0"/>
              <w:rPr>
                <w:rFonts w:ascii="Times New Roman" w:hAnsi="Times New Roman"/>
              </w:rPr>
            </w:pPr>
            <w:r w:rsidRPr="00B32412">
              <w:rPr>
                <w:rFonts w:ascii="Times New Roman" w:hAnsi="Times New Roman"/>
              </w:rPr>
              <w:t>49.08b</w:t>
            </w:r>
          </w:p>
        </w:tc>
        <w:tc>
          <w:tcPr>
            <w:tcW w:w="1148" w:type="dxa"/>
          </w:tcPr>
          <w:p w14:paraId="21BEC2C2" w14:textId="77777777" w:rsidR="00E7308C" w:rsidRPr="00B32412" w:rsidRDefault="00E7308C" w:rsidP="00E7308C">
            <w:pPr>
              <w:spacing w:after="0"/>
              <w:rPr>
                <w:rFonts w:ascii="Times New Roman" w:hAnsi="Times New Roman"/>
              </w:rPr>
            </w:pPr>
            <w:r w:rsidRPr="00B32412">
              <w:rPr>
                <w:rFonts w:ascii="Times New Roman" w:hAnsi="Times New Roman"/>
              </w:rPr>
              <w:t>69.33b</w:t>
            </w:r>
          </w:p>
        </w:tc>
        <w:tc>
          <w:tcPr>
            <w:tcW w:w="1126" w:type="dxa"/>
          </w:tcPr>
          <w:p w14:paraId="2E423EAE" w14:textId="77777777" w:rsidR="00E7308C" w:rsidRPr="00B32412" w:rsidRDefault="00E7308C" w:rsidP="00E7308C">
            <w:pPr>
              <w:spacing w:after="0"/>
              <w:rPr>
                <w:rFonts w:ascii="Times New Roman" w:hAnsi="Times New Roman"/>
              </w:rPr>
            </w:pPr>
            <w:r w:rsidRPr="00B32412">
              <w:rPr>
                <w:rFonts w:ascii="Times New Roman" w:hAnsi="Times New Roman"/>
              </w:rPr>
              <w:t>91.32b</w:t>
            </w:r>
          </w:p>
        </w:tc>
        <w:tc>
          <w:tcPr>
            <w:tcW w:w="1126" w:type="dxa"/>
          </w:tcPr>
          <w:p w14:paraId="3E6B6783" w14:textId="77777777" w:rsidR="00E7308C" w:rsidRPr="00B32412" w:rsidRDefault="00E7308C" w:rsidP="00E7308C">
            <w:pPr>
              <w:spacing w:after="0"/>
              <w:rPr>
                <w:rFonts w:ascii="Times New Roman" w:hAnsi="Times New Roman"/>
              </w:rPr>
            </w:pPr>
            <w:r w:rsidRPr="00B32412">
              <w:rPr>
                <w:rFonts w:ascii="Times New Roman" w:hAnsi="Times New Roman"/>
              </w:rPr>
              <w:t>2.71b</w:t>
            </w:r>
          </w:p>
        </w:tc>
        <w:tc>
          <w:tcPr>
            <w:tcW w:w="1126" w:type="dxa"/>
          </w:tcPr>
          <w:p w14:paraId="396EDF50" w14:textId="77777777" w:rsidR="00E7308C" w:rsidRPr="00B32412" w:rsidRDefault="00E7308C" w:rsidP="00E7308C">
            <w:pPr>
              <w:spacing w:after="0"/>
              <w:rPr>
                <w:rFonts w:ascii="Times New Roman" w:hAnsi="Times New Roman"/>
              </w:rPr>
            </w:pPr>
            <w:r w:rsidRPr="00B32412">
              <w:rPr>
                <w:rFonts w:ascii="Times New Roman" w:hAnsi="Times New Roman"/>
              </w:rPr>
              <w:t>2.90b</w:t>
            </w:r>
          </w:p>
        </w:tc>
        <w:tc>
          <w:tcPr>
            <w:tcW w:w="1126" w:type="dxa"/>
          </w:tcPr>
          <w:p w14:paraId="6D79C7EB" w14:textId="77777777" w:rsidR="00E7308C" w:rsidRPr="00B32412" w:rsidRDefault="00E7308C" w:rsidP="00E7308C">
            <w:pPr>
              <w:spacing w:after="0"/>
              <w:rPr>
                <w:rFonts w:ascii="Times New Roman" w:hAnsi="Times New Roman"/>
              </w:rPr>
            </w:pPr>
            <w:r w:rsidRPr="00B32412">
              <w:rPr>
                <w:rFonts w:ascii="Times New Roman" w:hAnsi="Times New Roman"/>
              </w:rPr>
              <w:t>22.54c</w:t>
            </w:r>
          </w:p>
        </w:tc>
        <w:tc>
          <w:tcPr>
            <w:tcW w:w="1164" w:type="dxa"/>
          </w:tcPr>
          <w:p w14:paraId="73F763A0" w14:textId="77777777" w:rsidR="00E7308C" w:rsidRPr="00B32412" w:rsidRDefault="00E7308C" w:rsidP="00E7308C">
            <w:pPr>
              <w:spacing w:after="0"/>
              <w:rPr>
                <w:rFonts w:ascii="Times New Roman" w:hAnsi="Times New Roman"/>
              </w:rPr>
            </w:pPr>
            <w:r w:rsidRPr="00B32412">
              <w:rPr>
                <w:rFonts w:ascii="Times New Roman" w:hAnsi="Times New Roman"/>
              </w:rPr>
              <w:t>25.31c</w:t>
            </w:r>
          </w:p>
        </w:tc>
        <w:tc>
          <w:tcPr>
            <w:tcW w:w="1100" w:type="dxa"/>
          </w:tcPr>
          <w:p w14:paraId="74B5E8A2" w14:textId="77777777" w:rsidR="00E7308C" w:rsidRPr="00B32412" w:rsidRDefault="00E7308C" w:rsidP="00E7308C">
            <w:pPr>
              <w:spacing w:after="0"/>
              <w:rPr>
                <w:rFonts w:ascii="Times New Roman" w:hAnsi="Times New Roman"/>
              </w:rPr>
            </w:pPr>
            <w:r w:rsidRPr="007C38B6">
              <w:rPr>
                <w:rFonts w:ascii="Times New Roman" w:hAnsi="Times New Roman"/>
              </w:rPr>
              <w:t>2.74c</w:t>
            </w:r>
          </w:p>
        </w:tc>
        <w:tc>
          <w:tcPr>
            <w:tcW w:w="996" w:type="dxa"/>
          </w:tcPr>
          <w:p w14:paraId="01AA8445" w14:textId="77777777" w:rsidR="00E7308C" w:rsidRPr="00B32412" w:rsidRDefault="00E7308C" w:rsidP="00E7308C">
            <w:pPr>
              <w:spacing w:after="0"/>
              <w:rPr>
                <w:rFonts w:ascii="Times New Roman" w:hAnsi="Times New Roman"/>
              </w:rPr>
            </w:pPr>
            <w:r w:rsidRPr="007C38B6">
              <w:rPr>
                <w:rFonts w:ascii="Times New Roman" w:hAnsi="Times New Roman"/>
              </w:rPr>
              <w:t>3.01c</w:t>
            </w:r>
          </w:p>
        </w:tc>
      </w:tr>
      <w:tr w:rsidR="00E7308C" w:rsidRPr="00B32412" w14:paraId="4FBAECDC" w14:textId="77777777" w:rsidTr="00977503">
        <w:tc>
          <w:tcPr>
            <w:tcW w:w="2804" w:type="dxa"/>
          </w:tcPr>
          <w:p w14:paraId="0A35847D" w14:textId="77777777" w:rsidR="00E7308C" w:rsidRPr="00B32412" w:rsidRDefault="00E7308C" w:rsidP="00E7308C">
            <w:pPr>
              <w:spacing w:after="0"/>
              <w:rPr>
                <w:rFonts w:ascii="Times New Roman" w:hAnsi="Times New Roman"/>
              </w:rPr>
            </w:pPr>
            <w:r w:rsidRPr="00B32412">
              <w:rPr>
                <w:rFonts w:ascii="Times New Roman" w:hAnsi="Times New Roman"/>
              </w:rPr>
              <w:t xml:space="preserve">40 </w:t>
            </w:r>
          </w:p>
        </w:tc>
        <w:tc>
          <w:tcPr>
            <w:tcW w:w="1120" w:type="dxa"/>
          </w:tcPr>
          <w:p w14:paraId="42285A8F" w14:textId="77777777" w:rsidR="00E7308C" w:rsidRPr="00B32412" w:rsidRDefault="00E7308C" w:rsidP="00E7308C">
            <w:pPr>
              <w:spacing w:after="0"/>
              <w:rPr>
                <w:rFonts w:ascii="Times New Roman" w:hAnsi="Times New Roman"/>
              </w:rPr>
            </w:pPr>
            <w:r w:rsidRPr="00B32412">
              <w:rPr>
                <w:rFonts w:ascii="Times New Roman" w:hAnsi="Times New Roman"/>
              </w:rPr>
              <w:t>46.09a</w:t>
            </w:r>
          </w:p>
        </w:tc>
        <w:tc>
          <w:tcPr>
            <w:tcW w:w="1117" w:type="dxa"/>
          </w:tcPr>
          <w:p w14:paraId="21270283" w14:textId="77777777" w:rsidR="00E7308C" w:rsidRPr="00B32412" w:rsidRDefault="00E7308C" w:rsidP="00E7308C">
            <w:pPr>
              <w:spacing w:after="0"/>
              <w:rPr>
                <w:rFonts w:ascii="Times New Roman" w:hAnsi="Times New Roman"/>
              </w:rPr>
            </w:pPr>
            <w:r w:rsidRPr="00B32412">
              <w:rPr>
                <w:rFonts w:ascii="Times New Roman" w:hAnsi="Times New Roman"/>
              </w:rPr>
              <w:t>55.25a</w:t>
            </w:r>
          </w:p>
        </w:tc>
        <w:tc>
          <w:tcPr>
            <w:tcW w:w="1148" w:type="dxa"/>
          </w:tcPr>
          <w:p w14:paraId="70981103" w14:textId="77777777" w:rsidR="00E7308C" w:rsidRPr="00B32412" w:rsidRDefault="00E7308C" w:rsidP="00E7308C">
            <w:pPr>
              <w:spacing w:after="0"/>
              <w:rPr>
                <w:rFonts w:ascii="Times New Roman" w:hAnsi="Times New Roman"/>
              </w:rPr>
            </w:pPr>
            <w:r w:rsidRPr="00B32412">
              <w:rPr>
                <w:rFonts w:ascii="Times New Roman" w:hAnsi="Times New Roman"/>
              </w:rPr>
              <w:t>73.92a</w:t>
            </w:r>
          </w:p>
        </w:tc>
        <w:tc>
          <w:tcPr>
            <w:tcW w:w="1126" w:type="dxa"/>
          </w:tcPr>
          <w:p w14:paraId="14D18D7D" w14:textId="77777777" w:rsidR="00E7308C" w:rsidRPr="00B32412" w:rsidRDefault="00E7308C" w:rsidP="00E7308C">
            <w:pPr>
              <w:spacing w:after="0"/>
              <w:rPr>
                <w:rFonts w:ascii="Times New Roman" w:hAnsi="Times New Roman"/>
              </w:rPr>
            </w:pPr>
            <w:r w:rsidRPr="00B32412">
              <w:rPr>
                <w:rFonts w:ascii="Times New Roman" w:hAnsi="Times New Roman"/>
              </w:rPr>
              <w:t>95.93a</w:t>
            </w:r>
          </w:p>
        </w:tc>
        <w:tc>
          <w:tcPr>
            <w:tcW w:w="1126" w:type="dxa"/>
          </w:tcPr>
          <w:p w14:paraId="462DAF61" w14:textId="77777777" w:rsidR="00E7308C" w:rsidRPr="00B32412" w:rsidRDefault="00E7308C" w:rsidP="00E7308C">
            <w:pPr>
              <w:spacing w:after="0"/>
              <w:rPr>
                <w:rFonts w:ascii="Times New Roman" w:hAnsi="Times New Roman"/>
              </w:rPr>
            </w:pPr>
            <w:r w:rsidRPr="00B32412">
              <w:rPr>
                <w:rFonts w:ascii="Times New Roman" w:hAnsi="Times New Roman"/>
              </w:rPr>
              <w:t>2.81a</w:t>
            </w:r>
          </w:p>
        </w:tc>
        <w:tc>
          <w:tcPr>
            <w:tcW w:w="1126" w:type="dxa"/>
          </w:tcPr>
          <w:p w14:paraId="61ADF434" w14:textId="77777777" w:rsidR="00E7308C" w:rsidRPr="00B32412" w:rsidRDefault="00E7308C" w:rsidP="00E7308C">
            <w:pPr>
              <w:spacing w:after="0"/>
              <w:rPr>
                <w:rFonts w:ascii="Times New Roman" w:hAnsi="Times New Roman"/>
              </w:rPr>
            </w:pPr>
            <w:r w:rsidRPr="00B32412">
              <w:rPr>
                <w:rFonts w:ascii="Times New Roman" w:hAnsi="Times New Roman"/>
              </w:rPr>
              <w:t>3.00a</w:t>
            </w:r>
          </w:p>
        </w:tc>
        <w:tc>
          <w:tcPr>
            <w:tcW w:w="1126" w:type="dxa"/>
          </w:tcPr>
          <w:p w14:paraId="697E522B" w14:textId="77777777" w:rsidR="00E7308C" w:rsidRPr="00B32412" w:rsidRDefault="00E7308C" w:rsidP="00E7308C">
            <w:pPr>
              <w:spacing w:after="0"/>
              <w:rPr>
                <w:rFonts w:ascii="Times New Roman" w:hAnsi="Times New Roman"/>
              </w:rPr>
            </w:pPr>
            <w:r w:rsidRPr="00B32412">
              <w:rPr>
                <w:rFonts w:ascii="Times New Roman" w:hAnsi="Times New Roman"/>
              </w:rPr>
              <w:t>24.27a</w:t>
            </w:r>
          </w:p>
        </w:tc>
        <w:tc>
          <w:tcPr>
            <w:tcW w:w="1164" w:type="dxa"/>
          </w:tcPr>
          <w:p w14:paraId="2E232F50" w14:textId="77777777" w:rsidR="00E7308C" w:rsidRPr="00B32412" w:rsidRDefault="00E7308C" w:rsidP="00E7308C">
            <w:pPr>
              <w:spacing w:after="0"/>
              <w:rPr>
                <w:rFonts w:ascii="Times New Roman" w:hAnsi="Times New Roman"/>
              </w:rPr>
            </w:pPr>
            <w:r w:rsidRPr="00B32412">
              <w:rPr>
                <w:rFonts w:ascii="Times New Roman" w:hAnsi="Times New Roman"/>
              </w:rPr>
              <w:t>27.12a</w:t>
            </w:r>
          </w:p>
        </w:tc>
        <w:tc>
          <w:tcPr>
            <w:tcW w:w="1100" w:type="dxa"/>
          </w:tcPr>
          <w:p w14:paraId="16DAD4ED" w14:textId="77777777" w:rsidR="00E7308C" w:rsidRPr="00B32412" w:rsidRDefault="00E7308C" w:rsidP="00E7308C">
            <w:pPr>
              <w:spacing w:after="0"/>
              <w:rPr>
                <w:rFonts w:ascii="Times New Roman" w:hAnsi="Times New Roman"/>
              </w:rPr>
            </w:pPr>
            <w:r w:rsidRPr="007C38B6">
              <w:rPr>
                <w:rFonts w:ascii="Times New Roman" w:hAnsi="Times New Roman"/>
              </w:rPr>
              <w:t>3.59a</w:t>
            </w:r>
          </w:p>
        </w:tc>
        <w:tc>
          <w:tcPr>
            <w:tcW w:w="996" w:type="dxa"/>
          </w:tcPr>
          <w:p w14:paraId="642738CD" w14:textId="77777777" w:rsidR="00E7308C" w:rsidRPr="00B32412" w:rsidRDefault="00E7308C" w:rsidP="00E7308C">
            <w:pPr>
              <w:spacing w:after="0"/>
              <w:rPr>
                <w:rFonts w:ascii="Times New Roman" w:hAnsi="Times New Roman"/>
              </w:rPr>
            </w:pPr>
            <w:r w:rsidRPr="007C38B6">
              <w:rPr>
                <w:rFonts w:ascii="Times New Roman" w:hAnsi="Times New Roman"/>
              </w:rPr>
              <w:t>3.82a</w:t>
            </w:r>
          </w:p>
        </w:tc>
      </w:tr>
      <w:tr w:rsidR="00E7308C" w:rsidRPr="00B32412" w14:paraId="21479C1B" w14:textId="77777777" w:rsidTr="00977503">
        <w:tc>
          <w:tcPr>
            <w:tcW w:w="2804" w:type="dxa"/>
          </w:tcPr>
          <w:p w14:paraId="511D8C56" w14:textId="77777777" w:rsidR="00E7308C" w:rsidRPr="00B32412" w:rsidRDefault="00E7308C" w:rsidP="00E7308C">
            <w:pPr>
              <w:spacing w:after="0"/>
              <w:rPr>
                <w:rFonts w:ascii="Times New Roman" w:hAnsi="Times New Roman"/>
              </w:rPr>
            </w:pPr>
            <w:r w:rsidRPr="00B32412">
              <w:rPr>
                <w:rFonts w:ascii="Times New Roman" w:hAnsi="Times New Roman"/>
              </w:rPr>
              <w:t xml:space="preserve">50 </w:t>
            </w:r>
          </w:p>
        </w:tc>
        <w:tc>
          <w:tcPr>
            <w:tcW w:w="1120" w:type="dxa"/>
          </w:tcPr>
          <w:p w14:paraId="759DA5F7" w14:textId="77777777" w:rsidR="00E7308C" w:rsidRPr="00B32412" w:rsidRDefault="00E7308C" w:rsidP="00E7308C">
            <w:pPr>
              <w:spacing w:after="0"/>
              <w:rPr>
                <w:rFonts w:ascii="Times New Roman" w:hAnsi="Times New Roman"/>
              </w:rPr>
            </w:pPr>
            <w:r w:rsidRPr="00B32412">
              <w:rPr>
                <w:rFonts w:ascii="Times New Roman" w:hAnsi="Times New Roman"/>
              </w:rPr>
              <w:t>34.03d</w:t>
            </w:r>
          </w:p>
        </w:tc>
        <w:tc>
          <w:tcPr>
            <w:tcW w:w="1117" w:type="dxa"/>
          </w:tcPr>
          <w:p w14:paraId="3BF4F60F" w14:textId="77777777" w:rsidR="00E7308C" w:rsidRPr="00B32412" w:rsidRDefault="00E7308C" w:rsidP="00E7308C">
            <w:pPr>
              <w:spacing w:after="0"/>
              <w:rPr>
                <w:rFonts w:ascii="Times New Roman" w:hAnsi="Times New Roman"/>
              </w:rPr>
            </w:pPr>
            <w:r w:rsidRPr="00B32412">
              <w:rPr>
                <w:rFonts w:ascii="Times New Roman" w:hAnsi="Times New Roman"/>
              </w:rPr>
              <w:t>43.18d</w:t>
            </w:r>
          </w:p>
        </w:tc>
        <w:tc>
          <w:tcPr>
            <w:tcW w:w="1148" w:type="dxa"/>
          </w:tcPr>
          <w:p w14:paraId="3F9064B5" w14:textId="77777777" w:rsidR="00E7308C" w:rsidRPr="00B32412" w:rsidRDefault="00E7308C" w:rsidP="00E7308C">
            <w:pPr>
              <w:spacing w:after="0"/>
              <w:rPr>
                <w:rFonts w:ascii="Times New Roman" w:hAnsi="Times New Roman"/>
              </w:rPr>
            </w:pPr>
            <w:r w:rsidRPr="00B32412">
              <w:rPr>
                <w:rFonts w:ascii="Times New Roman" w:hAnsi="Times New Roman"/>
              </w:rPr>
              <w:t>68.15c</w:t>
            </w:r>
          </w:p>
        </w:tc>
        <w:tc>
          <w:tcPr>
            <w:tcW w:w="1126" w:type="dxa"/>
          </w:tcPr>
          <w:p w14:paraId="217443A1" w14:textId="77777777" w:rsidR="00E7308C" w:rsidRPr="00B32412" w:rsidRDefault="00E7308C" w:rsidP="00E7308C">
            <w:pPr>
              <w:spacing w:after="0"/>
              <w:rPr>
                <w:rFonts w:ascii="Times New Roman" w:hAnsi="Times New Roman"/>
              </w:rPr>
            </w:pPr>
            <w:r w:rsidRPr="00B32412">
              <w:rPr>
                <w:rFonts w:ascii="Times New Roman" w:hAnsi="Times New Roman"/>
              </w:rPr>
              <w:t>90.14c</w:t>
            </w:r>
          </w:p>
        </w:tc>
        <w:tc>
          <w:tcPr>
            <w:tcW w:w="1126" w:type="dxa"/>
          </w:tcPr>
          <w:p w14:paraId="04534318" w14:textId="77777777" w:rsidR="00E7308C" w:rsidRPr="00B32412" w:rsidRDefault="00E7308C" w:rsidP="00E7308C">
            <w:pPr>
              <w:spacing w:after="0"/>
              <w:rPr>
                <w:rFonts w:ascii="Times New Roman" w:hAnsi="Times New Roman"/>
              </w:rPr>
            </w:pPr>
            <w:r w:rsidRPr="00B32412">
              <w:rPr>
                <w:rFonts w:ascii="Times New Roman" w:hAnsi="Times New Roman"/>
              </w:rPr>
              <w:t>2.66c</w:t>
            </w:r>
          </w:p>
        </w:tc>
        <w:tc>
          <w:tcPr>
            <w:tcW w:w="1126" w:type="dxa"/>
          </w:tcPr>
          <w:p w14:paraId="0941ADC3" w14:textId="77777777" w:rsidR="00E7308C" w:rsidRPr="00B32412" w:rsidRDefault="00E7308C" w:rsidP="00E7308C">
            <w:pPr>
              <w:spacing w:after="0"/>
              <w:rPr>
                <w:rFonts w:ascii="Times New Roman" w:hAnsi="Times New Roman"/>
              </w:rPr>
            </w:pPr>
            <w:r w:rsidRPr="00B32412">
              <w:rPr>
                <w:rFonts w:ascii="Times New Roman" w:hAnsi="Times New Roman"/>
              </w:rPr>
              <w:t>2.86c</w:t>
            </w:r>
          </w:p>
        </w:tc>
        <w:tc>
          <w:tcPr>
            <w:tcW w:w="1126" w:type="dxa"/>
          </w:tcPr>
          <w:p w14:paraId="37B3D49A" w14:textId="77777777" w:rsidR="00E7308C" w:rsidRPr="00B32412" w:rsidRDefault="00E7308C" w:rsidP="00E7308C">
            <w:pPr>
              <w:spacing w:after="0"/>
              <w:rPr>
                <w:rFonts w:ascii="Times New Roman" w:hAnsi="Times New Roman"/>
              </w:rPr>
            </w:pPr>
            <w:r w:rsidRPr="00B32412">
              <w:rPr>
                <w:rFonts w:ascii="Times New Roman" w:hAnsi="Times New Roman"/>
              </w:rPr>
              <w:t>22.95b</w:t>
            </w:r>
          </w:p>
        </w:tc>
        <w:tc>
          <w:tcPr>
            <w:tcW w:w="1164" w:type="dxa"/>
          </w:tcPr>
          <w:p w14:paraId="08EFEBB8" w14:textId="77777777" w:rsidR="00E7308C" w:rsidRPr="00B32412" w:rsidRDefault="00E7308C" w:rsidP="00E7308C">
            <w:pPr>
              <w:spacing w:after="0"/>
              <w:rPr>
                <w:rFonts w:ascii="Times New Roman" w:hAnsi="Times New Roman"/>
              </w:rPr>
            </w:pPr>
            <w:r w:rsidRPr="00B32412">
              <w:rPr>
                <w:rFonts w:ascii="Times New Roman" w:hAnsi="Times New Roman"/>
              </w:rPr>
              <w:t>25.82b</w:t>
            </w:r>
          </w:p>
        </w:tc>
        <w:tc>
          <w:tcPr>
            <w:tcW w:w="1100" w:type="dxa"/>
          </w:tcPr>
          <w:p w14:paraId="7732A82A" w14:textId="77777777" w:rsidR="00E7308C" w:rsidRPr="00B32412" w:rsidRDefault="00E7308C" w:rsidP="00E7308C">
            <w:pPr>
              <w:spacing w:after="0"/>
              <w:rPr>
                <w:rFonts w:ascii="Times New Roman" w:hAnsi="Times New Roman"/>
              </w:rPr>
            </w:pPr>
            <w:r w:rsidRPr="007C38B6">
              <w:rPr>
                <w:rFonts w:ascii="Times New Roman" w:hAnsi="Times New Roman"/>
              </w:rPr>
              <w:t>3.23b</w:t>
            </w:r>
          </w:p>
        </w:tc>
        <w:tc>
          <w:tcPr>
            <w:tcW w:w="996" w:type="dxa"/>
          </w:tcPr>
          <w:p w14:paraId="6D6A478B" w14:textId="77777777" w:rsidR="00E7308C" w:rsidRPr="00B32412" w:rsidRDefault="00E7308C" w:rsidP="00E7308C">
            <w:pPr>
              <w:spacing w:after="0"/>
              <w:rPr>
                <w:rFonts w:ascii="Times New Roman" w:hAnsi="Times New Roman"/>
              </w:rPr>
            </w:pPr>
            <w:r w:rsidRPr="007C38B6">
              <w:rPr>
                <w:rFonts w:ascii="Times New Roman" w:hAnsi="Times New Roman"/>
              </w:rPr>
              <w:t>3.46b</w:t>
            </w:r>
          </w:p>
        </w:tc>
      </w:tr>
      <w:tr w:rsidR="00E7308C" w:rsidRPr="00B32412" w14:paraId="02B90E38" w14:textId="77777777" w:rsidTr="00977503">
        <w:tc>
          <w:tcPr>
            <w:tcW w:w="2804" w:type="dxa"/>
          </w:tcPr>
          <w:p w14:paraId="533C6DFB" w14:textId="77777777" w:rsidR="00E7308C" w:rsidRPr="00B32412" w:rsidRDefault="00E7308C" w:rsidP="00E7308C">
            <w:pPr>
              <w:spacing w:after="0"/>
              <w:rPr>
                <w:rFonts w:ascii="Times New Roman" w:hAnsi="Times New Roman"/>
                <w:b/>
                <w:bCs/>
              </w:rPr>
            </w:pPr>
            <w:r w:rsidRPr="00B32412">
              <w:rPr>
                <w:rFonts w:ascii="Times New Roman" w:hAnsi="Times New Roman"/>
                <w:b/>
                <w:bCs/>
              </w:rPr>
              <w:t>SE±</w:t>
            </w:r>
          </w:p>
        </w:tc>
        <w:tc>
          <w:tcPr>
            <w:tcW w:w="1120" w:type="dxa"/>
          </w:tcPr>
          <w:p w14:paraId="50541C89" w14:textId="77777777" w:rsidR="00E7308C" w:rsidRPr="00B32412" w:rsidRDefault="00E7308C" w:rsidP="00E7308C">
            <w:pPr>
              <w:spacing w:after="0"/>
              <w:rPr>
                <w:rFonts w:ascii="Times New Roman" w:hAnsi="Times New Roman"/>
                <w:b/>
                <w:bCs/>
              </w:rPr>
            </w:pPr>
            <w:r w:rsidRPr="00B32412">
              <w:rPr>
                <w:rFonts w:ascii="Times New Roman" w:hAnsi="Times New Roman"/>
                <w:b/>
                <w:bCs/>
              </w:rPr>
              <w:t>3.211</w:t>
            </w:r>
          </w:p>
        </w:tc>
        <w:tc>
          <w:tcPr>
            <w:tcW w:w="1117" w:type="dxa"/>
          </w:tcPr>
          <w:p w14:paraId="45D79241" w14:textId="77777777" w:rsidR="00E7308C" w:rsidRPr="00B32412" w:rsidRDefault="00E7308C" w:rsidP="00E7308C">
            <w:pPr>
              <w:spacing w:after="0"/>
              <w:rPr>
                <w:rFonts w:ascii="Times New Roman" w:hAnsi="Times New Roman"/>
                <w:b/>
                <w:bCs/>
              </w:rPr>
            </w:pPr>
            <w:r w:rsidRPr="00B32412">
              <w:rPr>
                <w:rFonts w:ascii="Times New Roman" w:hAnsi="Times New Roman"/>
                <w:b/>
                <w:bCs/>
              </w:rPr>
              <w:t>3.927</w:t>
            </w:r>
          </w:p>
        </w:tc>
        <w:tc>
          <w:tcPr>
            <w:tcW w:w="1148" w:type="dxa"/>
          </w:tcPr>
          <w:p w14:paraId="7A12A353" w14:textId="77777777" w:rsidR="00E7308C" w:rsidRPr="00B32412" w:rsidRDefault="00E7308C" w:rsidP="00E7308C">
            <w:pPr>
              <w:spacing w:after="0"/>
              <w:rPr>
                <w:rFonts w:ascii="Times New Roman" w:hAnsi="Times New Roman"/>
                <w:b/>
                <w:bCs/>
              </w:rPr>
            </w:pPr>
            <w:r w:rsidRPr="00B32412">
              <w:rPr>
                <w:rFonts w:ascii="Times New Roman" w:hAnsi="Times New Roman"/>
                <w:b/>
                <w:bCs/>
              </w:rPr>
              <w:t>4.167</w:t>
            </w:r>
          </w:p>
        </w:tc>
        <w:tc>
          <w:tcPr>
            <w:tcW w:w="1126" w:type="dxa"/>
          </w:tcPr>
          <w:p w14:paraId="38108D95" w14:textId="77777777" w:rsidR="00E7308C" w:rsidRPr="00B32412" w:rsidRDefault="00E7308C" w:rsidP="00E7308C">
            <w:pPr>
              <w:spacing w:after="0"/>
              <w:rPr>
                <w:rFonts w:ascii="Times New Roman" w:hAnsi="Times New Roman"/>
                <w:b/>
                <w:bCs/>
              </w:rPr>
            </w:pPr>
            <w:r w:rsidRPr="00B32412">
              <w:rPr>
                <w:rFonts w:ascii="Times New Roman" w:hAnsi="Times New Roman"/>
                <w:b/>
                <w:bCs/>
              </w:rPr>
              <w:t>4.613</w:t>
            </w:r>
          </w:p>
        </w:tc>
        <w:tc>
          <w:tcPr>
            <w:tcW w:w="1126" w:type="dxa"/>
          </w:tcPr>
          <w:p w14:paraId="6E144C4A" w14:textId="77777777" w:rsidR="00E7308C" w:rsidRPr="00B32412" w:rsidRDefault="00E7308C" w:rsidP="00E7308C">
            <w:pPr>
              <w:spacing w:after="0"/>
              <w:rPr>
                <w:rFonts w:ascii="Times New Roman" w:hAnsi="Times New Roman"/>
                <w:b/>
                <w:bCs/>
              </w:rPr>
            </w:pPr>
            <w:r w:rsidRPr="00B32412">
              <w:rPr>
                <w:rFonts w:ascii="Times New Roman" w:hAnsi="Times New Roman"/>
                <w:b/>
                <w:bCs/>
              </w:rPr>
              <w:t>0.079</w:t>
            </w:r>
          </w:p>
        </w:tc>
        <w:tc>
          <w:tcPr>
            <w:tcW w:w="1126" w:type="dxa"/>
          </w:tcPr>
          <w:p w14:paraId="1BBFB7CF" w14:textId="77777777" w:rsidR="00E7308C" w:rsidRPr="00B32412" w:rsidRDefault="00E7308C" w:rsidP="00E7308C">
            <w:pPr>
              <w:spacing w:after="0"/>
              <w:rPr>
                <w:rFonts w:ascii="Times New Roman" w:hAnsi="Times New Roman"/>
                <w:b/>
                <w:bCs/>
              </w:rPr>
            </w:pPr>
            <w:r w:rsidRPr="00B32412">
              <w:rPr>
                <w:rFonts w:ascii="Times New Roman" w:hAnsi="Times New Roman"/>
                <w:b/>
                <w:bCs/>
              </w:rPr>
              <w:t>0.089</w:t>
            </w:r>
          </w:p>
        </w:tc>
        <w:tc>
          <w:tcPr>
            <w:tcW w:w="1126" w:type="dxa"/>
          </w:tcPr>
          <w:p w14:paraId="24FB3CAB" w14:textId="77777777" w:rsidR="00E7308C" w:rsidRPr="00B32412" w:rsidRDefault="00E7308C" w:rsidP="00E7308C">
            <w:pPr>
              <w:spacing w:after="0"/>
              <w:rPr>
                <w:rFonts w:ascii="Times New Roman" w:hAnsi="Times New Roman"/>
                <w:b/>
                <w:bCs/>
              </w:rPr>
            </w:pPr>
            <w:r w:rsidRPr="00B32412">
              <w:rPr>
                <w:rFonts w:ascii="Times New Roman" w:hAnsi="Times New Roman"/>
                <w:b/>
                <w:bCs/>
              </w:rPr>
              <w:t>0.927</w:t>
            </w:r>
          </w:p>
        </w:tc>
        <w:tc>
          <w:tcPr>
            <w:tcW w:w="1164" w:type="dxa"/>
          </w:tcPr>
          <w:p w14:paraId="55533600" w14:textId="77777777" w:rsidR="00E7308C" w:rsidRPr="00B32412" w:rsidRDefault="00E7308C" w:rsidP="00E7308C">
            <w:pPr>
              <w:spacing w:after="0"/>
              <w:rPr>
                <w:rFonts w:ascii="Times New Roman" w:hAnsi="Times New Roman"/>
                <w:b/>
                <w:bCs/>
              </w:rPr>
            </w:pPr>
            <w:r w:rsidRPr="00B32412">
              <w:rPr>
                <w:rFonts w:ascii="Times New Roman" w:hAnsi="Times New Roman"/>
                <w:b/>
                <w:bCs/>
              </w:rPr>
              <w:t>0.892</w:t>
            </w:r>
          </w:p>
        </w:tc>
        <w:tc>
          <w:tcPr>
            <w:tcW w:w="1100" w:type="dxa"/>
          </w:tcPr>
          <w:p w14:paraId="744B7B95" w14:textId="77777777" w:rsidR="00E7308C" w:rsidRPr="00B32412" w:rsidRDefault="00E7308C" w:rsidP="00E7308C">
            <w:pPr>
              <w:spacing w:after="0"/>
              <w:rPr>
                <w:rFonts w:ascii="Times New Roman" w:hAnsi="Times New Roman"/>
                <w:b/>
                <w:bCs/>
              </w:rPr>
            </w:pPr>
            <w:r w:rsidRPr="007C38B6">
              <w:rPr>
                <w:rFonts w:ascii="Times New Roman" w:hAnsi="Times New Roman"/>
                <w:b/>
                <w:bCs/>
              </w:rPr>
              <w:t>0.417</w:t>
            </w:r>
          </w:p>
        </w:tc>
        <w:tc>
          <w:tcPr>
            <w:tcW w:w="996" w:type="dxa"/>
          </w:tcPr>
          <w:p w14:paraId="0ED0FE50" w14:textId="77777777" w:rsidR="00E7308C" w:rsidRPr="00B32412" w:rsidRDefault="00E7308C" w:rsidP="00E7308C">
            <w:pPr>
              <w:spacing w:after="0"/>
              <w:rPr>
                <w:rFonts w:ascii="Times New Roman" w:hAnsi="Times New Roman"/>
                <w:b/>
                <w:bCs/>
              </w:rPr>
            </w:pPr>
            <w:r w:rsidRPr="007C38B6">
              <w:rPr>
                <w:rFonts w:ascii="Times New Roman" w:hAnsi="Times New Roman"/>
                <w:b/>
                <w:bCs/>
              </w:rPr>
              <w:t>0.701</w:t>
            </w:r>
          </w:p>
        </w:tc>
      </w:tr>
      <w:tr w:rsidR="00E7308C" w:rsidRPr="00B32412" w14:paraId="37EE78BF" w14:textId="77777777" w:rsidTr="00977503">
        <w:tc>
          <w:tcPr>
            <w:tcW w:w="2804" w:type="dxa"/>
          </w:tcPr>
          <w:p w14:paraId="106334F1" w14:textId="77777777" w:rsidR="00E7308C" w:rsidRPr="00B32412" w:rsidRDefault="00E7308C" w:rsidP="00E7308C">
            <w:pPr>
              <w:spacing w:after="0"/>
              <w:rPr>
                <w:rFonts w:ascii="Times New Roman" w:hAnsi="Times New Roman"/>
                <w:b/>
                <w:bCs/>
              </w:rPr>
            </w:pPr>
            <w:r w:rsidRPr="00B32412">
              <w:rPr>
                <w:rFonts w:ascii="Times New Roman" w:hAnsi="Times New Roman"/>
                <w:b/>
                <w:bCs/>
              </w:rPr>
              <w:t xml:space="preserve">Interactions </w:t>
            </w:r>
          </w:p>
        </w:tc>
        <w:tc>
          <w:tcPr>
            <w:tcW w:w="1120" w:type="dxa"/>
          </w:tcPr>
          <w:p w14:paraId="48F2B6AD" w14:textId="77777777" w:rsidR="00E7308C" w:rsidRPr="00B32412" w:rsidRDefault="00E7308C" w:rsidP="00E7308C">
            <w:pPr>
              <w:spacing w:after="0"/>
              <w:rPr>
                <w:rFonts w:ascii="Times New Roman" w:hAnsi="Times New Roman"/>
              </w:rPr>
            </w:pPr>
          </w:p>
        </w:tc>
        <w:tc>
          <w:tcPr>
            <w:tcW w:w="1117" w:type="dxa"/>
          </w:tcPr>
          <w:p w14:paraId="2256F360" w14:textId="77777777" w:rsidR="00E7308C" w:rsidRPr="00B32412" w:rsidRDefault="00E7308C" w:rsidP="00E7308C">
            <w:pPr>
              <w:spacing w:after="0"/>
              <w:rPr>
                <w:rFonts w:ascii="Times New Roman" w:hAnsi="Times New Roman"/>
              </w:rPr>
            </w:pPr>
          </w:p>
        </w:tc>
        <w:tc>
          <w:tcPr>
            <w:tcW w:w="1148" w:type="dxa"/>
          </w:tcPr>
          <w:p w14:paraId="7CC36C42" w14:textId="77777777" w:rsidR="00E7308C" w:rsidRPr="00B32412" w:rsidRDefault="00E7308C" w:rsidP="00E7308C">
            <w:pPr>
              <w:spacing w:after="0"/>
              <w:rPr>
                <w:rFonts w:ascii="Times New Roman" w:hAnsi="Times New Roman"/>
              </w:rPr>
            </w:pPr>
          </w:p>
        </w:tc>
        <w:tc>
          <w:tcPr>
            <w:tcW w:w="1126" w:type="dxa"/>
          </w:tcPr>
          <w:p w14:paraId="701D1DA1" w14:textId="77777777" w:rsidR="00E7308C" w:rsidRPr="00B32412" w:rsidRDefault="00E7308C" w:rsidP="00E7308C">
            <w:pPr>
              <w:spacing w:after="0"/>
              <w:rPr>
                <w:rFonts w:ascii="Times New Roman" w:hAnsi="Times New Roman"/>
              </w:rPr>
            </w:pPr>
          </w:p>
        </w:tc>
        <w:tc>
          <w:tcPr>
            <w:tcW w:w="1126" w:type="dxa"/>
          </w:tcPr>
          <w:p w14:paraId="28069ADB" w14:textId="77777777" w:rsidR="00E7308C" w:rsidRPr="00B32412" w:rsidRDefault="00E7308C" w:rsidP="00E7308C">
            <w:pPr>
              <w:spacing w:after="0"/>
              <w:rPr>
                <w:rFonts w:ascii="Times New Roman" w:hAnsi="Times New Roman"/>
              </w:rPr>
            </w:pPr>
          </w:p>
        </w:tc>
        <w:tc>
          <w:tcPr>
            <w:tcW w:w="1126" w:type="dxa"/>
          </w:tcPr>
          <w:p w14:paraId="206F96A8" w14:textId="77777777" w:rsidR="00E7308C" w:rsidRPr="00B32412" w:rsidRDefault="00E7308C" w:rsidP="00E7308C">
            <w:pPr>
              <w:spacing w:after="0"/>
              <w:rPr>
                <w:rFonts w:ascii="Times New Roman" w:hAnsi="Times New Roman"/>
              </w:rPr>
            </w:pPr>
          </w:p>
        </w:tc>
        <w:tc>
          <w:tcPr>
            <w:tcW w:w="1126" w:type="dxa"/>
          </w:tcPr>
          <w:p w14:paraId="73F36F5D" w14:textId="77777777" w:rsidR="00E7308C" w:rsidRPr="00B32412" w:rsidRDefault="00E7308C" w:rsidP="00E7308C">
            <w:pPr>
              <w:spacing w:after="0"/>
              <w:rPr>
                <w:rFonts w:ascii="Times New Roman" w:hAnsi="Times New Roman"/>
              </w:rPr>
            </w:pPr>
          </w:p>
        </w:tc>
        <w:tc>
          <w:tcPr>
            <w:tcW w:w="1164" w:type="dxa"/>
          </w:tcPr>
          <w:p w14:paraId="5D0435CC" w14:textId="77777777" w:rsidR="00E7308C" w:rsidRPr="00B32412" w:rsidRDefault="00E7308C" w:rsidP="00E7308C">
            <w:pPr>
              <w:spacing w:after="0"/>
              <w:rPr>
                <w:rFonts w:ascii="Times New Roman" w:hAnsi="Times New Roman"/>
              </w:rPr>
            </w:pPr>
          </w:p>
        </w:tc>
        <w:tc>
          <w:tcPr>
            <w:tcW w:w="1100" w:type="dxa"/>
          </w:tcPr>
          <w:p w14:paraId="0590CC6C" w14:textId="77777777" w:rsidR="00E7308C" w:rsidRPr="00B32412" w:rsidRDefault="00E7308C" w:rsidP="00E7308C">
            <w:pPr>
              <w:spacing w:after="0"/>
              <w:rPr>
                <w:rFonts w:ascii="Times New Roman" w:hAnsi="Times New Roman"/>
              </w:rPr>
            </w:pPr>
          </w:p>
        </w:tc>
        <w:tc>
          <w:tcPr>
            <w:tcW w:w="996" w:type="dxa"/>
          </w:tcPr>
          <w:p w14:paraId="1EFF01A2" w14:textId="77777777" w:rsidR="00E7308C" w:rsidRPr="00B32412" w:rsidRDefault="00E7308C" w:rsidP="00E7308C">
            <w:pPr>
              <w:spacing w:after="0"/>
              <w:rPr>
                <w:rFonts w:ascii="Times New Roman" w:hAnsi="Times New Roman"/>
              </w:rPr>
            </w:pPr>
          </w:p>
        </w:tc>
      </w:tr>
      <w:tr w:rsidR="00E7308C" w:rsidRPr="00B32412" w14:paraId="42ACC9F6" w14:textId="77777777" w:rsidTr="00977503">
        <w:tc>
          <w:tcPr>
            <w:tcW w:w="2804" w:type="dxa"/>
          </w:tcPr>
          <w:p w14:paraId="529B0982" w14:textId="77777777" w:rsidR="00E7308C" w:rsidRPr="00B32412" w:rsidRDefault="00E7308C" w:rsidP="00E7308C">
            <w:pPr>
              <w:spacing w:after="0"/>
              <w:rPr>
                <w:rFonts w:ascii="Times New Roman" w:hAnsi="Times New Roman"/>
              </w:rPr>
            </w:pPr>
            <w:r w:rsidRPr="00B32412">
              <w:rPr>
                <w:rFonts w:ascii="Times New Roman" w:hAnsi="Times New Roman"/>
              </w:rPr>
              <w:t>PD x SA</w:t>
            </w:r>
          </w:p>
        </w:tc>
        <w:tc>
          <w:tcPr>
            <w:tcW w:w="1120" w:type="dxa"/>
          </w:tcPr>
          <w:p w14:paraId="20C89D11" w14:textId="77777777" w:rsidR="00E7308C" w:rsidRPr="00B32412" w:rsidRDefault="00E7308C" w:rsidP="00E7308C">
            <w:pPr>
              <w:spacing w:after="0"/>
              <w:rPr>
                <w:rFonts w:ascii="Times New Roman" w:hAnsi="Times New Roman"/>
              </w:rPr>
            </w:pPr>
            <w:r w:rsidRPr="00B32412">
              <w:rPr>
                <w:rFonts w:ascii="Times New Roman" w:hAnsi="Times New Roman"/>
              </w:rPr>
              <w:t>NS</w:t>
            </w:r>
          </w:p>
        </w:tc>
        <w:tc>
          <w:tcPr>
            <w:tcW w:w="1117" w:type="dxa"/>
          </w:tcPr>
          <w:p w14:paraId="4B3E4AAD" w14:textId="77777777" w:rsidR="00E7308C" w:rsidRPr="00B32412" w:rsidRDefault="00E7308C" w:rsidP="00E7308C">
            <w:pPr>
              <w:spacing w:after="0"/>
              <w:rPr>
                <w:rFonts w:ascii="Times New Roman" w:hAnsi="Times New Roman"/>
              </w:rPr>
            </w:pPr>
            <w:r w:rsidRPr="00B32412">
              <w:rPr>
                <w:rFonts w:ascii="Times New Roman" w:hAnsi="Times New Roman"/>
              </w:rPr>
              <w:t>NS</w:t>
            </w:r>
          </w:p>
        </w:tc>
        <w:tc>
          <w:tcPr>
            <w:tcW w:w="1148" w:type="dxa"/>
          </w:tcPr>
          <w:p w14:paraId="2FC39CD9" w14:textId="77777777" w:rsidR="00E7308C" w:rsidRPr="00B32412" w:rsidRDefault="00E7308C" w:rsidP="00E7308C">
            <w:pPr>
              <w:spacing w:after="0"/>
              <w:rPr>
                <w:rFonts w:ascii="Times New Roman" w:hAnsi="Times New Roman"/>
              </w:rPr>
            </w:pPr>
            <w:r w:rsidRPr="00B32412">
              <w:rPr>
                <w:rFonts w:ascii="Times New Roman" w:hAnsi="Times New Roman"/>
              </w:rPr>
              <w:t>NS</w:t>
            </w:r>
          </w:p>
        </w:tc>
        <w:tc>
          <w:tcPr>
            <w:tcW w:w="1126" w:type="dxa"/>
          </w:tcPr>
          <w:p w14:paraId="7E650E0A" w14:textId="77777777" w:rsidR="00E7308C" w:rsidRPr="00B32412" w:rsidRDefault="00E7308C" w:rsidP="00E7308C">
            <w:pPr>
              <w:spacing w:after="0"/>
              <w:rPr>
                <w:rFonts w:ascii="Times New Roman" w:hAnsi="Times New Roman"/>
              </w:rPr>
            </w:pPr>
            <w:r w:rsidRPr="00B32412">
              <w:rPr>
                <w:rFonts w:ascii="Times New Roman" w:hAnsi="Times New Roman"/>
              </w:rPr>
              <w:t>NS</w:t>
            </w:r>
          </w:p>
        </w:tc>
        <w:tc>
          <w:tcPr>
            <w:tcW w:w="1126" w:type="dxa"/>
          </w:tcPr>
          <w:p w14:paraId="05D89457" w14:textId="77777777" w:rsidR="00E7308C" w:rsidRPr="00B32412" w:rsidRDefault="00E7308C" w:rsidP="00E7308C">
            <w:pPr>
              <w:spacing w:after="0"/>
              <w:rPr>
                <w:rFonts w:ascii="Times New Roman" w:hAnsi="Times New Roman"/>
              </w:rPr>
            </w:pPr>
            <w:r w:rsidRPr="00B32412">
              <w:rPr>
                <w:rFonts w:ascii="Times New Roman" w:hAnsi="Times New Roman"/>
              </w:rPr>
              <w:t>NS</w:t>
            </w:r>
          </w:p>
        </w:tc>
        <w:tc>
          <w:tcPr>
            <w:tcW w:w="1126" w:type="dxa"/>
          </w:tcPr>
          <w:p w14:paraId="60BF8713" w14:textId="77777777" w:rsidR="00E7308C" w:rsidRPr="00B32412" w:rsidRDefault="00E7308C" w:rsidP="00E7308C">
            <w:pPr>
              <w:spacing w:after="0"/>
              <w:rPr>
                <w:rFonts w:ascii="Times New Roman" w:hAnsi="Times New Roman"/>
              </w:rPr>
            </w:pPr>
            <w:r w:rsidRPr="00B32412">
              <w:rPr>
                <w:rFonts w:ascii="Times New Roman" w:hAnsi="Times New Roman"/>
              </w:rPr>
              <w:t>NS</w:t>
            </w:r>
          </w:p>
        </w:tc>
        <w:tc>
          <w:tcPr>
            <w:tcW w:w="1126" w:type="dxa"/>
          </w:tcPr>
          <w:p w14:paraId="2EADC9F5" w14:textId="77777777" w:rsidR="00E7308C" w:rsidRPr="00B32412" w:rsidRDefault="00E7308C" w:rsidP="00E7308C">
            <w:pPr>
              <w:spacing w:after="0"/>
              <w:rPr>
                <w:rFonts w:ascii="Times New Roman" w:hAnsi="Times New Roman"/>
              </w:rPr>
            </w:pPr>
            <w:r w:rsidRPr="00B32412">
              <w:rPr>
                <w:rFonts w:ascii="Times New Roman" w:hAnsi="Times New Roman"/>
              </w:rPr>
              <w:t>NS</w:t>
            </w:r>
          </w:p>
        </w:tc>
        <w:tc>
          <w:tcPr>
            <w:tcW w:w="1164" w:type="dxa"/>
          </w:tcPr>
          <w:p w14:paraId="5C297E9D" w14:textId="77777777" w:rsidR="00E7308C" w:rsidRPr="00B32412" w:rsidRDefault="00E7308C" w:rsidP="00E7308C">
            <w:pPr>
              <w:spacing w:after="0"/>
              <w:rPr>
                <w:rFonts w:ascii="Times New Roman" w:hAnsi="Times New Roman"/>
              </w:rPr>
            </w:pPr>
            <w:r w:rsidRPr="00B32412">
              <w:rPr>
                <w:rFonts w:ascii="Times New Roman" w:hAnsi="Times New Roman"/>
              </w:rPr>
              <w:t>NS</w:t>
            </w:r>
          </w:p>
        </w:tc>
        <w:tc>
          <w:tcPr>
            <w:tcW w:w="1100" w:type="dxa"/>
          </w:tcPr>
          <w:p w14:paraId="3EEB393B" w14:textId="77777777" w:rsidR="00E7308C" w:rsidRPr="00B32412" w:rsidRDefault="00E7308C" w:rsidP="00E7308C">
            <w:pPr>
              <w:spacing w:after="0"/>
              <w:rPr>
                <w:rFonts w:ascii="Times New Roman" w:hAnsi="Times New Roman"/>
              </w:rPr>
            </w:pPr>
            <w:r w:rsidRPr="00B32412">
              <w:rPr>
                <w:rFonts w:ascii="Times New Roman" w:hAnsi="Times New Roman"/>
              </w:rPr>
              <w:t>NS</w:t>
            </w:r>
          </w:p>
        </w:tc>
        <w:tc>
          <w:tcPr>
            <w:tcW w:w="996" w:type="dxa"/>
          </w:tcPr>
          <w:p w14:paraId="60FF715C" w14:textId="77777777" w:rsidR="00E7308C" w:rsidRPr="00B32412" w:rsidRDefault="00E7308C" w:rsidP="00E7308C">
            <w:pPr>
              <w:spacing w:after="0"/>
              <w:rPr>
                <w:rFonts w:ascii="Times New Roman" w:hAnsi="Times New Roman"/>
              </w:rPr>
            </w:pPr>
            <w:r w:rsidRPr="00B32412">
              <w:rPr>
                <w:rFonts w:ascii="Times New Roman" w:hAnsi="Times New Roman"/>
              </w:rPr>
              <w:t>NS</w:t>
            </w:r>
          </w:p>
        </w:tc>
      </w:tr>
      <w:tr w:rsidR="00E7308C" w:rsidRPr="00B32412" w14:paraId="3EE148FA" w14:textId="77777777" w:rsidTr="00977503">
        <w:tc>
          <w:tcPr>
            <w:tcW w:w="13953" w:type="dxa"/>
            <w:gridSpan w:val="11"/>
          </w:tcPr>
          <w:p w14:paraId="79CCBFA6" w14:textId="77777777" w:rsidR="00E7308C" w:rsidRPr="00B32412" w:rsidRDefault="00E7308C" w:rsidP="00E7308C">
            <w:pPr>
              <w:spacing w:after="0"/>
              <w:jc w:val="both"/>
              <w:rPr>
                <w:rFonts w:ascii="Times New Roman" w:hAnsi="Times New Roman"/>
              </w:rPr>
            </w:pPr>
            <w:r w:rsidRPr="00B32412">
              <w:rPr>
                <w:rFonts w:ascii="Times New Roman" w:hAnsi="Times New Roman"/>
              </w:rPr>
              <w:t>Means followed by the same letter(s) within a column in each treatment are not significantly different at 5% using DNMRT. *= Significant at 5%, NS= not significant. WAT= Weeks after transplanting.</w:t>
            </w:r>
          </w:p>
        </w:tc>
      </w:tr>
      <w:bookmarkEnd w:id="5"/>
    </w:tbl>
    <w:p w14:paraId="21C6E6D7" w14:textId="67782F9F" w:rsidR="00E7308C" w:rsidRDefault="00E7308C">
      <w:pPr>
        <w:spacing w:after="160" w:line="259" w:lineRule="auto"/>
        <w:rPr>
          <w:rFonts w:ascii="Times New Roman" w:hAnsi="Times New Roman"/>
          <w:b/>
          <w:bCs/>
        </w:rPr>
      </w:pPr>
    </w:p>
    <w:p w14:paraId="6BAE52B9" w14:textId="0130FF14" w:rsidR="00E7308C" w:rsidRDefault="00E7308C">
      <w:pPr>
        <w:spacing w:after="160" w:line="259" w:lineRule="auto"/>
        <w:rPr>
          <w:rFonts w:ascii="Times New Roman" w:hAnsi="Times New Roman"/>
          <w:b/>
          <w:bCs/>
        </w:rPr>
      </w:pPr>
      <w:r>
        <w:rPr>
          <w:rFonts w:ascii="Times New Roman" w:hAnsi="Times New Roman"/>
          <w:b/>
          <w:bCs/>
        </w:rPr>
        <w:br w:type="page"/>
      </w:r>
    </w:p>
    <w:tbl>
      <w:tblPr>
        <w:tblStyle w:val="TableGrid"/>
        <w:tblW w:w="13953" w:type="dxa"/>
        <w:tblInd w:w="-5" w:type="dxa"/>
        <w:tblLook w:val="04A0" w:firstRow="1" w:lastRow="0" w:firstColumn="1" w:lastColumn="0" w:noHBand="0" w:noVBand="1"/>
      </w:tblPr>
      <w:tblGrid>
        <w:gridCol w:w="2804"/>
        <w:gridCol w:w="1120"/>
        <w:gridCol w:w="1117"/>
        <w:gridCol w:w="1148"/>
        <w:gridCol w:w="1126"/>
        <w:gridCol w:w="1126"/>
        <w:gridCol w:w="1126"/>
        <w:gridCol w:w="1126"/>
        <w:gridCol w:w="1164"/>
        <w:gridCol w:w="1100"/>
        <w:gridCol w:w="996"/>
      </w:tblGrid>
      <w:tr w:rsidR="00E7308C" w:rsidRPr="007C38B6" w14:paraId="33B96682" w14:textId="77777777" w:rsidTr="00977503">
        <w:tc>
          <w:tcPr>
            <w:tcW w:w="13953" w:type="dxa"/>
            <w:gridSpan w:val="11"/>
          </w:tcPr>
          <w:p w14:paraId="10E4C72B" w14:textId="2EF1D64F" w:rsidR="00E7308C" w:rsidRPr="007C38B6" w:rsidRDefault="00E7308C" w:rsidP="00E7308C">
            <w:pPr>
              <w:spacing w:after="0" w:line="240" w:lineRule="auto"/>
              <w:jc w:val="both"/>
              <w:rPr>
                <w:rFonts w:ascii="Times New Roman" w:hAnsi="Times New Roman"/>
                <w:b/>
                <w:bCs/>
              </w:rPr>
            </w:pPr>
            <w:r w:rsidRPr="007C38B6">
              <w:rPr>
                <w:rFonts w:ascii="Times New Roman" w:hAnsi="Times New Roman"/>
              </w:rPr>
              <w:lastRenderedPageBreak/>
              <w:t xml:space="preserve">Table </w:t>
            </w:r>
            <w:r>
              <w:rPr>
                <w:rFonts w:ascii="Times New Roman" w:hAnsi="Times New Roman"/>
              </w:rPr>
              <w:t>3:</w:t>
            </w:r>
            <w:r w:rsidRPr="007C38B6">
              <w:rPr>
                <w:rFonts w:ascii="Times New Roman" w:hAnsi="Times New Roman"/>
                <w:b/>
                <w:bCs/>
              </w:rPr>
              <w:t xml:space="preserve"> </w:t>
            </w:r>
            <w:r w:rsidR="00386DAC">
              <w:rPr>
                <w:rFonts w:ascii="Times New Roman" w:hAnsi="Times New Roman"/>
              </w:rPr>
              <w:t>Relative growth rate, net assimilation rate, n</w:t>
            </w:r>
            <w:r w:rsidRPr="007C38B6">
              <w:rPr>
                <w:rFonts w:ascii="Times New Roman" w:hAnsi="Times New Roman"/>
              </w:rPr>
              <w:t>umber fruits plant</w:t>
            </w:r>
            <w:r w:rsidRPr="007C38B6">
              <w:rPr>
                <w:rFonts w:ascii="Times New Roman" w:hAnsi="Times New Roman"/>
                <w:vertAlign w:val="superscript"/>
              </w:rPr>
              <w:t>-1</w:t>
            </w:r>
            <w:r>
              <w:rPr>
                <w:rFonts w:ascii="Times New Roman" w:hAnsi="Times New Roman"/>
              </w:rPr>
              <w:t>,</w:t>
            </w:r>
            <w:r w:rsidR="00386DAC">
              <w:rPr>
                <w:rFonts w:ascii="Times New Roman" w:hAnsi="Times New Roman"/>
              </w:rPr>
              <w:t xml:space="preserve"> m</w:t>
            </w:r>
            <w:r w:rsidRPr="007C38B6">
              <w:rPr>
                <w:rFonts w:ascii="Times New Roman" w:hAnsi="Times New Roman"/>
              </w:rPr>
              <w:t>ean</w:t>
            </w:r>
            <w:r w:rsidR="00386DAC">
              <w:rPr>
                <w:rFonts w:ascii="Times New Roman" w:hAnsi="Times New Roman"/>
              </w:rPr>
              <w:t xml:space="preserve"> fruit weight, m</w:t>
            </w:r>
            <w:r>
              <w:rPr>
                <w:rFonts w:ascii="Times New Roman" w:hAnsi="Times New Roman"/>
              </w:rPr>
              <w:t xml:space="preserve">ean fruit weight </w:t>
            </w:r>
            <w:r w:rsidRPr="007C38B6">
              <w:rPr>
                <w:rFonts w:ascii="Times New Roman" w:hAnsi="Times New Roman"/>
              </w:rPr>
              <w:t>plant</w:t>
            </w:r>
            <w:r w:rsidRPr="007C38B6">
              <w:rPr>
                <w:rFonts w:ascii="Times New Roman" w:hAnsi="Times New Roman"/>
                <w:vertAlign w:val="superscript"/>
              </w:rPr>
              <w:t>-1</w:t>
            </w:r>
            <w:r w:rsidR="00386DAC">
              <w:rPr>
                <w:rFonts w:ascii="Times New Roman" w:hAnsi="Times New Roman"/>
              </w:rPr>
              <w:t xml:space="preserve"> and f</w:t>
            </w:r>
            <w:r>
              <w:rPr>
                <w:rFonts w:ascii="Times New Roman" w:hAnsi="Times New Roman"/>
              </w:rPr>
              <w:t>resh fruit yield</w:t>
            </w:r>
            <w:r w:rsidRPr="007C38B6">
              <w:rPr>
                <w:rFonts w:ascii="Times New Roman" w:hAnsi="Times New Roman"/>
              </w:rPr>
              <w:t xml:space="preserve"> of chilli pepper varieties as affected by plant population density and seedling age during 2022</w:t>
            </w:r>
            <w:r>
              <w:rPr>
                <w:rFonts w:ascii="Times New Roman" w:hAnsi="Times New Roman"/>
              </w:rPr>
              <w:t xml:space="preserve"> and </w:t>
            </w:r>
            <w:r w:rsidRPr="007C38B6">
              <w:rPr>
                <w:rFonts w:ascii="Times New Roman" w:hAnsi="Times New Roman"/>
              </w:rPr>
              <w:t>2023 rain</w:t>
            </w:r>
            <w:r w:rsidR="00386DAC">
              <w:rPr>
                <w:rFonts w:ascii="Times New Roman" w:hAnsi="Times New Roman"/>
              </w:rPr>
              <w:t>y seasons in Nigerian northern Guinea S</w:t>
            </w:r>
            <w:r w:rsidRPr="007C38B6">
              <w:rPr>
                <w:rFonts w:ascii="Times New Roman" w:hAnsi="Times New Roman"/>
              </w:rPr>
              <w:t>avannah</w:t>
            </w:r>
          </w:p>
        </w:tc>
      </w:tr>
      <w:tr w:rsidR="00E7308C" w:rsidRPr="007C38B6" w14:paraId="70B7F799" w14:textId="77777777" w:rsidTr="00977503">
        <w:tc>
          <w:tcPr>
            <w:tcW w:w="2804" w:type="dxa"/>
          </w:tcPr>
          <w:p w14:paraId="6A9E514E" w14:textId="77777777" w:rsidR="00E7308C" w:rsidRPr="007C38B6" w:rsidRDefault="00E7308C" w:rsidP="00E7308C">
            <w:pPr>
              <w:spacing w:after="0" w:line="240" w:lineRule="auto"/>
              <w:rPr>
                <w:rFonts w:ascii="Times New Roman" w:hAnsi="Times New Roman"/>
              </w:rPr>
            </w:pPr>
            <w:r w:rsidRPr="007C38B6">
              <w:rPr>
                <w:rFonts w:ascii="Times New Roman" w:hAnsi="Times New Roman"/>
                <w:b/>
                <w:bCs/>
              </w:rPr>
              <w:t>Treatment</w:t>
            </w:r>
          </w:p>
        </w:tc>
        <w:tc>
          <w:tcPr>
            <w:tcW w:w="2237" w:type="dxa"/>
            <w:gridSpan w:val="2"/>
          </w:tcPr>
          <w:p w14:paraId="56A2137F" w14:textId="3430800C" w:rsidR="00E7308C" w:rsidRPr="007C38B6" w:rsidRDefault="00013EC1" w:rsidP="00E7308C">
            <w:pPr>
              <w:spacing w:after="0" w:line="240" w:lineRule="auto"/>
              <w:jc w:val="center"/>
              <w:rPr>
                <w:rFonts w:ascii="Times New Roman" w:hAnsi="Times New Roman"/>
                <w:b/>
                <w:bCs/>
              </w:rPr>
            </w:pPr>
            <w:r>
              <w:rPr>
                <w:rFonts w:ascii="Times New Roman" w:hAnsi="Times New Roman"/>
                <w:b/>
                <w:bCs/>
              </w:rPr>
              <w:t>Relative growth r</w:t>
            </w:r>
            <w:r w:rsidR="00E7308C" w:rsidRPr="007C38B6">
              <w:rPr>
                <w:rFonts w:ascii="Times New Roman" w:hAnsi="Times New Roman"/>
                <w:b/>
                <w:bCs/>
              </w:rPr>
              <w:t>ate (g g</w:t>
            </w:r>
            <w:r w:rsidR="00E7308C" w:rsidRPr="007C38B6">
              <w:rPr>
                <w:rFonts w:ascii="Times New Roman" w:hAnsi="Times New Roman"/>
                <w:b/>
                <w:bCs/>
                <w:vertAlign w:val="superscript"/>
              </w:rPr>
              <w:t>-1</w:t>
            </w:r>
            <w:r w:rsidR="00E7308C" w:rsidRPr="007C38B6">
              <w:rPr>
                <w:rFonts w:ascii="Times New Roman" w:hAnsi="Times New Roman"/>
                <w:b/>
                <w:bCs/>
              </w:rPr>
              <w:t xml:space="preserve"> week</w:t>
            </w:r>
            <w:r w:rsidR="00E7308C" w:rsidRPr="007C38B6">
              <w:rPr>
                <w:rFonts w:ascii="Times New Roman" w:hAnsi="Times New Roman"/>
                <w:b/>
                <w:bCs/>
                <w:vertAlign w:val="superscript"/>
              </w:rPr>
              <w:t>-1</w:t>
            </w:r>
            <w:r w:rsidR="00E7308C" w:rsidRPr="007C38B6">
              <w:rPr>
                <w:rFonts w:ascii="Times New Roman" w:hAnsi="Times New Roman"/>
                <w:b/>
                <w:bCs/>
              </w:rPr>
              <w:t>) (11WAT)</w:t>
            </w:r>
          </w:p>
        </w:tc>
        <w:tc>
          <w:tcPr>
            <w:tcW w:w="2274" w:type="dxa"/>
            <w:gridSpan w:val="2"/>
          </w:tcPr>
          <w:p w14:paraId="22D2DA23" w14:textId="77777777" w:rsidR="00E7308C" w:rsidRPr="007C38B6" w:rsidRDefault="00E7308C" w:rsidP="00E7308C">
            <w:pPr>
              <w:spacing w:after="0" w:line="240" w:lineRule="auto"/>
              <w:jc w:val="center"/>
              <w:rPr>
                <w:rFonts w:ascii="Times New Roman" w:hAnsi="Times New Roman"/>
                <w:b/>
              </w:rPr>
            </w:pPr>
            <w:r w:rsidRPr="007C38B6">
              <w:rPr>
                <w:rFonts w:ascii="Times New Roman" w:hAnsi="Times New Roman"/>
                <w:b/>
                <w:bCs/>
              </w:rPr>
              <w:t>Number fruits plant</w:t>
            </w:r>
            <w:r w:rsidRPr="007C38B6">
              <w:rPr>
                <w:rFonts w:ascii="Times New Roman" w:hAnsi="Times New Roman"/>
                <w:b/>
                <w:bCs/>
                <w:vertAlign w:val="superscript"/>
              </w:rPr>
              <w:t>-</w:t>
            </w:r>
            <w:r w:rsidRPr="007C38B6">
              <w:rPr>
                <w:rFonts w:ascii="Times New Roman" w:hAnsi="Times New Roman"/>
                <w:vertAlign w:val="superscript"/>
              </w:rPr>
              <w:t>1</w:t>
            </w:r>
          </w:p>
        </w:tc>
        <w:tc>
          <w:tcPr>
            <w:tcW w:w="2252" w:type="dxa"/>
            <w:gridSpan w:val="2"/>
          </w:tcPr>
          <w:p w14:paraId="0E0732E1" w14:textId="64462835" w:rsidR="00E7308C" w:rsidRPr="00601CE2" w:rsidRDefault="00013EC1" w:rsidP="00E7308C">
            <w:pPr>
              <w:spacing w:after="0" w:line="240" w:lineRule="auto"/>
              <w:jc w:val="center"/>
              <w:rPr>
                <w:rFonts w:ascii="Times New Roman" w:hAnsi="Times New Roman"/>
                <w:b/>
                <w:color w:val="000000" w:themeColor="text1"/>
              </w:rPr>
            </w:pPr>
            <w:r>
              <w:rPr>
                <w:rFonts w:ascii="Times New Roman" w:hAnsi="Times New Roman"/>
                <w:b/>
                <w:color w:val="000000" w:themeColor="text1"/>
              </w:rPr>
              <w:t>Mean f</w:t>
            </w:r>
            <w:r w:rsidR="00E7308C" w:rsidRPr="00601CE2">
              <w:rPr>
                <w:rFonts w:ascii="Times New Roman" w:hAnsi="Times New Roman"/>
                <w:b/>
                <w:color w:val="000000" w:themeColor="text1"/>
              </w:rPr>
              <w:t>ruit weight (g)</w:t>
            </w:r>
          </w:p>
          <w:p w14:paraId="4537A420" w14:textId="77777777" w:rsidR="00E7308C" w:rsidRPr="007C38B6" w:rsidRDefault="00E7308C" w:rsidP="00E7308C">
            <w:pPr>
              <w:spacing w:after="0" w:line="240" w:lineRule="auto"/>
              <w:jc w:val="center"/>
              <w:rPr>
                <w:rFonts w:ascii="Times New Roman" w:hAnsi="Times New Roman"/>
                <w:b/>
                <w:bCs/>
              </w:rPr>
            </w:pPr>
          </w:p>
        </w:tc>
        <w:tc>
          <w:tcPr>
            <w:tcW w:w="2290" w:type="dxa"/>
            <w:gridSpan w:val="2"/>
          </w:tcPr>
          <w:p w14:paraId="02A036EC" w14:textId="06D46C2E" w:rsidR="00E7308C" w:rsidRPr="00601CE2" w:rsidRDefault="00013EC1" w:rsidP="00E7308C">
            <w:pPr>
              <w:spacing w:after="0" w:line="240" w:lineRule="auto"/>
              <w:jc w:val="center"/>
              <w:rPr>
                <w:rFonts w:ascii="Times New Roman" w:hAnsi="Times New Roman"/>
                <w:b/>
                <w:color w:val="000000" w:themeColor="text1"/>
              </w:rPr>
            </w:pPr>
            <w:r>
              <w:rPr>
                <w:rFonts w:ascii="Times New Roman" w:hAnsi="Times New Roman"/>
                <w:b/>
                <w:color w:val="000000" w:themeColor="text1"/>
              </w:rPr>
              <w:t>Mean fruits weight p</w:t>
            </w:r>
            <w:r w:rsidR="00E7308C" w:rsidRPr="00601CE2">
              <w:rPr>
                <w:rFonts w:ascii="Times New Roman" w:hAnsi="Times New Roman"/>
                <w:b/>
                <w:color w:val="000000" w:themeColor="text1"/>
              </w:rPr>
              <w:t>lant</w:t>
            </w:r>
            <w:r w:rsidR="00E7308C" w:rsidRPr="00601CE2">
              <w:rPr>
                <w:rFonts w:ascii="Times New Roman" w:hAnsi="Times New Roman"/>
                <w:b/>
                <w:color w:val="000000" w:themeColor="text1"/>
                <w:vertAlign w:val="superscript"/>
              </w:rPr>
              <w:t>-1</w:t>
            </w:r>
            <w:r w:rsidR="00E7308C" w:rsidRPr="00601CE2">
              <w:rPr>
                <w:rFonts w:ascii="Times New Roman" w:hAnsi="Times New Roman"/>
                <w:b/>
                <w:color w:val="000000" w:themeColor="text1"/>
              </w:rPr>
              <w:t xml:space="preserve"> (g)</w:t>
            </w:r>
          </w:p>
          <w:p w14:paraId="5767A04C" w14:textId="77777777" w:rsidR="00E7308C" w:rsidRPr="007C38B6" w:rsidRDefault="00E7308C" w:rsidP="00E7308C">
            <w:pPr>
              <w:spacing w:after="0" w:line="240" w:lineRule="auto"/>
              <w:jc w:val="center"/>
              <w:rPr>
                <w:rFonts w:ascii="Times New Roman" w:hAnsi="Times New Roman"/>
                <w:b/>
              </w:rPr>
            </w:pPr>
          </w:p>
        </w:tc>
        <w:tc>
          <w:tcPr>
            <w:tcW w:w="2096" w:type="dxa"/>
            <w:gridSpan w:val="2"/>
          </w:tcPr>
          <w:p w14:paraId="3D7D7607" w14:textId="1E97837E" w:rsidR="00E7308C" w:rsidRPr="00601CE2" w:rsidRDefault="00013EC1" w:rsidP="00E7308C">
            <w:pPr>
              <w:spacing w:after="0" w:line="240" w:lineRule="auto"/>
              <w:jc w:val="center"/>
              <w:rPr>
                <w:rFonts w:ascii="Times New Roman" w:hAnsi="Times New Roman"/>
                <w:b/>
                <w:color w:val="000000" w:themeColor="text1"/>
              </w:rPr>
            </w:pPr>
            <w:r>
              <w:rPr>
                <w:rFonts w:ascii="Times New Roman" w:hAnsi="Times New Roman"/>
                <w:b/>
                <w:color w:val="000000" w:themeColor="text1"/>
              </w:rPr>
              <w:t>Fresh f</w:t>
            </w:r>
            <w:r w:rsidR="00E7308C" w:rsidRPr="00601CE2">
              <w:rPr>
                <w:rFonts w:ascii="Times New Roman" w:hAnsi="Times New Roman"/>
                <w:b/>
                <w:color w:val="000000" w:themeColor="text1"/>
              </w:rPr>
              <w:t>ruit yield (t ha</w:t>
            </w:r>
            <w:r w:rsidR="00E7308C" w:rsidRPr="00601CE2">
              <w:rPr>
                <w:rFonts w:ascii="Times New Roman" w:hAnsi="Times New Roman"/>
                <w:b/>
                <w:color w:val="000000" w:themeColor="text1"/>
                <w:vertAlign w:val="superscript"/>
              </w:rPr>
              <w:t>-1</w:t>
            </w:r>
            <w:r w:rsidR="00E7308C" w:rsidRPr="00601CE2">
              <w:rPr>
                <w:rFonts w:ascii="Times New Roman" w:hAnsi="Times New Roman"/>
                <w:b/>
                <w:color w:val="000000" w:themeColor="text1"/>
              </w:rPr>
              <w:t>)</w:t>
            </w:r>
          </w:p>
          <w:p w14:paraId="1125C309" w14:textId="77777777" w:rsidR="00E7308C" w:rsidRPr="007C38B6" w:rsidRDefault="00E7308C" w:rsidP="00E7308C">
            <w:pPr>
              <w:spacing w:after="0" w:line="240" w:lineRule="auto"/>
              <w:jc w:val="center"/>
              <w:rPr>
                <w:rFonts w:ascii="Times New Roman" w:hAnsi="Times New Roman"/>
                <w:b/>
                <w:bCs/>
              </w:rPr>
            </w:pPr>
          </w:p>
        </w:tc>
      </w:tr>
      <w:tr w:rsidR="00E7308C" w:rsidRPr="007C38B6" w14:paraId="70690EC3" w14:textId="77777777" w:rsidTr="00977503">
        <w:tc>
          <w:tcPr>
            <w:tcW w:w="2804" w:type="dxa"/>
          </w:tcPr>
          <w:p w14:paraId="5CA2A5C9" w14:textId="77777777" w:rsidR="00E7308C" w:rsidRPr="007C38B6" w:rsidRDefault="00E7308C" w:rsidP="00E7308C">
            <w:pPr>
              <w:spacing w:after="0" w:line="240" w:lineRule="auto"/>
              <w:rPr>
                <w:rFonts w:ascii="Times New Roman" w:hAnsi="Times New Roman"/>
              </w:rPr>
            </w:pPr>
          </w:p>
        </w:tc>
        <w:tc>
          <w:tcPr>
            <w:tcW w:w="1120" w:type="dxa"/>
          </w:tcPr>
          <w:p w14:paraId="66BEFDF0" w14:textId="77777777" w:rsidR="00E7308C" w:rsidRPr="007C38B6" w:rsidRDefault="00E7308C" w:rsidP="00E7308C">
            <w:pPr>
              <w:spacing w:after="0" w:line="240" w:lineRule="auto"/>
              <w:jc w:val="center"/>
              <w:rPr>
                <w:rFonts w:ascii="Times New Roman" w:hAnsi="Times New Roman"/>
                <w:b/>
                <w:bCs/>
              </w:rPr>
            </w:pPr>
            <w:r w:rsidRPr="007C38B6">
              <w:rPr>
                <w:rFonts w:ascii="Times New Roman" w:hAnsi="Times New Roman"/>
                <w:b/>
                <w:bCs/>
              </w:rPr>
              <w:t>2022</w:t>
            </w:r>
          </w:p>
        </w:tc>
        <w:tc>
          <w:tcPr>
            <w:tcW w:w="1117" w:type="dxa"/>
          </w:tcPr>
          <w:p w14:paraId="4820CBEF" w14:textId="77777777" w:rsidR="00E7308C" w:rsidRPr="007C38B6" w:rsidRDefault="00E7308C" w:rsidP="00E7308C">
            <w:pPr>
              <w:spacing w:after="0" w:line="240" w:lineRule="auto"/>
              <w:jc w:val="center"/>
              <w:rPr>
                <w:rFonts w:ascii="Times New Roman" w:hAnsi="Times New Roman"/>
                <w:b/>
                <w:bCs/>
              </w:rPr>
            </w:pPr>
            <w:r w:rsidRPr="007C38B6">
              <w:rPr>
                <w:rFonts w:ascii="Times New Roman" w:hAnsi="Times New Roman"/>
                <w:b/>
              </w:rPr>
              <w:t>2023</w:t>
            </w:r>
          </w:p>
        </w:tc>
        <w:tc>
          <w:tcPr>
            <w:tcW w:w="1148" w:type="dxa"/>
          </w:tcPr>
          <w:p w14:paraId="2D3C714F" w14:textId="77777777" w:rsidR="00E7308C" w:rsidRPr="007C38B6" w:rsidRDefault="00E7308C" w:rsidP="00E7308C">
            <w:pPr>
              <w:spacing w:after="0" w:line="240" w:lineRule="auto"/>
              <w:jc w:val="center"/>
              <w:rPr>
                <w:rFonts w:ascii="Times New Roman" w:hAnsi="Times New Roman"/>
                <w:b/>
                <w:bCs/>
              </w:rPr>
            </w:pPr>
            <w:r w:rsidRPr="007C38B6">
              <w:rPr>
                <w:rFonts w:ascii="Times New Roman" w:hAnsi="Times New Roman"/>
                <w:b/>
                <w:bCs/>
              </w:rPr>
              <w:t>2022</w:t>
            </w:r>
          </w:p>
        </w:tc>
        <w:tc>
          <w:tcPr>
            <w:tcW w:w="1126" w:type="dxa"/>
          </w:tcPr>
          <w:p w14:paraId="02D3A33E" w14:textId="77777777" w:rsidR="00E7308C" w:rsidRPr="007C38B6" w:rsidRDefault="00E7308C" w:rsidP="00E7308C">
            <w:pPr>
              <w:spacing w:after="0" w:line="240" w:lineRule="auto"/>
              <w:jc w:val="center"/>
              <w:rPr>
                <w:rFonts w:ascii="Times New Roman" w:hAnsi="Times New Roman"/>
                <w:b/>
              </w:rPr>
            </w:pPr>
            <w:r w:rsidRPr="007C38B6">
              <w:rPr>
                <w:rFonts w:ascii="Times New Roman" w:hAnsi="Times New Roman"/>
                <w:b/>
              </w:rPr>
              <w:t>2023</w:t>
            </w:r>
          </w:p>
        </w:tc>
        <w:tc>
          <w:tcPr>
            <w:tcW w:w="1126" w:type="dxa"/>
          </w:tcPr>
          <w:p w14:paraId="0C2A3634" w14:textId="77777777" w:rsidR="00E7308C" w:rsidRPr="007C38B6" w:rsidRDefault="00E7308C" w:rsidP="00E7308C">
            <w:pPr>
              <w:spacing w:after="0" w:line="240" w:lineRule="auto"/>
              <w:jc w:val="center"/>
              <w:rPr>
                <w:rFonts w:ascii="Times New Roman" w:hAnsi="Times New Roman"/>
                <w:b/>
              </w:rPr>
            </w:pPr>
            <w:r w:rsidRPr="007C38B6">
              <w:rPr>
                <w:rFonts w:ascii="Times New Roman" w:hAnsi="Times New Roman"/>
                <w:b/>
                <w:bCs/>
              </w:rPr>
              <w:t>2022</w:t>
            </w:r>
          </w:p>
        </w:tc>
        <w:tc>
          <w:tcPr>
            <w:tcW w:w="1126" w:type="dxa"/>
          </w:tcPr>
          <w:p w14:paraId="4A6E109B" w14:textId="77777777" w:rsidR="00E7308C" w:rsidRPr="007C38B6" w:rsidRDefault="00E7308C" w:rsidP="00E7308C">
            <w:pPr>
              <w:spacing w:after="0" w:line="240" w:lineRule="auto"/>
              <w:rPr>
                <w:rFonts w:ascii="Times New Roman" w:hAnsi="Times New Roman"/>
                <w:b/>
              </w:rPr>
            </w:pPr>
            <w:r w:rsidRPr="007C38B6">
              <w:rPr>
                <w:rFonts w:ascii="Times New Roman" w:hAnsi="Times New Roman"/>
                <w:b/>
              </w:rPr>
              <w:t>2023</w:t>
            </w:r>
          </w:p>
        </w:tc>
        <w:tc>
          <w:tcPr>
            <w:tcW w:w="1126" w:type="dxa"/>
          </w:tcPr>
          <w:p w14:paraId="7B7FDF1D" w14:textId="77777777" w:rsidR="00E7308C" w:rsidRPr="007C38B6" w:rsidRDefault="00E7308C" w:rsidP="00E7308C">
            <w:pPr>
              <w:spacing w:after="0" w:line="240" w:lineRule="auto"/>
              <w:rPr>
                <w:rFonts w:ascii="Times New Roman" w:hAnsi="Times New Roman"/>
                <w:b/>
              </w:rPr>
            </w:pPr>
            <w:r w:rsidRPr="007C38B6">
              <w:rPr>
                <w:rFonts w:ascii="Times New Roman" w:hAnsi="Times New Roman"/>
                <w:b/>
                <w:bCs/>
              </w:rPr>
              <w:t>2022</w:t>
            </w:r>
          </w:p>
        </w:tc>
        <w:tc>
          <w:tcPr>
            <w:tcW w:w="1164" w:type="dxa"/>
          </w:tcPr>
          <w:p w14:paraId="739F6420" w14:textId="77777777" w:rsidR="00E7308C" w:rsidRPr="007C38B6" w:rsidRDefault="00E7308C" w:rsidP="00E7308C">
            <w:pPr>
              <w:spacing w:after="0" w:line="240" w:lineRule="auto"/>
              <w:rPr>
                <w:rFonts w:ascii="Times New Roman" w:hAnsi="Times New Roman"/>
                <w:b/>
              </w:rPr>
            </w:pPr>
            <w:r w:rsidRPr="007C38B6">
              <w:rPr>
                <w:rFonts w:ascii="Times New Roman" w:hAnsi="Times New Roman"/>
                <w:b/>
              </w:rPr>
              <w:t>2023</w:t>
            </w:r>
          </w:p>
        </w:tc>
        <w:tc>
          <w:tcPr>
            <w:tcW w:w="1100" w:type="dxa"/>
          </w:tcPr>
          <w:p w14:paraId="44D124EC" w14:textId="77777777" w:rsidR="00E7308C" w:rsidRPr="007C38B6" w:rsidRDefault="00E7308C" w:rsidP="00E7308C">
            <w:pPr>
              <w:spacing w:after="0" w:line="240" w:lineRule="auto"/>
              <w:rPr>
                <w:rFonts w:ascii="Times New Roman" w:hAnsi="Times New Roman"/>
                <w:b/>
              </w:rPr>
            </w:pPr>
            <w:r w:rsidRPr="007C38B6">
              <w:rPr>
                <w:rFonts w:ascii="Times New Roman" w:hAnsi="Times New Roman"/>
                <w:b/>
                <w:bCs/>
              </w:rPr>
              <w:t>2022</w:t>
            </w:r>
          </w:p>
        </w:tc>
        <w:tc>
          <w:tcPr>
            <w:tcW w:w="996" w:type="dxa"/>
          </w:tcPr>
          <w:p w14:paraId="268250F8" w14:textId="77777777" w:rsidR="00E7308C" w:rsidRPr="007C38B6" w:rsidRDefault="00E7308C" w:rsidP="00E7308C">
            <w:pPr>
              <w:spacing w:after="0" w:line="240" w:lineRule="auto"/>
              <w:rPr>
                <w:rFonts w:ascii="Times New Roman" w:hAnsi="Times New Roman"/>
                <w:b/>
              </w:rPr>
            </w:pPr>
            <w:r w:rsidRPr="007C38B6">
              <w:rPr>
                <w:rFonts w:ascii="Times New Roman" w:hAnsi="Times New Roman"/>
                <w:b/>
              </w:rPr>
              <w:t>2023</w:t>
            </w:r>
          </w:p>
        </w:tc>
      </w:tr>
      <w:tr w:rsidR="00E7308C" w:rsidRPr="007C38B6" w14:paraId="00B5E2C1" w14:textId="77777777" w:rsidTr="00977503">
        <w:tc>
          <w:tcPr>
            <w:tcW w:w="2804" w:type="dxa"/>
          </w:tcPr>
          <w:p w14:paraId="0968326C" w14:textId="30A74CBE" w:rsidR="00E7308C" w:rsidRPr="007C38B6" w:rsidRDefault="009312ED" w:rsidP="00E7308C">
            <w:pPr>
              <w:spacing w:after="0" w:line="240" w:lineRule="auto"/>
              <w:rPr>
                <w:rFonts w:ascii="Times New Roman" w:hAnsi="Times New Roman"/>
                <w:b/>
                <w:bCs/>
              </w:rPr>
            </w:pPr>
            <w:r>
              <w:rPr>
                <w:rFonts w:ascii="Times New Roman" w:hAnsi="Times New Roman"/>
                <w:b/>
                <w:bCs/>
              </w:rPr>
              <w:t>Population d</w:t>
            </w:r>
            <w:r w:rsidR="00E7308C" w:rsidRPr="007C38B6">
              <w:rPr>
                <w:rFonts w:ascii="Times New Roman" w:hAnsi="Times New Roman"/>
                <w:b/>
                <w:bCs/>
              </w:rPr>
              <w:t>ensity (</w:t>
            </w:r>
            <w:r w:rsidR="00E7308C" w:rsidRPr="007C38B6">
              <w:rPr>
                <w:rFonts w:ascii="Times New Roman" w:hAnsi="Times New Roman"/>
              </w:rPr>
              <w:t>plants ha</w:t>
            </w:r>
            <w:r w:rsidR="00E7308C" w:rsidRPr="007C38B6">
              <w:rPr>
                <w:rFonts w:ascii="Times New Roman" w:hAnsi="Times New Roman"/>
                <w:vertAlign w:val="superscript"/>
              </w:rPr>
              <w:t>-1</w:t>
            </w:r>
            <w:r w:rsidR="00E7308C" w:rsidRPr="007C38B6">
              <w:rPr>
                <w:rFonts w:ascii="Times New Roman" w:hAnsi="Times New Roman"/>
              </w:rPr>
              <w:t>)</w:t>
            </w:r>
          </w:p>
        </w:tc>
        <w:tc>
          <w:tcPr>
            <w:tcW w:w="1120" w:type="dxa"/>
          </w:tcPr>
          <w:p w14:paraId="7D631C24" w14:textId="77777777" w:rsidR="00E7308C" w:rsidRPr="007C38B6" w:rsidRDefault="00E7308C" w:rsidP="00E7308C">
            <w:pPr>
              <w:spacing w:after="0" w:line="240" w:lineRule="auto"/>
              <w:rPr>
                <w:rFonts w:ascii="Times New Roman" w:hAnsi="Times New Roman"/>
              </w:rPr>
            </w:pPr>
          </w:p>
        </w:tc>
        <w:tc>
          <w:tcPr>
            <w:tcW w:w="1117" w:type="dxa"/>
          </w:tcPr>
          <w:p w14:paraId="5E3B9925" w14:textId="77777777" w:rsidR="00E7308C" w:rsidRPr="007C38B6" w:rsidRDefault="00E7308C" w:rsidP="00E7308C">
            <w:pPr>
              <w:spacing w:after="0" w:line="240" w:lineRule="auto"/>
              <w:rPr>
                <w:rFonts w:ascii="Times New Roman" w:hAnsi="Times New Roman"/>
              </w:rPr>
            </w:pPr>
          </w:p>
        </w:tc>
        <w:tc>
          <w:tcPr>
            <w:tcW w:w="1148" w:type="dxa"/>
          </w:tcPr>
          <w:p w14:paraId="2F6F1B40" w14:textId="77777777" w:rsidR="00E7308C" w:rsidRPr="007C38B6" w:rsidRDefault="00E7308C" w:rsidP="00E7308C">
            <w:pPr>
              <w:spacing w:after="0" w:line="240" w:lineRule="auto"/>
              <w:rPr>
                <w:rFonts w:ascii="Times New Roman" w:hAnsi="Times New Roman"/>
              </w:rPr>
            </w:pPr>
          </w:p>
        </w:tc>
        <w:tc>
          <w:tcPr>
            <w:tcW w:w="1126" w:type="dxa"/>
          </w:tcPr>
          <w:p w14:paraId="547534EC" w14:textId="77777777" w:rsidR="00E7308C" w:rsidRPr="007C38B6" w:rsidRDefault="00E7308C" w:rsidP="00E7308C">
            <w:pPr>
              <w:spacing w:after="0" w:line="240" w:lineRule="auto"/>
              <w:rPr>
                <w:rFonts w:ascii="Times New Roman" w:hAnsi="Times New Roman"/>
              </w:rPr>
            </w:pPr>
          </w:p>
        </w:tc>
        <w:tc>
          <w:tcPr>
            <w:tcW w:w="1126" w:type="dxa"/>
          </w:tcPr>
          <w:p w14:paraId="2F7C374C" w14:textId="77777777" w:rsidR="00E7308C" w:rsidRPr="007C38B6" w:rsidRDefault="00E7308C" w:rsidP="00E7308C">
            <w:pPr>
              <w:spacing w:after="0" w:line="240" w:lineRule="auto"/>
              <w:rPr>
                <w:rFonts w:ascii="Times New Roman" w:hAnsi="Times New Roman"/>
              </w:rPr>
            </w:pPr>
          </w:p>
        </w:tc>
        <w:tc>
          <w:tcPr>
            <w:tcW w:w="1126" w:type="dxa"/>
          </w:tcPr>
          <w:p w14:paraId="4B623839" w14:textId="77777777" w:rsidR="00E7308C" w:rsidRPr="007C38B6" w:rsidRDefault="00E7308C" w:rsidP="00E7308C">
            <w:pPr>
              <w:spacing w:after="0" w:line="240" w:lineRule="auto"/>
              <w:rPr>
                <w:rFonts w:ascii="Times New Roman" w:hAnsi="Times New Roman"/>
              </w:rPr>
            </w:pPr>
          </w:p>
        </w:tc>
        <w:tc>
          <w:tcPr>
            <w:tcW w:w="1126" w:type="dxa"/>
          </w:tcPr>
          <w:p w14:paraId="1213C5D7" w14:textId="77777777" w:rsidR="00E7308C" w:rsidRPr="007C38B6" w:rsidRDefault="00E7308C" w:rsidP="00E7308C">
            <w:pPr>
              <w:spacing w:after="0" w:line="240" w:lineRule="auto"/>
              <w:rPr>
                <w:rFonts w:ascii="Times New Roman" w:hAnsi="Times New Roman"/>
              </w:rPr>
            </w:pPr>
          </w:p>
        </w:tc>
        <w:tc>
          <w:tcPr>
            <w:tcW w:w="1164" w:type="dxa"/>
          </w:tcPr>
          <w:p w14:paraId="1B99887F" w14:textId="77777777" w:rsidR="00E7308C" w:rsidRPr="007C38B6" w:rsidRDefault="00E7308C" w:rsidP="00E7308C">
            <w:pPr>
              <w:spacing w:after="0" w:line="240" w:lineRule="auto"/>
              <w:rPr>
                <w:rFonts w:ascii="Times New Roman" w:hAnsi="Times New Roman"/>
              </w:rPr>
            </w:pPr>
          </w:p>
        </w:tc>
        <w:tc>
          <w:tcPr>
            <w:tcW w:w="1100" w:type="dxa"/>
          </w:tcPr>
          <w:p w14:paraId="6C163D3C" w14:textId="77777777" w:rsidR="00E7308C" w:rsidRPr="007C38B6" w:rsidRDefault="00E7308C" w:rsidP="00E7308C">
            <w:pPr>
              <w:spacing w:after="0" w:line="240" w:lineRule="auto"/>
              <w:rPr>
                <w:rFonts w:ascii="Times New Roman" w:hAnsi="Times New Roman"/>
              </w:rPr>
            </w:pPr>
          </w:p>
        </w:tc>
        <w:tc>
          <w:tcPr>
            <w:tcW w:w="996" w:type="dxa"/>
          </w:tcPr>
          <w:p w14:paraId="2C38237B" w14:textId="77777777" w:rsidR="00E7308C" w:rsidRPr="007C38B6" w:rsidRDefault="00E7308C" w:rsidP="00E7308C">
            <w:pPr>
              <w:spacing w:after="0" w:line="240" w:lineRule="auto"/>
              <w:rPr>
                <w:rFonts w:ascii="Times New Roman" w:hAnsi="Times New Roman"/>
              </w:rPr>
            </w:pPr>
          </w:p>
        </w:tc>
      </w:tr>
      <w:tr w:rsidR="00E7308C" w:rsidRPr="007C38B6" w14:paraId="5118404F" w14:textId="77777777" w:rsidTr="00977503">
        <w:tc>
          <w:tcPr>
            <w:tcW w:w="2804" w:type="dxa"/>
          </w:tcPr>
          <w:p w14:paraId="5CC8BB03"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 xml:space="preserve">100,000 </w:t>
            </w:r>
          </w:p>
        </w:tc>
        <w:tc>
          <w:tcPr>
            <w:tcW w:w="1120" w:type="dxa"/>
          </w:tcPr>
          <w:p w14:paraId="1BBB4513"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0.36b</w:t>
            </w:r>
          </w:p>
        </w:tc>
        <w:tc>
          <w:tcPr>
            <w:tcW w:w="1117" w:type="dxa"/>
          </w:tcPr>
          <w:p w14:paraId="7A55A6D1"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0.43b</w:t>
            </w:r>
          </w:p>
        </w:tc>
        <w:tc>
          <w:tcPr>
            <w:tcW w:w="1148" w:type="dxa"/>
          </w:tcPr>
          <w:p w14:paraId="42ED939D"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35.34c</w:t>
            </w:r>
          </w:p>
        </w:tc>
        <w:tc>
          <w:tcPr>
            <w:tcW w:w="1126" w:type="dxa"/>
          </w:tcPr>
          <w:p w14:paraId="2F44D942"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40.58c</w:t>
            </w:r>
          </w:p>
        </w:tc>
        <w:tc>
          <w:tcPr>
            <w:tcW w:w="1126" w:type="dxa"/>
          </w:tcPr>
          <w:p w14:paraId="7F4F900A"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2.46c</w:t>
            </w:r>
          </w:p>
        </w:tc>
        <w:tc>
          <w:tcPr>
            <w:tcW w:w="1126" w:type="dxa"/>
          </w:tcPr>
          <w:p w14:paraId="2A55D262"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2.76c</w:t>
            </w:r>
          </w:p>
        </w:tc>
        <w:tc>
          <w:tcPr>
            <w:tcW w:w="1126" w:type="dxa"/>
          </w:tcPr>
          <w:p w14:paraId="3974D218"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90.22c</w:t>
            </w:r>
          </w:p>
        </w:tc>
        <w:tc>
          <w:tcPr>
            <w:tcW w:w="1164" w:type="dxa"/>
          </w:tcPr>
          <w:p w14:paraId="51ACAA0D"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114.61c</w:t>
            </w:r>
          </w:p>
        </w:tc>
        <w:tc>
          <w:tcPr>
            <w:tcW w:w="1100" w:type="dxa"/>
          </w:tcPr>
          <w:p w14:paraId="68048B90"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3.02c</w:t>
            </w:r>
          </w:p>
        </w:tc>
        <w:tc>
          <w:tcPr>
            <w:tcW w:w="996" w:type="dxa"/>
          </w:tcPr>
          <w:p w14:paraId="116B0129"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3.81c</w:t>
            </w:r>
          </w:p>
        </w:tc>
      </w:tr>
      <w:tr w:rsidR="00E7308C" w:rsidRPr="007C38B6" w14:paraId="38E21FB4" w14:textId="77777777" w:rsidTr="00977503">
        <w:tc>
          <w:tcPr>
            <w:tcW w:w="2804" w:type="dxa"/>
          </w:tcPr>
          <w:p w14:paraId="2A67FC4E"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 xml:space="preserve">  50,000 </w:t>
            </w:r>
          </w:p>
        </w:tc>
        <w:tc>
          <w:tcPr>
            <w:tcW w:w="1120" w:type="dxa"/>
          </w:tcPr>
          <w:p w14:paraId="7246FB7F"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0.38a</w:t>
            </w:r>
          </w:p>
        </w:tc>
        <w:tc>
          <w:tcPr>
            <w:tcW w:w="1117" w:type="dxa"/>
          </w:tcPr>
          <w:p w14:paraId="282B3C10"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0.44a</w:t>
            </w:r>
          </w:p>
        </w:tc>
        <w:tc>
          <w:tcPr>
            <w:tcW w:w="1148" w:type="dxa"/>
          </w:tcPr>
          <w:p w14:paraId="1DABEE48"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46.92b</w:t>
            </w:r>
          </w:p>
        </w:tc>
        <w:tc>
          <w:tcPr>
            <w:tcW w:w="1126" w:type="dxa"/>
          </w:tcPr>
          <w:p w14:paraId="67E10A09"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52.02b</w:t>
            </w:r>
          </w:p>
        </w:tc>
        <w:tc>
          <w:tcPr>
            <w:tcW w:w="1126" w:type="dxa"/>
          </w:tcPr>
          <w:p w14:paraId="3F4AD8DB"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3.34a</w:t>
            </w:r>
          </w:p>
        </w:tc>
        <w:tc>
          <w:tcPr>
            <w:tcW w:w="1126" w:type="dxa"/>
          </w:tcPr>
          <w:p w14:paraId="356E1E61"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3.63a</w:t>
            </w:r>
          </w:p>
        </w:tc>
        <w:tc>
          <w:tcPr>
            <w:tcW w:w="1126" w:type="dxa"/>
          </w:tcPr>
          <w:p w14:paraId="5C903A64"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163.16a</w:t>
            </w:r>
          </w:p>
        </w:tc>
        <w:tc>
          <w:tcPr>
            <w:tcW w:w="1164" w:type="dxa"/>
          </w:tcPr>
          <w:p w14:paraId="241CEF4A"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194.51a</w:t>
            </w:r>
          </w:p>
        </w:tc>
        <w:tc>
          <w:tcPr>
            <w:tcW w:w="1100" w:type="dxa"/>
          </w:tcPr>
          <w:p w14:paraId="05149F03"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4.35a</w:t>
            </w:r>
          </w:p>
        </w:tc>
        <w:tc>
          <w:tcPr>
            <w:tcW w:w="996" w:type="dxa"/>
          </w:tcPr>
          <w:p w14:paraId="0324E141"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5.20a</w:t>
            </w:r>
          </w:p>
        </w:tc>
      </w:tr>
      <w:tr w:rsidR="00E7308C" w:rsidRPr="007C38B6" w14:paraId="45CAEC7D" w14:textId="77777777" w:rsidTr="00977503">
        <w:tc>
          <w:tcPr>
            <w:tcW w:w="2804" w:type="dxa"/>
          </w:tcPr>
          <w:p w14:paraId="55E712DC"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 xml:space="preserve">  33,300 </w:t>
            </w:r>
          </w:p>
        </w:tc>
        <w:tc>
          <w:tcPr>
            <w:tcW w:w="1120" w:type="dxa"/>
          </w:tcPr>
          <w:p w14:paraId="1CCB63EE"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0.37a</w:t>
            </w:r>
          </w:p>
        </w:tc>
        <w:tc>
          <w:tcPr>
            <w:tcW w:w="1117" w:type="dxa"/>
          </w:tcPr>
          <w:p w14:paraId="41C56B6A"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0.44a</w:t>
            </w:r>
          </w:p>
        </w:tc>
        <w:tc>
          <w:tcPr>
            <w:tcW w:w="1148" w:type="dxa"/>
          </w:tcPr>
          <w:p w14:paraId="4DB6A610"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50.60a</w:t>
            </w:r>
          </w:p>
        </w:tc>
        <w:tc>
          <w:tcPr>
            <w:tcW w:w="1126" w:type="dxa"/>
          </w:tcPr>
          <w:p w14:paraId="730D8482"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55.86a</w:t>
            </w:r>
          </w:p>
        </w:tc>
        <w:tc>
          <w:tcPr>
            <w:tcW w:w="1126" w:type="dxa"/>
          </w:tcPr>
          <w:p w14:paraId="68A1611E"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2.94b</w:t>
            </w:r>
          </w:p>
        </w:tc>
        <w:tc>
          <w:tcPr>
            <w:tcW w:w="1126" w:type="dxa"/>
          </w:tcPr>
          <w:p w14:paraId="12179956"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3.20b</w:t>
            </w:r>
          </w:p>
        </w:tc>
        <w:tc>
          <w:tcPr>
            <w:tcW w:w="1126" w:type="dxa"/>
          </w:tcPr>
          <w:p w14:paraId="2E623F20"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154.90b</w:t>
            </w:r>
          </w:p>
        </w:tc>
        <w:tc>
          <w:tcPr>
            <w:tcW w:w="1164" w:type="dxa"/>
          </w:tcPr>
          <w:p w14:paraId="0A1C8206"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183.55b</w:t>
            </w:r>
          </w:p>
        </w:tc>
        <w:tc>
          <w:tcPr>
            <w:tcW w:w="1100" w:type="dxa"/>
          </w:tcPr>
          <w:p w14:paraId="02B4DA07"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3.35b</w:t>
            </w:r>
          </w:p>
        </w:tc>
        <w:tc>
          <w:tcPr>
            <w:tcW w:w="996" w:type="dxa"/>
          </w:tcPr>
          <w:p w14:paraId="6F1CFAB5"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3.98b</w:t>
            </w:r>
          </w:p>
        </w:tc>
      </w:tr>
      <w:tr w:rsidR="00E7308C" w:rsidRPr="007C38B6" w14:paraId="04370ED3" w14:textId="77777777" w:rsidTr="00977503">
        <w:tc>
          <w:tcPr>
            <w:tcW w:w="2804" w:type="dxa"/>
          </w:tcPr>
          <w:p w14:paraId="14DF5633" w14:textId="77777777" w:rsidR="00E7308C" w:rsidRPr="007C38B6" w:rsidRDefault="00E7308C" w:rsidP="00E7308C">
            <w:pPr>
              <w:spacing w:after="0" w:line="240" w:lineRule="auto"/>
              <w:rPr>
                <w:rFonts w:ascii="Times New Roman" w:hAnsi="Times New Roman"/>
                <w:b/>
                <w:bCs/>
              </w:rPr>
            </w:pPr>
            <w:r w:rsidRPr="007C38B6">
              <w:rPr>
                <w:rFonts w:ascii="Times New Roman" w:hAnsi="Times New Roman"/>
                <w:b/>
                <w:bCs/>
              </w:rPr>
              <w:t>SE±</w:t>
            </w:r>
          </w:p>
        </w:tc>
        <w:tc>
          <w:tcPr>
            <w:tcW w:w="1120" w:type="dxa"/>
          </w:tcPr>
          <w:p w14:paraId="56FA8D63" w14:textId="77777777" w:rsidR="00E7308C" w:rsidRPr="007C38B6" w:rsidRDefault="00E7308C" w:rsidP="00E7308C">
            <w:pPr>
              <w:spacing w:after="0" w:line="240" w:lineRule="auto"/>
              <w:rPr>
                <w:rFonts w:ascii="Times New Roman" w:hAnsi="Times New Roman"/>
                <w:b/>
                <w:bCs/>
              </w:rPr>
            </w:pPr>
            <w:r w:rsidRPr="007C38B6">
              <w:rPr>
                <w:rFonts w:ascii="Times New Roman" w:hAnsi="Times New Roman"/>
                <w:b/>
                <w:bCs/>
              </w:rPr>
              <w:t>0.029</w:t>
            </w:r>
          </w:p>
        </w:tc>
        <w:tc>
          <w:tcPr>
            <w:tcW w:w="1117" w:type="dxa"/>
          </w:tcPr>
          <w:p w14:paraId="650EE4E8" w14:textId="77777777" w:rsidR="00E7308C" w:rsidRPr="007C38B6" w:rsidRDefault="00E7308C" w:rsidP="00E7308C">
            <w:pPr>
              <w:spacing w:after="0" w:line="240" w:lineRule="auto"/>
              <w:rPr>
                <w:rFonts w:ascii="Times New Roman" w:hAnsi="Times New Roman"/>
                <w:b/>
                <w:bCs/>
              </w:rPr>
            </w:pPr>
            <w:r w:rsidRPr="007C38B6">
              <w:rPr>
                <w:rFonts w:ascii="Times New Roman" w:hAnsi="Times New Roman"/>
                <w:b/>
                <w:bCs/>
              </w:rPr>
              <w:t>0.027</w:t>
            </w:r>
          </w:p>
        </w:tc>
        <w:tc>
          <w:tcPr>
            <w:tcW w:w="1148" w:type="dxa"/>
          </w:tcPr>
          <w:p w14:paraId="07707F3D" w14:textId="77777777" w:rsidR="00E7308C" w:rsidRPr="007C38B6" w:rsidRDefault="00E7308C" w:rsidP="00E7308C">
            <w:pPr>
              <w:spacing w:after="0" w:line="240" w:lineRule="auto"/>
              <w:rPr>
                <w:rFonts w:ascii="Times New Roman" w:hAnsi="Times New Roman"/>
                <w:b/>
                <w:bCs/>
              </w:rPr>
            </w:pPr>
            <w:r w:rsidRPr="007C38B6">
              <w:rPr>
                <w:rFonts w:ascii="Times New Roman" w:hAnsi="Times New Roman"/>
                <w:b/>
                <w:bCs/>
              </w:rPr>
              <w:t>2.889</w:t>
            </w:r>
          </w:p>
        </w:tc>
        <w:tc>
          <w:tcPr>
            <w:tcW w:w="1126" w:type="dxa"/>
          </w:tcPr>
          <w:p w14:paraId="01CDEA4E" w14:textId="77777777" w:rsidR="00E7308C" w:rsidRPr="007C38B6" w:rsidRDefault="00E7308C" w:rsidP="00E7308C">
            <w:pPr>
              <w:spacing w:after="0" w:line="240" w:lineRule="auto"/>
              <w:rPr>
                <w:rFonts w:ascii="Times New Roman" w:hAnsi="Times New Roman"/>
                <w:b/>
                <w:bCs/>
              </w:rPr>
            </w:pPr>
            <w:r w:rsidRPr="007C38B6">
              <w:rPr>
                <w:rFonts w:ascii="Times New Roman" w:hAnsi="Times New Roman"/>
                <w:b/>
                <w:bCs/>
              </w:rPr>
              <w:t>3.912</w:t>
            </w:r>
          </w:p>
        </w:tc>
        <w:tc>
          <w:tcPr>
            <w:tcW w:w="1126" w:type="dxa"/>
          </w:tcPr>
          <w:p w14:paraId="53A26D14" w14:textId="77777777" w:rsidR="00E7308C" w:rsidRPr="007C38B6" w:rsidRDefault="00E7308C" w:rsidP="00E7308C">
            <w:pPr>
              <w:spacing w:after="0" w:line="240" w:lineRule="auto"/>
              <w:rPr>
                <w:rFonts w:ascii="Times New Roman" w:hAnsi="Times New Roman"/>
                <w:b/>
                <w:bCs/>
              </w:rPr>
            </w:pPr>
            <w:r w:rsidRPr="00601CE2">
              <w:rPr>
                <w:rFonts w:ascii="Times New Roman" w:hAnsi="Times New Roman"/>
                <w:b/>
                <w:bCs/>
              </w:rPr>
              <w:t>0.179</w:t>
            </w:r>
          </w:p>
        </w:tc>
        <w:tc>
          <w:tcPr>
            <w:tcW w:w="1126" w:type="dxa"/>
          </w:tcPr>
          <w:p w14:paraId="193F81B2" w14:textId="77777777" w:rsidR="00E7308C" w:rsidRPr="007C38B6" w:rsidRDefault="00E7308C" w:rsidP="00E7308C">
            <w:pPr>
              <w:spacing w:after="0" w:line="240" w:lineRule="auto"/>
              <w:rPr>
                <w:rFonts w:ascii="Times New Roman" w:hAnsi="Times New Roman"/>
                <w:b/>
                <w:bCs/>
              </w:rPr>
            </w:pPr>
            <w:r w:rsidRPr="00601CE2">
              <w:rPr>
                <w:rFonts w:ascii="Times New Roman" w:hAnsi="Times New Roman"/>
                <w:b/>
                <w:bCs/>
              </w:rPr>
              <w:t>0.231</w:t>
            </w:r>
          </w:p>
        </w:tc>
        <w:tc>
          <w:tcPr>
            <w:tcW w:w="1126" w:type="dxa"/>
          </w:tcPr>
          <w:p w14:paraId="345F4396" w14:textId="77777777" w:rsidR="00E7308C" w:rsidRPr="007C38B6" w:rsidRDefault="00E7308C" w:rsidP="00E7308C">
            <w:pPr>
              <w:spacing w:after="0" w:line="240" w:lineRule="auto"/>
              <w:rPr>
                <w:rFonts w:ascii="Times New Roman" w:hAnsi="Times New Roman"/>
                <w:b/>
                <w:bCs/>
              </w:rPr>
            </w:pPr>
            <w:r w:rsidRPr="00601CE2">
              <w:rPr>
                <w:rFonts w:ascii="Times New Roman" w:hAnsi="Times New Roman"/>
                <w:b/>
                <w:bCs/>
              </w:rPr>
              <w:t>4.816</w:t>
            </w:r>
          </w:p>
        </w:tc>
        <w:tc>
          <w:tcPr>
            <w:tcW w:w="1164" w:type="dxa"/>
          </w:tcPr>
          <w:p w14:paraId="45B094A1" w14:textId="77777777" w:rsidR="00E7308C" w:rsidRPr="007C38B6" w:rsidRDefault="00E7308C" w:rsidP="00E7308C">
            <w:pPr>
              <w:spacing w:after="0" w:line="240" w:lineRule="auto"/>
              <w:rPr>
                <w:rFonts w:ascii="Times New Roman" w:hAnsi="Times New Roman"/>
                <w:b/>
                <w:bCs/>
              </w:rPr>
            </w:pPr>
            <w:r w:rsidRPr="00601CE2">
              <w:rPr>
                <w:rFonts w:ascii="Times New Roman" w:hAnsi="Times New Roman"/>
                <w:b/>
                <w:bCs/>
              </w:rPr>
              <w:t>5.816</w:t>
            </w:r>
          </w:p>
        </w:tc>
        <w:tc>
          <w:tcPr>
            <w:tcW w:w="1100" w:type="dxa"/>
          </w:tcPr>
          <w:p w14:paraId="2242B4BD" w14:textId="77777777" w:rsidR="00E7308C" w:rsidRPr="007C38B6" w:rsidRDefault="00E7308C" w:rsidP="00E7308C">
            <w:pPr>
              <w:spacing w:after="0" w:line="240" w:lineRule="auto"/>
              <w:rPr>
                <w:rFonts w:ascii="Times New Roman" w:hAnsi="Times New Roman"/>
                <w:b/>
                <w:bCs/>
              </w:rPr>
            </w:pPr>
            <w:r w:rsidRPr="00601CE2">
              <w:rPr>
                <w:rFonts w:ascii="Times New Roman" w:hAnsi="Times New Roman"/>
                <w:b/>
                <w:bCs/>
              </w:rPr>
              <w:t>0.267</w:t>
            </w:r>
          </w:p>
        </w:tc>
        <w:tc>
          <w:tcPr>
            <w:tcW w:w="996" w:type="dxa"/>
          </w:tcPr>
          <w:p w14:paraId="741C7EBD" w14:textId="77777777" w:rsidR="00E7308C" w:rsidRPr="007C38B6" w:rsidRDefault="00E7308C" w:rsidP="00E7308C">
            <w:pPr>
              <w:spacing w:after="0" w:line="240" w:lineRule="auto"/>
              <w:rPr>
                <w:rFonts w:ascii="Times New Roman" w:hAnsi="Times New Roman"/>
                <w:b/>
                <w:bCs/>
              </w:rPr>
            </w:pPr>
            <w:r w:rsidRPr="00601CE2">
              <w:rPr>
                <w:rFonts w:ascii="Times New Roman" w:hAnsi="Times New Roman"/>
                <w:b/>
                <w:bCs/>
              </w:rPr>
              <w:t>0.311</w:t>
            </w:r>
          </w:p>
        </w:tc>
      </w:tr>
      <w:tr w:rsidR="00E7308C" w:rsidRPr="007C38B6" w14:paraId="496497C3" w14:textId="77777777" w:rsidTr="00977503">
        <w:tc>
          <w:tcPr>
            <w:tcW w:w="2804" w:type="dxa"/>
          </w:tcPr>
          <w:p w14:paraId="4F40795C" w14:textId="022D2FFE" w:rsidR="00E7308C" w:rsidRPr="007C38B6" w:rsidRDefault="009312ED" w:rsidP="00E7308C">
            <w:pPr>
              <w:spacing w:after="0" w:line="240" w:lineRule="auto"/>
              <w:rPr>
                <w:rFonts w:ascii="Times New Roman" w:hAnsi="Times New Roman"/>
              </w:rPr>
            </w:pPr>
            <w:r>
              <w:rPr>
                <w:rFonts w:ascii="Times New Roman" w:hAnsi="Times New Roman"/>
                <w:b/>
                <w:bCs/>
              </w:rPr>
              <w:t>Seedling a</w:t>
            </w:r>
            <w:r w:rsidR="00E7308C" w:rsidRPr="007C38B6">
              <w:rPr>
                <w:rFonts w:ascii="Times New Roman" w:hAnsi="Times New Roman"/>
                <w:b/>
                <w:bCs/>
              </w:rPr>
              <w:t xml:space="preserve">ge </w:t>
            </w:r>
            <w:r w:rsidR="00E7308C" w:rsidRPr="007C38B6">
              <w:rPr>
                <w:rFonts w:ascii="Times New Roman" w:hAnsi="Times New Roman"/>
              </w:rPr>
              <w:t>(days)</w:t>
            </w:r>
          </w:p>
        </w:tc>
        <w:tc>
          <w:tcPr>
            <w:tcW w:w="1120" w:type="dxa"/>
          </w:tcPr>
          <w:p w14:paraId="777CADEA" w14:textId="77777777" w:rsidR="00E7308C" w:rsidRPr="007C38B6" w:rsidRDefault="00E7308C" w:rsidP="00E7308C">
            <w:pPr>
              <w:spacing w:after="0" w:line="240" w:lineRule="auto"/>
              <w:rPr>
                <w:rFonts w:ascii="Times New Roman" w:hAnsi="Times New Roman"/>
              </w:rPr>
            </w:pPr>
          </w:p>
        </w:tc>
        <w:tc>
          <w:tcPr>
            <w:tcW w:w="1117" w:type="dxa"/>
          </w:tcPr>
          <w:p w14:paraId="0528CEA4" w14:textId="77777777" w:rsidR="00E7308C" w:rsidRPr="007C38B6" w:rsidRDefault="00E7308C" w:rsidP="00E7308C">
            <w:pPr>
              <w:spacing w:after="0" w:line="240" w:lineRule="auto"/>
              <w:rPr>
                <w:rFonts w:ascii="Times New Roman" w:hAnsi="Times New Roman"/>
              </w:rPr>
            </w:pPr>
          </w:p>
        </w:tc>
        <w:tc>
          <w:tcPr>
            <w:tcW w:w="1148" w:type="dxa"/>
          </w:tcPr>
          <w:p w14:paraId="098C1AF6" w14:textId="77777777" w:rsidR="00E7308C" w:rsidRPr="007C38B6" w:rsidRDefault="00E7308C" w:rsidP="00E7308C">
            <w:pPr>
              <w:spacing w:after="0" w:line="240" w:lineRule="auto"/>
              <w:rPr>
                <w:rFonts w:ascii="Times New Roman" w:hAnsi="Times New Roman"/>
              </w:rPr>
            </w:pPr>
          </w:p>
        </w:tc>
        <w:tc>
          <w:tcPr>
            <w:tcW w:w="1126" w:type="dxa"/>
          </w:tcPr>
          <w:p w14:paraId="5EF2F761" w14:textId="77777777" w:rsidR="00E7308C" w:rsidRPr="007C38B6" w:rsidRDefault="00E7308C" w:rsidP="00E7308C">
            <w:pPr>
              <w:spacing w:after="0" w:line="240" w:lineRule="auto"/>
              <w:rPr>
                <w:rFonts w:ascii="Times New Roman" w:hAnsi="Times New Roman"/>
              </w:rPr>
            </w:pPr>
          </w:p>
        </w:tc>
        <w:tc>
          <w:tcPr>
            <w:tcW w:w="1126" w:type="dxa"/>
          </w:tcPr>
          <w:p w14:paraId="2A091DEE" w14:textId="77777777" w:rsidR="00E7308C" w:rsidRPr="007C38B6" w:rsidRDefault="00E7308C" w:rsidP="00E7308C">
            <w:pPr>
              <w:spacing w:after="0" w:line="240" w:lineRule="auto"/>
              <w:rPr>
                <w:rFonts w:ascii="Times New Roman" w:hAnsi="Times New Roman"/>
              </w:rPr>
            </w:pPr>
          </w:p>
        </w:tc>
        <w:tc>
          <w:tcPr>
            <w:tcW w:w="1126" w:type="dxa"/>
          </w:tcPr>
          <w:p w14:paraId="3ACDF732" w14:textId="77777777" w:rsidR="00E7308C" w:rsidRPr="007C38B6" w:rsidRDefault="00E7308C" w:rsidP="00E7308C">
            <w:pPr>
              <w:spacing w:after="0" w:line="240" w:lineRule="auto"/>
              <w:rPr>
                <w:rFonts w:ascii="Times New Roman" w:hAnsi="Times New Roman"/>
              </w:rPr>
            </w:pPr>
          </w:p>
        </w:tc>
        <w:tc>
          <w:tcPr>
            <w:tcW w:w="1126" w:type="dxa"/>
          </w:tcPr>
          <w:p w14:paraId="0A911ACD" w14:textId="77777777" w:rsidR="00E7308C" w:rsidRPr="007C38B6" w:rsidRDefault="00E7308C" w:rsidP="00E7308C">
            <w:pPr>
              <w:spacing w:after="0" w:line="240" w:lineRule="auto"/>
              <w:rPr>
                <w:rFonts w:ascii="Times New Roman" w:hAnsi="Times New Roman"/>
              </w:rPr>
            </w:pPr>
          </w:p>
        </w:tc>
        <w:tc>
          <w:tcPr>
            <w:tcW w:w="1164" w:type="dxa"/>
          </w:tcPr>
          <w:p w14:paraId="7BBDD195" w14:textId="77777777" w:rsidR="00E7308C" w:rsidRPr="007C38B6" w:rsidRDefault="00E7308C" w:rsidP="00E7308C">
            <w:pPr>
              <w:spacing w:after="0" w:line="240" w:lineRule="auto"/>
              <w:rPr>
                <w:rFonts w:ascii="Times New Roman" w:hAnsi="Times New Roman"/>
              </w:rPr>
            </w:pPr>
          </w:p>
        </w:tc>
        <w:tc>
          <w:tcPr>
            <w:tcW w:w="1100" w:type="dxa"/>
          </w:tcPr>
          <w:p w14:paraId="3C1E3A4A" w14:textId="77777777" w:rsidR="00E7308C" w:rsidRPr="007C38B6" w:rsidRDefault="00E7308C" w:rsidP="00E7308C">
            <w:pPr>
              <w:spacing w:after="0" w:line="240" w:lineRule="auto"/>
              <w:rPr>
                <w:rFonts w:ascii="Times New Roman" w:hAnsi="Times New Roman"/>
              </w:rPr>
            </w:pPr>
          </w:p>
        </w:tc>
        <w:tc>
          <w:tcPr>
            <w:tcW w:w="996" w:type="dxa"/>
          </w:tcPr>
          <w:p w14:paraId="6EAEF7C8" w14:textId="77777777" w:rsidR="00E7308C" w:rsidRPr="007C38B6" w:rsidRDefault="00E7308C" w:rsidP="00E7308C">
            <w:pPr>
              <w:spacing w:after="0" w:line="240" w:lineRule="auto"/>
              <w:rPr>
                <w:rFonts w:ascii="Times New Roman" w:hAnsi="Times New Roman"/>
              </w:rPr>
            </w:pPr>
          </w:p>
        </w:tc>
      </w:tr>
      <w:tr w:rsidR="00E7308C" w:rsidRPr="007C38B6" w14:paraId="6550DA32" w14:textId="77777777" w:rsidTr="00977503">
        <w:tc>
          <w:tcPr>
            <w:tcW w:w="2804" w:type="dxa"/>
          </w:tcPr>
          <w:p w14:paraId="331EE118"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 xml:space="preserve">20 </w:t>
            </w:r>
          </w:p>
        </w:tc>
        <w:tc>
          <w:tcPr>
            <w:tcW w:w="1120" w:type="dxa"/>
          </w:tcPr>
          <w:p w14:paraId="42AE139C"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0.37b</w:t>
            </w:r>
          </w:p>
        </w:tc>
        <w:tc>
          <w:tcPr>
            <w:tcW w:w="1117" w:type="dxa"/>
          </w:tcPr>
          <w:p w14:paraId="2B3322DC"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0.44a</w:t>
            </w:r>
          </w:p>
        </w:tc>
        <w:tc>
          <w:tcPr>
            <w:tcW w:w="1148" w:type="dxa"/>
          </w:tcPr>
          <w:p w14:paraId="63CD2DEF"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39.52d</w:t>
            </w:r>
          </w:p>
        </w:tc>
        <w:tc>
          <w:tcPr>
            <w:tcW w:w="1126" w:type="dxa"/>
          </w:tcPr>
          <w:p w14:paraId="516805C3"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44.78d</w:t>
            </w:r>
          </w:p>
        </w:tc>
        <w:tc>
          <w:tcPr>
            <w:tcW w:w="1126" w:type="dxa"/>
          </w:tcPr>
          <w:p w14:paraId="1EB1DED0"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2.63c</w:t>
            </w:r>
          </w:p>
        </w:tc>
        <w:tc>
          <w:tcPr>
            <w:tcW w:w="1126" w:type="dxa"/>
          </w:tcPr>
          <w:p w14:paraId="28BD844A"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2.92c</w:t>
            </w:r>
          </w:p>
        </w:tc>
        <w:tc>
          <w:tcPr>
            <w:tcW w:w="1126" w:type="dxa"/>
          </w:tcPr>
          <w:p w14:paraId="0988E39A"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111.89c</w:t>
            </w:r>
          </w:p>
        </w:tc>
        <w:tc>
          <w:tcPr>
            <w:tcW w:w="1164" w:type="dxa"/>
          </w:tcPr>
          <w:p w14:paraId="639040D1"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137.52c</w:t>
            </w:r>
          </w:p>
        </w:tc>
        <w:tc>
          <w:tcPr>
            <w:tcW w:w="1100" w:type="dxa"/>
          </w:tcPr>
          <w:p w14:paraId="301382C5"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2.94c</w:t>
            </w:r>
          </w:p>
        </w:tc>
        <w:tc>
          <w:tcPr>
            <w:tcW w:w="996" w:type="dxa"/>
          </w:tcPr>
          <w:p w14:paraId="778C882B"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3.61c</w:t>
            </w:r>
          </w:p>
        </w:tc>
      </w:tr>
      <w:tr w:rsidR="00E7308C" w:rsidRPr="007C38B6" w14:paraId="403E4C56" w14:textId="77777777" w:rsidTr="00977503">
        <w:tc>
          <w:tcPr>
            <w:tcW w:w="2804" w:type="dxa"/>
          </w:tcPr>
          <w:p w14:paraId="69CFA4AD"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 xml:space="preserve">30 </w:t>
            </w:r>
          </w:p>
        </w:tc>
        <w:tc>
          <w:tcPr>
            <w:tcW w:w="1120" w:type="dxa"/>
          </w:tcPr>
          <w:p w14:paraId="5DED6BFE"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0.38a</w:t>
            </w:r>
          </w:p>
        </w:tc>
        <w:tc>
          <w:tcPr>
            <w:tcW w:w="1117" w:type="dxa"/>
          </w:tcPr>
          <w:p w14:paraId="7854E5BB"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0.44a</w:t>
            </w:r>
          </w:p>
        </w:tc>
        <w:tc>
          <w:tcPr>
            <w:tcW w:w="1148" w:type="dxa"/>
          </w:tcPr>
          <w:p w14:paraId="6BFE3DCD"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42.53c</w:t>
            </w:r>
          </w:p>
        </w:tc>
        <w:tc>
          <w:tcPr>
            <w:tcW w:w="1126" w:type="dxa"/>
          </w:tcPr>
          <w:p w14:paraId="1395DFE1"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47.69c</w:t>
            </w:r>
          </w:p>
        </w:tc>
        <w:tc>
          <w:tcPr>
            <w:tcW w:w="1126" w:type="dxa"/>
          </w:tcPr>
          <w:p w14:paraId="77BA7EB2"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2.91b</w:t>
            </w:r>
          </w:p>
        </w:tc>
        <w:tc>
          <w:tcPr>
            <w:tcW w:w="1126" w:type="dxa"/>
          </w:tcPr>
          <w:p w14:paraId="489B6933"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3.20b</w:t>
            </w:r>
          </w:p>
        </w:tc>
        <w:tc>
          <w:tcPr>
            <w:tcW w:w="1126" w:type="dxa"/>
          </w:tcPr>
          <w:p w14:paraId="0D1FB128"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128.77b</w:t>
            </w:r>
          </w:p>
        </w:tc>
        <w:tc>
          <w:tcPr>
            <w:tcW w:w="1164" w:type="dxa"/>
          </w:tcPr>
          <w:p w14:paraId="13DC0707"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156.32b</w:t>
            </w:r>
          </w:p>
        </w:tc>
        <w:tc>
          <w:tcPr>
            <w:tcW w:w="1100" w:type="dxa"/>
          </w:tcPr>
          <w:p w14:paraId="7B06538F"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3.39b</w:t>
            </w:r>
          </w:p>
        </w:tc>
        <w:tc>
          <w:tcPr>
            <w:tcW w:w="996" w:type="dxa"/>
          </w:tcPr>
          <w:p w14:paraId="3CC081BF"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4.13b</w:t>
            </w:r>
          </w:p>
        </w:tc>
      </w:tr>
      <w:tr w:rsidR="00E7308C" w:rsidRPr="007C38B6" w14:paraId="3DA7E29C" w14:textId="77777777" w:rsidTr="00977503">
        <w:tc>
          <w:tcPr>
            <w:tcW w:w="2804" w:type="dxa"/>
          </w:tcPr>
          <w:p w14:paraId="310351D0"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 xml:space="preserve">40 </w:t>
            </w:r>
          </w:p>
        </w:tc>
        <w:tc>
          <w:tcPr>
            <w:tcW w:w="1120" w:type="dxa"/>
          </w:tcPr>
          <w:p w14:paraId="676678D8"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0.38a</w:t>
            </w:r>
          </w:p>
        </w:tc>
        <w:tc>
          <w:tcPr>
            <w:tcW w:w="1117" w:type="dxa"/>
          </w:tcPr>
          <w:p w14:paraId="6136DFF7"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0.44a</w:t>
            </w:r>
          </w:p>
        </w:tc>
        <w:tc>
          <w:tcPr>
            <w:tcW w:w="1148" w:type="dxa"/>
          </w:tcPr>
          <w:p w14:paraId="113AFD58"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50.79a</w:t>
            </w:r>
          </w:p>
        </w:tc>
        <w:tc>
          <w:tcPr>
            <w:tcW w:w="1126" w:type="dxa"/>
          </w:tcPr>
          <w:p w14:paraId="1F15E10D"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55.92a</w:t>
            </w:r>
          </w:p>
        </w:tc>
        <w:tc>
          <w:tcPr>
            <w:tcW w:w="1126" w:type="dxa"/>
          </w:tcPr>
          <w:p w14:paraId="25677F86"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3.25a</w:t>
            </w:r>
          </w:p>
        </w:tc>
        <w:tc>
          <w:tcPr>
            <w:tcW w:w="1126" w:type="dxa"/>
          </w:tcPr>
          <w:p w14:paraId="0E93FC51"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3.55a</w:t>
            </w:r>
          </w:p>
        </w:tc>
        <w:tc>
          <w:tcPr>
            <w:tcW w:w="1126" w:type="dxa"/>
          </w:tcPr>
          <w:p w14:paraId="5E437196"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173.39a</w:t>
            </w:r>
          </w:p>
        </w:tc>
        <w:tc>
          <w:tcPr>
            <w:tcW w:w="1164" w:type="dxa"/>
          </w:tcPr>
          <w:p w14:paraId="5C69703E"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205.72a</w:t>
            </w:r>
          </w:p>
        </w:tc>
        <w:tc>
          <w:tcPr>
            <w:tcW w:w="1100" w:type="dxa"/>
          </w:tcPr>
          <w:p w14:paraId="5403D1D0"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4.51a</w:t>
            </w:r>
          </w:p>
        </w:tc>
        <w:tc>
          <w:tcPr>
            <w:tcW w:w="996" w:type="dxa"/>
          </w:tcPr>
          <w:p w14:paraId="319509DB"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5.38a</w:t>
            </w:r>
          </w:p>
        </w:tc>
      </w:tr>
      <w:tr w:rsidR="00E7308C" w:rsidRPr="007C38B6" w14:paraId="3C1D0BE7" w14:textId="77777777" w:rsidTr="00977503">
        <w:tc>
          <w:tcPr>
            <w:tcW w:w="2804" w:type="dxa"/>
          </w:tcPr>
          <w:p w14:paraId="6CAD6285"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 xml:space="preserve">50 </w:t>
            </w:r>
          </w:p>
        </w:tc>
        <w:tc>
          <w:tcPr>
            <w:tcW w:w="1120" w:type="dxa"/>
          </w:tcPr>
          <w:p w14:paraId="52A97F14"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0.37b</w:t>
            </w:r>
          </w:p>
        </w:tc>
        <w:tc>
          <w:tcPr>
            <w:tcW w:w="1117" w:type="dxa"/>
          </w:tcPr>
          <w:p w14:paraId="4B7CF85C"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0.43c</w:t>
            </w:r>
          </w:p>
        </w:tc>
        <w:tc>
          <w:tcPr>
            <w:tcW w:w="1148" w:type="dxa"/>
          </w:tcPr>
          <w:p w14:paraId="1450AFF3"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44.31b</w:t>
            </w:r>
          </w:p>
        </w:tc>
        <w:tc>
          <w:tcPr>
            <w:tcW w:w="1126" w:type="dxa"/>
          </w:tcPr>
          <w:p w14:paraId="767ABE89"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49.55b</w:t>
            </w:r>
          </w:p>
        </w:tc>
        <w:tc>
          <w:tcPr>
            <w:tcW w:w="1126" w:type="dxa"/>
          </w:tcPr>
          <w:p w14:paraId="5DEC95FD"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2.86b</w:t>
            </w:r>
          </w:p>
        </w:tc>
        <w:tc>
          <w:tcPr>
            <w:tcW w:w="1126" w:type="dxa"/>
          </w:tcPr>
          <w:p w14:paraId="5842ED71"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3.12b</w:t>
            </w:r>
          </w:p>
        </w:tc>
        <w:tc>
          <w:tcPr>
            <w:tcW w:w="1126" w:type="dxa"/>
          </w:tcPr>
          <w:p w14:paraId="1A9BDC6C"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130.32b</w:t>
            </w:r>
          </w:p>
        </w:tc>
        <w:tc>
          <w:tcPr>
            <w:tcW w:w="1164" w:type="dxa"/>
          </w:tcPr>
          <w:p w14:paraId="6863E2F0"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157.33b</w:t>
            </w:r>
          </w:p>
        </w:tc>
        <w:tc>
          <w:tcPr>
            <w:tcW w:w="1100" w:type="dxa"/>
          </w:tcPr>
          <w:p w14:paraId="5B060ADF"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3.45b</w:t>
            </w:r>
          </w:p>
        </w:tc>
        <w:tc>
          <w:tcPr>
            <w:tcW w:w="996" w:type="dxa"/>
          </w:tcPr>
          <w:p w14:paraId="11DBE641" w14:textId="77777777" w:rsidR="00E7308C" w:rsidRPr="007C38B6" w:rsidRDefault="00E7308C" w:rsidP="00E7308C">
            <w:pPr>
              <w:spacing w:after="0" w:line="240" w:lineRule="auto"/>
              <w:rPr>
                <w:rFonts w:ascii="Times New Roman" w:hAnsi="Times New Roman"/>
              </w:rPr>
            </w:pPr>
            <w:r w:rsidRPr="00601CE2">
              <w:rPr>
                <w:rFonts w:ascii="Times New Roman" w:hAnsi="Times New Roman"/>
              </w:rPr>
              <w:t>4.19b</w:t>
            </w:r>
          </w:p>
        </w:tc>
      </w:tr>
      <w:tr w:rsidR="00E7308C" w:rsidRPr="007C38B6" w14:paraId="0F2E6689" w14:textId="77777777" w:rsidTr="00977503">
        <w:tc>
          <w:tcPr>
            <w:tcW w:w="2804" w:type="dxa"/>
          </w:tcPr>
          <w:p w14:paraId="415E70EA" w14:textId="77777777" w:rsidR="00E7308C" w:rsidRPr="007C38B6" w:rsidRDefault="00E7308C" w:rsidP="00E7308C">
            <w:pPr>
              <w:spacing w:after="0" w:line="240" w:lineRule="auto"/>
              <w:rPr>
                <w:rFonts w:ascii="Times New Roman" w:hAnsi="Times New Roman"/>
                <w:b/>
                <w:bCs/>
              </w:rPr>
            </w:pPr>
            <w:r w:rsidRPr="007C38B6">
              <w:rPr>
                <w:rFonts w:ascii="Times New Roman" w:hAnsi="Times New Roman"/>
                <w:b/>
                <w:bCs/>
              </w:rPr>
              <w:t>SE±</w:t>
            </w:r>
          </w:p>
        </w:tc>
        <w:tc>
          <w:tcPr>
            <w:tcW w:w="1120" w:type="dxa"/>
          </w:tcPr>
          <w:p w14:paraId="5F1E8C3C" w14:textId="77777777" w:rsidR="00E7308C" w:rsidRPr="007C38B6" w:rsidRDefault="00E7308C" w:rsidP="00E7308C">
            <w:pPr>
              <w:spacing w:after="0" w:line="240" w:lineRule="auto"/>
              <w:rPr>
                <w:rFonts w:ascii="Times New Roman" w:hAnsi="Times New Roman"/>
                <w:b/>
                <w:bCs/>
              </w:rPr>
            </w:pPr>
            <w:r w:rsidRPr="007C38B6">
              <w:rPr>
                <w:rFonts w:ascii="Times New Roman" w:hAnsi="Times New Roman"/>
                <w:b/>
                <w:bCs/>
              </w:rPr>
              <w:t>0.031</w:t>
            </w:r>
          </w:p>
        </w:tc>
        <w:tc>
          <w:tcPr>
            <w:tcW w:w="1117" w:type="dxa"/>
          </w:tcPr>
          <w:p w14:paraId="31F6C1B9" w14:textId="77777777" w:rsidR="00E7308C" w:rsidRPr="007C38B6" w:rsidRDefault="00E7308C" w:rsidP="00E7308C">
            <w:pPr>
              <w:spacing w:after="0" w:line="240" w:lineRule="auto"/>
              <w:rPr>
                <w:rFonts w:ascii="Times New Roman" w:hAnsi="Times New Roman"/>
                <w:b/>
                <w:bCs/>
              </w:rPr>
            </w:pPr>
            <w:r w:rsidRPr="007C38B6">
              <w:rPr>
                <w:rFonts w:ascii="Times New Roman" w:hAnsi="Times New Roman"/>
                <w:b/>
                <w:bCs/>
              </w:rPr>
              <w:t>0.029</w:t>
            </w:r>
          </w:p>
        </w:tc>
        <w:tc>
          <w:tcPr>
            <w:tcW w:w="1148" w:type="dxa"/>
          </w:tcPr>
          <w:p w14:paraId="6272AD92" w14:textId="77777777" w:rsidR="00E7308C" w:rsidRPr="007C38B6" w:rsidRDefault="00E7308C" w:rsidP="00E7308C">
            <w:pPr>
              <w:spacing w:after="0" w:line="240" w:lineRule="auto"/>
              <w:rPr>
                <w:rFonts w:ascii="Times New Roman" w:hAnsi="Times New Roman"/>
                <w:b/>
                <w:bCs/>
              </w:rPr>
            </w:pPr>
            <w:r w:rsidRPr="007C38B6">
              <w:rPr>
                <w:rFonts w:ascii="Times New Roman" w:hAnsi="Times New Roman"/>
                <w:b/>
                <w:bCs/>
              </w:rPr>
              <w:t>3.289</w:t>
            </w:r>
          </w:p>
        </w:tc>
        <w:tc>
          <w:tcPr>
            <w:tcW w:w="1126" w:type="dxa"/>
          </w:tcPr>
          <w:p w14:paraId="6479B24C" w14:textId="77777777" w:rsidR="00E7308C" w:rsidRPr="007C38B6" w:rsidRDefault="00E7308C" w:rsidP="00E7308C">
            <w:pPr>
              <w:spacing w:after="0" w:line="240" w:lineRule="auto"/>
              <w:rPr>
                <w:rFonts w:ascii="Times New Roman" w:hAnsi="Times New Roman"/>
                <w:b/>
                <w:bCs/>
              </w:rPr>
            </w:pPr>
            <w:r w:rsidRPr="007C38B6">
              <w:rPr>
                <w:rFonts w:ascii="Times New Roman" w:hAnsi="Times New Roman"/>
                <w:b/>
                <w:bCs/>
              </w:rPr>
              <w:t>4.093</w:t>
            </w:r>
          </w:p>
        </w:tc>
        <w:tc>
          <w:tcPr>
            <w:tcW w:w="1126" w:type="dxa"/>
          </w:tcPr>
          <w:p w14:paraId="2BB9FBE8" w14:textId="77777777" w:rsidR="00E7308C" w:rsidRPr="007C38B6" w:rsidRDefault="00E7308C" w:rsidP="00E7308C">
            <w:pPr>
              <w:spacing w:after="0" w:line="240" w:lineRule="auto"/>
              <w:rPr>
                <w:rFonts w:ascii="Times New Roman" w:hAnsi="Times New Roman"/>
                <w:b/>
                <w:bCs/>
              </w:rPr>
            </w:pPr>
            <w:r w:rsidRPr="00601CE2">
              <w:rPr>
                <w:rFonts w:ascii="Times New Roman" w:hAnsi="Times New Roman"/>
                <w:b/>
                <w:bCs/>
              </w:rPr>
              <w:t>0.245</w:t>
            </w:r>
          </w:p>
        </w:tc>
        <w:tc>
          <w:tcPr>
            <w:tcW w:w="1126" w:type="dxa"/>
          </w:tcPr>
          <w:p w14:paraId="1901B525" w14:textId="77777777" w:rsidR="00E7308C" w:rsidRPr="007C38B6" w:rsidRDefault="00E7308C" w:rsidP="00E7308C">
            <w:pPr>
              <w:spacing w:after="0" w:line="240" w:lineRule="auto"/>
              <w:rPr>
                <w:rFonts w:ascii="Times New Roman" w:hAnsi="Times New Roman"/>
                <w:b/>
                <w:bCs/>
              </w:rPr>
            </w:pPr>
            <w:r w:rsidRPr="00601CE2">
              <w:rPr>
                <w:rFonts w:ascii="Times New Roman" w:hAnsi="Times New Roman"/>
                <w:b/>
                <w:bCs/>
              </w:rPr>
              <w:t>0.371</w:t>
            </w:r>
          </w:p>
        </w:tc>
        <w:tc>
          <w:tcPr>
            <w:tcW w:w="1126" w:type="dxa"/>
          </w:tcPr>
          <w:p w14:paraId="718F1951" w14:textId="77777777" w:rsidR="00E7308C" w:rsidRPr="007C38B6" w:rsidRDefault="00E7308C" w:rsidP="00E7308C">
            <w:pPr>
              <w:spacing w:after="0" w:line="240" w:lineRule="auto"/>
              <w:rPr>
                <w:rFonts w:ascii="Times New Roman" w:hAnsi="Times New Roman"/>
                <w:b/>
                <w:bCs/>
              </w:rPr>
            </w:pPr>
            <w:r w:rsidRPr="00601CE2">
              <w:rPr>
                <w:rFonts w:ascii="Times New Roman" w:hAnsi="Times New Roman"/>
                <w:b/>
                <w:bCs/>
              </w:rPr>
              <w:t>5.471</w:t>
            </w:r>
          </w:p>
        </w:tc>
        <w:tc>
          <w:tcPr>
            <w:tcW w:w="1164" w:type="dxa"/>
          </w:tcPr>
          <w:p w14:paraId="19CB2034" w14:textId="77777777" w:rsidR="00E7308C" w:rsidRPr="007C38B6" w:rsidRDefault="00E7308C" w:rsidP="00E7308C">
            <w:pPr>
              <w:spacing w:after="0" w:line="240" w:lineRule="auto"/>
              <w:rPr>
                <w:rFonts w:ascii="Times New Roman" w:hAnsi="Times New Roman"/>
                <w:b/>
                <w:bCs/>
              </w:rPr>
            </w:pPr>
            <w:r w:rsidRPr="00601CE2">
              <w:rPr>
                <w:rFonts w:ascii="Times New Roman" w:hAnsi="Times New Roman"/>
                <w:b/>
                <w:bCs/>
              </w:rPr>
              <w:t>6.386</w:t>
            </w:r>
          </w:p>
        </w:tc>
        <w:tc>
          <w:tcPr>
            <w:tcW w:w="1100" w:type="dxa"/>
          </w:tcPr>
          <w:p w14:paraId="209F3466" w14:textId="77777777" w:rsidR="00E7308C" w:rsidRPr="007C38B6" w:rsidRDefault="00E7308C" w:rsidP="00E7308C">
            <w:pPr>
              <w:spacing w:after="0" w:line="240" w:lineRule="auto"/>
              <w:rPr>
                <w:rFonts w:ascii="Times New Roman" w:hAnsi="Times New Roman"/>
                <w:b/>
                <w:bCs/>
              </w:rPr>
            </w:pPr>
            <w:r w:rsidRPr="00601CE2">
              <w:rPr>
                <w:rFonts w:ascii="Times New Roman" w:hAnsi="Times New Roman"/>
                <w:b/>
                <w:bCs/>
              </w:rPr>
              <w:t>0.318</w:t>
            </w:r>
          </w:p>
        </w:tc>
        <w:tc>
          <w:tcPr>
            <w:tcW w:w="996" w:type="dxa"/>
          </w:tcPr>
          <w:p w14:paraId="16A9E7CD" w14:textId="77777777" w:rsidR="00E7308C" w:rsidRPr="007C38B6" w:rsidRDefault="00E7308C" w:rsidP="00E7308C">
            <w:pPr>
              <w:spacing w:after="0" w:line="240" w:lineRule="auto"/>
              <w:rPr>
                <w:rFonts w:ascii="Times New Roman" w:hAnsi="Times New Roman"/>
                <w:b/>
                <w:bCs/>
              </w:rPr>
            </w:pPr>
            <w:r w:rsidRPr="00601CE2">
              <w:rPr>
                <w:rFonts w:ascii="Times New Roman" w:hAnsi="Times New Roman"/>
                <w:b/>
                <w:bCs/>
              </w:rPr>
              <w:t>0.389</w:t>
            </w:r>
          </w:p>
        </w:tc>
      </w:tr>
      <w:tr w:rsidR="00E7308C" w:rsidRPr="007C38B6" w14:paraId="6C59539A" w14:textId="77777777" w:rsidTr="00977503">
        <w:tc>
          <w:tcPr>
            <w:tcW w:w="2804" w:type="dxa"/>
          </w:tcPr>
          <w:p w14:paraId="02205F0E" w14:textId="77777777" w:rsidR="00E7308C" w:rsidRPr="007C38B6" w:rsidRDefault="00E7308C" w:rsidP="00E7308C">
            <w:pPr>
              <w:spacing w:after="0" w:line="240" w:lineRule="auto"/>
              <w:rPr>
                <w:rFonts w:ascii="Times New Roman" w:hAnsi="Times New Roman"/>
                <w:b/>
                <w:bCs/>
              </w:rPr>
            </w:pPr>
            <w:r w:rsidRPr="007C38B6">
              <w:rPr>
                <w:rFonts w:ascii="Times New Roman" w:hAnsi="Times New Roman"/>
                <w:b/>
                <w:bCs/>
              </w:rPr>
              <w:t xml:space="preserve">Interactions </w:t>
            </w:r>
          </w:p>
        </w:tc>
        <w:tc>
          <w:tcPr>
            <w:tcW w:w="1120" w:type="dxa"/>
          </w:tcPr>
          <w:p w14:paraId="2EEB41ED" w14:textId="77777777" w:rsidR="00E7308C" w:rsidRPr="007C38B6" w:rsidRDefault="00E7308C" w:rsidP="00E7308C">
            <w:pPr>
              <w:spacing w:after="0" w:line="240" w:lineRule="auto"/>
              <w:rPr>
                <w:rFonts w:ascii="Times New Roman" w:hAnsi="Times New Roman"/>
              </w:rPr>
            </w:pPr>
          </w:p>
        </w:tc>
        <w:tc>
          <w:tcPr>
            <w:tcW w:w="1117" w:type="dxa"/>
          </w:tcPr>
          <w:p w14:paraId="124CF087" w14:textId="77777777" w:rsidR="00E7308C" w:rsidRPr="007C38B6" w:rsidRDefault="00E7308C" w:rsidP="00E7308C">
            <w:pPr>
              <w:spacing w:after="0" w:line="240" w:lineRule="auto"/>
              <w:rPr>
                <w:rFonts w:ascii="Times New Roman" w:hAnsi="Times New Roman"/>
              </w:rPr>
            </w:pPr>
          </w:p>
        </w:tc>
        <w:tc>
          <w:tcPr>
            <w:tcW w:w="1148" w:type="dxa"/>
          </w:tcPr>
          <w:p w14:paraId="2CB423D7" w14:textId="77777777" w:rsidR="00E7308C" w:rsidRPr="007C38B6" w:rsidRDefault="00E7308C" w:rsidP="00E7308C">
            <w:pPr>
              <w:spacing w:after="0" w:line="240" w:lineRule="auto"/>
              <w:rPr>
                <w:rFonts w:ascii="Times New Roman" w:hAnsi="Times New Roman"/>
              </w:rPr>
            </w:pPr>
          </w:p>
        </w:tc>
        <w:tc>
          <w:tcPr>
            <w:tcW w:w="1126" w:type="dxa"/>
          </w:tcPr>
          <w:p w14:paraId="15CFBCCF" w14:textId="77777777" w:rsidR="00E7308C" w:rsidRPr="007C38B6" w:rsidRDefault="00E7308C" w:rsidP="00E7308C">
            <w:pPr>
              <w:spacing w:after="0" w:line="240" w:lineRule="auto"/>
              <w:rPr>
                <w:rFonts w:ascii="Times New Roman" w:hAnsi="Times New Roman"/>
              </w:rPr>
            </w:pPr>
          </w:p>
        </w:tc>
        <w:tc>
          <w:tcPr>
            <w:tcW w:w="1126" w:type="dxa"/>
          </w:tcPr>
          <w:p w14:paraId="5D8B1289" w14:textId="77777777" w:rsidR="00E7308C" w:rsidRPr="007C38B6" w:rsidRDefault="00E7308C" w:rsidP="00E7308C">
            <w:pPr>
              <w:spacing w:after="0" w:line="240" w:lineRule="auto"/>
              <w:rPr>
                <w:rFonts w:ascii="Times New Roman" w:hAnsi="Times New Roman"/>
              </w:rPr>
            </w:pPr>
          </w:p>
        </w:tc>
        <w:tc>
          <w:tcPr>
            <w:tcW w:w="1126" w:type="dxa"/>
          </w:tcPr>
          <w:p w14:paraId="3B52FA98" w14:textId="77777777" w:rsidR="00E7308C" w:rsidRPr="007C38B6" w:rsidRDefault="00E7308C" w:rsidP="00E7308C">
            <w:pPr>
              <w:spacing w:after="0" w:line="240" w:lineRule="auto"/>
              <w:rPr>
                <w:rFonts w:ascii="Times New Roman" w:hAnsi="Times New Roman"/>
              </w:rPr>
            </w:pPr>
          </w:p>
        </w:tc>
        <w:tc>
          <w:tcPr>
            <w:tcW w:w="1126" w:type="dxa"/>
          </w:tcPr>
          <w:p w14:paraId="7964777A" w14:textId="77777777" w:rsidR="00E7308C" w:rsidRPr="007C38B6" w:rsidRDefault="00E7308C" w:rsidP="00E7308C">
            <w:pPr>
              <w:spacing w:after="0" w:line="240" w:lineRule="auto"/>
              <w:rPr>
                <w:rFonts w:ascii="Times New Roman" w:hAnsi="Times New Roman"/>
              </w:rPr>
            </w:pPr>
          </w:p>
        </w:tc>
        <w:tc>
          <w:tcPr>
            <w:tcW w:w="1164" w:type="dxa"/>
          </w:tcPr>
          <w:p w14:paraId="1E48707E" w14:textId="77777777" w:rsidR="00E7308C" w:rsidRPr="007C38B6" w:rsidRDefault="00E7308C" w:rsidP="00E7308C">
            <w:pPr>
              <w:spacing w:after="0" w:line="240" w:lineRule="auto"/>
              <w:rPr>
                <w:rFonts w:ascii="Times New Roman" w:hAnsi="Times New Roman"/>
              </w:rPr>
            </w:pPr>
          </w:p>
        </w:tc>
        <w:tc>
          <w:tcPr>
            <w:tcW w:w="1100" w:type="dxa"/>
          </w:tcPr>
          <w:p w14:paraId="5C105E46" w14:textId="77777777" w:rsidR="00E7308C" w:rsidRPr="007C38B6" w:rsidRDefault="00E7308C" w:rsidP="00E7308C">
            <w:pPr>
              <w:spacing w:after="0" w:line="240" w:lineRule="auto"/>
              <w:rPr>
                <w:rFonts w:ascii="Times New Roman" w:hAnsi="Times New Roman"/>
              </w:rPr>
            </w:pPr>
          </w:p>
        </w:tc>
        <w:tc>
          <w:tcPr>
            <w:tcW w:w="996" w:type="dxa"/>
          </w:tcPr>
          <w:p w14:paraId="7AFD8EB9" w14:textId="77777777" w:rsidR="00E7308C" w:rsidRPr="007C38B6" w:rsidRDefault="00E7308C" w:rsidP="00E7308C">
            <w:pPr>
              <w:spacing w:after="0" w:line="240" w:lineRule="auto"/>
              <w:rPr>
                <w:rFonts w:ascii="Times New Roman" w:hAnsi="Times New Roman"/>
              </w:rPr>
            </w:pPr>
          </w:p>
        </w:tc>
      </w:tr>
      <w:tr w:rsidR="00E7308C" w:rsidRPr="007C38B6" w14:paraId="3988C897" w14:textId="77777777" w:rsidTr="00977503">
        <w:tc>
          <w:tcPr>
            <w:tcW w:w="2804" w:type="dxa"/>
          </w:tcPr>
          <w:p w14:paraId="39E939A6"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PD x SA</w:t>
            </w:r>
          </w:p>
        </w:tc>
        <w:tc>
          <w:tcPr>
            <w:tcW w:w="1120" w:type="dxa"/>
          </w:tcPr>
          <w:p w14:paraId="43557523"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NS</w:t>
            </w:r>
          </w:p>
        </w:tc>
        <w:tc>
          <w:tcPr>
            <w:tcW w:w="1117" w:type="dxa"/>
          </w:tcPr>
          <w:p w14:paraId="407BA5C4"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NS</w:t>
            </w:r>
          </w:p>
        </w:tc>
        <w:tc>
          <w:tcPr>
            <w:tcW w:w="1148" w:type="dxa"/>
          </w:tcPr>
          <w:p w14:paraId="6293392D"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NS</w:t>
            </w:r>
          </w:p>
        </w:tc>
        <w:tc>
          <w:tcPr>
            <w:tcW w:w="1126" w:type="dxa"/>
          </w:tcPr>
          <w:p w14:paraId="45055F8B"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NS</w:t>
            </w:r>
          </w:p>
        </w:tc>
        <w:tc>
          <w:tcPr>
            <w:tcW w:w="1126" w:type="dxa"/>
          </w:tcPr>
          <w:p w14:paraId="7A2F3C6C"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NS</w:t>
            </w:r>
          </w:p>
        </w:tc>
        <w:tc>
          <w:tcPr>
            <w:tcW w:w="1126" w:type="dxa"/>
          </w:tcPr>
          <w:p w14:paraId="012DEEC7"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NS</w:t>
            </w:r>
          </w:p>
        </w:tc>
        <w:tc>
          <w:tcPr>
            <w:tcW w:w="1126" w:type="dxa"/>
          </w:tcPr>
          <w:p w14:paraId="5A2DFF5D" w14:textId="77777777" w:rsidR="00E7308C" w:rsidRPr="007C38B6" w:rsidRDefault="00E7308C" w:rsidP="00E7308C">
            <w:pPr>
              <w:spacing w:after="0" w:line="240" w:lineRule="auto"/>
              <w:rPr>
                <w:rFonts w:ascii="Times New Roman" w:hAnsi="Times New Roman"/>
              </w:rPr>
            </w:pPr>
            <w:r w:rsidRPr="007C38B6">
              <w:rPr>
                <w:rFonts w:ascii="Times New Roman" w:hAnsi="Times New Roman"/>
              </w:rPr>
              <w:t>NS</w:t>
            </w:r>
          </w:p>
        </w:tc>
        <w:tc>
          <w:tcPr>
            <w:tcW w:w="1164" w:type="dxa"/>
          </w:tcPr>
          <w:p w14:paraId="31AA8008" w14:textId="77777777" w:rsidR="00E7308C" w:rsidRPr="007C38B6" w:rsidRDefault="00E7308C" w:rsidP="00E7308C">
            <w:pPr>
              <w:spacing w:after="0" w:line="240" w:lineRule="auto"/>
              <w:rPr>
                <w:rFonts w:ascii="Times New Roman" w:hAnsi="Times New Roman"/>
              </w:rPr>
            </w:pPr>
            <w:r>
              <w:rPr>
                <w:rFonts w:ascii="Times New Roman" w:hAnsi="Times New Roman"/>
              </w:rPr>
              <w:t>NS</w:t>
            </w:r>
          </w:p>
        </w:tc>
        <w:tc>
          <w:tcPr>
            <w:tcW w:w="1100" w:type="dxa"/>
          </w:tcPr>
          <w:p w14:paraId="74FE91C3" w14:textId="7D1B5A94" w:rsidR="00E7308C" w:rsidRPr="007C38B6" w:rsidRDefault="006E2856" w:rsidP="00E7308C">
            <w:pPr>
              <w:spacing w:after="0" w:line="240" w:lineRule="auto"/>
              <w:rPr>
                <w:rFonts w:ascii="Times New Roman" w:hAnsi="Times New Roman"/>
              </w:rPr>
            </w:pPr>
            <w:r>
              <w:rPr>
                <w:rFonts w:ascii="Times New Roman" w:hAnsi="Times New Roman"/>
              </w:rPr>
              <w:t>*</w:t>
            </w:r>
          </w:p>
        </w:tc>
        <w:tc>
          <w:tcPr>
            <w:tcW w:w="996" w:type="dxa"/>
          </w:tcPr>
          <w:p w14:paraId="652AE464" w14:textId="3E8DC1B4" w:rsidR="00E7308C" w:rsidRPr="007C38B6" w:rsidRDefault="006E2856" w:rsidP="00E7308C">
            <w:pPr>
              <w:spacing w:after="0" w:line="240" w:lineRule="auto"/>
              <w:rPr>
                <w:rFonts w:ascii="Times New Roman" w:hAnsi="Times New Roman"/>
              </w:rPr>
            </w:pPr>
            <w:r>
              <w:rPr>
                <w:rFonts w:ascii="Times New Roman" w:hAnsi="Times New Roman"/>
              </w:rPr>
              <w:t>*</w:t>
            </w:r>
          </w:p>
        </w:tc>
      </w:tr>
      <w:tr w:rsidR="00E7308C" w:rsidRPr="007C38B6" w14:paraId="1884D73F" w14:textId="77777777" w:rsidTr="00977503">
        <w:tc>
          <w:tcPr>
            <w:tcW w:w="13953" w:type="dxa"/>
            <w:gridSpan w:val="11"/>
          </w:tcPr>
          <w:p w14:paraId="4F8410C9" w14:textId="77777777" w:rsidR="00E7308C" w:rsidRPr="007C38B6" w:rsidRDefault="00E7308C" w:rsidP="00E7308C">
            <w:pPr>
              <w:spacing w:after="0" w:line="240" w:lineRule="auto"/>
              <w:jc w:val="both"/>
              <w:rPr>
                <w:rFonts w:ascii="Times New Roman" w:hAnsi="Times New Roman"/>
              </w:rPr>
            </w:pPr>
            <w:r w:rsidRPr="007C38B6">
              <w:rPr>
                <w:rFonts w:ascii="Times New Roman" w:hAnsi="Times New Roman"/>
              </w:rPr>
              <w:t>Means followed by the same letter(s) within a column in each treatment are not significantly different at 5% using DNMRT. *= Significant at 5%, NS= not significant. WAT= Weeks after transplanting.</w:t>
            </w:r>
          </w:p>
        </w:tc>
      </w:tr>
    </w:tbl>
    <w:p w14:paraId="4FB6457B" w14:textId="215B2887" w:rsidR="00E7308C" w:rsidRDefault="00E7308C">
      <w:pPr>
        <w:spacing w:after="160" w:line="259" w:lineRule="auto"/>
        <w:rPr>
          <w:rFonts w:ascii="Times New Roman" w:hAnsi="Times New Roman"/>
          <w:b/>
          <w:bCs/>
        </w:rPr>
      </w:pPr>
      <w:r>
        <w:rPr>
          <w:rFonts w:ascii="Times New Roman" w:hAnsi="Times New Roman"/>
          <w:b/>
          <w:bCs/>
        </w:rPr>
        <w:br w:type="page"/>
      </w:r>
    </w:p>
    <w:p w14:paraId="63E68AE3" w14:textId="77777777" w:rsidR="00E7308C" w:rsidRDefault="00E7308C">
      <w:pPr>
        <w:spacing w:after="160" w:line="259" w:lineRule="auto"/>
        <w:rPr>
          <w:rFonts w:ascii="Times New Roman" w:hAnsi="Times New Roman"/>
          <w:b/>
          <w:bCs/>
        </w:rPr>
        <w:sectPr w:rsidR="00E7308C" w:rsidSect="00E7308C">
          <w:pgSz w:w="16838" w:h="11906" w:orient="landscape"/>
          <w:pgMar w:top="1440" w:right="1440" w:bottom="1440" w:left="1440" w:header="709" w:footer="709" w:gutter="0"/>
          <w:cols w:space="708"/>
          <w:docGrid w:linePitch="360"/>
        </w:sectPr>
      </w:pPr>
    </w:p>
    <w:tbl>
      <w:tblPr>
        <w:tblStyle w:val="TableGrid"/>
        <w:tblW w:w="0" w:type="auto"/>
        <w:tblLook w:val="04A0" w:firstRow="1" w:lastRow="0" w:firstColumn="1" w:lastColumn="0" w:noHBand="0" w:noVBand="1"/>
      </w:tblPr>
      <w:tblGrid>
        <w:gridCol w:w="3256"/>
        <w:gridCol w:w="1559"/>
        <w:gridCol w:w="1559"/>
        <w:gridCol w:w="1418"/>
        <w:gridCol w:w="1224"/>
      </w:tblGrid>
      <w:tr w:rsidR="00E7308C" w:rsidRPr="00601CE2" w14:paraId="0F4724D7" w14:textId="77777777" w:rsidTr="00977503">
        <w:tc>
          <w:tcPr>
            <w:tcW w:w="9016" w:type="dxa"/>
            <w:gridSpan w:val="5"/>
          </w:tcPr>
          <w:p w14:paraId="1E6B23BF" w14:textId="3467A177" w:rsidR="00E7308C" w:rsidRPr="00601CE2" w:rsidRDefault="00E7308C" w:rsidP="00E7308C">
            <w:pPr>
              <w:spacing w:after="0" w:line="240" w:lineRule="auto"/>
              <w:jc w:val="both"/>
              <w:rPr>
                <w:rFonts w:ascii="Times New Roman" w:hAnsi="Times New Roman"/>
              </w:rPr>
            </w:pPr>
            <w:r w:rsidRPr="00601CE2">
              <w:rPr>
                <w:rFonts w:ascii="Times New Roman" w:hAnsi="Times New Roman"/>
              </w:rPr>
              <w:lastRenderedPageBreak/>
              <w:t xml:space="preserve">Table </w:t>
            </w:r>
            <w:r>
              <w:rPr>
                <w:rFonts w:ascii="Times New Roman" w:hAnsi="Times New Roman"/>
              </w:rPr>
              <w:t>4</w:t>
            </w:r>
            <w:r w:rsidR="00A14255">
              <w:rPr>
                <w:rFonts w:ascii="Times New Roman" w:hAnsi="Times New Roman"/>
              </w:rPr>
              <w:t>: Population density x s</w:t>
            </w:r>
            <w:r w:rsidRPr="00601CE2">
              <w:rPr>
                <w:rFonts w:ascii="Times New Roman" w:hAnsi="Times New Roman"/>
              </w:rPr>
              <w:t>eedling age interaction on fresh fruits yield (t ha</w:t>
            </w:r>
            <w:r w:rsidRPr="00601CE2">
              <w:rPr>
                <w:rFonts w:ascii="Times New Roman" w:hAnsi="Times New Roman"/>
                <w:vertAlign w:val="superscript"/>
              </w:rPr>
              <w:t>-1</w:t>
            </w:r>
            <w:r w:rsidRPr="00601CE2">
              <w:rPr>
                <w:rFonts w:ascii="Times New Roman" w:hAnsi="Times New Roman"/>
              </w:rPr>
              <w:t xml:space="preserve">) in 2022 </w:t>
            </w:r>
            <w:r>
              <w:rPr>
                <w:rFonts w:ascii="Times New Roman" w:hAnsi="Times New Roman"/>
              </w:rPr>
              <w:t>and</w:t>
            </w:r>
            <w:r w:rsidRPr="00601CE2">
              <w:rPr>
                <w:rFonts w:ascii="Times New Roman" w:hAnsi="Times New Roman"/>
              </w:rPr>
              <w:t xml:space="preserve"> 202</w:t>
            </w:r>
            <w:r>
              <w:rPr>
                <w:rFonts w:ascii="Times New Roman" w:hAnsi="Times New Roman"/>
              </w:rPr>
              <w:t>3</w:t>
            </w:r>
            <w:r w:rsidRPr="00601CE2">
              <w:rPr>
                <w:rFonts w:ascii="Times New Roman" w:hAnsi="Times New Roman"/>
              </w:rPr>
              <w:t xml:space="preserve"> rainy season.</w:t>
            </w:r>
          </w:p>
        </w:tc>
      </w:tr>
      <w:tr w:rsidR="00E7308C" w:rsidRPr="00601CE2" w14:paraId="06CB5D09" w14:textId="77777777" w:rsidTr="00977503">
        <w:tc>
          <w:tcPr>
            <w:tcW w:w="9016" w:type="dxa"/>
            <w:gridSpan w:val="5"/>
          </w:tcPr>
          <w:p w14:paraId="375D0667" w14:textId="77777777" w:rsidR="00E7308C" w:rsidRPr="00601CE2" w:rsidRDefault="00E7308C" w:rsidP="00E7308C">
            <w:pPr>
              <w:spacing w:after="0" w:line="240" w:lineRule="auto"/>
              <w:jc w:val="center"/>
              <w:rPr>
                <w:rFonts w:ascii="Times New Roman" w:hAnsi="Times New Roman"/>
                <w:b/>
                <w:bCs/>
              </w:rPr>
            </w:pPr>
            <w:r w:rsidRPr="00601CE2">
              <w:rPr>
                <w:rFonts w:ascii="Times New Roman" w:hAnsi="Times New Roman"/>
                <w:b/>
                <w:bCs/>
              </w:rPr>
              <w:t>2022 Season</w:t>
            </w:r>
          </w:p>
        </w:tc>
      </w:tr>
      <w:tr w:rsidR="00E7308C" w:rsidRPr="00601CE2" w14:paraId="4E6278EC" w14:textId="77777777" w:rsidTr="00977503">
        <w:tc>
          <w:tcPr>
            <w:tcW w:w="3256" w:type="dxa"/>
          </w:tcPr>
          <w:p w14:paraId="42BCDDEA" w14:textId="77777777" w:rsidR="00E7308C" w:rsidRPr="00601CE2" w:rsidRDefault="00E7308C" w:rsidP="00E7308C">
            <w:pPr>
              <w:spacing w:after="0" w:line="240" w:lineRule="auto"/>
              <w:rPr>
                <w:rFonts w:ascii="Times New Roman" w:hAnsi="Times New Roman"/>
              </w:rPr>
            </w:pPr>
          </w:p>
        </w:tc>
        <w:tc>
          <w:tcPr>
            <w:tcW w:w="5760" w:type="dxa"/>
            <w:gridSpan w:val="4"/>
          </w:tcPr>
          <w:p w14:paraId="629A23F6" w14:textId="4C607C27" w:rsidR="00E7308C" w:rsidRPr="00601CE2" w:rsidRDefault="00A14255" w:rsidP="00E7308C">
            <w:pPr>
              <w:spacing w:after="0" w:line="240" w:lineRule="auto"/>
              <w:jc w:val="center"/>
              <w:rPr>
                <w:rFonts w:ascii="Times New Roman" w:hAnsi="Times New Roman"/>
                <w:b/>
                <w:bCs/>
              </w:rPr>
            </w:pPr>
            <w:r>
              <w:rPr>
                <w:rFonts w:ascii="Times New Roman" w:hAnsi="Times New Roman"/>
                <w:b/>
                <w:bCs/>
              </w:rPr>
              <w:t>Seedling age (d</w:t>
            </w:r>
            <w:r w:rsidR="00E7308C" w:rsidRPr="00601CE2">
              <w:rPr>
                <w:rFonts w:ascii="Times New Roman" w:hAnsi="Times New Roman"/>
                <w:b/>
                <w:bCs/>
              </w:rPr>
              <w:t>ays)</w:t>
            </w:r>
          </w:p>
        </w:tc>
      </w:tr>
      <w:tr w:rsidR="00E7308C" w:rsidRPr="00601CE2" w14:paraId="0B20F141" w14:textId="77777777" w:rsidTr="00977503">
        <w:tc>
          <w:tcPr>
            <w:tcW w:w="3256" w:type="dxa"/>
          </w:tcPr>
          <w:p w14:paraId="32C5C66F" w14:textId="713785E0" w:rsidR="00E7308C" w:rsidRPr="00601CE2" w:rsidRDefault="00A14255" w:rsidP="00E7308C">
            <w:pPr>
              <w:spacing w:after="0" w:line="240" w:lineRule="auto"/>
              <w:rPr>
                <w:rFonts w:ascii="Times New Roman" w:hAnsi="Times New Roman"/>
                <w:b/>
                <w:bCs/>
              </w:rPr>
            </w:pPr>
            <w:r>
              <w:rPr>
                <w:rFonts w:ascii="Times New Roman" w:hAnsi="Times New Roman"/>
                <w:b/>
                <w:bCs/>
              </w:rPr>
              <w:t>Population d</w:t>
            </w:r>
            <w:r w:rsidR="00E7308C" w:rsidRPr="00601CE2">
              <w:rPr>
                <w:rFonts w:ascii="Times New Roman" w:hAnsi="Times New Roman"/>
                <w:b/>
                <w:bCs/>
              </w:rPr>
              <w:t>ensity (</w:t>
            </w:r>
            <w:r w:rsidR="00E7308C" w:rsidRPr="00601CE2">
              <w:rPr>
                <w:rFonts w:ascii="Times New Roman" w:hAnsi="Times New Roman"/>
              </w:rPr>
              <w:t>plants ha</w:t>
            </w:r>
            <w:r w:rsidR="00E7308C" w:rsidRPr="00601CE2">
              <w:rPr>
                <w:rFonts w:ascii="Times New Roman" w:hAnsi="Times New Roman"/>
                <w:vertAlign w:val="superscript"/>
              </w:rPr>
              <w:t>-1</w:t>
            </w:r>
            <w:r w:rsidR="00E7308C" w:rsidRPr="00601CE2">
              <w:rPr>
                <w:rFonts w:ascii="Times New Roman" w:hAnsi="Times New Roman"/>
              </w:rPr>
              <w:t>)</w:t>
            </w:r>
          </w:p>
        </w:tc>
        <w:tc>
          <w:tcPr>
            <w:tcW w:w="1559" w:type="dxa"/>
          </w:tcPr>
          <w:p w14:paraId="685A5BDA"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20</w:t>
            </w:r>
          </w:p>
        </w:tc>
        <w:tc>
          <w:tcPr>
            <w:tcW w:w="1559" w:type="dxa"/>
          </w:tcPr>
          <w:p w14:paraId="6D8297A1"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30</w:t>
            </w:r>
          </w:p>
        </w:tc>
        <w:tc>
          <w:tcPr>
            <w:tcW w:w="1418" w:type="dxa"/>
          </w:tcPr>
          <w:p w14:paraId="45FFE8BC"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40</w:t>
            </w:r>
          </w:p>
        </w:tc>
        <w:tc>
          <w:tcPr>
            <w:tcW w:w="1224" w:type="dxa"/>
          </w:tcPr>
          <w:p w14:paraId="059047D9"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50</w:t>
            </w:r>
          </w:p>
        </w:tc>
      </w:tr>
      <w:tr w:rsidR="00E7308C" w:rsidRPr="00601CE2" w14:paraId="623EA5BC" w14:textId="77777777" w:rsidTr="00977503">
        <w:tc>
          <w:tcPr>
            <w:tcW w:w="3256" w:type="dxa"/>
          </w:tcPr>
          <w:p w14:paraId="09D3FE8B"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 xml:space="preserve">100,000 </w:t>
            </w:r>
          </w:p>
        </w:tc>
        <w:tc>
          <w:tcPr>
            <w:tcW w:w="1559" w:type="dxa"/>
          </w:tcPr>
          <w:p w14:paraId="24D8C941"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2.39g</w:t>
            </w:r>
          </w:p>
        </w:tc>
        <w:tc>
          <w:tcPr>
            <w:tcW w:w="1559" w:type="dxa"/>
          </w:tcPr>
          <w:p w14:paraId="2BAD8347"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2.96f</w:t>
            </w:r>
          </w:p>
        </w:tc>
        <w:tc>
          <w:tcPr>
            <w:tcW w:w="1418" w:type="dxa"/>
          </w:tcPr>
          <w:p w14:paraId="3A920B44"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3.51d</w:t>
            </w:r>
          </w:p>
        </w:tc>
        <w:tc>
          <w:tcPr>
            <w:tcW w:w="1224" w:type="dxa"/>
          </w:tcPr>
          <w:p w14:paraId="0FC70CB1"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3.20de</w:t>
            </w:r>
          </w:p>
        </w:tc>
      </w:tr>
      <w:tr w:rsidR="00E7308C" w:rsidRPr="00601CE2" w14:paraId="6A483994" w14:textId="77777777" w:rsidTr="00977503">
        <w:tc>
          <w:tcPr>
            <w:tcW w:w="3256" w:type="dxa"/>
          </w:tcPr>
          <w:p w14:paraId="1869096C"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 xml:space="preserve">  50,000 </w:t>
            </w:r>
          </w:p>
        </w:tc>
        <w:tc>
          <w:tcPr>
            <w:tcW w:w="1559" w:type="dxa"/>
          </w:tcPr>
          <w:p w14:paraId="109B2BD6"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3.66d</w:t>
            </w:r>
          </w:p>
        </w:tc>
        <w:tc>
          <w:tcPr>
            <w:tcW w:w="1559" w:type="dxa"/>
          </w:tcPr>
          <w:p w14:paraId="2BED5BAD"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4.12bc</w:t>
            </w:r>
          </w:p>
        </w:tc>
        <w:tc>
          <w:tcPr>
            <w:tcW w:w="1418" w:type="dxa"/>
          </w:tcPr>
          <w:p w14:paraId="4BE2D8C2"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5.50a</w:t>
            </w:r>
          </w:p>
        </w:tc>
        <w:tc>
          <w:tcPr>
            <w:tcW w:w="1224" w:type="dxa"/>
          </w:tcPr>
          <w:p w14:paraId="58A26D4E"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4.09c</w:t>
            </w:r>
          </w:p>
        </w:tc>
      </w:tr>
      <w:tr w:rsidR="00E7308C" w:rsidRPr="00601CE2" w14:paraId="7B56DFB6" w14:textId="77777777" w:rsidTr="00977503">
        <w:tc>
          <w:tcPr>
            <w:tcW w:w="3256" w:type="dxa"/>
          </w:tcPr>
          <w:p w14:paraId="6FD5C059"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 xml:space="preserve">  33,300 </w:t>
            </w:r>
          </w:p>
        </w:tc>
        <w:tc>
          <w:tcPr>
            <w:tcW w:w="1559" w:type="dxa"/>
          </w:tcPr>
          <w:p w14:paraId="76411183"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2.76fg</w:t>
            </w:r>
          </w:p>
        </w:tc>
        <w:tc>
          <w:tcPr>
            <w:tcW w:w="1559" w:type="dxa"/>
          </w:tcPr>
          <w:p w14:paraId="3949C01B"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3.09e</w:t>
            </w:r>
          </w:p>
        </w:tc>
        <w:tc>
          <w:tcPr>
            <w:tcW w:w="1418" w:type="dxa"/>
          </w:tcPr>
          <w:p w14:paraId="5D5BACD7"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4.49b</w:t>
            </w:r>
          </w:p>
        </w:tc>
        <w:tc>
          <w:tcPr>
            <w:tcW w:w="1224" w:type="dxa"/>
          </w:tcPr>
          <w:p w14:paraId="21029690"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3.03e</w:t>
            </w:r>
          </w:p>
        </w:tc>
      </w:tr>
      <w:tr w:rsidR="00E7308C" w:rsidRPr="00601CE2" w14:paraId="7C074EB3" w14:textId="77777777" w:rsidTr="00977503">
        <w:tc>
          <w:tcPr>
            <w:tcW w:w="3256" w:type="dxa"/>
          </w:tcPr>
          <w:p w14:paraId="4ED13B4F" w14:textId="77777777" w:rsidR="00E7308C" w:rsidRPr="00601CE2" w:rsidRDefault="00E7308C" w:rsidP="00E7308C">
            <w:pPr>
              <w:spacing w:after="0" w:line="240" w:lineRule="auto"/>
              <w:rPr>
                <w:rFonts w:ascii="Times New Roman" w:hAnsi="Times New Roman"/>
              </w:rPr>
            </w:pPr>
            <w:r w:rsidRPr="00601CE2">
              <w:rPr>
                <w:rFonts w:ascii="Times New Roman" w:hAnsi="Times New Roman"/>
                <w:b/>
                <w:bCs/>
              </w:rPr>
              <w:t>SE±</w:t>
            </w:r>
          </w:p>
        </w:tc>
        <w:tc>
          <w:tcPr>
            <w:tcW w:w="5760" w:type="dxa"/>
            <w:gridSpan w:val="4"/>
          </w:tcPr>
          <w:p w14:paraId="4BDD18A5" w14:textId="77777777" w:rsidR="00E7308C" w:rsidRPr="00601CE2" w:rsidRDefault="00E7308C" w:rsidP="00E7308C">
            <w:pPr>
              <w:spacing w:after="0" w:line="240" w:lineRule="auto"/>
              <w:jc w:val="center"/>
              <w:rPr>
                <w:rFonts w:ascii="Times New Roman" w:hAnsi="Times New Roman"/>
                <w:b/>
                <w:bCs/>
              </w:rPr>
            </w:pPr>
            <w:r w:rsidRPr="00601CE2">
              <w:rPr>
                <w:rFonts w:ascii="Times New Roman" w:hAnsi="Times New Roman"/>
                <w:b/>
                <w:bCs/>
              </w:rPr>
              <w:t>0.317</w:t>
            </w:r>
          </w:p>
        </w:tc>
      </w:tr>
      <w:tr w:rsidR="00E7308C" w:rsidRPr="00601CE2" w14:paraId="5973D6B7" w14:textId="77777777" w:rsidTr="00977503">
        <w:tc>
          <w:tcPr>
            <w:tcW w:w="9016" w:type="dxa"/>
            <w:gridSpan w:val="5"/>
          </w:tcPr>
          <w:p w14:paraId="3F632449" w14:textId="77777777" w:rsidR="00E7308C" w:rsidRPr="00601CE2" w:rsidRDefault="00E7308C" w:rsidP="00E7308C">
            <w:pPr>
              <w:spacing w:after="0" w:line="240" w:lineRule="auto"/>
              <w:jc w:val="center"/>
              <w:rPr>
                <w:rFonts w:ascii="Times New Roman" w:hAnsi="Times New Roman"/>
                <w:b/>
                <w:bCs/>
              </w:rPr>
            </w:pPr>
            <w:r w:rsidRPr="00601CE2">
              <w:rPr>
                <w:rFonts w:ascii="Times New Roman" w:hAnsi="Times New Roman"/>
                <w:b/>
                <w:bCs/>
              </w:rPr>
              <w:t>2023 Season</w:t>
            </w:r>
          </w:p>
        </w:tc>
      </w:tr>
      <w:tr w:rsidR="00E7308C" w:rsidRPr="00601CE2" w14:paraId="60947EB7" w14:textId="77777777" w:rsidTr="00977503">
        <w:tc>
          <w:tcPr>
            <w:tcW w:w="3256" w:type="dxa"/>
          </w:tcPr>
          <w:p w14:paraId="4C010E49" w14:textId="77777777" w:rsidR="00E7308C" w:rsidRPr="00601CE2" w:rsidRDefault="00E7308C" w:rsidP="00E7308C">
            <w:pPr>
              <w:spacing w:after="0" w:line="240" w:lineRule="auto"/>
              <w:rPr>
                <w:rFonts w:ascii="Times New Roman" w:hAnsi="Times New Roman"/>
              </w:rPr>
            </w:pPr>
          </w:p>
        </w:tc>
        <w:tc>
          <w:tcPr>
            <w:tcW w:w="5760" w:type="dxa"/>
            <w:gridSpan w:val="4"/>
          </w:tcPr>
          <w:p w14:paraId="5F8DDE42" w14:textId="625C5CE2" w:rsidR="00E7308C" w:rsidRPr="00601CE2" w:rsidRDefault="00A14255" w:rsidP="00E7308C">
            <w:pPr>
              <w:spacing w:after="0" w:line="240" w:lineRule="auto"/>
              <w:jc w:val="center"/>
              <w:rPr>
                <w:rFonts w:ascii="Times New Roman" w:hAnsi="Times New Roman"/>
              </w:rPr>
            </w:pPr>
            <w:r>
              <w:rPr>
                <w:rFonts w:ascii="Times New Roman" w:hAnsi="Times New Roman"/>
                <w:b/>
                <w:bCs/>
              </w:rPr>
              <w:t>Seedling age (d</w:t>
            </w:r>
            <w:r w:rsidR="00E7308C" w:rsidRPr="00601CE2">
              <w:rPr>
                <w:rFonts w:ascii="Times New Roman" w:hAnsi="Times New Roman"/>
                <w:b/>
                <w:bCs/>
              </w:rPr>
              <w:t>ays)</w:t>
            </w:r>
          </w:p>
        </w:tc>
      </w:tr>
      <w:tr w:rsidR="00E7308C" w:rsidRPr="00601CE2" w14:paraId="2D190F2F" w14:textId="77777777" w:rsidTr="00977503">
        <w:tc>
          <w:tcPr>
            <w:tcW w:w="3256" w:type="dxa"/>
          </w:tcPr>
          <w:p w14:paraId="3BCE0C2C" w14:textId="7F457190" w:rsidR="00E7308C" w:rsidRPr="00601CE2" w:rsidRDefault="00A14255" w:rsidP="00E7308C">
            <w:pPr>
              <w:spacing w:after="0" w:line="240" w:lineRule="auto"/>
              <w:rPr>
                <w:rFonts w:ascii="Times New Roman" w:hAnsi="Times New Roman"/>
                <w:b/>
                <w:bCs/>
              </w:rPr>
            </w:pPr>
            <w:r>
              <w:rPr>
                <w:rFonts w:ascii="Times New Roman" w:hAnsi="Times New Roman"/>
                <w:b/>
                <w:bCs/>
              </w:rPr>
              <w:t>Population d</w:t>
            </w:r>
            <w:r w:rsidR="00E7308C" w:rsidRPr="00601CE2">
              <w:rPr>
                <w:rFonts w:ascii="Times New Roman" w:hAnsi="Times New Roman"/>
                <w:b/>
                <w:bCs/>
              </w:rPr>
              <w:t>ensity (</w:t>
            </w:r>
            <w:r w:rsidR="00E7308C" w:rsidRPr="00601CE2">
              <w:rPr>
                <w:rFonts w:ascii="Times New Roman" w:hAnsi="Times New Roman"/>
              </w:rPr>
              <w:t>plants ha</w:t>
            </w:r>
            <w:r w:rsidR="00E7308C" w:rsidRPr="00601CE2">
              <w:rPr>
                <w:rFonts w:ascii="Times New Roman" w:hAnsi="Times New Roman"/>
                <w:vertAlign w:val="superscript"/>
              </w:rPr>
              <w:t>-1</w:t>
            </w:r>
            <w:r w:rsidR="00E7308C" w:rsidRPr="00601CE2">
              <w:rPr>
                <w:rFonts w:ascii="Times New Roman" w:hAnsi="Times New Roman"/>
              </w:rPr>
              <w:t>)</w:t>
            </w:r>
          </w:p>
        </w:tc>
        <w:tc>
          <w:tcPr>
            <w:tcW w:w="1559" w:type="dxa"/>
          </w:tcPr>
          <w:p w14:paraId="6AB5B7B8"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20</w:t>
            </w:r>
          </w:p>
        </w:tc>
        <w:tc>
          <w:tcPr>
            <w:tcW w:w="1559" w:type="dxa"/>
          </w:tcPr>
          <w:p w14:paraId="5855EF79"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30</w:t>
            </w:r>
          </w:p>
        </w:tc>
        <w:tc>
          <w:tcPr>
            <w:tcW w:w="1418" w:type="dxa"/>
          </w:tcPr>
          <w:p w14:paraId="73D0E8CB"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40</w:t>
            </w:r>
          </w:p>
        </w:tc>
        <w:tc>
          <w:tcPr>
            <w:tcW w:w="1224" w:type="dxa"/>
          </w:tcPr>
          <w:p w14:paraId="307FACE8"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50</w:t>
            </w:r>
          </w:p>
        </w:tc>
      </w:tr>
      <w:tr w:rsidR="00E7308C" w:rsidRPr="00601CE2" w14:paraId="6954E272" w14:textId="77777777" w:rsidTr="00977503">
        <w:tc>
          <w:tcPr>
            <w:tcW w:w="3256" w:type="dxa"/>
          </w:tcPr>
          <w:p w14:paraId="35683BD1"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 xml:space="preserve">100,000 </w:t>
            </w:r>
          </w:p>
        </w:tc>
        <w:tc>
          <w:tcPr>
            <w:tcW w:w="1559" w:type="dxa"/>
          </w:tcPr>
          <w:p w14:paraId="7ACB8E2C"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3.04g</w:t>
            </w:r>
          </w:p>
        </w:tc>
        <w:tc>
          <w:tcPr>
            <w:tcW w:w="1559" w:type="dxa"/>
          </w:tcPr>
          <w:p w14:paraId="6E1A3899"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3.74e</w:t>
            </w:r>
          </w:p>
        </w:tc>
        <w:tc>
          <w:tcPr>
            <w:tcW w:w="1418" w:type="dxa"/>
          </w:tcPr>
          <w:p w14:paraId="7EFA4748"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4.38cd</w:t>
            </w:r>
          </w:p>
        </w:tc>
        <w:tc>
          <w:tcPr>
            <w:tcW w:w="1224" w:type="dxa"/>
          </w:tcPr>
          <w:p w14:paraId="628D7F2E"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4.09d</w:t>
            </w:r>
          </w:p>
        </w:tc>
      </w:tr>
      <w:tr w:rsidR="00E7308C" w:rsidRPr="00601CE2" w14:paraId="3EE5F112" w14:textId="77777777" w:rsidTr="00977503">
        <w:tc>
          <w:tcPr>
            <w:tcW w:w="3256" w:type="dxa"/>
          </w:tcPr>
          <w:p w14:paraId="78802E57"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 xml:space="preserve">  50,000 </w:t>
            </w:r>
          </w:p>
        </w:tc>
        <w:tc>
          <w:tcPr>
            <w:tcW w:w="1559" w:type="dxa"/>
          </w:tcPr>
          <w:p w14:paraId="687EB444"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4.43cd</w:t>
            </w:r>
          </w:p>
        </w:tc>
        <w:tc>
          <w:tcPr>
            <w:tcW w:w="1559" w:type="dxa"/>
          </w:tcPr>
          <w:p w14:paraId="5FD68DDC"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4.91c</w:t>
            </w:r>
          </w:p>
        </w:tc>
        <w:tc>
          <w:tcPr>
            <w:tcW w:w="1418" w:type="dxa"/>
          </w:tcPr>
          <w:p w14:paraId="450D261C"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6.49a</w:t>
            </w:r>
          </w:p>
        </w:tc>
        <w:tc>
          <w:tcPr>
            <w:tcW w:w="1224" w:type="dxa"/>
          </w:tcPr>
          <w:p w14:paraId="247BDD4F"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4.94c</w:t>
            </w:r>
          </w:p>
        </w:tc>
      </w:tr>
      <w:tr w:rsidR="00E7308C" w:rsidRPr="00601CE2" w14:paraId="73977515" w14:textId="77777777" w:rsidTr="00977503">
        <w:tc>
          <w:tcPr>
            <w:tcW w:w="3256" w:type="dxa"/>
          </w:tcPr>
          <w:p w14:paraId="165E236C"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 xml:space="preserve">  33,300 </w:t>
            </w:r>
          </w:p>
        </w:tc>
        <w:tc>
          <w:tcPr>
            <w:tcW w:w="1559" w:type="dxa"/>
          </w:tcPr>
          <w:p w14:paraId="34819E95"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3.35f</w:t>
            </w:r>
          </w:p>
        </w:tc>
        <w:tc>
          <w:tcPr>
            <w:tcW w:w="1559" w:type="dxa"/>
          </w:tcPr>
          <w:p w14:paraId="6BAD8461"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3.72e</w:t>
            </w:r>
          </w:p>
        </w:tc>
        <w:tc>
          <w:tcPr>
            <w:tcW w:w="1418" w:type="dxa"/>
          </w:tcPr>
          <w:p w14:paraId="7ABC7DAA"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5.27b</w:t>
            </w:r>
          </w:p>
        </w:tc>
        <w:tc>
          <w:tcPr>
            <w:tcW w:w="1224" w:type="dxa"/>
          </w:tcPr>
          <w:p w14:paraId="2C2DC97C" w14:textId="77777777" w:rsidR="00E7308C" w:rsidRPr="00601CE2" w:rsidRDefault="00E7308C" w:rsidP="00E7308C">
            <w:pPr>
              <w:spacing w:after="0" w:line="240" w:lineRule="auto"/>
              <w:rPr>
                <w:rFonts w:ascii="Times New Roman" w:hAnsi="Times New Roman"/>
              </w:rPr>
            </w:pPr>
            <w:r w:rsidRPr="00601CE2">
              <w:rPr>
                <w:rFonts w:ascii="Times New Roman" w:hAnsi="Times New Roman"/>
              </w:rPr>
              <w:t>3.53ef</w:t>
            </w:r>
          </w:p>
        </w:tc>
      </w:tr>
      <w:tr w:rsidR="00E7308C" w:rsidRPr="00601CE2" w14:paraId="478F9A05" w14:textId="77777777" w:rsidTr="00977503">
        <w:tc>
          <w:tcPr>
            <w:tcW w:w="3256" w:type="dxa"/>
          </w:tcPr>
          <w:p w14:paraId="14739B12" w14:textId="77777777" w:rsidR="00E7308C" w:rsidRPr="00601CE2" w:rsidRDefault="00E7308C" w:rsidP="00E7308C">
            <w:pPr>
              <w:spacing w:after="0" w:line="240" w:lineRule="auto"/>
              <w:rPr>
                <w:rFonts w:ascii="Times New Roman" w:hAnsi="Times New Roman"/>
              </w:rPr>
            </w:pPr>
            <w:r w:rsidRPr="00601CE2">
              <w:rPr>
                <w:rFonts w:ascii="Times New Roman" w:hAnsi="Times New Roman"/>
                <w:b/>
                <w:bCs/>
              </w:rPr>
              <w:t>SE±</w:t>
            </w:r>
          </w:p>
        </w:tc>
        <w:tc>
          <w:tcPr>
            <w:tcW w:w="5760" w:type="dxa"/>
            <w:gridSpan w:val="4"/>
          </w:tcPr>
          <w:p w14:paraId="3210BF82" w14:textId="77777777" w:rsidR="00E7308C" w:rsidRPr="00601CE2" w:rsidRDefault="00E7308C" w:rsidP="00E7308C">
            <w:pPr>
              <w:spacing w:after="0" w:line="240" w:lineRule="auto"/>
              <w:jc w:val="center"/>
              <w:rPr>
                <w:rFonts w:ascii="Times New Roman" w:hAnsi="Times New Roman"/>
                <w:b/>
                <w:bCs/>
              </w:rPr>
            </w:pPr>
            <w:r w:rsidRPr="00601CE2">
              <w:rPr>
                <w:rFonts w:ascii="Times New Roman" w:hAnsi="Times New Roman"/>
                <w:b/>
                <w:bCs/>
              </w:rPr>
              <w:t>0.356</w:t>
            </w:r>
          </w:p>
        </w:tc>
      </w:tr>
      <w:tr w:rsidR="00E7308C" w:rsidRPr="00601CE2" w14:paraId="0DF3C112" w14:textId="77777777" w:rsidTr="00977503">
        <w:tc>
          <w:tcPr>
            <w:tcW w:w="9016" w:type="dxa"/>
            <w:gridSpan w:val="5"/>
          </w:tcPr>
          <w:p w14:paraId="6B1489B4" w14:textId="77777777" w:rsidR="00E7308C" w:rsidRPr="00601CE2" w:rsidRDefault="00E7308C" w:rsidP="00E7308C">
            <w:pPr>
              <w:spacing w:after="0" w:line="240" w:lineRule="auto"/>
              <w:jc w:val="both"/>
              <w:rPr>
                <w:rFonts w:ascii="Times New Roman" w:hAnsi="Times New Roman"/>
              </w:rPr>
            </w:pPr>
            <w:r w:rsidRPr="00601CE2">
              <w:rPr>
                <w:rFonts w:ascii="Times New Roman" w:hAnsi="Times New Roman"/>
              </w:rPr>
              <w:t>Means followed by the same letter(s) are not significantly different at 5% level of significance using DNMRT</w:t>
            </w:r>
          </w:p>
        </w:tc>
      </w:tr>
    </w:tbl>
    <w:p w14:paraId="412E7B04" w14:textId="77777777" w:rsidR="00E7308C" w:rsidRDefault="00E7308C">
      <w:pPr>
        <w:spacing w:after="160" w:line="259" w:lineRule="auto"/>
        <w:rPr>
          <w:rFonts w:ascii="Times New Roman" w:hAnsi="Times New Roman"/>
          <w:b/>
          <w:bCs/>
        </w:rPr>
      </w:pPr>
    </w:p>
    <w:p w14:paraId="6F630BDF" w14:textId="77777777" w:rsidR="00A2147A" w:rsidRPr="002C1272" w:rsidRDefault="00A2147A" w:rsidP="00A2147A">
      <w:pPr>
        <w:rPr>
          <w:rFonts w:eastAsia="Calibri"/>
          <w:kern w:val="2"/>
        </w:rPr>
      </w:pPr>
      <w:bookmarkStart w:id="6" w:name="_Hlk197682619"/>
      <w:bookmarkStart w:id="7" w:name="_Hlk180402183"/>
      <w:bookmarkStart w:id="8" w:name="_Hlk183680988"/>
      <w:bookmarkStart w:id="9" w:name="_Hlk197351200"/>
      <w:r w:rsidRPr="002C1272">
        <w:rPr>
          <w:rFonts w:eastAsia="Calibri"/>
          <w:kern w:val="2"/>
        </w:rPr>
        <w:t>Disclaimer (Artificial intelligence)</w:t>
      </w:r>
    </w:p>
    <w:p w14:paraId="45CB5F6D" w14:textId="77777777" w:rsidR="00A2147A" w:rsidRPr="002C1272" w:rsidRDefault="00A2147A" w:rsidP="00A2147A">
      <w:pPr>
        <w:rPr>
          <w:rFonts w:eastAsia="Calibri"/>
          <w:kern w:val="2"/>
        </w:rPr>
      </w:pPr>
      <w:r w:rsidRPr="002C1272">
        <w:rPr>
          <w:rFonts w:eastAsia="Calibri"/>
          <w:kern w:val="2"/>
        </w:rPr>
        <w:t xml:space="preserve">Option 1: </w:t>
      </w:r>
    </w:p>
    <w:p w14:paraId="062A5826" w14:textId="0E488129" w:rsidR="00A2147A" w:rsidRPr="002C1272" w:rsidRDefault="00A2147A" w:rsidP="00A2147A">
      <w:pPr>
        <w:rPr>
          <w:rFonts w:eastAsia="Calibri"/>
          <w:kern w:val="2"/>
        </w:rPr>
      </w:pPr>
      <w:r w:rsidRPr="002C1272">
        <w:rPr>
          <w:rFonts w:eastAsia="Calibri"/>
          <w:kern w:val="2"/>
        </w:rPr>
        <w:t>Author(s) hereby declare that NO generative AI technologies such as Large Language Models (</w:t>
      </w:r>
      <w:proofErr w:type="spellStart"/>
      <w:r w:rsidRPr="002C1272">
        <w:rPr>
          <w:rFonts w:eastAsia="Calibri"/>
          <w:kern w:val="2"/>
        </w:rPr>
        <w:t>ChatGPT</w:t>
      </w:r>
      <w:proofErr w:type="spellEnd"/>
      <w:r w:rsidRPr="002C1272">
        <w:rPr>
          <w:rFonts w:eastAsia="Calibri"/>
          <w:kern w:val="2"/>
        </w:rPr>
        <w:t xml:space="preserve">, COPILOT, etc.) and text-to-image generators have been used during the writing or editing of this manuscript. </w:t>
      </w:r>
      <w:bookmarkStart w:id="10" w:name="_Hlk187485061"/>
      <w:bookmarkEnd w:id="6"/>
      <w:bookmarkEnd w:id="7"/>
      <w:bookmarkEnd w:id="8"/>
    </w:p>
    <w:bookmarkEnd w:id="9"/>
    <w:bookmarkEnd w:id="10"/>
    <w:p w14:paraId="6F88D512" w14:textId="77777777" w:rsidR="00A2147A" w:rsidRDefault="00A2147A" w:rsidP="00225184">
      <w:pPr>
        <w:spacing w:after="160" w:line="259" w:lineRule="auto"/>
        <w:jc w:val="center"/>
        <w:rPr>
          <w:rFonts w:ascii="Times New Roman" w:hAnsi="Times New Roman"/>
          <w:b/>
          <w:bCs/>
        </w:rPr>
      </w:pPr>
    </w:p>
    <w:p w14:paraId="7A327A1D" w14:textId="32EE0028" w:rsidR="00225184" w:rsidRDefault="00225184" w:rsidP="00225184">
      <w:pPr>
        <w:spacing w:after="160" w:line="259" w:lineRule="auto"/>
        <w:jc w:val="center"/>
        <w:rPr>
          <w:rFonts w:ascii="Times New Roman" w:hAnsi="Times New Roman"/>
          <w:b/>
          <w:bCs/>
        </w:rPr>
      </w:pPr>
      <w:r>
        <w:rPr>
          <w:rFonts w:ascii="Times New Roman" w:hAnsi="Times New Roman"/>
          <w:b/>
          <w:bCs/>
        </w:rPr>
        <w:t>REFERENCES</w:t>
      </w:r>
    </w:p>
    <w:p w14:paraId="7D83A8F0" w14:textId="77777777" w:rsidR="00225184" w:rsidRPr="00977503" w:rsidRDefault="00225184" w:rsidP="00225184">
      <w:pPr>
        <w:pStyle w:val="ListParagraph"/>
        <w:numPr>
          <w:ilvl w:val="0"/>
          <w:numId w:val="3"/>
        </w:numPr>
        <w:jc w:val="both"/>
        <w:rPr>
          <w:rFonts w:ascii="Times New Roman" w:hAnsi="Times New Roman"/>
          <w:sz w:val="24"/>
          <w:szCs w:val="24"/>
        </w:rPr>
      </w:pPr>
      <w:proofErr w:type="spellStart"/>
      <w:r w:rsidRPr="00977503">
        <w:rPr>
          <w:rFonts w:ascii="Times New Roman" w:hAnsi="Times New Roman"/>
          <w:sz w:val="24"/>
          <w:szCs w:val="24"/>
        </w:rPr>
        <w:t>Brezeanu</w:t>
      </w:r>
      <w:proofErr w:type="spellEnd"/>
      <w:r w:rsidRPr="00977503">
        <w:rPr>
          <w:rFonts w:ascii="Times New Roman" w:hAnsi="Times New Roman"/>
          <w:sz w:val="24"/>
          <w:szCs w:val="24"/>
        </w:rPr>
        <w:t xml:space="preserve"> C., </w:t>
      </w:r>
      <w:proofErr w:type="spellStart"/>
      <w:r w:rsidRPr="00977503">
        <w:rPr>
          <w:rFonts w:ascii="Times New Roman" w:hAnsi="Times New Roman"/>
          <w:sz w:val="24"/>
          <w:szCs w:val="24"/>
        </w:rPr>
        <w:t>Brezeanu</w:t>
      </w:r>
      <w:proofErr w:type="spellEnd"/>
      <w:r w:rsidRPr="00977503">
        <w:rPr>
          <w:rFonts w:ascii="Times New Roman" w:hAnsi="Times New Roman"/>
          <w:sz w:val="24"/>
          <w:szCs w:val="24"/>
        </w:rPr>
        <w:t xml:space="preserve">, P. M., </w:t>
      </w:r>
      <w:proofErr w:type="spellStart"/>
      <w:r w:rsidRPr="00977503">
        <w:rPr>
          <w:rFonts w:ascii="Times New Roman" w:hAnsi="Times New Roman"/>
          <w:sz w:val="24"/>
          <w:szCs w:val="24"/>
        </w:rPr>
        <w:t>Stoleru</w:t>
      </w:r>
      <w:proofErr w:type="spellEnd"/>
      <w:r w:rsidRPr="00977503">
        <w:rPr>
          <w:rFonts w:ascii="Times New Roman" w:hAnsi="Times New Roman"/>
          <w:sz w:val="24"/>
          <w:szCs w:val="24"/>
        </w:rPr>
        <w:t xml:space="preserve">, V., </w:t>
      </w:r>
      <w:proofErr w:type="spellStart"/>
      <w:r w:rsidRPr="00977503">
        <w:rPr>
          <w:rFonts w:ascii="Times New Roman" w:hAnsi="Times New Roman"/>
          <w:sz w:val="24"/>
          <w:szCs w:val="24"/>
        </w:rPr>
        <w:t>Irimia</w:t>
      </w:r>
      <w:proofErr w:type="spellEnd"/>
      <w:r w:rsidRPr="00977503">
        <w:rPr>
          <w:rFonts w:ascii="Times New Roman" w:hAnsi="Times New Roman"/>
          <w:sz w:val="24"/>
          <w:szCs w:val="24"/>
        </w:rPr>
        <w:t xml:space="preserve">, L. M., </w:t>
      </w:r>
      <w:proofErr w:type="spellStart"/>
      <w:r w:rsidRPr="00977503">
        <w:rPr>
          <w:rFonts w:ascii="Times New Roman" w:hAnsi="Times New Roman"/>
          <w:sz w:val="24"/>
          <w:szCs w:val="24"/>
        </w:rPr>
        <w:t>Lipșa</w:t>
      </w:r>
      <w:proofErr w:type="spellEnd"/>
      <w:r w:rsidRPr="00977503">
        <w:rPr>
          <w:rFonts w:ascii="Times New Roman" w:hAnsi="Times New Roman"/>
          <w:sz w:val="24"/>
          <w:szCs w:val="24"/>
        </w:rPr>
        <w:t xml:space="preserve">, F.D., </w:t>
      </w:r>
      <w:proofErr w:type="spellStart"/>
      <w:r w:rsidRPr="00977503">
        <w:rPr>
          <w:rFonts w:ascii="Times New Roman" w:hAnsi="Times New Roman"/>
          <w:sz w:val="24"/>
          <w:szCs w:val="24"/>
        </w:rPr>
        <w:t>Teliban</w:t>
      </w:r>
      <w:proofErr w:type="spellEnd"/>
      <w:r w:rsidRPr="00977503">
        <w:rPr>
          <w:rFonts w:ascii="Times New Roman" w:hAnsi="Times New Roman"/>
          <w:sz w:val="24"/>
          <w:szCs w:val="24"/>
        </w:rPr>
        <w:t xml:space="preserve">, G. C., </w:t>
      </w:r>
      <w:proofErr w:type="spellStart"/>
      <w:r w:rsidRPr="00977503">
        <w:rPr>
          <w:rFonts w:ascii="Times New Roman" w:hAnsi="Times New Roman"/>
          <w:sz w:val="24"/>
          <w:szCs w:val="24"/>
        </w:rPr>
        <w:t>Ciobanu</w:t>
      </w:r>
      <w:proofErr w:type="spellEnd"/>
      <w:r w:rsidRPr="00977503">
        <w:rPr>
          <w:rFonts w:ascii="Times New Roman" w:hAnsi="Times New Roman"/>
          <w:sz w:val="24"/>
          <w:szCs w:val="24"/>
        </w:rPr>
        <w:t xml:space="preserve">, M. M., </w:t>
      </w:r>
      <w:proofErr w:type="spellStart"/>
      <w:r w:rsidRPr="00977503">
        <w:rPr>
          <w:rFonts w:ascii="Times New Roman" w:hAnsi="Times New Roman"/>
          <w:sz w:val="24"/>
          <w:szCs w:val="24"/>
        </w:rPr>
        <w:t>Murariu</w:t>
      </w:r>
      <w:proofErr w:type="spellEnd"/>
      <w:r w:rsidRPr="00977503">
        <w:rPr>
          <w:rFonts w:ascii="Times New Roman" w:hAnsi="Times New Roman"/>
          <w:sz w:val="24"/>
          <w:szCs w:val="24"/>
        </w:rPr>
        <w:t xml:space="preserve">, F., </w:t>
      </w:r>
      <w:proofErr w:type="spellStart"/>
      <w:r w:rsidRPr="00977503">
        <w:rPr>
          <w:rFonts w:ascii="Times New Roman" w:hAnsi="Times New Roman"/>
          <w:sz w:val="24"/>
          <w:szCs w:val="24"/>
        </w:rPr>
        <w:t>Puiu</w:t>
      </w:r>
      <w:proofErr w:type="spellEnd"/>
      <w:r w:rsidRPr="00977503">
        <w:rPr>
          <w:rFonts w:ascii="Times New Roman" w:hAnsi="Times New Roman"/>
          <w:sz w:val="24"/>
          <w:szCs w:val="24"/>
        </w:rPr>
        <w:t xml:space="preserve">, I., </w:t>
      </w:r>
      <w:proofErr w:type="spellStart"/>
      <w:r w:rsidRPr="00977503">
        <w:rPr>
          <w:rFonts w:ascii="Times New Roman" w:hAnsi="Times New Roman"/>
          <w:sz w:val="24"/>
          <w:szCs w:val="24"/>
        </w:rPr>
        <w:t>Branca</w:t>
      </w:r>
      <w:proofErr w:type="spellEnd"/>
      <w:r w:rsidRPr="00977503">
        <w:rPr>
          <w:rFonts w:ascii="Times New Roman" w:hAnsi="Times New Roman"/>
          <w:sz w:val="24"/>
          <w:szCs w:val="24"/>
        </w:rPr>
        <w:t xml:space="preserve">, F. and </w:t>
      </w:r>
      <w:proofErr w:type="spellStart"/>
      <w:r w:rsidRPr="00977503">
        <w:rPr>
          <w:rFonts w:ascii="Times New Roman" w:hAnsi="Times New Roman"/>
          <w:sz w:val="24"/>
          <w:szCs w:val="24"/>
        </w:rPr>
        <w:t>Murariu</w:t>
      </w:r>
      <w:proofErr w:type="spellEnd"/>
      <w:r w:rsidRPr="00977503">
        <w:rPr>
          <w:rFonts w:ascii="Times New Roman" w:hAnsi="Times New Roman"/>
          <w:sz w:val="24"/>
          <w:szCs w:val="24"/>
        </w:rPr>
        <w:t xml:space="preserve">, O.C. (2022). Nutritional Value of New Sweet Pepper Genotypes Grown in Organic System. </w:t>
      </w:r>
      <w:r w:rsidRPr="00977503">
        <w:rPr>
          <w:rFonts w:ascii="Times New Roman" w:hAnsi="Times New Roman"/>
          <w:i/>
          <w:sz w:val="24"/>
          <w:szCs w:val="24"/>
        </w:rPr>
        <w:t>Agriculture</w:t>
      </w:r>
      <w:r w:rsidRPr="00977503">
        <w:rPr>
          <w:rFonts w:ascii="Times New Roman" w:hAnsi="Times New Roman"/>
          <w:sz w:val="24"/>
          <w:szCs w:val="24"/>
        </w:rPr>
        <w:t xml:space="preserve">, 12(11), 1863. </w:t>
      </w:r>
      <w:hyperlink r:id="rId13" w:history="1">
        <w:r w:rsidRPr="00977503">
          <w:rPr>
            <w:rStyle w:val="Hyperlink"/>
            <w:rFonts w:ascii="Times New Roman" w:hAnsi="Times New Roman" w:cs="Times New Roman"/>
            <w:sz w:val="24"/>
            <w:szCs w:val="24"/>
          </w:rPr>
          <w:t>https://doi.org/10.3390/agriculture12111863</w:t>
        </w:r>
      </w:hyperlink>
      <w:r w:rsidRPr="00977503">
        <w:rPr>
          <w:rFonts w:ascii="Times New Roman" w:hAnsi="Times New Roman"/>
          <w:sz w:val="24"/>
          <w:szCs w:val="24"/>
        </w:rPr>
        <w:t>.</w:t>
      </w:r>
    </w:p>
    <w:p w14:paraId="3EF4E983" w14:textId="6A7A9963" w:rsidR="00225184" w:rsidRPr="00EC0C80" w:rsidRDefault="00225184" w:rsidP="00225184">
      <w:pPr>
        <w:pStyle w:val="ListParagraph"/>
        <w:numPr>
          <w:ilvl w:val="0"/>
          <w:numId w:val="3"/>
        </w:numPr>
        <w:jc w:val="both"/>
        <w:rPr>
          <w:rFonts w:ascii="Times New Roman" w:hAnsi="Times New Roman" w:cs="Times New Roman"/>
          <w:sz w:val="24"/>
          <w:szCs w:val="24"/>
        </w:rPr>
      </w:pPr>
      <w:r w:rsidRPr="00EC0C80">
        <w:rPr>
          <w:rFonts w:ascii="Times New Roman" w:hAnsi="Times New Roman" w:cs="Times New Roman"/>
          <w:sz w:val="24"/>
          <w:szCs w:val="24"/>
        </w:rPr>
        <w:t>Alabi, E.</w:t>
      </w:r>
      <w:r>
        <w:rPr>
          <w:rFonts w:ascii="Times New Roman" w:hAnsi="Times New Roman" w:cs="Times New Roman"/>
          <w:sz w:val="24"/>
          <w:szCs w:val="24"/>
        </w:rPr>
        <w:t xml:space="preserve"> O., Ayodele, O. J. and Aluko, </w:t>
      </w:r>
      <w:r w:rsidRPr="00EC0C80">
        <w:rPr>
          <w:rFonts w:ascii="Times New Roman" w:hAnsi="Times New Roman" w:cs="Times New Roman"/>
          <w:sz w:val="24"/>
          <w:szCs w:val="24"/>
        </w:rPr>
        <w:t>M. (2014).  Growth and yield responses of bell pepper (</w:t>
      </w:r>
      <w:r w:rsidRPr="00EC0C80">
        <w:rPr>
          <w:rFonts w:ascii="Times New Roman" w:hAnsi="Times New Roman" w:cs="Times New Roman"/>
          <w:i/>
          <w:sz w:val="24"/>
          <w:szCs w:val="24"/>
        </w:rPr>
        <w:t>Capsicum annuum</w:t>
      </w:r>
      <w:r w:rsidRPr="00EC0C80">
        <w:rPr>
          <w:rFonts w:ascii="Times New Roman" w:hAnsi="Times New Roman" w:cs="Times New Roman"/>
          <w:sz w:val="24"/>
          <w:szCs w:val="24"/>
        </w:rPr>
        <w:t xml:space="preserve">, </w:t>
      </w:r>
      <w:proofErr w:type="spellStart"/>
      <w:r w:rsidRPr="00EC0C80">
        <w:rPr>
          <w:rFonts w:ascii="Times New Roman" w:hAnsi="Times New Roman" w:cs="Times New Roman"/>
          <w:sz w:val="24"/>
          <w:szCs w:val="24"/>
        </w:rPr>
        <w:t>rodo'varie</w:t>
      </w:r>
      <w:r>
        <w:rPr>
          <w:rFonts w:ascii="Times New Roman" w:hAnsi="Times New Roman" w:cs="Times New Roman"/>
          <w:sz w:val="24"/>
          <w:szCs w:val="24"/>
        </w:rPr>
        <w:t>ty</w:t>
      </w:r>
      <w:proofErr w:type="spellEnd"/>
      <w:r>
        <w:rPr>
          <w:rFonts w:ascii="Times New Roman" w:hAnsi="Times New Roman" w:cs="Times New Roman"/>
          <w:sz w:val="24"/>
          <w:szCs w:val="24"/>
        </w:rPr>
        <w:t xml:space="preserve">) to in-row plant spacing. </w:t>
      </w:r>
      <w:r w:rsidRPr="00EC0C80">
        <w:rPr>
          <w:rFonts w:ascii="Times New Roman" w:hAnsi="Times New Roman" w:cs="Times New Roman"/>
          <w:i/>
          <w:sz w:val="24"/>
          <w:szCs w:val="24"/>
        </w:rPr>
        <w:t>Journal of Agricultural and Biological Science</w:t>
      </w:r>
      <w:r w:rsidR="00A14255">
        <w:rPr>
          <w:rFonts w:ascii="Times New Roman" w:hAnsi="Times New Roman" w:cs="Times New Roman"/>
          <w:sz w:val="24"/>
          <w:szCs w:val="24"/>
        </w:rPr>
        <w:t>, 9(</w:t>
      </w:r>
      <w:r w:rsidRPr="00EC0C80">
        <w:rPr>
          <w:rFonts w:ascii="Times New Roman" w:hAnsi="Times New Roman" w:cs="Times New Roman"/>
          <w:sz w:val="24"/>
          <w:szCs w:val="24"/>
        </w:rPr>
        <w:t xml:space="preserve">11): 389-397  </w:t>
      </w:r>
    </w:p>
    <w:p w14:paraId="54AF16D6" w14:textId="62086D2A" w:rsidR="00225184" w:rsidRPr="00EC0C80" w:rsidRDefault="00225184" w:rsidP="00225184">
      <w:pPr>
        <w:pStyle w:val="ListParagraph"/>
        <w:numPr>
          <w:ilvl w:val="0"/>
          <w:numId w:val="3"/>
        </w:numPr>
        <w:jc w:val="both"/>
        <w:rPr>
          <w:rFonts w:ascii="Times New Roman" w:hAnsi="Times New Roman" w:cs="Times New Roman"/>
          <w:sz w:val="24"/>
          <w:szCs w:val="24"/>
        </w:rPr>
      </w:pPr>
      <w:proofErr w:type="spellStart"/>
      <w:r w:rsidRPr="00EC0C80">
        <w:rPr>
          <w:rFonts w:ascii="Times New Roman" w:hAnsi="Times New Roman" w:cs="Times New Roman"/>
          <w:sz w:val="24"/>
          <w:szCs w:val="24"/>
        </w:rPr>
        <w:t>Chandramoham</w:t>
      </w:r>
      <w:proofErr w:type="spellEnd"/>
      <w:r w:rsidRPr="00EC0C80">
        <w:rPr>
          <w:rFonts w:ascii="Times New Roman" w:hAnsi="Times New Roman" w:cs="Times New Roman"/>
          <w:sz w:val="24"/>
          <w:szCs w:val="24"/>
        </w:rPr>
        <w:t xml:space="preserve"> Reddy, G., </w:t>
      </w:r>
      <w:proofErr w:type="spellStart"/>
      <w:r w:rsidRPr="00EC0C80">
        <w:rPr>
          <w:rFonts w:ascii="Times New Roman" w:hAnsi="Times New Roman" w:cs="Times New Roman"/>
          <w:sz w:val="24"/>
          <w:szCs w:val="24"/>
        </w:rPr>
        <w:t>Hebbar</w:t>
      </w:r>
      <w:proofErr w:type="spellEnd"/>
      <w:r w:rsidRPr="00EC0C80">
        <w:rPr>
          <w:rFonts w:ascii="Times New Roman" w:hAnsi="Times New Roman" w:cs="Times New Roman"/>
          <w:sz w:val="24"/>
          <w:szCs w:val="24"/>
        </w:rPr>
        <w:t>, S.</w:t>
      </w:r>
      <w:r>
        <w:rPr>
          <w:rFonts w:ascii="Times New Roman" w:hAnsi="Times New Roman" w:cs="Times New Roman"/>
          <w:sz w:val="24"/>
          <w:szCs w:val="24"/>
        </w:rPr>
        <w:t xml:space="preserve"> </w:t>
      </w:r>
      <w:r w:rsidRPr="00EC0C80">
        <w:rPr>
          <w:rFonts w:ascii="Times New Roman" w:hAnsi="Times New Roman" w:cs="Times New Roman"/>
          <w:sz w:val="24"/>
          <w:szCs w:val="24"/>
        </w:rPr>
        <w:t>S., Nair, A.</w:t>
      </w:r>
      <w:r>
        <w:rPr>
          <w:rFonts w:ascii="Times New Roman" w:hAnsi="Times New Roman" w:cs="Times New Roman"/>
          <w:sz w:val="24"/>
          <w:szCs w:val="24"/>
        </w:rPr>
        <w:t xml:space="preserve"> </w:t>
      </w:r>
      <w:r w:rsidRPr="00EC0C80">
        <w:rPr>
          <w:rFonts w:ascii="Times New Roman" w:hAnsi="Times New Roman" w:cs="Times New Roman"/>
          <w:sz w:val="24"/>
          <w:szCs w:val="24"/>
        </w:rPr>
        <w:t xml:space="preserve">K., </w:t>
      </w:r>
      <w:proofErr w:type="spellStart"/>
      <w:r w:rsidRPr="00EC0C80">
        <w:rPr>
          <w:rFonts w:ascii="Times New Roman" w:hAnsi="Times New Roman" w:cs="Times New Roman"/>
          <w:sz w:val="24"/>
          <w:szCs w:val="24"/>
        </w:rPr>
        <w:t>Raghupathy</w:t>
      </w:r>
      <w:proofErr w:type="spellEnd"/>
      <w:r w:rsidRPr="00EC0C80">
        <w:rPr>
          <w:rFonts w:ascii="Times New Roman" w:hAnsi="Times New Roman" w:cs="Times New Roman"/>
          <w:sz w:val="24"/>
          <w:szCs w:val="24"/>
        </w:rPr>
        <w:t>, H.</w:t>
      </w:r>
      <w:r>
        <w:rPr>
          <w:rFonts w:ascii="Times New Roman" w:hAnsi="Times New Roman" w:cs="Times New Roman"/>
          <w:sz w:val="24"/>
          <w:szCs w:val="24"/>
        </w:rPr>
        <w:t xml:space="preserve"> B., Gowda M. and</w:t>
      </w:r>
      <w:r w:rsidRPr="00EC0C80">
        <w:rPr>
          <w:rFonts w:ascii="Times New Roman" w:hAnsi="Times New Roman" w:cs="Times New Roman"/>
          <w:sz w:val="24"/>
          <w:szCs w:val="24"/>
        </w:rPr>
        <w:t xml:space="preserve"> </w:t>
      </w:r>
      <w:proofErr w:type="spellStart"/>
      <w:r w:rsidRPr="00EC0C80">
        <w:rPr>
          <w:rFonts w:ascii="Times New Roman" w:hAnsi="Times New Roman" w:cs="Times New Roman"/>
          <w:sz w:val="24"/>
          <w:szCs w:val="24"/>
        </w:rPr>
        <w:t>Umesh</w:t>
      </w:r>
      <w:r w:rsidR="003E4040">
        <w:rPr>
          <w:rFonts w:ascii="Times New Roman" w:hAnsi="Times New Roman" w:cs="Times New Roman"/>
          <w:sz w:val="24"/>
          <w:szCs w:val="24"/>
        </w:rPr>
        <w:t>a</w:t>
      </w:r>
      <w:proofErr w:type="spellEnd"/>
      <w:r w:rsidRPr="00EC0C80">
        <w:rPr>
          <w:rFonts w:ascii="Times New Roman" w:hAnsi="Times New Roman" w:cs="Times New Roman"/>
          <w:sz w:val="24"/>
          <w:szCs w:val="24"/>
        </w:rPr>
        <w:t>, K. (2016). Growth and yield performance of hybrid hot pepper Chilli (</w:t>
      </w:r>
      <w:r w:rsidRPr="00EC0C80">
        <w:rPr>
          <w:rFonts w:ascii="Times New Roman" w:hAnsi="Times New Roman" w:cs="Times New Roman"/>
          <w:i/>
          <w:sz w:val="24"/>
          <w:szCs w:val="24"/>
        </w:rPr>
        <w:t>Capsicum annuum</w:t>
      </w:r>
      <w:r w:rsidRPr="00EC0C80">
        <w:rPr>
          <w:rFonts w:ascii="Times New Roman" w:hAnsi="Times New Roman" w:cs="Times New Roman"/>
          <w:sz w:val="24"/>
          <w:szCs w:val="24"/>
        </w:rPr>
        <w:t xml:space="preserve"> L.) as influenced by fertig</w:t>
      </w:r>
      <w:r>
        <w:rPr>
          <w:rFonts w:ascii="Times New Roman" w:hAnsi="Times New Roman" w:cs="Times New Roman"/>
          <w:sz w:val="24"/>
          <w:szCs w:val="24"/>
        </w:rPr>
        <w:t>ation and polyethylene mulching.</w:t>
      </w:r>
      <w:r w:rsidRPr="00EC0C80">
        <w:rPr>
          <w:rFonts w:ascii="Times New Roman" w:hAnsi="Times New Roman" w:cs="Times New Roman"/>
          <w:sz w:val="24"/>
          <w:szCs w:val="24"/>
        </w:rPr>
        <w:t xml:space="preserve"> </w:t>
      </w:r>
      <w:r w:rsidRPr="00EC0C80">
        <w:rPr>
          <w:rFonts w:ascii="Times New Roman" w:hAnsi="Times New Roman" w:cs="Times New Roman"/>
          <w:i/>
          <w:sz w:val="24"/>
          <w:szCs w:val="24"/>
        </w:rPr>
        <w:t>Journal of Horticultural Sciences</w:t>
      </w:r>
      <w:r w:rsidRPr="00EC0C80">
        <w:rPr>
          <w:rFonts w:ascii="Times New Roman" w:hAnsi="Times New Roman" w:cs="Times New Roman"/>
          <w:sz w:val="24"/>
          <w:szCs w:val="24"/>
        </w:rPr>
        <w:t>, 11(2), 151-155.</w:t>
      </w:r>
      <w:r w:rsidR="003E4040">
        <w:rPr>
          <w:rFonts w:ascii="Times New Roman" w:hAnsi="Times New Roman" w:cs="Times New Roman"/>
          <w:sz w:val="24"/>
          <w:szCs w:val="24"/>
        </w:rPr>
        <w:t xml:space="preserve"> </w:t>
      </w:r>
    </w:p>
    <w:p w14:paraId="5C0BFE2F" w14:textId="77777777" w:rsidR="00225184" w:rsidRPr="00CC1EE7" w:rsidRDefault="00225184" w:rsidP="00225184">
      <w:pPr>
        <w:pStyle w:val="ListParagraph"/>
        <w:numPr>
          <w:ilvl w:val="0"/>
          <w:numId w:val="3"/>
        </w:numPr>
        <w:jc w:val="both"/>
        <w:rPr>
          <w:rFonts w:ascii="Times New Roman" w:hAnsi="Times New Roman" w:cs="Times New Roman"/>
          <w:sz w:val="24"/>
          <w:szCs w:val="24"/>
        </w:rPr>
      </w:pPr>
      <w:r w:rsidRPr="00EC0C80">
        <w:rPr>
          <w:rFonts w:ascii="Times New Roman" w:hAnsi="Times New Roman" w:cs="Times New Roman"/>
          <w:sz w:val="24"/>
          <w:szCs w:val="24"/>
        </w:rPr>
        <w:t xml:space="preserve">Sharma, R. </w:t>
      </w:r>
      <w:r>
        <w:rPr>
          <w:rFonts w:ascii="Times New Roman" w:hAnsi="Times New Roman" w:cs="Times New Roman"/>
          <w:sz w:val="24"/>
          <w:szCs w:val="24"/>
        </w:rPr>
        <w:t>and</w:t>
      </w:r>
      <w:r w:rsidRPr="00EC0C80">
        <w:rPr>
          <w:rFonts w:ascii="Times New Roman" w:hAnsi="Times New Roman" w:cs="Times New Roman"/>
          <w:sz w:val="24"/>
          <w:szCs w:val="24"/>
        </w:rPr>
        <w:t xml:space="preserve"> Kumar, R. </w:t>
      </w:r>
      <w:r>
        <w:rPr>
          <w:rFonts w:ascii="Times New Roman" w:hAnsi="Times New Roman" w:cs="Times New Roman"/>
          <w:sz w:val="24"/>
          <w:szCs w:val="24"/>
        </w:rPr>
        <w:t>(</w:t>
      </w:r>
      <w:r w:rsidRPr="00EC0C80">
        <w:rPr>
          <w:rFonts w:ascii="Times New Roman" w:hAnsi="Times New Roman" w:cs="Times New Roman"/>
          <w:sz w:val="24"/>
          <w:szCs w:val="24"/>
        </w:rPr>
        <w:t>2017</w:t>
      </w:r>
      <w:r>
        <w:rPr>
          <w:rFonts w:ascii="Times New Roman" w:hAnsi="Times New Roman" w:cs="Times New Roman"/>
          <w:sz w:val="24"/>
          <w:szCs w:val="24"/>
        </w:rPr>
        <w:t>)</w:t>
      </w:r>
      <w:r w:rsidRPr="00EC0C80">
        <w:rPr>
          <w:rFonts w:ascii="Times New Roman" w:hAnsi="Times New Roman" w:cs="Times New Roman"/>
          <w:sz w:val="24"/>
          <w:szCs w:val="24"/>
        </w:rPr>
        <w:t xml:space="preserve">. Growth, Flowering and Yield of Chilli, </w:t>
      </w:r>
      <w:r w:rsidRPr="00EC0C80">
        <w:rPr>
          <w:rFonts w:ascii="Times New Roman" w:hAnsi="Times New Roman" w:cs="Times New Roman"/>
          <w:i/>
          <w:sz w:val="24"/>
          <w:szCs w:val="24"/>
        </w:rPr>
        <w:t>Capsicum annuum</w:t>
      </w:r>
      <w:r w:rsidRPr="00EC0C80">
        <w:rPr>
          <w:rFonts w:ascii="Times New Roman" w:hAnsi="Times New Roman" w:cs="Times New Roman"/>
          <w:sz w:val="24"/>
          <w:szCs w:val="24"/>
        </w:rPr>
        <w:t xml:space="preserve"> L. as influenced by Spacing and Growing Conditions. </w:t>
      </w:r>
      <w:r w:rsidRPr="00EC0C80">
        <w:rPr>
          <w:rFonts w:ascii="Times New Roman" w:hAnsi="Times New Roman" w:cs="Times New Roman"/>
          <w:i/>
          <w:sz w:val="24"/>
          <w:szCs w:val="24"/>
        </w:rPr>
        <w:t xml:space="preserve">Int. J. Pure App. </w:t>
      </w:r>
      <w:proofErr w:type="spellStart"/>
      <w:r w:rsidRPr="00EC0C80">
        <w:rPr>
          <w:rFonts w:ascii="Times New Roman" w:hAnsi="Times New Roman" w:cs="Times New Roman"/>
          <w:i/>
          <w:sz w:val="24"/>
          <w:szCs w:val="24"/>
        </w:rPr>
        <w:t>Biosci</w:t>
      </w:r>
      <w:proofErr w:type="spellEnd"/>
      <w:r w:rsidRPr="00EC0C80">
        <w:rPr>
          <w:rFonts w:ascii="Times New Roman" w:hAnsi="Times New Roman" w:cs="Times New Roman"/>
          <w:i/>
          <w:sz w:val="24"/>
          <w:szCs w:val="24"/>
        </w:rPr>
        <w:t>.</w:t>
      </w:r>
      <w:r w:rsidRPr="00EC0C80">
        <w:rPr>
          <w:rFonts w:ascii="Times New Roman" w:hAnsi="Times New Roman" w:cs="Times New Roman"/>
          <w:sz w:val="24"/>
          <w:szCs w:val="24"/>
        </w:rPr>
        <w:t xml:space="preserve"> 5(5), 524–527. doi.org/10.18782/2320-7051.585</w:t>
      </w:r>
    </w:p>
    <w:p w14:paraId="5323473C" w14:textId="77777777" w:rsidR="00225184" w:rsidRPr="00CC1EE7" w:rsidRDefault="00225184" w:rsidP="00225184">
      <w:pPr>
        <w:pStyle w:val="ListParagraph"/>
        <w:numPr>
          <w:ilvl w:val="0"/>
          <w:numId w:val="3"/>
        </w:numPr>
        <w:jc w:val="both"/>
        <w:rPr>
          <w:rFonts w:ascii="Times New Roman" w:hAnsi="Times New Roman"/>
          <w:sz w:val="24"/>
          <w:szCs w:val="24"/>
        </w:rPr>
      </w:pPr>
      <w:proofErr w:type="spellStart"/>
      <w:r w:rsidRPr="00CC1EE7">
        <w:rPr>
          <w:rFonts w:ascii="Times New Roman" w:hAnsi="Times New Roman"/>
          <w:sz w:val="24"/>
          <w:szCs w:val="24"/>
        </w:rPr>
        <w:t>Lahbib</w:t>
      </w:r>
      <w:proofErr w:type="spellEnd"/>
      <w:r w:rsidRPr="00CC1EE7">
        <w:rPr>
          <w:rFonts w:ascii="Times New Roman" w:hAnsi="Times New Roman"/>
          <w:sz w:val="24"/>
          <w:szCs w:val="24"/>
        </w:rPr>
        <w:t xml:space="preserve">, K., </w:t>
      </w:r>
      <w:proofErr w:type="spellStart"/>
      <w:r w:rsidRPr="00CC1EE7">
        <w:rPr>
          <w:rFonts w:ascii="Times New Roman" w:hAnsi="Times New Roman"/>
          <w:sz w:val="24"/>
          <w:szCs w:val="24"/>
        </w:rPr>
        <w:t>Bnejdi</w:t>
      </w:r>
      <w:proofErr w:type="spellEnd"/>
      <w:r w:rsidRPr="00CC1EE7">
        <w:rPr>
          <w:rFonts w:ascii="Times New Roman" w:hAnsi="Times New Roman"/>
          <w:sz w:val="24"/>
          <w:szCs w:val="24"/>
        </w:rPr>
        <w:t xml:space="preserve">, F. and </w:t>
      </w:r>
      <w:proofErr w:type="spellStart"/>
      <w:r w:rsidRPr="00CC1EE7">
        <w:rPr>
          <w:rFonts w:ascii="Times New Roman" w:hAnsi="Times New Roman"/>
          <w:sz w:val="24"/>
          <w:szCs w:val="24"/>
        </w:rPr>
        <w:t>Gazzah</w:t>
      </w:r>
      <w:proofErr w:type="spellEnd"/>
      <w:r w:rsidRPr="00CC1EE7">
        <w:rPr>
          <w:rFonts w:ascii="Times New Roman" w:hAnsi="Times New Roman"/>
          <w:sz w:val="24"/>
          <w:szCs w:val="24"/>
        </w:rPr>
        <w:t>, M. (2012). Genetic diversity evaluation of pepper (</w:t>
      </w:r>
      <w:r w:rsidRPr="00CC1EE7">
        <w:rPr>
          <w:rFonts w:ascii="Times New Roman" w:hAnsi="Times New Roman"/>
          <w:i/>
          <w:sz w:val="24"/>
          <w:szCs w:val="24"/>
        </w:rPr>
        <w:t>Capsicum annuum</w:t>
      </w:r>
      <w:r w:rsidRPr="00CC1EE7">
        <w:rPr>
          <w:rFonts w:ascii="Times New Roman" w:hAnsi="Times New Roman"/>
          <w:sz w:val="24"/>
          <w:szCs w:val="24"/>
        </w:rPr>
        <w:t xml:space="preserve"> L.) in Tunisia based on morphologic characters. </w:t>
      </w:r>
      <w:r w:rsidRPr="00CC1EE7">
        <w:rPr>
          <w:rFonts w:ascii="Times New Roman" w:hAnsi="Times New Roman"/>
          <w:i/>
          <w:sz w:val="24"/>
          <w:szCs w:val="24"/>
        </w:rPr>
        <w:t>African Journal of Agricultural Research,</w:t>
      </w:r>
      <w:r w:rsidRPr="00CC1EE7">
        <w:rPr>
          <w:rFonts w:ascii="Times New Roman" w:hAnsi="Times New Roman"/>
          <w:sz w:val="24"/>
          <w:szCs w:val="24"/>
        </w:rPr>
        <w:t xml:space="preserve"> 7(23), 3413-17. </w:t>
      </w:r>
      <w:hyperlink r:id="rId14" w:history="1">
        <w:r w:rsidRPr="00CC1EE7">
          <w:rPr>
            <w:rStyle w:val="Hyperlink"/>
            <w:rFonts w:ascii="Times New Roman" w:hAnsi="Times New Roman" w:cs="Times New Roman"/>
            <w:sz w:val="24"/>
            <w:szCs w:val="24"/>
          </w:rPr>
          <w:t>http://doi.org/10.5897/AJAR11.2171</w:t>
        </w:r>
      </w:hyperlink>
    </w:p>
    <w:p w14:paraId="0B70B3CC" w14:textId="77777777" w:rsidR="00225184" w:rsidRPr="00EC0C80" w:rsidRDefault="00225184" w:rsidP="00225184">
      <w:pPr>
        <w:pStyle w:val="ListParagraph"/>
        <w:numPr>
          <w:ilvl w:val="0"/>
          <w:numId w:val="3"/>
        </w:numPr>
        <w:jc w:val="both"/>
        <w:rPr>
          <w:rFonts w:ascii="Times New Roman" w:hAnsi="Times New Roman" w:cs="Times New Roman"/>
          <w:sz w:val="24"/>
          <w:szCs w:val="24"/>
        </w:rPr>
      </w:pPr>
      <w:r w:rsidRPr="00EC0C80">
        <w:rPr>
          <w:rFonts w:ascii="Times New Roman" w:hAnsi="Times New Roman" w:cs="Times New Roman"/>
          <w:sz w:val="24"/>
          <w:szCs w:val="24"/>
        </w:rPr>
        <w:t>Srinivas, J., Reddy, K.</w:t>
      </w:r>
      <w:r>
        <w:rPr>
          <w:rFonts w:ascii="Times New Roman" w:hAnsi="Times New Roman" w:cs="Times New Roman"/>
          <w:sz w:val="24"/>
          <w:szCs w:val="24"/>
        </w:rPr>
        <w:t xml:space="preserve"> </w:t>
      </w:r>
      <w:r w:rsidRPr="00EC0C80">
        <w:rPr>
          <w:rFonts w:ascii="Times New Roman" w:hAnsi="Times New Roman" w:cs="Times New Roman"/>
          <w:sz w:val="24"/>
          <w:szCs w:val="24"/>
        </w:rPr>
        <w:t xml:space="preserve">R., </w:t>
      </w:r>
      <w:proofErr w:type="spellStart"/>
      <w:r w:rsidRPr="00EC0C80">
        <w:rPr>
          <w:rFonts w:ascii="Times New Roman" w:hAnsi="Times New Roman" w:cs="Times New Roman"/>
          <w:sz w:val="24"/>
          <w:szCs w:val="24"/>
        </w:rPr>
        <w:t>Saidaiah</w:t>
      </w:r>
      <w:proofErr w:type="spellEnd"/>
      <w:r w:rsidRPr="00EC0C80">
        <w:rPr>
          <w:rFonts w:ascii="Times New Roman" w:hAnsi="Times New Roman" w:cs="Times New Roman"/>
          <w:sz w:val="24"/>
          <w:szCs w:val="24"/>
        </w:rPr>
        <w:t xml:space="preserve">, P., </w:t>
      </w:r>
      <w:proofErr w:type="spellStart"/>
      <w:r w:rsidRPr="00EC0C80">
        <w:rPr>
          <w:rFonts w:ascii="Times New Roman" w:hAnsi="Times New Roman" w:cs="Times New Roman"/>
          <w:sz w:val="24"/>
          <w:szCs w:val="24"/>
        </w:rPr>
        <w:t>Anitha</w:t>
      </w:r>
      <w:proofErr w:type="spellEnd"/>
      <w:r>
        <w:rPr>
          <w:rFonts w:ascii="Times New Roman" w:hAnsi="Times New Roman" w:cs="Times New Roman"/>
          <w:sz w:val="24"/>
          <w:szCs w:val="24"/>
        </w:rPr>
        <w:t>, K. and</w:t>
      </w:r>
      <w:r w:rsidRPr="00EC0C80">
        <w:rPr>
          <w:rFonts w:ascii="Times New Roman" w:hAnsi="Times New Roman" w:cs="Times New Roman"/>
          <w:sz w:val="24"/>
          <w:szCs w:val="24"/>
        </w:rPr>
        <w:t xml:space="preserve"> </w:t>
      </w:r>
      <w:proofErr w:type="spellStart"/>
      <w:r w:rsidRPr="00EC0C80">
        <w:rPr>
          <w:rFonts w:ascii="Times New Roman" w:hAnsi="Times New Roman" w:cs="Times New Roman"/>
          <w:sz w:val="24"/>
          <w:szCs w:val="24"/>
        </w:rPr>
        <w:t>Pandravada</w:t>
      </w:r>
      <w:proofErr w:type="spellEnd"/>
      <w:r w:rsidRPr="00EC0C80">
        <w:rPr>
          <w:rFonts w:ascii="Times New Roman" w:hAnsi="Times New Roman" w:cs="Times New Roman"/>
          <w:sz w:val="24"/>
          <w:szCs w:val="24"/>
        </w:rPr>
        <w:t>, S.</w:t>
      </w:r>
      <w:r>
        <w:rPr>
          <w:rFonts w:ascii="Times New Roman" w:hAnsi="Times New Roman" w:cs="Times New Roman"/>
          <w:sz w:val="24"/>
          <w:szCs w:val="24"/>
        </w:rPr>
        <w:t xml:space="preserve"> </w:t>
      </w:r>
      <w:r w:rsidRPr="00EC0C80">
        <w:rPr>
          <w:rFonts w:ascii="Times New Roman" w:hAnsi="Times New Roman" w:cs="Times New Roman"/>
          <w:sz w:val="24"/>
          <w:szCs w:val="24"/>
        </w:rPr>
        <w:t xml:space="preserve">R. </w:t>
      </w:r>
      <w:r>
        <w:rPr>
          <w:rFonts w:ascii="Times New Roman" w:hAnsi="Times New Roman" w:cs="Times New Roman"/>
          <w:sz w:val="24"/>
          <w:szCs w:val="24"/>
        </w:rPr>
        <w:t>(</w:t>
      </w:r>
      <w:r w:rsidRPr="00EC0C80">
        <w:rPr>
          <w:rFonts w:ascii="Times New Roman" w:hAnsi="Times New Roman" w:cs="Times New Roman"/>
          <w:sz w:val="24"/>
          <w:szCs w:val="24"/>
        </w:rPr>
        <w:t>2017</w:t>
      </w:r>
      <w:r>
        <w:rPr>
          <w:rFonts w:ascii="Times New Roman" w:hAnsi="Times New Roman" w:cs="Times New Roman"/>
          <w:sz w:val="24"/>
          <w:szCs w:val="24"/>
        </w:rPr>
        <w:t>)</w:t>
      </w:r>
      <w:r w:rsidRPr="00EC0C80">
        <w:rPr>
          <w:rFonts w:ascii="Times New Roman" w:hAnsi="Times New Roman" w:cs="Times New Roman"/>
          <w:sz w:val="24"/>
          <w:szCs w:val="24"/>
        </w:rPr>
        <w:t xml:space="preserve">. Performance of Chilli Genotypes for Yield and Yield Attributes of Fruit Quality in </w:t>
      </w:r>
      <w:r w:rsidRPr="00EC0C80">
        <w:rPr>
          <w:rFonts w:ascii="Times New Roman" w:hAnsi="Times New Roman" w:cs="Times New Roman"/>
          <w:sz w:val="24"/>
          <w:szCs w:val="24"/>
        </w:rPr>
        <w:lastRenderedPageBreak/>
        <w:t xml:space="preserve">Southern Telangana, India. </w:t>
      </w:r>
      <w:r w:rsidRPr="00275BC9">
        <w:rPr>
          <w:rFonts w:ascii="Times New Roman" w:hAnsi="Times New Roman" w:cs="Times New Roman"/>
          <w:i/>
          <w:sz w:val="24"/>
          <w:szCs w:val="24"/>
        </w:rPr>
        <w:t xml:space="preserve">Int. J. </w:t>
      </w:r>
      <w:proofErr w:type="spellStart"/>
      <w:r w:rsidRPr="00275BC9">
        <w:rPr>
          <w:rFonts w:ascii="Times New Roman" w:hAnsi="Times New Roman" w:cs="Times New Roman"/>
          <w:i/>
          <w:sz w:val="24"/>
          <w:szCs w:val="24"/>
        </w:rPr>
        <w:t>Curr</w:t>
      </w:r>
      <w:proofErr w:type="spellEnd"/>
      <w:r w:rsidRPr="00275BC9">
        <w:rPr>
          <w:rFonts w:ascii="Times New Roman" w:hAnsi="Times New Roman" w:cs="Times New Roman"/>
          <w:i/>
          <w:sz w:val="24"/>
          <w:szCs w:val="24"/>
        </w:rPr>
        <w:t xml:space="preserve">. </w:t>
      </w:r>
      <w:proofErr w:type="spellStart"/>
      <w:r w:rsidRPr="00275BC9">
        <w:rPr>
          <w:rFonts w:ascii="Times New Roman" w:hAnsi="Times New Roman" w:cs="Times New Roman"/>
          <w:i/>
          <w:sz w:val="24"/>
          <w:szCs w:val="24"/>
        </w:rPr>
        <w:t>Microbiol</w:t>
      </w:r>
      <w:proofErr w:type="spellEnd"/>
      <w:r w:rsidRPr="00275BC9">
        <w:rPr>
          <w:rFonts w:ascii="Times New Roman" w:hAnsi="Times New Roman" w:cs="Times New Roman"/>
          <w:i/>
          <w:sz w:val="24"/>
          <w:szCs w:val="24"/>
        </w:rPr>
        <w:t>. App. Sci.</w:t>
      </w:r>
      <w:r w:rsidRPr="00EC0C80">
        <w:rPr>
          <w:rFonts w:ascii="Times New Roman" w:hAnsi="Times New Roman" w:cs="Times New Roman"/>
          <w:sz w:val="24"/>
          <w:szCs w:val="24"/>
        </w:rPr>
        <w:t xml:space="preserve"> 6(11), 469–477. doi.org/10.20546/ijcmas.2017.611.056</w:t>
      </w:r>
    </w:p>
    <w:p w14:paraId="7DAE5B45" w14:textId="77777777" w:rsidR="00225184" w:rsidRPr="00EC0C80" w:rsidRDefault="00225184" w:rsidP="00225184">
      <w:pPr>
        <w:pStyle w:val="ListParagraph"/>
        <w:numPr>
          <w:ilvl w:val="0"/>
          <w:numId w:val="3"/>
        </w:numPr>
        <w:jc w:val="both"/>
        <w:rPr>
          <w:rFonts w:ascii="Times New Roman" w:hAnsi="Times New Roman" w:cs="Times New Roman"/>
          <w:sz w:val="24"/>
          <w:szCs w:val="24"/>
        </w:rPr>
      </w:pPr>
      <w:r w:rsidRPr="00EC0C80">
        <w:rPr>
          <w:rFonts w:ascii="Times New Roman" w:hAnsi="Times New Roman" w:cs="Times New Roman"/>
          <w:sz w:val="24"/>
          <w:szCs w:val="24"/>
        </w:rPr>
        <w:t>Ansa, J.</w:t>
      </w:r>
      <w:r>
        <w:rPr>
          <w:rFonts w:ascii="Times New Roman" w:hAnsi="Times New Roman" w:cs="Times New Roman"/>
          <w:sz w:val="24"/>
          <w:szCs w:val="24"/>
        </w:rPr>
        <w:t xml:space="preserve"> </w:t>
      </w:r>
      <w:r w:rsidRPr="00EC0C80">
        <w:rPr>
          <w:rFonts w:ascii="Times New Roman" w:hAnsi="Times New Roman" w:cs="Times New Roman"/>
          <w:sz w:val="24"/>
          <w:szCs w:val="24"/>
        </w:rPr>
        <w:t>E.</w:t>
      </w:r>
      <w:r>
        <w:rPr>
          <w:rFonts w:ascii="Times New Roman" w:hAnsi="Times New Roman" w:cs="Times New Roman"/>
          <w:sz w:val="24"/>
          <w:szCs w:val="24"/>
        </w:rPr>
        <w:t xml:space="preserve"> O. and</w:t>
      </w:r>
      <w:r w:rsidRPr="00EC0C80">
        <w:rPr>
          <w:rFonts w:ascii="Times New Roman" w:hAnsi="Times New Roman" w:cs="Times New Roman"/>
          <w:sz w:val="24"/>
          <w:szCs w:val="24"/>
        </w:rPr>
        <w:t xml:space="preserve"> Woke, C. </w:t>
      </w:r>
      <w:r>
        <w:rPr>
          <w:rFonts w:ascii="Times New Roman" w:hAnsi="Times New Roman" w:cs="Times New Roman"/>
          <w:sz w:val="24"/>
          <w:szCs w:val="24"/>
        </w:rPr>
        <w:t>(</w:t>
      </w:r>
      <w:r w:rsidRPr="00EC0C80">
        <w:rPr>
          <w:rFonts w:ascii="Times New Roman" w:hAnsi="Times New Roman" w:cs="Times New Roman"/>
          <w:sz w:val="24"/>
          <w:szCs w:val="24"/>
        </w:rPr>
        <w:t>2018</w:t>
      </w:r>
      <w:r>
        <w:rPr>
          <w:rFonts w:ascii="Times New Roman" w:hAnsi="Times New Roman" w:cs="Times New Roman"/>
          <w:sz w:val="24"/>
          <w:szCs w:val="24"/>
        </w:rPr>
        <w:t>)</w:t>
      </w:r>
      <w:r w:rsidRPr="00EC0C80">
        <w:rPr>
          <w:rFonts w:ascii="Times New Roman" w:hAnsi="Times New Roman" w:cs="Times New Roman"/>
          <w:sz w:val="24"/>
          <w:szCs w:val="24"/>
        </w:rPr>
        <w:t>. Effect of Spacing and Poultry Manure Rates on Growth, Yield and Quality of Cayenne Pepper (</w:t>
      </w:r>
      <w:r w:rsidRPr="00275BC9">
        <w:rPr>
          <w:rFonts w:ascii="Times New Roman" w:hAnsi="Times New Roman" w:cs="Times New Roman"/>
          <w:i/>
          <w:sz w:val="24"/>
          <w:szCs w:val="24"/>
        </w:rPr>
        <w:t xml:space="preserve">Capsicum </w:t>
      </w:r>
      <w:proofErr w:type="spellStart"/>
      <w:r w:rsidRPr="00275BC9">
        <w:rPr>
          <w:rFonts w:ascii="Times New Roman" w:hAnsi="Times New Roman" w:cs="Times New Roman"/>
          <w:i/>
          <w:sz w:val="24"/>
          <w:szCs w:val="24"/>
        </w:rPr>
        <w:t>frutescens</w:t>
      </w:r>
      <w:proofErr w:type="spellEnd"/>
      <w:r w:rsidRPr="00EC0C80">
        <w:rPr>
          <w:rFonts w:ascii="Times New Roman" w:hAnsi="Times New Roman" w:cs="Times New Roman"/>
          <w:sz w:val="24"/>
          <w:szCs w:val="24"/>
        </w:rPr>
        <w:t xml:space="preserve">. L) In Southern Rain Forest of Nigeria. </w:t>
      </w:r>
      <w:r w:rsidRPr="00275BC9">
        <w:rPr>
          <w:rFonts w:ascii="Times New Roman" w:hAnsi="Times New Roman" w:cs="Times New Roman"/>
          <w:i/>
          <w:sz w:val="24"/>
          <w:szCs w:val="24"/>
        </w:rPr>
        <w:t>Int. J. Environ. Agric. Biotech. (IJEAB)</w:t>
      </w:r>
      <w:r w:rsidRPr="00EC0C80">
        <w:rPr>
          <w:rFonts w:ascii="Times New Roman" w:hAnsi="Times New Roman" w:cs="Times New Roman"/>
          <w:sz w:val="24"/>
          <w:szCs w:val="24"/>
        </w:rPr>
        <w:t xml:space="preserve"> 3(4), 1234–1241. doi.org/10.22161/</w:t>
      </w:r>
      <w:proofErr w:type="spellStart"/>
      <w:r w:rsidRPr="00EC0C80">
        <w:rPr>
          <w:rFonts w:ascii="Times New Roman" w:hAnsi="Times New Roman" w:cs="Times New Roman"/>
          <w:sz w:val="24"/>
          <w:szCs w:val="24"/>
        </w:rPr>
        <w:t>ijeab</w:t>
      </w:r>
      <w:proofErr w:type="spellEnd"/>
      <w:r w:rsidRPr="00EC0C80">
        <w:rPr>
          <w:rFonts w:ascii="Times New Roman" w:hAnsi="Times New Roman" w:cs="Times New Roman"/>
          <w:sz w:val="24"/>
          <w:szCs w:val="24"/>
        </w:rPr>
        <w:t>/3.4.13</w:t>
      </w:r>
    </w:p>
    <w:p w14:paraId="24F04ED1" w14:textId="70DAD59A" w:rsidR="00225184" w:rsidRPr="007927DC" w:rsidRDefault="00225184" w:rsidP="00225184">
      <w:pPr>
        <w:pStyle w:val="ListParagraph"/>
        <w:numPr>
          <w:ilvl w:val="0"/>
          <w:numId w:val="3"/>
        </w:numPr>
        <w:spacing w:after="200" w:line="240" w:lineRule="auto"/>
        <w:jc w:val="both"/>
        <w:rPr>
          <w:rFonts w:ascii="Times New Roman" w:hAnsi="Times New Roman"/>
          <w:sz w:val="24"/>
          <w:szCs w:val="24"/>
        </w:rPr>
      </w:pPr>
      <w:proofErr w:type="spellStart"/>
      <w:r w:rsidRPr="007927DC">
        <w:rPr>
          <w:rFonts w:ascii="Times New Roman" w:hAnsi="Times New Roman"/>
          <w:sz w:val="24"/>
          <w:szCs w:val="24"/>
        </w:rPr>
        <w:t>Adenubi</w:t>
      </w:r>
      <w:proofErr w:type="spellEnd"/>
      <w:r w:rsidRPr="007927DC">
        <w:rPr>
          <w:rFonts w:ascii="Times New Roman" w:hAnsi="Times New Roman"/>
          <w:sz w:val="24"/>
          <w:szCs w:val="24"/>
        </w:rPr>
        <w:t xml:space="preserve">, O, O. and </w:t>
      </w:r>
      <w:proofErr w:type="spellStart"/>
      <w:r w:rsidRPr="007927DC">
        <w:rPr>
          <w:rFonts w:ascii="Times New Roman" w:hAnsi="Times New Roman"/>
          <w:sz w:val="24"/>
          <w:szCs w:val="24"/>
        </w:rPr>
        <w:t>Sanni</w:t>
      </w:r>
      <w:proofErr w:type="spellEnd"/>
      <w:r w:rsidRPr="007927DC">
        <w:rPr>
          <w:rFonts w:ascii="Times New Roman" w:hAnsi="Times New Roman"/>
          <w:sz w:val="24"/>
          <w:szCs w:val="24"/>
        </w:rPr>
        <w:t>, K. O. (2020). Weed interference and fruit yield of chili pepper (</w:t>
      </w:r>
      <w:r w:rsidRPr="007927DC">
        <w:rPr>
          <w:rFonts w:ascii="Times New Roman" w:hAnsi="Times New Roman"/>
          <w:i/>
          <w:iCs/>
          <w:sz w:val="24"/>
          <w:szCs w:val="24"/>
        </w:rPr>
        <w:t>Capsicum annuum</w:t>
      </w:r>
      <w:r w:rsidRPr="007927DC">
        <w:rPr>
          <w:rFonts w:ascii="Times New Roman" w:hAnsi="Times New Roman"/>
          <w:sz w:val="24"/>
          <w:szCs w:val="24"/>
        </w:rPr>
        <w:t xml:space="preserve"> L.) as influenced by plant density. </w:t>
      </w:r>
      <w:r w:rsidRPr="007927DC">
        <w:rPr>
          <w:rFonts w:ascii="Times New Roman" w:hAnsi="Times New Roman"/>
          <w:i/>
          <w:iCs/>
          <w:sz w:val="24"/>
          <w:szCs w:val="24"/>
        </w:rPr>
        <w:t>Open Journal of Plant Science</w:t>
      </w:r>
      <w:r w:rsidR="003E4040">
        <w:rPr>
          <w:rFonts w:ascii="Times New Roman" w:hAnsi="Times New Roman"/>
          <w:sz w:val="24"/>
          <w:szCs w:val="24"/>
        </w:rPr>
        <w:t>,</w:t>
      </w:r>
      <w:r w:rsidRPr="007927DC">
        <w:rPr>
          <w:rFonts w:ascii="Times New Roman" w:hAnsi="Times New Roman"/>
          <w:sz w:val="24"/>
          <w:szCs w:val="24"/>
        </w:rPr>
        <w:t xml:space="preserve"> 5(1):030-032</w:t>
      </w:r>
    </w:p>
    <w:p w14:paraId="320C7F5E" w14:textId="6421B3A0" w:rsidR="00225184" w:rsidRPr="007927DC" w:rsidRDefault="00225184" w:rsidP="00225184">
      <w:pPr>
        <w:pStyle w:val="ListParagraph"/>
        <w:numPr>
          <w:ilvl w:val="0"/>
          <w:numId w:val="3"/>
        </w:numPr>
        <w:spacing w:after="200" w:line="240" w:lineRule="auto"/>
        <w:jc w:val="both"/>
        <w:rPr>
          <w:rFonts w:ascii="Times New Roman" w:hAnsi="Times New Roman"/>
          <w:sz w:val="24"/>
          <w:szCs w:val="24"/>
        </w:rPr>
      </w:pPr>
      <w:r w:rsidRPr="007927DC">
        <w:rPr>
          <w:rFonts w:ascii="Times New Roman" w:hAnsi="Times New Roman"/>
          <w:sz w:val="24"/>
          <w:szCs w:val="24"/>
        </w:rPr>
        <w:t xml:space="preserve">Yahaya, R. A., Aliyu, L., </w:t>
      </w:r>
      <w:proofErr w:type="spellStart"/>
      <w:r w:rsidRPr="007927DC">
        <w:rPr>
          <w:rFonts w:ascii="Times New Roman" w:hAnsi="Times New Roman"/>
          <w:sz w:val="24"/>
          <w:szCs w:val="24"/>
        </w:rPr>
        <w:t>Odion</w:t>
      </w:r>
      <w:proofErr w:type="spellEnd"/>
      <w:r w:rsidRPr="007927DC">
        <w:rPr>
          <w:rFonts w:ascii="Times New Roman" w:hAnsi="Times New Roman"/>
          <w:sz w:val="24"/>
          <w:szCs w:val="24"/>
        </w:rPr>
        <w:t xml:space="preserve">, E. C. and </w:t>
      </w:r>
      <w:proofErr w:type="spellStart"/>
      <w:r w:rsidRPr="007927DC">
        <w:rPr>
          <w:rFonts w:ascii="Times New Roman" w:hAnsi="Times New Roman"/>
          <w:sz w:val="24"/>
          <w:szCs w:val="24"/>
        </w:rPr>
        <w:t>Babaji</w:t>
      </w:r>
      <w:proofErr w:type="spellEnd"/>
      <w:r w:rsidRPr="007927DC">
        <w:rPr>
          <w:rFonts w:ascii="Times New Roman" w:hAnsi="Times New Roman"/>
          <w:sz w:val="24"/>
          <w:szCs w:val="24"/>
        </w:rPr>
        <w:t>, B. A. (2023). Effect of sheep manure, plant population and nitrogen levels on growth and fresh fruit yield of chilli pepper (</w:t>
      </w:r>
      <w:r w:rsidRPr="007927DC">
        <w:rPr>
          <w:rFonts w:ascii="Times New Roman" w:hAnsi="Times New Roman"/>
          <w:i/>
          <w:iCs/>
          <w:sz w:val="24"/>
          <w:szCs w:val="24"/>
        </w:rPr>
        <w:t xml:space="preserve">Capsicum </w:t>
      </w:r>
      <w:proofErr w:type="spellStart"/>
      <w:r w:rsidRPr="007927DC">
        <w:rPr>
          <w:rFonts w:ascii="Times New Roman" w:hAnsi="Times New Roman"/>
          <w:i/>
          <w:iCs/>
          <w:sz w:val="24"/>
          <w:szCs w:val="24"/>
        </w:rPr>
        <w:t>frutescens</w:t>
      </w:r>
      <w:proofErr w:type="spellEnd"/>
      <w:r w:rsidRPr="007927DC">
        <w:rPr>
          <w:rFonts w:ascii="Times New Roman" w:hAnsi="Times New Roman"/>
          <w:i/>
          <w:iCs/>
          <w:sz w:val="24"/>
          <w:szCs w:val="24"/>
        </w:rPr>
        <w:t xml:space="preserve"> </w:t>
      </w:r>
      <w:r w:rsidRPr="007927DC">
        <w:rPr>
          <w:rFonts w:ascii="Times New Roman" w:hAnsi="Times New Roman"/>
          <w:sz w:val="24"/>
          <w:szCs w:val="24"/>
        </w:rPr>
        <w:t xml:space="preserve">L.) at </w:t>
      </w:r>
      <w:proofErr w:type="spellStart"/>
      <w:r w:rsidRPr="007927DC">
        <w:rPr>
          <w:rFonts w:ascii="Times New Roman" w:hAnsi="Times New Roman"/>
          <w:sz w:val="24"/>
          <w:szCs w:val="24"/>
        </w:rPr>
        <w:t>Samaru</w:t>
      </w:r>
      <w:proofErr w:type="spellEnd"/>
      <w:r w:rsidRPr="007927DC">
        <w:rPr>
          <w:rFonts w:ascii="Times New Roman" w:hAnsi="Times New Roman"/>
          <w:sz w:val="24"/>
          <w:szCs w:val="24"/>
        </w:rPr>
        <w:t xml:space="preserve">, Zaria, Nigeria. </w:t>
      </w:r>
      <w:r w:rsidRPr="007927DC">
        <w:rPr>
          <w:rFonts w:ascii="Times New Roman" w:hAnsi="Times New Roman"/>
          <w:i/>
          <w:iCs/>
          <w:sz w:val="24"/>
          <w:szCs w:val="24"/>
        </w:rPr>
        <w:t>Journal</w:t>
      </w:r>
      <w:r w:rsidR="003E4040">
        <w:rPr>
          <w:rFonts w:ascii="Times New Roman" w:hAnsi="Times New Roman"/>
          <w:i/>
          <w:iCs/>
          <w:sz w:val="24"/>
          <w:szCs w:val="24"/>
        </w:rPr>
        <w:t xml:space="preserve"> of Agriculture and Environment,</w:t>
      </w:r>
      <w:r w:rsidRPr="007927DC">
        <w:rPr>
          <w:rFonts w:ascii="Times New Roman" w:hAnsi="Times New Roman"/>
          <w:i/>
          <w:iCs/>
          <w:sz w:val="24"/>
          <w:szCs w:val="24"/>
        </w:rPr>
        <w:t xml:space="preserve"> </w:t>
      </w:r>
      <w:r w:rsidRPr="007927DC">
        <w:rPr>
          <w:rFonts w:ascii="Times New Roman" w:hAnsi="Times New Roman"/>
          <w:sz w:val="24"/>
          <w:szCs w:val="24"/>
        </w:rPr>
        <w:t>19(2). 113-123.</w:t>
      </w:r>
    </w:p>
    <w:p w14:paraId="247F1204" w14:textId="77777777" w:rsidR="00225184" w:rsidRDefault="00225184" w:rsidP="00225184">
      <w:pPr>
        <w:pStyle w:val="ListParagraph"/>
        <w:numPr>
          <w:ilvl w:val="0"/>
          <w:numId w:val="3"/>
        </w:numPr>
        <w:jc w:val="both"/>
        <w:rPr>
          <w:rFonts w:ascii="Times New Roman" w:hAnsi="Times New Roman" w:cs="Times New Roman"/>
          <w:sz w:val="24"/>
          <w:szCs w:val="24"/>
        </w:rPr>
      </w:pPr>
      <w:proofErr w:type="spellStart"/>
      <w:r w:rsidRPr="00EC0C80">
        <w:rPr>
          <w:rFonts w:ascii="Times New Roman" w:hAnsi="Times New Roman" w:cs="Times New Roman"/>
          <w:sz w:val="24"/>
          <w:szCs w:val="24"/>
        </w:rPr>
        <w:t>Hariyono</w:t>
      </w:r>
      <w:proofErr w:type="spellEnd"/>
      <w:r>
        <w:rPr>
          <w:rFonts w:ascii="Times New Roman" w:hAnsi="Times New Roman" w:cs="Times New Roman"/>
          <w:sz w:val="24"/>
          <w:szCs w:val="24"/>
        </w:rPr>
        <w:t>, D.,</w:t>
      </w:r>
      <w:r w:rsidRPr="00EC0C80">
        <w:rPr>
          <w:rFonts w:ascii="Times New Roman" w:hAnsi="Times New Roman" w:cs="Times New Roman"/>
          <w:sz w:val="24"/>
          <w:szCs w:val="24"/>
        </w:rPr>
        <w:t xml:space="preserve"> Ali</w:t>
      </w:r>
      <w:r>
        <w:rPr>
          <w:rFonts w:ascii="Times New Roman" w:hAnsi="Times New Roman" w:cs="Times New Roman"/>
          <w:sz w:val="24"/>
          <w:szCs w:val="24"/>
        </w:rPr>
        <w:t>,</w:t>
      </w:r>
      <w:r w:rsidRPr="00EC0C80">
        <w:rPr>
          <w:rFonts w:ascii="Times New Roman" w:hAnsi="Times New Roman" w:cs="Times New Roman"/>
          <w:sz w:val="24"/>
          <w:szCs w:val="24"/>
        </w:rPr>
        <w:t xml:space="preserve"> F</w:t>
      </w:r>
      <w:r>
        <w:rPr>
          <w:rFonts w:ascii="Times New Roman" w:hAnsi="Times New Roman" w:cs="Times New Roman"/>
          <w:sz w:val="24"/>
          <w:szCs w:val="24"/>
        </w:rPr>
        <w:t>. Y. and</w:t>
      </w:r>
      <w:r w:rsidRPr="00EC0C80">
        <w:rPr>
          <w:rFonts w:ascii="Times New Roman" w:hAnsi="Times New Roman" w:cs="Times New Roman"/>
          <w:sz w:val="24"/>
          <w:szCs w:val="24"/>
        </w:rPr>
        <w:t xml:space="preserve"> </w:t>
      </w:r>
      <w:proofErr w:type="spellStart"/>
      <w:r w:rsidRPr="00EC0C80">
        <w:rPr>
          <w:rFonts w:ascii="Times New Roman" w:hAnsi="Times New Roman" w:cs="Times New Roman"/>
          <w:sz w:val="24"/>
          <w:szCs w:val="24"/>
        </w:rPr>
        <w:t>Nugroho</w:t>
      </w:r>
      <w:proofErr w:type="spellEnd"/>
      <w:r w:rsidRPr="00EC0C80">
        <w:rPr>
          <w:rFonts w:ascii="Times New Roman" w:hAnsi="Times New Roman" w:cs="Times New Roman"/>
          <w:sz w:val="24"/>
          <w:szCs w:val="24"/>
        </w:rPr>
        <w:t xml:space="preserve"> A. </w:t>
      </w:r>
      <w:r>
        <w:rPr>
          <w:rFonts w:ascii="Times New Roman" w:hAnsi="Times New Roman" w:cs="Times New Roman"/>
          <w:sz w:val="24"/>
          <w:szCs w:val="24"/>
        </w:rPr>
        <w:t>(</w:t>
      </w:r>
      <w:r w:rsidRPr="00EC0C80">
        <w:rPr>
          <w:rFonts w:ascii="Times New Roman" w:hAnsi="Times New Roman" w:cs="Times New Roman"/>
          <w:sz w:val="24"/>
          <w:szCs w:val="24"/>
        </w:rPr>
        <w:t>2021</w:t>
      </w:r>
      <w:r>
        <w:rPr>
          <w:rFonts w:ascii="Times New Roman" w:hAnsi="Times New Roman" w:cs="Times New Roman"/>
          <w:sz w:val="24"/>
          <w:szCs w:val="24"/>
        </w:rPr>
        <w:t>)</w:t>
      </w:r>
      <w:r w:rsidRPr="00EC0C80">
        <w:rPr>
          <w:rFonts w:ascii="Times New Roman" w:hAnsi="Times New Roman" w:cs="Times New Roman"/>
          <w:sz w:val="24"/>
          <w:szCs w:val="24"/>
        </w:rPr>
        <w:t xml:space="preserve">. Increasing the growth and development of chili-pepper under three different shading condition in response to biofertilizers application. </w:t>
      </w:r>
      <w:proofErr w:type="spellStart"/>
      <w:r w:rsidRPr="00275BC9">
        <w:rPr>
          <w:rFonts w:ascii="Times New Roman" w:hAnsi="Times New Roman" w:cs="Times New Roman"/>
          <w:i/>
          <w:sz w:val="24"/>
          <w:szCs w:val="24"/>
        </w:rPr>
        <w:t>Agrivita</w:t>
      </w:r>
      <w:proofErr w:type="spellEnd"/>
      <w:r w:rsidRPr="00275BC9">
        <w:rPr>
          <w:rFonts w:ascii="Times New Roman" w:hAnsi="Times New Roman" w:cs="Times New Roman"/>
          <w:i/>
          <w:sz w:val="24"/>
          <w:szCs w:val="24"/>
        </w:rPr>
        <w:t xml:space="preserve"> J Agric Sci</w:t>
      </w:r>
      <w:r w:rsidRPr="00EC0C80">
        <w:rPr>
          <w:rFonts w:ascii="Times New Roman" w:hAnsi="Times New Roman" w:cs="Times New Roman"/>
          <w:sz w:val="24"/>
          <w:szCs w:val="24"/>
        </w:rPr>
        <w:t xml:space="preserve"> 43: 198-208. DOI: 10.17503/agrivita.v43i1.2833.</w:t>
      </w:r>
    </w:p>
    <w:p w14:paraId="39E2E744" w14:textId="77777777" w:rsidR="00225184" w:rsidRDefault="00225184" w:rsidP="00225184">
      <w:pPr>
        <w:pStyle w:val="ListParagraph"/>
        <w:numPr>
          <w:ilvl w:val="0"/>
          <w:numId w:val="3"/>
        </w:numPr>
        <w:jc w:val="both"/>
        <w:rPr>
          <w:rFonts w:ascii="Times New Roman" w:hAnsi="Times New Roman" w:cs="Times New Roman"/>
          <w:sz w:val="24"/>
          <w:szCs w:val="24"/>
        </w:rPr>
      </w:pPr>
      <w:bookmarkStart w:id="11" w:name="_Hlk207616586"/>
      <w:r w:rsidRPr="00E11601">
        <w:rPr>
          <w:rFonts w:ascii="Times New Roman" w:hAnsi="Times New Roman" w:cs="Times New Roman"/>
          <w:sz w:val="24"/>
          <w:szCs w:val="24"/>
        </w:rPr>
        <w:t xml:space="preserve">Mustapha, A. B., Felix, T., </w:t>
      </w:r>
      <w:proofErr w:type="spellStart"/>
      <w:r w:rsidRPr="00E11601">
        <w:rPr>
          <w:rFonts w:ascii="Times New Roman" w:hAnsi="Times New Roman" w:cs="Times New Roman"/>
          <w:sz w:val="24"/>
          <w:szCs w:val="24"/>
        </w:rPr>
        <w:t>Tashiwa</w:t>
      </w:r>
      <w:proofErr w:type="spellEnd"/>
      <w:r w:rsidRPr="00E11601">
        <w:rPr>
          <w:rFonts w:ascii="Times New Roman" w:hAnsi="Times New Roman" w:cs="Times New Roman"/>
          <w:sz w:val="24"/>
          <w:szCs w:val="24"/>
        </w:rPr>
        <w:t xml:space="preserve">, M. C. and </w:t>
      </w:r>
      <w:proofErr w:type="spellStart"/>
      <w:r w:rsidRPr="00E11601">
        <w:rPr>
          <w:rFonts w:ascii="Times New Roman" w:hAnsi="Times New Roman" w:cs="Times New Roman"/>
          <w:sz w:val="24"/>
          <w:szCs w:val="24"/>
        </w:rPr>
        <w:t>Gworgwor</w:t>
      </w:r>
      <w:proofErr w:type="spellEnd"/>
      <w:r w:rsidRPr="00E11601">
        <w:rPr>
          <w:rFonts w:ascii="Times New Roman" w:hAnsi="Times New Roman" w:cs="Times New Roman"/>
          <w:sz w:val="24"/>
          <w:szCs w:val="24"/>
        </w:rPr>
        <w:t>, N. A. (2021). Effect of Plant Population Density and Methods of Weed Control on The Yield of Pepper (</w:t>
      </w:r>
      <w:r w:rsidRPr="00E11601">
        <w:rPr>
          <w:rFonts w:ascii="Times New Roman" w:hAnsi="Times New Roman" w:cs="Times New Roman"/>
          <w:i/>
          <w:sz w:val="24"/>
          <w:szCs w:val="24"/>
        </w:rPr>
        <w:t>Capsicum annum</w:t>
      </w:r>
      <w:r w:rsidRPr="00E11601">
        <w:rPr>
          <w:rFonts w:ascii="Times New Roman" w:hAnsi="Times New Roman" w:cs="Times New Roman"/>
          <w:sz w:val="24"/>
          <w:szCs w:val="24"/>
        </w:rPr>
        <w:t xml:space="preserve"> L.) in </w:t>
      </w:r>
      <w:proofErr w:type="spellStart"/>
      <w:r w:rsidRPr="00E11601">
        <w:rPr>
          <w:rFonts w:ascii="Times New Roman" w:hAnsi="Times New Roman" w:cs="Times New Roman"/>
          <w:sz w:val="24"/>
          <w:szCs w:val="24"/>
        </w:rPr>
        <w:t>Northeastern</w:t>
      </w:r>
      <w:proofErr w:type="spellEnd"/>
      <w:r w:rsidRPr="00E11601">
        <w:rPr>
          <w:rFonts w:ascii="Times New Roman" w:hAnsi="Times New Roman" w:cs="Times New Roman"/>
          <w:sz w:val="24"/>
          <w:szCs w:val="24"/>
        </w:rPr>
        <w:t xml:space="preserve"> Nigeria. </w:t>
      </w:r>
      <w:r w:rsidRPr="00E11601">
        <w:rPr>
          <w:rFonts w:ascii="Times New Roman" w:hAnsi="Times New Roman" w:cs="Times New Roman"/>
          <w:i/>
          <w:sz w:val="24"/>
          <w:szCs w:val="24"/>
        </w:rPr>
        <w:t>J. Appl. Sci. Environ. Manage.</w:t>
      </w:r>
      <w:r w:rsidRPr="00E11601">
        <w:rPr>
          <w:rFonts w:ascii="Times New Roman" w:hAnsi="Times New Roman" w:cs="Times New Roman"/>
          <w:sz w:val="24"/>
          <w:szCs w:val="24"/>
        </w:rPr>
        <w:t xml:space="preserve"> 25(2):</w:t>
      </w:r>
      <w:r>
        <w:rPr>
          <w:rFonts w:ascii="Times New Roman" w:hAnsi="Times New Roman" w:cs="Times New Roman"/>
          <w:sz w:val="24"/>
          <w:szCs w:val="24"/>
        </w:rPr>
        <w:t xml:space="preserve">261-267. </w:t>
      </w:r>
      <w:r w:rsidRPr="00A74FF2">
        <w:rPr>
          <w:rFonts w:ascii="Times New Roman" w:hAnsi="Times New Roman" w:cs="Times New Roman"/>
          <w:sz w:val="24"/>
          <w:szCs w:val="24"/>
        </w:rPr>
        <w:t xml:space="preserve">DOI: </w:t>
      </w:r>
      <w:hyperlink r:id="rId15" w:history="1">
        <w:r w:rsidRPr="004505FB">
          <w:rPr>
            <w:rStyle w:val="Hyperlink"/>
            <w:rFonts w:ascii="Times New Roman" w:hAnsi="Times New Roman" w:cs="Times New Roman"/>
            <w:sz w:val="24"/>
            <w:szCs w:val="24"/>
          </w:rPr>
          <w:t>https://dx.doi.org/10.4314/jasem.v25i2.20</w:t>
        </w:r>
      </w:hyperlink>
    </w:p>
    <w:p w14:paraId="50CEDDF0" w14:textId="77777777" w:rsidR="00225184" w:rsidRPr="00CC1EE7" w:rsidRDefault="00225184" w:rsidP="00225184">
      <w:pPr>
        <w:pStyle w:val="ListParagraph"/>
        <w:numPr>
          <w:ilvl w:val="0"/>
          <w:numId w:val="3"/>
        </w:numPr>
        <w:jc w:val="both"/>
        <w:rPr>
          <w:rFonts w:ascii="Times New Roman" w:hAnsi="Times New Roman" w:cs="Times New Roman"/>
          <w:sz w:val="24"/>
          <w:szCs w:val="24"/>
        </w:rPr>
      </w:pPr>
      <w:proofErr w:type="spellStart"/>
      <w:r w:rsidRPr="00EC0C80">
        <w:rPr>
          <w:rFonts w:ascii="Times New Roman" w:hAnsi="Times New Roman" w:cs="Times New Roman"/>
          <w:sz w:val="24"/>
          <w:szCs w:val="24"/>
        </w:rPr>
        <w:t>Alam</w:t>
      </w:r>
      <w:proofErr w:type="spellEnd"/>
      <w:r>
        <w:rPr>
          <w:rFonts w:ascii="Times New Roman" w:hAnsi="Times New Roman" w:cs="Times New Roman"/>
          <w:sz w:val="24"/>
          <w:szCs w:val="24"/>
        </w:rPr>
        <w:t>,</w:t>
      </w:r>
      <w:r w:rsidRPr="00EC0C80">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EC0C80">
        <w:rPr>
          <w:rFonts w:ascii="Times New Roman" w:hAnsi="Times New Roman" w:cs="Times New Roman"/>
          <w:sz w:val="24"/>
          <w:szCs w:val="24"/>
        </w:rPr>
        <w:t>S., Saha</w:t>
      </w:r>
      <w:r>
        <w:rPr>
          <w:rFonts w:ascii="Times New Roman" w:hAnsi="Times New Roman" w:cs="Times New Roman"/>
          <w:sz w:val="24"/>
          <w:szCs w:val="24"/>
        </w:rPr>
        <w:t>,</w:t>
      </w:r>
      <w:r w:rsidRPr="00EC0C80">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EC0C80">
        <w:rPr>
          <w:rFonts w:ascii="Times New Roman" w:hAnsi="Times New Roman" w:cs="Times New Roman"/>
          <w:sz w:val="24"/>
          <w:szCs w:val="24"/>
        </w:rPr>
        <w:t xml:space="preserve">R., </w:t>
      </w:r>
      <w:proofErr w:type="spellStart"/>
      <w:r w:rsidRPr="00EC0C80">
        <w:rPr>
          <w:rFonts w:ascii="Times New Roman" w:hAnsi="Times New Roman" w:cs="Times New Roman"/>
          <w:sz w:val="24"/>
          <w:szCs w:val="24"/>
        </w:rPr>
        <w:t>Alam</w:t>
      </w:r>
      <w:proofErr w:type="spellEnd"/>
      <w:r>
        <w:rPr>
          <w:rFonts w:ascii="Times New Roman" w:hAnsi="Times New Roman" w:cs="Times New Roman"/>
          <w:sz w:val="24"/>
          <w:szCs w:val="24"/>
        </w:rPr>
        <w:t>,</w:t>
      </w:r>
      <w:r w:rsidRPr="00EC0C80">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EC0C80">
        <w:rPr>
          <w:rFonts w:ascii="Times New Roman" w:hAnsi="Times New Roman" w:cs="Times New Roman"/>
          <w:sz w:val="24"/>
          <w:szCs w:val="24"/>
        </w:rPr>
        <w:t xml:space="preserve">S. and </w:t>
      </w:r>
      <w:proofErr w:type="spellStart"/>
      <w:r w:rsidRPr="00EC0C80">
        <w:rPr>
          <w:rFonts w:ascii="Times New Roman" w:hAnsi="Times New Roman" w:cs="Times New Roman"/>
          <w:sz w:val="24"/>
          <w:szCs w:val="24"/>
        </w:rPr>
        <w:t>Alam</w:t>
      </w:r>
      <w:proofErr w:type="spellEnd"/>
      <w:r>
        <w:rPr>
          <w:rFonts w:ascii="Times New Roman" w:hAnsi="Times New Roman" w:cs="Times New Roman"/>
          <w:sz w:val="24"/>
          <w:szCs w:val="24"/>
        </w:rPr>
        <w:t>,</w:t>
      </w:r>
      <w:r w:rsidRPr="00EC0C80">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EC0C80">
        <w:rPr>
          <w:rFonts w:ascii="Times New Roman" w:hAnsi="Times New Roman" w:cs="Times New Roman"/>
          <w:sz w:val="24"/>
          <w:szCs w:val="24"/>
        </w:rPr>
        <w:t>K. (2011). Effect of sowing time and plant spacing on the yield and yield attributes of sweet pepper (</w:t>
      </w:r>
      <w:r w:rsidRPr="00275BC9">
        <w:rPr>
          <w:rFonts w:ascii="Times New Roman" w:hAnsi="Times New Roman" w:cs="Times New Roman"/>
          <w:i/>
          <w:sz w:val="24"/>
          <w:szCs w:val="24"/>
        </w:rPr>
        <w:t>Capsicum annuum</w:t>
      </w:r>
      <w:r w:rsidRPr="00EC0C80">
        <w:rPr>
          <w:rFonts w:ascii="Times New Roman" w:hAnsi="Times New Roman" w:cs="Times New Roman"/>
          <w:sz w:val="24"/>
          <w:szCs w:val="24"/>
        </w:rPr>
        <w:t xml:space="preserve">). </w:t>
      </w:r>
      <w:r w:rsidRPr="00275BC9">
        <w:rPr>
          <w:rFonts w:ascii="Times New Roman" w:hAnsi="Times New Roman" w:cs="Times New Roman"/>
          <w:i/>
          <w:sz w:val="24"/>
          <w:szCs w:val="24"/>
        </w:rPr>
        <w:t>Bangladesh Journal of Agricultural Resources</w:t>
      </w:r>
      <w:r w:rsidRPr="00EC0C80">
        <w:rPr>
          <w:rFonts w:ascii="Times New Roman" w:hAnsi="Times New Roman" w:cs="Times New Roman"/>
          <w:sz w:val="24"/>
          <w:szCs w:val="24"/>
        </w:rPr>
        <w:t>, 36 (1), 271–278</w:t>
      </w:r>
    </w:p>
    <w:bookmarkEnd w:id="11"/>
    <w:p w14:paraId="2B252FE8" w14:textId="77777777" w:rsidR="00225184" w:rsidRPr="00EC0C80" w:rsidRDefault="00225184" w:rsidP="00225184">
      <w:pPr>
        <w:pStyle w:val="ListParagraph"/>
        <w:numPr>
          <w:ilvl w:val="0"/>
          <w:numId w:val="3"/>
        </w:numPr>
        <w:jc w:val="both"/>
        <w:rPr>
          <w:rFonts w:ascii="Times New Roman" w:hAnsi="Times New Roman" w:cs="Times New Roman"/>
          <w:sz w:val="24"/>
          <w:szCs w:val="24"/>
        </w:rPr>
      </w:pPr>
      <w:r w:rsidRPr="00EC0C80">
        <w:rPr>
          <w:rFonts w:ascii="Times New Roman" w:hAnsi="Times New Roman" w:cs="Times New Roman"/>
          <w:sz w:val="24"/>
          <w:szCs w:val="24"/>
        </w:rPr>
        <w:t>Ansa, J.</w:t>
      </w:r>
      <w:r>
        <w:rPr>
          <w:rFonts w:ascii="Times New Roman" w:hAnsi="Times New Roman" w:cs="Times New Roman"/>
          <w:sz w:val="24"/>
          <w:szCs w:val="24"/>
        </w:rPr>
        <w:t xml:space="preserve"> </w:t>
      </w:r>
      <w:r w:rsidRPr="00EC0C80">
        <w:rPr>
          <w:rFonts w:ascii="Times New Roman" w:hAnsi="Times New Roman" w:cs="Times New Roman"/>
          <w:sz w:val="24"/>
          <w:szCs w:val="24"/>
        </w:rPr>
        <w:t>E.</w:t>
      </w:r>
      <w:r>
        <w:rPr>
          <w:rFonts w:ascii="Times New Roman" w:hAnsi="Times New Roman" w:cs="Times New Roman"/>
          <w:sz w:val="24"/>
          <w:szCs w:val="24"/>
        </w:rPr>
        <w:t xml:space="preserve"> O. and</w:t>
      </w:r>
      <w:r w:rsidRPr="00EC0C80">
        <w:rPr>
          <w:rFonts w:ascii="Times New Roman" w:hAnsi="Times New Roman" w:cs="Times New Roman"/>
          <w:sz w:val="24"/>
          <w:szCs w:val="24"/>
        </w:rPr>
        <w:t xml:space="preserve"> Woke, C. </w:t>
      </w:r>
      <w:r>
        <w:rPr>
          <w:rFonts w:ascii="Times New Roman" w:hAnsi="Times New Roman" w:cs="Times New Roman"/>
          <w:sz w:val="24"/>
          <w:szCs w:val="24"/>
        </w:rPr>
        <w:t>(</w:t>
      </w:r>
      <w:r w:rsidRPr="00EC0C80">
        <w:rPr>
          <w:rFonts w:ascii="Times New Roman" w:hAnsi="Times New Roman" w:cs="Times New Roman"/>
          <w:sz w:val="24"/>
          <w:szCs w:val="24"/>
        </w:rPr>
        <w:t>2018</w:t>
      </w:r>
      <w:r>
        <w:rPr>
          <w:rFonts w:ascii="Times New Roman" w:hAnsi="Times New Roman" w:cs="Times New Roman"/>
          <w:sz w:val="24"/>
          <w:szCs w:val="24"/>
        </w:rPr>
        <w:t>)</w:t>
      </w:r>
      <w:r w:rsidRPr="00EC0C80">
        <w:rPr>
          <w:rFonts w:ascii="Times New Roman" w:hAnsi="Times New Roman" w:cs="Times New Roman"/>
          <w:sz w:val="24"/>
          <w:szCs w:val="24"/>
        </w:rPr>
        <w:t>. Effect of Spacing and Poultry Manure Rates on Growth, Yield and Quality of Cayenne Pepper (</w:t>
      </w:r>
      <w:r w:rsidRPr="00275BC9">
        <w:rPr>
          <w:rFonts w:ascii="Times New Roman" w:hAnsi="Times New Roman" w:cs="Times New Roman"/>
          <w:i/>
          <w:sz w:val="24"/>
          <w:szCs w:val="24"/>
        </w:rPr>
        <w:t xml:space="preserve">Capsicum </w:t>
      </w:r>
      <w:proofErr w:type="spellStart"/>
      <w:r w:rsidRPr="00275BC9">
        <w:rPr>
          <w:rFonts w:ascii="Times New Roman" w:hAnsi="Times New Roman" w:cs="Times New Roman"/>
          <w:i/>
          <w:sz w:val="24"/>
          <w:szCs w:val="24"/>
        </w:rPr>
        <w:t>frutescens</w:t>
      </w:r>
      <w:proofErr w:type="spellEnd"/>
      <w:r w:rsidRPr="00EC0C80">
        <w:rPr>
          <w:rFonts w:ascii="Times New Roman" w:hAnsi="Times New Roman" w:cs="Times New Roman"/>
          <w:sz w:val="24"/>
          <w:szCs w:val="24"/>
        </w:rPr>
        <w:t xml:space="preserve">. L) In Southern Rain Forest of Nigeria. </w:t>
      </w:r>
      <w:r w:rsidRPr="00275BC9">
        <w:rPr>
          <w:rFonts w:ascii="Times New Roman" w:hAnsi="Times New Roman" w:cs="Times New Roman"/>
          <w:i/>
          <w:sz w:val="24"/>
          <w:szCs w:val="24"/>
        </w:rPr>
        <w:t>Int. J. Environ. Agric. Biotech. (IJEAB)</w:t>
      </w:r>
      <w:r w:rsidRPr="00EC0C80">
        <w:rPr>
          <w:rFonts w:ascii="Times New Roman" w:hAnsi="Times New Roman" w:cs="Times New Roman"/>
          <w:sz w:val="24"/>
          <w:szCs w:val="24"/>
        </w:rPr>
        <w:t xml:space="preserve"> 3(4), 1234–1241. doi.org/10.22161/</w:t>
      </w:r>
      <w:proofErr w:type="spellStart"/>
      <w:r w:rsidRPr="00EC0C80">
        <w:rPr>
          <w:rFonts w:ascii="Times New Roman" w:hAnsi="Times New Roman" w:cs="Times New Roman"/>
          <w:sz w:val="24"/>
          <w:szCs w:val="24"/>
        </w:rPr>
        <w:t>ijeab</w:t>
      </w:r>
      <w:proofErr w:type="spellEnd"/>
      <w:r w:rsidRPr="00EC0C80">
        <w:rPr>
          <w:rFonts w:ascii="Times New Roman" w:hAnsi="Times New Roman" w:cs="Times New Roman"/>
          <w:sz w:val="24"/>
          <w:szCs w:val="24"/>
        </w:rPr>
        <w:t>/3.4.13</w:t>
      </w:r>
    </w:p>
    <w:p w14:paraId="4CABAA74" w14:textId="77777777" w:rsidR="00225184" w:rsidRPr="00EC0C80" w:rsidRDefault="00225184" w:rsidP="00225184">
      <w:pPr>
        <w:pStyle w:val="ListParagraph"/>
        <w:numPr>
          <w:ilvl w:val="0"/>
          <w:numId w:val="3"/>
        </w:numPr>
        <w:jc w:val="both"/>
        <w:rPr>
          <w:rFonts w:ascii="Times New Roman" w:hAnsi="Times New Roman" w:cs="Times New Roman"/>
          <w:sz w:val="24"/>
          <w:szCs w:val="24"/>
        </w:rPr>
      </w:pPr>
      <w:r w:rsidRPr="00EC0C80">
        <w:rPr>
          <w:rFonts w:ascii="Times New Roman" w:hAnsi="Times New Roman" w:cs="Times New Roman"/>
          <w:sz w:val="24"/>
          <w:szCs w:val="24"/>
        </w:rPr>
        <w:t xml:space="preserve">Sharma, R. </w:t>
      </w:r>
      <w:r>
        <w:rPr>
          <w:rFonts w:ascii="Times New Roman" w:hAnsi="Times New Roman" w:cs="Times New Roman"/>
          <w:sz w:val="24"/>
          <w:szCs w:val="24"/>
        </w:rPr>
        <w:t>and</w:t>
      </w:r>
      <w:r w:rsidRPr="00EC0C80">
        <w:rPr>
          <w:rFonts w:ascii="Times New Roman" w:hAnsi="Times New Roman" w:cs="Times New Roman"/>
          <w:sz w:val="24"/>
          <w:szCs w:val="24"/>
        </w:rPr>
        <w:t xml:space="preserve"> Kumar, R. </w:t>
      </w:r>
      <w:r>
        <w:rPr>
          <w:rFonts w:ascii="Times New Roman" w:hAnsi="Times New Roman" w:cs="Times New Roman"/>
          <w:sz w:val="24"/>
          <w:szCs w:val="24"/>
        </w:rPr>
        <w:t>(</w:t>
      </w:r>
      <w:r w:rsidRPr="00EC0C80">
        <w:rPr>
          <w:rFonts w:ascii="Times New Roman" w:hAnsi="Times New Roman" w:cs="Times New Roman"/>
          <w:sz w:val="24"/>
          <w:szCs w:val="24"/>
        </w:rPr>
        <w:t>2017</w:t>
      </w:r>
      <w:r>
        <w:rPr>
          <w:rFonts w:ascii="Times New Roman" w:hAnsi="Times New Roman" w:cs="Times New Roman"/>
          <w:sz w:val="24"/>
          <w:szCs w:val="24"/>
        </w:rPr>
        <w:t>)</w:t>
      </w:r>
      <w:r w:rsidRPr="00EC0C80">
        <w:rPr>
          <w:rFonts w:ascii="Times New Roman" w:hAnsi="Times New Roman" w:cs="Times New Roman"/>
          <w:sz w:val="24"/>
          <w:szCs w:val="24"/>
        </w:rPr>
        <w:t xml:space="preserve">. Growth, Flowering and Yield of Chilli, </w:t>
      </w:r>
      <w:r w:rsidRPr="00EC0C80">
        <w:rPr>
          <w:rFonts w:ascii="Times New Roman" w:hAnsi="Times New Roman" w:cs="Times New Roman"/>
          <w:i/>
          <w:sz w:val="24"/>
          <w:szCs w:val="24"/>
        </w:rPr>
        <w:t>Capsicum annuum</w:t>
      </w:r>
      <w:r w:rsidRPr="00EC0C80">
        <w:rPr>
          <w:rFonts w:ascii="Times New Roman" w:hAnsi="Times New Roman" w:cs="Times New Roman"/>
          <w:sz w:val="24"/>
          <w:szCs w:val="24"/>
        </w:rPr>
        <w:t xml:space="preserve"> L. as influenced by Spacing and Growing Conditions. </w:t>
      </w:r>
      <w:r w:rsidRPr="00EC0C80">
        <w:rPr>
          <w:rFonts w:ascii="Times New Roman" w:hAnsi="Times New Roman" w:cs="Times New Roman"/>
          <w:i/>
          <w:sz w:val="24"/>
          <w:szCs w:val="24"/>
        </w:rPr>
        <w:t xml:space="preserve">Int. J. Pure App. </w:t>
      </w:r>
      <w:proofErr w:type="spellStart"/>
      <w:r w:rsidRPr="00EC0C80">
        <w:rPr>
          <w:rFonts w:ascii="Times New Roman" w:hAnsi="Times New Roman" w:cs="Times New Roman"/>
          <w:i/>
          <w:sz w:val="24"/>
          <w:szCs w:val="24"/>
        </w:rPr>
        <w:t>Biosci</w:t>
      </w:r>
      <w:proofErr w:type="spellEnd"/>
      <w:r w:rsidRPr="00EC0C80">
        <w:rPr>
          <w:rFonts w:ascii="Times New Roman" w:hAnsi="Times New Roman" w:cs="Times New Roman"/>
          <w:i/>
          <w:sz w:val="24"/>
          <w:szCs w:val="24"/>
        </w:rPr>
        <w:t>.</w:t>
      </w:r>
      <w:r w:rsidRPr="00EC0C80">
        <w:rPr>
          <w:rFonts w:ascii="Times New Roman" w:hAnsi="Times New Roman" w:cs="Times New Roman"/>
          <w:sz w:val="24"/>
          <w:szCs w:val="24"/>
        </w:rPr>
        <w:t xml:space="preserve"> 5(5), 524–527. doi.org/10.18782/2320-7051.585</w:t>
      </w:r>
    </w:p>
    <w:p w14:paraId="70B6EF71" w14:textId="77777777" w:rsidR="00225184" w:rsidRPr="00EC0C80" w:rsidRDefault="00225184" w:rsidP="00225184">
      <w:pPr>
        <w:pStyle w:val="ListParagraph"/>
        <w:numPr>
          <w:ilvl w:val="0"/>
          <w:numId w:val="3"/>
        </w:numPr>
        <w:jc w:val="both"/>
        <w:rPr>
          <w:rFonts w:ascii="Times New Roman" w:hAnsi="Times New Roman" w:cs="Times New Roman"/>
          <w:sz w:val="24"/>
          <w:szCs w:val="24"/>
        </w:rPr>
      </w:pPr>
      <w:proofErr w:type="spellStart"/>
      <w:r w:rsidRPr="00EC0C80">
        <w:rPr>
          <w:rFonts w:ascii="Times New Roman" w:hAnsi="Times New Roman" w:cs="Times New Roman"/>
          <w:sz w:val="24"/>
          <w:szCs w:val="24"/>
        </w:rPr>
        <w:t>Abuzar</w:t>
      </w:r>
      <w:proofErr w:type="spellEnd"/>
      <w:r w:rsidRPr="00EC0C80">
        <w:rPr>
          <w:rFonts w:ascii="Times New Roman" w:hAnsi="Times New Roman" w:cs="Times New Roman"/>
          <w:sz w:val="24"/>
          <w:szCs w:val="24"/>
        </w:rPr>
        <w:t>, M</w:t>
      </w:r>
      <w:r>
        <w:rPr>
          <w:rFonts w:ascii="Times New Roman" w:hAnsi="Times New Roman" w:cs="Times New Roman"/>
          <w:sz w:val="24"/>
          <w:szCs w:val="24"/>
        </w:rPr>
        <w:t>. R.,</w:t>
      </w:r>
      <w:r w:rsidRPr="00EC0C80">
        <w:rPr>
          <w:rFonts w:ascii="Times New Roman" w:hAnsi="Times New Roman" w:cs="Times New Roman"/>
          <w:sz w:val="24"/>
          <w:szCs w:val="24"/>
        </w:rPr>
        <w:t xml:space="preserve"> </w:t>
      </w:r>
      <w:proofErr w:type="spellStart"/>
      <w:r w:rsidRPr="00EC0C80">
        <w:rPr>
          <w:rFonts w:ascii="Times New Roman" w:hAnsi="Times New Roman" w:cs="Times New Roman"/>
          <w:sz w:val="24"/>
          <w:szCs w:val="24"/>
        </w:rPr>
        <w:t>Sadozai</w:t>
      </w:r>
      <w:proofErr w:type="spellEnd"/>
      <w:r w:rsidRPr="00EC0C80">
        <w:rPr>
          <w:rFonts w:ascii="Times New Roman" w:hAnsi="Times New Roman" w:cs="Times New Roman"/>
          <w:sz w:val="24"/>
          <w:szCs w:val="24"/>
        </w:rPr>
        <w:t>, G</w:t>
      </w:r>
      <w:r>
        <w:rPr>
          <w:rFonts w:ascii="Times New Roman" w:hAnsi="Times New Roman" w:cs="Times New Roman"/>
          <w:sz w:val="24"/>
          <w:szCs w:val="24"/>
        </w:rPr>
        <w:t>. U.,</w:t>
      </w:r>
      <w:r w:rsidRPr="00EC0C80">
        <w:rPr>
          <w:rFonts w:ascii="Times New Roman" w:hAnsi="Times New Roman" w:cs="Times New Roman"/>
          <w:sz w:val="24"/>
          <w:szCs w:val="24"/>
        </w:rPr>
        <w:t xml:space="preserve"> Baloch</w:t>
      </w:r>
      <w:r>
        <w:rPr>
          <w:rFonts w:ascii="Times New Roman" w:hAnsi="Times New Roman" w:cs="Times New Roman"/>
          <w:sz w:val="24"/>
          <w:szCs w:val="24"/>
        </w:rPr>
        <w:t>,</w:t>
      </w:r>
      <w:r w:rsidRPr="00EC0C80">
        <w:rPr>
          <w:rFonts w:ascii="Times New Roman" w:hAnsi="Times New Roman" w:cs="Times New Roman"/>
          <w:sz w:val="24"/>
          <w:szCs w:val="24"/>
        </w:rPr>
        <w:t xml:space="preserve"> M</w:t>
      </w:r>
      <w:r>
        <w:rPr>
          <w:rFonts w:ascii="Times New Roman" w:hAnsi="Times New Roman" w:cs="Times New Roman"/>
          <w:sz w:val="24"/>
          <w:szCs w:val="24"/>
        </w:rPr>
        <w:t>. S.,</w:t>
      </w:r>
      <w:r w:rsidRPr="00EC0C80">
        <w:rPr>
          <w:rFonts w:ascii="Times New Roman" w:hAnsi="Times New Roman" w:cs="Times New Roman"/>
          <w:sz w:val="24"/>
          <w:szCs w:val="24"/>
        </w:rPr>
        <w:t xml:space="preserve"> Baloch, A</w:t>
      </w:r>
      <w:r>
        <w:rPr>
          <w:rFonts w:ascii="Times New Roman" w:hAnsi="Times New Roman" w:cs="Times New Roman"/>
          <w:sz w:val="24"/>
          <w:szCs w:val="24"/>
        </w:rPr>
        <w:t>. A.,</w:t>
      </w:r>
      <w:r w:rsidRPr="00EC0C80">
        <w:rPr>
          <w:rFonts w:ascii="Times New Roman" w:hAnsi="Times New Roman" w:cs="Times New Roman"/>
          <w:sz w:val="24"/>
          <w:szCs w:val="24"/>
        </w:rPr>
        <w:t xml:space="preserve"> Shah, I</w:t>
      </w:r>
      <w:r>
        <w:rPr>
          <w:rFonts w:ascii="Times New Roman" w:hAnsi="Times New Roman" w:cs="Times New Roman"/>
          <w:sz w:val="24"/>
          <w:szCs w:val="24"/>
        </w:rPr>
        <w:t>. H.,</w:t>
      </w:r>
      <w:r w:rsidRPr="00EC0C80">
        <w:rPr>
          <w:rFonts w:ascii="Times New Roman" w:hAnsi="Times New Roman" w:cs="Times New Roman"/>
          <w:sz w:val="24"/>
          <w:szCs w:val="24"/>
        </w:rPr>
        <w:t xml:space="preserve"> </w:t>
      </w:r>
      <w:proofErr w:type="spellStart"/>
      <w:r w:rsidRPr="00EC0C80">
        <w:rPr>
          <w:rFonts w:ascii="Times New Roman" w:hAnsi="Times New Roman" w:cs="Times New Roman"/>
          <w:sz w:val="24"/>
          <w:szCs w:val="24"/>
        </w:rPr>
        <w:t>Javaid</w:t>
      </w:r>
      <w:proofErr w:type="spellEnd"/>
      <w:r>
        <w:rPr>
          <w:rFonts w:ascii="Times New Roman" w:hAnsi="Times New Roman" w:cs="Times New Roman"/>
          <w:sz w:val="24"/>
          <w:szCs w:val="24"/>
        </w:rPr>
        <w:t>, T. and</w:t>
      </w:r>
      <w:r w:rsidRPr="00EC0C80">
        <w:rPr>
          <w:rFonts w:ascii="Times New Roman" w:hAnsi="Times New Roman" w:cs="Times New Roman"/>
          <w:sz w:val="24"/>
          <w:szCs w:val="24"/>
        </w:rPr>
        <w:t xml:space="preserve"> Hussain</w:t>
      </w:r>
      <w:r>
        <w:rPr>
          <w:rFonts w:ascii="Times New Roman" w:hAnsi="Times New Roman" w:cs="Times New Roman"/>
          <w:sz w:val="24"/>
          <w:szCs w:val="24"/>
        </w:rPr>
        <w:t>,</w:t>
      </w:r>
      <w:r w:rsidRPr="00EC0C80">
        <w:rPr>
          <w:rFonts w:ascii="Times New Roman" w:hAnsi="Times New Roman" w:cs="Times New Roman"/>
          <w:sz w:val="24"/>
          <w:szCs w:val="24"/>
        </w:rPr>
        <w:t xml:space="preserve"> N</w:t>
      </w:r>
      <w:r>
        <w:rPr>
          <w:rFonts w:ascii="Times New Roman" w:hAnsi="Times New Roman" w:cs="Times New Roman"/>
          <w:sz w:val="24"/>
          <w:szCs w:val="24"/>
        </w:rPr>
        <w:t>.</w:t>
      </w:r>
      <w:r w:rsidRPr="00EC0C80">
        <w:rPr>
          <w:rFonts w:ascii="Times New Roman" w:hAnsi="Times New Roman" w:cs="Times New Roman"/>
          <w:sz w:val="24"/>
          <w:szCs w:val="24"/>
        </w:rPr>
        <w:t xml:space="preserve"> (2011). Effect of plant population densities on yield of maize. </w:t>
      </w:r>
      <w:r w:rsidRPr="00EC0C80">
        <w:rPr>
          <w:rFonts w:ascii="Times New Roman" w:hAnsi="Times New Roman" w:cs="Times New Roman"/>
          <w:i/>
          <w:sz w:val="24"/>
          <w:szCs w:val="24"/>
        </w:rPr>
        <w:t xml:space="preserve">J. Ani. </w:t>
      </w:r>
      <w:proofErr w:type="spellStart"/>
      <w:r w:rsidRPr="00EC0C80">
        <w:rPr>
          <w:rFonts w:ascii="Times New Roman" w:hAnsi="Times New Roman" w:cs="Times New Roman"/>
          <w:i/>
          <w:sz w:val="24"/>
          <w:szCs w:val="24"/>
        </w:rPr>
        <w:t>Plt</w:t>
      </w:r>
      <w:proofErr w:type="spellEnd"/>
      <w:r w:rsidRPr="00EC0C80">
        <w:rPr>
          <w:rFonts w:ascii="Times New Roman" w:hAnsi="Times New Roman" w:cs="Times New Roman"/>
          <w:i/>
          <w:sz w:val="24"/>
          <w:szCs w:val="24"/>
        </w:rPr>
        <w:t>. Sci.</w:t>
      </w:r>
      <w:r w:rsidRPr="00EC0C80">
        <w:rPr>
          <w:rFonts w:ascii="Times New Roman" w:hAnsi="Times New Roman" w:cs="Times New Roman"/>
          <w:sz w:val="24"/>
          <w:szCs w:val="24"/>
        </w:rPr>
        <w:t xml:space="preserve"> 21(4):692-695.</w:t>
      </w:r>
    </w:p>
    <w:p w14:paraId="350CB0F2" w14:textId="7BF4E560" w:rsidR="00225184" w:rsidRPr="00906C20" w:rsidRDefault="00225184" w:rsidP="00225184">
      <w:pPr>
        <w:pStyle w:val="ListParagraph"/>
        <w:numPr>
          <w:ilvl w:val="0"/>
          <w:numId w:val="3"/>
        </w:numPr>
        <w:jc w:val="both"/>
        <w:rPr>
          <w:rFonts w:ascii="Times New Roman" w:hAnsi="Times New Roman"/>
          <w:sz w:val="24"/>
          <w:szCs w:val="24"/>
        </w:rPr>
      </w:pPr>
      <w:proofErr w:type="spellStart"/>
      <w:r>
        <w:rPr>
          <w:rFonts w:ascii="Times New Roman" w:hAnsi="Times New Roman"/>
          <w:sz w:val="24"/>
          <w:szCs w:val="24"/>
        </w:rPr>
        <w:t>Komala</w:t>
      </w:r>
      <w:proofErr w:type="spellEnd"/>
      <w:r>
        <w:rPr>
          <w:rFonts w:ascii="Times New Roman" w:hAnsi="Times New Roman"/>
          <w:sz w:val="24"/>
          <w:szCs w:val="24"/>
        </w:rPr>
        <w:t xml:space="preserve">, M., Lakshmi, K.S. and </w:t>
      </w:r>
      <w:r w:rsidRPr="00906C20">
        <w:rPr>
          <w:rFonts w:ascii="Times New Roman" w:hAnsi="Times New Roman"/>
          <w:sz w:val="24"/>
          <w:szCs w:val="24"/>
        </w:rPr>
        <w:t xml:space="preserve">Madhavi, </w:t>
      </w:r>
      <w:r>
        <w:rPr>
          <w:rFonts w:ascii="Times New Roman" w:hAnsi="Times New Roman"/>
          <w:sz w:val="24"/>
          <w:szCs w:val="24"/>
        </w:rPr>
        <w:t>N. (</w:t>
      </w:r>
      <w:r w:rsidRPr="00906C20">
        <w:rPr>
          <w:rFonts w:ascii="Times New Roman" w:hAnsi="Times New Roman"/>
          <w:sz w:val="24"/>
          <w:szCs w:val="24"/>
        </w:rPr>
        <w:t>2023</w:t>
      </w:r>
      <w:r>
        <w:rPr>
          <w:rFonts w:ascii="Times New Roman" w:hAnsi="Times New Roman"/>
          <w:sz w:val="24"/>
          <w:szCs w:val="24"/>
        </w:rPr>
        <w:t>)</w:t>
      </w:r>
      <w:r w:rsidRPr="00906C20">
        <w:rPr>
          <w:rFonts w:ascii="Times New Roman" w:hAnsi="Times New Roman"/>
          <w:sz w:val="24"/>
          <w:szCs w:val="24"/>
        </w:rPr>
        <w:t>. Recent advances in crop improvement of chilli (</w:t>
      </w:r>
      <w:r w:rsidRPr="00906C20">
        <w:rPr>
          <w:rFonts w:ascii="Times New Roman" w:hAnsi="Times New Roman"/>
          <w:i/>
          <w:sz w:val="24"/>
          <w:szCs w:val="24"/>
        </w:rPr>
        <w:t>Capsicum annuum</w:t>
      </w:r>
      <w:r w:rsidRPr="00906C20">
        <w:rPr>
          <w:rFonts w:ascii="Times New Roman" w:hAnsi="Times New Roman"/>
          <w:sz w:val="24"/>
          <w:szCs w:val="24"/>
        </w:rPr>
        <w:t xml:space="preserve"> L.) for high fruit yield and quality. </w:t>
      </w:r>
      <w:r w:rsidRPr="00906C20">
        <w:rPr>
          <w:rFonts w:ascii="Times New Roman" w:hAnsi="Times New Roman"/>
          <w:i/>
          <w:sz w:val="24"/>
          <w:szCs w:val="24"/>
        </w:rPr>
        <w:t>Journal of Experimental Agriculture International</w:t>
      </w:r>
      <w:r w:rsidR="003E4040">
        <w:rPr>
          <w:rFonts w:ascii="Times New Roman" w:hAnsi="Times New Roman"/>
          <w:i/>
          <w:sz w:val="24"/>
          <w:szCs w:val="24"/>
        </w:rPr>
        <w:t>,</w:t>
      </w:r>
      <w:r w:rsidRPr="00906C20">
        <w:rPr>
          <w:rFonts w:ascii="Times New Roman" w:hAnsi="Times New Roman"/>
          <w:i/>
          <w:sz w:val="24"/>
          <w:szCs w:val="24"/>
        </w:rPr>
        <w:t xml:space="preserve"> </w:t>
      </w:r>
      <w:r w:rsidRPr="00906C20">
        <w:rPr>
          <w:rFonts w:ascii="Times New Roman" w:hAnsi="Times New Roman"/>
          <w:sz w:val="24"/>
          <w:szCs w:val="24"/>
        </w:rPr>
        <w:t>45(8), 21–29.</w:t>
      </w:r>
    </w:p>
    <w:p w14:paraId="42ED0729" w14:textId="77777777" w:rsidR="00225184" w:rsidRPr="00906C20" w:rsidRDefault="00225184" w:rsidP="00225184">
      <w:pPr>
        <w:pStyle w:val="ListParagraph"/>
        <w:numPr>
          <w:ilvl w:val="0"/>
          <w:numId w:val="3"/>
        </w:numPr>
        <w:jc w:val="both"/>
        <w:rPr>
          <w:rFonts w:ascii="Times New Roman" w:hAnsi="Times New Roman"/>
          <w:sz w:val="24"/>
          <w:szCs w:val="24"/>
        </w:rPr>
      </w:pPr>
      <w:r w:rsidRPr="00906C20">
        <w:rPr>
          <w:rFonts w:ascii="Times New Roman" w:hAnsi="Times New Roman"/>
          <w:sz w:val="24"/>
          <w:szCs w:val="24"/>
        </w:rPr>
        <w:t xml:space="preserve">Bagheri, G., Zahedi, B., </w:t>
      </w:r>
      <w:proofErr w:type="spellStart"/>
      <w:r w:rsidRPr="00906C20">
        <w:rPr>
          <w:rFonts w:ascii="Times New Roman" w:hAnsi="Times New Roman"/>
          <w:sz w:val="24"/>
          <w:szCs w:val="24"/>
        </w:rPr>
        <w:t>Darvishzadeh</w:t>
      </w:r>
      <w:proofErr w:type="spellEnd"/>
      <w:r w:rsidRPr="00906C20">
        <w:rPr>
          <w:rFonts w:ascii="Times New Roman" w:hAnsi="Times New Roman"/>
          <w:sz w:val="24"/>
          <w:szCs w:val="24"/>
        </w:rPr>
        <w:t xml:space="preserve">, R. and </w:t>
      </w:r>
      <w:proofErr w:type="spellStart"/>
      <w:r w:rsidRPr="00906C20">
        <w:rPr>
          <w:rFonts w:ascii="Times New Roman" w:hAnsi="Times New Roman"/>
          <w:sz w:val="24"/>
          <w:szCs w:val="24"/>
        </w:rPr>
        <w:t>hajiali</w:t>
      </w:r>
      <w:proofErr w:type="spellEnd"/>
      <w:r w:rsidRPr="00906C20">
        <w:rPr>
          <w:rFonts w:ascii="Times New Roman" w:hAnsi="Times New Roman"/>
          <w:sz w:val="24"/>
          <w:szCs w:val="24"/>
        </w:rPr>
        <w:t>, A. (2017). Investigation on morphological and physiological variation of some sweet pepper ecotypes (</w:t>
      </w:r>
      <w:r w:rsidRPr="00906C20">
        <w:rPr>
          <w:rFonts w:ascii="Times New Roman" w:hAnsi="Times New Roman"/>
          <w:i/>
          <w:sz w:val="24"/>
          <w:szCs w:val="24"/>
        </w:rPr>
        <w:t>Capsicum annuum</w:t>
      </w:r>
      <w:r w:rsidRPr="00906C20">
        <w:rPr>
          <w:rFonts w:ascii="Times New Roman" w:hAnsi="Times New Roman"/>
          <w:sz w:val="24"/>
          <w:szCs w:val="24"/>
        </w:rPr>
        <w:t xml:space="preserve"> L.). </w:t>
      </w:r>
      <w:r w:rsidRPr="00906C20">
        <w:rPr>
          <w:rFonts w:ascii="Times New Roman" w:hAnsi="Times New Roman"/>
          <w:i/>
          <w:sz w:val="24"/>
          <w:szCs w:val="24"/>
        </w:rPr>
        <w:t>Journal of Horticultural Science</w:t>
      </w:r>
      <w:r w:rsidRPr="00906C20">
        <w:rPr>
          <w:rFonts w:ascii="Times New Roman" w:hAnsi="Times New Roman"/>
          <w:sz w:val="24"/>
          <w:szCs w:val="24"/>
        </w:rPr>
        <w:t xml:space="preserve">, 31(1), 140-157. (In Persian with English abstract). http://doi.org/10.22067/jhorts4.v0i0.47955  </w:t>
      </w:r>
    </w:p>
    <w:p w14:paraId="1A38822B" w14:textId="004152B0" w:rsidR="00225184" w:rsidRPr="00EC0C80" w:rsidRDefault="00225184" w:rsidP="00225184">
      <w:pPr>
        <w:pStyle w:val="ListParagraph"/>
        <w:numPr>
          <w:ilvl w:val="0"/>
          <w:numId w:val="3"/>
        </w:numPr>
        <w:jc w:val="both"/>
        <w:rPr>
          <w:rFonts w:ascii="Times New Roman" w:hAnsi="Times New Roman" w:cs="Times New Roman"/>
          <w:sz w:val="24"/>
          <w:szCs w:val="24"/>
        </w:rPr>
      </w:pPr>
      <w:r w:rsidRPr="00EC0C80">
        <w:rPr>
          <w:rFonts w:ascii="Times New Roman" w:hAnsi="Times New Roman" w:cs="Times New Roman"/>
          <w:sz w:val="24"/>
          <w:szCs w:val="24"/>
        </w:rPr>
        <w:t xml:space="preserve">Ibrahim, H. M. </w:t>
      </w:r>
      <w:proofErr w:type="spellStart"/>
      <w:r w:rsidRPr="00EC0C80">
        <w:rPr>
          <w:rFonts w:ascii="Times New Roman" w:hAnsi="Times New Roman" w:cs="Times New Roman"/>
          <w:sz w:val="24"/>
          <w:szCs w:val="24"/>
        </w:rPr>
        <w:t>Olasantan</w:t>
      </w:r>
      <w:proofErr w:type="spellEnd"/>
      <w:r w:rsidRPr="00EC0C80">
        <w:rPr>
          <w:rFonts w:ascii="Times New Roman" w:hAnsi="Times New Roman" w:cs="Times New Roman"/>
          <w:sz w:val="24"/>
          <w:szCs w:val="24"/>
        </w:rPr>
        <w:t xml:space="preserve">, F. O. and </w:t>
      </w:r>
      <w:proofErr w:type="spellStart"/>
      <w:r w:rsidRPr="00EC0C80">
        <w:rPr>
          <w:rFonts w:ascii="Times New Roman" w:hAnsi="Times New Roman" w:cs="Times New Roman"/>
          <w:sz w:val="24"/>
          <w:szCs w:val="24"/>
        </w:rPr>
        <w:t>Oyewale</w:t>
      </w:r>
      <w:proofErr w:type="spellEnd"/>
      <w:r w:rsidRPr="00EC0C80">
        <w:rPr>
          <w:rFonts w:ascii="Times New Roman" w:hAnsi="Times New Roman" w:cs="Times New Roman"/>
          <w:sz w:val="24"/>
          <w:szCs w:val="24"/>
        </w:rPr>
        <w:t>, R. O. (2013). Age of seedling at transplanting influenced growth and fruit yield of sweet pepper (</w:t>
      </w:r>
      <w:r w:rsidRPr="00EC0C80">
        <w:rPr>
          <w:rFonts w:ascii="Times New Roman" w:hAnsi="Times New Roman" w:cs="Times New Roman"/>
          <w:i/>
          <w:sz w:val="24"/>
          <w:szCs w:val="24"/>
        </w:rPr>
        <w:t>Capsicum annuum</w:t>
      </w:r>
      <w:r w:rsidRPr="00EC0C80">
        <w:rPr>
          <w:rFonts w:ascii="Times New Roman" w:hAnsi="Times New Roman" w:cs="Times New Roman"/>
          <w:sz w:val="24"/>
          <w:szCs w:val="24"/>
        </w:rPr>
        <w:t xml:space="preserve"> L. cv. Rodo). </w:t>
      </w:r>
      <w:r w:rsidRPr="00EC0C80">
        <w:rPr>
          <w:rFonts w:ascii="Times New Roman" w:hAnsi="Times New Roman" w:cs="Times New Roman"/>
          <w:i/>
          <w:sz w:val="24"/>
          <w:szCs w:val="24"/>
        </w:rPr>
        <w:t>Net Journal of Agricultural Science</w:t>
      </w:r>
      <w:r w:rsidR="003E4040">
        <w:rPr>
          <w:rFonts w:ascii="Times New Roman" w:hAnsi="Times New Roman" w:cs="Times New Roman"/>
          <w:sz w:val="24"/>
          <w:szCs w:val="24"/>
        </w:rPr>
        <w:t>,</w:t>
      </w:r>
      <w:r>
        <w:rPr>
          <w:rFonts w:ascii="Times New Roman" w:hAnsi="Times New Roman" w:cs="Times New Roman"/>
          <w:sz w:val="24"/>
          <w:szCs w:val="24"/>
        </w:rPr>
        <w:t xml:space="preserve"> 1(4):</w:t>
      </w:r>
      <w:r w:rsidRPr="00EC0C80">
        <w:rPr>
          <w:rFonts w:ascii="Times New Roman" w:hAnsi="Times New Roman" w:cs="Times New Roman"/>
          <w:sz w:val="24"/>
          <w:szCs w:val="24"/>
        </w:rPr>
        <w:t>107-110</w:t>
      </w:r>
    </w:p>
    <w:p w14:paraId="04E67009" w14:textId="6EAAE149" w:rsidR="00225184" w:rsidRPr="00D13AE0" w:rsidRDefault="00225184" w:rsidP="00225184">
      <w:pPr>
        <w:pStyle w:val="ListParagraph"/>
        <w:numPr>
          <w:ilvl w:val="0"/>
          <w:numId w:val="3"/>
        </w:numPr>
        <w:spacing w:after="200" w:line="240" w:lineRule="auto"/>
        <w:jc w:val="both"/>
        <w:rPr>
          <w:rFonts w:ascii="Times New Roman" w:hAnsi="Times New Roman"/>
          <w:sz w:val="24"/>
          <w:szCs w:val="24"/>
        </w:rPr>
      </w:pPr>
      <w:proofErr w:type="spellStart"/>
      <w:r w:rsidRPr="00D13AE0">
        <w:rPr>
          <w:rFonts w:ascii="Times New Roman" w:hAnsi="Times New Roman"/>
          <w:sz w:val="24"/>
          <w:szCs w:val="24"/>
        </w:rPr>
        <w:t>Essilﬁe</w:t>
      </w:r>
      <w:proofErr w:type="spellEnd"/>
      <w:r w:rsidRPr="00D13AE0">
        <w:rPr>
          <w:rFonts w:ascii="Times New Roman" w:hAnsi="Times New Roman"/>
          <w:sz w:val="24"/>
          <w:szCs w:val="24"/>
        </w:rPr>
        <w:t xml:space="preserve">, M. E., </w:t>
      </w:r>
      <w:proofErr w:type="spellStart"/>
      <w:r w:rsidRPr="00D13AE0">
        <w:rPr>
          <w:rFonts w:ascii="Times New Roman" w:hAnsi="Times New Roman"/>
          <w:sz w:val="24"/>
          <w:szCs w:val="24"/>
        </w:rPr>
        <w:t>Dapaah</w:t>
      </w:r>
      <w:proofErr w:type="spellEnd"/>
      <w:r w:rsidRPr="00D13AE0">
        <w:rPr>
          <w:rFonts w:ascii="Times New Roman" w:hAnsi="Times New Roman"/>
          <w:sz w:val="24"/>
          <w:szCs w:val="24"/>
        </w:rPr>
        <w:t xml:space="preserve">, H. K., Boateng, E. and </w:t>
      </w:r>
      <w:proofErr w:type="spellStart"/>
      <w:r w:rsidRPr="00D13AE0">
        <w:rPr>
          <w:rFonts w:ascii="Times New Roman" w:hAnsi="Times New Roman"/>
          <w:sz w:val="24"/>
          <w:szCs w:val="24"/>
        </w:rPr>
        <w:t>Damoah</w:t>
      </w:r>
      <w:proofErr w:type="spellEnd"/>
      <w:r w:rsidRPr="00D13AE0">
        <w:rPr>
          <w:rFonts w:ascii="Times New Roman" w:hAnsi="Times New Roman"/>
          <w:sz w:val="24"/>
          <w:szCs w:val="24"/>
        </w:rPr>
        <w:t xml:space="preserve">, R. J. (2017). Age of Transplant and Row Spacing Effects on Growth, Yield and Yield Components of Chilli Pepper </w:t>
      </w:r>
      <w:r w:rsidRPr="00D13AE0">
        <w:rPr>
          <w:rFonts w:ascii="Times New Roman" w:hAnsi="Times New Roman"/>
          <w:sz w:val="24"/>
          <w:szCs w:val="24"/>
        </w:rPr>
        <w:lastRenderedPageBreak/>
        <w:t>(</w:t>
      </w:r>
      <w:r w:rsidRPr="00D13AE0">
        <w:rPr>
          <w:rFonts w:ascii="Times New Roman" w:hAnsi="Times New Roman"/>
          <w:i/>
          <w:iCs/>
          <w:sz w:val="24"/>
          <w:szCs w:val="24"/>
        </w:rPr>
        <w:t>Capsicum annuum</w:t>
      </w:r>
      <w:r w:rsidRPr="00D13AE0">
        <w:rPr>
          <w:rFonts w:ascii="Times New Roman" w:hAnsi="Times New Roman"/>
          <w:sz w:val="24"/>
          <w:szCs w:val="24"/>
        </w:rPr>
        <w:t xml:space="preserve"> L.). </w:t>
      </w:r>
      <w:r w:rsidRPr="00D13AE0">
        <w:rPr>
          <w:rFonts w:ascii="Times New Roman" w:hAnsi="Times New Roman"/>
          <w:i/>
          <w:iCs/>
          <w:sz w:val="24"/>
          <w:szCs w:val="24"/>
        </w:rPr>
        <w:t>International Journal of Environment</w:t>
      </w:r>
      <w:r w:rsidR="003E4040">
        <w:rPr>
          <w:rFonts w:ascii="Times New Roman" w:hAnsi="Times New Roman"/>
          <w:i/>
          <w:iCs/>
          <w:sz w:val="24"/>
          <w:szCs w:val="24"/>
        </w:rPr>
        <w:t>, Agriculture and Biotechnology,</w:t>
      </w:r>
      <w:r w:rsidRPr="00D13AE0">
        <w:rPr>
          <w:rFonts w:ascii="Times New Roman" w:hAnsi="Times New Roman"/>
          <w:sz w:val="24"/>
          <w:szCs w:val="24"/>
        </w:rPr>
        <w:t xml:space="preserve"> </w:t>
      </w:r>
      <w:r w:rsidR="003E4040">
        <w:rPr>
          <w:rFonts w:ascii="Times New Roman" w:hAnsi="Times New Roman"/>
          <w:sz w:val="24"/>
          <w:szCs w:val="24"/>
        </w:rPr>
        <w:t>2:</w:t>
      </w:r>
      <w:r>
        <w:rPr>
          <w:rFonts w:ascii="Times New Roman" w:hAnsi="Times New Roman"/>
          <w:sz w:val="24"/>
          <w:szCs w:val="24"/>
        </w:rPr>
        <w:t>(</w:t>
      </w:r>
      <w:r w:rsidRPr="00D13AE0">
        <w:rPr>
          <w:rFonts w:ascii="Times New Roman" w:hAnsi="Times New Roman"/>
          <w:sz w:val="24"/>
          <w:szCs w:val="24"/>
        </w:rPr>
        <w:t>4), 2406–2418.</w:t>
      </w:r>
    </w:p>
    <w:p w14:paraId="1764B687" w14:textId="77777777" w:rsidR="00225184" w:rsidRPr="00EC0C80" w:rsidRDefault="00225184" w:rsidP="00225184">
      <w:pPr>
        <w:pStyle w:val="ListParagraph"/>
        <w:numPr>
          <w:ilvl w:val="0"/>
          <w:numId w:val="3"/>
        </w:numPr>
        <w:jc w:val="both"/>
        <w:rPr>
          <w:rFonts w:ascii="Times New Roman" w:hAnsi="Times New Roman" w:cs="Times New Roman"/>
          <w:sz w:val="24"/>
          <w:szCs w:val="24"/>
        </w:rPr>
      </w:pPr>
      <w:proofErr w:type="spellStart"/>
      <w:r w:rsidRPr="00EC0C80">
        <w:rPr>
          <w:rFonts w:ascii="Times New Roman" w:hAnsi="Times New Roman" w:cs="Times New Roman"/>
          <w:sz w:val="24"/>
          <w:szCs w:val="24"/>
        </w:rPr>
        <w:t>Akinrotimi</w:t>
      </w:r>
      <w:proofErr w:type="spellEnd"/>
      <w:r w:rsidRPr="00EC0C80">
        <w:rPr>
          <w:rFonts w:ascii="Times New Roman" w:hAnsi="Times New Roman" w:cs="Times New Roman"/>
          <w:sz w:val="24"/>
          <w:szCs w:val="24"/>
        </w:rPr>
        <w:t>, C.</w:t>
      </w:r>
      <w:r>
        <w:rPr>
          <w:rFonts w:ascii="Times New Roman" w:hAnsi="Times New Roman" w:cs="Times New Roman"/>
          <w:sz w:val="24"/>
          <w:szCs w:val="24"/>
        </w:rPr>
        <w:t xml:space="preserve"> A. and </w:t>
      </w:r>
      <w:proofErr w:type="spellStart"/>
      <w:r w:rsidRPr="00EC0C80">
        <w:rPr>
          <w:rFonts w:ascii="Times New Roman" w:hAnsi="Times New Roman" w:cs="Times New Roman"/>
          <w:sz w:val="24"/>
          <w:szCs w:val="24"/>
        </w:rPr>
        <w:t>Aniekwe</w:t>
      </w:r>
      <w:proofErr w:type="spellEnd"/>
      <w:r w:rsidRPr="00EC0C80">
        <w:rPr>
          <w:rFonts w:ascii="Times New Roman" w:hAnsi="Times New Roman" w:cs="Times New Roman"/>
          <w:sz w:val="24"/>
          <w:szCs w:val="24"/>
        </w:rPr>
        <w:t>, N.</w:t>
      </w:r>
      <w:r>
        <w:rPr>
          <w:rFonts w:ascii="Times New Roman" w:hAnsi="Times New Roman" w:cs="Times New Roman"/>
          <w:sz w:val="24"/>
          <w:szCs w:val="24"/>
        </w:rPr>
        <w:t xml:space="preserve"> </w:t>
      </w:r>
      <w:r w:rsidRPr="00EC0C80">
        <w:rPr>
          <w:rFonts w:ascii="Times New Roman" w:hAnsi="Times New Roman" w:cs="Times New Roman"/>
          <w:sz w:val="24"/>
          <w:szCs w:val="24"/>
        </w:rPr>
        <w:t xml:space="preserve">L. </w:t>
      </w:r>
      <w:r>
        <w:rPr>
          <w:rFonts w:ascii="Times New Roman" w:hAnsi="Times New Roman" w:cs="Times New Roman"/>
          <w:sz w:val="24"/>
          <w:szCs w:val="24"/>
        </w:rPr>
        <w:t xml:space="preserve">(2018). </w:t>
      </w:r>
      <w:r w:rsidRPr="00EC0C80">
        <w:rPr>
          <w:rFonts w:ascii="Times New Roman" w:hAnsi="Times New Roman" w:cs="Times New Roman"/>
          <w:sz w:val="24"/>
          <w:szCs w:val="24"/>
        </w:rPr>
        <w:t>Effect of Transplanting Age on the Growth and Yield of Green Pepper (</w:t>
      </w:r>
      <w:r w:rsidRPr="00EC0C80">
        <w:rPr>
          <w:rFonts w:ascii="Times New Roman" w:hAnsi="Times New Roman" w:cs="Times New Roman"/>
          <w:i/>
          <w:sz w:val="24"/>
          <w:szCs w:val="24"/>
        </w:rPr>
        <w:t>Capsicum annuum</w:t>
      </w:r>
      <w:r w:rsidRPr="00EC0C80">
        <w:rPr>
          <w:rFonts w:ascii="Times New Roman" w:hAnsi="Times New Roman" w:cs="Times New Roman"/>
          <w:sz w:val="24"/>
          <w:szCs w:val="24"/>
        </w:rPr>
        <w:t xml:space="preserve"> L.) in </w:t>
      </w:r>
      <w:proofErr w:type="spellStart"/>
      <w:r w:rsidRPr="00EC0C80">
        <w:rPr>
          <w:rFonts w:ascii="Times New Roman" w:hAnsi="Times New Roman" w:cs="Times New Roman"/>
          <w:sz w:val="24"/>
          <w:szCs w:val="24"/>
        </w:rPr>
        <w:t>Abakaliki</w:t>
      </w:r>
      <w:proofErr w:type="spellEnd"/>
      <w:r w:rsidRPr="00EC0C80">
        <w:rPr>
          <w:rFonts w:ascii="Times New Roman" w:hAnsi="Times New Roman" w:cs="Times New Roman"/>
          <w:sz w:val="24"/>
          <w:szCs w:val="24"/>
        </w:rPr>
        <w:t xml:space="preserve"> </w:t>
      </w:r>
      <w:proofErr w:type="spellStart"/>
      <w:r w:rsidRPr="00EC0C80">
        <w:rPr>
          <w:rFonts w:ascii="Times New Roman" w:hAnsi="Times New Roman" w:cs="Times New Roman"/>
          <w:sz w:val="24"/>
          <w:szCs w:val="24"/>
        </w:rPr>
        <w:t>Southeastern</w:t>
      </w:r>
      <w:proofErr w:type="spellEnd"/>
      <w:r w:rsidRPr="00EC0C80">
        <w:rPr>
          <w:rFonts w:ascii="Times New Roman" w:hAnsi="Times New Roman" w:cs="Times New Roman"/>
          <w:sz w:val="24"/>
          <w:szCs w:val="24"/>
        </w:rPr>
        <w:t xml:space="preserve"> </w:t>
      </w:r>
      <w:proofErr w:type="spellStart"/>
      <w:r w:rsidRPr="00EC0C80">
        <w:rPr>
          <w:rFonts w:ascii="Times New Roman" w:hAnsi="Times New Roman" w:cs="Times New Roman"/>
          <w:sz w:val="24"/>
          <w:szCs w:val="24"/>
        </w:rPr>
        <w:t>Agro</w:t>
      </w:r>
      <w:proofErr w:type="spellEnd"/>
      <w:r w:rsidRPr="00EC0C80">
        <w:rPr>
          <w:rFonts w:ascii="Times New Roman" w:hAnsi="Times New Roman" w:cs="Times New Roman"/>
          <w:sz w:val="24"/>
          <w:szCs w:val="24"/>
        </w:rPr>
        <w:t xml:space="preserve">-Ecological Zone of Nigeria. </w:t>
      </w:r>
      <w:r w:rsidRPr="00EC0C80">
        <w:rPr>
          <w:rFonts w:ascii="Times New Roman" w:hAnsi="Times New Roman" w:cs="Times New Roman"/>
          <w:i/>
          <w:sz w:val="24"/>
          <w:szCs w:val="24"/>
        </w:rPr>
        <w:t>J. Agric. Ext.</w:t>
      </w:r>
      <w:r w:rsidRPr="00EC0C80">
        <w:rPr>
          <w:rFonts w:ascii="Times New Roman" w:hAnsi="Times New Roman" w:cs="Times New Roman"/>
          <w:sz w:val="24"/>
          <w:szCs w:val="24"/>
        </w:rPr>
        <w:t xml:space="preserve"> 2, 106–110.</w:t>
      </w:r>
    </w:p>
    <w:p w14:paraId="0DBB27CC" w14:textId="6A46F506" w:rsidR="00225184" w:rsidRDefault="00225184" w:rsidP="00225184">
      <w:pPr>
        <w:pStyle w:val="ListParagraph"/>
        <w:numPr>
          <w:ilvl w:val="0"/>
          <w:numId w:val="3"/>
        </w:numPr>
        <w:spacing w:after="200" w:line="240" w:lineRule="auto"/>
        <w:jc w:val="both"/>
        <w:rPr>
          <w:rFonts w:ascii="Times New Roman" w:hAnsi="Times New Roman"/>
          <w:sz w:val="24"/>
          <w:szCs w:val="24"/>
        </w:rPr>
      </w:pPr>
      <w:proofErr w:type="spellStart"/>
      <w:r w:rsidRPr="001B13AD">
        <w:rPr>
          <w:rFonts w:ascii="Times New Roman" w:hAnsi="Times New Roman"/>
          <w:sz w:val="24"/>
          <w:szCs w:val="24"/>
        </w:rPr>
        <w:t>Berhanu</w:t>
      </w:r>
      <w:proofErr w:type="spellEnd"/>
      <w:r w:rsidRPr="001B13AD">
        <w:rPr>
          <w:rFonts w:ascii="Times New Roman" w:hAnsi="Times New Roman"/>
          <w:sz w:val="24"/>
          <w:szCs w:val="24"/>
        </w:rPr>
        <w:t xml:space="preserve">, Y., </w:t>
      </w:r>
      <w:proofErr w:type="spellStart"/>
      <w:r w:rsidRPr="001B13AD">
        <w:rPr>
          <w:rFonts w:ascii="Times New Roman" w:hAnsi="Times New Roman"/>
          <w:sz w:val="24"/>
          <w:szCs w:val="24"/>
        </w:rPr>
        <w:t>Derbew</w:t>
      </w:r>
      <w:proofErr w:type="spellEnd"/>
      <w:r w:rsidRPr="001B13AD">
        <w:rPr>
          <w:rFonts w:ascii="Times New Roman" w:hAnsi="Times New Roman"/>
          <w:sz w:val="24"/>
          <w:szCs w:val="24"/>
        </w:rPr>
        <w:t>, B</w:t>
      </w:r>
      <w:r>
        <w:rPr>
          <w:rFonts w:ascii="Times New Roman" w:hAnsi="Times New Roman"/>
          <w:sz w:val="24"/>
          <w:szCs w:val="24"/>
        </w:rPr>
        <w:t xml:space="preserve">., </w:t>
      </w:r>
      <w:proofErr w:type="spellStart"/>
      <w:r>
        <w:rPr>
          <w:rFonts w:ascii="Times New Roman" w:hAnsi="Times New Roman"/>
          <w:sz w:val="24"/>
          <w:szCs w:val="24"/>
        </w:rPr>
        <w:t>Wosene</w:t>
      </w:r>
      <w:proofErr w:type="spellEnd"/>
      <w:r>
        <w:rPr>
          <w:rFonts w:ascii="Times New Roman" w:hAnsi="Times New Roman"/>
          <w:sz w:val="24"/>
          <w:szCs w:val="24"/>
        </w:rPr>
        <w:t xml:space="preserve">, G., </w:t>
      </w:r>
      <w:proofErr w:type="spellStart"/>
      <w:r>
        <w:rPr>
          <w:rFonts w:ascii="Times New Roman" w:hAnsi="Times New Roman"/>
          <w:sz w:val="24"/>
          <w:szCs w:val="24"/>
        </w:rPr>
        <w:t>Fedaku</w:t>
      </w:r>
      <w:proofErr w:type="spellEnd"/>
      <w:r>
        <w:rPr>
          <w:rFonts w:ascii="Times New Roman" w:hAnsi="Times New Roman"/>
          <w:sz w:val="24"/>
          <w:szCs w:val="24"/>
        </w:rPr>
        <w:t>, M. (2011</w:t>
      </w:r>
      <w:r w:rsidRPr="001B13AD">
        <w:rPr>
          <w:rFonts w:ascii="Times New Roman" w:hAnsi="Times New Roman"/>
          <w:sz w:val="24"/>
          <w:szCs w:val="24"/>
        </w:rPr>
        <w:t>). Genetic association among some attributes of Hot Pepper (</w:t>
      </w:r>
      <w:r w:rsidRPr="001B13AD">
        <w:rPr>
          <w:rFonts w:ascii="Times New Roman" w:hAnsi="Times New Roman"/>
          <w:i/>
          <w:sz w:val="24"/>
          <w:szCs w:val="24"/>
        </w:rPr>
        <w:t>Capsicum annuum</w:t>
      </w:r>
      <w:r w:rsidRPr="001B13AD">
        <w:rPr>
          <w:rFonts w:ascii="Times New Roman" w:hAnsi="Times New Roman"/>
          <w:sz w:val="24"/>
          <w:szCs w:val="24"/>
        </w:rPr>
        <w:t xml:space="preserve"> L.) Genotypes in West </w:t>
      </w:r>
      <w:proofErr w:type="spellStart"/>
      <w:r w:rsidRPr="001B13AD">
        <w:rPr>
          <w:rFonts w:ascii="Times New Roman" w:hAnsi="Times New Roman"/>
          <w:sz w:val="24"/>
          <w:szCs w:val="24"/>
        </w:rPr>
        <w:t>Shoa</w:t>
      </w:r>
      <w:proofErr w:type="spellEnd"/>
      <w:r w:rsidRPr="001B13AD">
        <w:rPr>
          <w:rFonts w:ascii="Times New Roman" w:hAnsi="Times New Roman"/>
          <w:sz w:val="24"/>
          <w:szCs w:val="24"/>
        </w:rPr>
        <w:t xml:space="preserve">, Ethiopia. </w:t>
      </w:r>
      <w:r w:rsidRPr="001B13AD">
        <w:rPr>
          <w:rFonts w:ascii="Times New Roman" w:hAnsi="Times New Roman"/>
          <w:i/>
          <w:sz w:val="24"/>
          <w:szCs w:val="24"/>
        </w:rPr>
        <w:t xml:space="preserve">Middle East </w:t>
      </w:r>
      <w:proofErr w:type="spellStart"/>
      <w:r w:rsidRPr="001B13AD">
        <w:rPr>
          <w:rFonts w:ascii="Times New Roman" w:hAnsi="Times New Roman"/>
          <w:i/>
          <w:sz w:val="24"/>
          <w:szCs w:val="24"/>
        </w:rPr>
        <w:t>Journalof</w:t>
      </w:r>
      <w:proofErr w:type="spellEnd"/>
      <w:r w:rsidRPr="001B13AD">
        <w:rPr>
          <w:rFonts w:ascii="Times New Roman" w:hAnsi="Times New Roman"/>
          <w:i/>
          <w:sz w:val="24"/>
          <w:szCs w:val="24"/>
        </w:rPr>
        <w:t xml:space="preserve"> Scientific Research</w:t>
      </w:r>
      <w:r w:rsidR="003E4040">
        <w:rPr>
          <w:rFonts w:ascii="Times New Roman" w:hAnsi="Times New Roman"/>
          <w:sz w:val="24"/>
          <w:szCs w:val="24"/>
        </w:rPr>
        <w:t>,</w:t>
      </w:r>
      <w:r w:rsidRPr="001B13AD">
        <w:rPr>
          <w:rFonts w:ascii="Times New Roman" w:hAnsi="Times New Roman"/>
          <w:sz w:val="24"/>
          <w:szCs w:val="24"/>
        </w:rPr>
        <w:t xml:space="preserve"> 7(4): 567-573 </w:t>
      </w:r>
    </w:p>
    <w:p w14:paraId="5FF26CE9" w14:textId="77777777" w:rsidR="00225184" w:rsidRDefault="00225184" w:rsidP="00225184">
      <w:pPr>
        <w:pStyle w:val="ListParagraph"/>
        <w:numPr>
          <w:ilvl w:val="0"/>
          <w:numId w:val="3"/>
        </w:numPr>
        <w:jc w:val="both"/>
        <w:rPr>
          <w:rFonts w:ascii="Times New Roman" w:hAnsi="Times New Roman" w:cs="Times New Roman"/>
          <w:sz w:val="24"/>
          <w:szCs w:val="24"/>
        </w:rPr>
      </w:pPr>
      <w:r w:rsidRPr="00EC0C80">
        <w:rPr>
          <w:rFonts w:ascii="Times New Roman" w:hAnsi="Times New Roman" w:cs="Times New Roman"/>
          <w:sz w:val="24"/>
          <w:szCs w:val="24"/>
        </w:rPr>
        <w:t>Jan, J.</w:t>
      </w:r>
      <w:r>
        <w:rPr>
          <w:rFonts w:ascii="Times New Roman" w:hAnsi="Times New Roman" w:cs="Times New Roman"/>
          <w:sz w:val="24"/>
          <w:szCs w:val="24"/>
        </w:rPr>
        <w:t xml:space="preserve"> </w:t>
      </w:r>
      <w:r w:rsidRPr="00EC0C80">
        <w:rPr>
          <w:rFonts w:ascii="Times New Roman" w:hAnsi="Times New Roman" w:cs="Times New Roman"/>
          <w:sz w:val="24"/>
          <w:szCs w:val="24"/>
        </w:rPr>
        <w:t>A., Nabi, G., Khan, M., Ahmad, S., Shah, P.</w:t>
      </w:r>
      <w:r>
        <w:rPr>
          <w:rFonts w:ascii="Times New Roman" w:hAnsi="Times New Roman" w:cs="Times New Roman"/>
          <w:sz w:val="24"/>
          <w:szCs w:val="24"/>
        </w:rPr>
        <w:t xml:space="preserve"> S., Hussain, S. and</w:t>
      </w:r>
      <w:r w:rsidRPr="00EC0C80">
        <w:rPr>
          <w:rFonts w:ascii="Times New Roman" w:hAnsi="Times New Roman" w:cs="Times New Roman"/>
          <w:sz w:val="24"/>
          <w:szCs w:val="24"/>
        </w:rPr>
        <w:t xml:space="preserve"> </w:t>
      </w:r>
      <w:proofErr w:type="spellStart"/>
      <w:r w:rsidRPr="00EC0C80">
        <w:rPr>
          <w:rFonts w:ascii="Times New Roman" w:hAnsi="Times New Roman" w:cs="Times New Roman"/>
          <w:sz w:val="24"/>
          <w:szCs w:val="24"/>
        </w:rPr>
        <w:t>Sehrish</w:t>
      </w:r>
      <w:proofErr w:type="spellEnd"/>
      <w:r w:rsidRPr="00EC0C80">
        <w:rPr>
          <w:rFonts w:ascii="Times New Roman" w:hAnsi="Times New Roman" w:cs="Times New Roman"/>
          <w:sz w:val="24"/>
          <w:szCs w:val="24"/>
        </w:rPr>
        <w:t xml:space="preserve">. </w:t>
      </w:r>
      <w:r>
        <w:rPr>
          <w:rFonts w:ascii="Times New Roman" w:hAnsi="Times New Roman" w:cs="Times New Roman"/>
          <w:sz w:val="24"/>
          <w:szCs w:val="24"/>
        </w:rPr>
        <w:t>(</w:t>
      </w:r>
      <w:r w:rsidRPr="00EC0C80">
        <w:rPr>
          <w:rFonts w:ascii="Times New Roman" w:hAnsi="Times New Roman" w:cs="Times New Roman"/>
          <w:sz w:val="24"/>
          <w:szCs w:val="24"/>
        </w:rPr>
        <w:t>2020</w:t>
      </w:r>
      <w:r>
        <w:rPr>
          <w:rFonts w:ascii="Times New Roman" w:hAnsi="Times New Roman" w:cs="Times New Roman"/>
          <w:sz w:val="24"/>
          <w:szCs w:val="24"/>
        </w:rPr>
        <w:t>)</w:t>
      </w:r>
      <w:r w:rsidRPr="00EC0C80">
        <w:rPr>
          <w:rFonts w:ascii="Times New Roman" w:hAnsi="Times New Roman" w:cs="Times New Roman"/>
          <w:sz w:val="24"/>
          <w:szCs w:val="24"/>
        </w:rPr>
        <w:t xml:space="preserve">. Foliar Application of </w:t>
      </w:r>
      <w:proofErr w:type="spellStart"/>
      <w:r w:rsidRPr="00EC0C80">
        <w:rPr>
          <w:rFonts w:ascii="Times New Roman" w:hAnsi="Times New Roman" w:cs="Times New Roman"/>
          <w:sz w:val="24"/>
          <w:szCs w:val="24"/>
        </w:rPr>
        <w:t>Humic</w:t>
      </w:r>
      <w:proofErr w:type="spellEnd"/>
      <w:r w:rsidRPr="00EC0C80">
        <w:rPr>
          <w:rFonts w:ascii="Times New Roman" w:hAnsi="Times New Roman" w:cs="Times New Roman"/>
          <w:sz w:val="24"/>
          <w:szCs w:val="24"/>
        </w:rPr>
        <w:t xml:space="preserve"> Acid Improves Growth and Yield of Chilli (</w:t>
      </w:r>
      <w:r w:rsidRPr="00275BC9">
        <w:rPr>
          <w:rFonts w:ascii="Times New Roman" w:hAnsi="Times New Roman" w:cs="Times New Roman"/>
          <w:i/>
          <w:sz w:val="24"/>
          <w:szCs w:val="24"/>
        </w:rPr>
        <w:t>Capsicum annum</w:t>
      </w:r>
      <w:r>
        <w:rPr>
          <w:rFonts w:ascii="Times New Roman" w:hAnsi="Times New Roman" w:cs="Times New Roman"/>
          <w:sz w:val="24"/>
          <w:szCs w:val="24"/>
        </w:rPr>
        <w:t xml:space="preserve"> </w:t>
      </w:r>
      <w:r w:rsidRPr="00EC0C80">
        <w:rPr>
          <w:rFonts w:ascii="Times New Roman" w:hAnsi="Times New Roman" w:cs="Times New Roman"/>
          <w:sz w:val="24"/>
          <w:szCs w:val="24"/>
        </w:rPr>
        <w:t xml:space="preserve">L.) Varieties. </w:t>
      </w:r>
      <w:r w:rsidRPr="00275BC9">
        <w:rPr>
          <w:rFonts w:ascii="Times New Roman" w:hAnsi="Times New Roman" w:cs="Times New Roman"/>
          <w:i/>
          <w:sz w:val="24"/>
          <w:szCs w:val="24"/>
        </w:rPr>
        <w:t>Pak. J. Agric. Res.</w:t>
      </w:r>
      <w:r w:rsidRPr="00EC0C80">
        <w:rPr>
          <w:rFonts w:ascii="Times New Roman" w:hAnsi="Times New Roman" w:cs="Times New Roman"/>
          <w:sz w:val="24"/>
          <w:szCs w:val="24"/>
        </w:rPr>
        <w:t xml:space="preserve"> 33(3), 461–472. doi.org/10.17582/</w:t>
      </w:r>
      <w:proofErr w:type="spellStart"/>
      <w:r w:rsidRPr="00EC0C80">
        <w:rPr>
          <w:rFonts w:ascii="Times New Roman" w:hAnsi="Times New Roman" w:cs="Times New Roman"/>
          <w:sz w:val="24"/>
          <w:szCs w:val="24"/>
        </w:rPr>
        <w:t>journal.pjar</w:t>
      </w:r>
      <w:proofErr w:type="spellEnd"/>
      <w:r w:rsidRPr="00EC0C80">
        <w:rPr>
          <w:rFonts w:ascii="Times New Roman" w:hAnsi="Times New Roman" w:cs="Times New Roman"/>
          <w:sz w:val="24"/>
          <w:szCs w:val="24"/>
        </w:rPr>
        <w:t>/2020/33.3.461.472</w:t>
      </w:r>
    </w:p>
    <w:p w14:paraId="419B8BCA" w14:textId="77777777" w:rsidR="00012391" w:rsidRDefault="00012391" w:rsidP="00012391">
      <w:pPr>
        <w:spacing w:line="240" w:lineRule="auto"/>
        <w:ind w:left="540" w:hanging="540"/>
        <w:jc w:val="both"/>
        <w:rPr>
          <w:rFonts w:ascii="Times New Roman" w:hAnsi="Times New Roman"/>
          <w:sz w:val="24"/>
          <w:szCs w:val="24"/>
        </w:rPr>
      </w:pPr>
    </w:p>
    <w:p w14:paraId="074E9BC1" w14:textId="77777777" w:rsidR="00012391" w:rsidRDefault="00012391" w:rsidP="00012391">
      <w:pPr>
        <w:spacing w:line="240" w:lineRule="auto"/>
      </w:pPr>
    </w:p>
    <w:p w14:paraId="71DD8EA6" w14:textId="77777777" w:rsidR="002B08BF" w:rsidRDefault="002B08BF" w:rsidP="00133138">
      <w:pPr>
        <w:spacing w:line="240" w:lineRule="auto"/>
      </w:pPr>
    </w:p>
    <w:sectPr w:rsidR="002B08BF" w:rsidSect="00E7308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A26B2" w14:textId="77777777" w:rsidR="00CE7D15" w:rsidRDefault="00CE7D15" w:rsidP="00B30AA3">
      <w:pPr>
        <w:spacing w:after="0" w:line="240" w:lineRule="auto"/>
      </w:pPr>
      <w:r>
        <w:separator/>
      </w:r>
    </w:p>
  </w:endnote>
  <w:endnote w:type="continuationSeparator" w:id="0">
    <w:p w14:paraId="2CD0376A" w14:textId="77777777" w:rsidR="00CE7D15" w:rsidRDefault="00CE7D15" w:rsidP="00B30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18380" w14:textId="77777777" w:rsidR="00E27FD1" w:rsidRDefault="00E27F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BC7AA" w14:textId="77777777" w:rsidR="00E27FD1" w:rsidRDefault="00E27F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05AF8" w14:textId="77777777" w:rsidR="00E27FD1" w:rsidRDefault="00E27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7092F" w14:textId="77777777" w:rsidR="00CE7D15" w:rsidRDefault="00CE7D15" w:rsidP="00B30AA3">
      <w:pPr>
        <w:spacing w:after="0" w:line="240" w:lineRule="auto"/>
      </w:pPr>
      <w:r>
        <w:separator/>
      </w:r>
    </w:p>
  </w:footnote>
  <w:footnote w:type="continuationSeparator" w:id="0">
    <w:p w14:paraId="291D3395" w14:textId="77777777" w:rsidR="00CE7D15" w:rsidRDefault="00CE7D15" w:rsidP="00B30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E9854" w14:textId="046A0A97" w:rsidR="00E27FD1" w:rsidRDefault="00CE7D15">
    <w:pPr>
      <w:pStyle w:val="Header"/>
    </w:pPr>
    <w:r>
      <w:rPr>
        <w:noProof/>
      </w:rPr>
      <w:pict w14:anchorId="01646B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673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1E46B" w14:textId="1915757C" w:rsidR="00E27FD1" w:rsidRDefault="00CE7D15">
    <w:pPr>
      <w:pStyle w:val="Header"/>
    </w:pPr>
    <w:r>
      <w:rPr>
        <w:noProof/>
      </w:rPr>
      <w:pict w14:anchorId="229068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673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8CF27" w14:textId="6ED33263" w:rsidR="00E27FD1" w:rsidRDefault="00CE7D15">
    <w:pPr>
      <w:pStyle w:val="Header"/>
    </w:pPr>
    <w:r>
      <w:rPr>
        <w:noProof/>
      </w:rPr>
      <w:pict w14:anchorId="0E4E59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673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D2835"/>
    <w:multiLevelType w:val="multilevel"/>
    <w:tmpl w:val="80E68FB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1EAF4DFC"/>
    <w:multiLevelType w:val="hybridMultilevel"/>
    <w:tmpl w:val="0DB2DB6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2D087D"/>
    <w:multiLevelType w:val="hybridMultilevel"/>
    <w:tmpl w:val="13C6E0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47C"/>
    <w:rsid w:val="00012391"/>
    <w:rsid w:val="00013EC1"/>
    <w:rsid w:val="00025D06"/>
    <w:rsid w:val="00126172"/>
    <w:rsid w:val="00133138"/>
    <w:rsid w:val="00177BB5"/>
    <w:rsid w:val="002143B5"/>
    <w:rsid w:val="002241E1"/>
    <w:rsid w:val="00225184"/>
    <w:rsid w:val="00234086"/>
    <w:rsid w:val="0024387B"/>
    <w:rsid w:val="00266842"/>
    <w:rsid w:val="002826B0"/>
    <w:rsid w:val="002B08BF"/>
    <w:rsid w:val="002C1272"/>
    <w:rsid w:val="002E193D"/>
    <w:rsid w:val="003324F4"/>
    <w:rsid w:val="0034414B"/>
    <w:rsid w:val="00354E5E"/>
    <w:rsid w:val="00373144"/>
    <w:rsid w:val="00386DAC"/>
    <w:rsid w:val="003A1CE4"/>
    <w:rsid w:val="003D2808"/>
    <w:rsid w:val="003E4040"/>
    <w:rsid w:val="00422AAD"/>
    <w:rsid w:val="00440150"/>
    <w:rsid w:val="00462DB6"/>
    <w:rsid w:val="004A6C60"/>
    <w:rsid w:val="004F31DC"/>
    <w:rsid w:val="00526BA5"/>
    <w:rsid w:val="005335D4"/>
    <w:rsid w:val="0055165E"/>
    <w:rsid w:val="00561853"/>
    <w:rsid w:val="00571B8C"/>
    <w:rsid w:val="005E2F8B"/>
    <w:rsid w:val="0061116C"/>
    <w:rsid w:val="00647A76"/>
    <w:rsid w:val="006B1504"/>
    <w:rsid w:val="006E2856"/>
    <w:rsid w:val="0070147C"/>
    <w:rsid w:val="00724018"/>
    <w:rsid w:val="00736BD5"/>
    <w:rsid w:val="00742F8C"/>
    <w:rsid w:val="00786CD6"/>
    <w:rsid w:val="007D43C3"/>
    <w:rsid w:val="008768A4"/>
    <w:rsid w:val="00890165"/>
    <w:rsid w:val="008B3EE0"/>
    <w:rsid w:val="008C6B12"/>
    <w:rsid w:val="009036BD"/>
    <w:rsid w:val="00922576"/>
    <w:rsid w:val="009312ED"/>
    <w:rsid w:val="009630EC"/>
    <w:rsid w:val="00977503"/>
    <w:rsid w:val="009B4336"/>
    <w:rsid w:val="009C0A79"/>
    <w:rsid w:val="009F0536"/>
    <w:rsid w:val="009F2B5B"/>
    <w:rsid w:val="00A14255"/>
    <w:rsid w:val="00A20186"/>
    <w:rsid w:val="00A2147A"/>
    <w:rsid w:val="00B30AA3"/>
    <w:rsid w:val="00B7137B"/>
    <w:rsid w:val="00B85FB2"/>
    <w:rsid w:val="00BD3BE6"/>
    <w:rsid w:val="00BE70FD"/>
    <w:rsid w:val="00C06FAC"/>
    <w:rsid w:val="00C30CB6"/>
    <w:rsid w:val="00C710C8"/>
    <w:rsid w:val="00C76960"/>
    <w:rsid w:val="00CD07B1"/>
    <w:rsid w:val="00CE7D15"/>
    <w:rsid w:val="00CF2EF1"/>
    <w:rsid w:val="00D0282B"/>
    <w:rsid w:val="00D15341"/>
    <w:rsid w:val="00D310AA"/>
    <w:rsid w:val="00DA7935"/>
    <w:rsid w:val="00DB6B70"/>
    <w:rsid w:val="00DC7DF0"/>
    <w:rsid w:val="00E10B18"/>
    <w:rsid w:val="00E21AAB"/>
    <w:rsid w:val="00E27FD1"/>
    <w:rsid w:val="00E7308C"/>
    <w:rsid w:val="00EC5ED1"/>
    <w:rsid w:val="00EC628E"/>
    <w:rsid w:val="00F133A6"/>
    <w:rsid w:val="00F41C9F"/>
    <w:rsid w:val="00F42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9825AB"/>
  <w15:chartTrackingRefBased/>
  <w15:docId w15:val="{E6B0BA09-EC8F-4BED-8CD6-CB13616E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07B1"/>
    <w:pPr>
      <w:spacing w:after="200" w:line="276" w:lineRule="auto"/>
    </w:pPr>
    <w:rPr>
      <w:rFonts w:ascii="Calibri" w:eastAsia="SimSun" w:hAnsi="Calibri" w:cs="Times New Roman"/>
      <w:lang w:val="en-US" w:eastAsia="zh-CN"/>
    </w:rPr>
  </w:style>
  <w:style w:type="paragraph" w:styleId="Heading2">
    <w:name w:val="heading 2"/>
    <w:basedOn w:val="Normal"/>
    <w:next w:val="Normal"/>
    <w:link w:val="Heading2Char"/>
    <w:uiPriority w:val="9"/>
    <w:unhideWhenUsed/>
    <w:qFormat/>
    <w:rsid w:val="00E7308C"/>
    <w:pPr>
      <w:keepNext/>
      <w:keepLines/>
      <w:spacing w:before="40" w:after="0"/>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D07B1"/>
    <w:rPr>
      <w:color w:val="0563C1"/>
      <w:u w:val="single"/>
    </w:rPr>
  </w:style>
  <w:style w:type="paragraph" w:styleId="ListParagraph">
    <w:name w:val="List Paragraph"/>
    <w:basedOn w:val="Normal"/>
    <w:uiPriority w:val="34"/>
    <w:qFormat/>
    <w:rsid w:val="009036BD"/>
    <w:pPr>
      <w:spacing w:after="160" w:line="259" w:lineRule="auto"/>
      <w:ind w:left="720"/>
      <w:contextualSpacing/>
    </w:pPr>
    <w:rPr>
      <w:rFonts w:asciiTheme="minorHAnsi" w:eastAsiaTheme="minorHAnsi" w:hAnsiTheme="minorHAnsi" w:cstheme="minorBidi"/>
      <w:lang w:val="en-GB" w:eastAsia="en-US"/>
    </w:rPr>
  </w:style>
  <w:style w:type="paragraph" w:styleId="CommentText">
    <w:name w:val="annotation text"/>
    <w:basedOn w:val="Normal"/>
    <w:link w:val="CommentTextChar"/>
    <w:uiPriority w:val="99"/>
    <w:unhideWhenUsed/>
    <w:rsid w:val="00133138"/>
    <w:pPr>
      <w:spacing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133138"/>
    <w:rPr>
      <w:sz w:val="20"/>
      <w:szCs w:val="20"/>
      <w:lang w:val="en-US"/>
    </w:rPr>
  </w:style>
  <w:style w:type="character" w:customStyle="1" w:styleId="Heading2Char">
    <w:name w:val="Heading 2 Char"/>
    <w:basedOn w:val="DefaultParagraphFont"/>
    <w:link w:val="Heading2"/>
    <w:uiPriority w:val="9"/>
    <w:rsid w:val="00E7308C"/>
    <w:rPr>
      <w:rFonts w:asciiTheme="majorHAnsi" w:eastAsiaTheme="majorEastAsia" w:hAnsiTheme="majorHAnsi" w:cstheme="majorBidi"/>
      <w:color w:val="2E74B5" w:themeColor="accent1" w:themeShade="BF"/>
      <w:sz w:val="26"/>
      <w:szCs w:val="26"/>
      <w:lang w:val="en-US"/>
    </w:rPr>
  </w:style>
  <w:style w:type="table" w:styleId="TableGrid">
    <w:name w:val="Table Grid"/>
    <w:basedOn w:val="TableNormal"/>
    <w:uiPriority w:val="59"/>
    <w:rsid w:val="00E7308C"/>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7308C"/>
    <w:pPr>
      <w:spacing w:after="0" w:line="240" w:lineRule="auto"/>
    </w:pPr>
    <w:rPr>
      <w:rFonts w:ascii="Calibri" w:eastAsia="Calibri" w:hAnsi="Calibri" w:cs="Times New Roman"/>
      <w:lang w:val="en-US"/>
    </w:rPr>
  </w:style>
  <w:style w:type="paragraph" w:styleId="Header">
    <w:name w:val="header"/>
    <w:basedOn w:val="Normal"/>
    <w:link w:val="HeaderChar"/>
    <w:uiPriority w:val="99"/>
    <w:unhideWhenUsed/>
    <w:rsid w:val="00B30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AA3"/>
    <w:rPr>
      <w:rFonts w:ascii="Calibri" w:eastAsia="SimSun" w:hAnsi="Calibri" w:cs="Times New Roman"/>
      <w:lang w:val="en-US" w:eastAsia="zh-CN"/>
    </w:rPr>
  </w:style>
  <w:style w:type="paragraph" w:styleId="Footer">
    <w:name w:val="footer"/>
    <w:basedOn w:val="Normal"/>
    <w:link w:val="FooterChar"/>
    <w:uiPriority w:val="99"/>
    <w:unhideWhenUsed/>
    <w:rsid w:val="00B30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AA3"/>
    <w:rPr>
      <w:rFonts w:ascii="Calibri" w:eastAsia="SimSun" w:hAnsi="Calibri"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3390/agriculture12111863"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x.doi.org/10.4314/jasem.v25i2.20"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doi.org/10.5897/AJAR11.2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12</Pages>
  <Words>4750</Words>
  <Characters>27080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Yahaya Sanda</dc:creator>
  <cp:keywords/>
  <dc:description/>
  <cp:lastModifiedBy>Editor GP 005</cp:lastModifiedBy>
  <cp:revision>60</cp:revision>
  <dcterms:created xsi:type="dcterms:W3CDTF">2025-10-16T19:06:00Z</dcterms:created>
  <dcterms:modified xsi:type="dcterms:W3CDTF">2025-11-28T11:19:00Z</dcterms:modified>
</cp:coreProperties>
</file>