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AA1E5" w14:textId="2BDF3582" w:rsidR="00D65C10" w:rsidRDefault="00D65C10" w:rsidP="00276A14">
      <w:pPr>
        <w:rPr>
          <w:rFonts w:ascii="Times New Roman" w:hAnsi="Times New Roman" w:cs="Times New Roman"/>
          <w:b/>
          <w:sz w:val="28"/>
          <w:szCs w:val="28"/>
        </w:rPr>
      </w:pPr>
      <w:bookmarkStart w:id="0" w:name="_GoBack"/>
      <w:proofErr w:type="spellStart"/>
      <w:r w:rsidRPr="00DE09C1">
        <w:rPr>
          <w:rFonts w:ascii="Times New Roman" w:hAnsi="Times New Roman" w:cs="Times New Roman"/>
          <w:b/>
          <w:sz w:val="28"/>
          <w:szCs w:val="28"/>
        </w:rPr>
        <w:t>Spat</w:t>
      </w:r>
      <w:r w:rsidR="003C6641" w:rsidRPr="00DE09C1">
        <w:rPr>
          <w:rFonts w:ascii="Times New Roman" w:hAnsi="Times New Roman" w:cs="Times New Roman"/>
          <w:b/>
          <w:sz w:val="28"/>
          <w:szCs w:val="28"/>
        </w:rPr>
        <w:t>io</w:t>
      </w:r>
      <w:proofErr w:type="spellEnd"/>
      <w:r w:rsidR="003C6641" w:rsidRPr="00DE09C1">
        <w:rPr>
          <w:rFonts w:ascii="Times New Roman" w:hAnsi="Times New Roman" w:cs="Times New Roman"/>
          <w:b/>
          <w:sz w:val="28"/>
          <w:szCs w:val="28"/>
        </w:rPr>
        <w:t xml:space="preserve">-Temporal analysis of </w:t>
      </w:r>
      <w:r w:rsidR="00920BC0">
        <w:rPr>
          <w:rFonts w:ascii="Times New Roman" w:hAnsi="Times New Roman" w:cs="Times New Roman"/>
          <w:b/>
          <w:sz w:val="28"/>
          <w:szCs w:val="28"/>
        </w:rPr>
        <w:t xml:space="preserve">Meat </w:t>
      </w:r>
      <w:r w:rsidR="00920BC0" w:rsidRPr="00DE09C1">
        <w:rPr>
          <w:rFonts w:ascii="Times New Roman" w:hAnsi="Times New Roman" w:cs="Times New Roman"/>
          <w:b/>
          <w:sz w:val="28"/>
          <w:szCs w:val="28"/>
        </w:rPr>
        <w:t>production in Telangana</w:t>
      </w:r>
    </w:p>
    <w:bookmarkEnd w:id="0"/>
    <w:p w14:paraId="3DFD04CC" w14:textId="77777777" w:rsidR="00B44067" w:rsidRPr="00DE09C1" w:rsidRDefault="00B44067" w:rsidP="00276A14">
      <w:pPr>
        <w:rPr>
          <w:rFonts w:ascii="Times New Roman" w:hAnsi="Times New Roman" w:cs="Times New Roman"/>
          <w:b/>
          <w:sz w:val="28"/>
          <w:szCs w:val="28"/>
        </w:rPr>
      </w:pPr>
    </w:p>
    <w:p w14:paraId="7190B4D5" w14:textId="77777777" w:rsidR="00B44067" w:rsidRPr="00920BC0" w:rsidRDefault="00B44067" w:rsidP="00920BC0">
      <w:pPr>
        <w:tabs>
          <w:tab w:val="left" w:pos="2715"/>
        </w:tabs>
        <w:rPr>
          <w:rFonts w:ascii="Times New Roman" w:hAnsi="Times New Roman" w:cs="Times New Roman"/>
          <w:b/>
          <w:bCs/>
          <w:sz w:val="20"/>
          <w:szCs w:val="20"/>
        </w:rPr>
      </w:pPr>
    </w:p>
    <w:p w14:paraId="610A10BE" w14:textId="77777777" w:rsidR="00E00999" w:rsidRPr="00DE09C1" w:rsidRDefault="00E00999" w:rsidP="00E00999">
      <w:pPr>
        <w:autoSpaceDE w:val="0"/>
        <w:autoSpaceDN w:val="0"/>
        <w:adjustRightInd w:val="0"/>
        <w:spacing w:after="0" w:line="360" w:lineRule="auto"/>
        <w:jc w:val="both"/>
        <w:rPr>
          <w:rFonts w:ascii="Times New Roman" w:hAnsi="Times New Roman" w:cs="Times New Roman"/>
          <w:b/>
          <w:sz w:val="24"/>
          <w:szCs w:val="24"/>
        </w:rPr>
      </w:pPr>
      <w:r w:rsidRPr="00DE09C1">
        <w:rPr>
          <w:rFonts w:ascii="Times New Roman" w:hAnsi="Times New Roman" w:cs="Times New Roman"/>
          <w:b/>
          <w:sz w:val="24"/>
          <w:szCs w:val="24"/>
        </w:rPr>
        <w:t xml:space="preserve">Abstract </w:t>
      </w:r>
    </w:p>
    <w:p w14:paraId="2E9C95B6" w14:textId="097A7F9A" w:rsidR="001F107D" w:rsidRPr="00541B2E" w:rsidRDefault="007934E8" w:rsidP="00541B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Meat is </w:t>
      </w:r>
      <w:r w:rsidR="002732C0">
        <w:rPr>
          <w:rFonts w:ascii="Times New Roman" w:hAnsi="Times New Roman" w:cs="Times New Roman"/>
          <w:sz w:val="24"/>
          <w:szCs w:val="24"/>
        </w:rPr>
        <w:t>a</w:t>
      </w:r>
      <w:r>
        <w:rPr>
          <w:rFonts w:ascii="Times New Roman" w:hAnsi="Times New Roman" w:cs="Times New Roman"/>
          <w:sz w:val="24"/>
          <w:szCs w:val="24"/>
        </w:rPr>
        <w:t xml:space="preserve"> primary source of protein consumed in the world and secondary source of protein in India. India produced 10.25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of meat in 2023-24. </w:t>
      </w:r>
      <w:r w:rsidR="00DD4B12" w:rsidRPr="00DE09C1">
        <w:rPr>
          <w:rFonts w:ascii="Times New Roman" w:hAnsi="Times New Roman" w:cs="Times New Roman"/>
          <w:sz w:val="24"/>
          <w:szCs w:val="24"/>
        </w:rPr>
        <w:t xml:space="preserve">Telangana </w:t>
      </w:r>
      <w:r>
        <w:rPr>
          <w:rFonts w:ascii="Times New Roman" w:hAnsi="Times New Roman" w:cs="Times New Roman"/>
          <w:sz w:val="24"/>
          <w:szCs w:val="24"/>
        </w:rPr>
        <w:t>is the fourth largest meat producing state accounting</w:t>
      </w:r>
      <w:r w:rsidR="00DD4B12" w:rsidRPr="00DE09C1">
        <w:rPr>
          <w:rFonts w:ascii="Times New Roman" w:hAnsi="Times New Roman" w:cs="Times New Roman"/>
          <w:sz w:val="24"/>
          <w:szCs w:val="24"/>
        </w:rPr>
        <w:t xml:space="preserve"> for </w:t>
      </w:r>
      <w:r>
        <w:rPr>
          <w:rFonts w:ascii="Times New Roman" w:hAnsi="Times New Roman" w:cs="Times New Roman"/>
          <w:sz w:val="24"/>
          <w:szCs w:val="24"/>
        </w:rPr>
        <w:t>10.85</w:t>
      </w:r>
      <w:r w:rsidR="00DD4B12" w:rsidRPr="00DE09C1">
        <w:rPr>
          <w:rFonts w:ascii="Times New Roman" w:hAnsi="Times New Roman" w:cs="Times New Roman"/>
          <w:sz w:val="24"/>
          <w:szCs w:val="24"/>
        </w:rPr>
        <w:t xml:space="preserve">% of India’s </w:t>
      </w:r>
      <w:r>
        <w:rPr>
          <w:rFonts w:ascii="Times New Roman" w:hAnsi="Times New Roman" w:cs="Times New Roman"/>
          <w:sz w:val="24"/>
          <w:szCs w:val="24"/>
        </w:rPr>
        <w:t>meat</w:t>
      </w:r>
      <w:r w:rsidR="00DD4B12" w:rsidRPr="00DE09C1">
        <w:rPr>
          <w:rFonts w:ascii="Times New Roman" w:hAnsi="Times New Roman" w:cs="Times New Roman"/>
          <w:sz w:val="24"/>
          <w:szCs w:val="24"/>
        </w:rPr>
        <w:t xml:space="preserve"> production. The pr</w:t>
      </w:r>
      <w:r>
        <w:rPr>
          <w:rFonts w:ascii="Times New Roman" w:hAnsi="Times New Roman" w:cs="Times New Roman"/>
          <w:sz w:val="24"/>
          <w:szCs w:val="24"/>
        </w:rPr>
        <w:t xml:space="preserve">esent study attempts to </w:t>
      </w:r>
      <w:proofErr w:type="spellStart"/>
      <w:r>
        <w:rPr>
          <w:rFonts w:ascii="Times New Roman" w:hAnsi="Times New Roman" w:cs="Times New Roman"/>
          <w:sz w:val="24"/>
          <w:szCs w:val="24"/>
        </w:rPr>
        <w:t>analyse</w:t>
      </w:r>
      <w:proofErr w:type="spellEnd"/>
      <w:r w:rsidR="00DD4B12" w:rsidRPr="00DE09C1">
        <w:rPr>
          <w:rFonts w:ascii="Times New Roman" w:hAnsi="Times New Roman" w:cs="Times New Roman"/>
          <w:sz w:val="24"/>
          <w:szCs w:val="24"/>
        </w:rPr>
        <w:t xml:space="preserve"> the growth pattern, regional variations, sources of growth a</w:t>
      </w:r>
      <w:r w:rsidR="00B80732" w:rsidRPr="00DE09C1">
        <w:rPr>
          <w:rFonts w:ascii="Times New Roman" w:hAnsi="Times New Roman" w:cs="Times New Roman"/>
          <w:sz w:val="24"/>
          <w:szCs w:val="24"/>
        </w:rPr>
        <w:t xml:space="preserve">nd instability in production </w:t>
      </w:r>
      <w:r w:rsidR="00DD4B12" w:rsidRPr="00DE09C1">
        <w:rPr>
          <w:rFonts w:ascii="Times New Roman" w:hAnsi="Times New Roman" w:cs="Times New Roman"/>
          <w:sz w:val="24"/>
          <w:szCs w:val="24"/>
        </w:rPr>
        <w:t xml:space="preserve">of </w:t>
      </w:r>
      <w:r>
        <w:rPr>
          <w:rFonts w:ascii="Times New Roman" w:hAnsi="Times New Roman" w:cs="Times New Roman"/>
          <w:sz w:val="24"/>
          <w:szCs w:val="24"/>
        </w:rPr>
        <w:t>meat</w:t>
      </w:r>
      <w:r w:rsidR="00DD4B12" w:rsidRPr="00DE09C1">
        <w:rPr>
          <w:rFonts w:ascii="Times New Roman" w:hAnsi="Times New Roman" w:cs="Times New Roman"/>
          <w:sz w:val="24"/>
          <w:szCs w:val="24"/>
        </w:rPr>
        <w:t xml:space="preserve"> </w:t>
      </w:r>
      <w:r w:rsidR="00B80732" w:rsidRPr="00DE09C1">
        <w:rPr>
          <w:rFonts w:ascii="Times New Roman" w:hAnsi="Times New Roman" w:cs="Times New Roman"/>
          <w:sz w:val="24"/>
          <w:szCs w:val="24"/>
        </w:rPr>
        <w:t xml:space="preserve">from different types of </w:t>
      </w:r>
      <w:r>
        <w:rPr>
          <w:rFonts w:ascii="Times New Roman" w:hAnsi="Times New Roman" w:cs="Times New Roman"/>
          <w:sz w:val="24"/>
          <w:szCs w:val="24"/>
        </w:rPr>
        <w:t>meat</w:t>
      </w:r>
      <w:r w:rsidR="00B80732" w:rsidRPr="00DE09C1">
        <w:rPr>
          <w:rFonts w:ascii="Times New Roman" w:hAnsi="Times New Roman" w:cs="Times New Roman"/>
          <w:sz w:val="24"/>
          <w:szCs w:val="24"/>
        </w:rPr>
        <w:t xml:space="preserve"> animals (buffaloes, </w:t>
      </w:r>
      <w:r>
        <w:rPr>
          <w:rFonts w:ascii="Times New Roman" w:hAnsi="Times New Roman" w:cs="Times New Roman"/>
          <w:sz w:val="24"/>
          <w:szCs w:val="24"/>
        </w:rPr>
        <w:t>sheep</w:t>
      </w:r>
      <w:r w:rsidR="00B80732" w:rsidRPr="00DE09C1">
        <w:rPr>
          <w:rFonts w:ascii="Times New Roman" w:hAnsi="Times New Roman" w:cs="Times New Roman"/>
          <w:sz w:val="24"/>
          <w:szCs w:val="24"/>
        </w:rPr>
        <w:t xml:space="preserve"> and </w:t>
      </w:r>
      <w:proofErr w:type="gramStart"/>
      <w:r w:rsidR="00B80732" w:rsidRPr="00DE09C1">
        <w:rPr>
          <w:rFonts w:ascii="Times New Roman" w:hAnsi="Times New Roman" w:cs="Times New Roman"/>
          <w:sz w:val="24"/>
          <w:szCs w:val="24"/>
        </w:rPr>
        <w:t>goats)</w:t>
      </w:r>
      <w:r w:rsidR="00DD4B12" w:rsidRPr="00DE09C1">
        <w:rPr>
          <w:rFonts w:ascii="Times New Roman" w:hAnsi="Times New Roman" w:cs="Times New Roman"/>
          <w:sz w:val="24"/>
          <w:szCs w:val="24"/>
        </w:rPr>
        <w:t>at</w:t>
      </w:r>
      <w:proofErr w:type="gramEnd"/>
      <w:r w:rsidR="00DD4B12" w:rsidRPr="00DE09C1">
        <w:rPr>
          <w:rFonts w:ascii="Times New Roman" w:hAnsi="Times New Roman" w:cs="Times New Roman"/>
          <w:sz w:val="24"/>
          <w:szCs w:val="24"/>
        </w:rPr>
        <w:t xml:space="preserve"> the district level </w:t>
      </w:r>
      <w:r w:rsidR="00493CDB">
        <w:rPr>
          <w:rFonts w:ascii="Times New Roman" w:hAnsi="Times New Roman" w:cs="Times New Roman"/>
          <w:sz w:val="24"/>
          <w:szCs w:val="24"/>
        </w:rPr>
        <w:t xml:space="preserve">by using </w:t>
      </w:r>
      <w:r w:rsidR="00493CDB">
        <w:rPr>
          <w:rFonts w:ascii="Times New Roman" w:hAnsi="Times New Roman" w:cs="Times New Roman"/>
          <w:iCs/>
          <w:sz w:val="24"/>
          <w:szCs w:val="24"/>
        </w:rPr>
        <w:t>C</w:t>
      </w:r>
      <w:r w:rsidR="00493CDB" w:rsidRPr="00DE09C1">
        <w:rPr>
          <w:rFonts w:ascii="Times New Roman" w:hAnsi="Times New Roman" w:cs="Times New Roman"/>
          <w:iCs/>
          <w:sz w:val="24"/>
          <w:szCs w:val="24"/>
        </w:rPr>
        <w:t xml:space="preserve">ompound growth rates, Coefficient of variation, Coppock’s Instability Index (CII) and Hazell’s  decomposition analysis </w:t>
      </w:r>
      <w:r w:rsidR="00493CDB">
        <w:rPr>
          <w:rFonts w:ascii="Times New Roman" w:hAnsi="Times New Roman" w:cs="Times New Roman"/>
          <w:iCs/>
          <w:sz w:val="24"/>
          <w:szCs w:val="24"/>
        </w:rPr>
        <w:t xml:space="preserve">for </w:t>
      </w:r>
      <w:r w:rsidR="00493CDB">
        <w:rPr>
          <w:rFonts w:ascii="Times New Roman" w:hAnsi="Times New Roman" w:cs="Times New Roman"/>
          <w:sz w:val="24"/>
          <w:szCs w:val="24"/>
        </w:rPr>
        <w:t xml:space="preserve">the </w:t>
      </w:r>
      <w:r w:rsidR="00493CDB" w:rsidRPr="00DE09C1">
        <w:rPr>
          <w:rFonts w:ascii="Times New Roman" w:hAnsi="Times New Roman" w:cs="Times New Roman"/>
          <w:iCs/>
          <w:sz w:val="24"/>
          <w:szCs w:val="24"/>
        </w:rPr>
        <w:t>t</w:t>
      </w:r>
      <w:r w:rsidR="00493CDB">
        <w:rPr>
          <w:rFonts w:ascii="Times New Roman" w:hAnsi="Times New Roman" w:cs="Times New Roman"/>
          <w:sz w:val="24"/>
          <w:szCs w:val="24"/>
        </w:rPr>
        <w:t>ime series data from 201</w:t>
      </w:r>
      <w:r w:rsidR="00493CDB" w:rsidRPr="00DE09C1">
        <w:rPr>
          <w:rFonts w:ascii="Times New Roman" w:hAnsi="Times New Roman" w:cs="Times New Roman"/>
          <w:sz w:val="24"/>
          <w:szCs w:val="24"/>
        </w:rPr>
        <w:t>4-</w:t>
      </w:r>
      <w:r w:rsidR="00493CDB">
        <w:rPr>
          <w:rFonts w:ascii="Times New Roman" w:hAnsi="Times New Roman" w:cs="Times New Roman"/>
          <w:sz w:val="24"/>
          <w:szCs w:val="24"/>
        </w:rPr>
        <w:t>1</w:t>
      </w:r>
      <w:r w:rsidR="00493CDB" w:rsidRPr="00DE09C1">
        <w:rPr>
          <w:rFonts w:ascii="Times New Roman" w:hAnsi="Times New Roman" w:cs="Times New Roman"/>
          <w:sz w:val="24"/>
          <w:szCs w:val="24"/>
        </w:rPr>
        <w:t xml:space="preserve">5 to 2023-24 on  no of </w:t>
      </w:r>
      <w:r w:rsidR="00493CDB">
        <w:rPr>
          <w:rFonts w:ascii="Times New Roman" w:hAnsi="Times New Roman" w:cs="Times New Roman"/>
          <w:sz w:val="24"/>
          <w:szCs w:val="24"/>
        </w:rPr>
        <w:t>animals slaughtered, yield and  production.</w:t>
      </w:r>
      <w:r w:rsidR="001F107D" w:rsidRPr="00DE09C1">
        <w:rPr>
          <w:rFonts w:ascii="Times New Roman" w:hAnsi="Times New Roman" w:cs="Times New Roman"/>
          <w:iCs/>
          <w:sz w:val="24"/>
          <w:szCs w:val="24"/>
        </w:rPr>
        <w:t xml:space="preserve"> </w:t>
      </w:r>
      <w:r w:rsidR="00DD4B12" w:rsidRPr="00DE09C1">
        <w:rPr>
          <w:rFonts w:ascii="Times New Roman" w:hAnsi="Times New Roman" w:cs="Times New Roman"/>
          <w:iCs/>
          <w:sz w:val="24"/>
          <w:szCs w:val="24"/>
        </w:rPr>
        <w:t xml:space="preserve"> </w:t>
      </w:r>
      <w:r w:rsidR="003F67F9" w:rsidRPr="00DE09C1">
        <w:rPr>
          <w:rFonts w:ascii="Times New Roman" w:hAnsi="Times New Roman" w:cs="Times New Roman"/>
          <w:sz w:val="24"/>
          <w:szCs w:val="24"/>
        </w:rPr>
        <w:t xml:space="preserve">Between </w:t>
      </w:r>
      <w:r w:rsidR="003F67F9" w:rsidRPr="00DE09C1">
        <w:rPr>
          <w:rFonts w:ascii="Times New Roman" w:eastAsia="Times New Roman" w:hAnsi="Times New Roman" w:cs="Times New Roman"/>
          <w:sz w:val="24"/>
          <w:szCs w:val="24"/>
        </w:rPr>
        <w:t>2014-15 and 2023-24</w:t>
      </w:r>
      <w:r w:rsidR="003F67F9" w:rsidRPr="00DE09C1">
        <w:rPr>
          <w:rFonts w:ascii="Times New Roman" w:hAnsi="Times New Roman" w:cs="Times New Roman"/>
          <w:sz w:val="24"/>
          <w:szCs w:val="24"/>
        </w:rPr>
        <w:t xml:space="preserve"> </w:t>
      </w:r>
      <w:r w:rsidR="00DD4B12" w:rsidRPr="00DE09C1">
        <w:rPr>
          <w:rFonts w:ascii="Times New Roman" w:hAnsi="Times New Roman" w:cs="Times New Roman"/>
          <w:sz w:val="24"/>
          <w:szCs w:val="24"/>
        </w:rPr>
        <w:t xml:space="preserve">average </w:t>
      </w:r>
      <w:r w:rsidR="00493CDB">
        <w:rPr>
          <w:rFonts w:ascii="Times New Roman" w:hAnsi="Times New Roman" w:cs="Times New Roman"/>
          <w:sz w:val="24"/>
          <w:szCs w:val="24"/>
        </w:rPr>
        <w:t>meat</w:t>
      </w:r>
      <w:r w:rsidR="00DD4B12" w:rsidRPr="00DE09C1">
        <w:rPr>
          <w:rFonts w:ascii="Times New Roman" w:hAnsi="Times New Roman" w:cs="Times New Roman"/>
          <w:sz w:val="24"/>
          <w:szCs w:val="24"/>
        </w:rPr>
        <w:t xml:space="preserve"> production in Telangana has increased by </w:t>
      </w:r>
      <w:r w:rsidR="00451E6A">
        <w:rPr>
          <w:rFonts w:ascii="Times New Roman" w:hAnsi="Times New Roman" w:cs="Times New Roman"/>
          <w:sz w:val="24"/>
          <w:szCs w:val="24"/>
        </w:rPr>
        <w:t>120.32</w:t>
      </w:r>
      <w:r w:rsidR="00DD4B12" w:rsidRPr="00DE09C1">
        <w:rPr>
          <w:rFonts w:ascii="Times New Roman" w:hAnsi="Times New Roman" w:cs="Times New Roman"/>
          <w:sz w:val="24"/>
          <w:szCs w:val="24"/>
        </w:rPr>
        <w:t xml:space="preserve">% from </w:t>
      </w:r>
      <w:r w:rsidR="00451E6A">
        <w:rPr>
          <w:rFonts w:ascii="Times New Roman" w:eastAsia="Times New Roman" w:hAnsi="Times New Roman" w:cs="Times New Roman"/>
          <w:sz w:val="24"/>
          <w:szCs w:val="24"/>
        </w:rPr>
        <w:t>505.05</w:t>
      </w:r>
      <w:r w:rsidR="00DD4B12" w:rsidRPr="00DE09C1">
        <w:rPr>
          <w:rFonts w:ascii="Times New Roman" w:eastAsia="Times New Roman" w:hAnsi="Times New Roman" w:cs="Times New Roman"/>
          <w:sz w:val="24"/>
          <w:szCs w:val="24"/>
        </w:rPr>
        <w:t xml:space="preserve"> to </w:t>
      </w:r>
      <w:r w:rsidR="00451E6A">
        <w:rPr>
          <w:rFonts w:ascii="Times New Roman" w:hAnsi="Times New Roman" w:cs="Times New Roman"/>
          <w:b/>
          <w:sz w:val="24"/>
          <w:szCs w:val="24"/>
        </w:rPr>
        <w:t>1112.73</w:t>
      </w:r>
      <w:r w:rsidR="00DD4B12" w:rsidRPr="00DE09C1">
        <w:rPr>
          <w:rFonts w:ascii="Times New Roman" w:hAnsi="Times New Roman" w:cs="Times New Roman"/>
          <w:b/>
          <w:sz w:val="24"/>
          <w:szCs w:val="24"/>
        </w:rPr>
        <w:t xml:space="preserve"> </w:t>
      </w:r>
      <w:r w:rsidR="00DD4B12" w:rsidRPr="00DE09C1">
        <w:rPr>
          <w:rFonts w:ascii="Times New Roman" w:eastAsia="Times New Roman" w:hAnsi="Times New Roman" w:cs="Times New Roman"/>
          <w:sz w:val="24"/>
          <w:szCs w:val="24"/>
        </w:rPr>
        <w:t xml:space="preserve">thousand tons </w:t>
      </w:r>
      <w:r w:rsidR="00451E6A">
        <w:rPr>
          <w:rFonts w:ascii="Times New Roman" w:eastAsia="Times New Roman" w:hAnsi="Times New Roman" w:cs="Times New Roman"/>
          <w:sz w:val="24"/>
          <w:szCs w:val="24"/>
        </w:rPr>
        <w:t xml:space="preserve">with an average of 800.4 </w:t>
      </w:r>
      <w:r w:rsidR="00451E6A" w:rsidRPr="00DE09C1">
        <w:rPr>
          <w:rFonts w:ascii="Times New Roman" w:eastAsia="Times New Roman" w:hAnsi="Times New Roman" w:cs="Times New Roman"/>
          <w:sz w:val="24"/>
          <w:szCs w:val="24"/>
        </w:rPr>
        <w:t>thousand tons</w:t>
      </w:r>
      <w:r w:rsidR="005D1446">
        <w:rPr>
          <w:rFonts w:ascii="Times New Roman" w:eastAsia="Times New Roman" w:hAnsi="Times New Roman" w:cs="Times New Roman"/>
          <w:sz w:val="24"/>
          <w:szCs w:val="24"/>
        </w:rPr>
        <w:t>.</w:t>
      </w:r>
      <w:r w:rsidR="00451E6A" w:rsidRPr="00DE09C1">
        <w:rPr>
          <w:rFonts w:ascii="Times New Roman" w:eastAsia="Times New Roman" w:hAnsi="Times New Roman" w:cs="Times New Roman"/>
          <w:sz w:val="24"/>
          <w:szCs w:val="24"/>
        </w:rPr>
        <w:t xml:space="preserve"> </w:t>
      </w:r>
      <w:proofErr w:type="spellStart"/>
      <w:r w:rsidR="00DD4B12" w:rsidRPr="00920BC0">
        <w:rPr>
          <w:rFonts w:ascii="Times New Roman" w:hAnsi="Times New Roman" w:cs="Times New Roman"/>
          <w:sz w:val="24"/>
          <w:szCs w:val="24"/>
        </w:rPr>
        <w:t>Telangna’s</w:t>
      </w:r>
      <w:proofErr w:type="spellEnd"/>
      <w:r w:rsidR="00DD4B12" w:rsidRPr="00920BC0">
        <w:rPr>
          <w:rFonts w:ascii="Times New Roman" w:hAnsi="Times New Roman" w:cs="Times New Roman"/>
          <w:sz w:val="24"/>
          <w:szCs w:val="24"/>
        </w:rPr>
        <w:t xml:space="preserve"> share is </w:t>
      </w:r>
      <w:r w:rsidR="00493CDB" w:rsidRPr="00920BC0">
        <w:rPr>
          <w:rFonts w:ascii="Times New Roman" w:hAnsi="Times New Roman" w:cs="Times New Roman"/>
          <w:sz w:val="24"/>
          <w:szCs w:val="24"/>
        </w:rPr>
        <w:t>in</w:t>
      </w:r>
      <w:r w:rsidR="00DD4B12" w:rsidRPr="00920BC0">
        <w:rPr>
          <w:rFonts w:ascii="Times New Roman" w:hAnsi="Times New Roman" w:cs="Times New Roman"/>
          <w:sz w:val="24"/>
          <w:szCs w:val="24"/>
        </w:rPr>
        <w:t xml:space="preserve">creasing in all types of </w:t>
      </w:r>
      <w:r w:rsidR="00493CDB" w:rsidRPr="00920BC0">
        <w:rPr>
          <w:rFonts w:ascii="Times New Roman" w:hAnsi="Times New Roman" w:cs="Times New Roman"/>
          <w:sz w:val="24"/>
          <w:szCs w:val="24"/>
        </w:rPr>
        <w:t>meats</w:t>
      </w:r>
      <w:r w:rsidR="00024F51" w:rsidRPr="00920BC0">
        <w:rPr>
          <w:rFonts w:ascii="Times New Roman" w:hAnsi="Times New Roman" w:cs="Times New Roman"/>
          <w:sz w:val="24"/>
          <w:szCs w:val="24"/>
        </w:rPr>
        <w:t xml:space="preserve"> </w:t>
      </w:r>
      <w:r w:rsidR="00DD4B12" w:rsidRPr="00920BC0">
        <w:rPr>
          <w:rFonts w:ascii="Times New Roman" w:hAnsi="Times New Roman" w:cs="Times New Roman"/>
          <w:sz w:val="24"/>
          <w:szCs w:val="24"/>
        </w:rPr>
        <w:t xml:space="preserve">except </w:t>
      </w:r>
      <w:r w:rsidR="00493CDB" w:rsidRPr="00920BC0">
        <w:rPr>
          <w:rFonts w:ascii="Times New Roman" w:hAnsi="Times New Roman" w:cs="Times New Roman"/>
          <w:sz w:val="24"/>
          <w:szCs w:val="24"/>
        </w:rPr>
        <w:t>sheep</w:t>
      </w:r>
      <w:r w:rsidR="00DD4B12" w:rsidRPr="00920BC0">
        <w:rPr>
          <w:rFonts w:ascii="Times New Roman" w:hAnsi="Times New Roman" w:cs="Times New Roman"/>
          <w:sz w:val="24"/>
          <w:szCs w:val="24"/>
        </w:rPr>
        <w:t xml:space="preserve"> </w:t>
      </w:r>
      <w:r w:rsidR="00493CDB" w:rsidRPr="00920BC0">
        <w:rPr>
          <w:rFonts w:ascii="Times New Roman" w:hAnsi="Times New Roman" w:cs="Times New Roman"/>
          <w:sz w:val="24"/>
          <w:szCs w:val="24"/>
        </w:rPr>
        <w:t>meat</w:t>
      </w:r>
      <w:r w:rsidR="00DD4B12" w:rsidRPr="00920BC0">
        <w:rPr>
          <w:rFonts w:ascii="Times New Roman" w:hAnsi="Times New Roman" w:cs="Times New Roman"/>
          <w:sz w:val="24"/>
          <w:szCs w:val="24"/>
        </w:rPr>
        <w:t xml:space="preserve"> where it is showing slight </w:t>
      </w:r>
      <w:r w:rsidR="00493CDB" w:rsidRPr="00920BC0">
        <w:rPr>
          <w:rFonts w:ascii="Times New Roman" w:hAnsi="Times New Roman" w:cs="Times New Roman"/>
          <w:sz w:val="24"/>
          <w:szCs w:val="24"/>
        </w:rPr>
        <w:t>de</w:t>
      </w:r>
      <w:r w:rsidR="00DD4B12" w:rsidRPr="00920BC0">
        <w:rPr>
          <w:rFonts w:ascii="Times New Roman" w:hAnsi="Times New Roman" w:cs="Times New Roman"/>
          <w:sz w:val="24"/>
          <w:szCs w:val="24"/>
        </w:rPr>
        <w:t>creasing trend in its share.</w:t>
      </w:r>
      <w:r w:rsidR="00D24394" w:rsidRPr="00920BC0">
        <w:rPr>
          <w:rFonts w:ascii="Times New Roman" w:hAnsi="Times New Roman" w:cs="Times New Roman"/>
          <w:sz w:val="24"/>
          <w:szCs w:val="24"/>
        </w:rPr>
        <w:t xml:space="preserve"> </w:t>
      </w:r>
      <w:r w:rsidR="00451E6A" w:rsidRPr="00920BC0">
        <w:rPr>
          <w:rFonts w:ascii="Times New Roman" w:hAnsi="Times New Roman" w:cs="Times New Roman"/>
          <w:sz w:val="24"/>
          <w:szCs w:val="24"/>
        </w:rPr>
        <w:t xml:space="preserve">Category wise analysis </w:t>
      </w:r>
      <w:r w:rsidR="00DE2A76" w:rsidRPr="00920BC0">
        <w:rPr>
          <w:rFonts w:ascii="Times New Roman" w:hAnsi="Times New Roman" w:cs="Times New Roman"/>
          <w:sz w:val="24"/>
          <w:szCs w:val="24"/>
        </w:rPr>
        <w:t xml:space="preserve">shows that </w:t>
      </w:r>
      <w:r w:rsidR="00451E6A" w:rsidRPr="00920BC0">
        <w:rPr>
          <w:rFonts w:ascii="Times New Roman" w:hAnsi="Times New Roman" w:cs="Times New Roman"/>
          <w:sz w:val="24"/>
          <w:szCs w:val="24"/>
        </w:rPr>
        <w:t>poultry</w:t>
      </w:r>
      <w:r w:rsidR="00493CDB" w:rsidRPr="00920BC0">
        <w:rPr>
          <w:rFonts w:ascii="Times New Roman" w:hAnsi="Times New Roman" w:cs="Times New Roman"/>
          <w:sz w:val="24"/>
          <w:szCs w:val="24"/>
        </w:rPr>
        <w:t xml:space="preserve"> meat</w:t>
      </w:r>
      <w:r w:rsidR="00DE2A76" w:rsidRPr="00920BC0">
        <w:rPr>
          <w:rFonts w:ascii="Times New Roman" w:hAnsi="Times New Roman" w:cs="Times New Roman"/>
          <w:sz w:val="24"/>
          <w:szCs w:val="24"/>
        </w:rPr>
        <w:t xml:space="preserve"> </w:t>
      </w:r>
      <w:r w:rsidR="00451E6A" w:rsidRPr="00920BC0">
        <w:rPr>
          <w:rFonts w:ascii="Times New Roman" w:hAnsi="Times New Roman" w:cs="Times New Roman"/>
          <w:sz w:val="24"/>
          <w:szCs w:val="24"/>
        </w:rPr>
        <w:t>occupies major share of 46.12</w:t>
      </w:r>
      <w:r w:rsidR="00DE2A76" w:rsidRPr="00920BC0">
        <w:rPr>
          <w:rFonts w:ascii="Times New Roman" w:hAnsi="Times New Roman" w:cs="Times New Roman"/>
          <w:sz w:val="24"/>
          <w:szCs w:val="24"/>
        </w:rPr>
        <w:t>%</w:t>
      </w:r>
      <w:r w:rsidR="00451E6A" w:rsidRPr="00920BC0">
        <w:rPr>
          <w:rFonts w:ascii="Times New Roman" w:hAnsi="Times New Roman" w:cs="Times New Roman"/>
          <w:sz w:val="24"/>
          <w:szCs w:val="24"/>
        </w:rPr>
        <w:t xml:space="preserve"> and 43.27% </w:t>
      </w:r>
      <w:r w:rsidR="00451E6A">
        <w:rPr>
          <w:rFonts w:ascii="Times New Roman" w:hAnsi="Times New Roman" w:cs="Times New Roman"/>
          <w:sz w:val="24"/>
          <w:szCs w:val="24"/>
        </w:rPr>
        <w:t xml:space="preserve">of average meat production </w:t>
      </w:r>
      <w:r w:rsidR="005D1446">
        <w:rPr>
          <w:rFonts w:ascii="Times New Roman" w:hAnsi="Times New Roman" w:cs="Times New Roman"/>
          <w:sz w:val="24"/>
          <w:szCs w:val="24"/>
        </w:rPr>
        <w:t>in</w:t>
      </w:r>
      <w:r w:rsidR="00DE2A76" w:rsidRPr="00DE09C1">
        <w:rPr>
          <w:rFonts w:ascii="Times New Roman" w:hAnsi="Times New Roman" w:cs="Times New Roman"/>
          <w:sz w:val="24"/>
          <w:szCs w:val="24"/>
        </w:rPr>
        <w:t xml:space="preserve"> Telan</w:t>
      </w:r>
      <w:r w:rsidR="00451E6A">
        <w:rPr>
          <w:rFonts w:ascii="Times New Roman" w:hAnsi="Times New Roman" w:cs="Times New Roman"/>
          <w:sz w:val="24"/>
          <w:szCs w:val="24"/>
        </w:rPr>
        <w:t>gana and India respectively.</w:t>
      </w:r>
      <w:r w:rsidR="00DE2A76" w:rsidRPr="00DE09C1">
        <w:rPr>
          <w:rFonts w:ascii="Times New Roman" w:hAnsi="Times New Roman" w:cs="Times New Roman"/>
          <w:sz w:val="24"/>
          <w:szCs w:val="24"/>
        </w:rPr>
        <w:t xml:space="preserve"> </w:t>
      </w:r>
      <w:r w:rsidR="00391A6A" w:rsidRPr="00DE09C1">
        <w:rPr>
          <w:rFonts w:ascii="Times New Roman" w:hAnsi="Times New Roman" w:cs="Times New Roman"/>
          <w:sz w:val="24"/>
          <w:szCs w:val="24"/>
        </w:rPr>
        <w:t xml:space="preserve">Telangana </w:t>
      </w:r>
      <w:r w:rsidR="00391A6A" w:rsidRPr="00920BC0">
        <w:rPr>
          <w:rFonts w:ascii="Times New Roman" w:hAnsi="Times New Roman" w:cs="Times New Roman"/>
          <w:sz w:val="24"/>
          <w:szCs w:val="24"/>
        </w:rPr>
        <w:t>accounts for an aver</w:t>
      </w:r>
      <w:r w:rsidR="00024F51" w:rsidRPr="00920BC0">
        <w:rPr>
          <w:rFonts w:ascii="Times New Roman" w:hAnsi="Times New Roman" w:cs="Times New Roman"/>
          <w:sz w:val="24"/>
          <w:szCs w:val="24"/>
        </w:rPr>
        <w:t>a</w:t>
      </w:r>
      <w:r w:rsidR="00391A6A" w:rsidRPr="00920BC0">
        <w:rPr>
          <w:rFonts w:ascii="Times New Roman" w:hAnsi="Times New Roman" w:cs="Times New Roman"/>
          <w:sz w:val="24"/>
          <w:szCs w:val="24"/>
        </w:rPr>
        <w:t xml:space="preserve">ge share of </w:t>
      </w:r>
      <w:r w:rsidR="005D1446" w:rsidRPr="00920BC0">
        <w:rPr>
          <w:rFonts w:ascii="Times New Roman" w:hAnsi="Times New Roman" w:cs="Times New Roman"/>
          <w:sz w:val="24"/>
          <w:szCs w:val="24"/>
        </w:rPr>
        <w:t>9.8</w:t>
      </w:r>
      <w:r w:rsidR="00391A6A" w:rsidRPr="00920BC0">
        <w:rPr>
          <w:rFonts w:ascii="Times New Roman" w:hAnsi="Times New Roman" w:cs="Times New Roman"/>
          <w:sz w:val="24"/>
          <w:szCs w:val="24"/>
        </w:rPr>
        <w:t>% of m</w:t>
      </w:r>
      <w:r w:rsidR="005D1446" w:rsidRPr="00920BC0">
        <w:rPr>
          <w:rFonts w:ascii="Times New Roman" w:hAnsi="Times New Roman" w:cs="Times New Roman"/>
          <w:sz w:val="24"/>
          <w:szCs w:val="24"/>
        </w:rPr>
        <w:t>eat</w:t>
      </w:r>
      <w:r w:rsidR="00391A6A" w:rsidRPr="00920BC0">
        <w:rPr>
          <w:rFonts w:ascii="Times New Roman" w:hAnsi="Times New Roman" w:cs="Times New Roman"/>
          <w:sz w:val="24"/>
          <w:szCs w:val="24"/>
        </w:rPr>
        <w:t xml:space="preserve"> animals and </w:t>
      </w:r>
      <w:r w:rsidR="005D1446" w:rsidRPr="00920BC0">
        <w:rPr>
          <w:rFonts w:ascii="Times New Roman" w:hAnsi="Times New Roman" w:cs="Times New Roman"/>
          <w:sz w:val="24"/>
          <w:szCs w:val="24"/>
        </w:rPr>
        <w:t>9.4</w:t>
      </w:r>
      <w:r w:rsidR="00391A6A" w:rsidRPr="00920BC0">
        <w:rPr>
          <w:rFonts w:ascii="Times New Roman" w:hAnsi="Times New Roman" w:cs="Times New Roman"/>
          <w:sz w:val="24"/>
          <w:szCs w:val="24"/>
        </w:rPr>
        <w:t>% of m</w:t>
      </w:r>
      <w:r w:rsidR="005D1446" w:rsidRPr="00920BC0">
        <w:rPr>
          <w:rFonts w:ascii="Times New Roman" w:hAnsi="Times New Roman" w:cs="Times New Roman"/>
          <w:sz w:val="24"/>
          <w:szCs w:val="24"/>
        </w:rPr>
        <w:t>eat</w:t>
      </w:r>
      <w:r w:rsidR="00391A6A" w:rsidRPr="00920BC0">
        <w:rPr>
          <w:rFonts w:ascii="Times New Roman" w:hAnsi="Times New Roman" w:cs="Times New Roman"/>
          <w:sz w:val="24"/>
          <w:szCs w:val="24"/>
        </w:rPr>
        <w:t xml:space="preserve"> production</w:t>
      </w:r>
      <w:commentRangeStart w:id="1"/>
      <w:r w:rsidR="00391A6A" w:rsidRPr="00920BC0">
        <w:rPr>
          <w:rFonts w:ascii="Times New Roman" w:hAnsi="Times New Roman" w:cs="Times New Roman"/>
          <w:sz w:val="24"/>
          <w:szCs w:val="24"/>
        </w:rPr>
        <w:t xml:space="preserve">. </w:t>
      </w:r>
      <w:commentRangeEnd w:id="1"/>
      <w:r w:rsidR="00EF12B2">
        <w:rPr>
          <w:rStyle w:val="CommentReference"/>
        </w:rPr>
        <w:commentReference w:id="1"/>
      </w:r>
      <w:r w:rsidR="00024F51" w:rsidRPr="00920BC0">
        <w:rPr>
          <w:rFonts w:ascii="Times New Roman" w:hAnsi="Times New Roman" w:cs="Times New Roman"/>
          <w:sz w:val="24"/>
          <w:szCs w:val="24"/>
        </w:rPr>
        <w:t>Its share is increasing for both production and animals for all types of meats.</w:t>
      </w:r>
      <w:r w:rsidR="00541B2E" w:rsidRPr="00920BC0">
        <w:rPr>
          <w:rFonts w:ascii="Times New Roman" w:hAnsi="Times New Roman" w:cs="Times New Roman"/>
          <w:sz w:val="24"/>
          <w:szCs w:val="24"/>
        </w:rPr>
        <w:t xml:space="preserve"> </w:t>
      </w:r>
      <w:r w:rsidR="00541B2E" w:rsidRPr="00920BC0">
        <w:rPr>
          <w:rFonts w:ascii="Times New Roman" w:hAnsi="Times New Roman" w:cs="Times New Roman"/>
        </w:rPr>
        <w:t>M</w:t>
      </w:r>
      <w:r w:rsidR="00024F51" w:rsidRPr="00920BC0">
        <w:rPr>
          <w:rFonts w:ascii="Times New Roman" w:hAnsi="Times New Roman" w:cs="Times New Roman"/>
        </w:rPr>
        <w:t xml:space="preserve">eat production in </w:t>
      </w:r>
      <w:proofErr w:type="spellStart"/>
      <w:r w:rsidR="00024F51" w:rsidRPr="00920BC0">
        <w:rPr>
          <w:rFonts w:ascii="Times New Roman" w:hAnsi="Times New Roman" w:cs="Times New Roman"/>
        </w:rPr>
        <w:t>telangana</w:t>
      </w:r>
      <w:proofErr w:type="spellEnd"/>
      <w:r w:rsidR="00024F51" w:rsidRPr="00920BC0">
        <w:rPr>
          <w:rFonts w:ascii="Times New Roman" w:hAnsi="Times New Roman" w:cs="Times New Roman"/>
        </w:rPr>
        <w:t xml:space="preserve"> shows increasing trend for all types of meat, milch animals and yield</w:t>
      </w:r>
      <w:r w:rsidR="00541B2E" w:rsidRPr="00920BC0">
        <w:rPr>
          <w:rFonts w:ascii="Times New Roman" w:hAnsi="Times New Roman" w:cs="Times New Roman"/>
          <w:sz w:val="24"/>
          <w:szCs w:val="24"/>
        </w:rPr>
        <w:t xml:space="preserve">. </w:t>
      </w:r>
      <w:r w:rsidR="00024F51" w:rsidRPr="00920BC0">
        <w:rPr>
          <w:rFonts w:ascii="Times New Roman" w:hAnsi="Times New Roman" w:cs="Times New Roman"/>
          <w:sz w:val="24"/>
          <w:szCs w:val="24"/>
        </w:rPr>
        <w:t xml:space="preserve">Overall Telangana meat production is stable with low instability index of 2.71% which is less than 15%. This indicates </w:t>
      </w:r>
      <w:r w:rsidR="00541B2E" w:rsidRPr="00920BC0">
        <w:rPr>
          <w:rFonts w:ascii="Times New Roman" w:hAnsi="Times New Roman" w:cs="Times New Roman"/>
          <w:sz w:val="24"/>
          <w:szCs w:val="24"/>
        </w:rPr>
        <w:t>h</w:t>
      </w:r>
      <w:r w:rsidR="00024F51" w:rsidRPr="00920BC0">
        <w:rPr>
          <w:rFonts w:ascii="Times New Roman" w:hAnsi="Times New Roman" w:cs="Times New Roman"/>
          <w:sz w:val="24"/>
          <w:szCs w:val="24"/>
        </w:rPr>
        <w:t>igh production is associated with high instability.</w:t>
      </w:r>
      <w:r w:rsidR="00541B2E" w:rsidRPr="00920BC0">
        <w:rPr>
          <w:rFonts w:ascii="Times New Roman" w:hAnsi="Times New Roman" w:cs="Times New Roman"/>
          <w:sz w:val="24"/>
          <w:szCs w:val="24"/>
        </w:rPr>
        <w:t xml:space="preserve"> </w:t>
      </w:r>
      <w:proofErr w:type="spellStart"/>
      <w:r w:rsidR="00CB6817" w:rsidRPr="00920BC0">
        <w:rPr>
          <w:rFonts w:ascii="Times New Roman" w:hAnsi="Times New Roman" w:cs="Times New Roman"/>
          <w:sz w:val="24"/>
          <w:szCs w:val="24"/>
        </w:rPr>
        <w:t>Rangareddy</w:t>
      </w:r>
      <w:proofErr w:type="spellEnd"/>
      <w:r w:rsidR="00CB6817" w:rsidRPr="00920BC0">
        <w:rPr>
          <w:rFonts w:ascii="Times New Roman" w:hAnsi="Times New Roman" w:cs="Times New Roman"/>
          <w:sz w:val="24"/>
          <w:szCs w:val="24"/>
        </w:rPr>
        <w:t xml:space="preserve"> emerged as leading producer of meat in Telangana accounting for 14.13% of Telangana’s average meat production</w:t>
      </w:r>
      <w:r w:rsidR="00541B2E" w:rsidRPr="00920BC0">
        <w:rPr>
          <w:rFonts w:ascii="Times New Roman" w:hAnsi="Times New Roman" w:cs="Times New Roman"/>
          <w:sz w:val="24"/>
          <w:szCs w:val="24"/>
        </w:rPr>
        <w:t xml:space="preserve">. </w:t>
      </w:r>
      <w:r w:rsidR="00CB6817" w:rsidRPr="00920BC0">
        <w:rPr>
          <w:rFonts w:ascii="Times New Roman" w:hAnsi="Times New Roman" w:cs="Times New Roman"/>
          <w:sz w:val="24"/>
          <w:szCs w:val="24"/>
        </w:rPr>
        <w:t xml:space="preserve">Region wise, South Telangana accounts for 50.26 % of Meat production followed by Central </w:t>
      </w:r>
      <w:proofErr w:type="spellStart"/>
      <w:r w:rsidR="00CB6817" w:rsidRPr="00920BC0">
        <w:rPr>
          <w:rFonts w:ascii="Times New Roman" w:hAnsi="Times New Roman" w:cs="Times New Roman"/>
          <w:sz w:val="24"/>
          <w:szCs w:val="24"/>
        </w:rPr>
        <w:t>Telangna</w:t>
      </w:r>
      <w:proofErr w:type="spellEnd"/>
      <w:r w:rsidR="00CB6817" w:rsidRPr="00920BC0">
        <w:rPr>
          <w:rFonts w:ascii="Times New Roman" w:hAnsi="Times New Roman" w:cs="Times New Roman"/>
          <w:sz w:val="24"/>
          <w:szCs w:val="24"/>
        </w:rPr>
        <w:t xml:space="preserve"> (35.15%) and</w:t>
      </w:r>
      <w:r w:rsidR="00CB6817" w:rsidRPr="00D958FB">
        <w:rPr>
          <w:rFonts w:ascii="Times New Roman" w:hAnsi="Times New Roman" w:cs="Times New Roman"/>
          <w:sz w:val="24"/>
          <w:szCs w:val="24"/>
        </w:rPr>
        <w:t xml:space="preserve"> North Telangana (16.6%)</w:t>
      </w:r>
      <w:commentRangeStart w:id="2"/>
      <w:r w:rsidR="00541B2E">
        <w:rPr>
          <w:rFonts w:ascii="Times New Roman" w:hAnsi="Times New Roman" w:cs="Times New Roman"/>
          <w:sz w:val="24"/>
          <w:szCs w:val="24"/>
        </w:rPr>
        <w:t xml:space="preserve">. </w:t>
      </w:r>
      <w:commentRangeEnd w:id="2"/>
      <w:r w:rsidR="00EF12B2">
        <w:rPr>
          <w:rStyle w:val="CommentReference"/>
        </w:rPr>
        <w:commentReference w:id="2"/>
      </w:r>
      <w:r w:rsidR="00E52849" w:rsidRPr="00D958FB">
        <w:rPr>
          <w:rFonts w:ascii="Times New Roman" w:hAnsi="Times New Roman" w:cs="Times New Roman"/>
          <w:sz w:val="24"/>
          <w:szCs w:val="24"/>
        </w:rPr>
        <w:t>D</w:t>
      </w:r>
      <w:r w:rsidR="00DD4B12" w:rsidRPr="00D958FB">
        <w:rPr>
          <w:rFonts w:ascii="Times New Roman" w:hAnsi="Times New Roman" w:cs="Times New Roman"/>
          <w:sz w:val="24"/>
          <w:szCs w:val="24"/>
        </w:rPr>
        <w:t xml:space="preserve">ecomposition analysis </w:t>
      </w:r>
      <w:r w:rsidR="00E52849" w:rsidRPr="00D958FB">
        <w:rPr>
          <w:rFonts w:ascii="Times New Roman" w:hAnsi="Times New Roman" w:cs="Times New Roman"/>
          <w:sz w:val="24"/>
          <w:szCs w:val="24"/>
        </w:rPr>
        <w:t xml:space="preserve">showed </w:t>
      </w:r>
      <w:r w:rsidR="00DD4B12" w:rsidRPr="00D958FB">
        <w:rPr>
          <w:rFonts w:ascii="Times New Roman" w:hAnsi="Times New Roman" w:cs="Times New Roman"/>
          <w:sz w:val="24"/>
          <w:szCs w:val="24"/>
        </w:rPr>
        <w:t xml:space="preserve">that </w:t>
      </w:r>
      <w:r w:rsidR="00CB6817" w:rsidRPr="00D958FB">
        <w:rPr>
          <w:rFonts w:ascii="Times New Roman" w:hAnsi="Times New Roman" w:cs="Times New Roman"/>
          <w:sz w:val="24"/>
          <w:szCs w:val="24"/>
        </w:rPr>
        <w:t>a</w:t>
      </w:r>
      <w:r w:rsidR="00D958FB" w:rsidRPr="00D958FB">
        <w:rPr>
          <w:rFonts w:ascii="Times New Roman" w:hAnsi="Times New Roman" w:cs="Times New Roman"/>
          <w:sz w:val="24"/>
          <w:szCs w:val="24"/>
        </w:rPr>
        <w:t>n</w:t>
      </w:r>
      <w:r w:rsidR="00CB6817" w:rsidRPr="00D958FB">
        <w:rPr>
          <w:rFonts w:ascii="Times New Roman" w:hAnsi="Times New Roman" w:cs="Times New Roman"/>
          <w:sz w:val="24"/>
          <w:szCs w:val="24"/>
        </w:rPr>
        <w:t>imals have contributed to change in average meat production in Telangana during 2014-15 to 2023-</w:t>
      </w:r>
      <w:proofErr w:type="gramStart"/>
      <w:r w:rsidR="00CB6817" w:rsidRPr="00D958FB">
        <w:rPr>
          <w:rFonts w:ascii="Times New Roman" w:hAnsi="Times New Roman" w:cs="Times New Roman"/>
          <w:sz w:val="24"/>
          <w:szCs w:val="24"/>
        </w:rPr>
        <w:t>24</w:t>
      </w:r>
      <w:r w:rsidR="00D958FB" w:rsidRPr="00D958FB">
        <w:rPr>
          <w:rFonts w:ascii="Times New Roman" w:hAnsi="Times New Roman" w:cs="Times New Roman"/>
          <w:sz w:val="24"/>
          <w:szCs w:val="24"/>
        </w:rPr>
        <w:t>.</w:t>
      </w:r>
      <w:r w:rsidR="00DD4B12" w:rsidRPr="00541B2E">
        <w:rPr>
          <w:rFonts w:ascii="Times New Roman" w:eastAsia="Times New Roman" w:hAnsi="Times New Roman" w:cs="Times New Roman"/>
          <w:sz w:val="24"/>
          <w:szCs w:val="24"/>
        </w:rPr>
        <w:t>In</w:t>
      </w:r>
      <w:proofErr w:type="gramEnd"/>
      <w:r w:rsidR="00DD4B12" w:rsidRPr="00541B2E">
        <w:rPr>
          <w:rFonts w:ascii="Times New Roman" w:eastAsia="Times New Roman" w:hAnsi="Times New Roman" w:cs="Times New Roman"/>
          <w:sz w:val="24"/>
          <w:szCs w:val="24"/>
        </w:rPr>
        <w:t xml:space="preserve"> North Telangana,</w:t>
      </w:r>
      <w:r w:rsidR="00B80732" w:rsidRPr="00541B2E">
        <w:rPr>
          <w:rFonts w:ascii="Times New Roman" w:eastAsia="Times New Roman" w:hAnsi="Times New Roman" w:cs="Times New Roman"/>
          <w:sz w:val="24"/>
          <w:szCs w:val="24"/>
        </w:rPr>
        <w:t xml:space="preserve"> where production potential is </w:t>
      </w:r>
      <w:r w:rsidR="00DD4B12" w:rsidRPr="00541B2E">
        <w:rPr>
          <w:rFonts w:ascii="Times New Roman" w:eastAsia="Times New Roman" w:hAnsi="Times New Roman" w:cs="Times New Roman"/>
          <w:sz w:val="24"/>
          <w:szCs w:val="24"/>
        </w:rPr>
        <w:t>more, emphasis should be on  marketing infrastructure</w:t>
      </w:r>
      <w:r w:rsidR="00DD4B12" w:rsidRPr="00541B2E">
        <w:rPr>
          <w:rFonts w:ascii="Times New Roman" w:hAnsi="Times New Roman" w:cs="Times New Roman"/>
          <w:sz w:val="24"/>
          <w:szCs w:val="24"/>
        </w:rPr>
        <w:t xml:space="preserve"> like increasing no of </w:t>
      </w:r>
      <w:r w:rsidR="00D958FB" w:rsidRPr="00541B2E">
        <w:rPr>
          <w:rFonts w:ascii="Times New Roman" w:hAnsi="Times New Roman" w:cs="Times New Roman"/>
          <w:sz w:val="24"/>
          <w:szCs w:val="24"/>
        </w:rPr>
        <w:t>slaughterhouses, livestock markets,</w:t>
      </w:r>
      <w:r w:rsidR="00DD4B12" w:rsidRPr="00541B2E">
        <w:rPr>
          <w:rFonts w:ascii="Times New Roman" w:hAnsi="Times New Roman" w:cs="Times New Roman"/>
          <w:sz w:val="24"/>
          <w:szCs w:val="24"/>
        </w:rPr>
        <w:t xml:space="preserve"> </w:t>
      </w:r>
      <w:r w:rsidR="00B80732" w:rsidRPr="00541B2E">
        <w:rPr>
          <w:rFonts w:ascii="Times New Roman" w:hAnsi="Times New Roman" w:cs="Times New Roman"/>
          <w:sz w:val="24"/>
          <w:szCs w:val="24"/>
        </w:rPr>
        <w:t>r</w:t>
      </w:r>
      <w:r w:rsidR="00DD4B12" w:rsidRPr="00541B2E">
        <w:rPr>
          <w:rFonts w:ascii="Times New Roman" w:hAnsi="Times New Roman" w:cs="Times New Roman"/>
          <w:sz w:val="24"/>
          <w:szCs w:val="24"/>
        </w:rPr>
        <w:t>oa</w:t>
      </w:r>
      <w:r w:rsidR="00D958FB" w:rsidRPr="00541B2E">
        <w:rPr>
          <w:rFonts w:ascii="Times New Roman" w:hAnsi="Times New Roman" w:cs="Times New Roman"/>
          <w:sz w:val="24"/>
          <w:szCs w:val="24"/>
        </w:rPr>
        <w:t>d connectivity and encouraging c</w:t>
      </w:r>
      <w:r w:rsidR="00DD4B12" w:rsidRPr="00541B2E">
        <w:rPr>
          <w:rFonts w:ascii="Times New Roman" w:hAnsi="Times New Roman" w:cs="Times New Roman"/>
          <w:sz w:val="24"/>
          <w:szCs w:val="24"/>
        </w:rPr>
        <w:t xml:space="preserve">ommercial </w:t>
      </w:r>
      <w:r w:rsidR="00D958FB" w:rsidRPr="00541B2E">
        <w:rPr>
          <w:rFonts w:ascii="Times New Roman" w:hAnsi="Times New Roman" w:cs="Times New Roman"/>
          <w:sz w:val="24"/>
          <w:szCs w:val="24"/>
        </w:rPr>
        <w:t>livestock production</w:t>
      </w:r>
      <w:r w:rsidR="00DD4B12" w:rsidRPr="00541B2E">
        <w:rPr>
          <w:rFonts w:ascii="Times New Roman" w:eastAsia="Times New Roman" w:hAnsi="Times New Roman" w:cs="Times New Roman"/>
          <w:sz w:val="24"/>
          <w:szCs w:val="24"/>
        </w:rPr>
        <w:t xml:space="preserve"> where as  other regions needs to focus on production constraints like green fodder availability. </w:t>
      </w:r>
      <w:r w:rsidR="00D958FB" w:rsidRPr="00541B2E">
        <w:rPr>
          <w:rFonts w:ascii="Times New Roman" w:eastAsia="Times New Roman" w:hAnsi="Times New Roman" w:cs="Times New Roman"/>
          <w:sz w:val="24"/>
          <w:szCs w:val="24"/>
        </w:rPr>
        <w:t xml:space="preserve">Since the buffalo meat production </w:t>
      </w:r>
      <w:r w:rsidR="00541B2E" w:rsidRPr="00541B2E">
        <w:rPr>
          <w:rFonts w:ascii="Times New Roman" w:eastAsia="Times New Roman" w:hAnsi="Times New Roman" w:cs="Times New Roman"/>
          <w:sz w:val="24"/>
          <w:szCs w:val="24"/>
        </w:rPr>
        <w:t xml:space="preserve">whose share is less in total meat </w:t>
      </w:r>
      <w:r w:rsidR="00D958FB" w:rsidRPr="00541B2E">
        <w:rPr>
          <w:rFonts w:ascii="Times New Roman" w:eastAsia="Times New Roman" w:hAnsi="Times New Roman" w:cs="Times New Roman"/>
          <w:sz w:val="24"/>
          <w:szCs w:val="24"/>
        </w:rPr>
        <w:t>is predominant in Nor</w:t>
      </w:r>
      <w:r w:rsidR="00920BC0">
        <w:rPr>
          <w:rFonts w:ascii="Times New Roman" w:eastAsia="Times New Roman" w:hAnsi="Times New Roman" w:cs="Times New Roman"/>
          <w:sz w:val="24"/>
          <w:szCs w:val="24"/>
        </w:rPr>
        <w:t>t</w:t>
      </w:r>
      <w:r w:rsidR="00D958FB" w:rsidRPr="00541B2E">
        <w:rPr>
          <w:rFonts w:ascii="Times New Roman" w:eastAsia="Times New Roman" w:hAnsi="Times New Roman" w:cs="Times New Roman"/>
          <w:sz w:val="24"/>
          <w:szCs w:val="24"/>
        </w:rPr>
        <w:t xml:space="preserve">h </w:t>
      </w:r>
      <w:r w:rsidR="00541B2E" w:rsidRPr="00541B2E">
        <w:rPr>
          <w:rFonts w:ascii="Times New Roman" w:eastAsia="Times New Roman" w:hAnsi="Times New Roman" w:cs="Times New Roman"/>
          <w:sz w:val="24"/>
          <w:szCs w:val="24"/>
        </w:rPr>
        <w:t>Telangana</w:t>
      </w:r>
      <w:r w:rsidR="00D958FB" w:rsidRPr="00541B2E">
        <w:rPr>
          <w:rFonts w:ascii="Times New Roman" w:eastAsia="Times New Roman" w:hAnsi="Times New Roman" w:cs="Times New Roman"/>
          <w:sz w:val="24"/>
          <w:szCs w:val="24"/>
        </w:rPr>
        <w:t xml:space="preserve"> encouraging commercial poultry in Nor</w:t>
      </w:r>
      <w:r w:rsidR="00920BC0">
        <w:rPr>
          <w:rFonts w:ascii="Times New Roman" w:eastAsia="Times New Roman" w:hAnsi="Times New Roman" w:cs="Times New Roman"/>
          <w:sz w:val="24"/>
          <w:szCs w:val="24"/>
        </w:rPr>
        <w:t>t</w:t>
      </w:r>
      <w:r w:rsidR="00D958FB" w:rsidRPr="00541B2E">
        <w:rPr>
          <w:rFonts w:ascii="Times New Roman" w:eastAsia="Times New Roman" w:hAnsi="Times New Roman" w:cs="Times New Roman"/>
          <w:sz w:val="24"/>
          <w:szCs w:val="24"/>
        </w:rPr>
        <w:t xml:space="preserve">h </w:t>
      </w:r>
      <w:r w:rsidR="00541B2E" w:rsidRPr="00541B2E">
        <w:rPr>
          <w:rFonts w:ascii="Times New Roman" w:eastAsia="Times New Roman" w:hAnsi="Times New Roman" w:cs="Times New Roman"/>
          <w:sz w:val="24"/>
          <w:szCs w:val="24"/>
        </w:rPr>
        <w:t xml:space="preserve">Telangana </w:t>
      </w:r>
      <w:r w:rsidR="00D958FB" w:rsidRPr="00541B2E">
        <w:rPr>
          <w:rFonts w:ascii="Times New Roman" w:eastAsia="Times New Roman" w:hAnsi="Times New Roman" w:cs="Times New Roman"/>
          <w:sz w:val="24"/>
          <w:szCs w:val="24"/>
        </w:rPr>
        <w:t>will increase meat production.</w:t>
      </w:r>
    </w:p>
    <w:p w14:paraId="69697741" w14:textId="34CDE5A2" w:rsidR="00D24394" w:rsidRPr="00920BC0" w:rsidRDefault="001F107D" w:rsidP="00920BC0">
      <w:pPr>
        <w:tabs>
          <w:tab w:val="left" w:pos="2715"/>
        </w:tabs>
        <w:spacing w:line="360" w:lineRule="auto"/>
        <w:jc w:val="both"/>
        <w:rPr>
          <w:rFonts w:ascii="Times New Roman" w:hAnsi="Times New Roman" w:cs="Times New Roman"/>
          <w:iCs/>
          <w:sz w:val="24"/>
          <w:szCs w:val="24"/>
        </w:rPr>
      </w:pPr>
      <w:r w:rsidRPr="00541B2E">
        <w:rPr>
          <w:rFonts w:ascii="Times New Roman" w:hAnsi="Times New Roman" w:cs="Times New Roman"/>
          <w:b/>
          <w:bCs/>
          <w:sz w:val="24"/>
          <w:szCs w:val="24"/>
        </w:rPr>
        <w:lastRenderedPageBreak/>
        <w:t xml:space="preserve">Keywords: </w:t>
      </w:r>
      <w:r w:rsidRPr="00541B2E">
        <w:rPr>
          <w:rFonts w:ascii="Times New Roman" w:hAnsi="Times New Roman" w:cs="Times New Roman"/>
          <w:sz w:val="24"/>
          <w:szCs w:val="24"/>
        </w:rPr>
        <w:t>M</w:t>
      </w:r>
      <w:r w:rsidR="00541B2E" w:rsidRPr="00541B2E">
        <w:rPr>
          <w:rFonts w:ascii="Times New Roman" w:hAnsi="Times New Roman" w:cs="Times New Roman"/>
          <w:sz w:val="24"/>
          <w:szCs w:val="24"/>
        </w:rPr>
        <w:t>eat</w:t>
      </w:r>
      <w:r w:rsidRPr="00541B2E">
        <w:rPr>
          <w:rFonts w:ascii="Times New Roman" w:hAnsi="Times New Roman" w:cs="Times New Roman"/>
          <w:sz w:val="24"/>
          <w:szCs w:val="24"/>
        </w:rPr>
        <w:t xml:space="preserve"> production, Telangana, </w:t>
      </w:r>
      <w:r w:rsidRPr="00541B2E">
        <w:rPr>
          <w:rFonts w:ascii="Times New Roman" w:hAnsi="Times New Roman" w:cs="Times New Roman"/>
          <w:iCs/>
          <w:sz w:val="24"/>
          <w:szCs w:val="24"/>
        </w:rPr>
        <w:t>Coppock’s Instability Index, decomposition analysis, Animal effect, yield effect</w:t>
      </w:r>
    </w:p>
    <w:p w14:paraId="0E10FA8B" w14:textId="77777777" w:rsidR="00E00999" w:rsidRPr="00DE09C1" w:rsidRDefault="00DD4B12" w:rsidP="00C6163F">
      <w:pPr>
        <w:pStyle w:val="Default"/>
        <w:spacing w:line="360" w:lineRule="auto"/>
        <w:jc w:val="both"/>
        <w:rPr>
          <w:b/>
          <w:color w:val="auto"/>
        </w:rPr>
      </w:pPr>
      <w:r w:rsidRPr="00DE09C1">
        <w:rPr>
          <w:b/>
          <w:color w:val="auto"/>
        </w:rPr>
        <w:t>Introduction</w:t>
      </w:r>
    </w:p>
    <w:p w14:paraId="3926D505" w14:textId="4E0808D1" w:rsidR="00276E49" w:rsidRPr="005B1501" w:rsidRDefault="00276E49" w:rsidP="003563F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Meat is an </w:t>
      </w:r>
      <w:r w:rsidR="00920BC0">
        <w:rPr>
          <w:rFonts w:ascii="Times New Roman" w:hAnsi="Times New Roman" w:cs="Times New Roman"/>
          <w:sz w:val="24"/>
          <w:szCs w:val="24"/>
        </w:rPr>
        <w:t xml:space="preserve">important </w:t>
      </w:r>
      <w:r>
        <w:rPr>
          <w:rFonts w:ascii="Times New Roman" w:hAnsi="Times New Roman" w:cs="Times New Roman"/>
          <w:sz w:val="24"/>
          <w:szCs w:val="24"/>
        </w:rPr>
        <w:t>source of protein in the world and it is the primary source of protein for developed nations and secondary source of protein next to milk for developing nations like India.</w:t>
      </w:r>
      <w:r w:rsidR="00753B45">
        <w:rPr>
          <w:rFonts w:ascii="Times New Roman" w:hAnsi="Times New Roman" w:cs="Times New Roman"/>
          <w:sz w:val="24"/>
          <w:szCs w:val="24"/>
        </w:rPr>
        <w:t xml:space="preserve"> Pork is the ma</w:t>
      </w:r>
      <w:r w:rsidR="003563FB">
        <w:rPr>
          <w:rFonts w:ascii="Times New Roman" w:hAnsi="Times New Roman" w:cs="Times New Roman"/>
          <w:sz w:val="24"/>
          <w:szCs w:val="24"/>
        </w:rPr>
        <w:t>jor meat consumed in the world (36% of total meat consumption), but in India p</w:t>
      </w:r>
      <w:r w:rsidR="00753B45">
        <w:rPr>
          <w:rFonts w:ascii="Times New Roman" w:hAnsi="Times New Roman" w:cs="Times New Roman"/>
          <w:sz w:val="24"/>
          <w:szCs w:val="24"/>
        </w:rPr>
        <w:t xml:space="preserve">oultry meat </w:t>
      </w:r>
      <w:r w:rsidR="003563FB">
        <w:rPr>
          <w:rFonts w:ascii="Times New Roman" w:hAnsi="Times New Roman" w:cs="Times New Roman"/>
          <w:sz w:val="24"/>
          <w:szCs w:val="24"/>
        </w:rPr>
        <w:t xml:space="preserve">is the major meat consumed followed by small ruminant meat. </w:t>
      </w:r>
      <w:r w:rsidR="00753B45">
        <w:rPr>
          <w:rFonts w:ascii="Times New Roman" w:hAnsi="Times New Roman" w:cs="Times New Roman"/>
          <w:sz w:val="24"/>
          <w:szCs w:val="24"/>
        </w:rPr>
        <w:t xml:space="preserve">Consumption of other </w:t>
      </w:r>
      <w:proofErr w:type="gramStart"/>
      <w:r w:rsidR="00753B45">
        <w:rPr>
          <w:rFonts w:ascii="Times New Roman" w:hAnsi="Times New Roman" w:cs="Times New Roman"/>
          <w:sz w:val="24"/>
          <w:szCs w:val="24"/>
        </w:rPr>
        <w:t>meats(</w:t>
      </w:r>
      <w:proofErr w:type="gramEnd"/>
      <w:r w:rsidR="00753B45">
        <w:rPr>
          <w:rFonts w:ascii="Times New Roman" w:hAnsi="Times New Roman" w:cs="Times New Roman"/>
          <w:sz w:val="24"/>
          <w:szCs w:val="24"/>
        </w:rPr>
        <w:t xml:space="preserve">Bovine and pork meat) are low due to religious </w:t>
      </w:r>
      <w:r w:rsidR="00753B45" w:rsidRPr="003563FB">
        <w:rPr>
          <w:rFonts w:ascii="Times New Roman" w:hAnsi="Times New Roman" w:cs="Times New Roman"/>
          <w:sz w:val="24"/>
          <w:szCs w:val="24"/>
        </w:rPr>
        <w:t>restrictions.</w:t>
      </w:r>
      <w:r w:rsidR="000D6AD3" w:rsidRPr="003563FB">
        <w:rPr>
          <w:rFonts w:ascii="Times New Roman" w:eastAsiaTheme="minorEastAsia" w:hAnsi="Times New Roman" w:cs="Times New Roman"/>
          <w:color w:val="000000" w:themeColor="text1"/>
          <w:kern w:val="24"/>
          <w:sz w:val="56"/>
          <w:szCs w:val="56"/>
        </w:rPr>
        <w:t xml:space="preserve"> </w:t>
      </w:r>
      <w:r w:rsidR="003563FB" w:rsidRPr="003563FB">
        <w:rPr>
          <w:rFonts w:ascii="Arial-BoldMT" w:hAnsi="Arial-BoldMT" w:cs="Arial-BoldMT"/>
          <w:bCs/>
          <w:sz w:val="20"/>
          <w:szCs w:val="20"/>
        </w:rPr>
        <w:t xml:space="preserve">Total growth in meat consumption in world is projected at 47.9 Mt over </w:t>
      </w:r>
      <w:r w:rsidR="003563FB" w:rsidRPr="005B1501">
        <w:rPr>
          <w:rFonts w:ascii="Arial-BoldMT" w:hAnsi="Arial-BoldMT" w:cs="Arial-BoldMT"/>
          <w:bCs/>
          <w:sz w:val="20"/>
          <w:szCs w:val="20"/>
        </w:rPr>
        <w:t xml:space="preserve">the next decade. </w:t>
      </w:r>
      <w:r w:rsidR="000D6AD3" w:rsidRPr="005B1501">
        <w:rPr>
          <w:rFonts w:ascii="Times New Roman" w:hAnsi="Times New Roman" w:cs="Times New Roman"/>
          <w:sz w:val="24"/>
          <w:szCs w:val="24"/>
        </w:rPr>
        <w:t xml:space="preserve">Global per capita meat consumption is set to rise by </w:t>
      </w:r>
      <w:r w:rsidR="003563FB" w:rsidRPr="005B1501">
        <w:rPr>
          <w:rFonts w:ascii="Times New Roman" w:hAnsi="Times New Roman" w:cs="Times New Roman"/>
          <w:sz w:val="24"/>
          <w:szCs w:val="24"/>
        </w:rPr>
        <w:t xml:space="preserve">3% to </w:t>
      </w:r>
      <w:r w:rsidR="000D6AD3" w:rsidRPr="005B1501">
        <w:rPr>
          <w:rFonts w:ascii="Times New Roman" w:hAnsi="Times New Roman" w:cs="Times New Roman"/>
          <w:sz w:val="24"/>
          <w:szCs w:val="24"/>
        </w:rPr>
        <w:t xml:space="preserve">increase of </w:t>
      </w:r>
      <w:r w:rsidR="003563FB" w:rsidRPr="005B1501">
        <w:rPr>
          <w:rFonts w:ascii="Times New Roman" w:hAnsi="Times New Roman" w:cs="Times New Roman"/>
          <w:sz w:val="24"/>
          <w:szCs w:val="24"/>
        </w:rPr>
        <w:t>29.3</w:t>
      </w:r>
      <w:r w:rsidR="000D6AD3" w:rsidRPr="005B1501">
        <w:rPr>
          <w:rFonts w:ascii="Times New Roman" w:hAnsi="Times New Roman" w:cs="Times New Roman"/>
          <w:sz w:val="24"/>
          <w:szCs w:val="24"/>
        </w:rPr>
        <w:t> kg/year/person by 203</w:t>
      </w:r>
      <w:r w:rsidR="003563FB" w:rsidRPr="005B1501">
        <w:rPr>
          <w:rFonts w:ascii="Times New Roman" w:hAnsi="Times New Roman" w:cs="Times New Roman"/>
          <w:sz w:val="24"/>
          <w:szCs w:val="24"/>
        </w:rPr>
        <w:t>4</w:t>
      </w:r>
      <w:r w:rsidR="000D6AD3" w:rsidRPr="005B1501">
        <w:rPr>
          <w:rFonts w:ascii="Times New Roman" w:hAnsi="Times New Roman" w:cs="Times New Roman"/>
          <w:sz w:val="24"/>
          <w:szCs w:val="24"/>
        </w:rPr>
        <w:t>(OECD Outlook, 202</w:t>
      </w:r>
      <w:r w:rsidR="003563FB" w:rsidRPr="005B1501">
        <w:rPr>
          <w:rFonts w:ascii="Times New Roman" w:hAnsi="Times New Roman" w:cs="Times New Roman"/>
          <w:sz w:val="24"/>
          <w:szCs w:val="24"/>
        </w:rPr>
        <w:t>5</w:t>
      </w:r>
      <w:r w:rsidR="000D6AD3" w:rsidRPr="005B1501">
        <w:rPr>
          <w:rFonts w:ascii="Times New Roman" w:hAnsi="Times New Roman" w:cs="Times New Roman"/>
          <w:sz w:val="24"/>
          <w:szCs w:val="24"/>
        </w:rPr>
        <w:t>-3</w:t>
      </w:r>
      <w:r w:rsidR="003563FB" w:rsidRPr="005B1501">
        <w:rPr>
          <w:rFonts w:ascii="Times New Roman" w:hAnsi="Times New Roman" w:cs="Times New Roman"/>
          <w:sz w:val="24"/>
          <w:szCs w:val="24"/>
        </w:rPr>
        <w:t>4</w:t>
      </w:r>
      <w:r w:rsidR="000D6AD3" w:rsidRPr="005B1501">
        <w:rPr>
          <w:rFonts w:ascii="Times New Roman" w:hAnsi="Times New Roman" w:cs="Times New Roman"/>
          <w:sz w:val="24"/>
          <w:szCs w:val="24"/>
        </w:rPr>
        <w:t>)</w:t>
      </w:r>
    </w:p>
    <w:p w14:paraId="5FAE1826" w14:textId="0869D4DB" w:rsidR="00C27AA8" w:rsidRDefault="00C27AA8" w:rsidP="002B2D5F">
      <w:pPr>
        <w:autoSpaceDE w:val="0"/>
        <w:autoSpaceDN w:val="0"/>
        <w:adjustRightInd w:val="0"/>
        <w:spacing w:after="0" w:line="360" w:lineRule="auto"/>
        <w:ind w:firstLine="720"/>
        <w:jc w:val="both"/>
        <w:rPr>
          <w:rFonts w:ascii="Times New Roman" w:hAnsi="Times New Roman" w:cs="Times New Roman"/>
          <w:sz w:val="24"/>
          <w:szCs w:val="24"/>
        </w:rPr>
      </w:pPr>
      <w:r w:rsidRPr="005B1501">
        <w:rPr>
          <w:rFonts w:ascii="Times New Roman" w:hAnsi="Times New Roman" w:cs="Times New Roman"/>
          <w:sz w:val="24"/>
          <w:szCs w:val="24"/>
        </w:rPr>
        <w:t xml:space="preserve">According to National Family Health Survey (NFHS-5), over 70 percent of the people in India are non-vegetarian and two out of three Indians are non-vegetarian. Telangana tops in the list of </w:t>
      </w:r>
      <w:proofErr w:type="spellStart"/>
      <w:r w:rsidRPr="005B1501">
        <w:rPr>
          <w:rFonts w:ascii="Times New Roman" w:hAnsi="Times New Roman" w:cs="Times New Roman"/>
          <w:sz w:val="24"/>
          <w:szCs w:val="24"/>
        </w:rPr>
        <w:t>non vegetarian</w:t>
      </w:r>
      <w:proofErr w:type="spellEnd"/>
      <w:r w:rsidRPr="005B1501">
        <w:rPr>
          <w:rFonts w:ascii="Times New Roman" w:hAnsi="Times New Roman" w:cs="Times New Roman"/>
          <w:sz w:val="24"/>
          <w:szCs w:val="24"/>
        </w:rPr>
        <w:t xml:space="preserve"> population with 98.7 % of population eating meat followed</w:t>
      </w:r>
      <w:r>
        <w:rPr>
          <w:rFonts w:ascii="Times New Roman" w:hAnsi="Times New Roman" w:cs="Times New Roman"/>
          <w:sz w:val="24"/>
          <w:szCs w:val="24"/>
        </w:rPr>
        <w:t xml:space="preserve"> by West </w:t>
      </w:r>
      <w:proofErr w:type="gramStart"/>
      <w:r>
        <w:rPr>
          <w:rFonts w:ascii="Times New Roman" w:hAnsi="Times New Roman" w:cs="Times New Roman"/>
          <w:sz w:val="24"/>
          <w:szCs w:val="24"/>
        </w:rPr>
        <w:t>Bengal</w:t>
      </w:r>
      <w:r w:rsidR="00755241">
        <w:rPr>
          <w:rFonts w:ascii="Times New Roman" w:hAnsi="Times New Roman" w:cs="Times New Roman"/>
          <w:sz w:val="24"/>
          <w:szCs w:val="24"/>
        </w:rPr>
        <w:t>(</w:t>
      </w:r>
      <w:proofErr w:type="gramEnd"/>
      <w:r w:rsidR="00755241">
        <w:rPr>
          <w:rFonts w:ascii="Times New Roman" w:hAnsi="Times New Roman" w:cs="Times New Roman"/>
          <w:sz w:val="24"/>
          <w:szCs w:val="24"/>
        </w:rPr>
        <w:t>98.55%)</w:t>
      </w:r>
      <w:r>
        <w:rPr>
          <w:rFonts w:ascii="Times New Roman" w:hAnsi="Times New Roman" w:cs="Times New Roman"/>
          <w:sz w:val="24"/>
          <w:szCs w:val="24"/>
        </w:rPr>
        <w:t>, Andhra Pradesh(</w:t>
      </w:r>
      <w:r w:rsidR="00755241">
        <w:rPr>
          <w:rFonts w:ascii="Times New Roman" w:hAnsi="Times New Roman" w:cs="Times New Roman"/>
          <w:sz w:val="24"/>
          <w:szCs w:val="24"/>
        </w:rPr>
        <w:t>98.25%)</w:t>
      </w:r>
      <w:r w:rsidR="002B2D5F">
        <w:rPr>
          <w:rFonts w:ascii="Times New Roman" w:hAnsi="Times New Roman" w:cs="Times New Roman"/>
          <w:sz w:val="24"/>
          <w:szCs w:val="24"/>
        </w:rPr>
        <w:t xml:space="preserve">. Telangana, </w:t>
      </w:r>
      <w:r>
        <w:rPr>
          <w:rFonts w:ascii="Times New Roman" w:hAnsi="Times New Roman" w:cs="Times New Roman"/>
          <w:sz w:val="24"/>
          <w:szCs w:val="24"/>
        </w:rPr>
        <w:t xml:space="preserve">West Bengal, </w:t>
      </w:r>
      <w:r w:rsidR="00755241">
        <w:rPr>
          <w:rFonts w:ascii="Times New Roman" w:hAnsi="Times New Roman" w:cs="Times New Roman"/>
          <w:sz w:val="24"/>
          <w:szCs w:val="24"/>
        </w:rPr>
        <w:t>Andhra Pradesh, Tamil Nadu, Kerala, Odisha, Jharkhand and Bihar</w:t>
      </w:r>
      <w:r w:rsidR="002B2D5F">
        <w:rPr>
          <w:rFonts w:ascii="Times New Roman" w:hAnsi="Times New Roman" w:cs="Times New Roman"/>
          <w:sz w:val="24"/>
          <w:szCs w:val="24"/>
        </w:rPr>
        <w:t xml:space="preserve"> are the major non-</w:t>
      </w:r>
      <w:r w:rsidR="00755241">
        <w:rPr>
          <w:rFonts w:ascii="Times New Roman" w:hAnsi="Times New Roman" w:cs="Times New Roman"/>
          <w:sz w:val="24"/>
          <w:szCs w:val="24"/>
        </w:rPr>
        <w:t xml:space="preserve">vegetarian states with more than 97% of population eating meat. Interestingly, all the states in south India figure in the list of non-vegetarian states. Rajasthan had the highest number of </w:t>
      </w:r>
      <w:proofErr w:type="gramStart"/>
      <w:r w:rsidR="00755241">
        <w:rPr>
          <w:rFonts w:ascii="Times New Roman" w:hAnsi="Times New Roman" w:cs="Times New Roman"/>
          <w:sz w:val="24"/>
          <w:szCs w:val="24"/>
        </w:rPr>
        <w:t>vegetarians(</w:t>
      </w:r>
      <w:proofErr w:type="gramEnd"/>
      <w:r w:rsidR="00755241">
        <w:rPr>
          <w:rFonts w:ascii="Times New Roman" w:hAnsi="Times New Roman" w:cs="Times New Roman"/>
          <w:sz w:val="24"/>
          <w:szCs w:val="24"/>
        </w:rPr>
        <w:t xml:space="preserve">below 40%) followed by Haryana and Punjab.   </w:t>
      </w:r>
    </w:p>
    <w:p w14:paraId="34FDC449" w14:textId="24033020" w:rsidR="00FC2508" w:rsidRDefault="00FC2508" w:rsidP="003563F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production of 10.25 million </w:t>
      </w:r>
      <w:proofErr w:type="spellStart"/>
      <w:r>
        <w:rPr>
          <w:rFonts w:ascii="Times New Roman" w:hAnsi="Times New Roman" w:cs="Times New Roman"/>
          <w:sz w:val="24"/>
          <w:szCs w:val="24"/>
        </w:rPr>
        <w:t>tonnes</w:t>
      </w:r>
      <w:proofErr w:type="spellEnd"/>
      <w:r w:rsidR="007D2F71">
        <w:rPr>
          <w:rFonts w:ascii="Times New Roman" w:hAnsi="Times New Roman" w:cs="Times New Roman"/>
          <w:sz w:val="24"/>
          <w:szCs w:val="24"/>
        </w:rPr>
        <w:t xml:space="preserve"> in 2023-24</w:t>
      </w:r>
      <w:r>
        <w:rPr>
          <w:rFonts w:ascii="Times New Roman" w:hAnsi="Times New Roman" w:cs="Times New Roman"/>
          <w:sz w:val="24"/>
          <w:szCs w:val="24"/>
        </w:rPr>
        <w:t>, India is the eighth largest producer of meat accounting for 24.645 of world’s meat production.</w:t>
      </w:r>
      <w:r w:rsidR="007D2F71">
        <w:rPr>
          <w:rFonts w:ascii="Times New Roman" w:hAnsi="Times New Roman" w:cs="Times New Roman"/>
          <w:sz w:val="24"/>
          <w:szCs w:val="24"/>
        </w:rPr>
        <w:t xml:space="preserve"> Poultry meat is the major meat produced in India(48.96%) followed by buffalo meat(18.09%),goat meat(15.5%)</w:t>
      </w:r>
      <w:r w:rsidR="000D6AD3">
        <w:rPr>
          <w:rFonts w:ascii="Times New Roman" w:hAnsi="Times New Roman" w:cs="Times New Roman"/>
          <w:sz w:val="24"/>
          <w:szCs w:val="24"/>
        </w:rPr>
        <w:t>,sheep meat(11.13%),pig meat(3.72%) and cattle meat(2.6%).</w:t>
      </w:r>
      <w:r w:rsidR="00EF12B2">
        <w:rPr>
          <w:rStyle w:val="CommentReference"/>
        </w:rPr>
        <w:commentReference w:id="3"/>
      </w:r>
    </w:p>
    <w:p w14:paraId="2E76331F" w14:textId="3D9CA9FC" w:rsidR="004F055B" w:rsidRDefault="00000997" w:rsidP="000D6AD3">
      <w:pPr>
        <w:autoSpaceDE w:val="0"/>
        <w:autoSpaceDN w:val="0"/>
        <w:adjustRightInd w:val="0"/>
        <w:spacing w:after="0" w:line="360" w:lineRule="auto"/>
        <w:ind w:firstLine="720"/>
        <w:jc w:val="both"/>
        <w:rPr>
          <w:rFonts w:ascii="Times New Roman" w:hAnsi="Times New Roman" w:cs="Times New Roman"/>
          <w:sz w:val="24"/>
          <w:szCs w:val="24"/>
        </w:rPr>
      </w:pPr>
      <w:r w:rsidRPr="005B1501">
        <w:rPr>
          <w:rFonts w:ascii="Times New Roman" w:hAnsi="Times New Roman" w:cs="Times New Roman"/>
          <w:sz w:val="24"/>
          <w:szCs w:val="24"/>
        </w:rPr>
        <w:t xml:space="preserve">Telangana is </w:t>
      </w:r>
      <w:r w:rsidR="00782384" w:rsidRPr="005B1501">
        <w:rPr>
          <w:rFonts w:ascii="Times New Roman" w:hAnsi="Times New Roman" w:cs="Times New Roman"/>
          <w:sz w:val="24"/>
          <w:szCs w:val="24"/>
        </w:rPr>
        <w:t>the fourth largest meat producing state with 10.</w:t>
      </w:r>
      <w:r w:rsidR="007934E8" w:rsidRPr="005B1501">
        <w:rPr>
          <w:rFonts w:ascii="Times New Roman" w:hAnsi="Times New Roman" w:cs="Times New Roman"/>
          <w:sz w:val="24"/>
          <w:szCs w:val="24"/>
        </w:rPr>
        <w:t>8</w:t>
      </w:r>
      <w:r w:rsidR="00782384" w:rsidRPr="005B1501">
        <w:rPr>
          <w:rFonts w:ascii="Times New Roman" w:hAnsi="Times New Roman" w:cs="Times New Roman"/>
          <w:sz w:val="24"/>
          <w:szCs w:val="24"/>
        </w:rPr>
        <w:t>5</w:t>
      </w:r>
      <w:r w:rsidR="00B6763B" w:rsidRPr="005B1501">
        <w:rPr>
          <w:rFonts w:ascii="Times New Roman" w:hAnsi="Times New Roman" w:cs="Times New Roman"/>
          <w:sz w:val="24"/>
          <w:szCs w:val="24"/>
        </w:rPr>
        <w:t xml:space="preserve">% of meat production in India. </w:t>
      </w:r>
      <w:r w:rsidR="00805D7E" w:rsidRPr="005B1501">
        <w:rPr>
          <w:rFonts w:ascii="Times New Roman" w:hAnsi="Times New Roman" w:cs="Times New Roman"/>
          <w:sz w:val="24"/>
          <w:szCs w:val="24"/>
        </w:rPr>
        <w:t xml:space="preserve">Meat production has increased from 5.05 lakh </w:t>
      </w:r>
      <w:proofErr w:type="spellStart"/>
      <w:r w:rsidR="00805D7E" w:rsidRPr="005B1501">
        <w:rPr>
          <w:rFonts w:ascii="Times New Roman" w:hAnsi="Times New Roman" w:cs="Times New Roman"/>
          <w:sz w:val="24"/>
          <w:szCs w:val="24"/>
        </w:rPr>
        <w:t>tonnes</w:t>
      </w:r>
      <w:proofErr w:type="spellEnd"/>
      <w:r w:rsidR="00805D7E" w:rsidRPr="005B1501">
        <w:rPr>
          <w:rFonts w:ascii="Times New Roman" w:hAnsi="Times New Roman" w:cs="Times New Roman"/>
          <w:sz w:val="24"/>
          <w:szCs w:val="24"/>
        </w:rPr>
        <w:t xml:space="preserve"> in 2014-15 to 11.12 lakh </w:t>
      </w:r>
      <w:proofErr w:type="spellStart"/>
      <w:r w:rsidR="00805D7E" w:rsidRPr="005B1501">
        <w:rPr>
          <w:rFonts w:ascii="Times New Roman" w:hAnsi="Times New Roman" w:cs="Times New Roman"/>
          <w:sz w:val="24"/>
          <w:szCs w:val="24"/>
        </w:rPr>
        <w:t>tonnes</w:t>
      </w:r>
      <w:proofErr w:type="spellEnd"/>
      <w:r w:rsidR="00805D7E" w:rsidRPr="005B1501">
        <w:rPr>
          <w:rFonts w:ascii="Times New Roman" w:hAnsi="Times New Roman" w:cs="Times New Roman"/>
          <w:sz w:val="24"/>
          <w:szCs w:val="24"/>
        </w:rPr>
        <w:t xml:space="preserve"> in 2023-24. </w:t>
      </w:r>
      <w:r w:rsidR="004F055B" w:rsidRPr="005B1501">
        <w:rPr>
          <w:rFonts w:ascii="Times New Roman" w:hAnsi="Times New Roman" w:cs="Times New Roman"/>
          <w:sz w:val="24"/>
          <w:szCs w:val="24"/>
        </w:rPr>
        <w:t xml:space="preserve">Nearly half of the meat production is contributed by </w:t>
      </w:r>
      <w:proofErr w:type="gramStart"/>
      <w:r w:rsidR="004F055B" w:rsidRPr="005B1501">
        <w:rPr>
          <w:rFonts w:ascii="Times New Roman" w:hAnsi="Times New Roman" w:cs="Times New Roman"/>
          <w:sz w:val="24"/>
          <w:szCs w:val="24"/>
        </w:rPr>
        <w:t>poultry(</w:t>
      </w:r>
      <w:proofErr w:type="gramEnd"/>
      <w:r w:rsidR="007D2F71">
        <w:rPr>
          <w:rFonts w:ascii="Times New Roman" w:hAnsi="Times New Roman" w:cs="Times New Roman"/>
          <w:sz w:val="24"/>
          <w:szCs w:val="24"/>
        </w:rPr>
        <w:t>45.85</w:t>
      </w:r>
      <w:r w:rsidR="004F055B">
        <w:rPr>
          <w:rFonts w:ascii="Times New Roman" w:hAnsi="Times New Roman" w:cs="Times New Roman"/>
          <w:sz w:val="24"/>
          <w:szCs w:val="24"/>
        </w:rPr>
        <w:t>%), followed by sheep(</w:t>
      </w:r>
      <w:r w:rsidR="007D2F71">
        <w:rPr>
          <w:rFonts w:ascii="Times New Roman" w:hAnsi="Times New Roman" w:cs="Times New Roman"/>
          <w:sz w:val="24"/>
          <w:szCs w:val="24"/>
        </w:rPr>
        <w:t>31.58</w:t>
      </w:r>
      <w:r w:rsidR="004F055B">
        <w:rPr>
          <w:rFonts w:ascii="Times New Roman" w:hAnsi="Times New Roman" w:cs="Times New Roman"/>
          <w:sz w:val="24"/>
          <w:szCs w:val="24"/>
        </w:rPr>
        <w:t>%), buffalo(</w:t>
      </w:r>
      <w:r w:rsidR="007D2F71">
        <w:rPr>
          <w:rFonts w:ascii="Times New Roman" w:hAnsi="Times New Roman" w:cs="Times New Roman"/>
          <w:sz w:val="24"/>
          <w:szCs w:val="24"/>
        </w:rPr>
        <w:t>14.23%)and goat</w:t>
      </w:r>
      <w:r w:rsidR="004F055B">
        <w:rPr>
          <w:rFonts w:ascii="Times New Roman" w:hAnsi="Times New Roman" w:cs="Times New Roman"/>
          <w:sz w:val="24"/>
          <w:szCs w:val="24"/>
        </w:rPr>
        <w:t>(</w:t>
      </w:r>
      <w:r w:rsidR="007D2F71">
        <w:rPr>
          <w:rFonts w:ascii="Times New Roman" w:hAnsi="Times New Roman" w:cs="Times New Roman"/>
          <w:sz w:val="24"/>
          <w:szCs w:val="24"/>
        </w:rPr>
        <w:t>7.88</w:t>
      </w:r>
      <w:r w:rsidR="004F055B">
        <w:rPr>
          <w:rFonts w:ascii="Times New Roman" w:hAnsi="Times New Roman" w:cs="Times New Roman"/>
          <w:sz w:val="24"/>
          <w:szCs w:val="24"/>
        </w:rPr>
        <w:t>%)</w:t>
      </w:r>
      <w:r w:rsidR="007D2F71">
        <w:rPr>
          <w:rFonts w:ascii="Times New Roman" w:hAnsi="Times New Roman" w:cs="Times New Roman"/>
          <w:sz w:val="24"/>
          <w:szCs w:val="24"/>
        </w:rPr>
        <w:t xml:space="preserve"> and pig(0.46%)</w:t>
      </w:r>
      <w:r w:rsidR="000D6AD3">
        <w:rPr>
          <w:rFonts w:ascii="Times New Roman" w:hAnsi="Times New Roman" w:cs="Times New Roman"/>
          <w:sz w:val="24"/>
          <w:szCs w:val="24"/>
        </w:rPr>
        <w:t xml:space="preserve">. </w:t>
      </w:r>
      <w:r w:rsidR="00EF12B2">
        <w:rPr>
          <w:rStyle w:val="CommentReference"/>
        </w:rPr>
        <w:commentReference w:id="4"/>
      </w:r>
    </w:p>
    <w:p w14:paraId="71C16FA6" w14:textId="3198811A" w:rsidR="00F71058" w:rsidRDefault="00805D7E" w:rsidP="00D2439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Telangana is not only the major producer of meat but also largest consumer of meat in India. </w:t>
      </w:r>
      <w:r w:rsidR="00F71058">
        <w:rPr>
          <w:rFonts w:ascii="Times New Roman" w:hAnsi="Times New Roman" w:cs="Times New Roman"/>
          <w:sz w:val="24"/>
          <w:szCs w:val="24"/>
        </w:rPr>
        <w:t>Telangana was a state of meat lovers with meat worth Rs.58000 crore meat is consumed in the state per annum(</w:t>
      </w:r>
      <w:r w:rsidR="00F71058" w:rsidRPr="005B1501">
        <w:rPr>
          <w:rFonts w:ascii="Times New Roman" w:hAnsi="Times New Roman" w:cs="Times New Roman"/>
          <w:sz w:val="24"/>
          <w:szCs w:val="24"/>
        </w:rPr>
        <w:t xml:space="preserve">telanganatoday.com). </w:t>
      </w:r>
      <w:r w:rsidRPr="005B1501">
        <w:rPr>
          <w:rFonts w:ascii="Times New Roman" w:hAnsi="Times New Roman" w:cs="Times New Roman"/>
          <w:sz w:val="24"/>
          <w:szCs w:val="24"/>
        </w:rPr>
        <w:t xml:space="preserve">Meat consumption has increased from </w:t>
      </w:r>
      <w:r w:rsidR="004F055B" w:rsidRPr="005B1501">
        <w:rPr>
          <w:rFonts w:ascii="Times New Roman" w:hAnsi="Times New Roman" w:cs="Times New Roman"/>
          <w:sz w:val="24"/>
          <w:szCs w:val="24"/>
        </w:rPr>
        <w:t xml:space="preserve">12.95kg per person per annum in 2014-15 to </w:t>
      </w:r>
      <w:r w:rsidR="002B2D5F" w:rsidRPr="005B1501">
        <w:rPr>
          <w:rFonts w:ascii="Times New Roman" w:hAnsi="Times New Roman" w:cs="Times New Roman"/>
          <w:sz w:val="24"/>
          <w:szCs w:val="24"/>
        </w:rPr>
        <w:t>23.97</w:t>
      </w:r>
      <w:r w:rsidR="004F055B" w:rsidRPr="005B1501">
        <w:rPr>
          <w:rFonts w:ascii="Times New Roman" w:hAnsi="Times New Roman" w:cs="Times New Roman"/>
          <w:sz w:val="24"/>
          <w:szCs w:val="24"/>
        </w:rPr>
        <w:t xml:space="preserve"> kg in 2021-22(NFHS) while it is only </w:t>
      </w:r>
      <w:r w:rsidR="002B2D5F" w:rsidRPr="005B1501">
        <w:rPr>
          <w:rFonts w:ascii="Times New Roman" w:hAnsi="Times New Roman" w:cs="Times New Roman"/>
          <w:sz w:val="24"/>
          <w:szCs w:val="24"/>
        </w:rPr>
        <w:t xml:space="preserve">7.1 </w:t>
      </w:r>
      <w:r w:rsidR="004F055B" w:rsidRPr="005B1501">
        <w:rPr>
          <w:rFonts w:ascii="Times New Roman" w:hAnsi="Times New Roman" w:cs="Times New Roman"/>
          <w:sz w:val="24"/>
          <w:szCs w:val="24"/>
        </w:rPr>
        <w:t>kg per capita in India</w:t>
      </w:r>
      <w:r w:rsidR="002B2D5F" w:rsidRPr="005B1501">
        <w:rPr>
          <w:rFonts w:ascii="Times New Roman" w:hAnsi="Times New Roman" w:cs="Times New Roman"/>
          <w:sz w:val="24"/>
          <w:szCs w:val="24"/>
        </w:rPr>
        <w:t>(BAHS,2023-24)</w:t>
      </w:r>
      <w:r w:rsidR="004F055B" w:rsidRPr="005B1501">
        <w:rPr>
          <w:rFonts w:ascii="Times New Roman" w:hAnsi="Times New Roman" w:cs="Times New Roman"/>
          <w:sz w:val="24"/>
          <w:szCs w:val="24"/>
        </w:rPr>
        <w:t xml:space="preserve">. </w:t>
      </w:r>
      <w:r w:rsidR="002B2D5F" w:rsidRPr="005B1501">
        <w:rPr>
          <w:rFonts w:ascii="Times New Roman" w:hAnsi="Times New Roman" w:cs="Times New Roman"/>
          <w:sz w:val="24"/>
          <w:szCs w:val="24"/>
        </w:rPr>
        <w:t>On an average Telangana’s meat consumption is more than three times</w:t>
      </w:r>
      <w:r w:rsidR="007A0B20" w:rsidRPr="005B1501">
        <w:rPr>
          <w:rFonts w:ascii="Times New Roman" w:hAnsi="Times New Roman" w:cs="Times New Roman"/>
          <w:sz w:val="24"/>
          <w:szCs w:val="24"/>
        </w:rPr>
        <w:t xml:space="preserve"> the national average. </w:t>
      </w:r>
      <w:r w:rsidR="00A5520C" w:rsidRPr="005B1501">
        <w:rPr>
          <w:rFonts w:ascii="Times New Roman" w:hAnsi="Times New Roman" w:cs="Times New Roman"/>
          <w:sz w:val="24"/>
          <w:szCs w:val="24"/>
        </w:rPr>
        <w:t xml:space="preserve">Poultry is the major meat consumed in India and also in </w:t>
      </w:r>
      <w:r w:rsidR="00A5520C" w:rsidRPr="005B1501">
        <w:rPr>
          <w:rFonts w:ascii="Times New Roman" w:hAnsi="Times New Roman" w:cs="Times New Roman"/>
          <w:sz w:val="24"/>
          <w:szCs w:val="24"/>
        </w:rPr>
        <w:lastRenderedPageBreak/>
        <w:t>Telangana due to affordability</w:t>
      </w:r>
      <w:r w:rsidR="00753B45" w:rsidRPr="005B1501">
        <w:rPr>
          <w:rFonts w:ascii="Times New Roman" w:hAnsi="Times New Roman" w:cs="Times New Roman"/>
          <w:sz w:val="24"/>
          <w:szCs w:val="24"/>
        </w:rPr>
        <w:t xml:space="preserve">, supply and acceptance among all the religions. Demand for Small ruminant meat (sheep and goat meat) is such that production </w:t>
      </w:r>
      <w:proofErr w:type="spellStart"/>
      <w:r w:rsidR="00753B45" w:rsidRPr="005B1501">
        <w:rPr>
          <w:rFonts w:ascii="Times New Roman" w:hAnsi="Times New Roman" w:cs="Times New Roman"/>
          <w:sz w:val="24"/>
          <w:szCs w:val="24"/>
        </w:rPr>
        <w:t>can not</w:t>
      </w:r>
      <w:proofErr w:type="spellEnd"/>
      <w:r w:rsidR="00753B45" w:rsidRPr="005B1501">
        <w:rPr>
          <w:rFonts w:ascii="Times New Roman" w:hAnsi="Times New Roman" w:cs="Times New Roman"/>
          <w:sz w:val="24"/>
          <w:szCs w:val="24"/>
        </w:rPr>
        <w:t xml:space="preserve"> even fulfill the demand and it </w:t>
      </w:r>
      <w:proofErr w:type="spellStart"/>
      <w:r w:rsidR="00753B45" w:rsidRPr="005B1501">
        <w:rPr>
          <w:rFonts w:ascii="Times New Roman" w:hAnsi="Times New Roman" w:cs="Times New Roman"/>
          <w:sz w:val="24"/>
          <w:szCs w:val="24"/>
        </w:rPr>
        <w:t>can not</w:t>
      </w:r>
      <w:proofErr w:type="spellEnd"/>
      <w:r w:rsidR="00753B45" w:rsidRPr="005B1501">
        <w:rPr>
          <w:rFonts w:ascii="Times New Roman" w:hAnsi="Times New Roman" w:cs="Times New Roman"/>
          <w:sz w:val="24"/>
          <w:szCs w:val="24"/>
        </w:rPr>
        <w:t xml:space="preserve"> be exported and the supply deficit is more compared to poultry. </w:t>
      </w:r>
      <w:r w:rsidR="00431EA7" w:rsidRPr="005B1501">
        <w:rPr>
          <w:rFonts w:ascii="Times New Roman" w:hAnsi="Times New Roman" w:cs="Times New Roman"/>
          <w:sz w:val="24"/>
          <w:szCs w:val="24"/>
        </w:rPr>
        <w:t xml:space="preserve">Deficit is less in poultry as Telangana is the major production </w:t>
      </w:r>
      <w:proofErr w:type="spellStart"/>
      <w:r w:rsidR="00431EA7" w:rsidRPr="005B1501">
        <w:rPr>
          <w:rFonts w:ascii="Times New Roman" w:hAnsi="Times New Roman" w:cs="Times New Roman"/>
          <w:sz w:val="24"/>
          <w:szCs w:val="24"/>
        </w:rPr>
        <w:t>centre</w:t>
      </w:r>
      <w:proofErr w:type="spellEnd"/>
      <w:r w:rsidR="00431EA7" w:rsidRPr="005B1501">
        <w:rPr>
          <w:rFonts w:ascii="Times New Roman" w:hAnsi="Times New Roman" w:cs="Times New Roman"/>
          <w:sz w:val="24"/>
          <w:szCs w:val="24"/>
        </w:rPr>
        <w:t xml:space="preserve"> for poultry in India. </w:t>
      </w:r>
      <w:r w:rsidR="00A5520C" w:rsidRPr="005B1501">
        <w:rPr>
          <w:rFonts w:ascii="Times New Roman" w:hAnsi="Times New Roman" w:cs="Times New Roman"/>
          <w:sz w:val="24"/>
          <w:szCs w:val="24"/>
        </w:rPr>
        <w:t>From demand side, i</w:t>
      </w:r>
      <w:r w:rsidR="00276E49" w:rsidRPr="005B1501">
        <w:rPr>
          <w:rFonts w:ascii="Times New Roman" w:hAnsi="Times New Roman" w:cs="Times New Roman"/>
          <w:sz w:val="24"/>
          <w:szCs w:val="24"/>
        </w:rPr>
        <w:t xml:space="preserve">ncreasing per capita income, urbanization, changing lifestyles are the main drivers for increased consumption of meat </w:t>
      </w:r>
      <w:proofErr w:type="spellStart"/>
      <w:r w:rsidR="00276E49" w:rsidRPr="005B1501">
        <w:rPr>
          <w:rFonts w:ascii="Times New Roman" w:hAnsi="Times New Roman" w:cs="Times New Roman"/>
          <w:sz w:val="24"/>
          <w:szCs w:val="24"/>
        </w:rPr>
        <w:t>world wide</w:t>
      </w:r>
      <w:proofErr w:type="spellEnd"/>
      <w:r w:rsidR="00276E49" w:rsidRPr="005B1501">
        <w:rPr>
          <w:rFonts w:ascii="Times New Roman" w:hAnsi="Times New Roman" w:cs="Times New Roman"/>
          <w:sz w:val="24"/>
          <w:szCs w:val="24"/>
        </w:rPr>
        <w:t xml:space="preserve"> and also in </w:t>
      </w:r>
      <w:r w:rsidR="00A5520C" w:rsidRPr="005B1501">
        <w:rPr>
          <w:rFonts w:ascii="Times New Roman" w:hAnsi="Times New Roman" w:cs="Times New Roman"/>
          <w:sz w:val="24"/>
          <w:szCs w:val="24"/>
        </w:rPr>
        <w:t>T</w:t>
      </w:r>
      <w:r w:rsidR="00276E49" w:rsidRPr="005B1501">
        <w:rPr>
          <w:rFonts w:ascii="Times New Roman" w:hAnsi="Times New Roman" w:cs="Times New Roman"/>
          <w:sz w:val="24"/>
          <w:szCs w:val="24"/>
        </w:rPr>
        <w:t>elangana. Increased production on account of increased livestock population is main driver from supply side.</w:t>
      </w:r>
      <w:r w:rsidR="004F59DB" w:rsidRPr="005B1501">
        <w:rPr>
          <w:rFonts w:ascii="Times New Roman" w:hAnsi="Times New Roman" w:cs="Times New Roman"/>
          <w:sz w:val="24"/>
          <w:szCs w:val="24"/>
        </w:rPr>
        <w:t xml:space="preserve"> Per capita income in 2024-25 has increased by 8.75% over previous year</w:t>
      </w:r>
      <w:r w:rsidR="00276E49" w:rsidRPr="005B1501">
        <w:rPr>
          <w:rFonts w:ascii="Times New Roman" w:hAnsi="Times New Roman" w:cs="Times New Roman"/>
          <w:sz w:val="24"/>
          <w:szCs w:val="24"/>
        </w:rPr>
        <w:t xml:space="preserve"> </w:t>
      </w:r>
      <w:r w:rsidR="004F59DB" w:rsidRPr="005B1501">
        <w:rPr>
          <w:rFonts w:ascii="Times New Roman" w:hAnsi="Times New Roman" w:cs="Times New Roman"/>
          <w:sz w:val="24"/>
          <w:szCs w:val="24"/>
        </w:rPr>
        <w:t>and</w:t>
      </w:r>
      <w:r w:rsidR="00276E49" w:rsidRPr="005B1501">
        <w:rPr>
          <w:rFonts w:ascii="Times New Roman" w:hAnsi="Times New Roman" w:cs="Times New Roman"/>
          <w:sz w:val="24"/>
          <w:szCs w:val="24"/>
        </w:rPr>
        <w:t xml:space="preserve"> </w:t>
      </w:r>
      <w:r w:rsidR="00431EA7" w:rsidRPr="005B1501">
        <w:rPr>
          <w:rFonts w:ascii="Times New Roman" w:hAnsi="Times New Roman" w:cs="Times New Roman"/>
          <w:sz w:val="24"/>
          <w:szCs w:val="24"/>
        </w:rPr>
        <w:t>stands</w:t>
      </w:r>
      <w:r w:rsidR="00276E49" w:rsidRPr="005B1501">
        <w:rPr>
          <w:rFonts w:ascii="Times New Roman" w:hAnsi="Times New Roman" w:cs="Times New Roman"/>
          <w:sz w:val="24"/>
          <w:szCs w:val="24"/>
        </w:rPr>
        <w:t xml:space="preserve"> at </w:t>
      </w:r>
      <w:r w:rsidR="00431EA7" w:rsidRPr="005B1501">
        <w:rPr>
          <w:rFonts w:ascii="Times New Roman" w:hAnsi="Times New Roman" w:cs="Times New Roman"/>
          <w:sz w:val="24"/>
          <w:szCs w:val="24"/>
        </w:rPr>
        <w:t>Rs.3.</w:t>
      </w:r>
      <w:r w:rsidR="004F59DB" w:rsidRPr="005B1501">
        <w:rPr>
          <w:rFonts w:ascii="Times New Roman" w:hAnsi="Times New Roman" w:cs="Times New Roman"/>
          <w:sz w:val="24"/>
          <w:szCs w:val="24"/>
        </w:rPr>
        <w:t>87</w:t>
      </w:r>
      <w:r w:rsidR="00431EA7" w:rsidRPr="005B1501">
        <w:rPr>
          <w:rFonts w:ascii="Times New Roman" w:hAnsi="Times New Roman" w:cs="Times New Roman"/>
          <w:sz w:val="24"/>
          <w:szCs w:val="24"/>
        </w:rPr>
        <w:t xml:space="preserve"> lakhs</w:t>
      </w:r>
      <w:r w:rsidR="00276E49" w:rsidRPr="005B1501">
        <w:rPr>
          <w:rFonts w:ascii="Times New Roman" w:hAnsi="Times New Roman" w:cs="Times New Roman"/>
          <w:sz w:val="24"/>
          <w:szCs w:val="24"/>
        </w:rPr>
        <w:t xml:space="preserve"> </w:t>
      </w:r>
      <w:r w:rsidR="00431EA7" w:rsidRPr="005B1501">
        <w:rPr>
          <w:rFonts w:ascii="Times New Roman" w:hAnsi="Times New Roman" w:cs="Times New Roman"/>
          <w:sz w:val="24"/>
          <w:szCs w:val="24"/>
        </w:rPr>
        <w:t>nearly</w:t>
      </w:r>
      <w:r w:rsidR="00431EA7">
        <w:rPr>
          <w:rFonts w:ascii="Times New Roman" w:hAnsi="Times New Roman" w:cs="Times New Roman"/>
          <w:sz w:val="24"/>
          <w:szCs w:val="24"/>
        </w:rPr>
        <w:t xml:space="preserve"> 1.8 times the national average</w:t>
      </w:r>
      <w:r w:rsidR="00276E49">
        <w:rPr>
          <w:rFonts w:ascii="Times New Roman" w:hAnsi="Times New Roman" w:cs="Times New Roman"/>
          <w:sz w:val="24"/>
          <w:szCs w:val="24"/>
        </w:rPr>
        <w:t xml:space="preserve"> and it is highest among the states in India. </w:t>
      </w:r>
      <w:r w:rsidR="00A5520C">
        <w:rPr>
          <w:rFonts w:ascii="Times New Roman" w:hAnsi="Times New Roman" w:cs="Times New Roman"/>
          <w:sz w:val="24"/>
          <w:szCs w:val="24"/>
        </w:rPr>
        <w:t xml:space="preserve">Backed up by these factors, meat consumption in Telangana is expected to increase in the future also. Hence it is important to </w:t>
      </w:r>
      <w:proofErr w:type="spellStart"/>
      <w:r w:rsidR="00A5520C">
        <w:rPr>
          <w:rFonts w:ascii="Times New Roman" w:hAnsi="Times New Roman" w:cs="Times New Roman"/>
          <w:sz w:val="24"/>
          <w:szCs w:val="24"/>
        </w:rPr>
        <w:t>analyse</w:t>
      </w:r>
      <w:proofErr w:type="spellEnd"/>
      <w:r w:rsidR="00A5520C">
        <w:rPr>
          <w:rFonts w:ascii="Times New Roman" w:hAnsi="Times New Roman" w:cs="Times New Roman"/>
          <w:sz w:val="24"/>
          <w:szCs w:val="24"/>
        </w:rPr>
        <w:t xml:space="preserve"> the past history of production to estimate the future trend in production to meet the demand and to plan suitable measures to bridge the gap between supply and demand. </w:t>
      </w:r>
    </w:p>
    <w:p w14:paraId="327D9189" w14:textId="77777777" w:rsidR="002732C0" w:rsidRDefault="007A0B20" w:rsidP="002732C0">
      <w:pPr>
        <w:autoSpaceDE w:val="0"/>
        <w:autoSpaceDN w:val="0"/>
        <w:adjustRightInd w:val="0"/>
        <w:spacing w:after="0"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 xml:space="preserve">Against this backdrop of </w:t>
      </w:r>
      <w:r>
        <w:rPr>
          <w:rFonts w:ascii="Times New Roman" w:hAnsi="Times New Roman" w:cs="Times New Roman"/>
          <w:sz w:val="24"/>
          <w:szCs w:val="24"/>
        </w:rPr>
        <w:t>importance of meat</w:t>
      </w:r>
      <w:r w:rsidRPr="00DE09C1">
        <w:rPr>
          <w:rFonts w:ascii="Times New Roman" w:hAnsi="Times New Roman" w:cs="Times New Roman"/>
          <w:sz w:val="24"/>
          <w:szCs w:val="24"/>
        </w:rPr>
        <w:t xml:space="preserve"> to Telanga</w:t>
      </w:r>
      <w:r>
        <w:rPr>
          <w:rFonts w:ascii="Times New Roman" w:hAnsi="Times New Roman" w:cs="Times New Roman"/>
          <w:sz w:val="24"/>
          <w:szCs w:val="24"/>
        </w:rPr>
        <w:t>na</w:t>
      </w:r>
      <w:r w:rsidRPr="00DE09C1">
        <w:rPr>
          <w:rFonts w:ascii="Times New Roman" w:hAnsi="Times New Roman" w:cs="Times New Roman"/>
          <w:sz w:val="24"/>
          <w:szCs w:val="24"/>
        </w:rPr>
        <w:t xml:space="preserve">, this study is taken up to </w:t>
      </w:r>
      <w:proofErr w:type="spellStart"/>
      <w:r w:rsidRPr="00DE09C1">
        <w:rPr>
          <w:rFonts w:ascii="Times New Roman" w:hAnsi="Times New Roman" w:cs="Times New Roman"/>
          <w:sz w:val="24"/>
          <w:szCs w:val="24"/>
        </w:rPr>
        <w:t>analyse</w:t>
      </w:r>
      <w:proofErr w:type="spellEnd"/>
      <w:r w:rsidRPr="00DE09C1">
        <w:rPr>
          <w:rFonts w:ascii="Times New Roman" w:hAnsi="Times New Roman" w:cs="Times New Roman"/>
          <w:sz w:val="24"/>
          <w:szCs w:val="24"/>
        </w:rPr>
        <w:t xml:space="preserve"> the growth, stability </w:t>
      </w:r>
      <w:r w:rsidR="00067DC4">
        <w:rPr>
          <w:rFonts w:ascii="Times New Roman" w:hAnsi="Times New Roman" w:cs="Times New Roman"/>
          <w:sz w:val="24"/>
          <w:szCs w:val="24"/>
        </w:rPr>
        <w:t>and sources of growth</w:t>
      </w:r>
      <w:r w:rsidR="00067DC4" w:rsidRPr="00067DC4">
        <w:rPr>
          <w:rFonts w:ascii="Times New Roman" w:hAnsi="Times New Roman" w:cs="Times New Roman"/>
          <w:sz w:val="24"/>
          <w:szCs w:val="24"/>
        </w:rPr>
        <w:t xml:space="preserve"> </w:t>
      </w:r>
      <w:r w:rsidR="00067DC4" w:rsidRPr="00DE09C1">
        <w:rPr>
          <w:rFonts w:ascii="Times New Roman" w:hAnsi="Times New Roman" w:cs="Times New Roman"/>
          <w:sz w:val="24"/>
          <w:szCs w:val="24"/>
        </w:rPr>
        <w:t>in m</w:t>
      </w:r>
      <w:r w:rsidR="00431EA7">
        <w:rPr>
          <w:rFonts w:ascii="Times New Roman" w:hAnsi="Times New Roman" w:cs="Times New Roman"/>
          <w:sz w:val="24"/>
          <w:szCs w:val="24"/>
        </w:rPr>
        <w:t>eat production.</w:t>
      </w:r>
    </w:p>
    <w:p w14:paraId="35176836" w14:textId="164503F9" w:rsidR="00FF4C6B" w:rsidRPr="002732C0" w:rsidRDefault="00FF4C6B" w:rsidP="002732C0">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sz w:val="24"/>
          <w:szCs w:val="24"/>
        </w:rPr>
        <w:t>Methodology:</w:t>
      </w:r>
    </w:p>
    <w:p w14:paraId="2F9E49AA" w14:textId="44B41FAA" w:rsidR="004E309C" w:rsidRPr="00DE09C1" w:rsidRDefault="0014582F" w:rsidP="0014582F">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Secondary</w:t>
      </w:r>
      <w:r w:rsidR="004E309C" w:rsidRPr="00DE09C1">
        <w:rPr>
          <w:rFonts w:ascii="Times New Roman" w:hAnsi="Times New Roman" w:cs="Times New Roman"/>
          <w:sz w:val="24"/>
          <w:szCs w:val="24"/>
        </w:rPr>
        <w:t xml:space="preserve"> data on </w:t>
      </w:r>
      <w:commentRangeStart w:id="5"/>
      <w:r w:rsidR="004E309C" w:rsidRPr="00DE09C1">
        <w:rPr>
          <w:rFonts w:ascii="Times New Roman" w:hAnsi="Times New Roman" w:cs="Times New Roman"/>
          <w:sz w:val="24"/>
          <w:szCs w:val="24"/>
        </w:rPr>
        <w:t xml:space="preserve">no of </w:t>
      </w:r>
      <w:commentRangeEnd w:id="5"/>
      <w:r w:rsidR="00EF12B2">
        <w:rPr>
          <w:rStyle w:val="CommentReference"/>
        </w:rPr>
        <w:commentReference w:id="5"/>
      </w:r>
      <w:r w:rsidR="00782384">
        <w:rPr>
          <w:rFonts w:ascii="Times New Roman" w:hAnsi="Times New Roman" w:cs="Times New Roman"/>
          <w:sz w:val="24"/>
          <w:szCs w:val="24"/>
        </w:rPr>
        <w:t>animals slaughtered</w:t>
      </w:r>
      <w:r w:rsidR="00EF434B" w:rsidRPr="00DE09C1">
        <w:rPr>
          <w:rFonts w:ascii="Times New Roman" w:hAnsi="Times New Roman" w:cs="Times New Roman"/>
          <w:sz w:val="24"/>
          <w:szCs w:val="24"/>
        </w:rPr>
        <w:t xml:space="preserve"> (for buffaloes, </w:t>
      </w:r>
      <w:r w:rsidR="00782384">
        <w:rPr>
          <w:rFonts w:ascii="Times New Roman" w:hAnsi="Times New Roman" w:cs="Times New Roman"/>
          <w:sz w:val="24"/>
          <w:szCs w:val="24"/>
        </w:rPr>
        <w:t>sheep</w:t>
      </w:r>
      <w:r w:rsidR="00EF434B" w:rsidRPr="00DE09C1">
        <w:rPr>
          <w:rFonts w:ascii="Times New Roman" w:hAnsi="Times New Roman" w:cs="Times New Roman"/>
          <w:sz w:val="24"/>
          <w:szCs w:val="24"/>
        </w:rPr>
        <w:t xml:space="preserve"> and goats)</w:t>
      </w:r>
      <w:r w:rsidR="004E309C" w:rsidRPr="00DE09C1">
        <w:rPr>
          <w:rFonts w:ascii="Times New Roman" w:hAnsi="Times New Roman" w:cs="Times New Roman"/>
          <w:sz w:val="24"/>
          <w:szCs w:val="24"/>
        </w:rPr>
        <w:t xml:space="preserve"> yield, and Production of </w:t>
      </w:r>
      <w:r w:rsidR="00782384">
        <w:rPr>
          <w:rFonts w:ascii="Times New Roman" w:hAnsi="Times New Roman" w:cs="Times New Roman"/>
          <w:sz w:val="24"/>
          <w:szCs w:val="24"/>
        </w:rPr>
        <w:t>meat</w:t>
      </w:r>
      <w:r w:rsidR="004E309C" w:rsidRPr="00DE09C1">
        <w:rPr>
          <w:rFonts w:ascii="Times New Roman" w:hAnsi="Times New Roman" w:cs="Times New Roman"/>
          <w:sz w:val="24"/>
          <w:szCs w:val="24"/>
        </w:rPr>
        <w:t xml:space="preserve"> were collected for 10 years viz., 2014 to 2023 from Depar</w:t>
      </w:r>
      <w:r w:rsidR="00EF434B" w:rsidRPr="00DE09C1">
        <w:rPr>
          <w:rFonts w:ascii="Times New Roman" w:hAnsi="Times New Roman" w:cs="Times New Roman"/>
          <w:sz w:val="24"/>
          <w:szCs w:val="24"/>
        </w:rPr>
        <w:t>t</w:t>
      </w:r>
      <w:r w:rsidR="004E309C" w:rsidRPr="00DE09C1">
        <w:rPr>
          <w:rFonts w:ascii="Times New Roman" w:hAnsi="Times New Roman" w:cs="Times New Roman"/>
          <w:sz w:val="24"/>
          <w:szCs w:val="24"/>
        </w:rPr>
        <w:t>ment of Animal Husbandry, Govt of Telangana</w:t>
      </w:r>
      <w:r>
        <w:rPr>
          <w:rFonts w:ascii="Times New Roman" w:hAnsi="Times New Roman" w:cs="Times New Roman"/>
          <w:sz w:val="24"/>
          <w:szCs w:val="24"/>
        </w:rPr>
        <w:t xml:space="preserve"> and the </w:t>
      </w:r>
      <w:r w:rsidR="00C244E8" w:rsidRPr="00DE09C1">
        <w:rPr>
          <w:rFonts w:ascii="Times New Roman" w:hAnsi="Times New Roman" w:cs="Times New Roman"/>
          <w:sz w:val="24"/>
          <w:szCs w:val="24"/>
        </w:rPr>
        <w:t xml:space="preserve">data is </w:t>
      </w:r>
      <w:proofErr w:type="spellStart"/>
      <w:r w:rsidR="00C244E8" w:rsidRPr="00DE09C1">
        <w:rPr>
          <w:rFonts w:ascii="Times New Roman" w:hAnsi="Times New Roman" w:cs="Times New Roman"/>
          <w:sz w:val="24"/>
          <w:szCs w:val="24"/>
        </w:rPr>
        <w:t>analysed</w:t>
      </w:r>
      <w:proofErr w:type="spellEnd"/>
      <w:r w:rsidR="00C244E8" w:rsidRPr="00DE09C1">
        <w:rPr>
          <w:rFonts w:ascii="Times New Roman" w:hAnsi="Times New Roman" w:cs="Times New Roman"/>
          <w:sz w:val="24"/>
          <w:szCs w:val="24"/>
        </w:rPr>
        <w:t xml:space="preserve"> for trend, instability and sources of growth in </w:t>
      </w:r>
      <w:r w:rsidR="00782384">
        <w:rPr>
          <w:rFonts w:ascii="Times New Roman" w:hAnsi="Times New Roman" w:cs="Times New Roman"/>
          <w:sz w:val="24"/>
          <w:szCs w:val="24"/>
        </w:rPr>
        <w:t>meat</w:t>
      </w:r>
      <w:r w:rsidR="00C244E8" w:rsidRPr="00DE09C1">
        <w:rPr>
          <w:rFonts w:ascii="Times New Roman" w:hAnsi="Times New Roman" w:cs="Times New Roman"/>
          <w:sz w:val="24"/>
          <w:szCs w:val="24"/>
        </w:rPr>
        <w:t xml:space="preserve"> production. </w:t>
      </w:r>
    </w:p>
    <w:p w14:paraId="667CBAB3" w14:textId="57E57C64" w:rsidR="004E309C" w:rsidRPr="00DE09C1" w:rsidRDefault="0014582F" w:rsidP="00D24394">
      <w:pPr>
        <w:autoSpaceDE w:val="0"/>
        <w:autoSpaceDN w:val="0"/>
        <w:adjustRightInd w:val="0"/>
        <w:spacing w:after="0"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 xml:space="preserve">Compound </w:t>
      </w:r>
      <w:r>
        <w:rPr>
          <w:rFonts w:ascii="Times New Roman" w:hAnsi="Times New Roman" w:cs="Times New Roman"/>
          <w:sz w:val="24"/>
          <w:szCs w:val="24"/>
        </w:rPr>
        <w:t xml:space="preserve">Annual </w:t>
      </w:r>
      <w:r w:rsidRPr="00DE09C1">
        <w:rPr>
          <w:rFonts w:ascii="Times New Roman" w:hAnsi="Times New Roman" w:cs="Times New Roman"/>
          <w:sz w:val="24"/>
          <w:szCs w:val="24"/>
        </w:rPr>
        <w:t>Growth Rate (C</w:t>
      </w:r>
      <w:r>
        <w:rPr>
          <w:rFonts w:ascii="Times New Roman" w:hAnsi="Times New Roman" w:cs="Times New Roman"/>
          <w:sz w:val="24"/>
          <w:szCs w:val="24"/>
        </w:rPr>
        <w:t>A</w:t>
      </w:r>
      <w:r w:rsidRPr="00DE09C1">
        <w:rPr>
          <w:rFonts w:ascii="Times New Roman" w:hAnsi="Times New Roman" w:cs="Times New Roman"/>
          <w:sz w:val="24"/>
          <w:szCs w:val="24"/>
        </w:rPr>
        <w:t xml:space="preserve">GR) </w:t>
      </w:r>
      <w:r>
        <w:rPr>
          <w:rFonts w:ascii="Times New Roman" w:hAnsi="Times New Roman" w:cs="Times New Roman"/>
          <w:sz w:val="24"/>
          <w:szCs w:val="24"/>
        </w:rPr>
        <w:t xml:space="preserve">is </w:t>
      </w:r>
      <w:r w:rsidR="00C244E8" w:rsidRPr="00DE09C1">
        <w:rPr>
          <w:rFonts w:ascii="Times New Roman" w:hAnsi="Times New Roman" w:cs="Times New Roman"/>
          <w:sz w:val="24"/>
          <w:szCs w:val="24"/>
        </w:rPr>
        <w:t>used for estimating the trend no of animals</w:t>
      </w:r>
      <w:r w:rsidR="004241E7" w:rsidRPr="00DE09C1">
        <w:rPr>
          <w:rFonts w:ascii="Times New Roman" w:hAnsi="Times New Roman" w:cs="Times New Roman"/>
          <w:sz w:val="24"/>
          <w:szCs w:val="24"/>
        </w:rPr>
        <w:t xml:space="preserve"> </w:t>
      </w:r>
      <w:r>
        <w:rPr>
          <w:rFonts w:ascii="Times New Roman" w:hAnsi="Times New Roman" w:cs="Times New Roman"/>
          <w:sz w:val="24"/>
          <w:szCs w:val="24"/>
        </w:rPr>
        <w:t>slaughtered</w:t>
      </w:r>
      <w:r w:rsidR="00C244E8" w:rsidRPr="00DE09C1">
        <w:rPr>
          <w:rFonts w:ascii="Times New Roman" w:hAnsi="Times New Roman" w:cs="Times New Roman"/>
          <w:sz w:val="24"/>
          <w:szCs w:val="24"/>
        </w:rPr>
        <w:t>,</w:t>
      </w:r>
      <w:r>
        <w:rPr>
          <w:rFonts w:ascii="Times New Roman" w:hAnsi="Times New Roman" w:cs="Times New Roman"/>
          <w:sz w:val="24"/>
          <w:szCs w:val="24"/>
        </w:rPr>
        <w:t xml:space="preserve"> </w:t>
      </w:r>
      <w:r w:rsidR="00C244E8" w:rsidRPr="00DE09C1">
        <w:rPr>
          <w:rFonts w:ascii="Times New Roman" w:hAnsi="Times New Roman" w:cs="Times New Roman"/>
          <w:sz w:val="24"/>
          <w:szCs w:val="24"/>
        </w:rPr>
        <w:t xml:space="preserve">productivity, </w:t>
      </w:r>
      <w:r>
        <w:rPr>
          <w:rFonts w:ascii="Times New Roman" w:hAnsi="Times New Roman" w:cs="Times New Roman"/>
          <w:sz w:val="24"/>
          <w:szCs w:val="24"/>
        </w:rPr>
        <w:t xml:space="preserve">meat </w:t>
      </w:r>
      <w:r w:rsidR="00C244E8" w:rsidRPr="00DE09C1">
        <w:rPr>
          <w:rFonts w:ascii="Times New Roman" w:hAnsi="Times New Roman" w:cs="Times New Roman"/>
          <w:sz w:val="24"/>
          <w:szCs w:val="24"/>
        </w:rPr>
        <w:t xml:space="preserve">production by fitting exponential trend function (Aswathy </w:t>
      </w:r>
      <w:r w:rsidR="00C244E8" w:rsidRPr="00DE09C1">
        <w:rPr>
          <w:rFonts w:ascii="Times New Roman" w:hAnsi="Times New Roman" w:cs="Times New Roman"/>
          <w:i/>
          <w:iCs/>
          <w:sz w:val="24"/>
          <w:szCs w:val="24"/>
        </w:rPr>
        <w:t xml:space="preserve">et al., </w:t>
      </w:r>
      <w:r w:rsidR="00C244E8" w:rsidRPr="00DE09C1">
        <w:rPr>
          <w:rFonts w:ascii="Times New Roman" w:hAnsi="Times New Roman" w:cs="Times New Roman"/>
          <w:sz w:val="24"/>
          <w:szCs w:val="24"/>
        </w:rPr>
        <w:t>2006).</w:t>
      </w:r>
    </w:p>
    <w:p w14:paraId="5A134ADB" w14:textId="77777777" w:rsidR="004E309C" w:rsidRPr="00DE09C1" w:rsidRDefault="004E309C" w:rsidP="004E309C">
      <w:pPr>
        <w:autoSpaceDE w:val="0"/>
        <w:autoSpaceDN w:val="0"/>
        <w:adjustRightInd w:val="0"/>
        <w:spacing w:after="0" w:line="240" w:lineRule="auto"/>
        <w:rPr>
          <w:rFonts w:ascii="Times New Roman" w:hAnsi="Times New Roman" w:cs="Times New Roman"/>
          <w:sz w:val="24"/>
          <w:szCs w:val="24"/>
        </w:rPr>
      </w:pPr>
    </w:p>
    <w:p w14:paraId="312B87A1"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 xml:space="preserve">Y = </w:t>
      </w:r>
      <w:proofErr w:type="spellStart"/>
      <w:r w:rsidRPr="00DE09C1">
        <w:rPr>
          <w:rFonts w:ascii="Times New Roman" w:hAnsi="Times New Roman" w:cs="Times New Roman"/>
          <w:sz w:val="24"/>
          <w:szCs w:val="24"/>
        </w:rPr>
        <w:t>a</w:t>
      </w:r>
      <w:r w:rsidR="002140FE" w:rsidRPr="00DE09C1">
        <w:rPr>
          <w:rFonts w:ascii="Times New Roman" w:hAnsi="Times New Roman" w:cs="Times New Roman"/>
          <w:sz w:val="24"/>
          <w:szCs w:val="24"/>
        </w:rPr>
        <w:t>x</w:t>
      </w:r>
      <w:r w:rsidR="002140FE" w:rsidRPr="00DE09C1">
        <w:rPr>
          <w:rFonts w:ascii="Times New Roman" w:hAnsi="Times New Roman" w:cs="Times New Roman"/>
          <w:sz w:val="24"/>
          <w:szCs w:val="24"/>
          <w:vertAlign w:val="superscript"/>
        </w:rPr>
        <w:t>b</w:t>
      </w:r>
      <w:proofErr w:type="spellEnd"/>
    </w:p>
    <w:p w14:paraId="6DFEFDAF"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Where,</w:t>
      </w:r>
    </w:p>
    <w:p w14:paraId="6A570660" w14:textId="24F32CC1"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 xml:space="preserve">Y – No of </w:t>
      </w:r>
      <w:r w:rsidR="00782384">
        <w:rPr>
          <w:rFonts w:ascii="Times New Roman" w:hAnsi="Times New Roman" w:cs="Times New Roman"/>
          <w:sz w:val="24"/>
          <w:szCs w:val="24"/>
        </w:rPr>
        <w:t>animals slaughtered</w:t>
      </w:r>
      <w:r w:rsidRPr="00DE09C1">
        <w:rPr>
          <w:rFonts w:ascii="Times New Roman" w:hAnsi="Times New Roman" w:cs="Times New Roman"/>
          <w:sz w:val="24"/>
          <w:szCs w:val="24"/>
        </w:rPr>
        <w:t>/M</w:t>
      </w:r>
      <w:r w:rsidR="00782384">
        <w:rPr>
          <w:rFonts w:ascii="Times New Roman" w:hAnsi="Times New Roman" w:cs="Times New Roman"/>
          <w:sz w:val="24"/>
          <w:szCs w:val="24"/>
        </w:rPr>
        <w:t>eat</w:t>
      </w:r>
      <w:r w:rsidRPr="00DE09C1">
        <w:rPr>
          <w:rFonts w:ascii="Times New Roman" w:hAnsi="Times New Roman" w:cs="Times New Roman"/>
          <w:sz w:val="24"/>
          <w:szCs w:val="24"/>
        </w:rPr>
        <w:t xml:space="preserve"> Production/M</w:t>
      </w:r>
      <w:r w:rsidR="00782384">
        <w:rPr>
          <w:rFonts w:ascii="Times New Roman" w:hAnsi="Times New Roman" w:cs="Times New Roman"/>
          <w:sz w:val="24"/>
          <w:szCs w:val="24"/>
        </w:rPr>
        <w:t>eat</w:t>
      </w:r>
      <w:r w:rsidRPr="00DE09C1">
        <w:rPr>
          <w:rFonts w:ascii="Times New Roman" w:hAnsi="Times New Roman" w:cs="Times New Roman"/>
          <w:sz w:val="24"/>
          <w:szCs w:val="24"/>
        </w:rPr>
        <w:t xml:space="preserve"> Yield </w:t>
      </w:r>
    </w:p>
    <w:p w14:paraId="279C8EFB"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x – Time period (in years)</w:t>
      </w:r>
    </w:p>
    <w:p w14:paraId="3C26018F"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a – Constant</w:t>
      </w:r>
    </w:p>
    <w:p w14:paraId="1916A4A4"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b – Coefficient value</w:t>
      </w:r>
    </w:p>
    <w:p w14:paraId="4841A324" w14:textId="0442E6C4" w:rsidR="004241E7"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C</w:t>
      </w:r>
      <w:r w:rsidR="002140FE" w:rsidRPr="00DE09C1">
        <w:rPr>
          <w:rFonts w:ascii="Times New Roman" w:hAnsi="Times New Roman" w:cs="Times New Roman"/>
          <w:sz w:val="24"/>
          <w:szCs w:val="24"/>
        </w:rPr>
        <w:t>A</w:t>
      </w:r>
      <w:r w:rsidRPr="00DE09C1">
        <w:rPr>
          <w:rFonts w:ascii="Times New Roman" w:hAnsi="Times New Roman" w:cs="Times New Roman"/>
          <w:sz w:val="24"/>
          <w:szCs w:val="24"/>
        </w:rPr>
        <w:t xml:space="preserve">GR </w:t>
      </w:r>
      <w:r w:rsidR="00782384">
        <w:rPr>
          <w:rFonts w:ascii="Times New Roman" w:hAnsi="Times New Roman" w:cs="Times New Roman"/>
          <w:sz w:val="24"/>
          <w:szCs w:val="24"/>
        </w:rPr>
        <w:t>(%) = (Antilog ‘b’ --- 1) x 100</w:t>
      </w:r>
    </w:p>
    <w:p w14:paraId="159B94B1" w14:textId="77777777" w:rsidR="00782384" w:rsidRPr="00DE09C1" w:rsidRDefault="00782384" w:rsidP="00C244E8">
      <w:pPr>
        <w:autoSpaceDE w:val="0"/>
        <w:autoSpaceDN w:val="0"/>
        <w:adjustRightInd w:val="0"/>
        <w:rPr>
          <w:rFonts w:ascii="Times New Roman" w:hAnsi="Times New Roman" w:cs="Times New Roman"/>
          <w:sz w:val="24"/>
          <w:szCs w:val="24"/>
        </w:rPr>
      </w:pPr>
    </w:p>
    <w:p w14:paraId="191C6EE0" w14:textId="77777777" w:rsidR="004241E7" w:rsidRPr="00DE09C1" w:rsidRDefault="004241E7" w:rsidP="004241E7">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To determine whether the growth exhibits stability or not, Instability Analysis is used. Coppock’s Instability Index (CII) method introduced by Coppock (1962) and used by </w:t>
      </w:r>
      <w:r w:rsidRPr="00DE09C1">
        <w:rPr>
          <w:rFonts w:ascii="Times New Roman" w:hAnsi="Times New Roman" w:cs="Times New Roman"/>
          <w:sz w:val="24"/>
          <w:szCs w:val="24"/>
        </w:rPr>
        <w:lastRenderedPageBreak/>
        <w:t xml:space="preserve">Radhakrishnan </w:t>
      </w:r>
      <w:r w:rsidRPr="00DE09C1">
        <w:rPr>
          <w:rFonts w:ascii="Times New Roman" w:hAnsi="Times New Roman" w:cs="Times New Roman"/>
          <w:i/>
          <w:iCs/>
          <w:sz w:val="24"/>
          <w:szCs w:val="24"/>
        </w:rPr>
        <w:t xml:space="preserve">et al., </w:t>
      </w:r>
      <w:r w:rsidRPr="00DE09C1">
        <w:rPr>
          <w:rFonts w:ascii="Times New Roman" w:hAnsi="Times New Roman" w:cs="Times New Roman"/>
          <w:sz w:val="24"/>
          <w:szCs w:val="24"/>
        </w:rPr>
        <w:t xml:space="preserve">2016; Anna </w:t>
      </w:r>
      <w:proofErr w:type="gramStart"/>
      <w:r w:rsidRPr="00DE09C1">
        <w:rPr>
          <w:rFonts w:ascii="Times New Roman" w:hAnsi="Times New Roman" w:cs="Times New Roman"/>
          <w:sz w:val="24"/>
          <w:szCs w:val="24"/>
        </w:rPr>
        <w:t>2012;Rao</w:t>
      </w:r>
      <w:proofErr w:type="gramEnd"/>
      <w:r w:rsidRPr="00DE09C1">
        <w:rPr>
          <w:rFonts w:ascii="Times New Roman" w:hAnsi="Times New Roman" w:cs="Times New Roman"/>
          <w:sz w:val="24"/>
          <w:szCs w:val="24"/>
        </w:rPr>
        <w:t xml:space="preserve">, 2010; Reddy </w:t>
      </w:r>
      <w:r w:rsidRPr="00DE09C1">
        <w:rPr>
          <w:rFonts w:ascii="Times New Roman" w:hAnsi="Times New Roman" w:cs="Times New Roman"/>
          <w:i/>
          <w:iCs/>
          <w:sz w:val="24"/>
          <w:szCs w:val="24"/>
        </w:rPr>
        <w:t xml:space="preserve">et al., </w:t>
      </w:r>
      <w:r w:rsidRPr="00DE09C1">
        <w:rPr>
          <w:rFonts w:ascii="Times New Roman" w:hAnsi="Times New Roman" w:cs="Times New Roman"/>
          <w:sz w:val="24"/>
          <w:szCs w:val="24"/>
        </w:rPr>
        <w:t>2010 Shah (2007); Wasim (2007); Fauzi is used to assess instability  which is calculated as given below</w:t>
      </w:r>
    </w:p>
    <w:p w14:paraId="72D65632" w14:textId="77777777" w:rsidR="004241E7" w:rsidRPr="00DE09C1" w:rsidRDefault="004241E7" w:rsidP="00C244E8">
      <w:pPr>
        <w:autoSpaceDE w:val="0"/>
        <w:autoSpaceDN w:val="0"/>
        <w:adjustRightInd w:val="0"/>
        <w:rPr>
          <w:rFonts w:ascii="Times New Roman" w:hAnsi="Times New Roman" w:cs="Times New Roman"/>
          <w:sz w:val="24"/>
          <w:szCs w:val="24"/>
        </w:rPr>
      </w:pPr>
    </w:p>
    <w:p w14:paraId="0E86AE35" w14:textId="03DB9C9C"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 xml:space="preserve">CII = </w:t>
      </w:r>
      <w:proofErr w:type="gramStart"/>
      <w:r w:rsidRPr="00DE09C1">
        <w:rPr>
          <w:rFonts w:ascii="Times New Roman" w:hAnsi="Times New Roman" w:cs="Times New Roman"/>
          <w:sz w:val="24"/>
          <w:szCs w:val="24"/>
        </w:rPr>
        <w:t>√{</w:t>
      </w:r>
      <w:proofErr w:type="gramEnd"/>
      <w:r w:rsidRPr="00DE09C1">
        <w:rPr>
          <w:rFonts w:ascii="Times New Roman" w:hAnsi="Times New Roman" w:cs="Times New Roman"/>
          <w:sz w:val="24"/>
          <w:szCs w:val="24"/>
        </w:rPr>
        <w:t>(Antilog Vlog) --- 1} X 100</w:t>
      </w:r>
    </w:p>
    <w:p w14:paraId="5FD5EBBD"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 xml:space="preserve">Where, Vlog = logarithmic difference of log Xt+1 and log </w:t>
      </w:r>
      <w:proofErr w:type="spellStart"/>
      <w:r w:rsidRPr="00DE09C1">
        <w:rPr>
          <w:rFonts w:ascii="Times New Roman" w:hAnsi="Times New Roman" w:cs="Times New Roman"/>
          <w:sz w:val="24"/>
          <w:szCs w:val="24"/>
        </w:rPr>
        <w:t>Xt.</w:t>
      </w:r>
      <w:proofErr w:type="spellEnd"/>
    </w:p>
    <w:p w14:paraId="2CC18C40"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Log V = logarithmic variance of the series</w:t>
      </w:r>
    </w:p>
    <w:p w14:paraId="182E3DE2" w14:textId="77777777" w:rsidR="00C244E8" w:rsidRPr="00DE09C1" w:rsidRDefault="00C244E8" w:rsidP="00C244E8">
      <w:pPr>
        <w:autoSpaceDE w:val="0"/>
        <w:autoSpaceDN w:val="0"/>
        <w:adjustRightInd w:val="0"/>
        <w:rPr>
          <w:rFonts w:ascii="Times New Roman" w:hAnsi="Times New Roman" w:cs="Times New Roman"/>
          <w:sz w:val="24"/>
          <w:szCs w:val="24"/>
        </w:rPr>
      </w:pPr>
      <w:proofErr w:type="spellStart"/>
      <w:r w:rsidRPr="00DE09C1">
        <w:rPr>
          <w:rFonts w:ascii="Times New Roman" w:hAnsi="Times New Roman" w:cs="Times New Roman"/>
          <w:sz w:val="24"/>
          <w:szCs w:val="24"/>
        </w:rPr>
        <w:t>X</w:t>
      </w:r>
      <w:r w:rsidRPr="00DE09C1">
        <w:rPr>
          <w:rFonts w:ascii="Times New Roman" w:hAnsi="Times New Roman" w:cs="Times New Roman"/>
          <w:sz w:val="24"/>
          <w:szCs w:val="24"/>
          <w:vertAlign w:val="subscript"/>
        </w:rPr>
        <w:t>t</w:t>
      </w:r>
      <w:proofErr w:type="spellEnd"/>
      <w:r w:rsidRPr="00DE09C1">
        <w:rPr>
          <w:rFonts w:ascii="Times New Roman" w:hAnsi="Times New Roman" w:cs="Times New Roman"/>
          <w:sz w:val="24"/>
          <w:szCs w:val="24"/>
        </w:rPr>
        <w:t xml:space="preserve"> = production in the year,</w:t>
      </w:r>
    </w:p>
    <w:p w14:paraId="4108B748" w14:textId="77777777" w:rsidR="004241E7" w:rsidRPr="00DE09C1" w:rsidRDefault="002140FE" w:rsidP="00C244E8">
      <w:pPr>
        <w:rPr>
          <w:rFonts w:ascii="Times New Roman" w:hAnsi="Times New Roman" w:cs="Times New Roman"/>
          <w:sz w:val="24"/>
          <w:szCs w:val="24"/>
        </w:rPr>
      </w:pPr>
      <w:proofErr w:type="spellStart"/>
      <w:r w:rsidRPr="00DE09C1">
        <w:rPr>
          <w:rFonts w:ascii="Times New Roman" w:hAnsi="Times New Roman" w:cs="Times New Roman"/>
          <w:sz w:val="24"/>
          <w:szCs w:val="24"/>
        </w:rPr>
        <w:t>X</w:t>
      </w:r>
      <w:r w:rsidR="00C244E8" w:rsidRPr="00DE09C1">
        <w:rPr>
          <w:rFonts w:ascii="Times New Roman" w:hAnsi="Times New Roman" w:cs="Times New Roman"/>
          <w:sz w:val="24"/>
          <w:szCs w:val="24"/>
          <w:vertAlign w:val="subscript"/>
        </w:rPr>
        <w:t>t</w:t>
      </w:r>
      <w:proofErr w:type="spellEnd"/>
      <w:r w:rsidR="00C244E8" w:rsidRPr="00DE09C1">
        <w:rPr>
          <w:rFonts w:ascii="Times New Roman" w:hAnsi="Times New Roman" w:cs="Times New Roman"/>
          <w:sz w:val="24"/>
          <w:szCs w:val="24"/>
          <w:vertAlign w:val="subscript"/>
        </w:rPr>
        <w:t xml:space="preserve"> + </w:t>
      </w:r>
      <w:proofErr w:type="gramStart"/>
      <w:r w:rsidR="00C244E8" w:rsidRPr="00DE09C1">
        <w:rPr>
          <w:rFonts w:ascii="Times New Roman" w:hAnsi="Times New Roman" w:cs="Times New Roman"/>
          <w:sz w:val="24"/>
          <w:szCs w:val="24"/>
          <w:vertAlign w:val="subscript"/>
        </w:rPr>
        <w:t>1</w:t>
      </w:r>
      <w:r w:rsidR="00C244E8" w:rsidRPr="00DE09C1">
        <w:rPr>
          <w:rFonts w:ascii="Times New Roman" w:hAnsi="Times New Roman" w:cs="Times New Roman"/>
          <w:sz w:val="24"/>
          <w:szCs w:val="24"/>
        </w:rPr>
        <w:t xml:space="preserve">  production</w:t>
      </w:r>
      <w:proofErr w:type="gramEnd"/>
      <w:r w:rsidR="00C244E8" w:rsidRPr="00DE09C1">
        <w:rPr>
          <w:rFonts w:ascii="Times New Roman" w:hAnsi="Times New Roman" w:cs="Times New Roman"/>
          <w:sz w:val="24"/>
          <w:szCs w:val="24"/>
        </w:rPr>
        <w:t xml:space="preserve"> for the next year</w:t>
      </w:r>
    </w:p>
    <w:p w14:paraId="066C1722" w14:textId="7A41E3B6" w:rsidR="004E309C" w:rsidRPr="00DE09C1" w:rsidRDefault="004241E7" w:rsidP="00D24394">
      <w:pPr>
        <w:autoSpaceDE w:val="0"/>
        <w:autoSpaceDN w:val="0"/>
        <w:adjustRightInd w:val="0"/>
        <w:spacing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 xml:space="preserve">Risk assessment of Telangana </w:t>
      </w:r>
      <w:r w:rsidR="00782384">
        <w:rPr>
          <w:rFonts w:ascii="Times New Roman" w:hAnsi="Times New Roman" w:cs="Times New Roman"/>
          <w:sz w:val="24"/>
          <w:szCs w:val="24"/>
        </w:rPr>
        <w:t>meat</w:t>
      </w:r>
      <w:r w:rsidRPr="00DE09C1">
        <w:rPr>
          <w:rFonts w:ascii="Times New Roman" w:hAnsi="Times New Roman" w:cs="Times New Roman"/>
          <w:sz w:val="24"/>
          <w:szCs w:val="24"/>
        </w:rPr>
        <w:t xml:space="preserve"> pr</w:t>
      </w:r>
      <w:r w:rsidR="002140FE" w:rsidRPr="00DE09C1">
        <w:rPr>
          <w:rFonts w:ascii="Times New Roman" w:hAnsi="Times New Roman" w:cs="Times New Roman"/>
          <w:sz w:val="24"/>
          <w:szCs w:val="24"/>
        </w:rPr>
        <w:t xml:space="preserve">oduction has been done by correlating </w:t>
      </w:r>
      <w:r w:rsidRPr="00DE09C1">
        <w:rPr>
          <w:rFonts w:ascii="Times New Roman" w:hAnsi="Times New Roman" w:cs="Times New Roman"/>
          <w:sz w:val="24"/>
          <w:szCs w:val="24"/>
        </w:rPr>
        <w:t xml:space="preserve">growth with instability and categorizing the </w:t>
      </w:r>
      <w:r w:rsidR="00782384">
        <w:rPr>
          <w:rFonts w:ascii="Times New Roman" w:hAnsi="Times New Roman" w:cs="Times New Roman"/>
          <w:sz w:val="24"/>
          <w:szCs w:val="24"/>
        </w:rPr>
        <w:t>meat</w:t>
      </w:r>
      <w:r w:rsidRPr="00DE09C1">
        <w:rPr>
          <w:rFonts w:ascii="Times New Roman" w:hAnsi="Times New Roman" w:cs="Times New Roman"/>
          <w:sz w:val="24"/>
          <w:szCs w:val="24"/>
        </w:rPr>
        <w:t xml:space="preserve"> production districts into high growth-low risk, high growth-high risk, low growth-low risk and low growth</w:t>
      </w:r>
      <w:r w:rsidR="00D24394" w:rsidRPr="00DE09C1">
        <w:rPr>
          <w:rFonts w:ascii="Times New Roman" w:hAnsi="Times New Roman" w:cs="Times New Roman"/>
          <w:sz w:val="24"/>
          <w:szCs w:val="24"/>
        </w:rPr>
        <w:t>-high risk (Reddy et al, 2010).</w:t>
      </w:r>
    </w:p>
    <w:p w14:paraId="7BC01BE2" w14:textId="0A3E16D5" w:rsidR="004E309C" w:rsidRPr="00DE09C1" w:rsidRDefault="004241E7" w:rsidP="004241E7">
      <w:pPr>
        <w:autoSpaceDE w:val="0"/>
        <w:autoSpaceDN w:val="0"/>
        <w:adjustRightInd w:val="0"/>
        <w:spacing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Hazell’s decomposition model was used to assess the relative contribution of animal populat</w:t>
      </w:r>
      <w:r w:rsidR="0014582F">
        <w:rPr>
          <w:rFonts w:ascii="Times New Roman" w:hAnsi="Times New Roman" w:cs="Times New Roman"/>
          <w:sz w:val="24"/>
          <w:szCs w:val="24"/>
        </w:rPr>
        <w:t xml:space="preserve">ion and yield to the change in </w:t>
      </w:r>
      <w:r w:rsidR="00782384">
        <w:rPr>
          <w:rFonts w:ascii="Times New Roman" w:hAnsi="Times New Roman" w:cs="Times New Roman"/>
          <w:sz w:val="24"/>
          <w:szCs w:val="24"/>
        </w:rPr>
        <w:t>meat</w:t>
      </w:r>
      <w:r w:rsidRPr="00DE09C1">
        <w:rPr>
          <w:rFonts w:ascii="Times New Roman" w:hAnsi="Times New Roman" w:cs="Times New Roman"/>
          <w:sz w:val="24"/>
          <w:szCs w:val="24"/>
        </w:rPr>
        <w:t xml:space="preserve"> production.</w:t>
      </w:r>
    </w:p>
    <w:p w14:paraId="13FAB792" w14:textId="77777777" w:rsidR="004241E7" w:rsidRPr="00DE09C1" w:rsidRDefault="004241E7" w:rsidP="004241E7">
      <w:pPr>
        <w:autoSpaceDE w:val="0"/>
        <w:autoSpaceDN w:val="0"/>
        <w:adjustRightInd w:val="0"/>
        <w:ind w:firstLine="720"/>
        <w:rPr>
          <w:rFonts w:ascii="Times New Roman" w:hAnsi="Times New Roman" w:cs="Times New Roman"/>
          <w:b/>
          <w:sz w:val="24"/>
          <w:szCs w:val="24"/>
        </w:rPr>
      </w:pPr>
      <w:r w:rsidRPr="00DE09C1">
        <w:rPr>
          <w:rFonts w:ascii="Times New Roman" w:hAnsi="Times New Roman" w:cs="Times New Roman"/>
          <w:b/>
          <w:sz w:val="24"/>
          <w:szCs w:val="24"/>
        </w:rPr>
        <w:t>∆P= ∆H Y</w:t>
      </w:r>
      <w:r w:rsidRPr="00DE09C1">
        <w:rPr>
          <w:rFonts w:ascii="Times New Roman" w:hAnsi="Times New Roman" w:cs="Times New Roman"/>
          <w:b/>
          <w:sz w:val="24"/>
          <w:szCs w:val="24"/>
          <w:vertAlign w:val="superscript"/>
        </w:rPr>
        <w:t>0</w:t>
      </w:r>
      <w:r w:rsidRPr="00DE09C1">
        <w:rPr>
          <w:rFonts w:ascii="Times New Roman" w:hAnsi="Times New Roman" w:cs="Times New Roman"/>
          <w:b/>
          <w:sz w:val="24"/>
          <w:szCs w:val="24"/>
        </w:rPr>
        <w:t xml:space="preserve"> + ∆ YH</w:t>
      </w:r>
      <w:r w:rsidRPr="00DE09C1">
        <w:rPr>
          <w:rFonts w:ascii="Times New Roman" w:hAnsi="Times New Roman" w:cs="Times New Roman"/>
          <w:b/>
          <w:sz w:val="24"/>
          <w:szCs w:val="24"/>
          <w:vertAlign w:val="superscript"/>
        </w:rPr>
        <w:t>0</w:t>
      </w:r>
      <w:r w:rsidRPr="00DE09C1">
        <w:rPr>
          <w:rFonts w:ascii="Times New Roman" w:hAnsi="Times New Roman" w:cs="Times New Roman"/>
          <w:b/>
          <w:sz w:val="24"/>
          <w:szCs w:val="24"/>
        </w:rPr>
        <w:t xml:space="preserve"> +∆ Y∆ H  </w:t>
      </w:r>
    </w:p>
    <w:p w14:paraId="1461294B" w14:textId="6578D621" w:rsidR="004241E7" w:rsidRPr="00DE09C1" w:rsidRDefault="004241E7" w:rsidP="004241E7">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Change in production (m</w:t>
      </w:r>
      <w:r w:rsidR="00782384">
        <w:rPr>
          <w:rFonts w:ascii="Times New Roman" w:hAnsi="Times New Roman" w:cs="Times New Roman"/>
          <w:sz w:val="24"/>
          <w:szCs w:val="24"/>
        </w:rPr>
        <w:t>eat</w:t>
      </w:r>
      <w:r w:rsidRPr="00DE09C1">
        <w:rPr>
          <w:rFonts w:ascii="Times New Roman" w:hAnsi="Times New Roman" w:cs="Times New Roman"/>
          <w:sz w:val="24"/>
          <w:szCs w:val="24"/>
        </w:rPr>
        <w:t xml:space="preserve">)= Herd/Animal effect + Yield </w:t>
      </w:r>
      <w:proofErr w:type="gramStart"/>
      <w:r w:rsidRPr="00DE09C1">
        <w:rPr>
          <w:rFonts w:ascii="Times New Roman" w:hAnsi="Times New Roman" w:cs="Times New Roman"/>
          <w:sz w:val="24"/>
          <w:szCs w:val="24"/>
        </w:rPr>
        <w:t>effect  +</w:t>
      </w:r>
      <w:proofErr w:type="gramEnd"/>
      <w:r w:rsidRPr="00DE09C1">
        <w:rPr>
          <w:rFonts w:ascii="Times New Roman" w:hAnsi="Times New Roman" w:cs="Times New Roman"/>
          <w:sz w:val="24"/>
          <w:szCs w:val="24"/>
        </w:rPr>
        <w:t xml:space="preserve"> Interaction effect</w:t>
      </w:r>
    </w:p>
    <w:p w14:paraId="6E79E022" w14:textId="77777777" w:rsidR="004241E7" w:rsidRPr="00DE09C1" w:rsidRDefault="004241E7" w:rsidP="004241E7">
      <w:pPr>
        <w:autoSpaceDE w:val="0"/>
        <w:autoSpaceDN w:val="0"/>
        <w:adjustRightInd w:val="0"/>
        <w:ind w:firstLine="720"/>
        <w:rPr>
          <w:rFonts w:ascii="Times New Roman" w:hAnsi="Times New Roman" w:cs="Times New Roman"/>
          <w:b/>
          <w:sz w:val="24"/>
          <w:szCs w:val="24"/>
          <w:vertAlign w:val="superscript"/>
        </w:rPr>
      </w:pPr>
      <w:r w:rsidRPr="00DE09C1">
        <w:rPr>
          <w:rFonts w:ascii="Times New Roman" w:hAnsi="Times New Roman" w:cs="Times New Roman"/>
          <w:sz w:val="24"/>
          <w:szCs w:val="24"/>
        </w:rPr>
        <w:t xml:space="preserve">Where, </w:t>
      </w:r>
      <w:r w:rsidRPr="00DE09C1">
        <w:rPr>
          <w:rFonts w:ascii="Times New Roman" w:hAnsi="Times New Roman" w:cs="Times New Roman"/>
          <w:b/>
          <w:sz w:val="24"/>
          <w:szCs w:val="24"/>
        </w:rPr>
        <w:t>∆P=Pt-P</w:t>
      </w:r>
      <w:proofErr w:type="gramStart"/>
      <w:r w:rsidR="002140FE" w:rsidRPr="00DE09C1">
        <w:rPr>
          <w:rFonts w:ascii="Times New Roman" w:hAnsi="Times New Roman" w:cs="Times New Roman"/>
          <w:b/>
          <w:sz w:val="24"/>
          <w:szCs w:val="24"/>
          <w:vertAlign w:val="superscript"/>
        </w:rPr>
        <w:t>0 ;</w:t>
      </w:r>
      <w:proofErr w:type="gramEnd"/>
      <w:r w:rsidR="002140FE" w:rsidRPr="00DE09C1">
        <w:rPr>
          <w:rFonts w:ascii="Times New Roman" w:hAnsi="Times New Roman" w:cs="Times New Roman"/>
          <w:b/>
          <w:sz w:val="24"/>
          <w:szCs w:val="24"/>
          <w:vertAlign w:val="superscript"/>
        </w:rPr>
        <w:t xml:space="preserve"> </w:t>
      </w:r>
      <w:r w:rsidRPr="00DE09C1">
        <w:rPr>
          <w:rFonts w:ascii="Times New Roman" w:hAnsi="Times New Roman" w:cs="Times New Roman"/>
          <w:b/>
          <w:sz w:val="24"/>
          <w:szCs w:val="24"/>
          <w:vertAlign w:val="superscript"/>
        </w:rPr>
        <w:t xml:space="preserve">    </w:t>
      </w:r>
      <w:r w:rsidRPr="00DE09C1">
        <w:rPr>
          <w:rFonts w:ascii="Times New Roman" w:hAnsi="Times New Roman" w:cs="Times New Roman"/>
          <w:b/>
          <w:sz w:val="24"/>
          <w:szCs w:val="24"/>
        </w:rPr>
        <w:t>∆H =Ht-H</w:t>
      </w:r>
      <w:r w:rsidRPr="00DE09C1">
        <w:rPr>
          <w:rFonts w:ascii="Times New Roman" w:hAnsi="Times New Roman" w:cs="Times New Roman"/>
          <w:b/>
          <w:sz w:val="24"/>
          <w:szCs w:val="24"/>
          <w:vertAlign w:val="superscript"/>
        </w:rPr>
        <w:t>0</w:t>
      </w:r>
      <w:r w:rsidRPr="00DE09C1">
        <w:rPr>
          <w:rFonts w:ascii="Times New Roman" w:hAnsi="Times New Roman" w:cs="Times New Roman"/>
          <w:b/>
          <w:sz w:val="24"/>
          <w:szCs w:val="24"/>
        </w:rPr>
        <w:t>,    ∆ Y=Yt-Y</w:t>
      </w:r>
      <w:r w:rsidRPr="00DE09C1">
        <w:rPr>
          <w:rFonts w:ascii="Times New Roman" w:hAnsi="Times New Roman" w:cs="Times New Roman"/>
          <w:b/>
          <w:sz w:val="24"/>
          <w:szCs w:val="24"/>
          <w:vertAlign w:val="superscript"/>
        </w:rPr>
        <w:t>0</w:t>
      </w:r>
    </w:p>
    <w:p w14:paraId="549879E7" w14:textId="26071D9D" w:rsidR="004241E7" w:rsidRPr="00DE09C1" w:rsidRDefault="004241E7" w:rsidP="004241E7">
      <w:pPr>
        <w:autoSpaceDE w:val="0"/>
        <w:autoSpaceDN w:val="0"/>
        <w:adjustRightInd w:val="0"/>
        <w:ind w:firstLine="720"/>
        <w:rPr>
          <w:rFonts w:ascii="Times New Roman" w:hAnsi="Times New Roman" w:cs="Times New Roman"/>
          <w:sz w:val="24"/>
          <w:szCs w:val="24"/>
        </w:rPr>
      </w:pPr>
      <w:r w:rsidRPr="00DE09C1">
        <w:rPr>
          <w:rFonts w:ascii="Times New Roman" w:hAnsi="Times New Roman" w:cs="Times New Roman"/>
          <w:sz w:val="24"/>
          <w:szCs w:val="24"/>
        </w:rPr>
        <w:t xml:space="preserve">Herd: No of </w:t>
      </w:r>
      <w:r w:rsidR="00782384">
        <w:rPr>
          <w:rFonts w:ascii="Times New Roman" w:hAnsi="Times New Roman" w:cs="Times New Roman"/>
          <w:sz w:val="24"/>
          <w:szCs w:val="24"/>
        </w:rPr>
        <w:t>animals slaughtered</w:t>
      </w:r>
    </w:p>
    <w:p w14:paraId="78896F00" w14:textId="3CC9CD64" w:rsidR="004241E7" w:rsidRPr="00DE09C1" w:rsidRDefault="002140FE" w:rsidP="004241E7">
      <w:pPr>
        <w:autoSpaceDE w:val="0"/>
        <w:autoSpaceDN w:val="0"/>
        <w:adjustRightInd w:val="0"/>
        <w:spacing w:after="0" w:line="360" w:lineRule="auto"/>
        <w:rPr>
          <w:rFonts w:ascii="Times New Roman" w:hAnsi="Times New Roman" w:cs="Times New Roman"/>
          <w:sz w:val="24"/>
          <w:szCs w:val="24"/>
        </w:rPr>
      </w:pPr>
      <w:r w:rsidRPr="00DE09C1">
        <w:rPr>
          <w:rFonts w:ascii="Times New Roman" w:hAnsi="Times New Roman" w:cs="Times New Roman"/>
          <w:sz w:val="24"/>
          <w:szCs w:val="24"/>
        </w:rPr>
        <w:t xml:space="preserve">Here, </w:t>
      </w:r>
      <w:r w:rsidR="004241E7" w:rsidRPr="00DE09C1">
        <w:rPr>
          <w:rFonts w:ascii="Times New Roman" w:hAnsi="Times New Roman" w:cs="Times New Roman"/>
          <w:b/>
          <w:sz w:val="24"/>
          <w:szCs w:val="24"/>
        </w:rPr>
        <w:t>∆</w:t>
      </w:r>
      <w:r w:rsidRPr="00DE09C1">
        <w:rPr>
          <w:rFonts w:ascii="Times New Roman" w:hAnsi="Times New Roman" w:cs="Times New Roman"/>
          <w:b/>
          <w:sz w:val="24"/>
          <w:szCs w:val="24"/>
        </w:rPr>
        <w:t>H</w:t>
      </w:r>
      <w:r w:rsidR="004241E7" w:rsidRPr="00DE09C1">
        <w:rPr>
          <w:rFonts w:ascii="Times New Roman" w:hAnsi="Times New Roman" w:cs="Times New Roman"/>
          <w:b/>
          <w:sz w:val="24"/>
          <w:szCs w:val="24"/>
        </w:rPr>
        <w:t>Y</w:t>
      </w:r>
      <w:r w:rsidR="004241E7" w:rsidRPr="00DE09C1">
        <w:rPr>
          <w:rFonts w:ascii="Times New Roman" w:hAnsi="Times New Roman" w:cs="Times New Roman"/>
          <w:b/>
          <w:sz w:val="24"/>
          <w:szCs w:val="24"/>
          <w:vertAlign w:val="superscript"/>
        </w:rPr>
        <w:t>0</w:t>
      </w:r>
      <w:r w:rsidR="004241E7" w:rsidRPr="00DE09C1">
        <w:rPr>
          <w:rFonts w:ascii="Times New Roman" w:hAnsi="Times New Roman" w:cs="Times New Roman"/>
          <w:b/>
          <w:sz w:val="24"/>
          <w:szCs w:val="24"/>
        </w:rPr>
        <w:t xml:space="preserve"> </w:t>
      </w:r>
      <w:r w:rsidR="004241E7" w:rsidRPr="00DE09C1">
        <w:rPr>
          <w:rFonts w:ascii="Times New Roman" w:hAnsi="Times New Roman" w:cs="Times New Roman"/>
          <w:sz w:val="24"/>
          <w:szCs w:val="24"/>
        </w:rPr>
        <w:t xml:space="preserve">represents the Herd/Animal effect, </w:t>
      </w:r>
      <w:r w:rsidR="004241E7" w:rsidRPr="00DE09C1">
        <w:rPr>
          <w:rFonts w:ascii="Times New Roman" w:hAnsi="Times New Roman" w:cs="Times New Roman"/>
          <w:b/>
          <w:sz w:val="24"/>
          <w:szCs w:val="24"/>
        </w:rPr>
        <w:t>∆ YH</w:t>
      </w:r>
      <w:r w:rsidR="004241E7" w:rsidRPr="00DE09C1">
        <w:rPr>
          <w:rFonts w:ascii="Times New Roman" w:hAnsi="Times New Roman" w:cs="Times New Roman"/>
          <w:b/>
          <w:sz w:val="24"/>
          <w:szCs w:val="24"/>
          <w:vertAlign w:val="superscript"/>
        </w:rPr>
        <w:t>0</w:t>
      </w:r>
      <w:r w:rsidR="004241E7" w:rsidRPr="00DE09C1">
        <w:rPr>
          <w:rFonts w:ascii="Times New Roman" w:hAnsi="Times New Roman" w:cs="Times New Roman"/>
          <w:b/>
          <w:sz w:val="24"/>
          <w:szCs w:val="24"/>
        </w:rPr>
        <w:t xml:space="preserve"> </w:t>
      </w:r>
      <w:r w:rsidR="004241E7" w:rsidRPr="00DE09C1">
        <w:rPr>
          <w:rFonts w:ascii="Times New Roman" w:hAnsi="Times New Roman" w:cs="Times New Roman"/>
          <w:sz w:val="24"/>
          <w:szCs w:val="24"/>
        </w:rPr>
        <w:t xml:space="preserve">represents the yield effect, and </w:t>
      </w:r>
      <w:r w:rsidR="004241E7" w:rsidRPr="00DE09C1">
        <w:rPr>
          <w:rFonts w:ascii="Times New Roman" w:hAnsi="Times New Roman" w:cs="Times New Roman"/>
          <w:b/>
          <w:sz w:val="24"/>
          <w:szCs w:val="24"/>
        </w:rPr>
        <w:t>∆</w:t>
      </w:r>
      <w:r w:rsidRPr="00DE09C1">
        <w:rPr>
          <w:rFonts w:ascii="Times New Roman" w:hAnsi="Times New Roman" w:cs="Times New Roman"/>
          <w:b/>
          <w:sz w:val="24"/>
          <w:szCs w:val="24"/>
        </w:rPr>
        <w:t xml:space="preserve"> Y∆ H </w:t>
      </w:r>
      <w:r w:rsidR="004241E7" w:rsidRPr="00DE09C1">
        <w:rPr>
          <w:rFonts w:ascii="Times New Roman" w:hAnsi="Times New Roman" w:cs="Times New Roman"/>
          <w:sz w:val="24"/>
          <w:szCs w:val="24"/>
        </w:rPr>
        <w:t xml:space="preserve">represents the interaction effect. H, </w:t>
      </w:r>
      <w:r w:rsidR="004241E7" w:rsidRPr="00DE09C1">
        <w:rPr>
          <w:rFonts w:ascii="Times New Roman" w:hAnsi="Times New Roman" w:cs="Times New Roman"/>
          <w:i/>
          <w:iCs/>
          <w:sz w:val="24"/>
          <w:szCs w:val="24"/>
        </w:rPr>
        <w:t xml:space="preserve">Y </w:t>
      </w:r>
      <w:r w:rsidR="004241E7" w:rsidRPr="00DE09C1">
        <w:rPr>
          <w:rFonts w:ascii="Times New Roman" w:hAnsi="Times New Roman" w:cs="Times New Roman"/>
          <w:sz w:val="24"/>
          <w:szCs w:val="24"/>
        </w:rPr>
        <w:t xml:space="preserve">and </w:t>
      </w:r>
      <w:r w:rsidR="004241E7" w:rsidRPr="00DE09C1">
        <w:rPr>
          <w:rFonts w:ascii="Times New Roman" w:hAnsi="Times New Roman" w:cs="Times New Roman"/>
          <w:i/>
          <w:iCs/>
          <w:sz w:val="24"/>
          <w:szCs w:val="24"/>
        </w:rPr>
        <w:t xml:space="preserve">P </w:t>
      </w:r>
      <w:r w:rsidRPr="00DE09C1">
        <w:rPr>
          <w:rFonts w:ascii="Times New Roman" w:hAnsi="Times New Roman" w:cs="Times New Roman"/>
          <w:sz w:val="24"/>
          <w:szCs w:val="24"/>
        </w:rPr>
        <w:t>represent No of m</w:t>
      </w:r>
      <w:r w:rsidR="00782384">
        <w:rPr>
          <w:rFonts w:ascii="Times New Roman" w:hAnsi="Times New Roman" w:cs="Times New Roman"/>
          <w:sz w:val="24"/>
          <w:szCs w:val="24"/>
        </w:rPr>
        <w:t>eat a</w:t>
      </w:r>
      <w:r w:rsidRPr="00DE09C1">
        <w:rPr>
          <w:rFonts w:ascii="Times New Roman" w:hAnsi="Times New Roman" w:cs="Times New Roman"/>
          <w:sz w:val="24"/>
          <w:szCs w:val="24"/>
        </w:rPr>
        <w:t>nimals</w:t>
      </w:r>
      <w:r w:rsidR="0055328A">
        <w:rPr>
          <w:rFonts w:ascii="Times New Roman" w:hAnsi="Times New Roman" w:cs="Times New Roman"/>
          <w:sz w:val="24"/>
          <w:szCs w:val="24"/>
        </w:rPr>
        <w:t xml:space="preserve"> </w:t>
      </w:r>
      <w:commentRangeStart w:id="6"/>
      <w:proofErr w:type="spellStart"/>
      <w:r w:rsidR="0055328A">
        <w:rPr>
          <w:rFonts w:ascii="Times New Roman" w:hAnsi="Times New Roman" w:cs="Times New Roman"/>
          <w:sz w:val="24"/>
          <w:szCs w:val="24"/>
        </w:rPr>
        <w:t>slaughtred</w:t>
      </w:r>
      <w:commentRangeEnd w:id="6"/>
      <w:proofErr w:type="spellEnd"/>
      <w:r w:rsidR="00EF12B2">
        <w:rPr>
          <w:rStyle w:val="CommentReference"/>
        </w:rPr>
        <w:commentReference w:id="6"/>
      </w:r>
      <w:r w:rsidRPr="00DE09C1">
        <w:rPr>
          <w:rFonts w:ascii="Times New Roman" w:hAnsi="Times New Roman" w:cs="Times New Roman"/>
          <w:sz w:val="24"/>
          <w:szCs w:val="24"/>
        </w:rPr>
        <w:t xml:space="preserve">, </w:t>
      </w:r>
      <w:r w:rsidR="00782384">
        <w:rPr>
          <w:rFonts w:ascii="Times New Roman" w:hAnsi="Times New Roman" w:cs="Times New Roman"/>
          <w:sz w:val="24"/>
          <w:szCs w:val="24"/>
        </w:rPr>
        <w:t>y</w:t>
      </w:r>
      <w:r w:rsidR="004241E7" w:rsidRPr="00DE09C1">
        <w:rPr>
          <w:rFonts w:ascii="Times New Roman" w:hAnsi="Times New Roman" w:cs="Times New Roman"/>
          <w:sz w:val="24"/>
          <w:szCs w:val="24"/>
        </w:rPr>
        <w:t xml:space="preserve">ield and </w:t>
      </w:r>
      <w:r w:rsidR="00782384">
        <w:rPr>
          <w:rFonts w:ascii="Times New Roman" w:hAnsi="Times New Roman" w:cs="Times New Roman"/>
          <w:sz w:val="24"/>
          <w:szCs w:val="24"/>
        </w:rPr>
        <w:t xml:space="preserve">meat </w:t>
      </w:r>
      <w:r w:rsidR="004241E7" w:rsidRPr="00DE09C1">
        <w:rPr>
          <w:rFonts w:ascii="Times New Roman" w:hAnsi="Times New Roman" w:cs="Times New Roman"/>
          <w:sz w:val="24"/>
          <w:szCs w:val="24"/>
        </w:rPr>
        <w:t xml:space="preserve">production, respectively; subscripts </w:t>
      </w:r>
      <w:r w:rsidR="004241E7" w:rsidRPr="00DE09C1">
        <w:rPr>
          <w:rFonts w:ascii="Times New Roman" w:hAnsi="Times New Roman" w:cs="Times New Roman"/>
          <w:i/>
          <w:iCs/>
          <w:sz w:val="24"/>
          <w:szCs w:val="24"/>
        </w:rPr>
        <w:t xml:space="preserve">0 </w:t>
      </w:r>
      <w:r w:rsidR="004241E7" w:rsidRPr="00DE09C1">
        <w:rPr>
          <w:rFonts w:ascii="Times New Roman" w:hAnsi="Times New Roman" w:cs="Times New Roman"/>
          <w:sz w:val="24"/>
          <w:szCs w:val="24"/>
        </w:rPr>
        <w:t xml:space="preserve">and </w:t>
      </w:r>
      <w:r w:rsidR="004241E7" w:rsidRPr="00DE09C1">
        <w:rPr>
          <w:rFonts w:ascii="Times New Roman" w:hAnsi="Times New Roman" w:cs="Times New Roman"/>
          <w:i/>
          <w:iCs/>
          <w:sz w:val="24"/>
          <w:szCs w:val="24"/>
        </w:rPr>
        <w:t xml:space="preserve">t </w:t>
      </w:r>
      <w:r w:rsidR="004241E7" w:rsidRPr="00DE09C1">
        <w:rPr>
          <w:rFonts w:ascii="Times New Roman" w:hAnsi="Times New Roman" w:cs="Times New Roman"/>
          <w:sz w:val="24"/>
          <w:szCs w:val="24"/>
        </w:rPr>
        <w:t>represents the base year and end year,</w:t>
      </w:r>
      <w:r w:rsidR="00D24394" w:rsidRPr="00DE09C1">
        <w:rPr>
          <w:rFonts w:ascii="Times New Roman" w:hAnsi="Times New Roman" w:cs="Times New Roman"/>
          <w:sz w:val="24"/>
          <w:szCs w:val="24"/>
        </w:rPr>
        <w:t xml:space="preserve"> </w:t>
      </w:r>
      <w:r w:rsidR="004241E7" w:rsidRPr="00DE09C1">
        <w:rPr>
          <w:rFonts w:ascii="Times New Roman" w:hAnsi="Times New Roman" w:cs="Times New Roman"/>
          <w:sz w:val="24"/>
          <w:szCs w:val="24"/>
        </w:rPr>
        <w:t>respectively.</w:t>
      </w:r>
    </w:p>
    <w:p w14:paraId="4B745C45" w14:textId="77777777" w:rsidR="00D24394" w:rsidRPr="00DE09C1" w:rsidRDefault="00D24394" w:rsidP="00C44879">
      <w:pPr>
        <w:tabs>
          <w:tab w:val="left" w:pos="1755"/>
        </w:tabs>
        <w:rPr>
          <w:rFonts w:ascii="Times New Roman" w:hAnsi="Times New Roman" w:cs="Times New Roman"/>
          <w:b/>
        </w:rPr>
      </w:pPr>
    </w:p>
    <w:p w14:paraId="4A0493EA" w14:textId="77777777" w:rsidR="00D24394" w:rsidRPr="00DE09C1" w:rsidRDefault="00D24394" w:rsidP="00C44879">
      <w:pPr>
        <w:tabs>
          <w:tab w:val="left" w:pos="1755"/>
        </w:tabs>
        <w:rPr>
          <w:rFonts w:ascii="Times New Roman" w:hAnsi="Times New Roman" w:cs="Times New Roman"/>
          <w:b/>
        </w:rPr>
      </w:pPr>
    </w:p>
    <w:p w14:paraId="2CAB5179" w14:textId="77777777" w:rsidR="00D24394" w:rsidRPr="00DE09C1" w:rsidRDefault="00D24394" w:rsidP="00C44879">
      <w:pPr>
        <w:tabs>
          <w:tab w:val="left" w:pos="1755"/>
        </w:tabs>
        <w:rPr>
          <w:rFonts w:ascii="Times New Roman" w:hAnsi="Times New Roman" w:cs="Times New Roman"/>
          <w:b/>
        </w:rPr>
      </w:pPr>
    </w:p>
    <w:p w14:paraId="43616427" w14:textId="77777777" w:rsidR="00D24394" w:rsidRPr="00DE09C1" w:rsidRDefault="00D24394" w:rsidP="00C44879">
      <w:pPr>
        <w:tabs>
          <w:tab w:val="left" w:pos="1755"/>
        </w:tabs>
        <w:rPr>
          <w:rFonts w:ascii="Times New Roman" w:hAnsi="Times New Roman" w:cs="Times New Roman"/>
          <w:b/>
        </w:rPr>
      </w:pPr>
    </w:p>
    <w:p w14:paraId="0A4BF3CE" w14:textId="77777777" w:rsidR="00D24394" w:rsidRPr="00DE09C1" w:rsidRDefault="00D24394" w:rsidP="00C44879">
      <w:pPr>
        <w:tabs>
          <w:tab w:val="left" w:pos="1755"/>
        </w:tabs>
        <w:rPr>
          <w:rFonts w:ascii="Times New Roman" w:hAnsi="Times New Roman" w:cs="Times New Roman"/>
          <w:b/>
        </w:rPr>
      </w:pPr>
    </w:p>
    <w:p w14:paraId="1ED4CBD4" w14:textId="77777777" w:rsidR="00D24394" w:rsidRPr="00DE09C1" w:rsidRDefault="00D24394" w:rsidP="00C44879">
      <w:pPr>
        <w:tabs>
          <w:tab w:val="left" w:pos="1755"/>
        </w:tabs>
        <w:rPr>
          <w:rFonts w:ascii="Times New Roman" w:hAnsi="Times New Roman" w:cs="Times New Roman"/>
          <w:b/>
        </w:rPr>
      </w:pPr>
    </w:p>
    <w:p w14:paraId="649C3B03" w14:textId="77777777" w:rsidR="00D24394" w:rsidRPr="00DE09C1" w:rsidRDefault="00D24394" w:rsidP="00C44879">
      <w:pPr>
        <w:tabs>
          <w:tab w:val="left" w:pos="1755"/>
        </w:tabs>
        <w:rPr>
          <w:rFonts w:ascii="Times New Roman" w:hAnsi="Times New Roman" w:cs="Times New Roman"/>
          <w:b/>
        </w:rPr>
      </w:pPr>
    </w:p>
    <w:p w14:paraId="1B13C685" w14:textId="77777777" w:rsidR="005B1501" w:rsidRDefault="005B1501" w:rsidP="00C44879">
      <w:pPr>
        <w:tabs>
          <w:tab w:val="left" w:pos="1755"/>
        </w:tabs>
        <w:rPr>
          <w:rFonts w:ascii="Times New Roman" w:hAnsi="Times New Roman" w:cs="Times New Roman"/>
          <w:b/>
        </w:rPr>
      </w:pPr>
    </w:p>
    <w:p w14:paraId="5890C85E" w14:textId="77777777" w:rsidR="00C44879" w:rsidRPr="00DE09C1" w:rsidRDefault="00276A14" w:rsidP="00C44879">
      <w:pPr>
        <w:tabs>
          <w:tab w:val="left" w:pos="1755"/>
        </w:tabs>
        <w:rPr>
          <w:rFonts w:ascii="Times New Roman" w:hAnsi="Times New Roman" w:cs="Times New Roman"/>
          <w:b/>
        </w:rPr>
      </w:pPr>
      <w:r w:rsidRPr="00DE09C1">
        <w:rPr>
          <w:rFonts w:ascii="Times New Roman" w:hAnsi="Times New Roman" w:cs="Times New Roman"/>
          <w:b/>
        </w:rPr>
        <w:t>Results</w:t>
      </w:r>
      <w:r w:rsidR="00D24394" w:rsidRPr="00DE09C1">
        <w:rPr>
          <w:rFonts w:ascii="Times New Roman" w:hAnsi="Times New Roman" w:cs="Times New Roman"/>
          <w:b/>
        </w:rPr>
        <w:t xml:space="preserve"> and Discussion </w:t>
      </w:r>
    </w:p>
    <w:p w14:paraId="456395AA" w14:textId="5C44445E" w:rsidR="00702245" w:rsidRPr="00DE09C1" w:rsidRDefault="00D24394" w:rsidP="00C44879">
      <w:pPr>
        <w:tabs>
          <w:tab w:val="left" w:pos="1755"/>
        </w:tabs>
        <w:rPr>
          <w:rFonts w:ascii="Times New Roman" w:hAnsi="Times New Roman" w:cs="Times New Roman"/>
          <w:b/>
        </w:rPr>
      </w:pPr>
      <w:r w:rsidRPr="00DE09C1">
        <w:rPr>
          <w:rFonts w:ascii="Times New Roman" w:hAnsi="Times New Roman" w:cs="Times New Roman"/>
          <w:b/>
        </w:rPr>
        <w:t xml:space="preserve">Trend in </w:t>
      </w:r>
      <w:r w:rsidR="004A5863">
        <w:rPr>
          <w:rFonts w:ascii="Times New Roman" w:hAnsi="Times New Roman" w:cs="Times New Roman"/>
          <w:b/>
        </w:rPr>
        <w:t>meat</w:t>
      </w:r>
      <w:r w:rsidRPr="00DE09C1">
        <w:rPr>
          <w:rFonts w:ascii="Times New Roman" w:hAnsi="Times New Roman" w:cs="Times New Roman"/>
          <w:b/>
        </w:rPr>
        <w:t xml:space="preserve"> production in Telangana</w:t>
      </w:r>
    </w:p>
    <w:p w14:paraId="28CD7E76" w14:textId="7919A7A4" w:rsidR="00707CF1" w:rsidRDefault="00D24394" w:rsidP="005B1501">
      <w:pPr>
        <w:tabs>
          <w:tab w:val="left" w:pos="1755"/>
        </w:tabs>
        <w:spacing w:line="360" w:lineRule="auto"/>
        <w:jc w:val="both"/>
        <w:rPr>
          <w:rFonts w:ascii="Times New Roman" w:hAnsi="Times New Roman" w:cs="Times New Roman"/>
          <w:sz w:val="24"/>
          <w:szCs w:val="24"/>
        </w:rPr>
      </w:pPr>
      <w:r w:rsidRPr="00AC15C6">
        <w:rPr>
          <w:rFonts w:ascii="Times New Roman" w:hAnsi="Times New Roman" w:cs="Times New Roman"/>
          <w:sz w:val="24"/>
          <w:szCs w:val="24"/>
        </w:rPr>
        <w:lastRenderedPageBreak/>
        <w:t xml:space="preserve">Telangana accounts for </w:t>
      </w:r>
      <w:r w:rsidR="004A5863">
        <w:rPr>
          <w:rFonts w:ascii="Times New Roman" w:hAnsi="Times New Roman" w:cs="Times New Roman"/>
          <w:sz w:val="24"/>
          <w:szCs w:val="24"/>
        </w:rPr>
        <w:t>10.85</w:t>
      </w:r>
      <w:r w:rsidRPr="00AC15C6">
        <w:rPr>
          <w:rFonts w:ascii="Times New Roman" w:hAnsi="Times New Roman" w:cs="Times New Roman"/>
          <w:sz w:val="24"/>
          <w:szCs w:val="24"/>
        </w:rPr>
        <w:t xml:space="preserve">% of India’s total </w:t>
      </w:r>
      <w:r w:rsidR="00782384">
        <w:rPr>
          <w:rFonts w:ascii="Times New Roman" w:hAnsi="Times New Roman" w:cs="Times New Roman"/>
          <w:sz w:val="24"/>
          <w:szCs w:val="24"/>
        </w:rPr>
        <w:t xml:space="preserve">meat </w:t>
      </w:r>
      <w:r w:rsidRPr="00AC15C6">
        <w:rPr>
          <w:rFonts w:ascii="Times New Roman" w:hAnsi="Times New Roman" w:cs="Times New Roman"/>
          <w:sz w:val="24"/>
          <w:szCs w:val="24"/>
        </w:rPr>
        <w:t>production</w:t>
      </w:r>
      <w:r w:rsidR="003515D5">
        <w:rPr>
          <w:rFonts w:ascii="Times New Roman" w:hAnsi="Times New Roman" w:cs="Times New Roman"/>
          <w:sz w:val="24"/>
          <w:szCs w:val="24"/>
        </w:rPr>
        <w:t xml:space="preserve"> during 2023-24</w:t>
      </w:r>
      <w:r w:rsidRPr="00AC15C6">
        <w:rPr>
          <w:rFonts w:ascii="Times New Roman" w:hAnsi="Times New Roman" w:cs="Times New Roman"/>
          <w:sz w:val="24"/>
          <w:szCs w:val="24"/>
        </w:rPr>
        <w:t xml:space="preserve">. </w:t>
      </w:r>
      <w:r w:rsidR="00782384">
        <w:rPr>
          <w:rFonts w:ascii="Times New Roman" w:hAnsi="Times New Roman" w:cs="Times New Roman"/>
          <w:sz w:val="24"/>
          <w:szCs w:val="24"/>
        </w:rPr>
        <w:t>I</w:t>
      </w:r>
      <w:r w:rsidRPr="00AC15C6">
        <w:rPr>
          <w:rFonts w:ascii="Times New Roman" w:hAnsi="Times New Roman" w:cs="Times New Roman"/>
          <w:sz w:val="24"/>
          <w:szCs w:val="24"/>
        </w:rPr>
        <w:t xml:space="preserve">t is placed at </w:t>
      </w:r>
      <w:r w:rsidR="004A5863">
        <w:rPr>
          <w:rFonts w:ascii="Times New Roman" w:hAnsi="Times New Roman" w:cs="Times New Roman"/>
          <w:sz w:val="24"/>
          <w:szCs w:val="24"/>
        </w:rPr>
        <w:t>4</w:t>
      </w:r>
      <w:r w:rsidRPr="00AC15C6">
        <w:rPr>
          <w:rFonts w:ascii="Times New Roman" w:hAnsi="Times New Roman" w:cs="Times New Roman"/>
          <w:sz w:val="24"/>
          <w:szCs w:val="24"/>
          <w:vertAlign w:val="superscript"/>
        </w:rPr>
        <w:t>th</w:t>
      </w:r>
      <w:r w:rsidRPr="00AC15C6">
        <w:rPr>
          <w:rFonts w:ascii="Times New Roman" w:hAnsi="Times New Roman" w:cs="Times New Roman"/>
          <w:sz w:val="24"/>
          <w:szCs w:val="24"/>
        </w:rPr>
        <w:t xml:space="preserve"> position </w:t>
      </w:r>
      <w:r w:rsidR="003515D5">
        <w:rPr>
          <w:rFonts w:ascii="Times New Roman" w:hAnsi="Times New Roman" w:cs="Times New Roman"/>
          <w:sz w:val="24"/>
          <w:szCs w:val="24"/>
        </w:rPr>
        <w:t xml:space="preserve">next to West </w:t>
      </w:r>
      <w:proofErr w:type="gramStart"/>
      <w:r w:rsidR="003515D5">
        <w:rPr>
          <w:rFonts w:ascii="Times New Roman" w:hAnsi="Times New Roman" w:cs="Times New Roman"/>
          <w:sz w:val="24"/>
          <w:szCs w:val="24"/>
        </w:rPr>
        <w:t>Bengal(</w:t>
      </w:r>
      <w:proofErr w:type="gramEnd"/>
      <w:r w:rsidR="003515D5">
        <w:rPr>
          <w:rFonts w:ascii="Times New Roman" w:hAnsi="Times New Roman" w:cs="Times New Roman"/>
          <w:sz w:val="24"/>
          <w:szCs w:val="24"/>
        </w:rPr>
        <w:t xml:space="preserve">12.62%), </w:t>
      </w:r>
      <w:proofErr w:type="spellStart"/>
      <w:r w:rsidR="003515D5">
        <w:rPr>
          <w:rFonts w:ascii="Times New Roman" w:hAnsi="Times New Roman" w:cs="Times New Roman"/>
          <w:sz w:val="24"/>
          <w:szCs w:val="24"/>
        </w:rPr>
        <w:t>Uttarpradesh</w:t>
      </w:r>
      <w:proofErr w:type="spellEnd"/>
      <w:r w:rsidR="003515D5">
        <w:rPr>
          <w:rFonts w:ascii="Times New Roman" w:hAnsi="Times New Roman" w:cs="Times New Roman"/>
          <w:sz w:val="24"/>
          <w:szCs w:val="24"/>
        </w:rPr>
        <w:t xml:space="preserve">(12.29%) and Maharashtra(11.28%) </w:t>
      </w:r>
      <w:r w:rsidRPr="00AC15C6">
        <w:rPr>
          <w:rFonts w:ascii="Times New Roman" w:hAnsi="Times New Roman" w:cs="Times New Roman"/>
          <w:sz w:val="24"/>
          <w:szCs w:val="24"/>
        </w:rPr>
        <w:t xml:space="preserve">.  </w:t>
      </w:r>
      <w:r w:rsidR="003515D5">
        <w:rPr>
          <w:rFonts w:ascii="Times New Roman" w:hAnsi="Times New Roman" w:cs="Times New Roman"/>
          <w:sz w:val="24"/>
          <w:szCs w:val="24"/>
        </w:rPr>
        <w:t xml:space="preserve">Meat </w:t>
      </w:r>
      <w:r w:rsidRPr="00AC15C6">
        <w:rPr>
          <w:rFonts w:ascii="Times New Roman" w:hAnsi="Times New Roman" w:cs="Times New Roman"/>
          <w:sz w:val="24"/>
          <w:szCs w:val="24"/>
        </w:rPr>
        <w:t xml:space="preserve">production in Telangana has increased from </w:t>
      </w:r>
      <w:r w:rsidR="003515D5">
        <w:rPr>
          <w:rFonts w:ascii="Times New Roman" w:hAnsi="Times New Roman" w:cs="Times New Roman"/>
          <w:sz w:val="24"/>
          <w:szCs w:val="24"/>
        </w:rPr>
        <w:t>505.05</w:t>
      </w:r>
      <w:r w:rsidRPr="00AC15C6">
        <w:rPr>
          <w:rFonts w:ascii="Times New Roman" w:hAnsi="Times New Roman" w:cs="Times New Roman"/>
          <w:sz w:val="24"/>
          <w:szCs w:val="24"/>
        </w:rPr>
        <w:t xml:space="preserve"> thousand tons to </w:t>
      </w:r>
      <w:r w:rsidR="003515D5">
        <w:rPr>
          <w:rFonts w:ascii="Times New Roman" w:hAnsi="Times New Roman" w:cs="Times New Roman"/>
          <w:sz w:val="24"/>
          <w:szCs w:val="24"/>
        </w:rPr>
        <w:t>1112.73</w:t>
      </w:r>
      <w:r w:rsidRPr="00AC15C6">
        <w:rPr>
          <w:rFonts w:ascii="Times New Roman" w:hAnsi="Times New Roman" w:cs="Times New Roman"/>
          <w:sz w:val="24"/>
          <w:szCs w:val="24"/>
        </w:rPr>
        <w:t xml:space="preserve"> thousand tons during 2014-15 to 2023-24</w:t>
      </w:r>
      <w:r w:rsidR="006D21F4" w:rsidRPr="00AC15C6">
        <w:rPr>
          <w:rFonts w:ascii="Times New Roman" w:hAnsi="Times New Roman" w:cs="Times New Roman"/>
          <w:sz w:val="24"/>
          <w:szCs w:val="24"/>
        </w:rPr>
        <w:t xml:space="preserve"> </w:t>
      </w:r>
      <w:r w:rsidR="006D21F4" w:rsidRPr="003515D5">
        <w:rPr>
          <w:rFonts w:ascii="Times New Roman" w:hAnsi="Times New Roman" w:cs="Times New Roman"/>
          <w:sz w:val="24"/>
          <w:szCs w:val="24"/>
          <w:highlight w:val="yellow"/>
        </w:rPr>
        <w:t>(Fig 1)</w:t>
      </w:r>
      <w:r w:rsidRPr="00AC15C6">
        <w:rPr>
          <w:rFonts w:ascii="Times New Roman" w:hAnsi="Times New Roman" w:cs="Times New Roman"/>
          <w:sz w:val="24"/>
          <w:szCs w:val="24"/>
        </w:rPr>
        <w:t xml:space="preserve"> but it</w:t>
      </w:r>
      <w:r w:rsidR="002140FE" w:rsidRPr="00AC15C6">
        <w:rPr>
          <w:rFonts w:ascii="Times New Roman" w:hAnsi="Times New Roman" w:cs="Times New Roman"/>
          <w:sz w:val="24"/>
          <w:szCs w:val="24"/>
        </w:rPr>
        <w:t xml:space="preserve">s share in India is </w:t>
      </w:r>
      <w:r w:rsidR="003515D5">
        <w:rPr>
          <w:rFonts w:ascii="Times New Roman" w:hAnsi="Times New Roman" w:cs="Times New Roman"/>
          <w:sz w:val="24"/>
          <w:szCs w:val="24"/>
        </w:rPr>
        <w:t>in</w:t>
      </w:r>
      <w:r w:rsidR="002140FE" w:rsidRPr="00AC15C6">
        <w:rPr>
          <w:rFonts w:ascii="Times New Roman" w:hAnsi="Times New Roman" w:cs="Times New Roman"/>
          <w:sz w:val="24"/>
          <w:szCs w:val="24"/>
        </w:rPr>
        <w:t xml:space="preserve">creasing </w:t>
      </w:r>
      <w:r w:rsidRPr="00AC15C6">
        <w:rPr>
          <w:rFonts w:ascii="Times New Roman" w:hAnsi="Times New Roman" w:cs="Times New Roman"/>
          <w:sz w:val="24"/>
          <w:szCs w:val="24"/>
        </w:rPr>
        <w:t xml:space="preserve">from </w:t>
      </w:r>
      <w:r w:rsidR="003515D5">
        <w:rPr>
          <w:rFonts w:ascii="Times New Roman" w:hAnsi="Times New Roman" w:cs="Times New Roman"/>
          <w:sz w:val="24"/>
          <w:szCs w:val="24"/>
        </w:rPr>
        <w:t>7.55</w:t>
      </w:r>
      <w:r w:rsidRPr="00AC15C6">
        <w:rPr>
          <w:rFonts w:ascii="Times New Roman" w:hAnsi="Times New Roman" w:cs="Times New Roman"/>
          <w:sz w:val="24"/>
          <w:szCs w:val="24"/>
        </w:rPr>
        <w:t xml:space="preserve">% to </w:t>
      </w:r>
      <w:r w:rsidR="003515D5">
        <w:rPr>
          <w:rFonts w:ascii="Times New Roman" w:hAnsi="Times New Roman" w:cs="Times New Roman"/>
          <w:sz w:val="24"/>
          <w:szCs w:val="24"/>
        </w:rPr>
        <w:t>10.85</w:t>
      </w:r>
      <w:r w:rsidRPr="00AC15C6">
        <w:rPr>
          <w:rFonts w:ascii="Times New Roman" w:hAnsi="Times New Roman" w:cs="Times New Roman"/>
          <w:sz w:val="24"/>
          <w:szCs w:val="24"/>
        </w:rPr>
        <w:t xml:space="preserve">% during 2014-15 to 2023-24. </w:t>
      </w:r>
    </w:p>
    <w:p w14:paraId="63E85564" w14:textId="548DDB67" w:rsidR="00707CF1" w:rsidRDefault="00707CF1" w:rsidP="00D24394">
      <w:pPr>
        <w:tabs>
          <w:tab w:val="left" w:pos="1755"/>
        </w:tabs>
        <w:spacing w:line="360" w:lineRule="auto"/>
        <w:jc w:val="both"/>
        <w:rPr>
          <w:rFonts w:ascii="Times New Roman" w:hAnsi="Times New Roman" w:cs="Times New Roman"/>
          <w:sz w:val="24"/>
          <w:szCs w:val="24"/>
        </w:rPr>
      </w:pPr>
      <w:r>
        <w:rPr>
          <w:noProof/>
          <w:lang w:val="en-IN" w:eastAsia="en-IN"/>
        </w:rPr>
        <w:drawing>
          <wp:inline distT="0" distB="0" distL="0" distR="0" wp14:anchorId="0BF463F5" wp14:editId="68412933">
            <wp:extent cx="5731510" cy="2395477"/>
            <wp:effectExtent l="0" t="0" r="254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69950E" w14:textId="47260609" w:rsidR="0025214F" w:rsidRPr="00DE09C1" w:rsidRDefault="0025214F" w:rsidP="0025214F">
      <w:pPr>
        <w:tabs>
          <w:tab w:val="left" w:pos="1755"/>
        </w:tabs>
        <w:rPr>
          <w:rFonts w:ascii="Times New Roman" w:hAnsi="Times New Roman" w:cs="Times New Roman"/>
          <w:b/>
          <w:i/>
          <w:sz w:val="24"/>
          <w:szCs w:val="24"/>
        </w:rPr>
      </w:pPr>
      <w:r w:rsidRPr="00DE09C1">
        <w:rPr>
          <w:rFonts w:ascii="Times New Roman" w:hAnsi="Times New Roman" w:cs="Times New Roman"/>
          <w:b/>
          <w:i/>
        </w:rPr>
        <w:t>Fig1</w:t>
      </w:r>
      <w:r w:rsidRPr="00DE09C1">
        <w:rPr>
          <w:rFonts w:ascii="Times New Roman" w:hAnsi="Times New Roman" w:cs="Times New Roman"/>
          <w:b/>
          <w:i/>
          <w:sz w:val="24"/>
          <w:szCs w:val="24"/>
        </w:rPr>
        <w:t xml:space="preserve">: </w:t>
      </w:r>
      <w:proofErr w:type="gramStart"/>
      <w:r>
        <w:rPr>
          <w:rFonts w:ascii="Times New Roman" w:hAnsi="Times New Roman" w:cs="Times New Roman"/>
          <w:b/>
          <w:bCs/>
          <w:i/>
          <w:sz w:val="24"/>
          <w:szCs w:val="24"/>
        </w:rPr>
        <w:t xml:space="preserve">Meat </w:t>
      </w:r>
      <w:r w:rsidRPr="00DE09C1">
        <w:rPr>
          <w:rFonts w:ascii="Times New Roman" w:hAnsi="Times New Roman" w:cs="Times New Roman"/>
          <w:b/>
          <w:bCs/>
          <w:i/>
          <w:sz w:val="24"/>
          <w:szCs w:val="24"/>
        </w:rPr>
        <w:t xml:space="preserve"> production</w:t>
      </w:r>
      <w:proofErr w:type="gramEnd"/>
      <w:r w:rsidRPr="00DE09C1">
        <w:rPr>
          <w:rFonts w:ascii="Times New Roman" w:hAnsi="Times New Roman" w:cs="Times New Roman"/>
          <w:b/>
          <w:bCs/>
          <w:i/>
          <w:sz w:val="24"/>
          <w:szCs w:val="24"/>
        </w:rPr>
        <w:t xml:space="preserve"> in Telangana during 2014-15 to 2023-24 </w:t>
      </w:r>
    </w:p>
    <w:p w14:paraId="2C2AC033" w14:textId="60B3987B" w:rsidR="002732C0" w:rsidRDefault="002732C0" w:rsidP="002732C0">
      <w:pPr>
        <w:tabs>
          <w:tab w:val="left" w:pos="1755"/>
        </w:tabs>
        <w:spacing w:line="360" w:lineRule="auto"/>
        <w:jc w:val="both"/>
        <w:rPr>
          <w:rFonts w:ascii="Times New Roman" w:hAnsi="Times New Roman" w:cs="Times New Roman"/>
          <w:sz w:val="24"/>
          <w:szCs w:val="24"/>
        </w:rPr>
      </w:pPr>
      <w:proofErr w:type="spellStart"/>
      <w:r w:rsidRPr="00DE09C1">
        <w:rPr>
          <w:rFonts w:ascii="Times New Roman" w:hAnsi="Times New Roman" w:cs="Times New Roman"/>
          <w:sz w:val="24"/>
          <w:szCs w:val="24"/>
        </w:rPr>
        <w:t>Telangna’s</w:t>
      </w:r>
      <w:proofErr w:type="spellEnd"/>
      <w:r w:rsidRPr="00DE09C1">
        <w:rPr>
          <w:rFonts w:ascii="Times New Roman" w:hAnsi="Times New Roman" w:cs="Times New Roman"/>
          <w:sz w:val="24"/>
          <w:szCs w:val="24"/>
        </w:rPr>
        <w:t xml:space="preserve"> share is </w:t>
      </w:r>
      <w:r>
        <w:rPr>
          <w:rFonts w:ascii="Times New Roman" w:hAnsi="Times New Roman" w:cs="Times New Roman"/>
          <w:sz w:val="24"/>
          <w:szCs w:val="24"/>
        </w:rPr>
        <w:t>in</w:t>
      </w:r>
      <w:r w:rsidRPr="00DE09C1">
        <w:rPr>
          <w:rFonts w:ascii="Times New Roman" w:hAnsi="Times New Roman" w:cs="Times New Roman"/>
          <w:sz w:val="24"/>
          <w:szCs w:val="24"/>
        </w:rPr>
        <w:t xml:space="preserve">creasing in all types of </w:t>
      </w:r>
      <w:r>
        <w:rPr>
          <w:rFonts w:ascii="Times New Roman" w:hAnsi="Times New Roman" w:cs="Times New Roman"/>
          <w:sz w:val="24"/>
          <w:szCs w:val="24"/>
        </w:rPr>
        <w:t>meats except sheep.</w:t>
      </w:r>
      <w:r w:rsidRPr="00DE09C1">
        <w:rPr>
          <w:rFonts w:ascii="Times New Roman" w:hAnsi="Times New Roman" w:cs="Times New Roman"/>
          <w:sz w:val="24"/>
          <w:szCs w:val="24"/>
        </w:rPr>
        <w:t xml:space="preserve"> Telangana’s share </w:t>
      </w:r>
      <w:proofErr w:type="gramStart"/>
      <w:r w:rsidRPr="00DE09C1">
        <w:rPr>
          <w:rFonts w:ascii="Times New Roman" w:hAnsi="Times New Roman" w:cs="Times New Roman"/>
          <w:sz w:val="24"/>
          <w:szCs w:val="24"/>
        </w:rPr>
        <w:t xml:space="preserve">in  </w:t>
      </w:r>
      <w:r>
        <w:rPr>
          <w:rFonts w:ascii="Times New Roman" w:hAnsi="Times New Roman" w:cs="Times New Roman"/>
          <w:sz w:val="24"/>
          <w:szCs w:val="24"/>
        </w:rPr>
        <w:t>buffalo</w:t>
      </w:r>
      <w:proofErr w:type="gramEnd"/>
      <w:r>
        <w:rPr>
          <w:rFonts w:ascii="Times New Roman" w:hAnsi="Times New Roman" w:cs="Times New Roman"/>
          <w:sz w:val="24"/>
          <w:szCs w:val="24"/>
        </w:rPr>
        <w:t xml:space="preserve"> meat</w:t>
      </w:r>
      <w:r w:rsidRPr="00DE09C1">
        <w:rPr>
          <w:rFonts w:ascii="Times New Roman" w:hAnsi="Times New Roman" w:cs="Times New Roman"/>
          <w:sz w:val="24"/>
          <w:szCs w:val="24"/>
        </w:rPr>
        <w:t xml:space="preserve"> production has </w:t>
      </w:r>
      <w:r>
        <w:rPr>
          <w:rFonts w:ascii="Times New Roman" w:hAnsi="Times New Roman" w:cs="Times New Roman"/>
          <w:sz w:val="24"/>
          <w:szCs w:val="24"/>
        </w:rPr>
        <w:t>in</w:t>
      </w:r>
      <w:r w:rsidRPr="00DE09C1">
        <w:rPr>
          <w:rFonts w:ascii="Times New Roman" w:hAnsi="Times New Roman" w:cs="Times New Roman"/>
          <w:sz w:val="24"/>
          <w:szCs w:val="24"/>
        </w:rPr>
        <w:t xml:space="preserve">creased from </w:t>
      </w:r>
      <w:r>
        <w:rPr>
          <w:rFonts w:ascii="Times New Roman" w:hAnsi="Times New Roman" w:cs="Times New Roman"/>
          <w:sz w:val="24"/>
          <w:szCs w:val="24"/>
        </w:rPr>
        <w:t>6.22</w:t>
      </w:r>
      <w:r w:rsidRPr="00DE09C1">
        <w:rPr>
          <w:rFonts w:ascii="Times New Roman" w:hAnsi="Times New Roman" w:cs="Times New Roman"/>
          <w:sz w:val="24"/>
          <w:szCs w:val="24"/>
        </w:rPr>
        <w:t xml:space="preserve">% </w:t>
      </w:r>
      <w:r>
        <w:rPr>
          <w:rFonts w:ascii="Times New Roman" w:hAnsi="Times New Roman" w:cs="Times New Roman"/>
          <w:sz w:val="24"/>
          <w:szCs w:val="24"/>
        </w:rPr>
        <w:t xml:space="preserve">I n 2014-15 </w:t>
      </w:r>
      <w:r w:rsidRPr="00DE09C1">
        <w:rPr>
          <w:rFonts w:ascii="Times New Roman" w:hAnsi="Times New Roman" w:cs="Times New Roman"/>
          <w:sz w:val="24"/>
          <w:szCs w:val="24"/>
        </w:rPr>
        <w:t xml:space="preserve">to </w:t>
      </w:r>
      <w:r>
        <w:rPr>
          <w:rFonts w:ascii="Times New Roman" w:hAnsi="Times New Roman" w:cs="Times New Roman"/>
          <w:sz w:val="24"/>
          <w:szCs w:val="24"/>
        </w:rPr>
        <w:t>8.53</w:t>
      </w:r>
      <w:r w:rsidRPr="00DE09C1">
        <w:rPr>
          <w:rFonts w:ascii="Times New Roman" w:hAnsi="Times New Roman" w:cs="Times New Roman"/>
          <w:sz w:val="24"/>
          <w:szCs w:val="24"/>
        </w:rPr>
        <w:t>%</w:t>
      </w:r>
      <w:r>
        <w:rPr>
          <w:rFonts w:ascii="Times New Roman" w:hAnsi="Times New Roman" w:cs="Times New Roman"/>
          <w:sz w:val="24"/>
          <w:szCs w:val="24"/>
        </w:rPr>
        <w:t xml:space="preserve"> in 2023-24</w:t>
      </w:r>
      <w:r w:rsidRPr="00DE09C1">
        <w:rPr>
          <w:rFonts w:ascii="Times New Roman" w:hAnsi="Times New Roman" w:cs="Times New Roman"/>
          <w:sz w:val="24"/>
          <w:szCs w:val="24"/>
        </w:rPr>
        <w:t xml:space="preserve"> and in </w:t>
      </w:r>
      <w:r>
        <w:rPr>
          <w:rFonts w:ascii="Times New Roman" w:hAnsi="Times New Roman" w:cs="Times New Roman"/>
          <w:sz w:val="24"/>
          <w:szCs w:val="24"/>
        </w:rPr>
        <w:t xml:space="preserve">sheep meat share has </w:t>
      </w:r>
      <w:r w:rsidRPr="005B1501">
        <w:rPr>
          <w:rFonts w:ascii="Times New Roman" w:hAnsi="Times New Roman" w:cs="Times New Roman"/>
          <w:sz w:val="24"/>
          <w:szCs w:val="24"/>
        </w:rPr>
        <w:t xml:space="preserve">decreased from 31.57 to 30.79% . </w:t>
      </w:r>
      <w:r w:rsidR="00920BC0" w:rsidRPr="005B1501">
        <w:rPr>
          <w:rFonts w:ascii="Times New Roman" w:hAnsi="Times New Roman" w:cs="Times New Roman"/>
          <w:sz w:val="24"/>
          <w:szCs w:val="24"/>
        </w:rPr>
        <w:t>G</w:t>
      </w:r>
      <w:r w:rsidRPr="005B1501">
        <w:rPr>
          <w:rFonts w:ascii="Times New Roman" w:hAnsi="Times New Roman" w:cs="Times New Roman"/>
          <w:sz w:val="24"/>
          <w:szCs w:val="24"/>
        </w:rPr>
        <w:t xml:space="preserve">oat meat share has </w:t>
      </w:r>
      <w:proofErr w:type="gramStart"/>
      <w:r w:rsidRPr="005B1501">
        <w:rPr>
          <w:rFonts w:ascii="Times New Roman" w:hAnsi="Times New Roman" w:cs="Times New Roman"/>
          <w:sz w:val="24"/>
          <w:szCs w:val="24"/>
        </w:rPr>
        <w:t>increased  from</w:t>
      </w:r>
      <w:proofErr w:type="gramEnd"/>
      <w:r w:rsidRPr="005B1501">
        <w:rPr>
          <w:rFonts w:ascii="Times New Roman" w:hAnsi="Times New Roman" w:cs="Times New Roman"/>
          <w:sz w:val="24"/>
          <w:szCs w:val="24"/>
        </w:rPr>
        <w:t xml:space="preserve"> 5.38 to 5.52%. Telangana’ share in pig production</w:t>
      </w:r>
      <w:r w:rsidRPr="00DE09C1">
        <w:rPr>
          <w:rFonts w:ascii="Times New Roman" w:hAnsi="Times New Roman" w:cs="Times New Roman"/>
          <w:sz w:val="24"/>
          <w:szCs w:val="24"/>
        </w:rPr>
        <w:t xml:space="preserve"> has </w:t>
      </w:r>
      <w:r>
        <w:rPr>
          <w:rFonts w:ascii="Times New Roman" w:hAnsi="Times New Roman" w:cs="Times New Roman"/>
          <w:sz w:val="24"/>
          <w:szCs w:val="24"/>
        </w:rPr>
        <w:t>in</w:t>
      </w:r>
      <w:r w:rsidRPr="00DE09C1">
        <w:rPr>
          <w:rFonts w:ascii="Times New Roman" w:hAnsi="Times New Roman" w:cs="Times New Roman"/>
          <w:sz w:val="24"/>
          <w:szCs w:val="24"/>
        </w:rPr>
        <w:t xml:space="preserve">creased from </w:t>
      </w:r>
      <w:r>
        <w:rPr>
          <w:rFonts w:ascii="Times New Roman" w:hAnsi="Times New Roman" w:cs="Times New Roman"/>
          <w:sz w:val="24"/>
          <w:szCs w:val="24"/>
        </w:rPr>
        <w:t>0.51</w:t>
      </w:r>
      <w:r w:rsidRPr="00DE09C1">
        <w:rPr>
          <w:rFonts w:ascii="Times New Roman" w:hAnsi="Times New Roman" w:cs="Times New Roman"/>
          <w:sz w:val="24"/>
          <w:szCs w:val="24"/>
        </w:rPr>
        <w:t xml:space="preserve">% to </w:t>
      </w:r>
      <w:r>
        <w:rPr>
          <w:rFonts w:ascii="Times New Roman" w:hAnsi="Times New Roman" w:cs="Times New Roman"/>
          <w:sz w:val="24"/>
          <w:szCs w:val="24"/>
        </w:rPr>
        <w:t>1.34</w:t>
      </w:r>
      <w:r w:rsidRPr="00DE09C1">
        <w:rPr>
          <w:rFonts w:ascii="Times New Roman" w:hAnsi="Times New Roman" w:cs="Times New Roman"/>
          <w:sz w:val="24"/>
          <w:szCs w:val="24"/>
        </w:rPr>
        <w:t xml:space="preserve">%. In case of </w:t>
      </w:r>
      <w:r>
        <w:rPr>
          <w:rFonts w:ascii="Times New Roman" w:hAnsi="Times New Roman" w:cs="Times New Roman"/>
          <w:sz w:val="24"/>
          <w:szCs w:val="24"/>
        </w:rPr>
        <w:t>poultry</w:t>
      </w:r>
      <w:r w:rsidRPr="00DE09C1">
        <w:rPr>
          <w:rFonts w:ascii="Times New Roman" w:hAnsi="Times New Roman" w:cs="Times New Roman"/>
          <w:sz w:val="24"/>
          <w:szCs w:val="24"/>
        </w:rPr>
        <w:t xml:space="preserve"> </w:t>
      </w:r>
      <w:r>
        <w:rPr>
          <w:rFonts w:ascii="Times New Roman" w:hAnsi="Times New Roman" w:cs="Times New Roman"/>
          <w:sz w:val="24"/>
          <w:szCs w:val="24"/>
        </w:rPr>
        <w:t>there is increase in T</w:t>
      </w:r>
      <w:r w:rsidRPr="00DE09C1">
        <w:rPr>
          <w:rFonts w:ascii="Times New Roman" w:hAnsi="Times New Roman" w:cs="Times New Roman"/>
          <w:sz w:val="24"/>
          <w:szCs w:val="24"/>
        </w:rPr>
        <w:t xml:space="preserve">elangana share from </w:t>
      </w:r>
      <w:r>
        <w:rPr>
          <w:rFonts w:ascii="Times New Roman" w:hAnsi="Times New Roman" w:cs="Times New Roman"/>
          <w:sz w:val="24"/>
          <w:szCs w:val="24"/>
        </w:rPr>
        <w:t>7.54</w:t>
      </w:r>
      <w:r w:rsidRPr="00DE09C1">
        <w:rPr>
          <w:rFonts w:ascii="Times New Roman" w:hAnsi="Times New Roman" w:cs="Times New Roman"/>
          <w:sz w:val="24"/>
          <w:szCs w:val="24"/>
        </w:rPr>
        <w:t xml:space="preserve">% to </w:t>
      </w:r>
      <w:r>
        <w:rPr>
          <w:rFonts w:ascii="Times New Roman" w:hAnsi="Times New Roman" w:cs="Times New Roman"/>
          <w:sz w:val="24"/>
          <w:szCs w:val="24"/>
        </w:rPr>
        <w:t>10.56</w:t>
      </w:r>
      <w:r w:rsidRPr="00DE09C1">
        <w:rPr>
          <w:rFonts w:ascii="Times New Roman" w:hAnsi="Times New Roman" w:cs="Times New Roman"/>
          <w:sz w:val="24"/>
          <w:szCs w:val="24"/>
        </w:rPr>
        <w:t>%.</w:t>
      </w:r>
      <w:r>
        <w:rPr>
          <w:rFonts w:ascii="Times New Roman" w:hAnsi="Times New Roman" w:cs="Times New Roman"/>
          <w:sz w:val="24"/>
          <w:szCs w:val="24"/>
        </w:rPr>
        <w:t xml:space="preserve"> Telangana’s share has increased for all types of meat except sheep meat where slight decrease in share was noticed. </w:t>
      </w:r>
    </w:p>
    <w:p w14:paraId="41701ACF" w14:textId="77777777" w:rsidR="00702245" w:rsidRPr="00DE09C1" w:rsidRDefault="00702245" w:rsidP="00C44879">
      <w:pPr>
        <w:tabs>
          <w:tab w:val="left" w:pos="1755"/>
        </w:tabs>
        <w:rPr>
          <w:rFonts w:ascii="Times New Roman" w:hAnsi="Times New Roman" w:cs="Times New Roman"/>
          <w:b/>
        </w:rPr>
      </w:pPr>
    </w:p>
    <w:p w14:paraId="04C15C22" w14:textId="5A0AF97C" w:rsidR="00702245" w:rsidRDefault="0025214F" w:rsidP="00C44879">
      <w:pPr>
        <w:tabs>
          <w:tab w:val="left" w:pos="1755"/>
        </w:tabs>
        <w:rPr>
          <w:rFonts w:ascii="Times New Roman" w:hAnsi="Times New Roman" w:cs="Times New Roman"/>
        </w:rPr>
      </w:pPr>
      <w:r>
        <w:rPr>
          <w:noProof/>
          <w:lang w:val="en-IN" w:eastAsia="en-IN"/>
        </w:rPr>
        <w:drawing>
          <wp:inline distT="0" distB="0" distL="0" distR="0" wp14:anchorId="7211FE1C" wp14:editId="1E601B6A">
            <wp:extent cx="5731510" cy="2364860"/>
            <wp:effectExtent l="0" t="0" r="2540"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9FFECF" w14:textId="7F1C421C" w:rsidR="00101648" w:rsidRPr="002732C0" w:rsidRDefault="0025214F" w:rsidP="00C44879">
      <w:pPr>
        <w:tabs>
          <w:tab w:val="left" w:pos="1755"/>
        </w:tabs>
        <w:rPr>
          <w:rFonts w:ascii="Times New Roman" w:hAnsi="Times New Roman" w:cs="Times New Roman"/>
          <w:b/>
          <w:i/>
        </w:rPr>
      </w:pPr>
      <w:r w:rsidRPr="00DE09C1">
        <w:rPr>
          <w:rFonts w:ascii="Times New Roman" w:hAnsi="Times New Roman" w:cs="Times New Roman"/>
          <w:b/>
          <w:bCs/>
          <w:i/>
        </w:rPr>
        <w:lastRenderedPageBreak/>
        <w:t xml:space="preserve">Fig 2: Average Share (%) of Telangana in India’s </w:t>
      </w:r>
      <w:proofErr w:type="gramStart"/>
      <w:r>
        <w:rPr>
          <w:rFonts w:ascii="Times New Roman" w:hAnsi="Times New Roman" w:cs="Times New Roman"/>
          <w:b/>
          <w:bCs/>
          <w:i/>
        </w:rPr>
        <w:t xml:space="preserve">meat </w:t>
      </w:r>
      <w:r w:rsidRPr="00DE09C1">
        <w:rPr>
          <w:rFonts w:ascii="Times New Roman" w:hAnsi="Times New Roman" w:cs="Times New Roman"/>
          <w:b/>
          <w:bCs/>
          <w:i/>
        </w:rPr>
        <w:t xml:space="preserve"> production</w:t>
      </w:r>
      <w:proofErr w:type="gramEnd"/>
      <w:r w:rsidRPr="00DE09C1">
        <w:rPr>
          <w:rFonts w:ascii="Times New Roman" w:hAnsi="Times New Roman" w:cs="Times New Roman"/>
          <w:b/>
          <w:bCs/>
          <w:i/>
        </w:rPr>
        <w:t xml:space="preserve"> </w:t>
      </w:r>
    </w:p>
    <w:p w14:paraId="35C2016B" w14:textId="7D648F20" w:rsidR="001A0503" w:rsidRPr="000C2835" w:rsidRDefault="001A0503" w:rsidP="000C2835">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Telangana accounts for an average share of </w:t>
      </w:r>
      <w:r w:rsidR="00823172">
        <w:rPr>
          <w:rFonts w:ascii="Times New Roman" w:hAnsi="Times New Roman" w:cs="Times New Roman"/>
          <w:sz w:val="24"/>
          <w:szCs w:val="24"/>
        </w:rPr>
        <w:t>7.58</w:t>
      </w:r>
      <w:r w:rsidRPr="00DE09C1">
        <w:rPr>
          <w:rFonts w:ascii="Times New Roman" w:hAnsi="Times New Roman" w:cs="Times New Roman"/>
          <w:sz w:val="24"/>
          <w:szCs w:val="24"/>
        </w:rPr>
        <w:t xml:space="preserve">%, </w:t>
      </w:r>
      <w:r w:rsidR="00823172">
        <w:rPr>
          <w:rFonts w:ascii="Times New Roman" w:hAnsi="Times New Roman" w:cs="Times New Roman"/>
          <w:sz w:val="24"/>
          <w:szCs w:val="24"/>
        </w:rPr>
        <w:t>31.83</w:t>
      </w:r>
      <w:r w:rsidRPr="00DE09C1">
        <w:rPr>
          <w:rFonts w:ascii="Times New Roman" w:hAnsi="Times New Roman" w:cs="Times New Roman"/>
          <w:sz w:val="24"/>
          <w:szCs w:val="24"/>
        </w:rPr>
        <w:t xml:space="preserve">%, </w:t>
      </w:r>
      <w:r w:rsidR="00823172">
        <w:rPr>
          <w:rFonts w:ascii="Times New Roman" w:hAnsi="Times New Roman" w:cs="Times New Roman"/>
          <w:sz w:val="24"/>
          <w:szCs w:val="24"/>
        </w:rPr>
        <w:t>5.79</w:t>
      </w:r>
      <w:r w:rsidRPr="00DE09C1">
        <w:rPr>
          <w:rFonts w:ascii="Times New Roman" w:hAnsi="Times New Roman" w:cs="Times New Roman"/>
          <w:sz w:val="24"/>
          <w:szCs w:val="24"/>
        </w:rPr>
        <w:t>%</w:t>
      </w:r>
      <w:r w:rsidR="00823172">
        <w:rPr>
          <w:rFonts w:ascii="Times New Roman" w:hAnsi="Times New Roman" w:cs="Times New Roman"/>
          <w:sz w:val="24"/>
          <w:szCs w:val="24"/>
        </w:rPr>
        <w:t>, 0.96%, 8.72%</w:t>
      </w:r>
      <w:r w:rsidRPr="00DE09C1">
        <w:rPr>
          <w:rFonts w:ascii="Times New Roman" w:hAnsi="Times New Roman" w:cs="Times New Roman"/>
          <w:sz w:val="24"/>
          <w:szCs w:val="24"/>
        </w:rPr>
        <w:t xml:space="preserve"> of </w:t>
      </w:r>
      <w:r w:rsidR="00823172">
        <w:rPr>
          <w:rFonts w:ascii="Times New Roman" w:hAnsi="Times New Roman" w:cs="Times New Roman"/>
          <w:sz w:val="24"/>
          <w:szCs w:val="24"/>
        </w:rPr>
        <w:t xml:space="preserve">buffalo, sheep, goat, pig and poultry </w:t>
      </w:r>
      <w:r w:rsidRPr="00DE09C1">
        <w:rPr>
          <w:rFonts w:ascii="Times New Roman" w:hAnsi="Times New Roman" w:cs="Times New Roman"/>
          <w:sz w:val="24"/>
          <w:szCs w:val="24"/>
        </w:rPr>
        <w:t xml:space="preserve">production and </w:t>
      </w:r>
      <w:r w:rsidR="000C2835">
        <w:rPr>
          <w:rFonts w:ascii="Times New Roman" w:hAnsi="Times New Roman" w:cs="Times New Roman"/>
        </w:rPr>
        <w:t xml:space="preserve">8.67%, 29.76%, 5.24%, 1.4%, 9.62% </w:t>
      </w:r>
      <w:proofErr w:type="gramStart"/>
      <w:r w:rsidR="000C2835">
        <w:rPr>
          <w:rFonts w:ascii="Times New Roman" w:hAnsi="Times New Roman" w:cs="Times New Roman"/>
        </w:rPr>
        <w:t>of  buffaloes</w:t>
      </w:r>
      <w:proofErr w:type="gramEnd"/>
      <w:r w:rsidR="000C2835">
        <w:rPr>
          <w:rFonts w:ascii="Times New Roman" w:hAnsi="Times New Roman" w:cs="Times New Roman"/>
        </w:rPr>
        <w:t xml:space="preserve">, sheep, goat, pig and poultry </w:t>
      </w:r>
      <w:r w:rsidR="000C2835" w:rsidRPr="005B1501">
        <w:rPr>
          <w:rFonts w:ascii="Times New Roman" w:hAnsi="Times New Roman" w:cs="Times New Roman"/>
        </w:rPr>
        <w:t xml:space="preserve">slaughtered </w:t>
      </w:r>
      <w:r w:rsidR="006D21F4" w:rsidRPr="005B1501">
        <w:rPr>
          <w:rFonts w:ascii="Times New Roman" w:hAnsi="Times New Roman" w:cs="Times New Roman"/>
          <w:sz w:val="24"/>
          <w:szCs w:val="24"/>
        </w:rPr>
        <w:t>(Fig2)</w:t>
      </w:r>
      <w:r w:rsidRPr="005B1501">
        <w:rPr>
          <w:rFonts w:ascii="Times New Roman" w:hAnsi="Times New Roman" w:cs="Times New Roman"/>
          <w:sz w:val="24"/>
          <w:szCs w:val="24"/>
        </w:rPr>
        <w:t>. Overall</w:t>
      </w:r>
      <w:r w:rsidRPr="00DE09C1">
        <w:rPr>
          <w:rFonts w:ascii="Times New Roman" w:hAnsi="Times New Roman" w:cs="Times New Roman"/>
          <w:sz w:val="24"/>
          <w:szCs w:val="24"/>
        </w:rPr>
        <w:t xml:space="preserve"> Telangana accounts for an aver</w:t>
      </w:r>
      <w:r w:rsidR="00AC15C6">
        <w:rPr>
          <w:rFonts w:ascii="Times New Roman" w:hAnsi="Times New Roman" w:cs="Times New Roman"/>
          <w:sz w:val="24"/>
          <w:szCs w:val="24"/>
        </w:rPr>
        <w:t>a</w:t>
      </w:r>
      <w:r w:rsidRPr="00DE09C1">
        <w:rPr>
          <w:rFonts w:ascii="Times New Roman" w:hAnsi="Times New Roman" w:cs="Times New Roman"/>
          <w:sz w:val="24"/>
          <w:szCs w:val="24"/>
        </w:rPr>
        <w:t xml:space="preserve">ge share of </w:t>
      </w:r>
      <w:r w:rsidR="000C2835">
        <w:rPr>
          <w:rFonts w:ascii="Times New Roman" w:hAnsi="Times New Roman" w:cs="Times New Roman"/>
          <w:sz w:val="24"/>
          <w:szCs w:val="24"/>
        </w:rPr>
        <w:t>9.8</w:t>
      </w:r>
      <w:r w:rsidRPr="00DE09C1">
        <w:rPr>
          <w:rFonts w:ascii="Times New Roman" w:hAnsi="Times New Roman" w:cs="Times New Roman"/>
          <w:sz w:val="24"/>
          <w:szCs w:val="24"/>
        </w:rPr>
        <w:t xml:space="preserve">% of </w:t>
      </w:r>
      <w:r w:rsidR="000C2835">
        <w:rPr>
          <w:rFonts w:ascii="Times New Roman" w:hAnsi="Times New Roman" w:cs="Times New Roman"/>
          <w:sz w:val="24"/>
          <w:szCs w:val="24"/>
        </w:rPr>
        <w:t>animals slaughtered</w:t>
      </w:r>
      <w:r w:rsidRPr="00DE09C1">
        <w:rPr>
          <w:rFonts w:ascii="Times New Roman" w:hAnsi="Times New Roman" w:cs="Times New Roman"/>
          <w:sz w:val="24"/>
          <w:szCs w:val="24"/>
        </w:rPr>
        <w:t xml:space="preserve"> and </w:t>
      </w:r>
      <w:r w:rsidR="000C2835">
        <w:rPr>
          <w:rFonts w:ascii="Times New Roman" w:hAnsi="Times New Roman" w:cs="Times New Roman"/>
          <w:sz w:val="24"/>
          <w:szCs w:val="24"/>
        </w:rPr>
        <w:t>9.4</w:t>
      </w:r>
      <w:r w:rsidRPr="00DE09C1">
        <w:rPr>
          <w:rFonts w:ascii="Times New Roman" w:hAnsi="Times New Roman" w:cs="Times New Roman"/>
          <w:sz w:val="24"/>
          <w:szCs w:val="24"/>
        </w:rPr>
        <w:t xml:space="preserve">% of </w:t>
      </w:r>
      <w:r w:rsidR="000C2835">
        <w:rPr>
          <w:rFonts w:ascii="Times New Roman" w:hAnsi="Times New Roman" w:cs="Times New Roman"/>
          <w:sz w:val="24"/>
          <w:szCs w:val="24"/>
        </w:rPr>
        <w:t>meat</w:t>
      </w:r>
      <w:r w:rsidRPr="00DE09C1">
        <w:rPr>
          <w:rFonts w:ascii="Times New Roman" w:hAnsi="Times New Roman" w:cs="Times New Roman"/>
          <w:sz w:val="24"/>
          <w:szCs w:val="24"/>
        </w:rPr>
        <w:t xml:space="preserve"> production. Its share is </w:t>
      </w:r>
      <w:r w:rsidR="000C2835">
        <w:rPr>
          <w:rFonts w:ascii="Times New Roman" w:hAnsi="Times New Roman" w:cs="Times New Roman"/>
          <w:sz w:val="24"/>
          <w:szCs w:val="24"/>
        </w:rPr>
        <w:t>in</w:t>
      </w:r>
      <w:r w:rsidRPr="00DE09C1">
        <w:rPr>
          <w:rFonts w:ascii="Times New Roman" w:hAnsi="Times New Roman" w:cs="Times New Roman"/>
          <w:sz w:val="24"/>
          <w:szCs w:val="24"/>
        </w:rPr>
        <w:t xml:space="preserve">creasing for both production and animals for all types of </w:t>
      </w:r>
      <w:r w:rsidR="000C2835">
        <w:rPr>
          <w:rFonts w:ascii="Times New Roman" w:hAnsi="Times New Roman" w:cs="Times New Roman"/>
          <w:sz w:val="24"/>
          <w:szCs w:val="24"/>
        </w:rPr>
        <w:t>meats</w:t>
      </w:r>
      <w:r w:rsidR="003D1C8D">
        <w:rPr>
          <w:rFonts w:ascii="Times New Roman" w:hAnsi="Times New Roman" w:cs="Times New Roman"/>
          <w:sz w:val="24"/>
          <w:szCs w:val="24"/>
        </w:rPr>
        <w:t>.</w:t>
      </w:r>
    </w:p>
    <w:p w14:paraId="50121FB1" w14:textId="1119F807" w:rsidR="0025214F" w:rsidRPr="0025214F" w:rsidRDefault="0025214F" w:rsidP="006D21F4">
      <w:pPr>
        <w:tabs>
          <w:tab w:val="left" w:pos="1755"/>
        </w:tabs>
        <w:spacing w:line="360" w:lineRule="auto"/>
        <w:jc w:val="both"/>
        <w:rPr>
          <w:rFonts w:ascii="Times New Roman" w:hAnsi="Times New Roman" w:cs="Times New Roman"/>
          <w:b/>
          <w:sz w:val="24"/>
          <w:szCs w:val="24"/>
        </w:rPr>
      </w:pPr>
      <w:r w:rsidRPr="0025214F">
        <w:rPr>
          <w:rFonts w:ascii="Times New Roman" w:hAnsi="Times New Roman" w:cs="Times New Roman"/>
          <w:b/>
          <w:sz w:val="24"/>
          <w:szCs w:val="24"/>
        </w:rPr>
        <w:t xml:space="preserve">Table 1: </w:t>
      </w:r>
      <w:r w:rsidR="000C2835">
        <w:rPr>
          <w:rFonts w:ascii="Times New Roman" w:hAnsi="Times New Roman" w:cs="Times New Roman"/>
          <w:b/>
          <w:sz w:val="24"/>
          <w:szCs w:val="24"/>
        </w:rPr>
        <w:t xml:space="preserve">Average </w:t>
      </w:r>
      <w:r w:rsidRPr="0025214F">
        <w:rPr>
          <w:rFonts w:ascii="Times New Roman" w:hAnsi="Times New Roman" w:cs="Times New Roman"/>
          <w:b/>
          <w:sz w:val="24"/>
          <w:szCs w:val="24"/>
        </w:rPr>
        <w:t>M</w:t>
      </w:r>
      <w:r w:rsidR="000C2835">
        <w:rPr>
          <w:rFonts w:ascii="Times New Roman" w:hAnsi="Times New Roman" w:cs="Times New Roman"/>
          <w:b/>
          <w:sz w:val="24"/>
          <w:szCs w:val="24"/>
        </w:rPr>
        <w:t>eat</w:t>
      </w:r>
      <w:r w:rsidRPr="0025214F">
        <w:rPr>
          <w:rFonts w:ascii="Times New Roman" w:hAnsi="Times New Roman" w:cs="Times New Roman"/>
          <w:b/>
          <w:sz w:val="24"/>
          <w:szCs w:val="24"/>
        </w:rPr>
        <w:t xml:space="preserve"> production, Animals and Yield in Telangana </w:t>
      </w:r>
    </w:p>
    <w:tbl>
      <w:tblP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1"/>
        <w:gridCol w:w="1520"/>
        <w:gridCol w:w="1559"/>
        <w:gridCol w:w="1058"/>
      </w:tblGrid>
      <w:tr w:rsidR="005B1501" w:rsidRPr="005B1501" w14:paraId="7DAABA48" w14:textId="77777777" w:rsidTr="005B1501">
        <w:trPr>
          <w:trHeight w:val="313"/>
        </w:trPr>
        <w:tc>
          <w:tcPr>
            <w:tcW w:w="4241" w:type="dxa"/>
            <w:noWrap/>
            <w:vAlign w:val="bottom"/>
            <w:hideMark/>
          </w:tcPr>
          <w:p w14:paraId="61EBF871" w14:textId="7C9F48C9" w:rsidR="002732C0" w:rsidRPr="005B1501" w:rsidRDefault="005B1501" w:rsidP="00814A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Meat type </w:t>
            </w:r>
          </w:p>
        </w:tc>
        <w:tc>
          <w:tcPr>
            <w:tcW w:w="1520" w:type="dxa"/>
            <w:noWrap/>
            <w:vAlign w:val="bottom"/>
            <w:hideMark/>
          </w:tcPr>
          <w:p w14:paraId="34A6FDE3" w14:textId="5B292C62"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Production</w:t>
            </w:r>
          </w:p>
        </w:tc>
        <w:tc>
          <w:tcPr>
            <w:tcW w:w="1559" w:type="dxa"/>
            <w:vAlign w:val="bottom"/>
          </w:tcPr>
          <w:p w14:paraId="53718793" w14:textId="6FDF0682"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Animals slaughtered</w:t>
            </w:r>
          </w:p>
        </w:tc>
        <w:tc>
          <w:tcPr>
            <w:tcW w:w="1058" w:type="dxa"/>
            <w:vAlign w:val="bottom"/>
          </w:tcPr>
          <w:p w14:paraId="34B338A4" w14:textId="54BB13A5"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Yield</w:t>
            </w:r>
          </w:p>
        </w:tc>
      </w:tr>
      <w:tr w:rsidR="005B1501" w:rsidRPr="005B1501" w14:paraId="4B54A29E" w14:textId="77777777" w:rsidTr="005B1501">
        <w:trPr>
          <w:trHeight w:val="313"/>
        </w:trPr>
        <w:tc>
          <w:tcPr>
            <w:tcW w:w="4241" w:type="dxa"/>
            <w:noWrap/>
            <w:vAlign w:val="bottom"/>
            <w:hideMark/>
          </w:tcPr>
          <w:p w14:paraId="19B9655A"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Cattle meat</w:t>
            </w:r>
          </w:p>
        </w:tc>
        <w:tc>
          <w:tcPr>
            <w:tcW w:w="1520" w:type="dxa"/>
            <w:noWrap/>
            <w:vAlign w:val="bottom"/>
          </w:tcPr>
          <w:p w14:paraId="7871F7A5" w14:textId="38934AD0" w:rsidR="002732C0" w:rsidRPr="005B1501" w:rsidRDefault="002732C0" w:rsidP="005B1501">
            <w:pPr>
              <w:spacing w:after="0" w:line="240" w:lineRule="auto"/>
              <w:jc w:val="center"/>
              <w:rPr>
                <w:rFonts w:ascii="Times New Roman" w:eastAsia="Times New Roman" w:hAnsi="Times New Roman" w:cs="Times New Roman"/>
                <w:sz w:val="24"/>
                <w:szCs w:val="24"/>
              </w:rPr>
            </w:pPr>
            <w:commentRangeStart w:id="7"/>
          </w:p>
        </w:tc>
        <w:commentRangeEnd w:id="7"/>
        <w:tc>
          <w:tcPr>
            <w:tcW w:w="1559" w:type="dxa"/>
            <w:vAlign w:val="bottom"/>
          </w:tcPr>
          <w:p w14:paraId="10D3EBC6" w14:textId="7BBDB9F1" w:rsidR="002732C0" w:rsidRPr="005B1501" w:rsidRDefault="00EF12B2" w:rsidP="005B1501">
            <w:pPr>
              <w:spacing w:after="0" w:line="240" w:lineRule="auto"/>
              <w:jc w:val="center"/>
              <w:rPr>
                <w:rFonts w:ascii="Times New Roman" w:eastAsia="Times New Roman" w:hAnsi="Times New Roman" w:cs="Times New Roman"/>
                <w:sz w:val="24"/>
                <w:szCs w:val="24"/>
              </w:rPr>
            </w:pPr>
            <w:r>
              <w:rPr>
                <w:rStyle w:val="CommentReference"/>
              </w:rPr>
              <w:commentReference w:id="7"/>
            </w:r>
          </w:p>
        </w:tc>
        <w:tc>
          <w:tcPr>
            <w:tcW w:w="1058" w:type="dxa"/>
            <w:vAlign w:val="bottom"/>
          </w:tcPr>
          <w:p w14:paraId="436F0E1A" w14:textId="5CF69BA4" w:rsidR="002732C0" w:rsidRPr="005B1501" w:rsidRDefault="002732C0" w:rsidP="005B1501">
            <w:pPr>
              <w:spacing w:after="0" w:line="240" w:lineRule="auto"/>
              <w:jc w:val="center"/>
              <w:rPr>
                <w:rFonts w:ascii="Times New Roman" w:eastAsia="Times New Roman" w:hAnsi="Times New Roman" w:cs="Times New Roman"/>
                <w:sz w:val="24"/>
                <w:szCs w:val="24"/>
              </w:rPr>
            </w:pPr>
          </w:p>
        </w:tc>
      </w:tr>
      <w:tr w:rsidR="005B1501" w:rsidRPr="005B1501" w14:paraId="1FF899AB" w14:textId="77777777" w:rsidTr="005B1501">
        <w:trPr>
          <w:trHeight w:val="313"/>
        </w:trPr>
        <w:tc>
          <w:tcPr>
            <w:tcW w:w="4241" w:type="dxa"/>
            <w:noWrap/>
            <w:vAlign w:val="bottom"/>
            <w:hideMark/>
          </w:tcPr>
          <w:p w14:paraId="08EF64C3" w14:textId="2AA2563F" w:rsidR="002732C0" w:rsidRPr="005B1501" w:rsidRDefault="002732C0" w:rsidP="005B1501">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 xml:space="preserve">Buffalo </w:t>
            </w:r>
            <w:r w:rsidR="005B1501">
              <w:rPr>
                <w:rFonts w:ascii="Times New Roman" w:eastAsia="Times New Roman" w:hAnsi="Times New Roman" w:cs="Times New Roman"/>
                <w:sz w:val="24"/>
                <w:szCs w:val="24"/>
              </w:rPr>
              <w:t>m</w:t>
            </w:r>
            <w:r w:rsidRPr="005B1501">
              <w:rPr>
                <w:rFonts w:ascii="Times New Roman" w:eastAsia="Times New Roman" w:hAnsi="Times New Roman" w:cs="Times New Roman"/>
                <w:sz w:val="24"/>
                <w:szCs w:val="24"/>
              </w:rPr>
              <w:t>eat</w:t>
            </w:r>
          </w:p>
        </w:tc>
        <w:tc>
          <w:tcPr>
            <w:tcW w:w="1520" w:type="dxa"/>
            <w:noWrap/>
            <w:vAlign w:val="bottom"/>
            <w:hideMark/>
          </w:tcPr>
          <w:p w14:paraId="62F94CC0"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119.81</w:t>
            </w:r>
          </w:p>
        </w:tc>
        <w:tc>
          <w:tcPr>
            <w:tcW w:w="1559" w:type="dxa"/>
            <w:vAlign w:val="bottom"/>
          </w:tcPr>
          <w:p w14:paraId="231B8353"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1088.95</w:t>
            </w:r>
          </w:p>
        </w:tc>
        <w:tc>
          <w:tcPr>
            <w:tcW w:w="1058" w:type="dxa"/>
            <w:vAlign w:val="bottom"/>
          </w:tcPr>
          <w:p w14:paraId="4D9E0F14"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108.94</w:t>
            </w:r>
          </w:p>
        </w:tc>
      </w:tr>
      <w:tr w:rsidR="005B1501" w:rsidRPr="005B1501" w14:paraId="3B14DA2E" w14:textId="77777777" w:rsidTr="005B1501">
        <w:trPr>
          <w:trHeight w:val="313"/>
        </w:trPr>
        <w:tc>
          <w:tcPr>
            <w:tcW w:w="4241" w:type="dxa"/>
            <w:noWrap/>
            <w:vAlign w:val="bottom"/>
            <w:hideMark/>
          </w:tcPr>
          <w:p w14:paraId="1F2BFE2E"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Sheep meat</w:t>
            </w:r>
          </w:p>
        </w:tc>
        <w:tc>
          <w:tcPr>
            <w:tcW w:w="1520" w:type="dxa"/>
            <w:noWrap/>
            <w:vAlign w:val="bottom"/>
            <w:hideMark/>
          </w:tcPr>
          <w:p w14:paraId="75C2E201"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242.93</w:t>
            </w:r>
          </w:p>
        </w:tc>
        <w:tc>
          <w:tcPr>
            <w:tcW w:w="1559" w:type="dxa"/>
            <w:vAlign w:val="bottom"/>
          </w:tcPr>
          <w:p w14:paraId="57B5890F"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17569.20</w:t>
            </w:r>
          </w:p>
        </w:tc>
        <w:tc>
          <w:tcPr>
            <w:tcW w:w="1058" w:type="dxa"/>
            <w:vAlign w:val="bottom"/>
          </w:tcPr>
          <w:p w14:paraId="4A225598"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13.67</w:t>
            </w:r>
          </w:p>
        </w:tc>
      </w:tr>
      <w:tr w:rsidR="005B1501" w:rsidRPr="005B1501" w14:paraId="74476047" w14:textId="77777777" w:rsidTr="005B1501">
        <w:trPr>
          <w:trHeight w:val="313"/>
        </w:trPr>
        <w:tc>
          <w:tcPr>
            <w:tcW w:w="4241" w:type="dxa"/>
            <w:noWrap/>
            <w:vAlign w:val="bottom"/>
            <w:hideMark/>
          </w:tcPr>
          <w:p w14:paraId="2A02ED54"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Goat meat</w:t>
            </w:r>
          </w:p>
        </w:tc>
        <w:tc>
          <w:tcPr>
            <w:tcW w:w="1520" w:type="dxa"/>
            <w:noWrap/>
            <w:vAlign w:val="bottom"/>
            <w:hideMark/>
          </w:tcPr>
          <w:p w14:paraId="4D578874"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68.11</w:t>
            </w:r>
          </w:p>
        </w:tc>
        <w:tc>
          <w:tcPr>
            <w:tcW w:w="1559" w:type="dxa"/>
            <w:vAlign w:val="bottom"/>
          </w:tcPr>
          <w:p w14:paraId="468F9DA3"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5470.56</w:t>
            </w:r>
          </w:p>
        </w:tc>
        <w:tc>
          <w:tcPr>
            <w:tcW w:w="1058" w:type="dxa"/>
            <w:vAlign w:val="bottom"/>
          </w:tcPr>
          <w:p w14:paraId="0E64F691"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12.43</w:t>
            </w:r>
          </w:p>
        </w:tc>
      </w:tr>
      <w:tr w:rsidR="005B1501" w:rsidRPr="005B1501" w14:paraId="775DD15C" w14:textId="77777777" w:rsidTr="005B1501">
        <w:trPr>
          <w:trHeight w:val="313"/>
        </w:trPr>
        <w:tc>
          <w:tcPr>
            <w:tcW w:w="4241" w:type="dxa"/>
            <w:noWrap/>
            <w:vAlign w:val="bottom"/>
            <w:hideMark/>
          </w:tcPr>
          <w:p w14:paraId="71456BCA"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Pig meat</w:t>
            </w:r>
          </w:p>
        </w:tc>
        <w:tc>
          <w:tcPr>
            <w:tcW w:w="1520" w:type="dxa"/>
            <w:noWrap/>
            <w:vAlign w:val="bottom"/>
            <w:hideMark/>
          </w:tcPr>
          <w:p w14:paraId="0F452916"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3.78</w:t>
            </w:r>
          </w:p>
        </w:tc>
        <w:tc>
          <w:tcPr>
            <w:tcW w:w="1559" w:type="dxa"/>
            <w:vAlign w:val="bottom"/>
          </w:tcPr>
          <w:p w14:paraId="718EB5F4"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144.25</w:t>
            </w:r>
          </w:p>
        </w:tc>
        <w:tc>
          <w:tcPr>
            <w:tcW w:w="1058" w:type="dxa"/>
            <w:vAlign w:val="bottom"/>
          </w:tcPr>
          <w:p w14:paraId="68441151" w14:textId="77777777" w:rsidR="002732C0" w:rsidRPr="0055328A" w:rsidRDefault="002732C0" w:rsidP="005B1501">
            <w:pPr>
              <w:spacing w:after="0" w:line="240" w:lineRule="auto"/>
              <w:jc w:val="center"/>
              <w:rPr>
                <w:rFonts w:ascii="Times New Roman" w:eastAsia="Times New Roman" w:hAnsi="Times New Roman" w:cs="Times New Roman"/>
                <w:sz w:val="24"/>
                <w:szCs w:val="24"/>
              </w:rPr>
            </w:pPr>
            <w:r w:rsidRPr="0055328A">
              <w:rPr>
                <w:rFonts w:ascii="Times New Roman" w:eastAsia="Times New Roman" w:hAnsi="Times New Roman" w:cs="Times New Roman"/>
                <w:sz w:val="24"/>
                <w:szCs w:val="24"/>
              </w:rPr>
              <w:t>26.21</w:t>
            </w:r>
          </w:p>
        </w:tc>
      </w:tr>
      <w:tr w:rsidR="005B1501" w:rsidRPr="005B1501" w14:paraId="47E2C1C4" w14:textId="77777777" w:rsidTr="005B1501">
        <w:trPr>
          <w:trHeight w:val="313"/>
        </w:trPr>
        <w:tc>
          <w:tcPr>
            <w:tcW w:w="4241" w:type="dxa"/>
            <w:noWrap/>
            <w:vAlign w:val="bottom"/>
            <w:hideMark/>
          </w:tcPr>
          <w:p w14:paraId="6535BE31"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Poultry meat</w:t>
            </w:r>
          </w:p>
        </w:tc>
        <w:tc>
          <w:tcPr>
            <w:tcW w:w="1520" w:type="dxa"/>
            <w:noWrap/>
            <w:vAlign w:val="bottom"/>
            <w:hideMark/>
          </w:tcPr>
          <w:p w14:paraId="59CE3CBC"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365.77</w:t>
            </w:r>
          </w:p>
        </w:tc>
        <w:tc>
          <w:tcPr>
            <w:tcW w:w="1559" w:type="dxa"/>
            <w:vAlign w:val="bottom"/>
          </w:tcPr>
          <w:p w14:paraId="19E27135"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272555.68</w:t>
            </w:r>
          </w:p>
        </w:tc>
        <w:tc>
          <w:tcPr>
            <w:tcW w:w="1058" w:type="dxa"/>
            <w:vAlign w:val="bottom"/>
          </w:tcPr>
          <w:p w14:paraId="534BECAE" w14:textId="77777777" w:rsidR="002732C0" w:rsidRPr="0055328A" w:rsidRDefault="002732C0" w:rsidP="005B1501">
            <w:pPr>
              <w:spacing w:after="0" w:line="240" w:lineRule="auto"/>
              <w:jc w:val="center"/>
              <w:rPr>
                <w:rFonts w:ascii="Times New Roman" w:eastAsia="Times New Roman" w:hAnsi="Times New Roman" w:cs="Times New Roman"/>
                <w:sz w:val="24"/>
                <w:szCs w:val="24"/>
              </w:rPr>
            </w:pPr>
            <w:r w:rsidRPr="0055328A">
              <w:rPr>
                <w:rFonts w:ascii="Times New Roman" w:eastAsia="Times New Roman" w:hAnsi="Times New Roman" w:cs="Times New Roman"/>
                <w:sz w:val="24"/>
                <w:szCs w:val="24"/>
              </w:rPr>
              <w:t>1.33</w:t>
            </w:r>
          </w:p>
        </w:tc>
      </w:tr>
      <w:tr w:rsidR="005B1501" w:rsidRPr="005B1501" w14:paraId="09FEB83A" w14:textId="77777777" w:rsidTr="005B1501">
        <w:trPr>
          <w:trHeight w:val="313"/>
        </w:trPr>
        <w:tc>
          <w:tcPr>
            <w:tcW w:w="4241" w:type="dxa"/>
            <w:noWrap/>
            <w:vAlign w:val="bottom"/>
            <w:hideMark/>
          </w:tcPr>
          <w:p w14:paraId="613048A1" w14:textId="05B8413B" w:rsidR="002732C0" w:rsidRPr="005B1501" w:rsidRDefault="002732C0" w:rsidP="005B1501">
            <w:pPr>
              <w:spacing w:after="0" w:line="240" w:lineRule="auto"/>
              <w:rPr>
                <w:rFonts w:ascii="Times New Roman" w:eastAsia="Times New Roman" w:hAnsi="Times New Roman" w:cs="Times New Roman"/>
                <w:b/>
                <w:sz w:val="24"/>
                <w:szCs w:val="24"/>
              </w:rPr>
            </w:pPr>
            <w:r w:rsidRPr="005B1501">
              <w:rPr>
                <w:rFonts w:ascii="Times New Roman" w:eastAsia="Times New Roman" w:hAnsi="Times New Roman" w:cs="Times New Roman"/>
                <w:b/>
                <w:sz w:val="24"/>
                <w:szCs w:val="24"/>
              </w:rPr>
              <w:t xml:space="preserve">Total </w:t>
            </w:r>
          </w:p>
        </w:tc>
        <w:tc>
          <w:tcPr>
            <w:tcW w:w="1520" w:type="dxa"/>
            <w:noWrap/>
            <w:vAlign w:val="bottom"/>
            <w:hideMark/>
          </w:tcPr>
          <w:p w14:paraId="145F2CD2" w14:textId="77777777" w:rsidR="002732C0" w:rsidRPr="005B1501" w:rsidRDefault="002732C0" w:rsidP="005B1501">
            <w:pPr>
              <w:spacing w:after="0" w:line="240" w:lineRule="auto"/>
              <w:jc w:val="center"/>
              <w:rPr>
                <w:rFonts w:ascii="Times New Roman" w:eastAsia="Times New Roman" w:hAnsi="Times New Roman" w:cs="Times New Roman"/>
                <w:b/>
                <w:sz w:val="24"/>
                <w:szCs w:val="24"/>
              </w:rPr>
            </w:pPr>
            <w:r w:rsidRPr="005B1501">
              <w:rPr>
                <w:rFonts w:ascii="Times New Roman" w:eastAsia="Times New Roman" w:hAnsi="Times New Roman" w:cs="Times New Roman"/>
                <w:b/>
                <w:sz w:val="24"/>
                <w:szCs w:val="24"/>
              </w:rPr>
              <w:t>800.40</w:t>
            </w:r>
          </w:p>
        </w:tc>
        <w:tc>
          <w:tcPr>
            <w:tcW w:w="1559" w:type="dxa"/>
            <w:vAlign w:val="bottom"/>
          </w:tcPr>
          <w:p w14:paraId="200C6D86" w14:textId="77777777" w:rsidR="002732C0" w:rsidRPr="005B1501" w:rsidRDefault="002732C0" w:rsidP="005B1501">
            <w:pPr>
              <w:spacing w:after="0" w:line="240" w:lineRule="auto"/>
              <w:jc w:val="center"/>
              <w:rPr>
                <w:rFonts w:ascii="Times New Roman" w:eastAsia="Times New Roman" w:hAnsi="Times New Roman" w:cs="Times New Roman"/>
                <w:b/>
                <w:sz w:val="24"/>
                <w:szCs w:val="24"/>
              </w:rPr>
            </w:pPr>
            <w:r w:rsidRPr="005B1501">
              <w:rPr>
                <w:rFonts w:ascii="Times New Roman" w:eastAsia="Times New Roman" w:hAnsi="Times New Roman" w:cs="Times New Roman"/>
                <w:b/>
                <w:sz w:val="24"/>
                <w:szCs w:val="24"/>
              </w:rPr>
              <w:t>296828.64</w:t>
            </w:r>
          </w:p>
        </w:tc>
        <w:tc>
          <w:tcPr>
            <w:tcW w:w="1058" w:type="dxa"/>
            <w:vAlign w:val="bottom"/>
          </w:tcPr>
          <w:p w14:paraId="7D44E8EF" w14:textId="24D94B1F" w:rsidR="002732C0" w:rsidRPr="0055328A" w:rsidRDefault="002732C0" w:rsidP="005B1501">
            <w:pPr>
              <w:jc w:val="center"/>
              <w:rPr>
                <w:rFonts w:ascii="Times New Roman" w:hAnsi="Times New Roman" w:cs="Times New Roman"/>
                <w:b/>
                <w:sz w:val="24"/>
                <w:szCs w:val="24"/>
              </w:rPr>
            </w:pPr>
          </w:p>
        </w:tc>
      </w:tr>
    </w:tbl>
    <w:p w14:paraId="5AE0845E" w14:textId="77777777" w:rsidR="005B1501" w:rsidRDefault="005B1501" w:rsidP="005B1501">
      <w:pPr>
        <w:tabs>
          <w:tab w:val="left" w:pos="1755"/>
        </w:tabs>
        <w:spacing w:line="360" w:lineRule="auto"/>
        <w:jc w:val="both"/>
        <w:rPr>
          <w:rFonts w:ascii="Times New Roman" w:hAnsi="Times New Roman" w:cs="Times New Roman"/>
          <w:b/>
          <w:sz w:val="24"/>
          <w:szCs w:val="24"/>
        </w:rPr>
      </w:pPr>
    </w:p>
    <w:p w14:paraId="598F439C" w14:textId="3AA0C1E5" w:rsidR="000C2835" w:rsidRPr="005B1501" w:rsidRDefault="000C2835" w:rsidP="005B1501">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Average meat production of Telangana is 800.4 thousand</w:t>
      </w:r>
      <w:r w:rsidR="00493CDB" w:rsidRPr="005B1501">
        <w:rPr>
          <w:rFonts w:ascii="Times New Roman" w:hAnsi="Times New Roman" w:cs="Times New Roman"/>
          <w:sz w:val="24"/>
          <w:szCs w:val="24"/>
        </w:rPr>
        <w:t xml:space="preserve"> </w:t>
      </w:r>
      <w:proofErr w:type="spellStart"/>
      <w:r w:rsidR="00493CDB" w:rsidRPr="005B1501">
        <w:rPr>
          <w:rFonts w:ascii="Times New Roman" w:hAnsi="Times New Roman" w:cs="Times New Roman"/>
          <w:sz w:val="24"/>
          <w:szCs w:val="24"/>
        </w:rPr>
        <w:t>tonnes</w:t>
      </w:r>
      <w:proofErr w:type="spellEnd"/>
      <w:r w:rsidRPr="005B1501">
        <w:rPr>
          <w:rFonts w:ascii="Times New Roman" w:hAnsi="Times New Roman" w:cs="Times New Roman"/>
          <w:sz w:val="24"/>
          <w:szCs w:val="24"/>
        </w:rPr>
        <w:t xml:space="preserve"> and average no of animals slaughtered were are </w:t>
      </w:r>
      <w:r w:rsidRPr="005B1501">
        <w:rPr>
          <w:rFonts w:ascii="Times New Roman" w:eastAsia="Times New Roman" w:hAnsi="Times New Roman" w:cs="Times New Roman"/>
          <w:color w:val="000000"/>
          <w:sz w:val="24"/>
          <w:szCs w:val="24"/>
        </w:rPr>
        <w:t xml:space="preserve">296828.64 </w:t>
      </w:r>
      <w:r w:rsidR="00E54CA5" w:rsidRPr="005B1501">
        <w:rPr>
          <w:rFonts w:ascii="Times New Roman" w:hAnsi="Times New Roman" w:cs="Times New Roman"/>
          <w:sz w:val="24"/>
          <w:szCs w:val="24"/>
        </w:rPr>
        <w:t>thousands during 2014-15 to 2023-</w:t>
      </w:r>
      <w:proofErr w:type="gramStart"/>
      <w:r w:rsidR="00E54CA5" w:rsidRPr="005B1501">
        <w:rPr>
          <w:rFonts w:ascii="Times New Roman" w:hAnsi="Times New Roman" w:cs="Times New Roman"/>
          <w:sz w:val="24"/>
          <w:szCs w:val="24"/>
        </w:rPr>
        <w:t>24.</w:t>
      </w:r>
      <w:r w:rsidRPr="005B1501">
        <w:rPr>
          <w:rFonts w:ascii="Times New Roman" w:hAnsi="Times New Roman" w:cs="Times New Roman"/>
          <w:sz w:val="24"/>
          <w:szCs w:val="24"/>
        </w:rPr>
        <w:t>Telangana</w:t>
      </w:r>
      <w:proofErr w:type="gramEnd"/>
      <w:r w:rsidRPr="005B1501">
        <w:rPr>
          <w:rFonts w:ascii="Times New Roman" w:hAnsi="Times New Roman" w:cs="Times New Roman"/>
          <w:sz w:val="24"/>
          <w:szCs w:val="24"/>
        </w:rPr>
        <w:t xml:space="preserve"> shows </w:t>
      </w:r>
      <w:r w:rsidR="00E54CA5" w:rsidRPr="005B1501">
        <w:rPr>
          <w:rFonts w:ascii="Times New Roman" w:hAnsi="Times New Roman" w:cs="Times New Roman"/>
          <w:sz w:val="24"/>
          <w:szCs w:val="24"/>
        </w:rPr>
        <w:t xml:space="preserve">an </w:t>
      </w:r>
      <w:r w:rsidRPr="005B1501">
        <w:rPr>
          <w:rFonts w:ascii="Times New Roman" w:hAnsi="Times New Roman" w:cs="Times New Roman"/>
          <w:sz w:val="24"/>
          <w:szCs w:val="24"/>
        </w:rPr>
        <w:t>average yield</w:t>
      </w:r>
      <w:r w:rsidR="00E54CA5" w:rsidRPr="005B1501">
        <w:rPr>
          <w:rFonts w:ascii="Times New Roman" w:hAnsi="Times New Roman" w:cs="Times New Roman"/>
          <w:sz w:val="24"/>
          <w:szCs w:val="24"/>
        </w:rPr>
        <w:t xml:space="preserve"> of 32.52 </w:t>
      </w:r>
      <w:r w:rsidRPr="005B1501">
        <w:rPr>
          <w:rFonts w:ascii="Times New Roman" w:hAnsi="Times New Roman" w:cs="Times New Roman"/>
          <w:sz w:val="24"/>
          <w:szCs w:val="24"/>
        </w:rPr>
        <w:t>kg/animal</w:t>
      </w:r>
      <w:r w:rsidR="00E54CA5" w:rsidRPr="005B1501">
        <w:rPr>
          <w:rFonts w:ascii="Times New Roman" w:hAnsi="Times New Roman" w:cs="Times New Roman"/>
          <w:sz w:val="24"/>
          <w:szCs w:val="24"/>
        </w:rPr>
        <w:t xml:space="preserve">. </w:t>
      </w:r>
      <w:r w:rsidR="002732C0" w:rsidRPr="005B1501">
        <w:rPr>
          <w:rFonts w:ascii="Times New Roman" w:hAnsi="Times New Roman" w:cs="Times New Roman"/>
          <w:sz w:val="24"/>
          <w:szCs w:val="24"/>
        </w:rPr>
        <w:t>H</w:t>
      </w:r>
      <w:r w:rsidRPr="005B1501">
        <w:rPr>
          <w:rFonts w:ascii="Times New Roman" w:hAnsi="Times New Roman" w:cs="Times New Roman"/>
          <w:sz w:val="24"/>
          <w:szCs w:val="24"/>
        </w:rPr>
        <w:t xml:space="preserve">ighest Average yield is reported by </w:t>
      </w:r>
      <w:proofErr w:type="gramStart"/>
      <w:r w:rsidRPr="005B1501">
        <w:rPr>
          <w:rFonts w:ascii="Times New Roman" w:hAnsi="Times New Roman" w:cs="Times New Roman"/>
          <w:sz w:val="24"/>
          <w:szCs w:val="24"/>
        </w:rPr>
        <w:t>buffaloes(</w:t>
      </w:r>
      <w:proofErr w:type="gramEnd"/>
      <w:r w:rsidR="00E54CA5" w:rsidRPr="005B1501">
        <w:rPr>
          <w:rFonts w:ascii="Times New Roman" w:hAnsi="Times New Roman" w:cs="Times New Roman"/>
          <w:sz w:val="24"/>
          <w:szCs w:val="24"/>
        </w:rPr>
        <w:t>108.94</w:t>
      </w:r>
      <w:r w:rsidRPr="005B1501">
        <w:rPr>
          <w:rFonts w:ascii="Times New Roman" w:hAnsi="Times New Roman" w:cs="Times New Roman"/>
          <w:sz w:val="24"/>
          <w:szCs w:val="24"/>
        </w:rPr>
        <w:t xml:space="preserve">) followed by </w:t>
      </w:r>
      <w:r w:rsidR="00E54CA5" w:rsidRPr="005B1501">
        <w:rPr>
          <w:rFonts w:ascii="Times New Roman" w:hAnsi="Times New Roman" w:cs="Times New Roman"/>
          <w:sz w:val="24"/>
          <w:szCs w:val="24"/>
        </w:rPr>
        <w:t>pig</w:t>
      </w:r>
      <w:r w:rsidRPr="005B1501">
        <w:rPr>
          <w:rFonts w:ascii="Times New Roman" w:hAnsi="Times New Roman" w:cs="Times New Roman"/>
          <w:sz w:val="24"/>
          <w:szCs w:val="24"/>
        </w:rPr>
        <w:t>(</w:t>
      </w:r>
      <w:r w:rsidR="00E54CA5" w:rsidRPr="005B1501">
        <w:rPr>
          <w:rFonts w:ascii="Times New Roman" w:hAnsi="Times New Roman" w:cs="Times New Roman"/>
          <w:sz w:val="24"/>
          <w:szCs w:val="24"/>
        </w:rPr>
        <w:t>26.21</w:t>
      </w:r>
      <w:r w:rsidRPr="005B1501">
        <w:rPr>
          <w:rFonts w:ascii="Times New Roman" w:hAnsi="Times New Roman" w:cs="Times New Roman"/>
          <w:sz w:val="24"/>
          <w:szCs w:val="24"/>
        </w:rPr>
        <w:t>)</w:t>
      </w:r>
      <w:r w:rsidR="00E54CA5" w:rsidRPr="005B1501">
        <w:rPr>
          <w:rFonts w:ascii="Times New Roman" w:hAnsi="Times New Roman" w:cs="Times New Roman"/>
          <w:sz w:val="24"/>
          <w:szCs w:val="24"/>
        </w:rPr>
        <w:t xml:space="preserve">, sheep (13.67), goat (12.43) and poultry(1.33). </w:t>
      </w:r>
    </w:p>
    <w:p w14:paraId="37A30F62" w14:textId="77777777" w:rsidR="00DB19A4" w:rsidRDefault="006D21F4" w:rsidP="00DB19A4">
      <w:pPr>
        <w:tabs>
          <w:tab w:val="left" w:pos="1755"/>
        </w:tabs>
        <w:rPr>
          <w:rFonts w:ascii="Times New Roman" w:hAnsi="Times New Roman" w:cs="Times New Roman"/>
          <w:b/>
        </w:rPr>
      </w:pPr>
      <w:r w:rsidRPr="00DE09C1">
        <w:rPr>
          <w:rFonts w:ascii="Times New Roman" w:hAnsi="Times New Roman" w:cs="Times New Roman"/>
          <w:b/>
        </w:rPr>
        <w:t xml:space="preserve">Category wise share </w:t>
      </w:r>
    </w:p>
    <w:p w14:paraId="780B2A0A" w14:textId="77777777" w:rsidR="005B1501" w:rsidRDefault="005B1501" w:rsidP="005B1501">
      <w:pPr>
        <w:tabs>
          <w:tab w:val="left" w:pos="17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Category wise analysis </w:t>
      </w:r>
      <w:r w:rsidRPr="00DE09C1">
        <w:rPr>
          <w:rFonts w:ascii="Times New Roman" w:hAnsi="Times New Roman" w:cs="Times New Roman"/>
          <w:sz w:val="24"/>
          <w:szCs w:val="24"/>
        </w:rPr>
        <w:t xml:space="preserve">shows that </w:t>
      </w:r>
      <w:r>
        <w:rPr>
          <w:rFonts w:ascii="Times New Roman" w:hAnsi="Times New Roman" w:cs="Times New Roman"/>
          <w:sz w:val="24"/>
          <w:szCs w:val="24"/>
        </w:rPr>
        <w:t xml:space="preserve">Poultry meat is the major meat produced in </w:t>
      </w:r>
      <w:proofErr w:type="gramStart"/>
      <w:r>
        <w:rPr>
          <w:rFonts w:ascii="Times New Roman" w:hAnsi="Times New Roman" w:cs="Times New Roman"/>
          <w:sz w:val="24"/>
          <w:szCs w:val="24"/>
        </w:rPr>
        <w:t>Telangana  accounting</w:t>
      </w:r>
      <w:proofErr w:type="gramEnd"/>
      <w:r>
        <w:rPr>
          <w:rFonts w:ascii="Times New Roman" w:hAnsi="Times New Roman" w:cs="Times New Roman"/>
          <w:sz w:val="24"/>
          <w:szCs w:val="24"/>
        </w:rPr>
        <w:t xml:space="preserve"> for 46.12% of total meat production</w:t>
      </w:r>
      <w:r w:rsidRPr="0055328A">
        <w:rPr>
          <w:rFonts w:ascii="Times New Roman" w:hAnsi="Times New Roman" w:cs="Times New Roman"/>
          <w:sz w:val="24"/>
          <w:szCs w:val="24"/>
        </w:rPr>
        <w:t>(Fig3). After</w:t>
      </w:r>
      <w:r>
        <w:rPr>
          <w:rFonts w:ascii="Times New Roman" w:hAnsi="Times New Roman" w:cs="Times New Roman"/>
          <w:sz w:val="24"/>
          <w:szCs w:val="24"/>
        </w:rPr>
        <w:t xml:space="preserve"> poultry, sheep meat occupies 29.46% share followed by buffalo </w:t>
      </w:r>
      <w:proofErr w:type="gramStart"/>
      <w:r>
        <w:rPr>
          <w:rFonts w:ascii="Times New Roman" w:hAnsi="Times New Roman" w:cs="Times New Roman"/>
          <w:sz w:val="24"/>
          <w:szCs w:val="24"/>
        </w:rPr>
        <w:t>meat(</w:t>
      </w:r>
      <w:proofErr w:type="gramEnd"/>
      <w:r>
        <w:rPr>
          <w:rFonts w:ascii="Times New Roman" w:hAnsi="Times New Roman" w:cs="Times New Roman"/>
          <w:sz w:val="24"/>
          <w:szCs w:val="24"/>
        </w:rPr>
        <w:t xml:space="preserve">15.16%) , goat meat(8.77%),  pig meat(0.48%). </w:t>
      </w:r>
    </w:p>
    <w:p w14:paraId="5F58AD74" w14:textId="77777777" w:rsidR="005B1501" w:rsidRPr="005B1501" w:rsidRDefault="005B1501" w:rsidP="005B1501">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In case of India also poultry occupies major share of 49.41% followed by buffalo </w:t>
      </w:r>
      <w:proofErr w:type="gramStart"/>
      <w:r w:rsidRPr="005B1501">
        <w:rPr>
          <w:rFonts w:ascii="Times New Roman" w:hAnsi="Times New Roman" w:cs="Times New Roman"/>
          <w:sz w:val="24"/>
          <w:szCs w:val="24"/>
        </w:rPr>
        <w:t>meat(</w:t>
      </w:r>
      <w:proofErr w:type="gramEnd"/>
      <w:r w:rsidRPr="005B1501">
        <w:rPr>
          <w:rFonts w:ascii="Times New Roman" w:hAnsi="Times New Roman" w:cs="Times New Roman"/>
          <w:sz w:val="24"/>
          <w:szCs w:val="24"/>
        </w:rPr>
        <w:t xml:space="preserve">18.89%), goat meat(14.03%), sheep meat(8.76%), pig meat(4.94%). </w:t>
      </w:r>
    </w:p>
    <w:p w14:paraId="009F3D9C" w14:textId="77777777" w:rsidR="005B1501" w:rsidRDefault="005B1501" w:rsidP="00DB19A4">
      <w:pPr>
        <w:tabs>
          <w:tab w:val="left" w:pos="1755"/>
        </w:tabs>
        <w:rPr>
          <w:rFonts w:ascii="Times New Roman" w:hAnsi="Times New Roman" w:cs="Times New Roman"/>
          <w:b/>
        </w:rPr>
      </w:pPr>
    </w:p>
    <w:p w14:paraId="1976DC2D" w14:textId="660061D6" w:rsidR="0025214F" w:rsidRDefault="0025214F" w:rsidP="00DB19A4">
      <w:pPr>
        <w:tabs>
          <w:tab w:val="left" w:pos="1755"/>
        </w:tabs>
        <w:rPr>
          <w:rFonts w:ascii="Times New Roman" w:hAnsi="Times New Roman" w:cs="Times New Roman"/>
          <w:b/>
        </w:rPr>
      </w:pPr>
      <w:r>
        <w:rPr>
          <w:noProof/>
          <w:lang w:val="en-IN" w:eastAsia="en-IN"/>
        </w:rPr>
        <w:lastRenderedPageBreak/>
        <w:drawing>
          <wp:inline distT="0" distB="0" distL="0" distR="0" wp14:anchorId="37B64AC0" wp14:editId="443B3C91">
            <wp:extent cx="5734050" cy="27432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E4A09A" w14:textId="3CE4B978" w:rsidR="0025214F" w:rsidRDefault="0025214F" w:rsidP="00E54CA5">
      <w:pPr>
        <w:tabs>
          <w:tab w:val="left" w:pos="1755"/>
        </w:tabs>
        <w:spacing w:line="360" w:lineRule="auto"/>
        <w:jc w:val="both"/>
        <w:rPr>
          <w:rFonts w:ascii="Times New Roman" w:hAnsi="Times New Roman" w:cs="Times New Roman"/>
          <w:b/>
          <w:i/>
          <w:sz w:val="24"/>
          <w:szCs w:val="24"/>
        </w:rPr>
      </w:pPr>
      <w:r w:rsidRPr="00DE09C1">
        <w:rPr>
          <w:rFonts w:ascii="Times New Roman" w:hAnsi="Times New Roman" w:cs="Times New Roman"/>
          <w:b/>
          <w:i/>
          <w:sz w:val="24"/>
          <w:szCs w:val="24"/>
        </w:rPr>
        <w:t xml:space="preserve">Fig3: </w:t>
      </w:r>
      <w:r w:rsidRPr="00DE09C1">
        <w:rPr>
          <w:rFonts w:ascii="Times New Roman" w:hAnsi="Times New Roman" w:cs="Times New Roman"/>
          <w:b/>
          <w:bCs/>
          <w:i/>
          <w:sz w:val="24"/>
          <w:szCs w:val="24"/>
        </w:rPr>
        <w:t>Average Share of different m</w:t>
      </w:r>
      <w:r w:rsidR="00E54CA5">
        <w:rPr>
          <w:rFonts w:ascii="Times New Roman" w:hAnsi="Times New Roman" w:cs="Times New Roman"/>
          <w:b/>
          <w:bCs/>
          <w:i/>
          <w:sz w:val="24"/>
          <w:szCs w:val="24"/>
        </w:rPr>
        <w:t xml:space="preserve">eats </w:t>
      </w:r>
      <w:r w:rsidRPr="00DE09C1">
        <w:rPr>
          <w:rFonts w:ascii="Times New Roman" w:hAnsi="Times New Roman" w:cs="Times New Roman"/>
          <w:b/>
          <w:bCs/>
          <w:i/>
          <w:sz w:val="24"/>
          <w:szCs w:val="24"/>
        </w:rPr>
        <w:t>in total M</w:t>
      </w:r>
      <w:r w:rsidR="00E54CA5">
        <w:rPr>
          <w:rFonts w:ascii="Times New Roman" w:hAnsi="Times New Roman" w:cs="Times New Roman"/>
          <w:b/>
          <w:bCs/>
          <w:i/>
          <w:sz w:val="24"/>
          <w:szCs w:val="24"/>
        </w:rPr>
        <w:t xml:space="preserve">eat </w:t>
      </w:r>
      <w:r w:rsidRPr="00DE09C1">
        <w:rPr>
          <w:rFonts w:ascii="Times New Roman" w:hAnsi="Times New Roman" w:cs="Times New Roman"/>
          <w:b/>
          <w:bCs/>
          <w:i/>
          <w:sz w:val="24"/>
          <w:szCs w:val="24"/>
        </w:rPr>
        <w:t xml:space="preserve">production </w:t>
      </w:r>
      <w:r w:rsidR="002732C0">
        <w:rPr>
          <w:rFonts w:ascii="Times New Roman" w:hAnsi="Times New Roman" w:cs="Times New Roman"/>
          <w:b/>
          <w:bCs/>
          <w:i/>
          <w:sz w:val="24"/>
          <w:szCs w:val="24"/>
        </w:rPr>
        <w:t xml:space="preserve">in Telangana </w:t>
      </w:r>
      <w:r w:rsidRPr="00DE09C1">
        <w:rPr>
          <w:rFonts w:ascii="Times New Roman" w:hAnsi="Times New Roman" w:cs="Times New Roman"/>
          <w:b/>
          <w:bCs/>
          <w:i/>
          <w:sz w:val="24"/>
          <w:szCs w:val="24"/>
        </w:rPr>
        <w:t xml:space="preserve">  </w:t>
      </w:r>
    </w:p>
    <w:p w14:paraId="051AC2AA" w14:textId="7242F345" w:rsidR="00E61CC9" w:rsidRPr="0055328A" w:rsidRDefault="00E61CC9" w:rsidP="002732C0">
      <w:pPr>
        <w:tabs>
          <w:tab w:val="left" w:pos="1755"/>
        </w:tabs>
        <w:spacing w:line="360" w:lineRule="auto"/>
        <w:jc w:val="both"/>
        <w:rPr>
          <w:rFonts w:ascii="Times New Roman" w:hAnsi="Times New Roman" w:cs="Times New Roman"/>
          <w:sz w:val="24"/>
          <w:szCs w:val="24"/>
        </w:rPr>
      </w:pPr>
      <w:r w:rsidRPr="0055328A">
        <w:rPr>
          <w:rFonts w:ascii="Times New Roman" w:hAnsi="Times New Roman" w:cs="Times New Roman"/>
          <w:sz w:val="24"/>
          <w:szCs w:val="24"/>
        </w:rPr>
        <w:t>Slight difference between Telangana and India in share of different meats to total meat. In Telangana sheep meat takes 2</w:t>
      </w:r>
      <w:r w:rsidRPr="0055328A">
        <w:rPr>
          <w:rFonts w:ascii="Times New Roman" w:hAnsi="Times New Roman" w:cs="Times New Roman"/>
          <w:sz w:val="24"/>
          <w:szCs w:val="24"/>
          <w:vertAlign w:val="superscript"/>
        </w:rPr>
        <w:t>nd</w:t>
      </w:r>
      <w:r w:rsidRPr="0055328A">
        <w:rPr>
          <w:rFonts w:ascii="Times New Roman" w:hAnsi="Times New Roman" w:cs="Times New Roman"/>
          <w:sz w:val="24"/>
          <w:szCs w:val="24"/>
        </w:rPr>
        <w:t xml:space="preserve"> place after poultry but in India buffalo occupies second place in total meat and sheep meat is placed in 4</w:t>
      </w:r>
      <w:r w:rsidRPr="0055328A">
        <w:rPr>
          <w:rFonts w:ascii="Times New Roman" w:hAnsi="Times New Roman" w:cs="Times New Roman"/>
          <w:sz w:val="24"/>
          <w:szCs w:val="24"/>
          <w:vertAlign w:val="superscript"/>
        </w:rPr>
        <w:t>th</w:t>
      </w:r>
      <w:r w:rsidRPr="0055328A">
        <w:rPr>
          <w:rFonts w:ascii="Times New Roman" w:hAnsi="Times New Roman" w:cs="Times New Roman"/>
          <w:sz w:val="24"/>
          <w:szCs w:val="24"/>
        </w:rPr>
        <w:t xml:space="preserve"> place.  Share of sheep is more than Goat in</w:t>
      </w:r>
      <w:r w:rsidR="005B1501" w:rsidRPr="0055328A">
        <w:rPr>
          <w:rFonts w:ascii="Times New Roman" w:hAnsi="Times New Roman" w:cs="Times New Roman"/>
          <w:sz w:val="24"/>
          <w:szCs w:val="24"/>
        </w:rPr>
        <w:t xml:space="preserve"> </w:t>
      </w:r>
      <w:r w:rsidRPr="0055328A">
        <w:rPr>
          <w:rFonts w:ascii="Times New Roman" w:hAnsi="Times New Roman" w:cs="Times New Roman"/>
          <w:sz w:val="24"/>
          <w:szCs w:val="24"/>
        </w:rPr>
        <w:t xml:space="preserve">Telangana. But share of goat meat is more than sheep in India. </w:t>
      </w:r>
    </w:p>
    <w:p w14:paraId="68ADC207" w14:textId="284A5AE6" w:rsidR="003D1C8D" w:rsidRDefault="00DB19A4" w:rsidP="00DB19A4">
      <w:pPr>
        <w:tabs>
          <w:tab w:val="left" w:pos="1755"/>
        </w:tabs>
        <w:spacing w:line="360" w:lineRule="auto"/>
        <w:jc w:val="both"/>
        <w:rPr>
          <w:rFonts w:ascii="Times New Roman" w:hAnsi="Times New Roman" w:cs="Times New Roman"/>
          <w:sz w:val="24"/>
          <w:szCs w:val="24"/>
        </w:rPr>
      </w:pPr>
      <w:r w:rsidRPr="0055328A">
        <w:rPr>
          <w:rFonts w:ascii="Times New Roman" w:hAnsi="Times New Roman" w:cs="Times New Roman"/>
          <w:sz w:val="24"/>
          <w:szCs w:val="24"/>
        </w:rPr>
        <w:t xml:space="preserve">Though the </w:t>
      </w:r>
      <w:r w:rsidR="003D1C8D" w:rsidRPr="0055328A">
        <w:rPr>
          <w:rFonts w:ascii="Times New Roman" w:hAnsi="Times New Roman" w:cs="Times New Roman"/>
          <w:sz w:val="24"/>
          <w:szCs w:val="24"/>
        </w:rPr>
        <w:t xml:space="preserve">poultry occupies major share, its share is decreasing @-1.12% CAGR. Except sheep meat </w:t>
      </w:r>
      <w:r w:rsidRPr="0055328A">
        <w:rPr>
          <w:rFonts w:ascii="Times New Roman" w:hAnsi="Times New Roman" w:cs="Times New Roman"/>
          <w:sz w:val="24"/>
          <w:szCs w:val="24"/>
        </w:rPr>
        <w:t>share</w:t>
      </w:r>
      <w:r w:rsidR="003D1C8D" w:rsidRPr="0055328A">
        <w:rPr>
          <w:rFonts w:ascii="Times New Roman" w:hAnsi="Times New Roman" w:cs="Times New Roman"/>
          <w:sz w:val="24"/>
          <w:szCs w:val="24"/>
        </w:rPr>
        <w:t xml:space="preserve"> of all meats in </w:t>
      </w:r>
      <w:proofErr w:type="gramStart"/>
      <w:r w:rsidR="003D1C8D" w:rsidRPr="0055328A">
        <w:rPr>
          <w:rFonts w:ascii="Times New Roman" w:hAnsi="Times New Roman" w:cs="Times New Roman"/>
          <w:sz w:val="24"/>
          <w:szCs w:val="24"/>
        </w:rPr>
        <w:t xml:space="preserve">India </w:t>
      </w:r>
      <w:r w:rsidRPr="0055328A">
        <w:rPr>
          <w:rFonts w:ascii="Times New Roman" w:hAnsi="Times New Roman" w:cs="Times New Roman"/>
          <w:sz w:val="24"/>
          <w:szCs w:val="24"/>
        </w:rPr>
        <w:t xml:space="preserve"> is</w:t>
      </w:r>
      <w:proofErr w:type="gramEnd"/>
      <w:r w:rsidRPr="0055328A">
        <w:rPr>
          <w:rFonts w:ascii="Times New Roman" w:hAnsi="Times New Roman" w:cs="Times New Roman"/>
          <w:sz w:val="24"/>
          <w:szCs w:val="24"/>
        </w:rPr>
        <w:t xml:space="preserve"> decreasing</w:t>
      </w:r>
      <w:r w:rsidRPr="00DE09C1">
        <w:rPr>
          <w:rFonts w:ascii="Times New Roman" w:hAnsi="Times New Roman" w:cs="Times New Roman"/>
          <w:sz w:val="24"/>
          <w:szCs w:val="24"/>
        </w:rPr>
        <w:t xml:space="preserve"> </w:t>
      </w:r>
      <w:r w:rsidR="003D1C8D">
        <w:rPr>
          <w:rFonts w:ascii="Times New Roman" w:hAnsi="Times New Roman" w:cs="Times New Roman"/>
          <w:sz w:val="24"/>
          <w:szCs w:val="24"/>
        </w:rPr>
        <w:t xml:space="preserve">@ </w:t>
      </w:r>
      <w:r w:rsidRPr="00DE09C1">
        <w:rPr>
          <w:rFonts w:ascii="Times New Roman" w:hAnsi="Times New Roman" w:cs="Times New Roman"/>
          <w:sz w:val="24"/>
          <w:szCs w:val="24"/>
        </w:rPr>
        <w:t>from</w:t>
      </w:r>
      <w:r w:rsidR="003D1C8D">
        <w:rPr>
          <w:rFonts w:ascii="Times New Roman" w:hAnsi="Times New Roman" w:cs="Times New Roman"/>
          <w:sz w:val="24"/>
          <w:szCs w:val="24"/>
        </w:rPr>
        <w:t xml:space="preserve"> -1.57%, -3.71%,-2.46%  for buffalo, goat, pig meats respectively. Telangana’s share in sheep meat is increasing @3.99%.</w:t>
      </w:r>
    </w:p>
    <w:p w14:paraId="39096525" w14:textId="77777777" w:rsidR="00D222D3" w:rsidRPr="005B1501" w:rsidRDefault="00D222D3" w:rsidP="00D222D3">
      <w:pPr>
        <w:tabs>
          <w:tab w:val="left" w:pos="1755"/>
        </w:tabs>
        <w:rPr>
          <w:rFonts w:ascii="Times New Roman" w:hAnsi="Times New Roman" w:cs="Times New Roman"/>
          <w:b/>
          <w:sz w:val="24"/>
          <w:szCs w:val="24"/>
        </w:rPr>
      </w:pPr>
      <w:r w:rsidRPr="005B1501">
        <w:rPr>
          <w:rFonts w:ascii="Times New Roman" w:hAnsi="Times New Roman" w:cs="Times New Roman"/>
          <w:b/>
          <w:sz w:val="24"/>
          <w:szCs w:val="24"/>
        </w:rPr>
        <w:t xml:space="preserve">Trend in Meat Animals in Telangana </w:t>
      </w:r>
    </w:p>
    <w:p w14:paraId="387A1994" w14:textId="7C2556B1" w:rsidR="00D222D3" w:rsidRPr="005B1501" w:rsidRDefault="00D222D3" w:rsidP="00D222D3">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Telangana accounts for an average share of 8.67%, 29.76%,5.24%, 1.4%,9.62% of buffalo, sheep, goat, pig and poultry </w:t>
      </w:r>
      <w:proofErr w:type="gramStart"/>
      <w:r w:rsidRPr="005B1501">
        <w:rPr>
          <w:rFonts w:ascii="Times New Roman" w:hAnsi="Times New Roman" w:cs="Times New Roman"/>
          <w:sz w:val="24"/>
          <w:szCs w:val="24"/>
        </w:rPr>
        <w:t>slaughtered</w:t>
      </w:r>
      <w:r>
        <w:rPr>
          <w:rFonts w:ascii="Times New Roman" w:hAnsi="Times New Roman" w:cs="Times New Roman"/>
          <w:sz w:val="24"/>
          <w:szCs w:val="24"/>
        </w:rPr>
        <w:t>(</w:t>
      </w:r>
      <w:proofErr w:type="gramEnd"/>
      <w:r>
        <w:rPr>
          <w:rFonts w:ascii="Times New Roman" w:hAnsi="Times New Roman" w:cs="Times New Roman"/>
          <w:sz w:val="24"/>
          <w:szCs w:val="24"/>
        </w:rPr>
        <w:t>Table 2)</w:t>
      </w:r>
      <w:r w:rsidRPr="005B1501">
        <w:rPr>
          <w:rFonts w:ascii="Times New Roman" w:hAnsi="Times New Roman" w:cs="Times New Roman"/>
          <w:sz w:val="24"/>
          <w:szCs w:val="24"/>
        </w:rPr>
        <w:t>.</w:t>
      </w:r>
    </w:p>
    <w:p w14:paraId="3F341423" w14:textId="77777777" w:rsidR="00D222D3" w:rsidRPr="005B1501" w:rsidRDefault="00D222D3" w:rsidP="00D222D3">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Share of buffaloes slaughtered has increased from 7.53% in 2014-15 to 9.19% in 2023-24 </w:t>
      </w:r>
      <w:proofErr w:type="spellStart"/>
      <w:r w:rsidRPr="005B1501">
        <w:rPr>
          <w:rFonts w:ascii="Times New Roman" w:hAnsi="Times New Roman" w:cs="Times New Roman"/>
          <w:sz w:val="24"/>
          <w:szCs w:val="24"/>
        </w:rPr>
        <w:t>where as</w:t>
      </w:r>
      <w:proofErr w:type="spellEnd"/>
      <w:r w:rsidRPr="005B1501">
        <w:rPr>
          <w:rFonts w:ascii="Times New Roman" w:hAnsi="Times New Roman" w:cs="Times New Roman"/>
          <w:sz w:val="24"/>
          <w:szCs w:val="24"/>
        </w:rPr>
        <w:t xml:space="preserve"> </w:t>
      </w:r>
      <w:commentRangeStart w:id="8"/>
      <w:r w:rsidRPr="005B1501">
        <w:rPr>
          <w:rFonts w:ascii="Times New Roman" w:hAnsi="Times New Roman" w:cs="Times New Roman"/>
          <w:sz w:val="24"/>
          <w:szCs w:val="24"/>
        </w:rPr>
        <w:t xml:space="preserve">sheep share </w:t>
      </w:r>
      <w:commentRangeEnd w:id="8"/>
      <w:r w:rsidR="00EF12B2">
        <w:rPr>
          <w:rStyle w:val="CommentReference"/>
        </w:rPr>
        <w:commentReference w:id="8"/>
      </w:r>
      <w:r w:rsidRPr="005B1501">
        <w:rPr>
          <w:rFonts w:ascii="Times New Roman" w:hAnsi="Times New Roman" w:cs="Times New Roman"/>
          <w:sz w:val="24"/>
          <w:szCs w:val="24"/>
        </w:rPr>
        <w:t xml:space="preserve">decreased from 31.17% to 15.73%, goat share increased from 4.8% to 5.12%, pig share increased from 0.72% to 1.99%, poultry share increased from 7.88% to 10.91%. Overall no of animals slaughtered have increased for all species except sheep. It is interesting to note that sheep share has increased from 31.17% to 33.7% </w:t>
      </w:r>
      <w:proofErr w:type="spellStart"/>
      <w:r w:rsidRPr="005B1501">
        <w:rPr>
          <w:rFonts w:ascii="Times New Roman" w:hAnsi="Times New Roman" w:cs="Times New Roman"/>
          <w:sz w:val="24"/>
          <w:szCs w:val="24"/>
        </w:rPr>
        <w:t>upto</w:t>
      </w:r>
      <w:proofErr w:type="spellEnd"/>
      <w:r w:rsidRPr="005B1501">
        <w:rPr>
          <w:rFonts w:ascii="Times New Roman" w:hAnsi="Times New Roman" w:cs="Times New Roman"/>
          <w:sz w:val="24"/>
          <w:szCs w:val="24"/>
        </w:rPr>
        <w:t xml:space="preserve"> 2022-23 but in 2023-24 its share has drastically reduced. This is the reason for reduction in share of sheep in Telang</w:t>
      </w:r>
      <w:r>
        <w:rPr>
          <w:rFonts w:ascii="Times New Roman" w:hAnsi="Times New Roman" w:cs="Times New Roman"/>
          <w:sz w:val="24"/>
          <w:szCs w:val="24"/>
        </w:rPr>
        <w:t>ana meat animals other</w:t>
      </w:r>
      <w:r w:rsidRPr="005B1501">
        <w:rPr>
          <w:rFonts w:ascii="Times New Roman" w:hAnsi="Times New Roman" w:cs="Times New Roman"/>
          <w:sz w:val="24"/>
          <w:szCs w:val="24"/>
        </w:rPr>
        <w:t xml:space="preserve">wise it would be showing increasing trend. Overall </w:t>
      </w:r>
      <w:r>
        <w:rPr>
          <w:rFonts w:ascii="Times New Roman" w:hAnsi="Times New Roman" w:cs="Times New Roman"/>
          <w:sz w:val="24"/>
          <w:szCs w:val="24"/>
        </w:rPr>
        <w:t>T</w:t>
      </w:r>
      <w:r w:rsidRPr="005B1501">
        <w:rPr>
          <w:rFonts w:ascii="Times New Roman" w:hAnsi="Times New Roman" w:cs="Times New Roman"/>
          <w:sz w:val="24"/>
          <w:szCs w:val="24"/>
        </w:rPr>
        <w:t>elangana has accounted for an average of 9.8% of Total no of animals/birds slaughtered and its share is increasing from 8% to 10.91</w:t>
      </w:r>
      <w:r>
        <w:rPr>
          <w:rFonts w:ascii="Times New Roman" w:hAnsi="Times New Roman" w:cs="Times New Roman"/>
          <w:sz w:val="24"/>
          <w:szCs w:val="24"/>
        </w:rPr>
        <w:t xml:space="preserve">% </w:t>
      </w:r>
      <w:r w:rsidRPr="005B1501">
        <w:rPr>
          <w:rFonts w:ascii="Times New Roman" w:hAnsi="Times New Roman" w:cs="Times New Roman"/>
          <w:sz w:val="24"/>
          <w:szCs w:val="24"/>
        </w:rPr>
        <w:t>with a CAGR of 3.22</w:t>
      </w:r>
      <w:r>
        <w:rPr>
          <w:rFonts w:ascii="Times New Roman" w:hAnsi="Times New Roman" w:cs="Times New Roman"/>
          <w:sz w:val="24"/>
          <w:szCs w:val="24"/>
        </w:rPr>
        <w:t>%</w:t>
      </w:r>
      <w:r w:rsidRPr="005B1501">
        <w:rPr>
          <w:rFonts w:ascii="Times New Roman" w:hAnsi="Times New Roman" w:cs="Times New Roman"/>
          <w:sz w:val="24"/>
          <w:szCs w:val="24"/>
        </w:rPr>
        <w:t xml:space="preserve">. Telangana’s share in India’s buffalo, </w:t>
      </w:r>
      <w:r w:rsidRPr="005B1501">
        <w:rPr>
          <w:rFonts w:ascii="Times New Roman" w:hAnsi="Times New Roman" w:cs="Times New Roman"/>
          <w:sz w:val="24"/>
          <w:szCs w:val="24"/>
        </w:rPr>
        <w:lastRenderedPageBreak/>
        <w:t>goat, pig, poultry slaughtered have increased @ 3.49%, 0.79%,10.78</w:t>
      </w:r>
      <w:proofErr w:type="gramStart"/>
      <w:r w:rsidRPr="005B1501">
        <w:rPr>
          <w:rFonts w:ascii="Times New Roman" w:hAnsi="Times New Roman" w:cs="Times New Roman"/>
          <w:sz w:val="24"/>
          <w:szCs w:val="24"/>
        </w:rPr>
        <w:t>%,  3.17</w:t>
      </w:r>
      <w:proofErr w:type="gramEnd"/>
      <w:r w:rsidRPr="005B1501">
        <w:rPr>
          <w:rFonts w:ascii="Times New Roman" w:hAnsi="Times New Roman" w:cs="Times New Roman"/>
          <w:sz w:val="24"/>
          <w:szCs w:val="24"/>
        </w:rPr>
        <w:t xml:space="preserve">% CAGR but sheep share has decreased @-1.45%. </w:t>
      </w:r>
    </w:p>
    <w:p w14:paraId="151F55BF" w14:textId="77777777" w:rsidR="00D222D3" w:rsidRPr="00184230" w:rsidRDefault="00D222D3" w:rsidP="00D222D3">
      <w:pPr>
        <w:tabs>
          <w:tab w:val="left" w:pos="1755"/>
        </w:tabs>
        <w:rPr>
          <w:rFonts w:ascii="Times New Roman" w:hAnsi="Times New Roman" w:cs="Times New Roman"/>
          <w:b/>
        </w:rPr>
      </w:pPr>
      <w:r w:rsidRPr="00184230">
        <w:rPr>
          <w:rFonts w:ascii="Times New Roman" w:hAnsi="Times New Roman" w:cs="Times New Roman"/>
          <w:b/>
        </w:rPr>
        <w:t>Table 2: Average No of meat animals and share of Telangana</w:t>
      </w:r>
    </w:p>
    <w:tbl>
      <w:tblPr>
        <w:tblW w:w="5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901"/>
        <w:gridCol w:w="1080"/>
        <w:gridCol w:w="1169"/>
        <w:gridCol w:w="1080"/>
        <w:gridCol w:w="901"/>
        <w:gridCol w:w="1260"/>
        <w:gridCol w:w="1532"/>
      </w:tblGrid>
      <w:tr w:rsidR="00D222D3" w:rsidRPr="00D222D3" w14:paraId="57851D58" w14:textId="77777777" w:rsidTr="00441392">
        <w:trPr>
          <w:trHeight w:val="303"/>
        </w:trPr>
        <w:tc>
          <w:tcPr>
            <w:tcW w:w="1069" w:type="pct"/>
            <w:noWrap/>
            <w:vAlign w:val="bottom"/>
            <w:hideMark/>
          </w:tcPr>
          <w:p w14:paraId="6E2935E2" w14:textId="77777777" w:rsidR="00D222D3" w:rsidRPr="00D222D3" w:rsidRDefault="00D222D3" w:rsidP="00441392">
            <w:pPr>
              <w:spacing w:after="0" w:line="240" w:lineRule="auto"/>
              <w:rPr>
                <w:rFonts w:ascii="Times New Roman" w:eastAsia="Times New Roman" w:hAnsi="Times New Roman" w:cs="Times New Roman"/>
                <w:b/>
                <w:sz w:val="24"/>
                <w:szCs w:val="24"/>
              </w:rPr>
            </w:pPr>
            <w:r w:rsidRPr="00D222D3">
              <w:rPr>
                <w:rFonts w:ascii="Times New Roman" w:eastAsia="Times New Roman" w:hAnsi="Times New Roman" w:cs="Times New Roman"/>
                <w:b/>
                <w:sz w:val="24"/>
                <w:szCs w:val="24"/>
              </w:rPr>
              <w:t xml:space="preserve">Particulars </w:t>
            </w:r>
          </w:p>
        </w:tc>
        <w:tc>
          <w:tcPr>
            <w:tcW w:w="447" w:type="pct"/>
            <w:noWrap/>
            <w:vAlign w:val="bottom"/>
            <w:hideMark/>
          </w:tcPr>
          <w:p w14:paraId="3E051377"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Cattle</w:t>
            </w:r>
          </w:p>
        </w:tc>
        <w:tc>
          <w:tcPr>
            <w:tcW w:w="536" w:type="pct"/>
            <w:noWrap/>
            <w:vAlign w:val="bottom"/>
            <w:hideMark/>
          </w:tcPr>
          <w:p w14:paraId="63C89984"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Buffalo</w:t>
            </w:r>
          </w:p>
        </w:tc>
        <w:tc>
          <w:tcPr>
            <w:tcW w:w="580" w:type="pct"/>
            <w:noWrap/>
            <w:vAlign w:val="bottom"/>
            <w:hideMark/>
          </w:tcPr>
          <w:p w14:paraId="21B63C44"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Sheep</w:t>
            </w:r>
          </w:p>
        </w:tc>
        <w:tc>
          <w:tcPr>
            <w:tcW w:w="536" w:type="pct"/>
            <w:noWrap/>
            <w:vAlign w:val="bottom"/>
            <w:hideMark/>
          </w:tcPr>
          <w:p w14:paraId="6732B1FA"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Goat</w:t>
            </w:r>
          </w:p>
        </w:tc>
        <w:tc>
          <w:tcPr>
            <w:tcW w:w="447" w:type="pct"/>
            <w:noWrap/>
            <w:vAlign w:val="bottom"/>
            <w:hideMark/>
          </w:tcPr>
          <w:p w14:paraId="1EE2A348"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Pig</w:t>
            </w:r>
          </w:p>
        </w:tc>
        <w:tc>
          <w:tcPr>
            <w:tcW w:w="625" w:type="pct"/>
            <w:noWrap/>
            <w:vAlign w:val="bottom"/>
            <w:hideMark/>
          </w:tcPr>
          <w:p w14:paraId="779EC45D"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Poultry</w:t>
            </w:r>
          </w:p>
        </w:tc>
        <w:tc>
          <w:tcPr>
            <w:tcW w:w="760" w:type="pct"/>
          </w:tcPr>
          <w:p w14:paraId="20E0215E" w14:textId="77777777" w:rsidR="00D222D3" w:rsidRPr="00D222D3" w:rsidRDefault="00D222D3" w:rsidP="00441392">
            <w:pPr>
              <w:jc w:val="center"/>
              <w:rPr>
                <w:rFonts w:ascii="Times New Roman" w:hAnsi="Times New Roman" w:cs="Times New Roman"/>
                <w:b/>
                <w:color w:val="000000"/>
                <w:sz w:val="24"/>
                <w:szCs w:val="24"/>
              </w:rPr>
            </w:pPr>
            <w:r w:rsidRPr="00D222D3">
              <w:rPr>
                <w:rFonts w:ascii="Times New Roman" w:hAnsi="Times New Roman" w:cs="Times New Roman"/>
                <w:b/>
                <w:color w:val="000000"/>
                <w:sz w:val="24"/>
                <w:szCs w:val="24"/>
              </w:rPr>
              <w:t>Total</w:t>
            </w:r>
          </w:p>
          <w:p w14:paraId="516CD71C" w14:textId="77777777" w:rsidR="00D222D3" w:rsidRPr="00D222D3" w:rsidRDefault="00D222D3" w:rsidP="00441392">
            <w:pPr>
              <w:spacing w:after="0" w:line="240" w:lineRule="auto"/>
              <w:jc w:val="center"/>
              <w:rPr>
                <w:rFonts w:ascii="Times New Roman" w:hAnsi="Times New Roman" w:cs="Times New Roman"/>
                <w:b/>
                <w:color w:val="000000"/>
                <w:sz w:val="24"/>
                <w:szCs w:val="24"/>
              </w:rPr>
            </w:pPr>
          </w:p>
        </w:tc>
      </w:tr>
      <w:tr w:rsidR="00D222D3" w:rsidRPr="00D222D3" w14:paraId="2E197343" w14:textId="77777777" w:rsidTr="00441392">
        <w:trPr>
          <w:trHeight w:val="303"/>
        </w:trPr>
        <w:tc>
          <w:tcPr>
            <w:tcW w:w="1069" w:type="pct"/>
            <w:noWrap/>
            <w:vAlign w:val="bottom"/>
          </w:tcPr>
          <w:p w14:paraId="28C3A072"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 xml:space="preserve">Avg no </w:t>
            </w:r>
          </w:p>
          <w:p w14:paraId="73EF0955"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(000s)</w:t>
            </w:r>
          </w:p>
        </w:tc>
        <w:tc>
          <w:tcPr>
            <w:tcW w:w="447" w:type="pct"/>
            <w:noWrap/>
            <w:vAlign w:val="bottom"/>
          </w:tcPr>
          <w:p w14:paraId="3445EC81"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798ED69E"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1088.95</w:t>
            </w:r>
          </w:p>
        </w:tc>
        <w:tc>
          <w:tcPr>
            <w:tcW w:w="580" w:type="pct"/>
            <w:noWrap/>
            <w:vAlign w:val="bottom"/>
          </w:tcPr>
          <w:p w14:paraId="77CC6FB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17569.20</w:t>
            </w:r>
          </w:p>
        </w:tc>
        <w:tc>
          <w:tcPr>
            <w:tcW w:w="536" w:type="pct"/>
            <w:noWrap/>
            <w:vAlign w:val="bottom"/>
          </w:tcPr>
          <w:p w14:paraId="78E6DDA7"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5470.56</w:t>
            </w:r>
          </w:p>
        </w:tc>
        <w:tc>
          <w:tcPr>
            <w:tcW w:w="447" w:type="pct"/>
            <w:noWrap/>
            <w:vAlign w:val="bottom"/>
          </w:tcPr>
          <w:p w14:paraId="4BD23A97"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144.25</w:t>
            </w:r>
          </w:p>
        </w:tc>
        <w:tc>
          <w:tcPr>
            <w:tcW w:w="625" w:type="pct"/>
            <w:noWrap/>
            <w:vAlign w:val="bottom"/>
          </w:tcPr>
          <w:p w14:paraId="5B1E947C"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272555.68</w:t>
            </w:r>
          </w:p>
        </w:tc>
        <w:tc>
          <w:tcPr>
            <w:tcW w:w="760" w:type="pct"/>
            <w:vAlign w:val="bottom"/>
          </w:tcPr>
          <w:p w14:paraId="3F334CE3"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296828.64</w:t>
            </w:r>
          </w:p>
        </w:tc>
      </w:tr>
      <w:tr w:rsidR="00D222D3" w:rsidRPr="00D222D3" w14:paraId="00524814" w14:textId="77777777" w:rsidTr="00441392">
        <w:trPr>
          <w:trHeight w:val="303"/>
        </w:trPr>
        <w:tc>
          <w:tcPr>
            <w:tcW w:w="1069" w:type="pct"/>
            <w:noWrap/>
            <w:vAlign w:val="bottom"/>
          </w:tcPr>
          <w:p w14:paraId="2167A02B"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 xml:space="preserve">CAGR% </w:t>
            </w:r>
          </w:p>
        </w:tc>
        <w:tc>
          <w:tcPr>
            <w:tcW w:w="447" w:type="pct"/>
            <w:noWrap/>
            <w:vAlign w:val="bottom"/>
          </w:tcPr>
          <w:p w14:paraId="1F784865"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647E1C10"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5.95</w:t>
            </w:r>
          </w:p>
        </w:tc>
        <w:tc>
          <w:tcPr>
            <w:tcW w:w="580" w:type="pct"/>
            <w:noWrap/>
            <w:vAlign w:val="bottom"/>
          </w:tcPr>
          <w:p w14:paraId="550775B1"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13.14</w:t>
            </w:r>
          </w:p>
        </w:tc>
        <w:tc>
          <w:tcPr>
            <w:tcW w:w="536" w:type="pct"/>
            <w:noWrap/>
            <w:vAlign w:val="bottom"/>
          </w:tcPr>
          <w:p w14:paraId="1A3AE603"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5.45</w:t>
            </w:r>
          </w:p>
        </w:tc>
        <w:tc>
          <w:tcPr>
            <w:tcW w:w="447" w:type="pct"/>
            <w:noWrap/>
            <w:vAlign w:val="bottom"/>
          </w:tcPr>
          <w:p w14:paraId="6096CB5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7.10</w:t>
            </w:r>
          </w:p>
        </w:tc>
        <w:tc>
          <w:tcPr>
            <w:tcW w:w="625" w:type="pct"/>
            <w:noWrap/>
            <w:vAlign w:val="bottom"/>
          </w:tcPr>
          <w:p w14:paraId="1403C909"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7.52</w:t>
            </w:r>
          </w:p>
        </w:tc>
        <w:tc>
          <w:tcPr>
            <w:tcW w:w="760" w:type="pct"/>
            <w:vAlign w:val="bottom"/>
          </w:tcPr>
          <w:p w14:paraId="70441E7B"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7.77</w:t>
            </w:r>
          </w:p>
        </w:tc>
      </w:tr>
      <w:tr w:rsidR="00D222D3" w:rsidRPr="00D222D3" w14:paraId="37DE5ADC" w14:textId="77777777" w:rsidTr="00441392">
        <w:trPr>
          <w:trHeight w:val="303"/>
        </w:trPr>
        <w:tc>
          <w:tcPr>
            <w:tcW w:w="1069" w:type="pct"/>
            <w:noWrap/>
            <w:vAlign w:val="bottom"/>
          </w:tcPr>
          <w:p w14:paraId="6FA3D040"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Share of Telangana in India's meat animals slaughtered</w:t>
            </w:r>
          </w:p>
        </w:tc>
        <w:tc>
          <w:tcPr>
            <w:tcW w:w="447" w:type="pct"/>
            <w:noWrap/>
            <w:vAlign w:val="bottom"/>
          </w:tcPr>
          <w:p w14:paraId="7A790ECD"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1139B7C0"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8.67</w:t>
            </w:r>
          </w:p>
        </w:tc>
        <w:tc>
          <w:tcPr>
            <w:tcW w:w="580" w:type="pct"/>
            <w:noWrap/>
            <w:vAlign w:val="bottom"/>
          </w:tcPr>
          <w:p w14:paraId="6E4AFC2A"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29.76</w:t>
            </w:r>
          </w:p>
        </w:tc>
        <w:tc>
          <w:tcPr>
            <w:tcW w:w="536" w:type="pct"/>
            <w:noWrap/>
            <w:vAlign w:val="bottom"/>
          </w:tcPr>
          <w:p w14:paraId="4DB8D90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5.24</w:t>
            </w:r>
          </w:p>
        </w:tc>
        <w:tc>
          <w:tcPr>
            <w:tcW w:w="447" w:type="pct"/>
            <w:noWrap/>
            <w:vAlign w:val="bottom"/>
          </w:tcPr>
          <w:p w14:paraId="476AF8D3"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1.40</w:t>
            </w:r>
          </w:p>
        </w:tc>
        <w:tc>
          <w:tcPr>
            <w:tcW w:w="625" w:type="pct"/>
            <w:noWrap/>
            <w:vAlign w:val="bottom"/>
          </w:tcPr>
          <w:p w14:paraId="6DD88639"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9.62</w:t>
            </w:r>
          </w:p>
        </w:tc>
        <w:tc>
          <w:tcPr>
            <w:tcW w:w="760" w:type="pct"/>
            <w:vAlign w:val="bottom"/>
          </w:tcPr>
          <w:p w14:paraId="26A2352A"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9.80</w:t>
            </w:r>
          </w:p>
        </w:tc>
      </w:tr>
      <w:tr w:rsidR="00D222D3" w:rsidRPr="00D222D3" w14:paraId="1DC35DCB" w14:textId="77777777" w:rsidTr="00441392">
        <w:trPr>
          <w:trHeight w:val="303"/>
        </w:trPr>
        <w:tc>
          <w:tcPr>
            <w:tcW w:w="1069" w:type="pct"/>
            <w:noWrap/>
            <w:vAlign w:val="bottom"/>
          </w:tcPr>
          <w:p w14:paraId="68507227"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CAGR (%) of share</w:t>
            </w:r>
          </w:p>
        </w:tc>
        <w:tc>
          <w:tcPr>
            <w:tcW w:w="447" w:type="pct"/>
            <w:noWrap/>
            <w:vAlign w:val="bottom"/>
          </w:tcPr>
          <w:p w14:paraId="71381FE7"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112CC3AD"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3.49</w:t>
            </w:r>
          </w:p>
        </w:tc>
        <w:tc>
          <w:tcPr>
            <w:tcW w:w="580" w:type="pct"/>
            <w:noWrap/>
            <w:vAlign w:val="bottom"/>
          </w:tcPr>
          <w:p w14:paraId="7D5B86E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-1.45</w:t>
            </w:r>
          </w:p>
        </w:tc>
        <w:tc>
          <w:tcPr>
            <w:tcW w:w="536" w:type="pct"/>
            <w:noWrap/>
            <w:vAlign w:val="bottom"/>
          </w:tcPr>
          <w:p w14:paraId="3B5361ED"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0.79</w:t>
            </w:r>
          </w:p>
        </w:tc>
        <w:tc>
          <w:tcPr>
            <w:tcW w:w="447" w:type="pct"/>
            <w:noWrap/>
            <w:vAlign w:val="bottom"/>
          </w:tcPr>
          <w:p w14:paraId="08E08D74"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10.78</w:t>
            </w:r>
          </w:p>
        </w:tc>
        <w:tc>
          <w:tcPr>
            <w:tcW w:w="625" w:type="pct"/>
            <w:noWrap/>
            <w:vAlign w:val="bottom"/>
          </w:tcPr>
          <w:p w14:paraId="299F5224"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3.17</w:t>
            </w:r>
          </w:p>
        </w:tc>
        <w:tc>
          <w:tcPr>
            <w:tcW w:w="760" w:type="pct"/>
            <w:vAlign w:val="bottom"/>
          </w:tcPr>
          <w:p w14:paraId="601EEEFE"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3.22</w:t>
            </w:r>
          </w:p>
        </w:tc>
      </w:tr>
    </w:tbl>
    <w:p w14:paraId="6AF1EE37" w14:textId="77777777" w:rsidR="00D222D3" w:rsidRDefault="00D222D3" w:rsidP="00D222D3">
      <w:pPr>
        <w:tabs>
          <w:tab w:val="left" w:pos="1755"/>
        </w:tabs>
        <w:spacing w:line="360" w:lineRule="auto"/>
        <w:jc w:val="both"/>
        <w:rPr>
          <w:rFonts w:ascii="Times New Roman" w:hAnsi="Times New Roman" w:cs="Times New Roman"/>
        </w:rPr>
      </w:pPr>
    </w:p>
    <w:p w14:paraId="7CD2BC12" w14:textId="4B61FF4B" w:rsidR="00D222D3" w:rsidRPr="00D222D3" w:rsidRDefault="00D222D3" w:rsidP="00D222D3">
      <w:pPr>
        <w:tabs>
          <w:tab w:val="left" w:pos="1755"/>
        </w:tabs>
        <w:spacing w:line="360" w:lineRule="auto"/>
        <w:jc w:val="both"/>
        <w:rPr>
          <w:rFonts w:ascii="Times New Roman" w:hAnsi="Times New Roman" w:cs="Times New Roman"/>
          <w:b/>
        </w:rPr>
      </w:pPr>
      <w:r w:rsidRPr="00D222D3">
        <w:rPr>
          <w:rFonts w:ascii="Times New Roman" w:hAnsi="Times New Roman" w:cs="Times New Roman"/>
          <w:b/>
        </w:rPr>
        <w:t>Trend in Meat yield</w:t>
      </w:r>
    </w:p>
    <w:p w14:paraId="2B9C7BB7" w14:textId="77777777" w:rsidR="00D222D3" w:rsidRPr="00DE09C1" w:rsidRDefault="00D222D3" w:rsidP="00D222D3">
      <w:pPr>
        <w:tabs>
          <w:tab w:val="left" w:pos="1755"/>
        </w:tabs>
        <w:spacing w:line="360" w:lineRule="auto"/>
        <w:jc w:val="both"/>
        <w:rPr>
          <w:rFonts w:ascii="Times New Roman" w:hAnsi="Times New Roman" w:cs="Times New Roman"/>
        </w:rPr>
      </w:pPr>
      <w:r>
        <w:rPr>
          <w:rFonts w:ascii="Times New Roman" w:hAnsi="Times New Roman" w:cs="Times New Roman"/>
        </w:rPr>
        <w:t xml:space="preserve">Buffalo meat yield has increased </w:t>
      </w:r>
      <w:proofErr w:type="gramStart"/>
      <w:r>
        <w:rPr>
          <w:rFonts w:ascii="Times New Roman" w:hAnsi="Times New Roman" w:cs="Times New Roman"/>
        </w:rPr>
        <w:t xml:space="preserve">from </w:t>
      </w:r>
      <w:r w:rsidRPr="00DE09C1">
        <w:rPr>
          <w:rFonts w:ascii="Times New Roman" w:hAnsi="Times New Roman" w:cs="Times New Roman"/>
        </w:rPr>
        <w:t xml:space="preserve"> </w:t>
      </w:r>
      <w:r>
        <w:rPr>
          <w:rFonts w:ascii="Times New Roman" w:hAnsi="Times New Roman" w:cs="Times New Roman"/>
        </w:rPr>
        <w:t>100</w:t>
      </w:r>
      <w:proofErr w:type="gramEnd"/>
      <w:r>
        <w:rPr>
          <w:rFonts w:ascii="Times New Roman" w:hAnsi="Times New Roman" w:cs="Times New Roman"/>
        </w:rPr>
        <w:t xml:space="preserve"> to 118.54 kg/animal during 2014 to 2023.</w:t>
      </w:r>
      <w:r w:rsidRPr="00DE09C1">
        <w:rPr>
          <w:rFonts w:ascii="Times New Roman" w:hAnsi="Times New Roman" w:cs="Times New Roman"/>
        </w:rPr>
        <w:t xml:space="preserve"> </w:t>
      </w:r>
      <w:r>
        <w:rPr>
          <w:rFonts w:ascii="Times New Roman" w:hAnsi="Times New Roman" w:cs="Times New Roman"/>
        </w:rPr>
        <w:t xml:space="preserve">Similarly yield has increased from 13.2 to 14.24, 12.32 to 12.68, 26.55 to 26.73, 1.27 to 1.39kg/animal for sheep, goat, pig and poultry respectively. </w:t>
      </w:r>
    </w:p>
    <w:p w14:paraId="224CAC1C" w14:textId="3C4252AE" w:rsidR="00DB19A4" w:rsidRPr="0025214F" w:rsidRDefault="005B1501" w:rsidP="00C44879">
      <w:pPr>
        <w:tabs>
          <w:tab w:val="left" w:pos="1755"/>
        </w:tabs>
        <w:rPr>
          <w:rFonts w:ascii="Times New Roman" w:hAnsi="Times New Roman" w:cs="Times New Roman"/>
          <w:b/>
        </w:rPr>
      </w:pPr>
      <w:r>
        <w:rPr>
          <w:rFonts w:ascii="Times New Roman" w:hAnsi="Times New Roman" w:cs="Times New Roman"/>
          <w:b/>
        </w:rPr>
        <w:t xml:space="preserve">Table </w:t>
      </w:r>
      <w:r w:rsidR="00317750">
        <w:rPr>
          <w:rFonts w:ascii="Times New Roman" w:hAnsi="Times New Roman" w:cs="Times New Roman"/>
          <w:b/>
        </w:rPr>
        <w:t>3</w:t>
      </w:r>
      <w:r>
        <w:rPr>
          <w:rFonts w:ascii="Times New Roman" w:hAnsi="Times New Roman" w:cs="Times New Roman"/>
          <w:b/>
        </w:rPr>
        <w:t xml:space="preserve">: </w:t>
      </w:r>
      <w:r w:rsidR="006D7CBF">
        <w:rPr>
          <w:rFonts w:ascii="Times New Roman" w:hAnsi="Times New Roman" w:cs="Times New Roman"/>
          <w:b/>
        </w:rPr>
        <w:t xml:space="preserve">Growth and instability of </w:t>
      </w:r>
      <w:r w:rsidR="0025214F" w:rsidRPr="0025214F">
        <w:rPr>
          <w:rFonts w:ascii="Times New Roman" w:hAnsi="Times New Roman" w:cs="Times New Roman"/>
          <w:b/>
        </w:rPr>
        <w:t xml:space="preserve">meat </w:t>
      </w:r>
      <w:r w:rsidR="006D7CBF">
        <w:rPr>
          <w:rFonts w:ascii="Times New Roman" w:hAnsi="Times New Roman" w:cs="Times New Roman"/>
          <w:b/>
        </w:rPr>
        <w:t xml:space="preserve">production </w:t>
      </w:r>
      <w:r w:rsidR="0025214F" w:rsidRPr="0025214F">
        <w:rPr>
          <w:rFonts w:ascii="Times New Roman" w:hAnsi="Times New Roman" w:cs="Times New Roman"/>
          <w:b/>
        </w:rPr>
        <w:t xml:space="preserve">in Telangana </w:t>
      </w:r>
    </w:p>
    <w:tbl>
      <w:tblPr>
        <w:tblW w:w="8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350"/>
        <w:gridCol w:w="1216"/>
        <w:gridCol w:w="1216"/>
        <w:gridCol w:w="1350"/>
        <w:gridCol w:w="1017"/>
        <w:gridCol w:w="763"/>
      </w:tblGrid>
      <w:tr w:rsidR="006D7CBF" w:rsidRPr="006D7CBF" w14:paraId="77DBA06A" w14:textId="489DFDC5" w:rsidTr="00EF12B2">
        <w:trPr>
          <w:trHeight w:val="300"/>
        </w:trPr>
        <w:tc>
          <w:tcPr>
            <w:tcW w:w="1096" w:type="dxa"/>
            <w:vMerge w:val="restart"/>
            <w:noWrap/>
            <w:vAlign w:val="bottom"/>
            <w:hideMark/>
          </w:tcPr>
          <w:p w14:paraId="5819F235" w14:textId="479F6755" w:rsidR="006D7CBF" w:rsidRPr="006D7CBF" w:rsidRDefault="006D7CBF" w:rsidP="006D7CBF">
            <w:pPr>
              <w:spacing w:after="0" w:line="240" w:lineRule="auto"/>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Category</w:t>
            </w:r>
          </w:p>
        </w:tc>
        <w:tc>
          <w:tcPr>
            <w:tcW w:w="3688" w:type="dxa"/>
            <w:gridSpan w:val="3"/>
            <w:noWrap/>
            <w:vAlign w:val="bottom"/>
          </w:tcPr>
          <w:p w14:paraId="63329AB1" w14:textId="0DE0A9C2"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Growth (CAGR%)</w:t>
            </w:r>
          </w:p>
        </w:tc>
        <w:tc>
          <w:tcPr>
            <w:tcW w:w="3265" w:type="dxa"/>
            <w:gridSpan w:val="3"/>
          </w:tcPr>
          <w:p w14:paraId="4DFFBC38" w14:textId="77777777"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Instability</w:t>
            </w:r>
          </w:p>
          <w:p w14:paraId="5D34E098" w14:textId="786C7815"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(CII%)</w:t>
            </w:r>
          </w:p>
        </w:tc>
      </w:tr>
      <w:tr w:rsidR="006D7CBF" w:rsidRPr="006D7CBF" w14:paraId="39A33F43" w14:textId="1C9EA206" w:rsidTr="006D7CBF">
        <w:trPr>
          <w:trHeight w:val="300"/>
        </w:trPr>
        <w:tc>
          <w:tcPr>
            <w:tcW w:w="1096" w:type="dxa"/>
            <w:vMerge/>
            <w:noWrap/>
            <w:vAlign w:val="bottom"/>
            <w:hideMark/>
          </w:tcPr>
          <w:p w14:paraId="3FA607CE" w14:textId="2B005A92" w:rsidR="006D7CBF" w:rsidRPr="006D7CBF" w:rsidRDefault="006D7CBF" w:rsidP="006D7CBF">
            <w:pPr>
              <w:spacing w:after="0" w:line="240" w:lineRule="auto"/>
              <w:rPr>
                <w:rFonts w:ascii="Times New Roman" w:eastAsia="Times New Roman" w:hAnsi="Times New Roman" w:cs="Times New Roman"/>
                <w:b/>
                <w:sz w:val="24"/>
                <w:szCs w:val="24"/>
              </w:rPr>
            </w:pPr>
          </w:p>
        </w:tc>
        <w:tc>
          <w:tcPr>
            <w:tcW w:w="1256" w:type="dxa"/>
            <w:noWrap/>
            <w:vAlign w:val="bottom"/>
            <w:hideMark/>
          </w:tcPr>
          <w:p w14:paraId="5F864911" w14:textId="19471AAF"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production</w:t>
            </w:r>
          </w:p>
        </w:tc>
        <w:tc>
          <w:tcPr>
            <w:tcW w:w="1216" w:type="dxa"/>
            <w:noWrap/>
            <w:vAlign w:val="bottom"/>
            <w:hideMark/>
          </w:tcPr>
          <w:p w14:paraId="591730D5" w14:textId="05F1BAD2"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animals</w:t>
            </w:r>
          </w:p>
        </w:tc>
        <w:tc>
          <w:tcPr>
            <w:tcW w:w="1216" w:type="dxa"/>
            <w:noWrap/>
            <w:vAlign w:val="bottom"/>
            <w:hideMark/>
          </w:tcPr>
          <w:p w14:paraId="0388BC82" w14:textId="6D0CD6EF"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Yield</w:t>
            </w:r>
          </w:p>
        </w:tc>
        <w:tc>
          <w:tcPr>
            <w:tcW w:w="1256" w:type="dxa"/>
            <w:vAlign w:val="bottom"/>
          </w:tcPr>
          <w:p w14:paraId="0CBA815F" w14:textId="3A8AC768"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production</w:t>
            </w:r>
          </w:p>
        </w:tc>
        <w:tc>
          <w:tcPr>
            <w:tcW w:w="1011" w:type="dxa"/>
            <w:vAlign w:val="bottom"/>
          </w:tcPr>
          <w:p w14:paraId="6A01CE09" w14:textId="7910A75C"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animals</w:t>
            </w:r>
          </w:p>
        </w:tc>
        <w:tc>
          <w:tcPr>
            <w:tcW w:w="998" w:type="dxa"/>
            <w:vAlign w:val="bottom"/>
          </w:tcPr>
          <w:p w14:paraId="624A15C5" w14:textId="0EF178AC"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Yield</w:t>
            </w:r>
          </w:p>
        </w:tc>
      </w:tr>
      <w:tr w:rsidR="006D7CBF" w:rsidRPr="006D7CBF" w14:paraId="3D9B3F7F" w14:textId="4F0F4761" w:rsidTr="006D7CBF">
        <w:trPr>
          <w:trHeight w:val="300"/>
        </w:trPr>
        <w:tc>
          <w:tcPr>
            <w:tcW w:w="1096" w:type="dxa"/>
            <w:noWrap/>
            <w:vAlign w:val="bottom"/>
            <w:hideMark/>
          </w:tcPr>
          <w:p w14:paraId="27914E7B"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Cattle </w:t>
            </w:r>
          </w:p>
        </w:tc>
        <w:tc>
          <w:tcPr>
            <w:tcW w:w="1256" w:type="dxa"/>
            <w:noWrap/>
            <w:vAlign w:val="bottom"/>
          </w:tcPr>
          <w:p w14:paraId="0C7C8D25" w14:textId="6B2ACF54"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commentRangeStart w:id="9"/>
          </w:p>
        </w:tc>
        <w:tc>
          <w:tcPr>
            <w:tcW w:w="1216" w:type="dxa"/>
            <w:noWrap/>
            <w:vAlign w:val="bottom"/>
          </w:tcPr>
          <w:p w14:paraId="18DFFB74" w14:textId="7D20B774"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216" w:type="dxa"/>
            <w:noWrap/>
            <w:vAlign w:val="bottom"/>
          </w:tcPr>
          <w:p w14:paraId="17D6767E" w14:textId="4E6B1566"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256" w:type="dxa"/>
          </w:tcPr>
          <w:p w14:paraId="18323B6B"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commentRangeEnd w:id="9"/>
        <w:tc>
          <w:tcPr>
            <w:tcW w:w="1011" w:type="dxa"/>
          </w:tcPr>
          <w:p w14:paraId="5A1E2FEB" w14:textId="77777777" w:rsidR="006D7CBF" w:rsidRPr="006D7CBF" w:rsidRDefault="004A02AD" w:rsidP="006D7CBF">
            <w:pPr>
              <w:spacing w:after="0" w:line="240" w:lineRule="auto"/>
              <w:jc w:val="center"/>
              <w:rPr>
                <w:rFonts w:ascii="Times New Roman" w:eastAsia="Times New Roman" w:hAnsi="Times New Roman" w:cs="Times New Roman"/>
                <w:color w:val="000000"/>
                <w:sz w:val="24"/>
                <w:szCs w:val="24"/>
              </w:rPr>
            </w:pPr>
            <w:r>
              <w:rPr>
                <w:rStyle w:val="CommentReference"/>
              </w:rPr>
              <w:commentReference w:id="9"/>
            </w:r>
          </w:p>
        </w:tc>
        <w:tc>
          <w:tcPr>
            <w:tcW w:w="998" w:type="dxa"/>
          </w:tcPr>
          <w:p w14:paraId="53211F1D"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r>
      <w:tr w:rsidR="006D7CBF" w:rsidRPr="006D7CBF" w14:paraId="79EB0B4D" w14:textId="5A2BB8B5" w:rsidTr="006D7CBF">
        <w:trPr>
          <w:trHeight w:val="300"/>
        </w:trPr>
        <w:tc>
          <w:tcPr>
            <w:tcW w:w="1096" w:type="dxa"/>
            <w:noWrap/>
            <w:vAlign w:val="bottom"/>
            <w:hideMark/>
          </w:tcPr>
          <w:p w14:paraId="07DFD23E"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Buffalo</w:t>
            </w:r>
          </w:p>
        </w:tc>
        <w:tc>
          <w:tcPr>
            <w:tcW w:w="1256" w:type="dxa"/>
            <w:noWrap/>
            <w:vAlign w:val="bottom"/>
            <w:hideMark/>
          </w:tcPr>
          <w:p w14:paraId="3091459A"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8.31</w:t>
            </w:r>
          </w:p>
        </w:tc>
        <w:tc>
          <w:tcPr>
            <w:tcW w:w="1216" w:type="dxa"/>
            <w:noWrap/>
            <w:vAlign w:val="bottom"/>
            <w:hideMark/>
          </w:tcPr>
          <w:p w14:paraId="2940D860"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5.95</w:t>
            </w:r>
          </w:p>
        </w:tc>
        <w:tc>
          <w:tcPr>
            <w:tcW w:w="1216" w:type="dxa"/>
            <w:noWrap/>
            <w:vAlign w:val="bottom"/>
            <w:hideMark/>
          </w:tcPr>
          <w:p w14:paraId="66CD2AE3"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2.22</w:t>
            </w:r>
          </w:p>
        </w:tc>
        <w:tc>
          <w:tcPr>
            <w:tcW w:w="1256" w:type="dxa"/>
            <w:vAlign w:val="bottom"/>
          </w:tcPr>
          <w:p w14:paraId="5A59D2DE" w14:textId="086142ED"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3.18</w:t>
            </w:r>
          </w:p>
        </w:tc>
        <w:tc>
          <w:tcPr>
            <w:tcW w:w="1011" w:type="dxa"/>
            <w:vAlign w:val="bottom"/>
          </w:tcPr>
          <w:p w14:paraId="42FB63B1" w14:textId="165125AA"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2.37</w:t>
            </w:r>
          </w:p>
        </w:tc>
        <w:tc>
          <w:tcPr>
            <w:tcW w:w="998" w:type="dxa"/>
            <w:vAlign w:val="bottom"/>
          </w:tcPr>
          <w:p w14:paraId="412C5D5C" w14:textId="421E9AA3"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2.35</w:t>
            </w:r>
          </w:p>
        </w:tc>
      </w:tr>
      <w:tr w:rsidR="006D7CBF" w:rsidRPr="006D7CBF" w14:paraId="070C47DD" w14:textId="36AAE111" w:rsidTr="006D7CBF">
        <w:trPr>
          <w:trHeight w:val="300"/>
        </w:trPr>
        <w:tc>
          <w:tcPr>
            <w:tcW w:w="1096" w:type="dxa"/>
            <w:noWrap/>
            <w:vAlign w:val="bottom"/>
            <w:hideMark/>
          </w:tcPr>
          <w:p w14:paraId="491D77DE"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Sheep </w:t>
            </w:r>
          </w:p>
        </w:tc>
        <w:tc>
          <w:tcPr>
            <w:tcW w:w="1256" w:type="dxa"/>
            <w:noWrap/>
            <w:vAlign w:val="bottom"/>
            <w:hideMark/>
          </w:tcPr>
          <w:p w14:paraId="0A8C52E6"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14.42</w:t>
            </w:r>
          </w:p>
        </w:tc>
        <w:tc>
          <w:tcPr>
            <w:tcW w:w="1216" w:type="dxa"/>
            <w:noWrap/>
            <w:vAlign w:val="bottom"/>
            <w:hideMark/>
          </w:tcPr>
          <w:p w14:paraId="0926B2A5"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13.14</w:t>
            </w:r>
          </w:p>
        </w:tc>
        <w:tc>
          <w:tcPr>
            <w:tcW w:w="1216" w:type="dxa"/>
            <w:noWrap/>
            <w:vAlign w:val="bottom"/>
            <w:hideMark/>
          </w:tcPr>
          <w:p w14:paraId="13C0A048"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1.13</w:t>
            </w:r>
          </w:p>
        </w:tc>
        <w:tc>
          <w:tcPr>
            <w:tcW w:w="1256" w:type="dxa"/>
            <w:vAlign w:val="bottom"/>
          </w:tcPr>
          <w:p w14:paraId="54891022" w14:textId="2B1F3BAE"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13.01</w:t>
            </w:r>
          </w:p>
        </w:tc>
        <w:tc>
          <w:tcPr>
            <w:tcW w:w="1011" w:type="dxa"/>
            <w:vAlign w:val="bottom"/>
          </w:tcPr>
          <w:p w14:paraId="293CC2B8" w14:textId="68413B3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4.24</w:t>
            </w:r>
          </w:p>
        </w:tc>
        <w:tc>
          <w:tcPr>
            <w:tcW w:w="998" w:type="dxa"/>
            <w:vAlign w:val="bottom"/>
          </w:tcPr>
          <w:p w14:paraId="1B06C292" w14:textId="298A290A"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1.74</w:t>
            </w:r>
          </w:p>
        </w:tc>
      </w:tr>
      <w:tr w:rsidR="006D7CBF" w:rsidRPr="006D7CBF" w14:paraId="58210647" w14:textId="0D8C7FFB" w:rsidTr="006D7CBF">
        <w:trPr>
          <w:trHeight w:val="300"/>
        </w:trPr>
        <w:tc>
          <w:tcPr>
            <w:tcW w:w="1096" w:type="dxa"/>
            <w:noWrap/>
            <w:vAlign w:val="bottom"/>
            <w:hideMark/>
          </w:tcPr>
          <w:p w14:paraId="7D2DA66C"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Goat </w:t>
            </w:r>
          </w:p>
        </w:tc>
        <w:tc>
          <w:tcPr>
            <w:tcW w:w="1256" w:type="dxa"/>
            <w:noWrap/>
            <w:vAlign w:val="bottom"/>
            <w:hideMark/>
          </w:tcPr>
          <w:p w14:paraId="5B5685D4"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5.95</w:t>
            </w:r>
          </w:p>
        </w:tc>
        <w:tc>
          <w:tcPr>
            <w:tcW w:w="1216" w:type="dxa"/>
            <w:noWrap/>
            <w:vAlign w:val="bottom"/>
            <w:hideMark/>
          </w:tcPr>
          <w:p w14:paraId="6CB9ED6F"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5.45</w:t>
            </w:r>
          </w:p>
        </w:tc>
        <w:tc>
          <w:tcPr>
            <w:tcW w:w="1216" w:type="dxa"/>
            <w:noWrap/>
            <w:vAlign w:val="bottom"/>
            <w:hideMark/>
          </w:tcPr>
          <w:p w14:paraId="4E1350BD"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0.47</w:t>
            </w:r>
          </w:p>
        </w:tc>
        <w:tc>
          <w:tcPr>
            <w:tcW w:w="1256" w:type="dxa"/>
            <w:vAlign w:val="bottom"/>
          </w:tcPr>
          <w:p w14:paraId="6216735C" w14:textId="34553FF9"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1.06</w:t>
            </w:r>
          </w:p>
        </w:tc>
        <w:tc>
          <w:tcPr>
            <w:tcW w:w="1011" w:type="dxa"/>
            <w:vAlign w:val="bottom"/>
          </w:tcPr>
          <w:p w14:paraId="12546C96" w14:textId="4583F70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0.98</w:t>
            </w:r>
          </w:p>
        </w:tc>
        <w:tc>
          <w:tcPr>
            <w:tcW w:w="998" w:type="dxa"/>
            <w:vAlign w:val="bottom"/>
          </w:tcPr>
          <w:p w14:paraId="4BD67A01" w14:textId="72A934B0"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0.55</w:t>
            </w:r>
          </w:p>
        </w:tc>
      </w:tr>
      <w:tr w:rsidR="006D7CBF" w:rsidRPr="006D7CBF" w14:paraId="1291E679" w14:textId="444E5D32" w:rsidTr="006D7CBF">
        <w:trPr>
          <w:trHeight w:val="300"/>
        </w:trPr>
        <w:tc>
          <w:tcPr>
            <w:tcW w:w="1096" w:type="dxa"/>
            <w:noWrap/>
            <w:vAlign w:val="bottom"/>
            <w:hideMark/>
          </w:tcPr>
          <w:p w14:paraId="05FABF58"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Pig </w:t>
            </w:r>
          </w:p>
        </w:tc>
        <w:tc>
          <w:tcPr>
            <w:tcW w:w="1256" w:type="dxa"/>
            <w:noWrap/>
            <w:vAlign w:val="bottom"/>
            <w:hideMark/>
          </w:tcPr>
          <w:p w14:paraId="7F8B3582"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7.33</w:t>
            </w:r>
          </w:p>
        </w:tc>
        <w:tc>
          <w:tcPr>
            <w:tcW w:w="1216" w:type="dxa"/>
            <w:noWrap/>
            <w:vAlign w:val="bottom"/>
            <w:hideMark/>
          </w:tcPr>
          <w:p w14:paraId="3C158B18"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7.10</w:t>
            </w:r>
          </w:p>
        </w:tc>
        <w:tc>
          <w:tcPr>
            <w:tcW w:w="1216" w:type="dxa"/>
            <w:noWrap/>
            <w:vAlign w:val="bottom"/>
            <w:hideMark/>
          </w:tcPr>
          <w:p w14:paraId="27A28E60"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0.22</w:t>
            </w:r>
          </w:p>
        </w:tc>
        <w:tc>
          <w:tcPr>
            <w:tcW w:w="1256" w:type="dxa"/>
            <w:vAlign w:val="bottom"/>
          </w:tcPr>
          <w:p w14:paraId="0D5A18EA" w14:textId="60574004"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3.82</w:t>
            </w:r>
          </w:p>
        </w:tc>
        <w:tc>
          <w:tcPr>
            <w:tcW w:w="1011" w:type="dxa"/>
            <w:vAlign w:val="bottom"/>
          </w:tcPr>
          <w:p w14:paraId="547A8300" w14:textId="0E3FD1DE"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2.52</w:t>
            </w:r>
          </w:p>
        </w:tc>
        <w:tc>
          <w:tcPr>
            <w:tcW w:w="998" w:type="dxa"/>
            <w:vAlign w:val="bottom"/>
          </w:tcPr>
          <w:p w14:paraId="7B008777" w14:textId="4162E12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2.01</w:t>
            </w:r>
          </w:p>
        </w:tc>
      </w:tr>
      <w:tr w:rsidR="006D7CBF" w:rsidRPr="006D7CBF" w14:paraId="24BA3FBC" w14:textId="36F5CBAA" w:rsidTr="006D7CBF">
        <w:trPr>
          <w:trHeight w:val="300"/>
        </w:trPr>
        <w:tc>
          <w:tcPr>
            <w:tcW w:w="1096" w:type="dxa"/>
            <w:noWrap/>
            <w:vAlign w:val="bottom"/>
            <w:hideMark/>
          </w:tcPr>
          <w:p w14:paraId="02437A24"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Poultry </w:t>
            </w:r>
          </w:p>
        </w:tc>
        <w:tc>
          <w:tcPr>
            <w:tcW w:w="1256" w:type="dxa"/>
            <w:noWrap/>
            <w:vAlign w:val="bottom"/>
            <w:hideMark/>
          </w:tcPr>
          <w:p w14:paraId="71B163CF"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8.80</w:t>
            </w:r>
          </w:p>
        </w:tc>
        <w:tc>
          <w:tcPr>
            <w:tcW w:w="1216" w:type="dxa"/>
            <w:noWrap/>
            <w:vAlign w:val="bottom"/>
            <w:hideMark/>
          </w:tcPr>
          <w:p w14:paraId="16FCE949"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7.52</w:t>
            </w:r>
          </w:p>
        </w:tc>
        <w:tc>
          <w:tcPr>
            <w:tcW w:w="1216" w:type="dxa"/>
            <w:noWrap/>
            <w:vAlign w:val="bottom"/>
            <w:hideMark/>
          </w:tcPr>
          <w:p w14:paraId="14F71DBF"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1.19</w:t>
            </w:r>
          </w:p>
        </w:tc>
        <w:tc>
          <w:tcPr>
            <w:tcW w:w="1256" w:type="dxa"/>
            <w:vAlign w:val="bottom"/>
          </w:tcPr>
          <w:p w14:paraId="0E93050A" w14:textId="09647528"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1.66</w:t>
            </w:r>
          </w:p>
        </w:tc>
        <w:tc>
          <w:tcPr>
            <w:tcW w:w="1011" w:type="dxa"/>
            <w:vAlign w:val="bottom"/>
          </w:tcPr>
          <w:p w14:paraId="393500AA" w14:textId="6DEF26C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3.58</w:t>
            </w:r>
          </w:p>
        </w:tc>
        <w:tc>
          <w:tcPr>
            <w:tcW w:w="998" w:type="dxa"/>
            <w:vAlign w:val="bottom"/>
          </w:tcPr>
          <w:p w14:paraId="41673DCB" w14:textId="0AB01A7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2.41</w:t>
            </w:r>
          </w:p>
        </w:tc>
      </w:tr>
      <w:tr w:rsidR="006D7CBF" w:rsidRPr="006D7CBF" w14:paraId="5DBF869F" w14:textId="7AC9C6D1" w:rsidTr="006D7CBF">
        <w:trPr>
          <w:trHeight w:val="300"/>
        </w:trPr>
        <w:tc>
          <w:tcPr>
            <w:tcW w:w="1096" w:type="dxa"/>
            <w:noWrap/>
            <w:vAlign w:val="bottom"/>
            <w:hideMark/>
          </w:tcPr>
          <w:p w14:paraId="182BDB0D" w14:textId="77777777" w:rsidR="006D7CBF" w:rsidRPr="006D7CBF" w:rsidRDefault="006D7CBF" w:rsidP="006D7CBF">
            <w:pPr>
              <w:spacing w:after="0" w:line="240" w:lineRule="auto"/>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 xml:space="preserve">Total </w:t>
            </w:r>
          </w:p>
        </w:tc>
        <w:tc>
          <w:tcPr>
            <w:tcW w:w="1256" w:type="dxa"/>
            <w:noWrap/>
            <w:vAlign w:val="bottom"/>
            <w:hideMark/>
          </w:tcPr>
          <w:p w14:paraId="657F4DB3" w14:textId="77777777"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10.03</w:t>
            </w:r>
          </w:p>
        </w:tc>
        <w:tc>
          <w:tcPr>
            <w:tcW w:w="1216" w:type="dxa"/>
            <w:noWrap/>
            <w:vAlign w:val="bottom"/>
            <w:hideMark/>
          </w:tcPr>
          <w:p w14:paraId="7CFA3B29" w14:textId="77777777"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7.77</w:t>
            </w:r>
          </w:p>
        </w:tc>
        <w:tc>
          <w:tcPr>
            <w:tcW w:w="1216" w:type="dxa"/>
            <w:noWrap/>
            <w:vAlign w:val="bottom"/>
            <w:hideMark/>
          </w:tcPr>
          <w:p w14:paraId="2AE95C13" w14:textId="77777777"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1.66</w:t>
            </w:r>
          </w:p>
        </w:tc>
        <w:tc>
          <w:tcPr>
            <w:tcW w:w="1256" w:type="dxa"/>
            <w:vAlign w:val="bottom"/>
          </w:tcPr>
          <w:p w14:paraId="29DD3A96" w14:textId="20F4A758"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hAnsi="Times New Roman" w:cs="Times New Roman"/>
                <w:b/>
                <w:color w:val="000000"/>
                <w:sz w:val="24"/>
                <w:szCs w:val="24"/>
              </w:rPr>
              <w:t>2.71</w:t>
            </w:r>
          </w:p>
        </w:tc>
        <w:tc>
          <w:tcPr>
            <w:tcW w:w="1011" w:type="dxa"/>
            <w:vAlign w:val="bottom"/>
          </w:tcPr>
          <w:p w14:paraId="271D4D4F" w14:textId="64C49975"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hAnsi="Times New Roman" w:cs="Times New Roman"/>
                <w:b/>
                <w:color w:val="000000"/>
                <w:sz w:val="24"/>
                <w:szCs w:val="24"/>
              </w:rPr>
              <w:t>2.98</w:t>
            </w:r>
          </w:p>
        </w:tc>
        <w:tc>
          <w:tcPr>
            <w:tcW w:w="998" w:type="dxa"/>
            <w:vAlign w:val="bottom"/>
          </w:tcPr>
          <w:p w14:paraId="2A2B87BF" w14:textId="65400A13"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hAnsi="Times New Roman" w:cs="Times New Roman"/>
                <w:b/>
                <w:color w:val="000000"/>
                <w:sz w:val="24"/>
                <w:szCs w:val="24"/>
              </w:rPr>
              <w:t>4.41</w:t>
            </w:r>
          </w:p>
        </w:tc>
      </w:tr>
    </w:tbl>
    <w:p w14:paraId="72738370" w14:textId="73460CE3" w:rsidR="00DB19A4" w:rsidRDefault="00DB19A4" w:rsidP="00C44879">
      <w:pPr>
        <w:tabs>
          <w:tab w:val="left" w:pos="1755"/>
        </w:tabs>
        <w:rPr>
          <w:noProof/>
        </w:rPr>
      </w:pPr>
    </w:p>
    <w:p w14:paraId="1DA155D0" w14:textId="77777777" w:rsidR="005B1501" w:rsidRDefault="005B1501" w:rsidP="00C44879">
      <w:pPr>
        <w:tabs>
          <w:tab w:val="left" w:pos="1755"/>
        </w:tabs>
        <w:rPr>
          <w:noProof/>
        </w:rPr>
      </w:pPr>
    </w:p>
    <w:p w14:paraId="33828A82" w14:textId="32086C34" w:rsidR="005B1501" w:rsidRPr="00DE09C1" w:rsidRDefault="005B1501" w:rsidP="00C44879">
      <w:pPr>
        <w:tabs>
          <w:tab w:val="left" w:pos="1755"/>
        </w:tabs>
        <w:rPr>
          <w:rFonts w:ascii="Times New Roman" w:hAnsi="Times New Roman" w:cs="Times New Roman"/>
        </w:rPr>
      </w:pPr>
      <w:r>
        <w:rPr>
          <w:noProof/>
          <w:lang w:val="en-IN" w:eastAsia="en-IN"/>
        </w:rPr>
        <w:lastRenderedPageBreak/>
        <w:drawing>
          <wp:inline distT="0" distB="0" distL="0" distR="0" wp14:anchorId="082BCB9B" wp14:editId="2344C676">
            <wp:extent cx="5731510" cy="2452370"/>
            <wp:effectExtent l="0" t="0" r="2540" b="508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FDFF29" w14:textId="1D4E1065" w:rsidR="00DB19A4" w:rsidRPr="005B1501" w:rsidRDefault="0025214F" w:rsidP="00C44879">
      <w:pPr>
        <w:tabs>
          <w:tab w:val="left" w:pos="1755"/>
        </w:tabs>
        <w:rPr>
          <w:rFonts w:ascii="Times New Roman" w:hAnsi="Times New Roman" w:cs="Times New Roman"/>
          <w:i/>
        </w:rPr>
      </w:pPr>
      <w:r w:rsidRPr="00DE09C1">
        <w:rPr>
          <w:rFonts w:ascii="Times New Roman" w:hAnsi="Times New Roman" w:cs="Times New Roman"/>
          <w:b/>
          <w:bCs/>
          <w:i/>
        </w:rPr>
        <w:t>Fig</w:t>
      </w:r>
      <w:proofErr w:type="gramStart"/>
      <w:r w:rsidRPr="00DE09C1">
        <w:rPr>
          <w:rFonts w:ascii="Times New Roman" w:hAnsi="Times New Roman" w:cs="Times New Roman"/>
          <w:b/>
          <w:bCs/>
          <w:i/>
        </w:rPr>
        <w:t>4 :</w:t>
      </w:r>
      <w:proofErr w:type="gramEnd"/>
      <w:r w:rsidRPr="00DE09C1">
        <w:rPr>
          <w:rFonts w:ascii="Times New Roman" w:hAnsi="Times New Roman" w:cs="Times New Roman"/>
          <w:b/>
          <w:bCs/>
          <w:i/>
        </w:rPr>
        <w:t xml:space="preserve"> Growth rate of different </w:t>
      </w:r>
      <w:r>
        <w:rPr>
          <w:rFonts w:ascii="Times New Roman" w:hAnsi="Times New Roman" w:cs="Times New Roman"/>
          <w:b/>
          <w:bCs/>
          <w:i/>
        </w:rPr>
        <w:t xml:space="preserve">meats </w:t>
      </w:r>
      <w:r w:rsidRPr="00DE09C1">
        <w:rPr>
          <w:rFonts w:ascii="Times New Roman" w:hAnsi="Times New Roman" w:cs="Times New Roman"/>
          <w:b/>
          <w:bCs/>
          <w:i/>
        </w:rPr>
        <w:t xml:space="preserve">in Telangana </w:t>
      </w:r>
    </w:p>
    <w:p w14:paraId="3032A688" w14:textId="4D60BD01" w:rsidR="0030169E" w:rsidRPr="005B1501" w:rsidRDefault="00F12B96" w:rsidP="002732C0">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Highest growth in meat production was registered by </w:t>
      </w:r>
      <w:proofErr w:type="gramStart"/>
      <w:r w:rsidRPr="005B1501">
        <w:rPr>
          <w:rFonts w:ascii="Times New Roman" w:hAnsi="Times New Roman" w:cs="Times New Roman"/>
          <w:sz w:val="24"/>
          <w:szCs w:val="24"/>
        </w:rPr>
        <w:t>sheep(</w:t>
      </w:r>
      <w:proofErr w:type="gramEnd"/>
      <w:r w:rsidRPr="005B1501">
        <w:rPr>
          <w:rFonts w:ascii="Times New Roman" w:hAnsi="Times New Roman" w:cs="Times New Roman"/>
          <w:sz w:val="24"/>
          <w:szCs w:val="24"/>
        </w:rPr>
        <w:t xml:space="preserve">14.42%)followed by poultry(8.8%), buffalo (8.31%)pig(7.33%), goat(5.95%). Highest growth in no of animals slaughtered was reported by </w:t>
      </w:r>
      <w:proofErr w:type="gramStart"/>
      <w:r w:rsidRPr="005B1501">
        <w:rPr>
          <w:rFonts w:ascii="Times New Roman" w:hAnsi="Times New Roman" w:cs="Times New Roman"/>
          <w:sz w:val="24"/>
          <w:szCs w:val="24"/>
        </w:rPr>
        <w:t>sheep(</w:t>
      </w:r>
      <w:proofErr w:type="gramEnd"/>
      <w:r w:rsidRPr="005B1501">
        <w:rPr>
          <w:rFonts w:ascii="Times New Roman" w:hAnsi="Times New Roman" w:cs="Times New Roman"/>
          <w:sz w:val="24"/>
          <w:szCs w:val="24"/>
        </w:rPr>
        <w:t xml:space="preserve">13.14%) followed by poultry(7.52%), pig(7.1%), buffalo(5.95%), goat(5.45%).  </w:t>
      </w:r>
      <w:r w:rsidR="007717F3" w:rsidRPr="005B1501">
        <w:rPr>
          <w:rFonts w:ascii="Times New Roman" w:hAnsi="Times New Roman" w:cs="Times New Roman"/>
          <w:sz w:val="24"/>
          <w:szCs w:val="24"/>
        </w:rPr>
        <w:t xml:space="preserve">Unlike production and </w:t>
      </w:r>
      <w:proofErr w:type="gramStart"/>
      <w:r w:rsidR="007717F3" w:rsidRPr="005B1501">
        <w:rPr>
          <w:rFonts w:ascii="Times New Roman" w:hAnsi="Times New Roman" w:cs="Times New Roman"/>
          <w:sz w:val="24"/>
          <w:szCs w:val="24"/>
        </w:rPr>
        <w:t xml:space="preserve">animals, </w:t>
      </w:r>
      <w:r w:rsidRPr="005B1501">
        <w:rPr>
          <w:rFonts w:ascii="Times New Roman" w:hAnsi="Times New Roman" w:cs="Times New Roman"/>
          <w:sz w:val="24"/>
          <w:szCs w:val="24"/>
        </w:rPr>
        <w:t xml:space="preserve"> highest</w:t>
      </w:r>
      <w:proofErr w:type="gramEnd"/>
      <w:r w:rsidRPr="005B1501">
        <w:rPr>
          <w:rFonts w:ascii="Times New Roman" w:hAnsi="Times New Roman" w:cs="Times New Roman"/>
          <w:sz w:val="24"/>
          <w:szCs w:val="24"/>
        </w:rPr>
        <w:t xml:space="preserve"> growth in yield was reported by buffalo(2.22%) followed by poultry(1.19%), sheep(1.13%). Overall Telangana had shown 10.03</w:t>
      </w:r>
      <w:proofErr w:type="gramStart"/>
      <w:r w:rsidRPr="005B1501">
        <w:rPr>
          <w:rFonts w:ascii="Times New Roman" w:hAnsi="Times New Roman" w:cs="Times New Roman"/>
          <w:sz w:val="24"/>
          <w:szCs w:val="24"/>
        </w:rPr>
        <w:t>% ,</w:t>
      </w:r>
      <w:proofErr w:type="gramEnd"/>
      <w:r w:rsidRPr="005B1501">
        <w:rPr>
          <w:rFonts w:ascii="Times New Roman" w:hAnsi="Times New Roman" w:cs="Times New Roman"/>
          <w:sz w:val="24"/>
          <w:szCs w:val="24"/>
        </w:rPr>
        <w:t xml:space="preserve"> 7.77%, 1.66% </w:t>
      </w:r>
      <w:r w:rsidR="00301752" w:rsidRPr="005B1501">
        <w:rPr>
          <w:rFonts w:ascii="Times New Roman" w:hAnsi="Times New Roman" w:cs="Times New Roman"/>
          <w:sz w:val="24"/>
          <w:szCs w:val="24"/>
        </w:rPr>
        <w:t xml:space="preserve">growth </w:t>
      </w:r>
      <w:r w:rsidRPr="005B1501">
        <w:rPr>
          <w:rFonts w:ascii="Times New Roman" w:hAnsi="Times New Roman" w:cs="Times New Roman"/>
          <w:sz w:val="24"/>
          <w:szCs w:val="24"/>
        </w:rPr>
        <w:t xml:space="preserve">in meat production, no of animals slaughtered and meat yield. </w:t>
      </w:r>
    </w:p>
    <w:p w14:paraId="6B390767" w14:textId="77777777" w:rsidR="009308F1" w:rsidRPr="009308F1" w:rsidRDefault="00301752" w:rsidP="009308F1">
      <w:pPr>
        <w:tabs>
          <w:tab w:val="left" w:pos="1755"/>
        </w:tabs>
        <w:spacing w:line="360" w:lineRule="auto"/>
        <w:jc w:val="both"/>
        <w:rPr>
          <w:rFonts w:ascii="Times New Roman" w:hAnsi="Times New Roman" w:cs="Times New Roman"/>
        </w:rPr>
      </w:pPr>
      <w:r w:rsidRPr="005B1501">
        <w:rPr>
          <w:rFonts w:ascii="Times New Roman" w:hAnsi="Times New Roman" w:cs="Times New Roman"/>
          <w:sz w:val="24"/>
          <w:szCs w:val="24"/>
        </w:rPr>
        <w:t xml:space="preserve">Overall meat production </w:t>
      </w:r>
      <w:r w:rsidR="00184230" w:rsidRPr="005B1501">
        <w:rPr>
          <w:rFonts w:ascii="Times New Roman" w:hAnsi="Times New Roman" w:cs="Times New Roman"/>
          <w:sz w:val="24"/>
          <w:szCs w:val="24"/>
        </w:rPr>
        <w:t xml:space="preserve">in </w:t>
      </w:r>
      <w:proofErr w:type="spellStart"/>
      <w:r w:rsidRPr="005B1501">
        <w:rPr>
          <w:rFonts w:ascii="Times New Roman" w:hAnsi="Times New Roman" w:cs="Times New Roman"/>
          <w:sz w:val="24"/>
          <w:szCs w:val="24"/>
        </w:rPr>
        <w:t>telangana</w:t>
      </w:r>
      <w:proofErr w:type="spellEnd"/>
      <w:r w:rsidRPr="005B1501">
        <w:rPr>
          <w:rFonts w:ascii="Times New Roman" w:hAnsi="Times New Roman" w:cs="Times New Roman"/>
          <w:sz w:val="24"/>
          <w:szCs w:val="24"/>
        </w:rPr>
        <w:t xml:space="preserve"> shows increasing trend for all types of meat</w:t>
      </w:r>
      <w:r w:rsidR="00184230" w:rsidRPr="005B1501">
        <w:rPr>
          <w:rFonts w:ascii="Times New Roman" w:hAnsi="Times New Roman" w:cs="Times New Roman"/>
          <w:sz w:val="24"/>
          <w:szCs w:val="24"/>
        </w:rPr>
        <w:t xml:space="preserve">, milch animals and </w:t>
      </w:r>
      <w:proofErr w:type="gramStart"/>
      <w:r w:rsidR="00184230" w:rsidRPr="005B1501">
        <w:rPr>
          <w:rFonts w:ascii="Times New Roman" w:hAnsi="Times New Roman" w:cs="Times New Roman"/>
          <w:sz w:val="24"/>
          <w:szCs w:val="24"/>
        </w:rPr>
        <w:t>yield</w:t>
      </w:r>
      <w:r w:rsidRPr="005B1501">
        <w:rPr>
          <w:rFonts w:ascii="Times New Roman" w:hAnsi="Times New Roman" w:cs="Times New Roman"/>
          <w:sz w:val="24"/>
          <w:szCs w:val="24"/>
        </w:rPr>
        <w:t>(</w:t>
      </w:r>
      <w:proofErr w:type="gramEnd"/>
      <w:r w:rsidRPr="005B1501">
        <w:rPr>
          <w:rFonts w:ascii="Times New Roman" w:hAnsi="Times New Roman" w:cs="Times New Roman"/>
          <w:sz w:val="24"/>
          <w:szCs w:val="24"/>
          <w:highlight w:val="yellow"/>
        </w:rPr>
        <w:t>fig 4).</w:t>
      </w:r>
      <w:r w:rsidRPr="005B1501">
        <w:rPr>
          <w:rFonts w:ascii="Times New Roman" w:hAnsi="Times New Roman" w:cs="Times New Roman"/>
          <w:sz w:val="24"/>
          <w:szCs w:val="24"/>
        </w:rPr>
        <w:t xml:space="preserve"> </w:t>
      </w:r>
      <w:r w:rsidR="009308F1" w:rsidRPr="00BB1F99">
        <w:rPr>
          <w:rFonts w:ascii="Times New Roman" w:hAnsi="Times New Roman" w:cs="Times New Roman"/>
          <w:sz w:val="24"/>
          <w:szCs w:val="24"/>
        </w:rPr>
        <w:t>Telangana’s growth is less th</w:t>
      </w:r>
      <w:r w:rsidR="009308F1">
        <w:rPr>
          <w:rFonts w:ascii="Times New Roman" w:hAnsi="Times New Roman" w:cs="Times New Roman"/>
          <w:sz w:val="24"/>
          <w:szCs w:val="24"/>
        </w:rPr>
        <w:t xml:space="preserve">an India’s average growth rate </w:t>
      </w:r>
      <w:r w:rsidR="009308F1" w:rsidRPr="00BB1F99">
        <w:rPr>
          <w:rFonts w:ascii="Times New Roman" w:hAnsi="Times New Roman" w:cs="Times New Roman"/>
          <w:sz w:val="24"/>
          <w:szCs w:val="24"/>
        </w:rPr>
        <w:t>for meat animals and y</w:t>
      </w:r>
      <w:r w:rsidR="009308F1">
        <w:rPr>
          <w:rFonts w:ascii="Times New Roman" w:hAnsi="Times New Roman" w:cs="Times New Roman"/>
          <w:sz w:val="24"/>
          <w:szCs w:val="24"/>
        </w:rPr>
        <w:t>iel</w:t>
      </w:r>
      <w:r w:rsidR="009308F1" w:rsidRPr="00BB1F99">
        <w:rPr>
          <w:rFonts w:ascii="Times New Roman" w:hAnsi="Times New Roman" w:cs="Times New Roman"/>
          <w:sz w:val="24"/>
          <w:szCs w:val="24"/>
        </w:rPr>
        <w:t>d but it showed more growth in case of production compared to India.</w:t>
      </w:r>
    </w:p>
    <w:p w14:paraId="2AB385C3" w14:textId="77777777" w:rsidR="006D7CBF" w:rsidRDefault="006D7CBF" w:rsidP="006D7CBF">
      <w:pPr>
        <w:autoSpaceDE w:val="0"/>
        <w:autoSpaceDN w:val="0"/>
        <w:adjustRightInd w:val="0"/>
        <w:spacing w:after="0" w:line="360" w:lineRule="auto"/>
        <w:jc w:val="both"/>
        <w:rPr>
          <w:rFonts w:ascii="Times New Roman" w:hAnsi="Times New Roman" w:cs="Times New Roman"/>
          <w:sz w:val="24"/>
          <w:szCs w:val="24"/>
        </w:rPr>
      </w:pPr>
      <w:r w:rsidRPr="000D0BBC">
        <w:rPr>
          <w:rFonts w:ascii="Times New Roman" w:hAnsi="Times New Roman" w:cs="Times New Roman"/>
          <w:sz w:val="24"/>
          <w:szCs w:val="24"/>
        </w:rPr>
        <w:t xml:space="preserve">Category wise instability analysis showed that sheep showed high instability in both production and no of animals slaughtered with instability index of 13.01%, 4.24%. </w:t>
      </w:r>
      <w:r>
        <w:rPr>
          <w:rFonts w:ascii="Times New Roman" w:hAnsi="Times New Roman" w:cs="Times New Roman"/>
          <w:sz w:val="24"/>
          <w:szCs w:val="24"/>
        </w:rPr>
        <w:t>H</w:t>
      </w:r>
      <w:r w:rsidRPr="000D0BBC">
        <w:rPr>
          <w:rFonts w:ascii="Times New Roman" w:hAnsi="Times New Roman" w:cs="Times New Roman"/>
          <w:sz w:val="24"/>
          <w:szCs w:val="24"/>
        </w:rPr>
        <w:t xml:space="preserve">owever in case of yield poultry </w:t>
      </w:r>
      <w:r>
        <w:rPr>
          <w:rFonts w:ascii="Times New Roman" w:hAnsi="Times New Roman" w:cs="Times New Roman"/>
          <w:sz w:val="24"/>
          <w:szCs w:val="24"/>
        </w:rPr>
        <w:t xml:space="preserve">showed high </w:t>
      </w:r>
      <w:proofErr w:type="gramStart"/>
      <w:r>
        <w:rPr>
          <w:rFonts w:ascii="Times New Roman" w:hAnsi="Times New Roman" w:cs="Times New Roman"/>
          <w:sz w:val="24"/>
          <w:szCs w:val="24"/>
        </w:rPr>
        <w:t>instability(</w:t>
      </w:r>
      <w:proofErr w:type="gramEnd"/>
      <w:r>
        <w:rPr>
          <w:rFonts w:ascii="Times New Roman" w:hAnsi="Times New Roman" w:cs="Times New Roman"/>
          <w:sz w:val="24"/>
          <w:szCs w:val="24"/>
        </w:rPr>
        <w:t>2.41%)</w:t>
      </w:r>
    </w:p>
    <w:p w14:paraId="4C86D637" w14:textId="799E1381" w:rsidR="00301752" w:rsidRPr="005B1501" w:rsidRDefault="00301752" w:rsidP="002732C0">
      <w:pPr>
        <w:tabs>
          <w:tab w:val="left" w:pos="1755"/>
        </w:tabs>
        <w:spacing w:line="360" w:lineRule="auto"/>
        <w:jc w:val="both"/>
        <w:rPr>
          <w:rFonts w:ascii="Times New Roman" w:hAnsi="Times New Roman" w:cs="Times New Roman"/>
          <w:sz w:val="24"/>
          <w:szCs w:val="24"/>
        </w:rPr>
      </w:pPr>
    </w:p>
    <w:p w14:paraId="05397379" w14:textId="2567AE3C" w:rsidR="004B0250" w:rsidRDefault="00FA3770" w:rsidP="00C44879">
      <w:pPr>
        <w:tabs>
          <w:tab w:val="left" w:pos="1755"/>
        </w:tabs>
        <w:rPr>
          <w:rFonts w:ascii="Times New Roman" w:hAnsi="Times New Roman" w:cs="Times New Roman"/>
          <w:b/>
        </w:rPr>
      </w:pPr>
      <w:r>
        <w:rPr>
          <w:rFonts w:ascii="Times New Roman" w:hAnsi="Times New Roman" w:cs="Times New Roman"/>
          <w:b/>
        </w:rPr>
        <w:t xml:space="preserve">Table </w:t>
      </w:r>
      <w:r w:rsidR="00317750">
        <w:rPr>
          <w:rFonts w:ascii="Times New Roman" w:hAnsi="Times New Roman" w:cs="Times New Roman"/>
          <w:b/>
        </w:rPr>
        <w:t xml:space="preserve">4. </w:t>
      </w:r>
      <w:r w:rsidR="00177947" w:rsidRPr="00DE09C1">
        <w:rPr>
          <w:rFonts w:ascii="Times New Roman" w:hAnsi="Times New Roman" w:cs="Times New Roman"/>
          <w:b/>
        </w:rPr>
        <w:t xml:space="preserve">District wise </w:t>
      </w:r>
      <w:r w:rsidR="00C62452" w:rsidRPr="00DE09C1">
        <w:rPr>
          <w:rFonts w:ascii="Times New Roman" w:hAnsi="Times New Roman" w:cs="Times New Roman"/>
          <w:b/>
        </w:rPr>
        <w:t>analysis</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1532"/>
        <w:gridCol w:w="1177"/>
        <w:gridCol w:w="1177"/>
        <w:gridCol w:w="1177"/>
        <w:gridCol w:w="1177"/>
      </w:tblGrid>
      <w:tr w:rsidR="009308F1" w:rsidRPr="009308F1" w14:paraId="06D4518B" w14:textId="77777777" w:rsidTr="009308F1">
        <w:trPr>
          <w:trHeight w:val="297"/>
        </w:trPr>
        <w:tc>
          <w:tcPr>
            <w:tcW w:w="2670" w:type="dxa"/>
            <w:noWrap/>
            <w:vAlign w:val="bottom"/>
            <w:hideMark/>
          </w:tcPr>
          <w:p w14:paraId="0FED8727" w14:textId="77777777" w:rsidR="009308F1" w:rsidRPr="009308F1" w:rsidRDefault="009308F1" w:rsidP="00814A65">
            <w:pPr>
              <w:spacing w:after="0" w:line="240" w:lineRule="auto"/>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Name of the District</w:t>
            </w:r>
          </w:p>
        </w:tc>
        <w:tc>
          <w:tcPr>
            <w:tcW w:w="1532" w:type="dxa"/>
            <w:noWrap/>
            <w:vAlign w:val="bottom"/>
            <w:hideMark/>
          </w:tcPr>
          <w:p w14:paraId="2666A209" w14:textId="583D4373"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Average Production</w:t>
            </w:r>
          </w:p>
        </w:tc>
        <w:tc>
          <w:tcPr>
            <w:tcW w:w="1177" w:type="dxa"/>
            <w:noWrap/>
            <w:vAlign w:val="bottom"/>
            <w:hideMark/>
          </w:tcPr>
          <w:p w14:paraId="4A62F5F5" w14:textId="4151680C"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Share</w:t>
            </w:r>
          </w:p>
        </w:tc>
        <w:tc>
          <w:tcPr>
            <w:tcW w:w="1177" w:type="dxa"/>
            <w:noWrap/>
            <w:vAlign w:val="bottom"/>
            <w:hideMark/>
          </w:tcPr>
          <w:p w14:paraId="518284CE"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CAGR %</w:t>
            </w:r>
          </w:p>
        </w:tc>
        <w:tc>
          <w:tcPr>
            <w:tcW w:w="1177" w:type="dxa"/>
            <w:noWrap/>
            <w:vAlign w:val="bottom"/>
            <w:hideMark/>
          </w:tcPr>
          <w:p w14:paraId="172DB3A5" w14:textId="6B1162F5"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CAGR of share</w:t>
            </w:r>
          </w:p>
        </w:tc>
        <w:tc>
          <w:tcPr>
            <w:tcW w:w="1177" w:type="dxa"/>
            <w:noWrap/>
            <w:vAlign w:val="bottom"/>
            <w:hideMark/>
          </w:tcPr>
          <w:p w14:paraId="4F518E7E"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CII</w:t>
            </w:r>
          </w:p>
        </w:tc>
      </w:tr>
      <w:tr w:rsidR="009308F1" w:rsidRPr="009308F1" w14:paraId="3293D1F0" w14:textId="77777777" w:rsidTr="009308F1">
        <w:trPr>
          <w:trHeight w:val="297"/>
        </w:trPr>
        <w:tc>
          <w:tcPr>
            <w:tcW w:w="2670" w:type="dxa"/>
            <w:noWrap/>
            <w:vAlign w:val="bottom"/>
          </w:tcPr>
          <w:p w14:paraId="79A62040" w14:textId="6AEDB520" w:rsidR="009308F1" w:rsidRPr="009308F1" w:rsidRDefault="009308F1" w:rsidP="00814A65">
            <w:pPr>
              <w:spacing w:after="0" w:line="240" w:lineRule="auto"/>
              <w:rPr>
                <w:rFonts w:ascii="Times New Roman" w:eastAsia="Times New Roman" w:hAnsi="Times New Roman" w:cs="Times New Roman"/>
                <w:color w:val="000000"/>
                <w:sz w:val="24"/>
                <w:szCs w:val="24"/>
              </w:rPr>
            </w:pPr>
          </w:p>
        </w:tc>
        <w:tc>
          <w:tcPr>
            <w:tcW w:w="1532" w:type="dxa"/>
            <w:noWrap/>
            <w:vAlign w:val="bottom"/>
          </w:tcPr>
          <w:p w14:paraId="75302B76" w14:textId="0365940F"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54004394" w14:textId="7EC5C00C"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292D6C65" w14:textId="783AB1D9"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4EA41A2F" w14:textId="15870796"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088D5F75" w14:textId="6AB3F9E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r>
      <w:tr w:rsidR="009308F1" w:rsidRPr="009308F1" w14:paraId="5B992050" w14:textId="77777777" w:rsidTr="009308F1">
        <w:trPr>
          <w:trHeight w:val="297"/>
        </w:trPr>
        <w:tc>
          <w:tcPr>
            <w:tcW w:w="2670" w:type="dxa"/>
            <w:noWrap/>
            <w:vAlign w:val="bottom"/>
            <w:hideMark/>
          </w:tcPr>
          <w:p w14:paraId="7FB07548"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Rangareddy</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2F9051F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114.16</w:t>
            </w:r>
          </w:p>
        </w:tc>
        <w:tc>
          <w:tcPr>
            <w:tcW w:w="1177" w:type="dxa"/>
            <w:noWrap/>
            <w:vAlign w:val="bottom"/>
            <w:hideMark/>
          </w:tcPr>
          <w:p w14:paraId="4EA4CEC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14.13</w:t>
            </w:r>
          </w:p>
        </w:tc>
        <w:tc>
          <w:tcPr>
            <w:tcW w:w="1177" w:type="dxa"/>
            <w:noWrap/>
            <w:vAlign w:val="bottom"/>
            <w:hideMark/>
          </w:tcPr>
          <w:p w14:paraId="239DEA5C"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13.95</w:t>
            </w:r>
          </w:p>
        </w:tc>
        <w:tc>
          <w:tcPr>
            <w:tcW w:w="1177" w:type="dxa"/>
            <w:noWrap/>
            <w:vAlign w:val="bottom"/>
            <w:hideMark/>
          </w:tcPr>
          <w:p w14:paraId="7C34902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2.78</w:t>
            </w:r>
          </w:p>
        </w:tc>
        <w:tc>
          <w:tcPr>
            <w:tcW w:w="1177" w:type="dxa"/>
            <w:noWrap/>
            <w:vAlign w:val="bottom"/>
            <w:hideMark/>
          </w:tcPr>
          <w:p w14:paraId="078A317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11.77</w:t>
            </w:r>
          </w:p>
        </w:tc>
      </w:tr>
      <w:tr w:rsidR="009308F1" w:rsidRPr="009308F1" w14:paraId="1D548075" w14:textId="77777777" w:rsidTr="009308F1">
        <w:trPr>
          <w:trHeight w:val="297"/>
        </w:trPr>
        <w:tc>
          <w:tcPr>
            <w:tcW w:w="2670" w:type="dxa"/>
            <w:noWrap/>
            <w:vAlign w:val="bottom"/>
            <w:hideMark/>
          </w:tcPr>
          <w:p w14:paraId="7A7FF156"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Sangareddy</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195A746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66.70</w:t>
            </w:r>
          </w:p>
        </w:tc>
        <w:tc>
          <w:tcPr>
            <w:tcW w:w="1177" w:type="dxa"/>
            <w:noWrap/>
            <w:vAlign w:val="bottom"/>
            <w:hideMark/>
          </w:tcPr>
          <w:p w14:paraId="3E30F03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8.22</w:t>
            </w:r>
          </w:p>
        </w:tc>
        <w:tc>
          <w:tcPr>
            <w:tcW w:w="1177" w:type="dxa"/>
            <w:noWrap/>
            <w:vAlign w:val="bottom"/>
            <w:hideMark/>
          </w:tcPr>
          <w:p w14:paraId="767CEC95"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21.73</w:t>
            </w:r>
          </w:p>
        </w:tc>
        <w:tc>
          <w:tcPr>
            <w:tcW w:w="1177" w:type="dxa"/>
            <w:noWrap/>
            <w:vAlign w:val="bottom"/>
            <w:hideMark/>
          </w:tcPr>
          <w:p w14:paraId="318D189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9.79</w:t>
            </w:r>
          </w:p>
        </w:tc>
        <w:tc>
          <w:tcPr>
            <w:tcW w:w="1177" w:type="dxa"/>
            <w:noWrap/>
            <w:vAlign w:val="bottom"/>
            <w:hideMark/>
          </w:tcPr>
          <w:p w14:paraId="0CF4906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80.64</w:t>
            </w:r>
          </w:p>
        </w:tc>
      </w:tr>
      <w:tr w:rsidR="009308F1" w:rsidRPr="009308F1" w14:paraId="07697799" w14:textId="77777777" w:rsidTr="009308F1">
        <w:trPr>
          <w:trHeight w:val="297"/>
        </w:trPr>
        <w:tc>
          <w:tcPr>
            <w:tcW w:w="2670" w:type="dxa"/>
            <w:noWrap/>
            <w:vAlign w:val="bottom"/>
            <w:hideMark/>
          </w:tcPr>
          <w:p w14:paraId="5F99B1E2"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Siddipet</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264A16C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58.14</w:t>
            </w:r>
          </w:p>
        </w:tc>
        <w:tc>
          <w:tcPr>
            <w:tcW w:w="1177" w:type="dxa"/>
            <w:noWrap/>
            <w:vAlign w:val="bottom"/>
            <w:hideMark/>
          </w:tcPr>
          <w:p w14:paraId="0358847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7.48</w:t>
            </w:r>
          </w:p>
        </w:tc>
        <w:tc>
          <w:tcPr>
            <w:tcW w:w="1177" w:type="dxa"/>
            <w:noWrap/>
            <w:vAlign w:val="bottom"/>
            <w:hideMark/>
          </w:tcPr>
          <w:p w14:paraId="75DDCD1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5.95</w:t>
            </w:r>
          </w:p>
        </w:tc>
        <w:tc>
          <w:tcPr>
            <w:tcW w:w="1177" w:type="dxa"/>
            <w:noWrap/>
            <w:vAlign w:val="bottom"/>
            <w:hideMark/>
          </w:tcPr>
          <w:p w14:paraId="59112C9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-4.44</w:t>
            </w:r>
          </w:p>
        </w:tc>
        <w:tc>
          <w:tcPr>
            <w:tcW w:w="1177" w:type="dxa"/>
            <w:noWrap/>
            <w:vAlign w:val="bottom"/>
            <w:hideMark/>
          </w:tcPr>
          <w:p w14:paraId="02E7886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27.91</w:t>
            </w:r>
          </w:p>
        </w:tc>
      </w:tr>
      <w:tr w:rsidR="009308F1" w:rsidRPr="009308F1" w14:paraId="78F62CE3" w14:textId="77777777" w:rsidTr="009308F1">
        <w:trPr>
          <w:trHeight w:val="297"/>
        </w:trPr>
        <w:tc>
          <w:tcPr>
            <w:tcW w:w="2670" w:type="dxa"/>
            <w:noWrap/>
            <w:vAlign w:val="bottom"/>
            <w:hideMark/>
          </w:tcPr>
          <w:p w14:paraId="36346F46"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Nalgonda </w:t>
            </w:r>
          </w:p>
        </w:tc>
        <w:tc>
          <w:tcPr>
            <w:tcW w:w="1532" w:type="dxa"/>
            <w:noWrap/>
            <w:vAlign w:val="bottom"/>
            <w:hideMark/>
          </w:tcPr>
          <w:p w14:paraId="149DA6F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39.79</w:t>
            </w:r>
          </w:p>
        </w:tc>
        <w:tc>
          <w:tcPr>
            <w:tcW w:w="1177" w:type="dxa"/>
            <w:noWrap/>
            <w:vAlign w:val="bottom"/>
            <w:hideMark/>
          </w:tcPr>
          <w:p w14:paraId="7F1B706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4.98</w:t>
            </w:r>
          </w:p>
        </w:tc>
        <w:tc>
          <w:tcPr>
            <w:tcW w:w="1177" w:type="dxa"/>
            <w:noWrap/>
            <w:vAlign w:val="bottom"/>
            <w:hideMark/>
          </w:tcPr>
          <w:p w14:paraId="5AB4FAD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10.88</w:t>
            </w:r>
          </w:p>
        </w:tc>
        <w:tc>
          <w:tcPr>
            <w:tcW w:w="1177" w:type="dxa"/>
            <w:noWrap/>
            <w:vAlign w:val="bottom"/>
            <w:hideMark/>
          </w:tcPr>
          <w:p w14:paraId="6C08AE19"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0.01</w:t>
            </w:r>
          </w:p>
        </w:tc>
        <w:tc>
          <w:tcPr>
            <w:tcW w:w="1177" w:type="dxa"/>
            <w:noWrap/>
            <w:vAlign w:val="bottom"/>
            <w:hideMark/>
          </w:tcPr>
          <w:p w14:paraId="240BEFA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21.33</w:t>
            </w:r>
          </w:p>
        </w:tc>
      </w:tr>
      <w:tr w:rsidR="009308F1" w:rsidRPr="009308F1" w14:paraId="7B0D81FB" w14:textId="77777777" w:rsidTr="009308F1">
        <w:trPr>
          <w:trHeight w:val="297"/>
        </w:trPr>
        <w:tc>
          <w:tcPr>
            <w:tcW w:w="2670" w:type="dxa"/>
            <w:noWrap/>
            <w:vAlign w:val="bottom"/>
            <w:hideMark/>
          </w:tcPr>
          <w:p w14:paraId="01D98EF9"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Mahbubnagar </w:t>
            </w:r>
          </w:p>
        </w:tc>
        <w:tc>
          <w:tcPr>
            <w:tcW w:w="1532" w:type="dxa"/>
            <w:noWrap/>
            <w:vAlign w:val="bottom"/>
            <w:hideMark/>
          </w:tcPr>
          <w:p w14:paraId="124E955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37.72</w:t>
            </w:r>
          </w:p>
        </w:tc>
        <w:tc>
          <w:tcPr>
            <w:tcW w:w="1177" w:type="dxa"/>
            <w:noWrap/>
            <w:vAlign w:val="bottom"/>
            <w:hideMark/>
          </w:tcPr>
          <w:p w14:paraId="6BC4DF6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5.02</w:t>
            </w:r>
          </w:p>
        </w:tc>
        <w:tc>
          <w:tcPr>
            <w:tcW w:w="1177" w:type="dxa"/>
            <w:noWrap/>
            <w:vAlign w:val="bottom"/>
            <w:hideMark/>
          </w:tcPr>
          <w:p w14:paraId="7ABAB83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-0.47</w:t>
            </w:r>
          </w:p>
        </w:tc>
        <w:tc>
          <w:tcPr>
            <w:tcW w:w="1177" w:type="dxa"/>
            <w:noWrap/>
            <w:vAlign w:val="bottom"/>
            <w:hideMark/>
          </w:tcPr>
          <w:p w14:paraId="6839514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-10.23</w:t>
            </w:r>
          </w:p>
        </w:tc>
        <w:tc>
          <w:tcPr>
            <w:tcW w:w="1177" w:type="dxa"/>
            <w:noWrap/>
            <w:vAlign w:val="bottom"/>
            <w:hideMark/>
          </w:tcPr>
          <w:p w14:paraId="79EFAEB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18.53</w:t>
            </w:r>
          </w:p>
        </w:tc>
      </w:tr>
      <w:tr w:rsidR="009308F1" w:rsidRPr="009308F1" w14:paraId="4E621352" w14:textId="77777777" w:rsidTr="009308F1">
        <w:trPr>
          <w:trHeight w:val="297"/>
        </w:trPr>
        <w:tc>
          <w:tcPr>
            <w:tcW w:w="2670" w:type="dxa"/>
            <w:noWrap/>
            <w:vAlign w:val="bottom"/>
            <w:hideMark/>
          </w:tcPr>
          <w:p w14:paraId="543C7E5E"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Yadadri</w:t>
            </w:r>
            <w:proofErr w:type="spellEnd"/>
            <w:r w:rsidRPr="009308F1">
              <w:rPr>
                <w:rFonts w:ascii="Times New Roman" w:eastAsia="Times New Roman" w:hAnsi="Times New Roman" w:cs="Times New Roman"/>
                <w:color w:val="000000"/>
                <w:sz w:val="24"/>
                <w:szCs w:val="24"/>
              </w:rPr>
              <w:t xml:space="preserve"> </w:t>
            </w:r>
            <w:proofErr w:type="spellStart"/>
            <w:r w:rsidRPr="009308F1">
              <w:rPr>
                <w:rFonts w:ascii="Times New Roman" w:eastAsia="Times New Roman" w:hAnsi="Times New Roman" w:cs="Times New Roman"/>
                <w:color w:val="000000"/>
                <w:sz w:val="24"/>
                <w:szCs w:val="24"/>
              </w:rPr>
              <w:t>Bhongir</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2FC8B76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36.82</w:t>
            </w:r>
          </w:p>
        </w:tc>
        <w:tc>
          <w:tcPr>
            <w:tcW w:w="1177" w:type="dxa"/>
            <w:noWrap/>
            <w:vAlign w:val="bottom"/>
            <w:hideMark/>
          </w:tcPr>
          <w:p w14:paraId="42311A2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4.83</w:t>
            </w:r>
          </w:p>
        </w:tc>
        <w:tc>
          <w:tcPr>
            <w:tcW w:w="1177" w:type="dxa"/>
            <w:noWrap/>
            <w:vAlign w:val="bottom"/>
            <w:hideMark/>
          </w:tcPr>
          <w:p w14:paraId="70C4157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2.45</w:t>
            </w:r>
          </w:p>
        </w:tc>
        <w:tc>
          <w:tcPr>
            <w:tcW w:w="1177" w:type="dxa"/>
            <w:noWrap/>
            <w:vAlign w:val="bottom"/>
            <w:hideMark/>
          </w:tcPr>
          <w:p w14:paraId="2D77656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-7.59</w:t>
            </w:r>
          </w:p>
        </w:tc>
        <w:tc>
          <w:tcPr>
            <w:tcW w:w="1177" w:type="dxa"/>
            <w:noWrap/>
            <w:vAlign w:val="bottom"/>
            <w:hideMark/>
          </w:tcPr>
          <w:p w14:paraId="5879A95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9.08</w:t>
            </w:r>
          </w:p>
        </w:tc>
      </w:tr>
      <w:tr w:rsidR="009308F1" w:rsidRPr="009308F1" w14:paraId="2B541576" w14:textId="77777777" w:rsidTr="009308F1">
        <w:trPr>
          <w:trHeight w:val="297"/>
        </w:trPr>
        <w:tc>
          <w:tcPr>
            <w:tcW w:w="2670" w:type="dxa"/>
            <w:noWrap/>
            <w:vAlign w:val="bottom"/>
            <w:hideMark/>
          </w:tcPr>
          <w:p w14:paraId="4E8653E7"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lastRenderedPageBreak/>
              <w:t>Medchal</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124D961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31.23</w:t>
            </w:r>
          </w:p>
        </w:tc>
        <w:tc>
          <w:tcPr>
            <w:tcW w:w="1177" w:type="dxa"/>
            <w:noWrap/>
            <w:vAlign w:val="bottom"/>
            <w:hideMark/>
          </w:tcPr>
          <w:p w14:paraId="4582D92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3.80</w:t>
            </w:r>
          </w:p>
        </w:tc>
        <w:tc>
          <w:tcPr>
            <w:tcW w:w="1177" w:type="dxa"/>
            <w:noWrap/>
            <w:vAlign w:val="bottom"/>
            <w:hideMark/>
          </w:tcPr>
          <w:p w14:paraId="47D171E1"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20.69</w:t>
            </w:r>
          </w:p>
        </w:tc>
        <w:tc>
          <w:tcPr>
            <w:tcW w:w="1177" w:type="dxa"/>
            <w:noWrap/>
            <w:vAlign w:val="bottom"/>
            <w:hideMark/>
          </w:tcPr>
          <w:p w14:paraId="490A8DD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8.85</w:t>
            </w:r>
          </w:p>
        </w:tc>
        <w:tc>
          <w:tcPr>
            <w:tcW w:w="1177" w:type="dxa"/>
            <w:noWrap/>
            <w:vAlign w:val="bottom"/>
            <w:hideMark/>
          </w:tcPr>
          <w:p w14:paraId="34F1624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40.01</w:t>
            </w:r>
          </w:p>
        </w:tc>
      </w:tr>
      <w:tr w:rsidR="009308F1" w:rsidRPr="009308F1" w14:paraId="34AA492C" w14:textId="77777777" w:rsidTr="009308F1">
        <w:trPr>
          <w:trHeight w:val="297"/>
        </w:trPr>
        <w:tc>
          <w:tcPr>
            <w:tcW w:w="2670" w:type="dxa"/>
            <w:noWrap/>
            <w:vAlign w:val="bottom"/>
            <w:hideMark/>
          </w:tcPr>
          <w:p w14:paraId="3E31B63E"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Nagarkurnool</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14292BE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28.72</w:t>
            </w:r>
          </w:p>
        </w:tc>
        <w:tc>
          <w:tcPr>
            <w:tcW w:w="1177" w:type="dxa"/>
            <w:noWrap/>
            <w:vAlign w:val="bottom"/>
            <w:hideMark/>
          </w:tcPr>
          <w:p w14:paraId="0A85624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3.56</w:t>
            </w:r>
          </w:p>
        </w:tc>
        <w:tc>
          <w:tcPr>
            <w:tcW w:w="1177" w:type="dxa"/>
            <w:noWrap/>
            <w:vAlign w:val="bottom"/>
            <w:hideMark/>
          </w:tcPr>
          <w:p w14:paraId="3A1739B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12.61</w:t>
            </w:r>
          </w:p>
        </w:tc>
        <w:tc>
          <w:tcPr>
            <w:tcW w:w="1177" w:type="dxa"/>
            <w:noWrap/>
            <w:vAlign w:val="bottom"/>
            <w:hideMark/>
          </w:tcPr>
          <w:p w14:paraId="280D329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1.57</w:t>
            </w:r>
          </w:p>
        </w:tc>
        <w:tc>
          <w:tcPr>
            <w:tcW w:w="1177" w:type="dxa"/>
            <w:noWrap/>
            <w:vAlign w:val="bottom"/>
            <w:hideMark/>
          </w:tcPr>
          <w:p w14:paraId="1D5A84E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17.63</w:t>
            </w:r>
          </w:p>
        </w:tc>
      </w:tr>
      <w:tr w:rsidR="009308F1" w:rsidRPr="009308F1" w14:paraId="2C45C604" w14:textId="77777777" w:rsidTr="009308F1">
        <w:trPr>
          <w:trHeight w:val="297"/>
        </w:trPr>
        <w:tc>
          <w:tcPr>
            <w:tcW w:w="2670" w:type="dxa"/>
            <w:noWrap/>
            <w:vAlign w:val="bottom"/>
            <w:hideMark/>
          </w:tcPr>
          <w:p w14:paraId="59EEAD1A"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Medak </w:t>
            </w:r>
          </w:p>
        </w:tc>
        <w:tc>
          <w:tcPr>
            <w:tcW w:w="1532" w:type="dxa"/>
            <w:noWrap/>
            <w:vAlign w:val="bottom"/>
            <w:hideMark/>
          </w:tcPr>
          <w:p w14:paraId="3473AD9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26.74</w:t>
            </w:r>
          </w:p>
        </w:tc>
        <w:tc>
          <w:tcPr>
            <w:tcW w:w="1177" w:type="dxa"/>
            <w:noWrap/>
            <w:vAlign w:val="bottom"/>
            <w:hideMark/>
          </w:tcPr>
          <w:p w14:paraId="54D6557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3.52</w:t>
            </w:r>
          </w:p>
        </w:tc>
        <w:tc>
          <w:tcPr>
            <w:tcW w:w="1177" w:type="dxa"/>
            <w:noWrap/>
            <w:vAlign w:val="bottom"/>
            <w:hideMark/>
          </w:tcPr>
          <w:p w14:paraId="3D997C2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1.47</w:t>
            </w:r>
          </w:p>
        </w:tc>
        <w:tc>
          <w:tcPr>
            <w:tcW w:w="1177" w:type="dxa"/>
            <w:noWrap/>
            <w:vAlign w:val="bottom"/>
            <w:hideMark/>
          </w:tcPr>
          <w:p w14:paraId="443C369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-8.48</w:t>
            </w:r>
          </w:p>
        </w:tc>
        <w:tc>
          <w:tcPr>
            <w:tcW w:w="1177" w:type="dxa"/>
            <w:noWrap/>
            <w:vAlign w:val="bottom"/>
            <w:hideMark/>
          </w:tcPr>
          <w:p w14:paraId="5507EE1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7.80</w:t>
            </w:r>
          </w:p>
        </w:tc>
      </w:tr>
      <w:tr w:rsidR="009308F1" w:rsidRPr="009308F1" w14:paraId="1448B4EE" w14:textId="77777777" w:rsidTr="009308F1">
        <w:trPr>
          <w:trHeight w:val="297"/>
        </w:trPr>
        <w:tc>
          <w:tcPr>
            <w:tcW w:w="2670" w:type="dxa"/>
            <w:noWrap/>
            <w:vAlign w:val="bottom"/>
            <w:hideMark/>
          </w:tcPr>
          <w:p w14:paraId="6E4E088E"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Narayanpet</w:t>
            </w:r>
            <w:proofErr w:type="spellEnd"/>
          </w:p>
        </w:tc>
        <w:tc>
          <w:tcPr>
            <w:tcW w:w="1532" w:type="dxa"/>
            <w:noWrap/>
            <w:vAlign w:val="bottom"/>
            <w:hideMark/>
          </w:tcPr>
          <w:p w14:paraId="42AB10E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24.16</w:t>
            </w:r>
          </w:p>
        </w:tc>
        <w:tc>
          <w:tcPr>
            <w:tcW w:w="1177" w:type="dxa"/>
            <w:noWrap/>
            <w:vAlign w:val="bottom"/>
            <w:hideMark/>
          </w:tcPr>
          <w:p w14:paraId="37B4DF6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3.11</w:t>
            </w:r>
          </w:p>
        </w:tc>
        <w:tc>
          <w:tcPr>
            <w:tcW w:w="1177" w:type="dxa"/>
            <w:noWrap/>
            <w:vAlign w:val="bottom"/>
            <w:hideMark/>
          </w:tcPr>
          <w:p w14:paraId="30EBA965"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18.05</w:t>
            </w:r>
          </w:p>
        </w:tc>
        <w:tc>
          <w:tcPr>
            <w:tcW w:w="1177" w:type="dxa"/>
            <w:noWrap/>
            <w:vAlign w:val="bottom"/>
            <w:hideMark/>
          </w:tcPr>
          <w:p w14:paraId="5BCE50E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8.82</w:t>
            </w:r>
          </w:p>
        </w:tc>
        <w:tc>
          <w:tcPr>
            <w:tcW w:w="1177" w:type="dxa"/>
            <w:noWrap/>
            <w:vAlign w:val="bottom"/>
            <w:hideMark/>
          </w:tcPr>
          <w:p w14:paraId="15024CC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14.49</w:t>
            </w:r>
          </w:p>
        </w:tc>
      </w:tr>
      <w:tr w:rsidR="009308F1" w:rsidRPr="009308F1" w14:paraId="10628476" w14:textId="77777777" w:rsidTr="009308F1">
        <w:trPr>
          <w:trHeight w:val="297"/>
        </w:trPr>
        <w:tc>
          <w:tcPr>
            <w:tcW w:w="2670" w:type="dxa"/>
            <w:noWrap/>
            <w:vAlign w:val="bottom"/>
            <w:hideMark/>
          </w:tcPr>
          <w:p w14:paraId="1294E2D1"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Suryapet</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74CE1AA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21.91</w:t>
            </w:r>
          </w:p>
        </w:tc>
        <w:tc>
          <w:tcPr>
            <w:tcW w:w="1177" w:type="dxa"/>
            <w:noWrap/>
            <w:vAlign w:val="bottom"/>
            <w:hideMark/>
          </w:tcPr>
          <w:p w14:paraId="21E26C3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2.75</w:t>
            </w:r>
          </w:p>
        </w:tc>
        <w:tc>
          <w:tcPr>
            <w:tcW w:w="1177" w:type="dxa"/>
            <w:noWrap/>
            <w:vAlign w:val="bottom"/>
            <w:hideMark/>
          </w:tcPr>
          <w:p w14:paraId="065F30B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11.06</w:t>
            </w:r>
          </w:p>
        </w:tc>
        <w:tc>
          <w:tcPr>
            <w:tcW w:w="1177" w:type="dxa"/>
            <w:noWrap/>
            <w:vAlign w:val="bottom"/>
            <w:hideMark/>
          </w:tcPr>
          <w:p w14:paraId="0CDC73B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0.17</w:t>
            </w:r>
          </w:p>
        </w:tc>
        <w:tc>
          <w:tcPr>
            <w:tcW w:w="1177" w:type="dxa"/>
            <w:noWrap/>
            <w:vAlign w:val="bottom"/>
            <w:hideMark/>
          </w:tcPr>
          <w:p w14:paraId="004FCC7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45.23</w:t>
            </w:r>
          </w:p>
        </w:tc>
      </w:tr>
      <w:tr w:rsidR="009308F1" w:rsidRPr="009308F1" w14:paraId="66A57F92" w14:textId="77777777" w:rsidTr="009308F1">
        <w:trPr>
          <w:trHeight w:val="297"/>
        </w:trPr>
        <w:tc>
          <w:tcPr>
            <w:tcW w:w="2670" w:type="dxa"/>
            <w:noWrap/>
            <w:vAlign w:val="bottom"/>
            <w:hideMark/>
          </w:tcPr>
          <w:p w14:paraId="0C944CFA"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Wanaparthy </w:t>
            </w:r>
          </w:p>
        </w:tc>
        <w:tc>
          <w:tcPr>
            <w:tcW w:w="1532" w:type="dxa"/>
            <w:noWrap/>
            <w:vAlign w:val="bottom"/>
            <w:hideMark/>
          </w:tcPr>
          <w:p w14:paraId="3059CE5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21.70</w:t>
            </w:r>
          </w:p>
        </w:tc>
        <w:tc>
          <w:tcPr>
            <w:tcW w:w="1177" w:type="dxa"/>
            <w:noWrap/>
            <w:vAlign w:val="bottom"/>
            <w:hideMark/>
          </w:tcPr>
          <w:p w14:paraId="004CB57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2.69</w:t>
            </w:r>
          </w:p>
        </w:tc>
        <w:tc>
          <w:tcPr>
            <w:tcW w:w="1177" w:type="dxa"/>
            <w:noWrap/>
            <w:vAlign w:val="bottom"/>
            <w:hideMark/>
          </w:tcPr>
          <w:p w14:paraId="19D99CD9"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13.30</w:t>
            </w:r>
          </w:p>
        </w:tc>
        <w:tc>
          <w:tcPr>
            <w:tcW w:w="1177" w:type="dxa"/>
            <w:noWrap/>
            <w:vAlign w:val="bottom"/>
            <w:hideMark/>
          </w:tcPr>
          <w:p w14:paraId="4C6300C8"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2.19</w:t>
            </w:r>
          </w:p>
        </w:tc>
        <w:tc>
          <w:tcPr>
            <w:tcW w:w="1177" w:type="dxa"/>
            <w:noWrap/>
            <w:vAlign w:val="bottom"/>
            <w:hideMark/>
          </w:tcPr>
          <w:p w14:paraId="0D21D999"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31.46</w:t>
            </w:r>
          </w:p>
        </w:tc>
      </w:tr>
      <w:tr w:rsidR="009308F1" w:rsidRPr="009308F1" w14:paraId="784A1612" w14:textId="77777777" w:rsidTr="009308F1">
        <w:trPr>
          <w:trHeight w:val="297"/>
        </w:trPr>
        <w:tc>
          <w:tcPr>
            <w:tcW w:w="2670" w:type="dxa"/>
            <w:noWrap/>
            <w:vAlign w:val="bottom"/>
            <w:hideMark/>
          </w:tcPr>
          <w:p w14:paraId="2B06D9C4"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Khammam </w:t>
            </w:r>
          </w:p>
        </w:tc>
        <w:tc>
          <w:tcPr>
            <w:tcW w:w="1532" w:type="dxa"/>
            <w:noWrap/>
            <w:vAlign w:val="bottom"/>
            <w:hideMark/>
          </w:tcPr>
          <w:p w14:paraId="40DD0BA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21.46</w:t>
            </w:r>
          </w:p>
        </w:tc>
        <w:tc>
          <w:tcPr>
            <w:tcW w:w="1177" w:type="dxa"/>
            <w:noWrap/>
            <w:vAlign w:val="bottom"/>
            <w:hideMark/>
          </w:tcPr>
          <w:p w14:paraId="7B1491C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2.72</w:t>
            </w:r>
          </w:p>
        </w:tc>
        <w:tc>
          <w:tcPr>
            <w:tcW w:w="1177" w:type="dxa"/>
            <w:noWrap/>
            <w:vAlign w:val="bottom"/>
            <w:hideMark/>
          </w:tcPr>
          <w:p w14:paraId="5F2A760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8.42</w:t>
            </w:r>
          </w:p>
        </w:tc>
        <w:tc>
          <w:tcPr>
            <w:tcW w:w="1177" w:type="dxa"/>
            <w:noWrap/>
            <w:vAlign w:val="bottom"/>
            <w:hideMark/>
          </w:tcPr>
          <w:p w14:paraId="7AFE136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-2.21</w:t>
            </w:r>
          </w:p>
        </w:tc>
        <w:tc>
          <w:tcPr>
            <w:tcW w:w="1177" w:type="dxa"/>
            <w:noWrap/>
            <w:vAlign w:val="bottom"/>
            <w:hideMark/>
          </w:tcPr>
          <w:p w14:paraId="003B26BF"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29.49</w:t>
            </w:r>
          </w:p>
        </w:tc>
      </w:tr>
      <w:tr w:rsidR="009308F1" w:rsidRPr="009308F1" w14:paraId="6B87C22E" w14:textId="77777777" w:rsidTr="009308F1">
        <w:trPr>
          <w:trHeight w:val="297"/>
        </w:trPr>
        <w:tc>
          <w:tcPr>
            <w:tcW w:w="2670" w:type="dxa"/>
            <w:noWrap/>
            <w:vAlign w:val="bottom"/>
            <w:hideMark/>
          </w:tcPr>
          <w:p w14:paraId="50930186"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Karimnagar </w:t>
            </w:r>
          </w:p>
        </w:tc>
        <w:tc>
          <w:tcPr>
            <w:tcW w:w="1532" w:type="dxa"/>
            <w:noWrap/>
            <w:vAlign w:val="bottom"/>
            <w:hideMark/>
          </w:tcPr>
          <w:p w14:paraId="32AE51E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21.15</w:t>
            </w:r>
          </w:p>
        </w:tc>
        <w:tc>
          <w:tcPr>
            <w:tcW w:w="1177" w:type="dxa"/>
            <w:noWrap/>
            <w:vAlign w:val="bottom"/>
            <w:hideMark/>
          </w:tcPr>
          <w:p w14:paraId="648853F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2.64</w:t>
            </w:r>
          </w:p>
        </w:tc>
        <w:tc>
          <w:tcPr>
            <w:tcW w:w="1177" w:type="dxa"/>
            <w:noWrap/>
            <w:vAlign w:val="bottom"/>
            <w:hideMark/>
          </w:tcPr>
          <w:p w14:paraId="5D0B320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11.99</w:t>
            </w:r>
          </w:p>
        </w:tc>
        <w:tc>
          <w:tcPr>
            <w:tcW w:w="1177" w:type="dxa"/>
            <w:noWrap/>
            <w:vAlign w:val="bottom"/>
            <w:hideMark/>
          </w:tcPr>
          <w:p w14:paraId="118A3E7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1.01</w:t>
            </w:r>
          </w:p>
        </w:tc>
        <w:tc>
          <w:tcPr>
            <w:tcW w:w="1177" w:type="dxa"/>
            <w:noWrap/>
            <w:vAlign w:val="bottom"/>
            <w:hideMark/>
          </w:tcPr>
          <w:p w14:paraId="7F89FBA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7.17</w:t>
            </w:r>
          </w:p>
        </w:tc>
      </w:tr>
      <w:tr w:rsidR="009308F1" w:rsidRPr="009308F1" w14:paraId="0D8A42E8" w14:textId="77777777" w:rsidTr="009308F1">
        <w:trPr>
          <w:trHeight w:val="297"/>
        </w:trPr>
        <w:tc>
          <w:tcPr>
            <w:tcW w:w="2670" w:type="dxa"/>
            <w:noWrap/>
            <w:vAlign w:val="bottom"/>
            <w:hideMark/>
          </w:tcPr>
          <w:p w14:paraId="4741B4BA"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Nizamabad </w:t>
            </w:r>
          </w:p>
        </w:tc>
        <w:tc>
          <w:tcPr>
            <w:tcW w:w="1532" w:type="dxa"/>
            <w:noWrap/>
            <w:vAlign w:val="bottom"/>
            <w:hideMark/>
          </w:tcPr>
          <w:p w14:paraId="3EBF11A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21.04</w:t>
            </w:r>
          </w:p>
        </w:tc>
        <w:tc>
          <w:tcPr>
            <w:tcW w:w="1177" w:type="dxa"/>
            <w:noWrap/>
            <w:vAlign w:val="bottom"/>
            <w:hideMark/>
          </w:tcPr>
          <w:p w14:paraId="4314CB1F"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2.65</w:t>
            </w:r>
          </w:p>
        </w:tc>
        <w:tc>
          <w:tcPr>
            <w:tcW w:w="1177" w:type="dxa"/>
            <w:noWrap/>
            <w:vAlign w:val="bottom"/>
            <w:hideMark/>
          </w:tcPr>
          <w:p w14:paraId="0FC1387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9.96</w:t>
            </w:r>
          </w:p>
        </w:tc>
        <w:tc>
          <w:tcPr>
            <w:tcW w:w="1177" w:type="dxa"/>
            <w:noWrap/>
            <w:vAlign w:val="bottom"/>
            <w:hideMark/>
          </w:tcPr>
          <w:p w14:paraId="02A0A6D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-0.82</w:t>
            </w:r>
          </w:p>
        </w:tc>
        <w:tc>
          <w:tcPr>
            <w:tcW w:w="1177" w:type="dxa"/>
            <w:noWrap/>
            <w:vAlign w:val="bottom"/>
            <w:hideMark/>
          </w:tcPr>
          <w:p w14:paraId="682C7B7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24.38</w:t>
            </w:r>
          </w:p>
        </w:tc>
      </w:tr>
      <w:tr w:rsidR="009308F1" w:rsidRPr="009308F1" w14:paraId="69BD9EF2" w14:textId="77777777" w:rsidTr="009308F1">
        <w:trPr>
          <w:trHeight w:val="297"/>
        </w:trPr>
        <w:tc>
          <w:tcPr>
            <w:tcW w:w="2670" w:type="dxa"/>
            <w:noWrap/>
            <w:vAlign w:val="bottom"/>
            <w:hideMark/>
          </w:tcPr>
          <w:p w14:paraId="7A066963"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Kamareddy</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6305E9A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20.67</w:t>
            </w:r>
          </w:p>
        </w:tc>
        <w:tc>
          <w:tcPr>
            <w:tcW w:w="1177" w:type="dxa"/>
            <w:noWrap/>
            <w:vAlign w:val="bottom"/>
            <w:hideMark/>
          </w:tcPr>
          <w:p w14:paraId="74E0D0A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2.70</w:t>
            </w:r>
          </w:p>
        </w:tc>
        <w:tc>
          <w:tcPr>
            <w:tcW w:w="1177" w:type="dxa"/>
            <w:noWrap/>
            <w:vAlign w:val="bottom"/>
            <w:hideMark/>
          </w:tcPr>
          <w:p w14:paraId="6FB0961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3.08</w:t>
            </w:r>
          </w:p>
        </w:tc>
        <w:tc>
          <w:tcPr>
            <w:tcW w:w="1177" w:type="dxa"/>
            <w:noWrap/>
            <w:vAlign w:val="bottom"/>
            <w:hideMark/>
          </w:tcPr>
          <w:p w14:paraId="647AD5E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-7.02</w:t>
            </w:r>
          </w:p>
        </w:tc>
        <w:tc>
          <w:tcPr>
            <w:tcW w:w="1177" w:type="dxa"/>
            <w:noWrap/>
            <w:vAlign w:val="bottom"/>
            <w:hideMark/>
          </w:tcPr>
          <w:p w14:paraId="576C1DB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14.95</w:t>
            </w:r>
          </w:p>
        </w:tc>
      </w:tr>
      <w:tr w:rsidR="009308F1" w:rsidRPr="009308F1" w14:paraId="620A22AB" w14:textId="77777777" w:rsidTr="009308F1">
        <w:trPr>
          <w:trHeight w:val="297"/>
        </w:trPr>
        <w:tc>
          <w:tcPr>
            <w:tcW w:w="2670" w:type="dxa"/>
            <w:noWrap/>
            <w:vAlign w:val="bottom"/>
            <w:hideMark/>
          </w:tcPr>
          <w:p w14:paraId="2C7D0D49"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Warangal Rural </w:t>
            </w:r>
          </w:p>
        </w:tc>
        <w:tc>
          <w:tcPr>
            <w:tcW w:w="1532" w:type="dxa"/>
            <w:noWrap/>
            <w:vAlign w:val="bottom"/>
            <w:hideMark/>
          </w:tcPr>
          <w:p w14:paraId="54737A1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19.66</w:t>
            </w:r>
          </w:p>
        </w:tc>
        <w:tc>
          <w:tcPr>
            <w:tcW w:w="1177" w:type="dxa"/>
            <w:noWrap/>
            <w:vAlign w:val="bottom"/>
            <w:hideMark/>
          </w:tcPr>
          <w:p w14:paraId="6D1EC22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2.41</w:t>
            </w:r>
          </w:p>
        </w:tc>
        <w:tc>
          <w:tcPr>
            <w:tcW w:w="1177" w:type="dxa"/>
            <w:noWrap/>
            <w:vAlign w:val="bottom"/>
            <w:hideMark/>
          </w:tcPr>
          <w:p w14:paraId="500A51AA"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15.16</w:t>
            </w:r>
          </w:p>
        </w:tc>
        <w:tc>
          <w:tcPr>
            <w:tcW w:w="1177" w:type="dxa"/>
            <w:noWrap/>
            <w:vAlign w:val="bottom"/>
            <w:hideMark/>
          </w:tcPr>
          <w:p w14:paraId="36EBD35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3.87</w:t>
            </w:r>
          </w:p>
        </w:tc>
        <w:tc>
          <w:tcPr>
            <w:tcW w:w="1177" w:type="dxa"/>
            <w:noWrap/>
            <w:vAlign w:val="bottom"/>
            <w:hideMark/>
          </w:tcPr>
          <w:p w14:paraId="10171EE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15.72</w:t>
            </w:r>
          </w:p>
        </w:tc>
      </w:tr>
      <w:tr w:rsidR="009308F1" w:rsidRPr="009308F1" w14:paraId="21A79E61" w14:textId="77777777" w:rsidTr="009308F1">
        <w:trPr>
          <w:trHeight w:val="297"/>
        </w:trPr>
        <w:tc>
          <w:tcPr>
            <w:tcW w:w="2670" w:type="dxa"/>
            <w:noWrap/>
            <w:vAlign w:val="bottom"/>
            <w:hideMark/>
          </w:tcPr>
          <w:p w14:paraId="01FC6CDC"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Hyderabad</w:t>
            </w:r>
          </w:p>
        </w:tc>
        <w:tc>
          <w:tcPr>
            <w:tcW w:w="1532" w:type="dxa"/>
            <w:noWrap/>
            <w:vAlign w:val="bottom"/>
            <w:hideMark/>
          </w:tcPr>
          <w:p w14:paraId="4BE8F54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16.69</w:t>
            </w:r>
          </w:p>
        </w:tc>
        <w:tc>
          <w:tcPr>
            <w:tcW w:w="1177" w:type="dxa"/>
            <w:noWrap/>
            <w:vAlign w:val="bottom"/>
            <w:hideMark/>
          </w:tcPr>
          <w:p w14:paraId="4315CDC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1.95</w:t>
            </w:r>
          </w:p>
        </w:tc>
        <w:tc>
          <w:tcPr>
            <w:tcW w:w="1177" w:type="dxa"/>
            <w:noWrap/>
            <w:vAlign w:val="bottom"/>
            <w:hideMark/>
          </w:tcPr>
          <w:p w14:paraId="368526BD"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51.74</w:t>
            </w:r>
          </w:p>
        </w:tc>
        <w:tc>
          <w:tcPr>
            <w:tcW w:w="1177" w:type="dxa"/>
            <w:noWrap/>
            <w:vAlign w:val="bottom"/>
            <w:hideMark/>
          </w:tcPr>
          <w:p w14:paraId="2D2BDE6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36.87</w:t>
            </w:r>
          </w:p>
        </w:tc>
        <w:tc>
          <w:tcPr>
            <w:tcW w:w="1177" w:type="dxa"/>
            <w:noWrap/>
            <w:vAlign w:val="bottom"/>
            <w:hideMark/>
          </w:tcPr>
          <w:p w14:paraId="06FFE2A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144.29</w:t>
            </w:r>
          </w:p>
        </w:tc>
      </w:tr>
      <w:tr w:rsidR="009308F1" w:rsidRPr="009308F1" w14:paraId="723D2808" w14:textId="77777777" w:rsidTr="009308F1">
        <w:trPr>
          <w:trHeight w:val="297"/>
        </w:trPr>
        <w:tc>
          <w:tcPr>
            <w:tcW w:w="2670" w:type="dxa"/>
            <w:noWrap/>
            <w:vAlign w:val="bottom"/>
            <w:hideMark/>
          </w:tcPr>
          <w:p w14:paraId="0D69D5D4"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Mahabubabad</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303CDB9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16.60</w:t>
            </w:r>
          </w:p>
        </w:tc>
        <w:tc>
          <w:tcPr>
            <w:tcW w:w="1177" w:type="dxa"/>
            <w:noWrap/>
            <w:vAlign w:val="bottom"/>
            <w:hideMark/>
          </w:tcPr>
          <w:p w14:paraId="29C104D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2.06</w:t>
            </w:r>
          </w:p>
        </w:tc>
        <w:tc>
          <w:tcPr>
            <w:tcW w:w="1177" w:type="dxa"/>
            <w:noWrap/>
            <w:vAlign w:val="bottom"/>
            <w:hideMark/>
          </w:tcPr>
          <w:p w14:paraId="6CE2EBB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12.35</w:t>
            </w:r>
          </w:p>
        </w:tc>
        <w:tc>
          <w:tcPr>
            <w:tcW w:w="1177" w:type="dxa"/>
            <w:noWrap/>
            <w:vAlign w:val="bottom"/>
            <w:hideMark/>
          </w:tcPr>
          <w:p w14:paraId="587AB0B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1.34</w:t>
            </w:r>
          </w:p>
        </w:tc>
        <w:tc>
          <w:tcPr>
            <w:tcW w:w="1177" w:type="dxa"/>
            <w:noWrap/>
            <w:vAlign w:val="bottom"/>
            <w:hideMark/>
          </w:tcPr>
          <w:p w14:paraId="75DB1EE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34.08</w:t>
            </w:r>
          </w:p>
        </w:tc>
      </w:tr>
      <w:tr w:rsidR="009308F1" w:rsidRPr="009308F1" w14:paraId="614A31A9" w14:textId="77777777" w:rsidTr="009308F1">
        <w:trPr>
          <w:trHeight w:val="297"/>
        </w:trPr>
        <w:tc>
          <w:tcPr>
            <w:tcW w:w="2670" w:type="dxa"/>
            <w:noWrap/>
            <w:vAlign w:val="bottom"/>
            <w:hideMark/>
          </w:tcPr>
          <w:p w14:paraId="38C89068"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Jangoan</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0158B2A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16.04</w:t>
            </w:r>
          </w:p>
        </w:tc>
        <w:tc>
          <w:tcPr>
            <w:tcW w:w="1177" w:type="dxa"/>
            <w:noWrap/>
            <w:vAlign w:val="bottom"/>
            <w:hideMark/>
          </w:tcPr>
          <w:p w14:paraId="42CABEC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2.01</w:t>
            </w:r>
          </w:p>
        </w:tc>
        <w:tc>
          <w:tcPr>
            <w:tcW w:w="1177" w:type="dxa"/>
            <w:noWrap/>
            <w:vAlign w:val="bottom"/>
            <w:hideMark/>
          </w:tcPr>
          <w:p w14:paraId="7706D4A1"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11.02</w:t>
            </w:r>
          </w:p>
        </w:tc>
        <w:tc>
          <w:tcPr>
            <w:tcW w:w="1177" w:type="dxa"/>
            <w:noWrap/>
            <w:vAlign w:val="bottom"/>
            <w:hideMark/>
          </w:tcPr>
          <w:p w14:paraId="5C180A1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0.13</w:t>
            </w:r>
          </w:p>
        </w:tc>
        <w:tc>
          <w:tcPr>
            <w:tcW w:w="1177" w:type="dxa"/>
            <w:noWrap/>
            <w:vAlign w:val="bottom"/>
            <w:hideMark/>
          </w:tcPr>
          <w:p w14:paraId="2147F9E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20.40</w:t>
            </w:r>
          </w:p>
        </w:tc>
      </w:tr>
      <w:tr w:rsidR="009308F1" w:rsidRPr="009308F1" w14:paraId="0141ED42" w14:textId="77777777" w:rsidTr="009308F1">
        <w:trPr>
          <w:trHeight w:val="297"/>
        </w:trPr>
        <w:tc>
          <w:tcPr>
            <w:tcW w:w="2670" w:type="dxa"/>
            <w:noWrap/>
            <w:vAlign w:val="bottom"/>
            <w:hideMark/>
          </w:tcPr>
          <w:p w14:paraId="5C62D235"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Jagitial</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5627211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14.98</w:t>
            </w:r>
          </w:p>
        </w:tc>
        <w:tc>
          <w:tcPr>
            <w:tcW w:w="1177" w:type="dxa"/>
            <w:noWrap/>
            <w:vAlign w:val="bottom"/>
            <w:hideMark/>
          </w:tcPr>
          <w:p w14:paraId="362CF6B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1.89</w:t>
            </w:r>
          </w:p>
        </w:tc>
        <w:tc>
          <w:tcPr>
            <w:tcW w:w="1177" w:type="dxa"/>
            <w:noWrap/>
            <w:vAlign w:val="bottom"/>
            <w:hideMark/>
          </w:tcPr>
          <w:p w14:paraId="7601033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9.08</w:t>
            </w:r>
          </w:p>
        </w:tc>
        <w:tc>
          <w:tcPr>
            <w:tcW w:w="1177" w:type="dxa"/>
            <w:noWrap/>
            <w:vAlign w:val="bottom"/>
            <w:hideMark/>
          </w:tcPr>
          <w:p w14:paraId="1FE5858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-1.62</w:t>
            </w:r>
          </w:p>
        </w:tc>
        <w:tc>
          <w:tcPr>
            <w:tcW w:w="1177" w:type="dxa"/>
            <w:noWrap/>
            <w:vAlign w:val="bottom"/>
            <w:hideMark/>
          </w:tcPr>
          <w:p w14:paraId="433FCA5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21.43</w:t>
            </w:r>
          </w:p>
        </w:tc>
      </w:tr>
      <w:tr w:rsidR="009308F1" w:rsidRPr="009308F1" w14:paraId="3480E98B" w14:textId="77777777" w:rsidTr="009308F1">
        <w:trPr>
          <w:trHeight w:val="297"/>
        </w:trPr>
        <w:tc>
          <w:tcPr>
            <w:tcW w:w="2670" w:type="dxa"/>
            <w:noWrap/>
            <w:vAlign w:val="bottom"/>
            <w:hideMark/>
          </w:tcPr>
          <w:p w14:paraId="48736412"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Jogulamba</w:t>
            </w:r>
            <w:proofErr w:type="spellEnd"/>
            <w:r w:rsidRPr="009308F1">
              <w:rPr>
                <w:rFonts w:ascii="Times New Roman" w:eastAsia="Times New Roman" w:hAnsi="Times New Roman" w:cs="Times New Roman"/>
                <w:sz w:val="24"/>
                <w:szCs w:val="24"/>
              </w:rPr>
              <w:t xml:space="preserve"> </w:t>
            </w:r>
            <w:proofErr w:type="spellStart"/>
            <w:r w:rsidRPr="009308F1">
              <w:rPr>
                <w:rFonts w:ascii="Times New Roman" w:eastAsia="Times New Roman" w:hAnsi="Times New Roman" w:cs="Times New Roman"/>
                <w:sz w:val="24"/>
                <w:szCs w:val="24"/>
              </w:rPr>
              <w:t>Gadwal</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0DD2F3A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14.63</w:t>
            </w:r>
          </w:p>
        </w:tc>
        <w:tc>
          <w:tcPr>
            <w:tcW w:w="1177" w:type="dxa"/>
            <w:noWrap/>
            <w:vAlign w:val="bottom"/>
            <w:hideMark/>
          </w:tcPr>
          <w:p w14:paraId="70D979AC"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1.78</w:t>
            </w:r>
          </w:p>
        </w:tc>
        <w:tc>
          <w:tcPr>
            <w:tcW w:w="1177" w:type="dxa"/>
            <w:noWrap/>
            <w:vAlign w:val="bottom"/>
            <w:hideMark/>
          </w:tcPr>
          <w:p w14:paraId="621DA3EF" w14:textId="77777777" w:rsidR="009308F1" w:rsidRPr="009308F1" w:rsidRDefault="009308F1" w:rsidP="009308F1">
            <w:pPr>
              <w:spacing w:after="0" w:line="240" w:lineRule="auto"/>
              <w:jc w:val="center"/>
              <w:rPr>
                <w:rFonts w:ascii="Times New Roman" w:eastAsia="Times New Roman" w:hAnsi="Times New Roman" w:cs="Times New Roman"/>
                <w:b/>
                <w:sz w:val="24"/>
                <w:szCs w:val="24"/>
              </w:rPr>
            </w:pPr>
            <w:r w:rsidRPr="009308F1">
              <w:rPr>
                <w:rFonts w:ascii="Times New Roman" w:eastAsia="Times New Roman" w:hAnsi="Times New Roman" w:cs="Times New Roman"/>
                <w:b/>
                <w:sz w:val="24"/>
                <w:szCs w:val="24"/>
              </w:rPr>
              <w:t>16.82</w:t>
            </w:r>
          </w:p>
        </w:tc>
        <w:tc>
          <w:tcPr>
            <w:tcW w:w="1177" w:type="dxa"/>
            <w:noWrap/>
            <w:vAlign w:val="bottom"/>
            <w:hideMark/>
          </w:tcPr>
          <w:p w14:paraId="2626E9C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5.36</w:t>
            </w:r>
          </w:p>
        </w:tc>
        <w:tc>
          <w:tcPr>
            <w:tcW w:w="1177" w:type="dxa"/>
            <w:noWrap/>
            <w:vAlign w:val="bottom"/>
            <w:hideMark/>
          </w:tcPr>
          <w:p w14:paraId="3DE27A7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16.99</w:t>
            </w:r>
          </w:p>
        </w:tc>
      </w:tr>
      <w:tr w:rsidR="009308F1" w:rsidRPr="009308F1" w14:paraId="7763C439" w14:textId="77777777" w:rsidTr="009308F1">
        <w:trPr>
          <w:trHeight w:val="297"/>
        </w:trPr>
        <w:tc>
          <w:tcPr>
            <w:tcW w:w="2670" w:type="dxa"/>
            <w:noWrap/>
            <w:vAlign w:val="bottom"/>
            <w:hideMark/>
          </w:tcPr>
          <w:p w14:paraId="30F8CC57"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Bhadradri</w:t>
            </w:r>
            <w:proofErr w:type="spellEnd"/>
            <w:r w:rsidRPr="009308F1">
              <w:rPr>
                <w:rFonts w:ascii="Times New Roman" w:eastAsia="Times New Roman" w:hAnsi="Times New Roman" w:cs="Times New Roman"/>
                <w:sz w:val="24"/>
                <w:szCs w:val="24"/>
              </w:rPr>
              <w:t xml:space="preserve"> </w:t>
            </w:r>
            <w:proofErr w:type="spellStart"/>
            <w:r w:rsidRPr="009308F1">
              <w:rPr>
                <w:rFonts w:ascii="Times New Roman" w:eastAsia="Times New Roman" w:hAnsi="Times New Roman" w:cs="Times New Roman"/>
                <w:sz w:val="24"/>
                <w:szCs w:val="24"/>
              </w:rPr>
              <w:t>Kothagudem</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53C3F14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14.07</w:t>
            </w:r>
          </w:p>
        </w:tc>
        <w:tc>
          <w:tcPr>
            <w:tcW w:w="1177" w:type="dxa"/>
            <w:noWrap/>
            <w:vAlign w:val="bottom"/>
            <w:hideMark/>
          </w:tcPr>
          <w:p w14:paraId="1F0C428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1.78</w:t>
            </w:r>
          </w:p>
        </w:tc>
        <w:tc>
          <w:tcPr>
            <w:tcW w:w="1177" w:type="dxa"/>
            <w:noWrap/>
            <w:vAlign w:val="bottom"/>
            <w:hideMark/>
          </w:tcPr>
          <w:p w14:paraId="34611A0C"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9.51</w:t>
            </w:r>
          </w:p>
        </w:tc>
        <w:tc>
          <w:tcPr>
            <w:tcW w:w="1177" w:type="dxa"/>
            <w:noWrap/>
            <w:vAlign w:val="bottom"/>
            <w:hideMark/>
          </w:tcPr>
          <w:p w14:paraId="0C31128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-1.23</w:t>
            </w:r>
          </w:p>
        </w:tc>
        <w:tc>
          <w:tcPr>
            <w:tcW w:w="1177" w:type="dxa"/>
            <w:noWrap/>
            <w:vAlign w:val="bottom"/>
            <w:hideMark/>
          </w:tcPr>
          <w:p w14:paraId="519FB80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31.13</w:t>
            </w:r>
          </w:p>
        </w:tc>
      </w:tr>
      <w:tr w:rsidR="009308F1" w:rsidRPr="009308F1" w14:paraId="26CB1429" w14:textId="77777777" w:rsidTr="009308F1">
        <w:trPr>
          <w:trHeight w:val="297"/>
        </w:trPr>
        <w:tc>
          <w:tcPr>
            <w:tcW w:w="2670" w:type="dxa"/>
            <w:noWrap/>
            <w:vAlign w:val="bottom"/>
            <w:hideMark/>
          </w:tcPr>
          <w:p w14:paraId="4545A54A"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Peddapalli</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1BE2F35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13.71</w:t>
            </w:r>
          </w:p>
        </w:tc>
        <w:tc>
          <w:tcPr>
            <w:tcW w:w="1177" w:type="dxa"/>
            <w:noWrap/>
            <w:vAlign w:val="bottom"/>
            <w:hideMark/>
          </w:tcPr>
          <w:p w14:paraId="6C9DC97C"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1.73</w:t>
            </w:r>
          </w:p>
        </w:tc>
        <w:tc>
          <w:tcPr>
            <w:tcW w:w="1177" w:type="dxa"/>
            <w:noWrap/>
            <w:vAlign w:val="bottom"/>
            <w:hideMark/>
          </w:tcPr>
          <w:p w14:paraId="7C47906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9.92</w:t>
            </w:r>
          </w:p>
        </w:tc>
        <w:tc>
          <w:tcPr>
            <w:tcW w:w="1177" w:type="dxa"/>
            <w:noWrap/>
            <w:vAlign w:val="bottom"/>
            <w:hideMark/>
          </w:tcPr>
          <w:p w14:paraId="607CCBD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-0.86</w:t>
            </w:r>
          </w:p>
        </w:tc>
        <w:tc>
          <w:tcPr>
            <w:tcW w:w="1177" w:type="dxa"/>
            <w:noWrap/>
            <w:vAlign w:val="bottom"/>
            <w:hideMark/>
          </w:tcPr>
          <w:p w14:paraId="2EA5B986"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25.20</w:t>
            </w:r>
          </w:p>
        </w:tc>
      </w:tr>
      <w:tr w:rsidR="009308F1" w:rsidRPr="009308F1" w14:paraId="2B9D4E84" w14:textId="77777777" w:rsidTr="009308F1">
        <w:trPr>
          <w:trHeight w:val="297"/>
        </w:trPr>
        <w:tc>
          <w:tcPr>
            <w:tcW w:w="2670" w:type="dxa"/>
            <w:noWrap/>
            <w:vAlign w:val="bottom"/>
            <w:hideMark/>
          </w:tcPr>
          <w:p w14:paraId="0F64D5B8"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Mancherial</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2A679BA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13.12</w:t>
            </w:r>
          </w:p>
        </w:tc>
        <w:tc>
          <w:tcPr>
            <w:tcW w:w="1177" w:type="dxa"/>
            <w:noWrap/>
            <w:vAlign w:val="bottom"/>
            <w:hideMark/>
          </w:tcPr>
          <w:p w14:paraId="63CA5AA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1.62</w:t>
            </w:r>
          </w:p>
        </w:tc>
        <w:tc>
          <w:tcPr>
            <w:tcW w:w="1177" w:type="dxa"/>
            <w:noWrap/>
            <w:vAlign w:val="bottom"/>
            <w:hideMark/>
          </w:tcPr>
          <w:p w14:paraId="6503EF50" w14:textId="77777777" w:rsidR="009308F1" w:rsidRPr="009308F1" w:rsidRDefault="009308F1" w:rsidP="009308F1">
            <w:pPr>
              <w:spacing w:after="0" w:line="240" w:lineRule="auto"/>
              <w:jc w:val="center"/>
              <w:rPr>
                <w:rFonts w:ascii="Times New Roman" w:eastAsia="Times New Roman" w:hAnsi="Times New Roman" w:cs="Times New Roman"/>
                <w:b/>
                <w:sz w:val="24"/>
                <w:szCs w:val="24"/>
              </w:rPr>
            </w:pPr>
            <w:r w:rsidRPr="009308F1">
              <w:rPr>
                <w:rFonts w:ascii="Times New Roman" w:eastAsia="Times New Roman" w:hAnsi="Times New Roman" w:cs="Times New Roman"/>
                <w:b/>
                <w:sz w:val="24"/>
                <w:szCs w:val="24"/>
              </w:rPr>
              <w:t>14.34</w:t>
            </w:r>
          </w:p>
        </w:tc>
        <w:tc>
          <w:tcPr>
            <w:tcW w:w="1177" w:type="dxa"/>
            <w:noWrap/>
            <w:vAlign w:val="bottom"/>
            <w:hideMark/>
          </w:tcPr>
          <w:p w14:paraId="6300B091"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3.13</w:t>
            </w:r>
          </w:p>
        </w:tc>
        <w:tc>
          <w:tcPr>
            <w:tcW w:w="1177" w:type="dxa"/>
            <w:noWrap/>
            <w:vAlign w:val="bottom"/>
            <w:hideMark/>
          </w:tcPr>
          <w:p w14:paraId="2C82A91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35.20</w:t>
            </w:r>
          </w:p>
        </w:tc>
      </w:tr>
      <w:tr w:rsidR="009308F1" w:rsidRPr="009308F1" w14:paraId="3C313121" w14:textId="77777777" w:rsidTr="009308F1">
        <w:trPr>
          <w:trHeight w:val="297"/>
        </w:trPr>
        <w:tc>
          <w:tcPr>
            <w:tcW w:w="2670" w:type="dxa"/>
            <w:noWrap/>
            <w:vAlign w:val="bottom"/>
            <w:hideMark/>
          </w:tcPr>
          <w:p w14:paraId="5E85D520"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Vikarabad</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4F4E268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12.79</w:t>
            </w:r>
          </w:p>
        </w:tc>
        <w:tc>
          <w:tcPr>
            <w:tcW w:w="1177" w:type="dxa"/>
            <w:noWrap/>
            <w:vAlign w:val="bottom"/>
            <w:hideMark/>
          </w:tcPr>
          <w:p w14:paraId="04291D8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1.66</w:t>
            </w:r>
          </w:p>
        </w:tc>
        <w:tc>
          <w:tcPr>
            <w:tcW w:w="1177" w:type="dxa"/>
            <w:noWrap/>
            <w:vAlign w:val="bottom"/>
            <w:hideMark/>
          </w:tcPr>
          <w:p w14:paraId="385F848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3.68</w:t>
            </w:r>
          </w:p>
        </w:tc>
        <w:tc>
          <w:tcPr>
            <w:tcW w:w="1177" w:type="dxa"/>
            <w:noWrap/>
            <w:vAlign w:val="bottom"/>
            <w:hideMark/>
          </w:tcPr>
          <w:p w14:paraId="436B6AB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-6.48</w:t>
            </w:r>
          </w:p>
        </w:tc>
        <w:tc>
          <w:tcPr>
            <w:tcW w:w="1177" w:type="dxa"/>
            <w:noWrap/>
            <w:vAlign w:val="bottom"/>
            <w:hideMark/>
          </w:tcPr>
          <w:p w14:paraId="0AE988C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12.51</w:t>
            </w:r>
          </w:p>
        </w:tc>
      </w:tr>
      <w:tr w:rsidR="009308F1" w:rsidRPr="009308F1" w14:paraId="24268192" w14:textId="77777777" w:rsidTr="009308F1">
        <w:trPr>
          <w:trHeight w:val="297"/>
        </w:trPr>
        <w:tc>
          <w:tcPr>
            <w:tcW w:w="2670" w:type="dxa"/>
            <w:noWrap/>
            <w:vAlign w:val="bottom"/>
            <w:hideMark/>
          </w:tcPr>
          <w:p w14:paraId="380A8942"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Nirmal </w:t>
            </w:r>
          </w:p>
        </w:tc>
        <w:tc>
          <w:tcPr>
            <w:tcW w:w="1532" w:type="dxa"/>
            <w:noWrap/>
            <w:vAlign w:val="bottom"/>
            <w:hideMark/>
          </w:tcPr>
          <w:p w14:paraId="07406EB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12.08</w:t>
            </w:r>
          </w:p>
        </w:tc>
        <w:tc>
          <w:tcPr>
            <w:tcW w:w="1177" w:type="dxa"/>
            <w:noWrap/>
            <w:vAlign w:val="bottom"/>
            <w:hideMark/>
          </w:tcPr>
          <w:p w14:paraId="4DE5004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1.49</w:t>
            </w:r>
          </w:p>
        </w:tc>
        <w:tc>
          <w:tcPr>
            <w:tcW w:w="1177" w:type="dxa"/>
            <w:noWrap/>
            <w:vAlign w:val="bottom"/>
            <w:hideMark/>
          </w:tcPr>
          <w:p w14:paraId="6547B546" w14:textId="77777777" w:rsidR="009308F1" w:rsidRPr="009308F1" w:rsidRDefault="009308F1" w:rsidP="009308F1">
            <w:pPr>
              <w:spacing w:after="0" w:line="240" w:lineRule="auto"/>
              <w:jc w:val="center"/>
              <w:rPr>
                <w:rFonts w:ascii="Times New Roman" w:eastAsia="Times New Roman" w:hAnsi="Times New Roman" w:cs="Times New Roman"/>
                <w:b/>
                <w:sz w:val="24"/>
                <w:szCs w:val="24"/>
              </w:rPr>
            </w:pPr>
            <w:r w:rsidRPr="009308F1">
              <w:rPr>
                <w:rFonts w:ascii="Times New Roman" w:eastAsia="Times New Roman" w:hAnsi="Times New Roman" w:cs="Times New Roman"/>
                <w:b/>
                <w:sz w:val="24"/>
                <w:szCs w:val="24"/>
              </w:rPr>
              <w:t>13.37</w:t>
            </w:r>
          </w:p>
        </w:tc>
        <w:tc>
          <w:tcPr>
            <w:tcW w:w="1177" w:type="dxa"/>
            <w:noWrap/>
            <w:vAlign w:val="bottom"/>
            <w:hideMark/>
          </w:tcPr>
          <w:p w14:paraId="0B021B5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2.26</w:t>
            </w:r>
          </w:p>
        </w:tc>
        <w:tc>
          <w:tcPr>
            <w:tcW w:w="1177" w:type="dxa"/>
            <w:noWrap/>
            <w:vAlign w:val="bottom"/>
            <w:hideMark/>
          </w:tcPr>
          <w:p w14:paraId="6ADFBB6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35.09</w:t>
            </w:r>
          </w:p>
        </w:tc>
      </w:tr>
      <w:tr w:rsidR="009308F1" w:rsidRPr="009308F1" w14:paraId="07A5DF0D" w14:textId="77777777" w:rsidTr="009308F1">
        <w:trPr>
          <w:trHeight w:val="297"/>
        </w:trPr>
        <w:tc>
          <w:tcPr>
            <w:tcW w:w="2670" w:type="dxa"/>
            <w:noWrap/>
            <w:vAlign w:val="bottom"/>
            <w:hideMark/>
          </w:tcPr>
          <w:p w14:paraId="27B61FE7"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Warangal Urban </w:t>
            </w:r>
          </w:p>
        </w:tc>
        <w:tc>
          <w:tcPr>
            <w:tcW w:w="1532" w:type="dxa"/>
            <w:noWrap/>
            <w:vAlign w:val="bottom"/>
            <w:hideMark/>
          </w:tcPr>
          <w:p w14:paraId="10F2A3FB"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11.34</w:t>
            </w:r>
          </w:p>
        </w:tc>
        <w:tc>
          <w:tcPr>
            <w:tcW w:w="1177" w:type="dxa"/>
            <w:noWrap/>
            <w:vAlign w:val="bottom"/>
            <w:hideMark/>
          </w:tcPr>
          <w:p w14:paraId="47899D7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1.44</w:t>
            </w:r>
          </w:p>
        </w:tc>
        <w:tc>
          <w:tcPr>
            <w:tcW w:w="1177" w:type="dxa"/>
            <w:noWrap/>
            <w:vAlign w:val="bottom"/>
            <w:hideMark/>
          </w:tcPr>
          <w:p w14:paraId="056AAA70"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8.12</w:t>
            </w:r>
          </w:p>
        </w:tc>
        <w:tc>
          <w:tcPr>
            <w:tcW w:w="1177" w:type="dxa"/>
            <w:noWrap/>
            <w:vAlign w:val="bottom"/>
            <w:hideMark/>
          </w:tcPr>
          <w:p w14:paraId="681933B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-2.48</w:t>
            </w:r>
          </w:p>
        </w:tc>
        <w:tc>
          <w:tcPr>
            <w:tcW w:w="1177" w:type="dxa"/>
            <w:noWrap/>
            <w:vAlign w:val="bottom"/>
            <w:hideMark/>
          </w:tcPr>
          <w:p w14:paraId="29E314E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10.46</w:t>
            </w:r>
          </w:p>
        </w:tc>
      </w:tr>
      <w:tr w:rsidR="009308F1" w:rsidRPr="009308F1" w14:paraId="2E70BA8E" w14:textId="77777777" w:rsidTr="009308F1">
        <w:trPr>
          <w:trHeight w:val="297"/>
        </w:trPr>
        <w:tc>
          <w:tcPr>
            <w:tcW w:w="2670" w:type="dxa"/>
            <w:noWrap/>
            <w:vAlign w:val="bottom"/>
            <w:hideMark/>
          </w:tcPr>
          <w:p w14:paraId="75DE04B2"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Rajanna</w:t>
            </w:r>
            <w:proofErr w:type="spellEnd"/>
            <w:r w:rsidRPr="009308F1">
              <w:rPr>
                <w:rFonts w:ascii="Times New Roman" w:eastAsia="Times New Roman" w:hAnsi="Times New Roman" w:cs="Times New Roman"/>
                <w:sz w:val="24"/>
                <w:szCs w:val="24"/>
              </w:rPr>
              <w:t xml:space="preserve"> </w:t>
            </w:r>
            <w:proofErr w:type="spellStart"/>
            <w:r w:rsidRPr="009308F1">
              <w:rPr>
                <w:rFonts w:ascii="Times New Roman" w:eastAsia="Times New Roman" w:hAnsi="Times New Roman" w:cs="Times New Roman"/>
                <w:sz w:val="24"/>
                <w:szCs w:val="24"/>
              </w:rPr>
              <w:t>Sircilla</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616705E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10.54</w:t>
            </w:r>
          </w:p>
        </w:tc>
        <w:tc>
          <w:tcPr>
            <w:tcW w:w="1177" w:type="dxa"/>
            <w:noWrap/>
            <w:vAlign w:val="bottom"/>
            <w:hideMark/>
          </w:tcPr>
          <w:p w14:paraId="4859F07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1.37</w:t>
            </w:r>
          </w:p>
        </w:tc>
        <w:tc>
          <w:tcPr>
            <w:tcW w:w="1177" w:type="dxa"/>
            <w:noWrap/>
            <w:vAlign w:val="bottom"/>
            <w:hideMark/>
          </w:tcPr>
          <w:p w14:paraId="3D6BE47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4.39</w:t>
            </w:r>
          </w:p>
        </w:tc>
        <w:tc>
          <w:tcPr>
            <w:tcW w:w="1177" w:type="dxa"/>
            <w:noWrap/>
            <w:vAlign w:val="bottom"/>
            <w:hideMark/>
          </w:tcPr>
          <w:p w14:paraId="6F29A3F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-5.84</w:t>
            </w:r>
          </w:p>
        </w:tc>
        <w:tc>
          <w:tcPr>
            <w:tcW w:w="1177" w:type="dxa"/>
            <w:noWrap/>
            <w:vAlign w:val="bottom"/>
            <w:hideMark/>
          </w:tcPr>
          <w:p w14:paraId="2B85288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12.35</w:t>
            </w:r>
          </w:p>
        </w:tc>
      </w:tr>
      <w:tr w:rsidR="009308F1" w:rsidRPr="009308F1" w14:paraId="3F81967F" w14:textId="77777777" w:rsidTr="009308F1">
        <w:trPr>
          <w:trHeight w:val="297"/>
        </w:trPr>
        <w:tc>
          <w:tcPr>
            <w:tcW w:w="2670" w:type="dxa"/>
            <w:noWrap/>
            <w:vAlign w:val="bottom"/>
            <w:hideMark/>
          </w:tcPr>
          <w:p w14:paraId="7B9C6105"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Jayashankar Bhupalpalli </w:t>
            </w:r>
          </w:p>
        </w:tc>
        <w:tc>
          <w:tcPr>
            <w:tcW w:w="1532" w:type="dxa"/>
            <w:noWrap/>
            <w:vAlign w:val="bottom"/>
            <w:hideMark/>
          </w:tcPr>
          <w:p w14:paraId="3942EC4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9.78</w:t>
            </w:r>
          </w:p>
        </w:tc>
        <w:tc>
          <w:tcPr>
            <w:tcW w:w="1177" w:type="dxa"/>
            <w:noWrap/>
            <w:vAlign w:val="bottom"/>
            <w:hideMark/>
          </w:tcPr>
          <w:p w14:paraId="5770775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1.29</w:t>
            </w:r>
          </w:p>
        </w:tc>
        <w:tc>
          <w:tcPr>
            <w:tcW w:w="1177" w:type="dxa"/>
            <w:noWrap/>
            <w:vAlign w:val="bottom"/>
            <w:hideMark/>
          </w:tcPr>
          <w:p w14:paraId="109EA92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0.89</w:t>
            </w:r>
          </w:p>
        </w:tc>
        <w:tc>
          <w:tcPr>
            <w:tcW w:w="1177" w:type="dxa"/>
            <w:noWrap/>
            <w:vAlign w:val="bottom"/>
            <w:hideMark/>
          </w:tcPr>
          <w:p w14:paraId="31CD377B"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-9.00</w:t>
            </w:r>
          </w:p>
        </w:tc>
        <w:tc>
          <w:tcPr>
            <w:tcW w:w="1177" w:type="dxa"/>
            <w:noWrap/>
            <w:vAlign w:val="bottom"/>
            <w:hideMark/>
          </w:tcPr>
          <w:p w14:paraId="28D6477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33.35</w:t>
            </w:r>
          </w:p>
        </w:tc>
      </w:tr>
      <w:tr w:rsidR="009308F1" w:rsidRPr="009308F1" w14:paraId="01250616" w14:textId="77777777" w:rsidTr="009308F1">
        <w:trPr>
          <w:trHeight w:val="297"/>
        </w:trPr>
        <w:tc>
          <w:tcPr>
            <w:tcW w:w="2670" w:type="dxa"/>
            <w:noWrap/>
            <w:vAlign w:val="bottom"/>
            <w:hideMark/>
          </w:tcPr>
          <w:p w14:paraId="255BD7F7"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Komrambheem</w:t>
            </w:r>
            <w:proofErr w:type="spellEnd"/>
            <w:r w:rsidRPr="009308F1">
              <w:rPr>
                <w:rFonts w:ascii="Times New Roman" w:eastAsia="Times New Roman" w:hAnsi="Times New Roman" w:cs="Times New Roman"/>
                <w:sz w:val="24"/>
                <w:szCs w:val="24"/>
              </w:rPr>
              <w:t xml:space="preserve"> </w:t>
            </w:r>
            <w:proofErr w:type="spellStart"/>
            <w:r w:rsidRPr="009308F1">
              <w:rPr>
                <w:rFonts w:ascii="Times New Roman" w:eastAsia="Times New Roman" w:hAnsi="Times New Roman" w:cs="Times New Roman"/>
                <w:sz w:val="24"/>
                <w:szCs w:val="24"/>
              </w:rPr>
              <w:t>Asifabad</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4F78EFA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8.20</w:t>
            </w:r>
          </w:p>
        </w:tc>
        <w:tc>
          <w:tcPr>
            <w:tcW w:w="1177" w:type="dxa"/>
            <w:noWrap/>
            <w:vAlign w:val="bottom"/>
            <w:hideMark/>
          </w:tcPr>
          <w:p w14:paraId="6D8EBA1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1.02</w:t>
            </w:r>
          </w:p>
        </w:tc>
        <w:tc>
          <w:tcPr>
            <w:tcW w:w="1177" w:type="dxa"/>
            <w:noWrap/>
            <w:vAlign w:val="bottom"/>
            <w:hideMark/>
          </w:tcPr>
          <w:p w14:paraId="1786488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11.44</w:t>
            </w:r>
          </w:p>
        </w:tc>
        <w:tc>
          <w:tcPr>
            <w:tcW w:w="1177" w:type="dxa"/>
            <w:noWrap/>
            <w:vAlign w:val="bottom"/>
            <w:hideMark/>
          </w:tcPr>
          <w:p w14:paraId="1598DE7A"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0.52</w:t>
            </w:r>
          </w:p>
        </w:tc>
        <w:tc>
          <w:tcPr>
            <w:tcW w:w="1177" w:type="dxa"/>
            <w:noWrap/>
            <w:vAlign w:val="bottom"/>
            <w:hideMark/>
          </w:tcPr>
          <w:p w14:paraId="249B9EBA"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25.78</w:t>
            </w:r>
          </w:p>
        </w:tc>
      </w:tr>
      <w:tr w:rsidR="009308F1" w:rsidRPr="009308F1" w14:paraId="56C59143" w14:textId="77777777" w:rsidTr="009308F1">
        <w:trPr>
          <w:trHeight w:val="297"/>
        </w:trPr>
        <w:tc>
          <w:tcPr>
            <w:tcW w:w="2670" w:type="dxa"/>
            <w:noWrap/>
            <w:vAlign w:val="bottom"/>
            <w:hideMark/>
          </w:tcPr>
          <w:p w14:paraId="0789EC47"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Adilabad </w:t>
            </w:r>
          </w:p>
        </w:tc>
        <w:tc>
          <w:tcPr>
            <w:tcW w:w="1532" w:type="dxa"/>
            <w:noWrap/>
            <w:vAlign w:val="bottom"/>
            <w:hideMark/>
          </w:tcPr>
          <w:p w14:paraId="513A079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6.92</w:t>
            </w:r>
          </w:p>
        </w:tc>
        <w:tc>
          <w:tcPr>
            <w:tcW w:w="1177" w:type="dxa"/>
            <w:noWrap/>
            <w:vAlign w:val="bottom"/>
            <w:hideMark/>
          </w:tcPr>
          <w:p w14:paraId="3A42E5D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0.86</w:t>
            </w:r>
          </w:p>
        </w:tc>
        <w:tc>
          <w:tcPr>
            <w:tcW w:w="1177" w:type="dxa"/>
            <w:noWrap/>
            <w:vAlign w:val="bottom"/>
            <w:hideMark/>
          </w:tcPr>
          <w:p w14:paraId="3379147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12.94</w:t>
            </w:r>
          </w:p>
        </w:tc>
        <w:tc>
          <w:tcPr>
            <w:tcW w:w="1177" w:type="dxa"/>
            <w:noWrap/>
            <w:vAlign w:val="bottom"/>
            <w:hideMark/>
          </w:tcPr>
          <w:p w14:paraId="471225F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1.86</w:t>
            </w:r>
          </w:p>
        </w:tc>
        <w:tc>
          <w:tcPr>
            <w:tcW w:w="1177" w:type="dxa"/>
            <w:noWrap/>
            <w:vAlign w:val="bottom"/>
            <w:hideMark/>
          </w:tcPr>
          <w:p w14:paraId="1E484D2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16.74</w:t>
            </w:r>
          </w:p>
        </w:tc>
      </w:tr>
      <w:tr w:rsidR="009308F1" w:rsidRPr="009308F1" w14:paraId="25A4FF39" w14:textId="77777777" w:rsidTr="009308F1">
        <w:trPr>
          <w:trHeight w:val="297"/>
        </w:trPr>
        <w:tc>
          <w:tcPr>
            <w:tcW w:w="2670" w:type="dxa"/>
            <w:noWrap/>
            <w:vAlign w:val="bottom"/>
            <w:hideMark/>
          </w:tcPr>
          <w:p w14:paraId="043A6575"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Mulugu</w:t>
            </w:r>
            <w:proofErr w:type="spellEnd"/>
          </w:p>
        </w:tc>
        <w:tc>
          <w:tcPr>
            <w:tcW w:w="1532" w:type="dxa"/>
            <w:noWrap/>
            <w:vAlign w:val="bottom"/>
            <w:hideMark/>
          </w:tcPr>
          <w:p w14:paraId="4F52E1E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6.55</w:t>
            </w:r>
          </w:p>
        </w:tc>
        <w:tc>
          <w:tcPr>
            <w:tcW w:w="1177" w:type="dxa"/>
            <w:noWrap/>
            <w:vAlign w:val="bottom"/>
            <w:hideMark/>
          </w:tcPr>
          <w:p w14:paraId="39B0BDF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0.85</w:t>
            </w:r>
          </w:p>
        </w:tc>
        <w:tc>
          <w:tcPr>
            <w:tcW w:w="1177" w:type="dxa"/>
            <w:noWrap/>
            <w:vAlign w:val="bottom"/>
            <w:hideMark/>
          </w:tcPr>
          <w:p w14:paraId="4C75B521"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12.19</w:t>
            </w:r>
          </w:p>
        </w:tc>
        <w:tc>
          <w:tcPr>
            <w:tcW w:w="1177" w:type="dxa"/>
            <w:noWrap/>
            <w:vAlign w:val="bottom"/>
            <w:hideMark/>
          </w:tcPr>
          <w:p w14:paraId="5AB2967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3.41</w:t>
            </w:r>
          </w:p>
        </w:tc>
        <w:tc>
          <w:tcPr>
            <w:tcW w:w="1177" w:type="dxa"/>
            <w:noWrap/>
            <w:vAlign w:val="bottom"/>
            <w:hideMark/>
          </w:tcPr>
          <w:p w14:paraId="1044420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13.13</w:t>
            </w:r>
          </w:p>
        </w:tc>
      </w:tr>
      <w:tr w:rsidR="009308F1" w:rsidRPr="009308F1" w14:paraId="084932BE" w14:textId="77777777" w:rsidTr="009308F1">
        <w:trPr>
          <w:trHeight w:val="297"/>
        </w:trPr>
        <w:tc>
          <w:tcPr>
            <w:tcW w:w="2670" w:type="dxa"/>
            <w:noWrap/>
            <w:vAlign w:val="bottom"/>
          </w:tcPr>
          <w:p w14:paraId="341AD26E" w14:textId="2CDCB511" w:rsidR="009308F1" w:rsidRPr="009308F1" w:rsidRDefault="009308F1" w:rsidP="009308F1">
            <w:pPr>
              <w:spacing w:after="0" w:line="240" w:lineRule="auto"/>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Total</w:t>
            </w:r>
          </w:p>
        </w:tc>
        <w:tc>
          <w:tcPr>
            <w:tcW w:w="1532" w:type="dxa"/>
            <w:noWrap/>
            <w:vAlign w:val="bottom"/>
          </w:tcPr>
          <w:p w14:paraId="04078714" w14:textId="2A1B206C"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798.29</w:t>
            </w:r>
          </w:p>
        </w:tc>
        <w:tc>
          <w:tcPr>
            <w:tcW w:w="1177" w:type="dxa"/>
            <w:noWrap/>
            <w:vAlign w:val="bottom"/>
          </w:tcPr>
          <w:p w14:paraId="2FD5B7D3" w14:textId="6DB7A181"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100.00</w:t>
            </w:r>
          </w:p>
        </w:tc>
        <w:tc>
          <w:tcPr>
            <w:tcW w:w="1177" w:type="dxa"/>
            <w:noWrap/>
            <w:vAlign w:val="bottom"/>
          </w:tcPr>
          <w:p w14:paraId="34F9DDEA" w14:textId="38BBBCA3"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10.87</w:t>
            </w:r>
          </w:p>
        </w:tc>
        <w:tc>
          <w:tcPr>
            <w:tcW w:w="1177" w:type="dxa"/>
            <w:noWrap/>
            <w:vAlign w:val="bottom"/>
          </w:tcPr>
          <w:p w14:paraId="70C31FB0" w14:textId="15408CEA"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0.00</w:t>
            </w:r>
          </w:p>
        </w:tc>
        <w:tc>
          <w:tcPr>
            <w:tcW w:w="1177" w:type="dxa"/>
            <w:noWrap/>
            <w:vAlign w:val="bottom"/>
          </w:tcPr>
          <w:p w14:paraId="08A3A04C" w14:textId="686A9C5C"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2.71</w:t>
            </w:r>
          </w:p>
        </w:tc>
      </w:tr>
    </w:tbl>
    <w:p w14:paraId="37A35BCC" w14:textId="77777777" w:rsidR="009963BB" w:rsidRDefault="009963BB" w:rsidP="00C44879">
      <w:pPr>
        <w:tabs>
          <w:tab w:val="left" w:pos="1755"/>
        </w:tabs>
        <w:rPr>
          <w:rFonts w:ascii="Times New Roman" w:hAnsi="Times New Roman" w:cs="Times New Roman"/>
          <w:b/>
        </w:rPr>
      </w:pPr>
    </w:p>
    <w:p w14:paraId="080F8F8D" w14:textId="7050095A" w:rsidR="005439F7" w:rsidRDefault="008A5FCA" w:rsidP="008A5FCA">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Ranga </w:t>
      </w:r>
      <w:r w:rsidR="000B7C0E" w:rsidRPr="00DE09C1">
        <w:rPr>
          <w:rFonts w:ascii="Times New Roman" w:hAnsi="Times New Roman" w:cs="Times New Roman"/>
          <w:sz w:val="24"/>
          <w:szCs w:val="24"/>
        </w:rPr>
        <w:t>R</w:t>
      </w:r>
      <w:r w:rsidRPr="00DE09C1">
        <w:rPr>
          <w:rFonts w:ascii="Times New Roman" w:hAnsi="Times New Roman" w:cs="Times New Roman"/>
          <w:sz w:val="24"/>
          <w:szCs w:val="24"/>
        </w:rPr>
        <w:t xml:space="preserve">eddy </w:t>
      </w:r>
      <w:r w:rsidR="002D19BA">
        <w:rPr>
          <w:rFonts w:ascii="Times New Roman" w:hAnsi="Times New Roman" w:cs="Times New Roman"/>
          <w:sz w:val="24"/>
          <w:szCs w:val="24"/>
        </w:rPr>
        <w:t>is the major meat producing district in Telangana accounting for</w:t>
      </w:r>
      <w:r w:rsidRPr="00DE09C1">
        <w:rPr>
          <w:rFonts w:ascii="Times New Roman" w:hAnsi="Times New Roman" w:cs="Times New Roman"/>
          <w:sz w:val="24"/>
          <w:szCs w:val="24"/>
        </w:rPr>
        <w:t xml:space="preserve"> </w:t>
      </w:r>
      <w:r w:rsidR="00BB1F99">
        <w:rPr>
          <w:rFonts w:ascii="Times New Roman" w:hAnsi="Times New Roman" w:cs="Times New Roman"/>
          <w:sz w:val="24"/>
          <w:szCs w:val="24"/>
        </w:rPr>
        <w:t>14.13</w:t>
      </w:r>
      <w:r w:rsidRPr="00DE09C1">
        <w:rPr>
          <w:rFonts w:ascii="Times New Roman" w:hAnsi="Times New Roman" w:cs="Times New Roman"/>
          <w:sz w:val="24"/>
          <w:szCs w:val="24"/>
        </w:rPr>
        <w:t xml:space="preserve">% of Telangana’s average </w:t>
      </w:r>
      <w:r w:rsidR="00BB1F99">
        <w:rPr>
          <w:rFonts w:ascii="Times New Roman" w:hAnsi="Times New Roman" w:cs="Times New Roman"/>
          <w:sz w:val="24"/>
          <w:szCs w:val="24"/>
        </w:rPr>
        <w:t xml:space="preserve">meat </w:t>
      </w:r>
      <w:r w:rsidR="002D19BA">
        <w:rPr>
          <w:rFonts w:ascii="Times New Roman" w:hAnsi="Times New Roman" w:cs="Times New Roman"/>
          <w:sz w:val="24"/>
          <w:szCs w:val="24"/>
        </w:rPr>
        <w:t>productio</w:t>
      </w:r>
      <w:r w:rsidR="001D6C55">
        <w:rPr>
          <w:rFonts w:ascii="Times New Roman" w:hAnsi="Times New Roman" w:cs="Times New Roman"/>
          <w:sz w:val="24"/>
          <w:szCs w:val="24"/>
        </w:rPr>
        <w:t>n</w:t>
      </w:r>
      <w:r w:rsidR="009308F1">
        <w:rPr>
          <w:rFonts w:ascii="Times New Roman" w:hAnsi="Times New Roman" w:cs="Times New Roman"/>
          <w:sz w:val="24"/>
          <w:szCs w:val="24"/>
          <w:highlight w:val="yellow"/>
        </w:rPr>
        <w:t>(Fig</w:t>
      </w:r>
      <w:proofErr w:type="gramStart"/>
      <w:r w:rsidR="009308F1">
        <w:rPr>
          <w:rFonts w:ascii="Times New Roman" w:hAnsi="Times New Roman" w:cs="Times New Roman"/>
          <w:sz w:val="24"/>
          <w:szCs w:val="24"/>
          <w:highlight w:val="yellow"/>
        </w:rPr>
        <w:t>5</w:t>
      </w:r>
      <w:r w:rsidR="002D19BA" w:rsidRPr="006D7CBF">
        <w:rPr>
          <w:rFonts w:ascii="Times New Roman" w:hAnsi="Times New Roman" w:cs="Times New Roman"/>
          <w:sz w:val="24"/>
          <w:szCs w:val="24"/>
        </w:rPr>
        <w:t>)followed</w:t>
      </w:r>
      <w:proofErr w:type="gramEnd"/>
      <w:r w:rsidR="002D19BA" w:rsidRPr="006D7CBF">
        <w:rPr>
          <w:rFonts w:ascii="Times New Roman" w:hAnsi="Times New Roman" w:cs="Times New Roman"/>
          <w:sz w:val="24"/>
          <w:szCs w:val="24"/>
        </w:rPr>
        <w:t xml:space="preserve"> by </w:t>
      </w:r>
      <w:proofErr w:type="spellStart"/>
      <w:r w:rsidR="002D19BA" w:rsidRPr="006D7CBF">
        <w:rPr>
          <w:rFonts w:ascii="Times New Roman" w:hAnsi="Times New Roman" w:cs="Times New Roman"/>
          <w:sz w:val="24"/>
          <w:szCs w:val="24"/>
        </w:rPr>
        <w:t>Sangareddy</w:t>
      </w:r>
      <w:proofErr w:type="spellEnd"/>
      <w:r w:rsidR="002D19BA" w:rsidRPr="006D7CBF">
        <w:rPr>
          <w:rFonts w:ascii="Times New Roman" w:hAnsi="Times New Roman" w:cs="Times New Roman"/>
          <w:sz w:val="24"/>
          <w:szCs w:val="24"/>
        </w:rPr>
        <w:t xml:space="preserve">(8.22%), </w:t>
      </w:r>
      <w:proofErr w:type="spellStart"/>
      <w:r w:rsidR="002D19BA" w:rsidRPr="006D7CBF">
        <w:rPr>
          <w:rFonts w:ascii="Times New Roman" w:hAnsi="Times New Roman" w:cs="Times New Roman"/>
          <w:sz w:val="24"/>
          <w:szCs w:val="24"/>
        </w:rPr>
        <w:t>Siddipet</w:t>
      </w:r>
      <w:proofErr w:type="spellEnd"/>
      <w:r w:rsidR="002D19BA" w:rsidRPr="006D7CBF">
        <w:rPr>
          <w:rFonts w:ascii="Times New Roman" w:hAnsi="Times New Roman" w:cs="Times New Roman"/>
          <w:sz w:val="24"/>
          <w:szCs w:val="24"/>
        </w:rPr>
        <w:t xml:space="preserve">(7.48%), </w:t>
      </w:r>
      <w:proofErr w:type="spellStart"/>
      <w:r w:rsidR="002D19BA" w:rsidRPr="006D7CBF">
        <w:rPr>
          <w:rFonts w:ascii="Times New Roman" w:hAnsi="Times New Roman" w:cs="Times New Roman"/>
          <w:sz w:val="24"/>
          <w:szCs w:val="24"/>
        </w:rPr>
        <w:t>Mahabubnagar</w:t>
      </w:r>
      <w:proofErr w:type="spellEnd"/>
      <w:r w:rsidR="002D19BA" w:rsidRPr="006D7CBF">
        <w:rPr>
          <w:rFonts w:ascii="Times New Roman" w:hAnsi="Times New Roman" w:cs="Times New Roman"/>
          <w:sz w:val="24"/>
          <w:szCs w:val="24"/>
        </w:rPr>
        <w:t>(5.02%), Nalgonda(4.98%)</w:t>
      </w:r>
      <w:r w:rsidR="0049631D" w:rsidRPr="006D7CBF">
        <w:rPr>
          <w:rFonts w:ascii="Times New Roman" w:hAnsi="Times New Roman" w:cs="Times New Roman"/>
          <w:sz w:val="24"/>
          <w:szCs w:val="24"/>
        </w:rPr>
        <w:t xml:space="preserve">. </w:t>
      </w:r>
      <w:r w:rsidRPr="006D7CBF">
        <w:rPr>
          <w:rFonts w:ascii="Times New Roman" w:hAnsi="Times New Roman" w:cs="Times New Roman"/>
          <w:sz w:val="24"/>
          <w:szCs w:val="24"/>
        </w:rPr>
        <w:t xml:space="preserve">Region wise, South Telangana accounts for </w:t>
      </w:r>
      <w:r w:rsidR="00382EB4" w:rsidRPr="006D7CBF">
        <w:rPr>
          <w:rFonts w:ascii="Times New Roman" w:hAnsi="Times New Roman" w:cs="Times New Roman"/>
          <w:sz w:val="24"/>
          <w:szCs w:val="24"/>
        </w:rPr>
        <w:t>50.26</w:t>
      </w:r>
      <w:r w:rsidRPr="006D7CBF">
        <w:rPr>
          <w:rFonts w:ascii="Times New Roman" w:hAnsi="Times New Roman" w:cs="Times New Roman"/>
          <w:sz w:val="24"/>
          <w:szCs w:val="24"/>
        </w:rPr>
        <w:t xml:space="preserve"> % of M</w:t>
      </w:r>
      <w:r w:rsidR="00382EB4" w:rsidRPr="006D7CBF">
        <w:rPr>
          <w:rFonts w:ascii="Times New Roman" w:hAnsi="Times New Roman" w:cs="Times New Roman"/>
          <w:sz w:val="24"/>
          <w:szCs w:val="24"/>
        </w:rPr>
        <w:t>eat</w:t>
      </w:r>
      <w:r w:rsidRPr="006D7CBF">
        <w:rPr>
          <w:rFonts w:ascii="Times New Roman" w:hAnsi="Times New Roman" w:cs="Times New Roman"/>
          <w:sz w:val="24"/>
          <w:szCs w:val="24"/>
        </w:rPr>
        <w:t xml:space="preserve"> production followed by Central </w:t>
      </w:r>
      <w:proofErr w:type="spellStart"/>
      <w:r w:rsidRPr="006D7CBF">
        <w:rPr>
          <w:rFonts w:ascii="Times New Roman" w:hAnsi="Times New Roman" w:cs="Times New Roman"/>
          <w:sz w:val="24"/>
          <w:szCs w:val="24"/>
        </w:rPr>
        <w:t>Telangna</w:t>
      </w:r>
      <w:proofErr w:type="spellEnd"/>
      <w:r w:rsidRPr="006D7CBF">
        <w:rPr>
          <w:rFonts w:ascii="Times New Roman" w:hAnsi="Times New Roman" w:cs="Times New Roman"/>
          <w:sz w:val="24"/>
          <w:szCs w:val="24"/>
        </w:rPr>
        <w:t xml:space="preserve"> (</w:t>
      </w:r>
      <w:r w:rsidR="00382EB4" w:rsidRPr="006D7CBF">
        <w:rPr>
          <w:rFonts w:ascii="Times New Roman" w:hAnsi="Times New Roman" w:cs="Times New Roman"/>
          <w:sz w:val="24"/>
          <w:szCs w:val="24"/>
        </w:rPr>
        <w:t>35.15</w:t>
      </w:r>
      <w:r w:rsidRPr="006D7CBF">
        <w:rPr>
          <w:rFonts w:ascii="Times New Roman" w:hAnsi="Times New Roman" w:cs="Times New Roman"/>
          <w:sz w:val="24"/>
          <w:szCs w:val="24"/>
        </w:rPr>
        <w:t>%) and North Telangana (</w:t>
      </w:r>
      <w:r w:rsidR="00382EB4" w:rsidRPr="006D7CBF">
        <w:rPr>
          <w:rFonts w:ascii="Times New Roman" w:hAnsi="Times New Roman" w:cs="Times New Roman"/>
          <w:sz w:val="24"/>
          <w:szCs w:val="24"/>
        </w:rPr>
        <w:t>16.6</w:t>
      </w:r>
      <w:r w:rsidRPr="006D7CBF">
        <w:rPr>
          <w:rFonts w:ascii="Times New Roman" w:hAnsi="Times New Roman" w:cs="Times New Roman"/>
          <w:sz w:val="24"/>
          <w:szCs w:val="24"/>
        </w:rPr>
        <w:t>%)</w:t>
      </w:r>
    </w:p>
    <w:p w14:paraId="48B3DFF3" w14:textId="1633F9DB" w:rsidR="009963BB" w:rsidRDefault="00021A73" w:rsidP="008A5FCA">
      <w:pPr>
        <w:tabs>
          <w:tab w:val="left" w:pos="1755"/>
        </w:tabs>
        <w:spacing w:line="360" w:lineRule="auto"/>
        <w:jc w:val="both"/>
        <w:rPr>
          <w:rFonts w:ascii="Times New Roman" w:hAnsi="Times New Roman" w:cs="Times New Roman"/>
          <w:sz w:val="24"/>
          <w:szCs w:val="24"/>
        </w:rPr>
      </w:pPr>
      <w:r>
        <w:rPr>
          <w:noProof/>
          <w:lang w:val="en-IN" w:eastAsia="en-IN"/>
        </w:rPr>
        <w:lastRenderedPageBreak/>
        <w:drawing>
          <wp:inline distT="0" distB="0" distL="0" distR="0" wp14:anchorId="63050678" wp14:editId="7EAA8E03">
            <wp:extent cx="5581650" cy="269557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C34D43" w14:textId="77777777" w:rsidR="00021A73" w:rsidRDefault="00021A73" w:rsidP="008A5FCA">
      <w:pPr>
        <w:tabs>
          <w:tab w:val="left" w:pos="1755"/>
        </w:tabs>
        <w:spacing w:line="360" w:lineRule="auto"/>
        <w:jc w:val="both"/>
        <w:rPr>
          <w:rFonts w:ascii="Times New Roman" w:hAnsi="Times New Roman" w:cs="Times New Roman"/>
          <w:sz w:val="24"/>
          <w:szCs w:val="24"/>
        </w:rPr>
      </w:pPr>
    </w:p>
    <w:p w14:paraId="78D19ADA" w14:textId="3CE3A9FB" w:rsidR="00021A73" w:rsidRDefault="00021A73" w:rsidP="00021A73">
      <w:pPr>
        <w:pStyle w:val="NormalWeb"/>
        <w:spacing w:before="0" w:beforeAutospacing="0" w:after="0" w:afterAutospacing="0"/>
        <w:rPr>
          <w:rFonts w:eastAsiaTheme="minorEastAsia"/>
          <w:b/>
          <w:bCs/>
          <w:i/>
          <w:kern w:val="24"/>
        </w:rPr>
      </w:pPr>
      <w:r w:rsidRPr="00021A73">
        <w:rPr>
          <w:rFonts w:eastAsiaTheme="minorEastAsia"/>
          <w:b/>
          <w:bCs/>
          <w:i/>
          <w:kern w:val="24"/>
        </w:rPr>
        <w:t xml:space="preserve">Fig </w:t>
      </w:r>
      <w:proofErr w:type="gramStart"/>
      <w:r w:rsidR="009308F1">
        <w:rPr>
          <w:rFonts w:eastAsiaTheme="minorEastAsia"/>
          <w:b/>
          <w:bCs/>
          <w:i/>
          <w:kern w:val="24"/>
        </w:rPr>
        <w:t>5</w:t>
      </w:r>
      <w:r w:rsidRPr="00021A73">
        <w:rPr>
          <w:rFonts w:eastAsiaTheme="minorEastAsia"/>
          <w:b/>
          <w:bCs/>
          <w:i/>
          <w:kern w:val="24"/>
        </w:rPr>
        <w:t>:District</w:t>
      </w:r>
      <w:proofErr w:type="gramEnd"/>
      <w:r w:rsidRPr="00021A73">
        <w:rPr>
          <w:rFonts w:eastAsiaTheme="minorEastAsia"/>
          <w:b/>
          <w:bCs/>
          <w:i/>
          <w:kern w:val="24"/>
        </w:rPr>
        <w:t xml:space="preserve"> wise Average share (%) of Total </w:t>
      </w:r>
      <w:r w:rsidR="00BB1F99">
        <w:rPr>
          <w:rFonts w:eastAsiaTheme="minorEastAsia"/>
          <w:b/>
          <w:bCs/>
          <w:i/>
          <w:kern w:val="24"/>
        </w:rPr>
        <w:t>meat</w:t>
      </w:r>
      <w:r w:rsidRPr="00021A73">
        <w:rPr>
          <w:rFonts w:eastAsiaTheme="minorEastAsia"/>
          <w:b/>
          <w:bCs/>
          <w:i/>
          <w:kern w:val="24"/>
        </w:rPr>
        <w:t xml:space="preserve"> production in Telangana during 2014-15 to 2023-24</w:t>
      </w:r>
      <w:r w:rsidRPr="00DE09C1">
        <w:rPr>
          <w:rFonts w:eastAsiaTheme="minorEastAsia"/>
          <w:b/>
          <w:bCs/>
          <w:i/>
          <w:kern w:val="24"/>
        </w:rPr>
        <w:t xml:space="preserve">  </w:t>
      </w:r>
    </w:p>
    <w:p w14:paraId="0D046CE1" w14:textId="77777777" w:rsidR="00AF07C7" w:rsidRDefault="00AF07C7" w:rsidP="00954968">
      <w:pPr>
        <w:pStyle w:val="NormalWeb"/>
        <w:spacing w:before="0" w:beforeAutospacing="0" w:after="0" w:afterAutospacing="0"/>
        <w:rPr>
          <w:rFonts w:eastAsiaTheme="minorEastAsia"/>
          <w:b/>
          <w:bCs/>
          <w:i/>
          <w:kern w:val="24"/>
        </w:rPr>
      </w:pPr>
    </w:p>
    <w:p w14:paraId="1CE91EE5" w14:textId="42731312" w:rsidR="008A5FCA" w:rsidRPr="00DE09C1" w:rsidRDefault="008A5FCA" w:rsidP="008A5FCA">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In terms of growth </w:t>
      </w:r>
      <w:r w:rsidR="00382EB4">
        <w:rPr>
          <w:rFonts w:ascii="Times New Roman" w:hAnsi="Times New Roman" w:cs="Times New Roman"/>
          <w:sz w:val="24"/>
          <w:szCs w:val="24"/>
        </w:rPr>
        <w:t xml:space="preserve">Hyderabad showed highest growth in meat </w:t>
      </w:r>
      <w:proofErr w:type="gramStart"/>
      <w:r w:rsidR="00382EB4">
        <w:rPr>
          <w:rFonts w:ascii="Times New Roman" w:hAnsi="Times New Roman" w:cs="Times New Roman"/>
          <w:sz w:val="24"/>
          <w:szCs w:val="24"/>
        </w:rPr>
        <w:t>production(</w:t>
      </w:r>
      <w:proofErr w:type="gramEnd"/>
      <w:r w:rsidR="00382EB4">
        <w:rPr>
          <w:rFonts w:ascii="Times New Roman" w:hAnsi="Times New Roman" w:cs="Times New Roman"/>
          <w:sz w:val="24"/>
          <w:szCs w:val="24"/>
        </w:rPr>
        <w:t xml:space="preserve">51.74%) followed by </w:t>
      </w:r>
      <w:proofErr w:type="spellStart"/>
      <w:r w:rsidR="002E74D8">
        <w:rPr>
          <w:rFonts w:ascii="Times New Roman" w:hAnsi="Times New Roman" w:cs="Times New Roman"/>
          <w:sz w:val="24"/>
          <w:szCs w:val="24"/>
        </w:rPr>
        <w:t>Sangareddy</w:t>
      </w:r>
      <w:proofErr w:type="spellEnd"/>
      <w:r w:rsidR="002E74D8">
        <w:rPr>
          <w:rFonts w:ascii="Times New Roman" w:hAnsi="Times New Roman" w:cs="Times New Roman"/>
          <w:sz w:val="24"/>
          <w:szCs w:val="24"/>
        </w:rPr>
        <w:t xml:space="preserve">(21.73%), </w:t>
      </w:r>
      <w:proofErr w:type="spellStart"/>
      <w:r w:rsidR="002E74D8">
        <w:rPr>
          <w:rFonts w:ascii="Times New Roman" w:hAnsi="Times New Roman" w:cs="Times New Roman"/>
          <w:sz w:val="24"/>
          <w:szCs w:val="24"/>
        </w:rPr>
        <w:t>Medchal</w:t>
      </w:r>
      <w:proofErr w:type="spellEnd"/>
      <w:r w:rsidR="002E74D8">
        <w:rPr>
          <w:rFonts w:ascii="Times New Roman" w:hAnsi="Times New Roman" w:cs="Times New Roman"/>
          <w:sz w:val="24"/>
          <w:szCs w:val="24"/>
        </w:rPr>
        <w:t xml:space="preserve"> </w:t>
      </w:r>
      <w:proofErr w:type="spellStart"/>
      <w:r w:rsidR="002E74D8">
        <w:rPr>
          <w:rFonts w:ascii="Times New Roman" w:hAnsi="Times New Roman" w:cs="Times New Roman"/>
          <w:sz w:val="24"/>
          <w:szCs w:val="24"/>
        </w:rPr>
        <w:t>malkajgiri</w:t>
      </w:r>
      <w:proofErr w:type="spellEnd"/>
      <w:r w:rsidR="002E74D8">
        <w:rPr>
          <w:rFonts w:ascii="Times New Roman" w:hAnsi="Times New Roman" w:cs="Times New Roman"/>
          <w:sz w:val="24"/>
          <w:szCs w:val="24"/>
        </w:rPr>
        <w:t xml:space="preserve">(20.69%), </w:t>
      </w:r>
      <w:proofErr w:type="spellStart"/>
      <w:r w:rsidR="002E74D8">
        <w:rPr>
          <w:rFonts w:ascii="Times New Roman" w:hAnsi="Times New Roman" w:cs="Times New Roman"/>
          <w:sz w:val="24"/>
          <w:szCs w:val="24"/>
        </w:rPr>
        <w:t>Jogulamba</w:t>
      </w:r>
      <w:proofErr w:type="spellEnd"/>
      <w:r w:rsidR="002E74D8">
        <w:rPr>
          <w:rFonts w:ascii="Times New Roman" w:hAnsi="Times New Roman" w:cs="Times New Roman"/>
          <w:sz w:val="24"/>
          <w:szCs w:val="24"/>
        </w:rPr>
        <w:t xml:space="preserve"> </w:t>
      </w:r>
      <w:proofErr w:type="spellStart"/>
      <w:r w:rsidR="002E74D8">
        <w:rPr>
          <w:rFonts w:ascii="Times New Roman" w:hAnsi="Times New Roman" w:cs="Times New Roman"/>
          <w:sz w:val="24"/>
          <w:szCs w:val="24"/>
        </w:rPr>
        <w:t>Gadwal</w:t>
      </w:r>
      <w:proofErr w:type="spellEnd"/>
      <w:r w:rsidR="002E74D8">
        <w:rPr>
          <w:rFonts w:ascii="Times New Roman" w:hAnsi="Times New Roman" w:cs="Times New Roman"/>
          <w:sz w:val="24"/>
          <w:szCs w:val="24"/>
        </w:rPr>
        <w:t xml:space="preserve">(16.82%), </w:t>
      </w:r>
      <w:proofErr w:type="spellStart"/>
      <w:r w:rsidR="002E74D8">
        <w:rPr>
          <w:rFonts w:ascii="Times New Roman" w:hAnsi="Times New Roman" w:cs="Times New Roman"/>
          <w:sz w:val="24"/>
          <w:szCs w:val="24"/>
        </w:rPr>
        <w:t>Narayanpet</w:t>
      </w:r>
      <w:proofErr w:type="spellEnd"/>
      <w:r w:rsidR="002E74D8">
        <w:rPr>
          <w:rFonts w:ascii="Times New Roman" w:hAnsi="Times New Roman" w:cs="Times New Roman"/>
          <w:sz w:val="24"/>
          <w:szCs w:val="24"/>
        </w:rPr>
        <w:t xml:space="preserve">(18.05%), Warangal rural (15.16%), </w:t>
      </w:r>
      <w:proofErr w:type="spellStart"/>
      <w:r w:rsidR="002E74D8">
        <w:rPr>
          <w:rFonts w:ascii="Times New Roman" w:hAnsi="Times New Roman" w:cs="Times New Roman"/>
          <w:sz w:val="24"/>
          <w:szCs w:val="24"/>
        </w:rPr>
        <w:t>Mancherial</w:t>
      </w:r>
      <w:proofErr w:type="spellEnd"/>
      <w:r w:rsidR="002E74D8">
        <w:rPr>
          <w:rFonts w:ascii="Times New Roman" w:hAnsi="Times New Roman" w:cs="Times New Roman"/>
          <w:sz w:val="24"/>
          <w:szCs w:val="24"/>
        </w:rPr>
        <w:t xml:space="preserve"> (14.34%), </w:t>
      </w:r>
      <w:proofErr w:type="spellStart"/>
      <w:r w:rsidRPr="00DE09C1">
        <w:rPr>
          <w:rFonts w:ascii="Times New Roman" w:hAnsi="Times New Roman" w:cs="Times New Roman"/>
          <w:sz w:val="24"/>
          <w:szCs w:val="24"/>
        </w:rPr>
        <w:t>Ranga</w:t>
      </w:r>
      <w:proofErr w:type="spellEnd"/>
      <w:r w:rsidRPr="00DE09C1">
        <w:rPr>
          <w:rFonts w:ascii="Times New Roman" w:hAnsi="Times New Roman" w:cs="Times New Roman"/>
          <w:sz w:val="24"/>
          <w:szCs w:val="24"/>
        </w:rPr>
        <w:t xml:space="preserve"> </w:t>
      </w:r>
      <w:proofErr w:type="spellStart"/>
      <w:r w:rsidRPr="00DE09C1">
        <w:rPr>
          <w:rFonts w:ascii="Times New Roman" w:hAnsi="Times New Roman" w:cs="Times New Roman"/>
          <w:sz w:val="24"/>
          <w:szCs w:val="24"/>
        </w:rPr>
        <w:t>reddy</w:t>
      </w:r>
      <w:proofErr w:type="spellEnd"/>
      <w:r w:rsidR="002E74D8">
        <w:rPr>
          <w:rFonts w:ascii="Times New Roman" w:hAnsi="Times New Roman" w:cs="Times New Roman"/>
          <w:sz w:val="24"/>
          <w:szCs w:val="24"/>
        </w:rPr>
        <w:t xml:space="preserve">(13.95%) and </w:t>
      </w:r>
      <w:proofErr w:type="spellStart"/>
      <w:r w:rsidR="002E74D8">
        <w:rPr>
          <w:rFonts w:ascii="Times New Roman" w:hAnsi="Times New Roman" w:cs="Times New Roman"/>
          <w:sz w:val="24"/>
          <w:szCs w:val="24"/>
        </w:rPr>
        <w:t>Nirmal</w:t>
      </w:r>
      <w:proofErr w:type="spellEnd"/>
      <w:r w:rsidR="002E74D8">
        <w:rPr>
          <w:rFonts w:ascii="Times New Roman" w:hAnsi="Times New Roman" w:cs="Times New Roman"/>
          <w:sz w:val="24"/>
          <w:szCs w:val="24"/>
        </w:rPr>
        <w:t xml:space="preserve"> (13.37%)</w:t>
      </w:r>
      <w:r w:rsidRPr="00DE09C1">
        <w:rPr>
          <w:rFonts w:ascii="Times New Roman" w:hAnsi="Times New Roman" w:cs="Times New Roman"/>
          <w:sz w:val="24"/>
          <w:szCs w:val="24"/>
        </w:rPr>
        <w:t xml:space="preserve"> </w:t>
      </w:r>
      <w:r w:rsidR="002E74D8">
        <w:rPr>
          <w:rFonts w:ascii="Times New Roman" w:hAnsi="Times New Roman" w:cs="Times New Roman"/>
          <w:sz w:val="24"/>
          <w:szCs w:val="24"/>
        </w:rPr>
        <w:t xml:space="preserve">Except </w:t>
      </w:r>
      <w:proofErr w:type="spellStart"/>
      <w:r w:rsidR="002E74D8">
        <w:rPr>
          <w:rFonts w:ascii="Times New Roman" w:hAnsi="Times New Roman" w:cs="Times New Roman"/>
          <w:sz w:val="24"/>
          <w:szCs w:val="24"/>
        </w:rPr>
        <w:t>Mahabubnagar</w:t>
      </w:r>
      <w:proofErr w:type="spellEnd"/>
      <w:r w:rsidR="002E74D8">
        <w:rPr>
          <w:rFonts w:ascii="Times New Roman" w:hAnsi="Times New Roman" w:cs="Times New Roman"/>
          <w:sz w:val="24"/>
          <w:szCs w:val="24"/>
        </w:rPr>
        <w:t xml:space="preserve">, all districts have shown </w:t>
      </w:r>
      <w:r w:rsidRPr="00DE09C1">
        <w:rPr>
          <w:rFonts w:ascii="Times New Roman" w:hAnsi="Times New Roman" w:cs="Times New Roman"/>
          <w:sz w:val="24"/>
          <w:szCs w:val="24"/>
        </w:rPr>
        <w:t>positive growth rat</w:t>
      </w:r>
      <w:r w:rsidR="002E74D8">
        <w:rPr>
          <w:rFonts w:ascii="Times New Roman" w:hAnsi="Times New Roman" w:cs="Times New Roman"/>
          <w:sz w:val="24"/>
          <w:szCs w:val="24"/>
        </w:rPr>
        <w:t>e</w:t>
      </w:r>
      <w:r w:rsidRPr="00DE09C1">
        <w:rPr>
          <w:rFonts w:ascii="Times New Roman" w:hAnsi="Times New Roman" w:cs="Times New Roman"/>
          <w:sz w:val="24"/>
          <w:szCs w:val="24"/>
        </w:rPr>
        <w:t xml:space="preserve"> in both production</w:t>
      </w:r>
      <w:r w:rsidR="002E74D8">
        <w:rPr>
          <w:rFonts w:ascii="Times New Roman" w:hAnsi="Times New Roman" w:cs="Times New Roman"/>
          <w:sz w:val="24"/>
          <w:szCs w:val="24"/>
        </w:rPr>
        <w:t xml:space="preserve"> </w:t>
      </w:r>
      <w:r w:rsidRPr="00DE09C1">
        <w:rPr>
          <w:rFonts w:ascii="Times New Roman" w:hAnsi="Times New Roman" w:cs="Times New Roman"/>
          <w:sz w:val="24"/>
          <w:szCs w:val="24"/>
        </w:rPr>
        <w:t xml:space="preserve">and also share. </w:t>
      </w:r>
      <w:r w:rsidR="002E74D8">
        <w:rPr>
          <w:rFonts w:ascii="Times New Roman" w:hAnsi="Times New Roman" w:cs="Times New Roman"/>
          <w:sz w:val="24"/>
          <w:szCs w:val="24"/>
        </w:rPr>
        <w:t xml:space="preserve">In </w:t>
      </w:r>
      <w:proofErr w:type="spellStart"/>
      <w:r w:rsidR="002E74D8">
        <w:rPr>
          <w:rFonts w:ascii="Times New Roman" w:hAnsi="Times New Roman" w:cs="Times New Roman"/>
          <w:sz w:val="24"/>
          <w:szCs w:val="24"/>
        </w:rPr>
        <w:t>Mahabubnagar</w:t>
      </w:r>
      <w:proofErr w:type="spellEnd"/>
      <w:r w:rsidR="002E74D8">
        <w:rPr>
          <w:rFonts w:ascii="Times New Roman" w:hAnsi="Times New Roman" w:cs="Times New Roman"/>
          <w:sz w:val="24"/>
          <w:szCs w:val="24"/>
        </w:rPr>
        <w:t xml:space="preserve">, meat </w:t>
      </w:r>
      <w:r w:rsidR="002E74D8" w:rsidRPr="0055328A">
        <w:rPr>
          <w:rFonts w:ascii="Times New Roman" w:hAnsi="Times New Roman" w:cs="Times New Roman"/>
          <w:sz w:val="24"/>
          <w:szCs w:val="24"/>
        </w:rPr>
        <w:t xml:space="preserve">production is decreasing </w:t>
      </w:r>
      <w:r w:rsidR="00F748D6" w:rsidRPr="0055328A">
        <w:rPr>
          <w:rFonts w:ascii="Times New Roman" w:hAnsi="Times New Roman" w:cs="Times New Roman"/>
          <w:sz w:val="24"/>
          <w:szCs w:val="24"/>
        </w:rPr>
        <w:t xml:space="preserve">@ -0.47% CAGR. High growth is exhibited by South </w:t>
      </w:r>
      <w:proofErr w:type="gramStart"/>
      <w:r w:rsidRPr="0055328A">
        <w:rPr>
          <w:rFonts w:ascii="Times New Roman" w:hAnsi="Times New Roman" w:cs="Times New Roman"/>
          <w:sz w:val="24"/>
          <w:szCs w:val="24"/>
        </w:rPr>
        <w:t>Telangana</w:t>
      </w:r>
      <w:r w:rsidR="00F748D6" w:rsidRPr="0055328A">
        <w:rPr>
          <w:rFonts w:ascii="Times New Roman" w:hAnsi="Times New Roman" w:cs="Times New Roman"/>
          <w:sz w:val="24"/>
          <w:szCs w:val="24"/>
        </w:rPr>
        <w:t>(</w:t>
      </w:r>
      <w:proofErr w:type="gramEnd"/>
      <w:r w:rsidR="00F748D6" w:rsidRPr="0055328A">
        <w:rPr>
          <w:rFonts w:ascii="Times New Roman" w:hAnsi="Times New Roman" w:cs="Times New Roman"/>
          <w:sz w:val="24"/>
          <w:szCs w:val="24"/>
        </w:rPr>
        <w:t xml:space="preserve">14.56%)  followed by North </w:t>
      </w:r>
      <w:proofErr w:type="spellStart"/>
      <w:r w:rsidR="00F748D6" w:rsidRPr="0055328A">
        <w:rPr>
          <w:rFonts w:ascii="Times New Roman" w:hAnsi="Times New Roman" w:cs="Times New Roman"/>
          <w:sz w:val="24"/>
          <w:szCs w:val="24"/>
        </w:rPr>
        <w:t>Telanganana</w:t>
      </w:r>
      <w:proofErr w:type="spellEnd"/>
      <w:r w:rsidR="00F748D6" w:rsidRPr="0055328A">
        <w:rPr>
          <w:rFonts w:ascii="Times New Roman" w:hAnsi="Times New Roman" w:cs="Times New Roman"/>
          <w:sz w:val="24"/>
          <w:szCs w:val="24"/>
        </w:rPr>
        <w:t>(9.61%) and central Telangana(9.26%)</w:t>
      </w:r>
      <w:r w:rsidRPr="0055328A">
        <w:rPr>
          <w:rFonts w:ascii="Times New Roman" w:hAnsi="Times New Roman" w:cs="Times New Roman"/>
          <w:sz w:val="24"/>
          <w:szCs w:val="24"/>
        </w:rPr>
        <w:t xml:space="preserve">(Fig </w:t>
      </w:r>
      <w:r w:rsidR="009308F1" w:rsidRPr="0055328A">
        <w:rPr>
          <w:rFonts w:ascii="Times New Roman" w:hAnsi="Times New Roman" w:cs="Times New Roman"/>
          <w:sz w:val="24"/>
          <w:szCs w:val="24"/>
        </w:rPr>
        <w:t>6</w:t>
      </w:r>
      <w:r w:rsidRPr="0055328A">
        <w:rPr>
          <w:rFonts w:ascii="Times New Roman" w:hAnsi="Times New Roman" w:cs="Times New Roman"/>
          <w:sz w:val="24"/>
          <w:szCs w:val="24"/>
        </w:rPr>
        <w:t xml:space="preserve">). </w:t>
      </w:r>
      <w:r w:rsidR="00F748D6" w:rsidRPr="0055328A">
        <w:rPr>
          <w:rFonts w:ascii="Times New Roman" w:hAnsi="Times New Roman" w:cs="Times New Roman"/>
          <w:sz w:val="24"/>
          <w:szCs w:val="24"/>
        </w:rPr>
        <w:t xml:space="preserve">In fig </w:t>
      </w:r>
      <w:r w:rsidR="009308F1" w:rsidRPr="0055328A">
        <w:rPr>
          <w:rFonts w:ascii="Times New Roman" w:hAnsi="Times New Roman" w:cs="Times New Roman"/>
          <w:sz w:val="24"/>
          <w:szCs w:val="24"/>
        </w:rPr>
        <w:t>6</w:t>
      </w:r>
      <w:r w:rsidR="00F748D6" w:rsidRPr="0055328A">
        <w:rPr>
          <w:rFonts w:ascii="Times New Roman" w:hAnsi="Times New Roman" w:cs="Times New Roman"/>
          <w:sz w:val="24"/>
          <w:szCs w:val="24"/>
        </w:rPr>
        <w:t xml:space="preserve"> high growth is depicted by red </w:t>
      </w:r>
      <w:proofErr w:type="spellStart"/>
      <w:proofErr w:type="gramStart"/>
      <w:r w:rsidR="00F748D6" w:rsidRPr="0055328A">
        <w:rPr>
          <w:rFonts w:ascii="Times New Roman" w:hAnsi="Times New Roman" w:cs="Times New Roman"/>
          <w:sz w:val="24"/>
          <w:szCs w:val="24"/>
        </w:rPr>
        <w:t>colour</w:t>
      </w:r>
      <w:proofErr w:type="spellEnd"/>
      <w:r w:rsidR="00F748D6" w:rsidRPr="0055328A">
        <w:rPr>
          <w:rFonts w:ascii="Times New Roman" w:hAnsi="Times New Roman" w:cs="Times New Roman"/>
          <w:sz w:val="24"/>
          <w:szCs w:val="24"/>
        </w:rPr>
        <w:t xml:space="preserve"> ,</w:t>
      </w:r>
      <w:proofErr w:type="gramEnd"/>
      <w:r w:rsidR="00F748D6" w:rsidRPr="0055328A">
        <w:rPr>
          <w:rFonts w:ascii="Times New Roman" w:hAnsi="Times New Roman" w:cs="Times New Roman"/>
          <w:sz w:val="24"/>
          <w:szCs w:val="24"/>
        </w:rPr>
        <w:t xml:space="preserve"> medium growth by light green and less growth in  dark green </w:t>
      </w:r>
      <w:proofErr w:type="spellStart"/>
      <w:r w:rsidR="00F748D6" w:rsidRPr="0055328A">
        <w:rPr>
          <w:rFonts w:ascii="Times New Roman" w:hAnsi="Times New Roman" w:cs="Times New Roman"/>
          <w:sz w:val="24"/>
          <w:szCs w:val="24"/>
        </w:rPr>
        <w:t>colour</w:t>
      </w:r>
      <w:proofErr w:type="spellEnd"/>
      <w:r w:rsidR="00F748D6" w:rsidRPr="0055328A">
        <w:rPr>
          <w:rFonts w:ascii="Times New Roman" w:hAnsi="Times New Roman" w:cs="Times New Roman"/>
          <w:sz w:val="24"/>
          <w:szCs w:val="24"/>
        </w:rPr>
        <w:t>. Accordingly Central zone shows less growth compared to other 2 regions. This can</w:t>
      </w:r>
      <w:r w:rsidR="00F748D6">
        <w:rPr>
          <w:rFonts w:ascii="Times New Roman" w:hAnsi="Times New Roman" w:cs="Times New Roman"/>
          <w:sz w:val="24"/>
          <w:szCs w:val="24"/>
        </w:rPr>
        <w:t xml:space="preserve"> be attributed to the reason that in south </w:t>
      </w:r>
      <w:proofErr w:type="spellStart"/>
      <w:r w:rsidR="00F748D6">
        <w:rPr>
          <w:rFonts w:ascii="Times New Roman" w:hAnsi="Times New Roman" w:cs="Times New Roman"/>
          <w:sz w:val="24"/>
          <w:szCs w:val="24"/>
        </w:rPr>
        <w:t>Telangna</w:t>
      </w:r>
      <w:proofErr w:type="spellEnd"/>
      <w:r w:rsidR="00F748D6">
        <w:rPr>
          <w:rFonts w:ascii="Times New Roman" w:hAnsi="Times New Roman" w:cs="Times New Roman"/>
          <w:sz w:val="24"/>
          <w:szCs w:val="24"/>
        </w:rPr>
        <w:t xml:space="preserve">, poultry meat production, small ruminant meat production is more and in Northern </w:t>
      </w:r>
      <w:proofErr w:type="spellStart"/>
      <w:r w:rsidR="00F748D6">
        <w:rPr>
          <w:rFonts w:ascii="Times New Roman" w:hAnsi="Times New Roman" w:cs="Times New Roman"/>
          <w:sz w:val="24"/>
          <w:szCs w:val="24"/>
        </w:rPr>
        <w:t>Telangna</w:t>
      </w:r>
      <w:proofErr w:type="spellEnd"/>
      <w:r w:rsidR="00F748D6">
        <w:rPr>
          <w:rFonts w:ascii="Times New Roman" w:hAnsi="Times New Roman" w:cs="Times New Roman"/>
          <w:sz w:val="24"/>
          <w:szCs w:val="24"/>
        </w:rPr>
        <w:t xml:space="preserve"> Buffalo meat production is more. Hence both regions showed impressive growth in Meat production compared to central region. </w:t>
      </w:r>
    </w:p>
    <w:p w14:paraId="3652FADA" w14:textId="77777777" w:rsidR="008A5FCA" w:rsidRPr="00DE09C1" w:rsidRDefault="008A5FCA" w:rsidP="00954968">
      <w:pPr>
        <w:pStyle w:val="NormalWeb"/>
        <w:spacing w:before="0" w:beforeAutospacing="0" w:after="0" w:afterAutospacing="0"/>
        <w:rPr>
          <w:i/>
        </w:rPr>
      </w:pPr>
    </w:p>
    <w:p w14:paraId="286E57DC" w14:textId="77777777" w:rsidR="003C6641" w:rsidRDefault="003C6641" w:rsidP="003C6641">
      <w:pPr>
        <w:tabs>
          <w:tab w:val="left" w:pos="1755"/>
        </w:tabs>
        <w:spacing w:line="360" w:lineRule="auto"/>
        <w:jc w:val="both"/>
        <w:rPr>
          <w:rFonts w:ascii="Times New Roman" w:hAnsi="Times New Roman" w:cs="Times New Roman"/>
          <w:sz w:val="24"/>
          <w:szCs w:val="24"/>
        </w:rPr>
      </w:pPr>
    </w:p>
    <w:p w14:paraId="3B2CBFBA" w14:textId="77777777" w:rsidR="009963BB" w:rsidRDefault="009963BB" w:rsidP="003C6641">
      <w:pPr>
        <w:tabs>
          <w:tab w:val="left" w:pos="1755"/>
        </w:tabs>
        <w:spacing w:line="360" w:lineRule="auto"/>
        <w:jc w:val="both"/>
        <w:rPr>
          <w:rFonts w:ascii="Times New Roman" w:hAnsi="Times New Roman" w:cs="Times New Roman"/>
          <w:sz w:val="24"/>
          <w:szCs w:val="24"/>
        </w:rPr>
      </w:pPr>
    </w:p>
    <w:p w14:paraId="3EC40DF3" w14:textId="77777777" w:rsidR="009963BB" w:rsidRDefault="009963BB" w:rsidP="003C6641">
      <w:pPr>
        <w:tabs>
          <w:tab w:val="left" w:pos="1755"/>
        </w:tabs>
        <w:spacing w:line="360" w:lineRule="auto"/>
        <w:jc w:val="both"/>
        <w:rPr>
          <w:rFonts w:ascii="Times New Roman" w:hAnsi="Times New Roman" w:cs="Times New Roman"/>
          <w:sz w:val="24"/>
          <w:szCs w:val="24"/>
        </w:rPr>
      </w:pPr>
    </w:p>
    <w:p w14:paraId="60F0044E" w14:textId="7514E138" w:rsidR="008A5FCA" w:rsidRPr="009308F1" w:rsidRDefault="009963BB" w:rsidP="009308F1">
      <w:pPr>
        <w:tabs>
          <w:tab w:val="left" w:pos="1755"/>
        </w:tabs>
        <w:spacing w:line="360" w:lineRule="auto"/>
        <w:jc w:val="both"/>
        <w:rPr>
          <w:rFonts w:ascii="Times New Roman" w:hAnsi="Times New Roman" w:cs="Times New Roman"/>
          <w:sz w:val="24"/>
          <w:szCs w:val="24"/>
        </w:rPr>
      </w:pPr>
      <w:r w:rsidRPr="009963BB">
        <w:rPr>
          <w:rFonts w:ascii="Times New Roman" w:hAnsi="Times New Roman" w:cs="Times New Roman"/>
          <w:noProof/>
          <w:sz w:val="24"/>
          <w:szCs w:val="24"/>
          <w:lang w:val="en-IN" w:eastAsia="en-IN"/>
        </w:rPr>
        <w:lastRenderedPageBreak/>
        <w:drawing>
          <wp:inline distT="0" distB="0" distL="0" distR="0" wp14:anchorId="603B7833" wp14:editId="112A13FC">
            <wp:extent cx="5534025" cy="5591175"/>
            <wp:effectExtent l="0" t="0" r="9525" b="9525"/>
            <wp:docPr id="14" name="Picture 14" descr="C:\Users\asus\Downloads\trend-meat\iip maps-tg\meat\meat-tg-cagr-total meat-PII-colour to be rever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trend-meat\iip maps-tg\meat\meat-tg-cagr-total meat-PII-colour to be revers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5591175"/>
                    </a:xfrm>
                    <a:prstGeom prst="rect">
                      <a:avLst/>
                    </a:prstGeom>
                    <a:noFill/>
                    <a:ln>
                      <a:noFill/>
                    </a:ln>
                  </pic:spPr>
                </pic:pic>
              </a:graphicData>
            </a:graphic>
          </wp:inline>
        </w:drawing>
      </w:r>
      <w:r w:rsidRPr="00DE09C1">
        <w:rPr>
          <w:rFonts w:ascii="Times New Roman" w:hAnsi="Times New Roman" w:cs="Times New Roman"/>
          <w:b/>
          <w:i/>
        </w:rPr>
        <w:t xml:space="preserve">Fig </w:t>
      </w:r>
      <w:proofErr w:type="gramStart"/>
      <w:r w:rsidR="009308F1">
        <w:rPr>
          <w:rFonts w:ascii="Times New Roman" w:hAnsi="Times New Roman" w:cs="Times New Roman"/>
          <w:b/>
          <w:i/>
        </w:rPr>
        <w:t>6</w:t>
      </w:r>
      <w:r w:rsidRPr="00DE09C1">
        <w:rPr>
          <w:rFonts w:ascii="Times New Roman" w:hAnsi="Times New Roman" w:cs="Times New Roman"/>
          <w:b/>
          <w:i/>
        </w:rPr>
        <w:t>:Growth</w:t>
      </w:r>
      <w:proofErr w:type="gramEnd"/>
      <w:r w:rsidRPr="00DE09C1">
        <w:rPr>
          <w:rFonts w:ascii="Times New Roman" w:hAnsi="Times New Roman" w:cs="Times New Roman"/>
          <w:b/>
          <w:i/>
        </w:rPr>
        <w:t xml:space="preserve"> rate of M</w:t>
      </w:r>
      <w:r>
        <w:rPr>
          <w:rFonts w:ascii="Times New Roman" w:hAnsi="Times New Roman" w:cs="Times New Roman"/>
          <w:b/>
          <w:i/>
        </w:rPr>
        <w:t xml:space="preserve">eat </w:t>
      </w:r>
      <w:r w:rsidRPr="00DE09C1">
        <w:rPr>
          <w:rFonts w:ascii="Times New Roman" w:hAnsi="Times New Roman" w:cs="Times New Roman"/>
          <w:b/>
          <w:i/>
        </w:rPr>
        <w:t>production in Telangana during 2014-15 to 2023-2</w:t>
      </w:r>
      <w:r>
        <w:rPr>
          <w:rFonts w:ascii="Times New Roman" w:hAnsi="Times New Roman" w:cs="Times New Roman"/>
          <w:b/>
          <w:i/>
        </w:rPr>
        <w:t>4</w:t>
      </w:r>
    </w:p>
    <w:p w14:paraId="72E219D2" w14:textId="4D46A069" w:rsidR="00756C0C" w:rsidRDefault="00050A03" w:rsidP="004F2DB3">
      <w:pPr>
        <w:tabs>
          <w:tab w:val="left" w:pos="1755"/>
        </w:tabs>
        <w:rPr>
          <w:rFonts w:ascii="Times New Roman" w:hAnsi="Times New Roman" w:cs="Times New Roman"/>
          <w:b/>
        </w:rPr>
      </w:pPr>
      <w:r w:rsidRPr="00DE09C1">
        <w:rPr>
          <w:rFonts w:ascii="Times New Roman" w:hAnsi="Times New Roman" w:cs="Times New Roman"/>
          <w:b/>
        </w:rPr>
        <w:t>Instability Analysis</w:t>
      </w:r>
    </w:p>
    <w:p w14:paraId="7CE4C3FC" w14:textId="1CF5DCAB" w:rsidR="009963BB" w:rsidRPr="009308F1" w:rsidRDefault="009308F1" w:rsidP="004F2DB3">
      <w:pPr>
        <w:tabs>
          <w:tab w:val="left" w:pos="1755"/>
        </w:tabs>
        <w:rPr>
          <w:rFonts w:ascii="Times New Roman" w:hAnsi="Times New Roman" w:cs="Times New Roman"/>
        </w:rPr>
      </w:pPr>
      <w:r w:rsidRPr="009308F1">
        <w:rPr>
          <w:rFonts w:ascii="Times New Roman" w:hAnsi="Times New Roman" w:cs="Times New Roman"/>
        </w:rPr>
        <w:t xml:space="preserve">District wise instability indices are depicted in fig </w:t>
      </w:r>
      <w:r>
        <w:rPr>
          <w:rFonts w:ascii="Times New Roman" w:hAnsi="Times New Roman" w:cs="Times New Roman"/>
        </w:rPr>
        <w:t>7</w:t>
      </w:r>
      <w:r w:rsidRPr="009308F1">
        <w:rPr>
          <w:rFonts w:ascii="Times New Roman" w:hAnsi="Times New Roman" w:cs="Times New Roman"/>
        </w:rPr>
        <w:t>.</w:t>
      </w:r>
    </w:p>
    <w:p w14:paraId="6F3F92A8" w14:textId="74EA1776" w:rsidR="009963BB" w:rsidRDefault="009963BB" w:rsidP="004F2DB3">
      <w:pPr>
        <w:tabs>
          <w:tab w:val="left" w:pos="1755"/>
        </w:tabs>
        <w:rPr>
          <w:rFonts w:ascii="Times New Roman" w:hAnsi="Times New Roman" w:cs="Times New Roman"/>
          <w:b/>
          <w:i/>
        </w:rPr>
      </w:pPr>
      <w:r>
        <w:rPr>
          <w:noProof/>
          <w:lang w:val="en-IN" w:eastAsia="en-IN"/>
        </w:rPr>
        <w:lastRenderedPageBreak/>
        <w:drawing>
          <wp:inline distT="0" distB="0" distL="0" distR="0" wp14:anchorId="53930160" wp14:editId="2F0D6083">
            <wp:extent cx="5731510" cy="2662379"/>
            <wp:effectExtent l="0" t="0" r="2540" b="508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72884F" w14:textId="0A4C600C" w:rsidR="009963BB" w:rsidRPr="00DE09C1" w:rsidRDefault="009963BB" w:rsidP="009963BB">
      <w:pPr>
        <w:spacing w:after="0" w:line="240" w:lineRule="auto"/>
        <w:jc w:val="both"/>
        <w:rPr>
          <w:rFonts w:ascii="Times New Roman" w:eastAsia="Times New Roman" w:hAnsi="Times New Roman" w:cs="Times New Roman"/>
          <w:i/>
          <w:sz w:val="24"/>
          <w:szCs w:val="24"/>
        </w:rPr>
      </w:pPr>
      <w:r w:rsidRPr="00DE09C1">
        <w:rPr>
          <w:rFonts w:ascii="Times New Roman" w:eastAsiaTheme="minorEastAsia" w:hAnsi="Times New Roman" w:cs="Times New Roman"/>
          <w:b/>
          <w:bCs/>
          <w:i/>
          <w:kern w:val="24"/>
          <w:sz w:val="24"/>
          <w:szCs w:val="24"/>
        </w:rPr>
        <w:t xml:space="preserve">Fig </w:t>
      </w:r>
      <w:r w:rsidR="009308F1">
        <w:rPr>
          <w:rFonts w:ascii="Times New Roman" w:eastAsiaTheme="minorEastAsia" w:hAnsi="Times New Roman" w:cs="Times New Roman"/>
          <w:b/>
          <w:bCs/>
          <w:i/>
          <w:kern w:val="24"/>
          <w:sz w:val="24"/>
          <w:szCs w:val="24"/>
        </w:rPr>
        <w:t>7</w:t>
      </w:r>
      <w:r w:rsidRPr="00DE09C1">
        <w:rPr>
          <w:rFonts w:ascii="Times New Roman" w:eastAsiaTheme="minorEastAsia" w:hAnsi="Times New Roman" w:cs="Times New Roman"/>
          <w:b/>
          <w:bCs/>
          <w:i/>
          <w:kern w:val="24"/>
          <w:sz w:val="24"/>
          <w:szCs w:val="24"/>
        </w:rPr>
        <w:t>: District wise Instability (CII%) in Total M</w:t>
      </w:r>
      <w:r w:rsidR="00021A73">
        <w:rPr>
          <w:rFonts w:ascii="Times New Roman" w:eastAsiaTheme="minorEastAsia" w:hAnsi="Times New Roman" w:cs="Times New Roman"/>
          <w:b/>
          <w:bCs/>
          <w:i/>
          <w:kern w:val="24"/>
          <w:sz w:val="24"/>
          <w:szCs w:val="24"/>
        </w:rPr>
        <w:t xml:space="preserve">eat </w:t>
      </w:r>
      <w:r w:rsidRPr="00DE09C1">
        <w:rPr>
          <w:rFonts w:ascii="Times New Roman" w:eastAsiaTheme="minorEastAsia" w:hAnsi="Times New Roman" w:cs="Times New Roman"/>
          <w:b/>
          <w:bCs/>
          <w:i/>
          <w:kern w:val="24"/>
          <w:sz w:val="24"/>
          <w:szCs w:val="24"/>
        </w:rPr>
        <w:t>production in Telangana during 2014-15 to 2023-24</w:t>
      </w:r>
    </w:p>
    <w:p w14:paraId="6450081A" w14:textId="77777777" w:rsidR="009963BB" w:rsidRDefault="009963BB" w:rsidP="004F2DB3">
      <w:pPr>
        <w:tabs>
          <w:tab w:val="left" w:pos="1755"/>
        </w:tabs>
        <w:rPr>
          <w:rFonts w:ascii="Times New Roman" w:hAnsi="Times New Roman" w:cs="Times New Roman"/>
          <w:b/>
          <w:i/>
        </w:rPr>
      </w:pPr>
    </w:p>
    <w:p w14:paraId="1FE3C4C8" w14:textId="3EA1D712" w:rsidR="00D31ACE" w:rsidRDefault="00D41C9F" w:rsidP="00D31ACE">
      <w:pPr>
        <w:tabs>
          <w:tab w:val="left" w:pos="1755"/>
        </w:tabs>
        <w:spacing w:line="360" w:lineRule="auto"/>
        <w:jc w:val="both"/>
        <w:rPr>
          <w:rFonts w:ascii="Times New Roman" w:hAnsi="Times New Roman" w:cs="Times New Roman"/>
          <w:sz w:val="24"/>
          <w:szCs w:val="24"/>
        </w:rPr>
      </w:pPr>
      <w:r w:rsidRPr="00877D46">
        <w:rPr>
          <w:rFonts w:ascii="Times New Roman" w:hAnsi="Times New Roman" w:cs="Times New Roman"/>
          <w:sz w:val="24"/>
          <w:szCs w:val="24"/>
        </w:rPr>
        <w:t xml:space="preserve">Highest instability in </w:t>
      </w:r>
      <w:r>
        <w:rPr>
          <w:rFonts w:ascii="Times New Roman" w:hAnsi="Times New Roman" w:cs="Times New Roman"/>
          <w:sz w:val="24"/>
          <w:szCs w:val="24"/>
        </w:rPr>
        <w:t>meat</w:t>
      </w:r>
      <w:r w:rsidRPr="00877D46">
        <w:rPr>
          <w:rFonts w:ascii="Times New Roman" w:hAnsi="Times New Roman" w:cs="Times New Roman"/>
          <w:sz w:val="24"/>
          <w:szCs w:val="24"/>
        </w:rPr>
        <w:t xml:space="preserve"> </w:t>
      </w:r>
      <w:r w:rsidRPr="009308F1">
        <w:rPr>
          <w:rFonts w:ascii="Times New Roman" w:hAnsi="Times New Roman" w:cs="Times New Roman"/>
          <w:sz w:val="24"/>
          <w:szCs w:val="24"/>
        </w:rPr>
        <w:t xml:space="preserve">production is shown by Hyderabad (144.29%) followed by </w:t>
      </w:r>
      <w:proofErr w:type="spellStart"/>
      <w:proofErr w:type="gramStart"/>
      <w:r w:rsidRPr="009308F1">
        <w:rPr>
          <w:rFonts w:ascii="Times New Roman" w:hAnsi="Times New Roman" w:cs="Times New Roman"/>
          <w:sz w:val="24"/>
          <w:szCs w:val="24"/>
        </w:rPr>
        <w:t>Sangareddy</w:t>
      </w:r>
      <w:proofErr w:type="spellEnd"/>
      <w:r w:rsidRPr="009308F1">
        <w:rPr>
          <w:rFonts w:ascii="Times New Roman" w:hAnsi="Times New Roman" w:cs="Times New Roman"/>
          <w:sz w:val="24"/>
          <w:szCs w:val="24"/>
        </w:rPr>
        <w:t>(</w:t>
      </w:r>
      <w:proofErr w:type="gramEnd"/>
      <w:r w:rsidRPr="009308F1">
        <w:rPr>
          <w:rFonts w:ascii="Times New Roman" w:hAnsi="Times New Roman" w:cs="Times New Roman"/>
          <w:sz w:val="24"/>
          <w:szCs w:val="24"/>
        </w:rPr>
        <w:t xml:space="preserve">80.64%), </w:t>
      </w:r>
      <w:proofErr w:type="spellStart"/>
      <w:r w:rsidRPr="009308F1">
        <w:rPr>
          <w:rFonts w:ascii="Times New Roman" w:hAnsi="Times New Roman" w:cs="Times New Roman"/>
          <w:sz w:val="24"/>
          <w:szCs w:val="24"/>
        </w:rPr>
        <w:t>Suryapet</w:t>
      </w:r>
      <w:proofErr w:type="spellEnd"/>
      <w:r w:rsidRPr="009308F1">
        <w:rPr>
          <w:rFonts w:ascii="Times New Roman" w:hAnsi="Times New Roman" w:cs="Times New Roman"/>
          <w:sz w:val="24"/>
          <w:szCs w:val="24"/>
        </w:rPr>
        <w:t xml:space="preserve"> (45.23%), </w:t>
      </w:r>
      <w:proofErr w:type="spellStart"/>
      <w:r w:rsidRPr="009308F1">
        <w:rPr>
          <w:rFonts w:ascii="Times New Roman" w:hAnsi="Times New Roman" w:cs="Times New Roman"/>
          <w:sz w:val="24"/>
          <w:szCs w:val="24"/>
        </w:rPr>
        <w:t>Medchal</w:t>
      </w:r>
      <w:proofErr w:type="spellEnd"/>
      <w:r w:rsidRPr="009308F1">
        <w:rPr>
          <w:rFonts w:ascii="Times New Roman" w:hAnsi="Times New Roman" w:cs="Times New Roman"/>
          <w:sz w:val="24"/>
          <w:szCs w:val="24"/>
        </w:rPr>
        <w:t xml:space="preserve">(40.01%), </w:t>
      </w:r>
      <w:proofErr w:type="spellStart"/>
      <w:r w:rsidRPr="009308F1">
        <w:rPr>
          <w:rFonts w:ascii="Times New Roman" w:hAnsi="Times New Roman" w:cs="Times New Roman"/>
          <w:sz w:val="24"/>
          <w:szCs w:val="24"/>
        </w:rPr>
        <w:t>Mancherial</w:t>
      </w:r>
      <w:proofErr w:type="spellEnd"/>
      <w:r w:rsidRPr="009308F1">
        <w:rPr>
          <w:rFonts w:ascii="Times New Roman" w:hAnsi="Times New Roman" w:cs="Times New Roman"/>
          <w:sz w:val="24"/>
          <w:szCs w:val="24"/>
        </w:rPr>
        <w:t xml:space="preserve">(35.2%). Northern Telangana shows less instability than other </w:t>
      </w:r>
      <w:proofErr w:type="gramStart"/>
      <w:r w:rsidRPr="009308F1">
        <w:rPr>
          <w:rFonts w:ascii="Times New Roman" w:hAnsi="Times New Roman" w:cs="Times New Roman"/>
          <w:sz w:val="24"/>
          <w:szCs w:val="24"/>
        </w:rPr>
        <w:t>regions</w:t>
      </w:r>
      <w:r w:rsidR="00D31ACE" w:rsidRPr="009308F1">
        <w:rPr>
          <w:rFonts w:ascii="Times New Roman" w:hAnsi="Times New Roman" w:cs="Times New Roman"/>
          <w:sz w:val="24"/>
          <w:szCs w:val="24"/>
        </w:rPr>
        <w:t>(</w:t>
      </w:r>
      <w:proofErr w:type="gramEnd"/>
      <w:r w:rsidR="00D31ACE" w:rsidRPr="009308F1">
        <w:rPr>
          <w:rFonts w:ascii="Times New Roman" w:hAnsi="Times New Roman" w:cs="Times New Roman"/>
          <w:sz w:val="24"/>
          <w:szCs w:val="24"/>
        </w:rPr>
        <w:t xml:space="preserve">Fig </w:t>
      </w:r>
      <w:r w:rsidR="00317750">
        <w:rPr>
          <w:rFonts w:ascii="Times New Roman" w:hAnsi="Times New Roman" w:cs="Times New Roman"/>
          <w:sz w:val="24"/>
          <w:szCs w:val="24"/>
        </w:rPr>
        <w:t>8</w:t>
      </w:r>
      <w:r w:rsidR="00D31ACE" w:rsidRPr="009308F1">
        <w:rPr>
          <w:rFonts w:ascii="Times New Roman" w:hAnsi="Times New Roman" w:cs="Times New Roman"/>
          <w:sz w:val="24"/>
          <w:szCs w:val="24"/>
        </w:rPr>
        <w:t>)</w:t>
      </w:r>
      <w:r w:rsidRPr="009308F1">
        <w:rPr>
          <w:rFonts w:ascii="Times New Roman" w:hAnsi="Times New Roman" w:cs="Times New Roman"/>
          <w:sz w:val="24"/>
          <w:szCs w:val="24"/>
        </w:rPr>
        <w:t xml:space="preserve">. </w:t>
      </w:r>
      <w:r w:rsidR="001D6C55" w:rsidRPr="009308F1">
        <w:rPr>
          <w:rFonts w:ascii="Times New Roman" w:hAnsi="Times New Roman" w:cs="Times New Roman"/>
          <w:sz w:val="24"/>
          <w:szCs w:val="24"/>
        </w:rPr>
        <w:t xml:space="preserve">Highest instability is </w:t>
      </w:r>
      <w:r w:rsidR="00D31ACE" w:rsidRPr="009308F1">
        <w:rPr>
          <w:rFonts w:ascii="Times New Roman" w:hAnsi="Times New Roman" w:cs="Times New Roman"/>
          <w:sz w:val="24"/>
          <w:szCs w:val="24"/>
        </w:rPr>
        <w:t xml:space="preserve">found in South </w:t>
      </w:r>
      <w:proofErr w:type="gramStart"/>
      <w:r w:rsidR="001D6C55" w:rsidRPr="009308F1">
        <w:rPr>
          <w:rFonts w:ascii="Times New Roman" w:hAnsi="Times New Roman" w:cs="Times New Roman"/>
          <w:sz w:val="24"/>
          <w:szCs w:val="24"/>
        </w:rPr>
        <w:t>T</w:t>
      </w:r>
      <w:r w:rsidR="00D31ACE" w:rsidRPr="009308F1">
        <w:rPr>
          <w:rFonts w:ascii="Times New Roman" w:hAnsi="Times New Roman" w:cs="Times New Roman"/>
          <w:sz w:val="24"/>
          <w:szCs w:val="24"/>
        </w:rPr>
        <w:t>elang</w:t>
      </w:r>
      <w:r w:rsidR="001D6C55" w:rsidRPr="009308F1">
        <w:rPr>
          <w:rFonts w:ascii="Times New Roman" w:hAnsi="Times New Roman" w:cs="Times New Roman"/>
          <w:sz w:val="24"/>
          <w:szCs w:val="24"/>
        </w:rPr>
        <w:t>a</w:t>
      </w:r>
      <w:r w:rsidR="00D31ACE" w:rsidRPr="009308F1">
        <w:rPr>
          <w:rFonts w:ascii="Times New Roman" w:hAnsi="Times New Roman" w:cs="Times New Roman"/>
          <w:sz w:val="24"/>
          <w:szCs w:val="24"/>
        </w:rPr>
        <w:t>na(</w:t>
      </w:r>
      <w:proofErr w:type="gramEnd"/>
      <w:r w:rsidR="00D31ACE" w:rsidRPr="009308F1">
        <w:rPr>
          <w:rFonts w:ascii="Times New Roman" w:hAnsi="Times New Roman" w:cs="Times New Roman"/>
          <w:sz w:val="24"/>
          <w:szCs w:val="24"/>
        </w:rPr>
        <w:t xml:space="preserve">31.94%) followed by </w:t>
      </w:r>
      <w:r w:rsidR="001D6C55" w:rsidRPr="009308F1">
        <w:rPr>
          <w:rFonts w:ascii="Times New Roman" w:hAnsi="Times New Roman" w:cs="Times New Roman"/>
          <w:sz w:val="24"/>
          <w:szCs w:val="24"/>
        </w:rPr>
        <w:t>C</w:t>
      </w:r>
      <w:r w:rsidR="00D31ACE" w:rsidRPr="009308F1">
        <w:rPr>
          <w:rFonts w:ascii="Times New Roman" w:hAnsi="Times New Roman" w:cs="Times New Roman"/>
          <w:sz w:val="24"/>
          <w:szCs w:val="24"/>
        </w:rPr>
        <w:t xml:space="preserve">entral Telangana(26.37%). </w:t>
      </w:r>
      <w:r w:rsidRPr="009308F1">
        <w:rPr>
          <w:rFonts w:ascii="Times New Roman" w:hAnsi="Times New Roman" w:cs="Times New Roman"/>
          <w:sz w:val="24"/>
          <w:szCs w:val="24"/>
        </w:rPr>
        <w:t xml:space="preserve">Overall Telangana </w:t>
      </w:r>
      <w:r w:rsidR="00D31ACE" w:rsidRPr="009308F1">
        <w:rPr>
          <w:rFonts w:ascii="Times New Roman" w:hAnsi="Times New Roman" w:cs="Times New Roman"/>
          <w:sz w:val="24"/>
          <w:szCs w:val="24"/>
        </w:rPr>
        <w:t>meat</w:t>
      </w:r>
      <w:r w:rsidRPr="009308F1">
        <w:rPr>
          <w:rFonts w:ascii="Times New Roman" w:hAnsi="Times New Roman" w:cs="Times New Roman"/>
          <w:sz w:val="24"/>
          <w:szCs w:val="24"/>
        </w:rPr>
        <w:t xml:space="preserve"> production is stable with low instability index of 2.</w:t>
      </w:r>
      <w:r w:rsidR="00D31ACE" w:rsidRPr="009308F1">
        <w:rPr>
          <w:rFonts w:ascii="Times New Roman" w:hAnsi="Times New Roman" w:cs="Times New Roman"/>
          <w:sz w:val="24"/>
          <w:szCs w:val="24"/>
        </w:rPr>
        <w:t>71</w:t>
      </w:r>
      <w:r w:rsidRPr="009308F1">
        <w:rPr>
          <w:rFonts w:ascii="Times New Roman" w:hAnsi="Times New Roman" w:cs="Times New Roman"/>
          <w:sz w:val="24"/>
          <w:szCs w:val="24"/>
        </w:rPr>
        <w:t xml:space="preserve">% which is less than 15%. </w:t>
      </w:r>
      <w:r w:rsidR="00D31ACE" w:rsidRPr="009308F1">
        <w:rPr>
          <w:rFonts w:ascii="Times New Roman" w:hAnsi="Times New Roman" w:cs="Times New Roman"/>
          <w:sz w:val="24"/>
          <w:szCs w:val="24"/>
        </w:rPr>
        <w:t xml:space="preserve">This indicates </w:t>
      </w:r>
      <w:r w:rsidR="009308F1" w:rsidRPr="009308F1">
        <w:rPr>
          <w:rFonts w:ascii="Times New Roman" w:hAnsi="Times New Roman" w:cs="Times New Roman"/>
          <w:sz w:val="24"/>
          <w:szCs w:val="24"/>
        </w:rPr>
        <w:t>h</w:t>
      </w:r>
      <w:r w:rsidR="00D31ACE" w:rsidRPr="009308F1">
        <w:rPr>
          <w:rFonts w:ascii="Times New Roman" w:hAnsi="Times New Roman" w:cs="Times New Roman"/>
          <w:sz w:val="24"/>
          <w:szCs w:val="24"/>
        </w:rPr>
        <w:t>igh production is associated with high instability.</w:t>
      </w:r>
      <w:r w:rsidR="00D31ACE">
        <w:rPr>
          <w:rFonts w:ascii="Times New Roman" w:hAnsi="Times New Roman" w:cs="Times New Roman"/>
          <w:sz w:val="24"/>
          <w:szCs w:val="24"/>
        </w:rPr>
        <w:t xml:space="preserve"> </w:t>
      </w:r>
    </w:p>
    <w:p w14:paraId="2D34E186" w14:textId="7A06C072" w:rsidR="00D41C9F" w:rsidRPr="00877D46" w:rsidRDefault="00D41C9F" w:rsidP="00D41C9F">
      <w:pPr>
        <w:spacing w:line="360" w:lineRule="auto"/>
        <w:jc w:val="both"/>
        <w:rPr>
          <w:rFonts w:ascii="Times New Roman" w:hAnsi="Times New Roman" w:cs="Times New Roman"/>
          <w:sz w:val="24"/>
          <w:szCs w:val="24"/>
        </w:rPr>
      </w:pPr>
    </w:p>
    <w:p w14:paraId="6705864C" w14:textId="2321CBD0" w:rsidR="00756C0C" w:rsidRPr="00DE09C1" w:rsidRDefault="00756C0C" w:rsidP="00756C0C">
      <w:pPr>
        <w:rPr>
          <w:rFonts w:ascii="Times New Roman" w:hAnsi="Times New Roman" w:cs="Times New Roman"/>
        </w:rPr>
      </w:pPr>
    </w:p>
    <w:p w14:paraId="769DD58A" w14:textId="77777777" w:rsidR="00E90D1B" w:rsidRDefault="00E90D1B" w:rsidP="00805E47">
      <w:pPr>
        <w:autoSpaceDE w:val="0"/>
        <w:autoSpaceDN w:val="0"/>
        <w:adjustRightInd w:val="0"/>
        <w:spacing w:after="0" w:line="240" w:lineRule="auto"/>
        <w:rPr>
          <w:rFonts w:ascii="Times New Roman" w:hAnsi="Times New Roman" w:cs="Times New Roman"/>
          <w:sz w:val="24"/>
          <w:szCs w:val="24"/>
        </w:rPr>
      </w:pPr>
    </w:p>
    <w:p w14:paraId="4904B796" w14:textId="07E6BE12" w:rsidR="00722825" w:rsidRPr="00E90D1B" w:rsidRDefault="00E90D1B" w:rsidP="00021A73">
      <w:pPr>
        <w:autoSpaceDE w:val="0"/>
        <w:autoSpaceDN w:val="0"/>
        <w:adjustRightInd w:val="0"/>
        <w:spacing w:after="0" w:line="240" w:lineRule="auto"/>
        <w:rPr>
          <w:rFonts w:ascii="Times New Roman" w:hAnsi="Times New Roman" w:cs="Times New Roman"/>
          <w:sz w:val="24"/>
          <w:szCs w:val="24"/>
        </w:rPr>
      </w:pPr>
      <w:r>
        <w:rPr>
          <w:noProof/>
          <w:lang w:val="en-IN" w:eastAsia="en-IN"/>
        </w:rPr>
        <w:lastRenderedPageBreak/>
        <w:drawing>
          <wp:inline distT="0" distB="0" distL="0" distR="0" wp14:anchorId="71C8EBE0" wp14:editId="05DB8455">
            <wp:extent cx="5731510" cy="2955290"/>
            <wp:effectExtent l="0" t="0" r="2540" b="165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A83055" w14:textId="175B1B75" w:rsidR="00021A73" w:rsidRPr="00DE09C1" w:rsidRDefault="00021A73" w:rsidP="00021A73">
      <w:pPr>
        <w:autoSpaceDE w:val="0"/>
        <w:autoSpaceDN w:val="0"/>
        <w:adjustRightInd w:val="0"/>
        <w:spacing w:after="0" w:line="240" w:lineRule="auto"/>
        <w:rPr>
          <w:rFonts w:ascii="Times New Roman" w:hAnsi="Times New Roman" w:cs="Times New Roman"/>
          <w:b/>
          <w:i/>
          <w:sz w:val="24"/>
          <w:szCs w:val="24"/>
        </w:rPr>
      </w:pPr>
      <w:r w:rsidRPr="00DE09C1">
        <w:rPr>
          <w:rFonts w:ascii="Times New Roman" w:hAnsi="Times New Roman" w:cs="Times New Roman"/>
          <w:b/>
          <w:i/>
          <w:sz w:val="24"/>
          <w:szCs w:val="24"/>
        </w:rPr>
        <w:t xml:space="preserve">Fig </w:t>
      </w:r>
      <w:r w:rsidR="00745D73">
        <w:rPr>
          <w:rFonts w:ascii="Times New Roman" w:hAnsi="Times New Roman" w:cs="Times New Roman"/>
          <w:b/>
          <w:i/>
          <w:sz w:val="24"/>
          <w:szCs w:val="24"/>
        </w:rPr>
        <w:t>8</w:t>
      </w:r>
      <w:r w:rsidRPr="00DE09C1">
        <w:rPr>
          <w:rFonts w:ascii="Times New Roman" w:hAnsi="Times New Roman" w:cs="Times New Roman"/>
          <w:b/>
          <w:i/>
          <w:sz w:val="24"/>
          <w:szCs w:val="24"/>
        </w:rPr>
        <w:t xml:space="preserve">: </w:t>
      </w:r>
      <w:proofErr w:type="spellStart"/>
      <w:r w:rsidRPr="00DE09C1">
        <w:rPr>
          <w:rFonts w:ascii="Times New Roman" w:hAnsi="Times New Roman" w:cs="Times New Roman"/>
          <w:b/>
          <w:i/>
          <w:sz w:val="24"/>
          <w:szCs w:val="24"/>
        </w:rPr>
        <w:t>Trade off</w:t>
      </w:r>
      <w:proofErr w:type="spellEnd"/>
      <w:r w:rsidRPr="00DE09C1">
        <w:rPr>
          <w:rFonts w:ascii="Times New Roman" w:hAnsi="Times New Roman" w:cs="Times New Roman"/>
          <w:b/>
          <w:i/>
          <w:sz w:val="24"/>
          <w:szCs w:val="24"/>
        </w:rPr>
        <w:t xml:space="preserve"> between Growth and Instability of m</w:t>
      </w:r>
      <w:r>
        <w:rPr>
          <w:rFonts w:ascii="Times New Roman" w:hAnsi="Times New Roman" w:cs="Times New Roman"/>
          <w:b/>
          <w:i/>
          <w:sz w:val="24"/>
          <w:szCs w:val="24"/>
        </w:rPr>
        <w:t>eat</w:t>
      </w:r>
      <w:r w:rsidRPr="00DE09C1">
        <w:rPr>
          <w:rFonts w:ascii="Times New Roman" w:hAnsi="Times New Roman" w:cs="Times New Roman"/>
          <w:b/>
          <w:i/>
          <w:sz w:val="24"/>
          <w:szCs w:val="24"/>
        </w:rPr>
        <w:t xml:space="preserve"> production in Telangana</w:t>
      </w:r>
    </w:p>
    <w:p w14:paraId="48880A47" w14:textId="77777777" w:rsidR="00021A73" w:rsidRDefault="00021A73" w:rsidP="00805E47">
      <w:pPr>
        <w:autoSpaceDE w:val="0"/>
        <w:autoSpaceDN w:val="0"/>
        <w:adjustRightInd w:val="0"/>
        <w:spacing w:after="0" w:line="240" w:lineRule="auto"/>
        <w:rPr>
          <w:rFonts w:ascii="Times New Roman" w:hAnsi="Times New Roman" w:cs="Times New Roman"/>
          <w:sz w:val="24"/>
          <w:szCs w:val="24"/>
        </w:rPr>
      </w:pPr>
    </w:p>
    <w:p w14:paraId="66E5DD51" w14:textId="11014ED8" w:rsidR="00E90D1B" w:rsidRPr="00E90D1B"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Growth rate is compared against instability index and the districts are delineated into safe producing and risky zones as </w:t>
      </w:r>
      <w:r w:rsidR="00AA781A">
        <w:rPr>
          <w:rFonts w:ascii="Times New Roman" w:hAnsi="Times New Roman" w:cs="Times New Roman"/>
          <w:sz w:val="24"/>
          <w:szCs w:val="24"/>
        </w:rPr>
        <w:t>depicted in fig 8</w:t>
      </w:r>
      <w:r w:rsidRPr="00DE09C1">
        <w:rPr>
          <w:rFonts w:ascii="Times New Roman" w:hAnsi="Times New Roman" w:cs="Times New Roman"/>
          <w:sz w:val="24"/>
          <w:szCs w:val="24"/>
        </w:rPr>
        <w:t>. Growth rate of 7.5 and CII value of 15 are taken as cut off values for low and high values of growth and risk.</w:t>
      </w:r>
      <w:r w:rsidR="00745D73">
        <w:rPr>
          <w:rFonts w:ascii="Times New Roman" w:hAnsi="Times New Roman" w:cs="Times New Roman"/>
          <w:sz w:val="24"/>
          <w:szCs w:val="24"/>
        </w:rPr>
        <w:t xml:space="preserve"> </w:t>
      </w:r>
    </w:p>
    <w:p w14:paraId="1B685C4C"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High growth-low risk(instability)- (</w:t>
      </w:r>
      <w:r w:rsidRPr="00DE09C1">
        <w:rPr>
          <w:rFonts w:ascii="Times New Roman" w:hAnsi="Times New Roman" w:cs="Times New Roman"/>
          <w:sz w:val="24"/>
          <w:szCs w:val="24"/>
        </w:rPr>
        <w:t xml:space="preserve">most desirable): </w:t>
      </w:r>
      <w:proofErr w:type="spellStart"/>
      <w:r>
        <w:rPr>
          <w:rFonts w:ascii="Times New Roman" w:hAnsi="Times New Roman" w:cs="Times New Roman"/>
          <w:sz w:val="24"/>
          <w:szCs w:val="24"/>
        </w:rPr>
        <w:t>Narayanpet</w:t>
      </w:r>
      <w:proofErr w:type="spellEnd"/>
      <w:r>
        <w:rPr>
          <w:rFonts w:ascii="Times New Roman" w:hAnsi="Times New Roman" w:cs="Times New Roman"/>
          <w:sz w:val="24"/>
          <w:szCs w:val="24"/>
        </w:rPr>
        <w:t xml:space="preserve">(NPT), Warangal(WR), </w:t>
      </w:r>
      <w:proofErr w:type="spellStart"/>
      <w:r>
        <w:rPr>
          <w:rFonts w:ascii="Times New Roman" w:hAnsi="Times New Roman" w:cs="Times New Roman"/>
          <w:sz w:val="24"/>
          <w:szCs w:val="24"/>
        </w:rPr>
        <w:t>Jogulamba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Gadwal</w:t>
      </w:r>
      <w:proofErr w:type="spellEnd"/>
      <w:r>
        <w:rPr>
          <w:rFonts w:ascii="Times New Roman" w:hAnsi="Times New Roman" w:cs="Times New Roman"/>
          <w:sz w:val="24"/>
          <w:szCs w:val="24"/>
        </w:rPr>
        <w:t xml:space="preserve">(JG), </w:t>
      </w:r>
      <w:proofErr w:type="spellStart"/>
      <w:r>
        <w:rPr>
          <w:rFonts w:ascii="Times New Roman" w:hAnsi="Times New Roman" w:cs="Times New Roman"/>
          <w:sz w:val="24"/>
          <w:szCs w:val="24"/>
        </w:rPr>
        <w:t>Adilabad</w:t>
      </w:r>
      <w:proofErr w:type="spellEnd"/>
      <w:r>
        <w:rPr>
          <w:rFonts w:ascii="Times New Roman" w:hAnsi="Times New Roman" w:cs="Times New Roman"/>
          <w:sz w:val="24"/>
          <w:szCs w:val="24"/>
        </w:rPr>
        <w:t xml:space="preserve">(ADI), </w:t>
      </w:r>
      <w:proofErr w:type="spellStart"/>
      <w:r>
        <w:rPr>
          <w:rFonts w:ascii="Times New Roman" w:hAnsi="Times New Roman" w:cs="Times New Roman"/>
          <w:sz w:val="24"/>
          <w:szCs w:val="24"/>
        </w:rPr>
        <w:t>Rangareddy</w:t>
      </w:r>
      <w:proofErr w:type="spellEnd"/>
      <w:r>
        <w:rPr>
          <w:rFonts w:ascii="Times New Roman" w:hAnsi="Times New Roman" w:cs="Times New Roman"/>
          <w:sz w:val="24"/>
          <w:szCs w:val="24"/>
        </w:rPr>
        <w:t xml:space="preserve">(RR), </w:t>
      </w:r>
      <w:proofErr w:type="spellStart"/>
      <w:r>
        <w:rPr>
          <w:rFonts w:ascii="Times New Roman" w:hAnsi="Times New Roman" w:cs="Times New Roman"/>
          <w:sz w:val="24"/>
          <w:szCs w:val="24"/>
        </w:rPr>
        <w:t>Mulugu</w:t>
      </w:r>
      <w:proofErr w:type="spellEnd"/>
      <w:r>
        <w:rPr>
          <w:rFonts w:ascii="Times New Roman" w:hAnsi="Times New Roman" w:cs="Times New Roman"/>
          <w:sz w:val="24"/>
          <w:szCs w:val="24"/>
        </w:rPr>
        <w:t xml:space="preserve">(MUL), Karimnagar(KN), </w:t>
      </w:r>
      <w:proofErr w:type="spellStart"/>
      <w:r>
        <w:rPr>
          <w:rFonts w:ascii="Times New Roman" w:hAnsi="Times New Roman" w:cs="Times New Roman"/>
          <w:sz w:val="24"/>
          <w:szCs w:val="24"/>
        </w:rPr>
        <w:t>Hanmakonda</w:t>
      </w:r>
      <w:proofErr w:type="spellEnd"/>
      <w:r>
        <w:rPr>
          <w:rFonts w:ascii="Times New Roman" w:hAnsi="Times New Roman" w:cs="Times New Roman"/>
          <w:sz w:val="24"/>
          <w:szCs w:val="24"/>
        </w:rPr>
        <w:t xml:space="preserve">(HKD), </w:t>
      </w:r>
      <w:proofErr w:type="spellStart"/>
      <w:r>
        <w:rPr>
          <w:rFonts w:ascii="Times New Roman" w:hAnsi="Times New Roman" w:cs="Times New Roman"/>
          <w:sz w:val="24"/>
          <w:szCs w:val="24"/>
        </w:rPr>
        <w:t>Nagarkurnool</w:t>
      </w:r>
      <w:proofErr w:type="spellEnd"/>
      <w:r>
        <w:rPr>
          <w:rFonts w:ascii="Times New Roman" w:hAnsi="Times New Roman" w:cs="Times New Roman"/>
          <w:sz w:val="24"/>
          <w:szCs w:val="24"/>
        </w:rPr>
        <w:t xml:space="preserve">(NAG) </w:t>
      </w:r>
      <w:r w:rsidRPr="00DE09C1">
        <w:rPr>
          <w:rFonts w:ascii="Times New Roman" w:hAnsi="Times New Roman" w:cs="Times New Roman"/>
          <w:sz w:val="24"/>
          <w:szCs w:val="24"/>
        </w:rPr>
        <w:t xml:space="preserve">are the most desirable districts from point of milk production.  </w:t>
      </w:r>
    </w:p>
    <w:p w14:paraId="0DA98A5B"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 xml:space="preserve">High growth-high risk(instability)- </w:t>
      </w:r>
      <w:r w:rsidRPr="00DE09C1">
        <w:rPr>
          <w:rFonts w:ascii="Times New Roman" w:hAnsi="Times New Roman" w:cs="Times New Roman"/>
          <w:sz w:val="24"/>
          <w:szCs w:val="24"/>
        </w:rPr>
        <w:t xml:space="preserve">(less desirable): </w:t>
      </w:r>
      <w:r>
        <w:rPr>
          <w:rFonts w:ascii="Times New Roman" w:hAnsi="Times New Roman" w:cs="Times New Roman"/>
          <w:sz w:val="24"/>
          <w:szCs w:val="24"/>
        </w:rPr>
        <w:t xml:space="preserve">Hyderabad(HYD), </w:t>
      </w:r>
      <w:proofErr w:type="spellStart"/>
      <w:r>
        <w:rPr>
          <w:rFonts w:ascii="Times New Roman" w:hAnsi="Times New Roman" w:cs="Times New Roman"/>
          <w:sz w:val="24"/>
          <w:szCs w:val="24"/>
        </w:rPr>
        <w:t>Sangareddy</w:t>
      </w:r>
      <w:proofErr w:type="spellEnd"/>
      <w:r>
        <w:rPr>
          <w:rFonts w:ascii="Times New Roman" w:hAnsi="Times New Roman" w:cs="Times New Roman"/>
          <w:sz w:val="24"/>
          <w:szCs w:val="24"/>
        </w:rPr>
        <w:t xml:space="preserve">(SR), </w:t>
      </w:r>
      <w:proofErr w:type="spellStart"/>
      <w:r>
        <w:rPr>
          <w:rFonts w:ascii="Times New Roman" w:hAnsi="Times New Roman" w:cs="Times New Roman"/>
          <w:sz w:val="24"/>
          <w:szCs w:val="24"/>
        </w:rPr>
        <w:t>Medchal</w:t>
      </w:r>
      <w:proofErr w:type="spellEnd"/>
      <w:r>
        <w:rPr>
          <w:rFonts w:ascii="Times New Roman" w:hAnsi="Times New Roman" w:cs="Times New Roman"/>
          <w:sz w:val="24"/>
          <w:szCs w:val="24"/>
        </w:rPr>
        <w:t xml:space="preserve">(MDC), </w:t>
      </w:r>
      <w:proofErr w:type="spellStart"/>
      <w:r>
        <w:rPr>
          <w:rFonts w:ascii="Times New Roman" w:hAnsi="Times New Roman" w:cs="Times New Roman"/>
          <w:sz w:val="24"/>
          <w:szCs w:val="24"/>
        </w:rPr>
        <w:t>Suryapet</w:t>
      </w:r>
      <w:proofErr w:type="spellEnd"/>
      <w:r>
        <w:rPr>
          <w:rFonts w:ascii="Times New Roman" w:hAnsi="Times New Roman" w:cs="Times New Roman"/>
          <w:sz w:val="24"/>
          <w:szCs w:val="24"/>
        </w:rPr>
        <w:t xml:space="preserve">(SPT), </w:t>
      </w:r>
      <w:proofErr w:type="spellStart"/>
      <w:r>
        <w:rPr>
          <w:rFonts w:ascii="Times New Roman" w:hAnsi="Times New Roman" w:cs="Times New Roman"/>
          <w:sz w:val="24"/>
          <w:szCs w:val="24"/>
        </w:rPr>
        <w:t>Wanaparthy</w:t>
      </w:r>
      <w:proofErr w:type="spellEnd"/>
      <w:r>
        <w:rPr>
          <w:rFonts w:ascii="Times New Roman" w:hAnsi="Times New Roman" w:cs="Times New Roman"/>
          <w:sz w:val="24"/>
          <w:szCs w:val="24"/>
        </w:rPr>
        <w:t xml:space="preserve">(WPT), Khammam(KHM), </w:t>
      </w:r>
      <w:proofErr w:type="spellStart"/>
      <w:r>
        <w:rPr>
          <w:rFonts w:ascii="Times New Roman" w:hAnsi="Times New Roman" w:cs="Times New Roman"/>
          <w:sz w:val="24"/>
          <w:szCs w:val="24"/>
        </w:rPr>
        <w:t>Jagityal</w:t>
      </w:r>
      <w:proofErr w:type="spellEnd"/>
      <w:r>
        <w:rPr>
          <w:rFonts w:ascii="Times New Roman" w:hAnsi="Times New Roman" w:cs="Times New Roman"/>
          <w:sz w:val="24"/>
          <w:szCs w:val="24"/>
        </w:rPr>
        <w:t xml:space="preserve">(JAG), Nizamabad(NZM), </w:t>
      </w:r>
      <w:proofErr w:type="spellStart"/>
      <w:r>
        <w:rPr>
          <w:rFonts w:ascii="Times New Roman" w:hAnsi="Times New Roman" w:cs="Times New Roman"/>
          <w:sz w:val="24"/>
          <w:szCs w:val="24"/>
        </w:rPr>
        <w:t>Bhadradri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Kothakudem</w:t>
      </w:r>
      <w:proofErr w:type="spellEnd"/>
      <w:r>
        <w:rPr>
          <w:rFonts w:ascii="Times New Roman" w:hAnsi="Times New Roman" w:cs="Times New Roman"/>
          <w:sz w:val="24"/>
          <w:szCs w:val="24"/>
        </w:rPr>
        <w:t xml:space="preserve">(BK), </w:t>
      </w:r>
      <w:proofErr w:type="spellStart"/>
      <w:r>
        <w:rPr>
          <w:rFonts w:ascii="Times New Roman" w:hAnsi="Times New Roman" w:cs="Times New Roman"/>
          <w:sz w:val="24"/>
          <w:szCs w:val="24"/>
        </w:rPr>
        <w:t>Nirmal</w:t>
      </w:r>
      <w:proofErr w:type="spellEnd"/>
      <w:r>
        <w:rPr>
          <w:rFonts w:ascii="Times New Roman" w:hAnsi="Times New Roman" w:cs="Times New Roman"/>
          <w:sz w:val="24"/>
          <w:szCs w:val="24"/>
        </w:rPr>
        <w:t xml:space="preserve">(NIR), </w:t>
      </w:r>
      <w:proofErr w:type="spellStart"/>
      <w:r>
        <w:rPr>
          <w:rFonts w:ascii="Times New Roman" w:hAnsi="Times New Roman" w:cs="Times New Roman"/>
          <w:sz w:val="24"/>
          <w:szCs w:val="24"/>
        </w:rPr>
        <w:t>Mancherial</w:t>
      </w:r>
      <w:proofErr w:type="spellEnd"/>
      <w:r>
        <w:rPr>
          <w:rFonts w:ascii="Times New Roman" w:hAnsi="Times New Roman" w:cs="Times New Roman"/>
          <w:sz w:val="24"/>
          <w:szCs w:val="24"/>
        </w:rPr>
        <w:t xml:space="preserve">(MNC), </w:t>
      </w:r>
      <w:proofErr w:type="spellStart"/>
      <w:r>
        <w:rPr>
          <w:rFonts w:ascii="Times New Roman" w:hAnsi="Times New Roman" w:cs="Times New Roman"/>
          <w:sz w:val="24"/>
          <w:szCs w:val="24"/>
        </w:rPr>
        <w:t>Mahabubnagar</w:t>
      </w:r>
      <w:proofErr w:type="spellEnd"/>
      <w:r>
        <w:rPr>
          <w:rFonts w:ascii="Times New Roman" w:hAnsi="Times New Roman" w:cs="Times New Roman"/>
          <w:sz w:val="24"/>
          <w:szCs w:val="24"/>
        </w:rPr>
        <w:t xml:space="preserve">(MBN), </w:t>
      </w:r>
      <w:proofErr w:type="spellStart"/>
      <w:r>
        <w:rPr>
          <w:rFonts w:ascii="Times New Roman" w:hAnsi="Times New Roman" w:cs="Times New Roman"/>
          <w:sz w:val="24"/>
          <w:szCs w:val="24"/>
        </w:rPr>
        <w:t>nalgonda</w:t>
      </w:r>
      <w:proofErr w:type="spellEnd"/>
      <w:r>
        <w:rPr>
          <w:rFonts w:ascii="Times New Roman" w:hAnsi="Times New Roman" w:cs="Times New Roman"/>
          <w:sz w:val="24"/>
          <w:szCs w:val="24"/>
        </w:rPr>
        <w:t>(NAL</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Jangaon</w:t>
      </w:r>
      <w:proofErr w:type="spellEnd"/>
      <w:proofErr w:type="gramEnd"/>
      <w:r>
        <w:rPr>
          <w:rFonts w:ascii="Times New Roman" w:hAnsi="Times New Roman" w:cs="Times New Roman"/>
          <w:sz w:val="24"/>
          <w:szCs w:val="24"/>
        </w:rPr>
        <w:t xml:space="preserve">(JAN), </w:t>
      </w:r>
      <w:proofErr w:type="spellStart"/>
      <w:r>
        <w:rPr>
          <w:rFonts w:ascii="Times New Roman" w:hAnsi="Times New Roman" w:cs="Times New Roman"/>
          <w:sz w:val="24"/>
          <w:szCs w:val="24"/>
        </w:rPr>
        <w:t>Peddapalli</w:t>
      </w:r>
      <w:proofErr w:type="spellEnd"/>
      <w:r>
        <w:rPr>
          <w:rFonts w:ascii="Times New Roman" w:hAnsi="Times New Roman" w:cs="Times New Roman"/>
          <w:sz w:val="24"/>
          <w:szCs w:val="24"/>
        </w:rPr>
        <w:t xml:space="preserve">(PDP), </w:t>
      </w:r>
      <w:proofErr w:type="spellStart"/>
      <w:r>
        <w:rPr>
          <w:rFonts w:ascii="Times New Roman" w:hAnsi="Times New Roman" w:cs="Times New Roman"/>
          <w:sz w:val="24"/>
          <w:szCs w:val="24"/>
        </w:rPr>
        <w:t>Komurambheem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Asifabad</w:t>
      </w:r>
      <w:proofErr w:type="spellEnd"/>
      <w:r>
        <w:rPr>
          <w:rFonts w:ascii="Times New Roman" w:hAnsi="Times New Roman" w:cs="Times New Roman"/>
          <w:sz w:val="24"/>
          <w:szCs w:val="24"/>
        </w:rPr>
        <w:t xml:space="preserve">(KMB) </w:t>
      </w:r>
      <w:r w:rsidRPr="00DE09C1">
        <w:rPr>
          <w:rFonts w:ascii="Times New Roman" w:hAnsi="Times New Roman" w:cs="Times New Roman"/>
          <w:sz w:val="24"/>
          <w:szCs w:val="24"/>
        </w:rPr>
        <w:t xml:space="preserve">falls under this category </w:t>
      </w:r>
    </w:p>
    <w:p w14:paraId="3C2D881F"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Low growth-low risk(instability)</w:t>
      </w:r>
      <w:proofErr w:type="gramStart"/>
      <w:r w:rsidRPr="00DE09C1">
        <w:rPr>
          <w:rFonts w:ascii="Times New Roman" w:hAnsi="Times New Roman" w:cs="Times New Roman"/>
          <w:b/>
          <w:bCs/>
          <w:sz w:val="24"/>
          <w:szCs w:val="24"/>
        </w:rPr>
        <w:t>-</w:t>
      </w:r>
      <w:r w:rsidRPr="00DE09C1">
        <w:rPr>
          <w:rFonts w:ascii="Times New Roman" w:hAnsi="Times New Roman" w:cs="Times New Roman"/>
          <w:sz w:val="24"/>
          <w:szCs w:val="24"/>
        </w:rPr>
        <w:t>(</w:t>
      </w:r>
      <w:proofErr w:type="gramEnd"/>
      <w:r w:rsidRPr="00DE09C1">
        <w:rPr>
          <w:rFonts w:ascii="Times New Roman" w:hAnsi="Times New Roman" w:cs="Times New Roman"/>
          <w:sz w:val="24"/>
          <w:szCs w:val="24"/>
        </w:rPr>
        <w:t xml:space="preserve">less desirable): Medak(MDK), </w:t>
      </w:r>
      <w:proofErr w:type="spellStart"/>
      <w:r w:rsidRPr="00DE09C1">
        <w:rPr>
          <w:rFonts w:ascii="Times New Roman" w:hAnsi="Times New Roman" w:cs="Times New Roman"/>
          <w:sz w:val="24"/>
          <w:szCs w:val="24"/>
        </w:rPr>
        <w:t>Vikarabad</w:t>
      </w:r>
      <w:proofErr w:type="spellEnd"/>
      <w:r w:rsidRPr="00DE09C1">
        <w:rPr>
          <w:rFonts w:ascii="Times New Roman" w:hAnsi="Times New Roman" w:cs="Times New Roman"/>
          <w:sz w:val="24"/>
          <w:szCs w:val="24"/>
        </w:rPr>
        <w:t xml:space="preserve">(VBD), </w:t>
      </w:r>
      <w:proofErr w:type="spellStart"/>
      <w:r>
        <w:rPr>
          <w:rFonts w:ascii="Times New Roman" w:hAnsi="Times New Roman" w:cs="Times New Roman"/>
          <w:sz w:val="24"/>
          <w:szCs w:val="24"/>
        </w:rPr>
        <w:t>Rajanna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Sircilla</w:t>
      </w:r>
      <w:proofErr w:type="spellEnd"/>
      <w:r>
        <w:rPr>
          <w:rFonts w:ascii="Times New Roman" w:hAnsi="Times New Roman" w:cs="Times New Roman"/>
          <w:sz w:val="24"/>
          <w:szCs w:val="24"/>
        </w:rPr>
        <w:t xml:space="preserve">(RS), </w:t>
      </w:r>
      <w:proofErr w:type="spellStart"/>
      <w:r>
        <w:rPr>
          <w:rFonts w:ascii="Times New Roman" w:hAnsi="Times New Roman" w:cs="Times New Roman"/>
          <w:sz w:val="24"/>
          <w:szCs w:val="24"/>
        </w:rPr>
        <w:t>Yadadri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Bhongir</w:t>
      </w:r>
      <w:proofErr w:type="spellEnd"/>
      <w:r>
        <w:rPr>
          <w:rFonts w:ascii="Times New Roman" w:hAnsi="Times New Roman" w:cs="Times New Roman"/>
          <w:sz w:val="24"/>
          <w:szCs w:val="24"/>
        </w:rPr>
        <w:t xml:space="preserve">(YB), </w:t>
      </w:r>
      <w:proofErr w:type="spellStart"/>
      <w:r>
        <w:rPr>
          <w:rFonts w:ascii="Times New Roman" w:hAnsi="Times New Roman" w:cs="Times New Roman"/>
          <w:sz w:val="24"/>
          <w:szCs w:val="24"/>
        </w:rPr>
        <w:t>Kamareddy</w:t>
      </w:r>
      <w:proofErr w:type="spellEnd"/>
      <w:r>
        <w:rPr>
          <w:rFonts w:ascii="Times New Roman" w:hAnsi="Times New Roman" w:cs="Times New Roman"/>
          <w:sz w:val="24"/>
          <w:szCs w:val="24"/>
        </w:rPr>
        <w:t>(KR)</w:t>
      </w:r>
    </w:p>
    <w:p w14:paraId="39CBD68B"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sz w:val="24"/>
          <w:szCs w:val="24"/>
        </w:rPr>
        <w:t>To increase growth rate of M</w:t>
      </w:r>
      <w:r>
        <w:rPr>
          <w:rFonts w:ascii="Times New Roman" w:hAnsi="Times New Roman" w:cs="Times New Roman"/>
          <w:sz w:val="24"/>
          <w:szCs w:val="24"/>
        </w:rPr>
        <w:t>eat</w:t>
      </w:r>
      <w:r w:rsidRPr="00DE09C1">
        <w:rPr>
          <w:rFonts w:ascii="Times New Roman" w:hAnsi="Times New Roman" w:cs="Times New Roman"/>
          <w:sz w:val="24"/>
          <w:szCs w:val="24"/>
        </w:rPr>
        <w:t xml:space="preserve"> production in these </w:t>
      </w:r>
      <w:proofErr w:type="gramStart"/>
      <w:r w:rsidRPr="00DE09C1">
        <w:rPr>
          <w:rFonts w:ascii="Times New Roman" w:hAnsi="Times New Roman" w:cs="Times New Roman"/>
          <w:sz w:val="24"/>
          <w:szCs w:val="24"/>
        </w:rPr>
        <w:t>districts ,</w:t>
      </w:r>
      <w:proofErr w:type="gramEnd"/>
      <w:r w:rsidRPr="00DE09C1">
        <w:rPr>
          <w:rFonts w:ascii="Times New Roman" w:hAnsi="Times New Roman" w:cs="Times New Roman"/>
          <w:sz w:val="24"/>
          <w:szCs w:val="24"/>
        </w:rPr>
        <w:t xml:space="preserve"> there is a need to popularize </w:t>
      </w:r>
      <w:r>
        <w:rPr>
          <w:rFonts w:ascii="Times New Roman" w:hAnsi="Times New Roman" w:cs="Times New Roman"/>
          <w:sz w:val="24"/>
          <w:szCs w:val="24"/>
        </w:rPr>
        <w:t xml:space="preserve">meat animals with schemes. </w:t>
      </w:r>
    </w:p>
    <w:p w14:paraId="7C27C873" w14:textId="25A96C95" w:rsidR="00E90D1B"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Low growth-high risk(instability)</w:t>
      </w:r>
      <w:proofErr w:type="gramStart"/>
      <w:r w:rsidRPr="00DE09C1">
        <w:rPr>
          <w:rFonts w:ascii="Times New Roman" w:hAnsi="Times New Roman" w:cs="Times New Roman"/>
          <w:b/>
          <w:bCs/>
          <w:sz w:val="24"/>
          <w:szCs w:val="24"/>
        </w:rPr>
        <w:t>-</w:t>
      </w:r>
      <w:r w:rsidRPr="00DE09C1">
        <w:rPr>
          <w:rFonts w:ascii="Times New Roman" w:hAnsi="Times New Roman" w:cs="Times New Roman"/>
          <w:sz w:val="24"/>
          <w:szCs w:val="24"/>
        </w:rPr>
        <w:t>(</w:t>
      </w:r>
      <w:proofErr w:type="gramEnd"/>
      <w:r w:rsidRPr="00DE09C1">
        <w:rPr>
          <w:rFonts w:ascii="Times New Roman" w:hAnsi="Times New Roman" w:cs="Times New Roman"/>
          <w:sz w:val="24"/>
          <w:szCs w:val="24"/>
        </w:rPr>
        <w:t>least desirable):</w:t>
      </w:r>
      <w:proofErr w:type="spellStart"/>
      <w:r>
        <w:rPr>
          <w:rFonts w:ascii="Times New Roman" w:hAnsi="Times New Roman" w:cs="Times New Roman"/>
          <w:sz w:val="24"/>
          <w:szCs w:val="24"/>
        </w:rPr>
        <w:t>Siddipet</w:t>
      </w:r>
      <w:proofErr w:type="spellEnd"/>
      <w:r>
        <w:rPr>
          <w:rFonts w:ascii="Times New Roman" w:hAnsi="Times New Roman" w:cs="Times New Roman"/>
          <w:sz w:val="24"/>
          <w:szCs w:val="24"/>
        </w:rPr>
        <w:t xml:space="preserve">(SID), </w:t>
      </w:r>
      <w:proofErr w:type="spellStart"/>
      <w:r>
        <w:rPr>
          <w:rFonts w:ascii="Times New Roman" w:hAnsi="Times New Roman" w:cs="Times New Roman"/>
          <w:sz w:val="24"/>
          <w:szCs w:val="24"/>
        </w:rPr>
        <w:t>Jayashankar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Bhupalapally</w:t>
      </w:r>
      <w:proofErr w:type="spellEnd"/>
      <w:r w:rsidR="00AA781A">
        <w:rPr>
          <w:rFonts w:ascii="Times New Roman" w:hAnsi="Times New Roman" w:cs="Times New Roman"/>
          <w:sz w:val="24"/>
          <w:szCs w:val="24"/>
        </w:rPr>
        <w:t xml:space="preserve"> </w:t>
      </w:r>
      <w:r>
        <w:rPr>
          <w:rFonts w:ascii="Times New Roman" w:hAnsi="Times New Roman" w:cs="Times New Roman"/>
          <w:sz w:val="24"/>
          <w:szCs w:val="24"/>
        </w:rPr>
        <w:t xml:space="preserve">(JB) </w:t>
      </w:r>
      <w:r w:rsidRPr="00DE09C1">
        <w:rPr>
          <w:rFonts w:ascii="Times New Roman" w:hAnsi="Times New Roman" w:cs="Times New Roman"/>
          <w:sz w:val="24"/>
          <w:szCs w:val="24"/>
        </w:rPr>
        <w:t>falls under this category.</w:t>
      </w:r>
    </w:p>
    <w:p w14:paraId="1D41D24D" w14:textId="77777777" w:rsidR="00E90D1B" w:rsidRDefault="00E90D1B" w:rsidP="00E90D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evident from the above analysis that major meat producing districts falls under high growth- high risk category indicating positive relation between growth and risk.  </w:t>
      </w:r>
    </w:p>
    <w:p w14:paraId="25FF0F13" w14:textId="77777777" w:rsidR="00021A73" w:rsidRPr="00DE09C1" w:rsidRDefault="00021A73" w:rsidP="00805E47">
      <w:pPr>
        <w:autoSpaceDE w:val="0"/>
        <w:autoSpaceDN w:val="0"/>
        <w:adjustRightInd w:val="0"/>
        <w:spacing w:after="0" w:line="240" w:lineRule="auto"/>
        <w:rPr>
          <w:rFonts w:ascii="Times New Roman" w:hAnsi="Times New Roman" w:cs="Times New Roman"/>
          <w:sz w:val="24"/>
          <w:szCs w:val="24"/>
        </w:rPr>
      </w:pPr>
    </w:p>
    <w:p w14:paraId="2CD5FBA1" w14:textId="77DAE5A4" w:rsidR="00CE004E" w:rsidRPr="00DE09C1" w:rsidRDefault="00CE004E" w:rsidP="00CE004E">
      <w:pPr>
        <w:rPr>
          <w:rFonts w:ascii="Times New Roman" w:hAnsi="Times New Roman" w:cs="Times New Roman"/>
          <w:b/>
          <w:sz w:val="24"/>
          <w:szCs w:val="24"/>
        </w:rPr>
      </w:pPr>
      <w:r w:rsidRPr="00DE09C1">
        <w:rPr>
          <w:rFonts w:ascii="Times New Roman" w:hAnsi="Times New Roman" w:cs="Times New Roman"/>
          <w:b/>
          <w:sz w:val="24"/>
          <w:szCs w:val="24"/>
        </w:rPr>
        <w:lastRenderedPageBreak/>
        <w:t xml:space="preserve">Sources of growth for </w:t>
      </w:r>
      <w:r w:rsidR="00E86856">
        <w:rPr>
          <w:rFonts w:ascii="Times New Roman" w:hAnsi="Times New Roman" w:cs="Times New Roman"/>
          <w:b/>
          <w:sz w:val="24"/>
          <w:szCs w:val="24"/>
        </w:rPr>
        <w:t xml:space="preserve">meat </w:t>
      </w:r>
      <w:r w:rsidRPr="00DE09C1">
        <w:rPr>
          <w:rFonts w:ascii="Times New Roman" w:hAnsi="Times New Roman" w:cs="Times New Roman"/>
          <w:b/>
          <w:sz w:val="24"/>
          <w:szCs w:val="24"/>
        </w:rPr>
        <w:t xml:space="preserve">production </w:t>
      </w:r>
    </w:p>
    <w:p w14:paraId="282311E0" w14:textId="10113FDB" w:rsidR="00F13B4F" w:rsidRPr="006D7CBF" w:rsidRDefault="00CE004E" w:rsidP="00F13B4F">
      <w:pPr>
        <w:spacing w:line="360" w:lineRule="auto"/>
        <w:rPr>
          <w:rFonts w:ascii="Times New Roman" w:hAnsi="Times New Roman" w:cs="Times New Roman"/>
          <w:sz w:val="24"/>
          <w:szCs w:val="24"/>
        </w:rPr>
      </w:pPr>
      <w:r w:rsidRPr="006D7CBF">
        <w:rPr>
          <w:rFonts w:ascii="Times New Roman" w:hAnsi="Times New Roman" w:cs="Times New Roman"/>
          <w:sz w:val="24"/>
          <w:szCs w:val="24"/>
        </w:rPr>
        <w:t xml:space="preserve">To assess the components responsible for change in </w:t>
      </w:r>
      <w:r w:rsidR="00E86856" w:rsidRPr="006D7CBF">
        <w:rPr>
          <w:rFonts w:ascii="Times New Roman" w:hAnsi="Times New Roman" w:cs="Times New Roman"/>
          <w:sz w:val="24"/>
          <w:szCs w:val="24"/>
        </w:rPr>
        <w:t>Meat</w:t>
      </w:r>
      <w:r w:rsidRPr="006D7CBF">
        <w:rPr>
          <w:rFonts w:ascii="Times New Roman" w:hAnsi="Times New Roman" w:cs="Times New Roman"/>
          <w:sz w:val="24"/>
          <w:szCs w:val="24"/>
        </w:rPr>
        <w:t xml:space="preserve"> production in India Hazell’</w:t>
      </w:r>
      <w:r w:rsidR="00AA781A" w:rsidRPr="006D7CBF">
        <w:rPr>
          <w:rFonts w:ascii="Times New Roman" w:hAnsi="Times New Roman" w:cs="Times New Roman"/>
          <w:sz w:val="24"/>
          <w:szCs w:val="24"/>
        </w:rPr>
        <w:t xml:space="preserve">s decomposition model was used and the results are presented in table </w:t>
      </w:r>
      <w:r w:rsidR="006D7CBF" w:rsidRPr="006D7CBF">
        <w:rPr>
          <w:rFonts w:ascii="Times New Roman" w:hAnsi="Times New Roman" w:cs="Times New Roman"/>
          <w:sz w:val="24"/>
          <w:szCs w:val="24"/>
        </w:rPr>
        <w:t>3</w:t>
      </w:r>
      <w:r w:rsidR="00AA781A" w:rsidRPr="006D7CBF">
        <w:rPr>
          <w:rFonts w:ascii="Times New Roman" w:hAnsi="Times New Roman" w:cs="Times New Roman"/>
          <w:sz w:val="24"/>
          <w:szCs w:val="24"/>
        </w:rPr>
        <w:t>.</w:t>
      </w:r>
    </w:p>
    <w:p w14:paraId="11A1E9E0" w14:textId="7B55ACE7" w:rsidR="00783889" w:rsidRPr="006D7CBF" w:rsidRDefault="00783889" w:rsidP="00AA781A">
      <w:pPr>
        <w:spacing w:line="360" w:lineRule="auto"/>
        <w:jc w:val="both"/>
        <w:rPr>
          <w:rFonts w:ascii="Times New Roman" w:hAnsi="Times New Roman" w:cs="Times New Roman"/>
          <w:sz w:val="24"/>
          <w:szCs w:val="24"/>
        </w:rPr>
      </w:pPr>
      <w:r w:rsidRPr="006D7CBF">
        <w:rPr>
          <w:rFonts w:ascii="Times New Roman" w:hAnsi="Times New Roman" w:cs="Times New Roman"/>
          <w:sz w:val="24"/>
          <w:szCs w:val="24"/>
        </w:rPr>
        <w:t xml:space="preserve">In Telangana meat production has increased by 0.607 million tons in the last years </w:t>
      </w:r>
      <w:proofErr w:type="spellStart"/>
      <w:r w:rsidRPr="006D7CBF">
        <w:rPr>
          <w:rFonts w:ascii="Times New Roman" w:hAnsi="Times New Roman" w:cs="Times New Roman"/>
          <w:sz w:val="24"/>
          <w:szCs w:val="24"/>
        </w:rPr>
        <w:t>i.e</w:t>
      </w:r>
      <w:proofErr w:type="spellEnd"/>
      <w:r w:rsidRPr="006D7CBF">
        <w:rPr>
          <w:rFonts w:ascii="Times New Roman" w:hAnsi="Times New Roman" w:cs="Times New Roman"/>
          <w:sz w:val="24"/>
          <w:szCs w:val="24"/>
        </w:rPr>
        <w:t xml:space="preserve"> from 2014-15 to 2023-24. Out of this increase, major contribution is from sheep meat (42.8%) followed by Poultry meat (39.69%), buffalo meat (12.13%), Pig </w:t>
      </w:r>
      <w:proofErr w:type="gramStart"/>
      <w:r w:rsidRPr="006D7CBF">
        <w:rPr>
          <w:rFonts w:ascii="Times New Roman" w:hAnsi="Times New Roman" w:cs="Times New Roman"/>
          <w:sz w:val="24"/>
          <w:szCs w:val="24"/>
        </w:rPr>
        <w:t>meat(</w:t>
      </w:r>
      <w:proofErr w:type="gramEnd"/>
      <w:r w:rsidRPr="006D7CBF">
        <w:rPr>
          <w:rFonts w:ascii="Times New Roman" w:hAnsi="Times New Roman" w:cs="Times New Roman"/>
          <w:sz w:val="24"/>
          <w:szCs w:val="24"/>
        </w:rPr>
        <w:t>5.07%).</w:t>
      </w:r>
    </w:p>
    <w:p w14:paraId="2B1C64D9" w14:textId="150442B9" w:rsidR="00783889" w:rsidRDefault="00783889" w:rsidP="00AA781A">
      <w:pPr>
        <w:spacing w:line="360" w:lineRule="auto"/>
        <w:jc w:val="both"/>
        <w:rPr>
          <w:rFonts w:ascii="Times New Roman" w:hAnsi="Times New Roman" w:cs="Times New Roman"/>
          <w:sz w:val="24"/>
          <w:szCs w:val="24"/>
        </w:rPr>
      </w:pPr>
      <w:r w:rsidRPr="006D7CBF">
        <w:rPr>
          <w:rFonts w:ascii="Times New Roman" w:hAnsi="Times New Roman" w:cs="Times New Roman"/>
          <w:sz w:val="24"/>
          <w:szCs w:val="24"/>
        </w:rPr>
        <w:t xml:space="preserve">As shown in table </w:t>
      </w:r>
      <w:r w:rsidR="006D7CBF" w:rsidRPr="006D7CBF">
        <w:rPr>
          <w:rFonts w:ascii="Times New Roman" w:hAnsi="Times New Roman" w:cs="Times New Roman"/>
          <w:sz w:val="24"/>
          <w:szCs w:val="24"/>
        </w:rPr>
        <w:t>3</w:t>
      </w:r>
      <w:r w:rsidRPr="006D7CBF">
        <w:rPr>
          <w:rFonts w:ascii="Times New Roman" w:hAnsi="Times New Roman" w:cs="Times New Roman"/>
          <w:sz w:val="24"/>
          <w:szCs w:val="24"/>
        </w:rPr>
        <w:t>, the increase in meat production is due to increase in no of animals slaughtered for all types of meat. Animals have contributed</w:t>
      </w:r>
      <w:r>
        <w:rPr>
          <w:rFonts w:ascii="Times New Roman" w:hAnsi="Times New Roman" w:cs="Times New Roman"/>
          <w:sz w:val="24"/>
          <w:szCs w:val="24"/>
        </w:rPr>
        <w:t xml:space="preserve"> for 66.06%, 86.98%, 88.49%, 89.37%, 80.03%, </w:t>
      </w:r>
      <w:r w:rsidR="00745657">
        <w:rPr>
          <w:rFonts w:ascii="Times New Roman" w:hAnsi="Times New Roman" w:cs="Times New Roman"/>
          <w:sz w:val="24"/>
          <w:szCs w:val="24"/>
        </w:rPr>
        <w:t xml:space="preserve">of increased production for buffalo meat, sheep meat, goat meat, pig meat and poultry meat respectively.  Overall increase in no of animals have contributed for 69.81% of increased meat production </w:t>
      </w:r>
      <w:proofErr w:type="spellStart"/>
      <w:r w:rsidR="00745657">
        <w:rPr>
          <w:rFonts w:ascii="Times New Roman" w:hAnsi="Times New Roman" w:cs="Times New Roman"/>
          <w:sz w:val="24"/>
          <w:szCs w:val="24"/>
        </w:rPr>
        <w:t>i.e</w:t>
      </w:r>
      <w:proofErr w:type="spellEnd"/>
      <w:r w:rsidR="00745657">
        <w:rPr>
          <w:rFonts w:ascii="Times New Roman" w:hAnsi="Times New Roman" w:cs="Times New Roman"/>
          <w:sz w:val="24"/>
          <w:szCs w:val="24"/>
        </w:rPr>
        <w:t xml:space="preserve"> out of 0.607 million tons increased production, 69.81% is due to increase in no of animals slaughtered. Yield effect is only 7-26% of increased meat production.   It can be concluded that animal effect is the main source of change(</w:t>
      </w:r>
      <w:proofErr w:type="gramStart"/>
      <w:r w:rsidR="00745657">
        <w:rPr>
          <w:rFonts w:ascii="Times New Roman" w:hAnsi="Times New Roman" w:cs="Times New Roman"/>
          <w:sz w:val="24"/>
          <w:szCs w:val="24"/>
        </w:rPr>
        <w:t>increased)  in</w:t>
      </w:r>
      <w:proofErr w:type="gramEnd"/>
      <w:r w:rsidR="00745657">
        <w:rPr>
          <w:rFonts w:ascii="Times New Roman" w:hAnsi="Times New Roman" w:cs="Times New Roman"/>
          <w:sz w:val="24"/>
          <w:szCs w:val="24"/>
        </w:rPr>
        <w:t xml:space="preserve"> meat production for all types of meats in Telangana. </w:t>
      </w:r>
    </w:p>
    <w:p w14:paraId="088B7389" w14:textId="2BCCD1E8" w:rsidR="00EB0EF5" w:rsidRPr="00DE09C1" w:rsidRDefault="00EB0EF5" w:rsidP="00AA781A">
      <w:pPr>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Animal effect in </w:t>
      </w:r>
      <w:r>
        <w:rPr>
          <w:rFonts w:ascii="Times New Roman" w:hAnsi="Times New Roman" w:cs="Times New Roman"/>
          <w:sz w:val="24"/>
          <w:szCs w:val="24"/>
        </w:rPr>
        <w:t xml:space="preserve">meat production in </w:t>
      </w:r>
      <w:proofErr w:type="gramStart"/>
      <w:r>
        <w:rPr>
          <w:rFonts w:ascii="Times New Roman" w:hAnsi="Times New Roman" w:cs="Times New Roman"/>
          <w:sz w:val="24"/>
          <w:szCs w:val="24"/>
        </w:rPr>
        <w:t xml:space="preserve">Telangana </w:t>
      </w:r>
      <w:r w:rsidRPr="00DE09C1">
        <w:rPr>
          <w:rFonts w:ascii="Times New Roman" w:hAnsi="Times New Roman" w:cs="Times New Roman"/>
          <w:sz w:val="24"/>
          <w:szCs w:val="24"/>
        </w:rPr>
        <w:t xml:space="preserve"> can</w:t>
      </w:r>
      <w:proofErr w:type="gramEnd"/>
      <w:r w:rsidRPr="00DE09C1">
        <w:rPr>
          <w:rFonts w:ascii="Times New Roman" w:hAnsi="Times New Roman" w:cs="Times New Roman"/>
          <w:sz w:val="24"/>
          <w:szCs w:val="24"/>
        </w:rPr>
        <w:t xml:space="preserve"> be attributed to the reason that the yield </w:t>
      </w:r>
      <w:r>
        <w:rPr>
          <w:rFonts w:ascii="Times New Roman" w:hAnsi="Times New Roman" w:cs="Times New Roman"/>
          <w:sz w:val="24"/>
          <w:szCs w:val="24"/>
        </w:rPr>
        <w:t>improvement is</w:t>
      </w:r>
      <w:r w:rsidRPr="00DE09C1">
        <w:rPr>
          <w:rFonts w:ascii="Times New Roman" w:hAnsi="Times New Roman" w:cs="Times New Roman"/>
          <w:sz w:val="24"/>
          <w:szCs w:val="24"/>
        </w:rPr>
        <w:t xml:space="preserve"> stagnated and hence yield effect is minimal and hence increase in animals have contributed more</w:t>
      </w:r>
      <w:r w:rsidR="00AA781A">
        <w:rPr>
          <w:rFonts w:ascii="Times New Roman" w:hAnsi="Times New Roman" w:cs="Times New Roman"/>
          <w:sz w:val="24"/>
          <w:szCs w:val="24"/>
        </w:rPr>
        <w:t xml:space="preserve"> in increasing the production. </w:t>
      </w:r>
    </w:p>
    <w:p w14:paraId="1E4682E7" w14:textId="085064BC" w:rsidR="00F13B4F" w:rsidRPr="00AA781A" w:rsidRDefault="00CE004E" w:rsidP="00F13B4F">
      <w:p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No negative effect is observed for any type of </w:t>
      </w:r>
      <w:proofErr w:type="gramStart"/>
      <w:r w:rsidR="00EB0EF5" w:rsidRPr="00AA781A">
        <w:rPr>
          <w:rFonts w:ascii="Times New Roman" w:hAnsi="Times New Roman" w:cs="Times New Roman"/>
          <w:sz w:val="24"/>
          <w:szCs w:val="24"/>
        </w:rPr>
        <w:t>meat</w:t>
      </w:r>
      <w:r w:rsidRPr="00AA781A">
        <w:rPr>
          <w:rFonts w:ascii="Times New Roman" w:hAnsi="Times New Roman" w:cs="Times New Roman"/>
          <w:sz w:val="24"/>
          <w:szCs w:val="24"/>
        </w:rPr>
        <w:t xml:space="preserve">  in</w:t>
      </w:r>
      <w:proofErr w:type="gramEnd"/>
      <w:r w:rsidRPr="00AA781A">
        <w:rPr>
          <w:rFonts w:ascii="Times New Roman" w:hAnsi="Times New Roman" w:cs="Times New Roman"/>
          <w:sz w:val="24"/>
          <w:szCs w:val="24"/>
        </w:rPr>
        <w:t xml:space="preserve"> </w:t>
      </w:r>
      <w:proofErr w:type="spellStart"/>
      <w:r w:rsidR="00EB0EF5" w:rsidRPr="00AA781A">
        <w:rPr>
          <w:rFonts w:ascii="Times New Roman" w:hAnsi="Times New Roman" w:cs="Times New Roman"/>
          <w:sz w:val="24"/>
          <w:szCs w:val="24"/>
        </w:rPr>
        <w:t>Telagana</w:t>
      </w:r>
      <w:proofErr w:type="spellEnd"/>
      <w:r w:rsidRPr="00AA781A">
        <w:rPr>
          <w:rFonts w:ascii="Times New Roman" w:hAnsi="Times New Roman" w:cs="Times New Roman"/>
          <w:sz w:val="24"/>
          <w:szCs w:val="24"/>
        </w:rPr>
        <w:t xml:space="preserve"> where both yield and animals have contributed for increasing production </w:t>
      </w:r>
    </w:p>
    <w:p w14:paraId="0A4D7660" w14:textId="558309B6" w:rsidR="00AB06B8" w:rsidRPr="00AA781A" w:rsidRDefault="005D1563" w:rsidP="0060025F">
      <w:p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It can be concluded from decomposition analysis that </w:t>
      </w:r>
      <w:proofErr w:type="spellStart"/>
      <w:r w:rsidR="00745657" w:rsidRPr="00AA781A">
        <w:rPr>
          <w:rFonts w:ascii="Times New Roman" w:hAnsi="Times New Roman" w:cs="Times New Roman"/>
          <w:sz w:val="24"/>
          <w:szCs w:val="24"/>
        </w:rPr>
        <w:t>aimals</w:t>
      </w:r>
      <w:proofErr w:type="spellEnd"/>
      <w:r w:rsidRPr="00AA781A">
        <w:rPr>
          <w:rFonts w:ascii="Times New Roman" w:hAnsi="Times New Roman" w:cs="Times New Roman"/>
          <w:sz w:val="24"/>
          <w:szCs w:val="24"/>
        </w:rPr>
        <w:t xml:space="preserve"> ha</w:t>
      </w:r>
      <w:r w:rsidR="00EB0EF5" w:rsidRPr="00AA781A">
        <w:rPr>
          <w:rFonts w:ascii="Times New Roman" w:hAnsi="Times New Roman" w:cs="Times New Roman"/>
          <w:sz w:val="24"/>
          <w:szCs w:val="24"/>
        </w:rPr>
        <w:t>ve</w:t>
      </w:r>
      <w:r w:rsidRPr="00AA781A">
        <w:rPr>
          <w:rFonts w:ascii="Times New Roman" w:hAnsi="Times New Roman" w:cs="Times New Roman"/>
          <w:sz w:val="24"/>
          <w:szCs w:val="24"/>
        </w:rPr>
        <w:t xml:space="preserve"> contributed to change in average m</w:t>
      </w:r>
      <w:r w:rsidR="00EB0EF5" w:rsidRPr="00AA781A">
        <w:rPr>
          <w:rFonts w:ascii="Times New Roman" w:hAnsi="Times New Roman" w:cs="Times New Roman"/>
          <w:sz w:val="24"/>
          <w:szCs w:val="24"/>
        </w:rPr>
        <w:t>eat</w:t>
      </w:r>
      <w:r w:rsidRPr="00AA781A">
        <w:rPr>
          <w:rFonts w:ascii="Times New Roman" w:hAnsi="Times New Roman" w:cs="Times New Roman"/>
          <w:sz w:val="24"/>
          <w:szCs w:val="24"/>
        </w:rPr>
        <w:t xml:space="preserve"> production in Telangana </w:t>
      </w:r>
      <w:r w:rsidR="0060025F" w:rsidRPr="00AA781A">
        <w:rPr>
          <w:rFonts w:ascii="Times New Roman" w:hAnsi="Times New Roman" w:cs="Times New Roman"/>
          <w:sz w:val="24"/>
          <w:szCs w:val="24"/>
        </w:rPr>
        <w:t>during 2014-15 to 2023-24</w:t>
      </w:r>
    </w:p>
    <w:p w14:paraId="4B462013" w14:textId="6A242BAC" w:rsidR="00D32526" w:rsidRPr="00971269" w:rsidRDefault="00D32526" w:rsidP="00D32526">
      <w:pPr>
        <w:rPr>
          <w:rFonts w:ascii="Times New Roman" w:hAnsi="Times New Roman" w:cs="Times New Roman"/>
          <w:b/>
          <w:sz w:val="24"/>
          <w:szCs w:val="24"/>
        </w:rPr>
      </w:pPr>
      <w:r w:rsidRPr="00AA781A">
        <w:rPr>
          <w:rFonts w:ascii="Times New Roman" w:hAnsi="Times New Roman" w:cs="Times New Roman"/>
          <w:b/>
          <w:sz w:val="24"/>
          <w:szCs w:val="24"/>
        </w:rPr>
        <w:t xml:space="preserve">Table </w:t>
      </w:r>
      <w:r w:rsidR="00317750">
        <w:rPr>
          <w:rFonts w:ascii="Times New Roman" w:hAnsi="Times New Roman" w:cs="Times New Roman"/>
          <w:b/>
          <w:sz w:val="24"/>
          <w:szCs w:val="24"/>
        </w:rPr>
        <w:t>5</w:t>
      </w:r>
      <w:r w:rsidRPr="00AA781A">
        <w:rPr>
          <w:rFonts w:ascii="Times New Roman" w:hAnsi="Times New Roman" w:cs="Times New Roman"/>
          <w:b/>
          <w:sz w:val="24"/>
          <w:szCs w:val="24"/>
        </w:rPr>
        <w:t xml:space="preserve">: Components of change in Average production and variance </w:t>
      </w:r>
      <w:proofErr w:type="gramStart"/>
      <w:r w:rsidRPr="00AA781A">
        <w:rPr>
          <w:rFonts w:ascii="Times New Roman" w:hAnsi="Times New Roman" w:cs="Times New Roman"/>
          <w:b/>
          <w:sz w:val="24"/>
          <w:szCs w:val="24"/>
        </w:rPr>
        <w:t>of  production</w:t>
      </w:r>
      <w:proofErr w:type="gramEnd"/>
      <w:r w:rsidRPr="00AA781A">
        <w:rPr>
          <w:rFonts w:ascii="Times New Roman" w:hAnsi="Times New Roman" w:cs="Times New Roman"/>
          <w:b/>
          <w:sz w:val="24"/>
          <w:szCs w:val="24"/>
        </w:rPr>
        <w:t xml:space="preserve"> of different Meat in Telangana –PII</w:t>
      </w:r>
    </w:p>
    <w:tbl>
      <w:tblPr>
        <w:tblW w:w="5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1390"/>
        <w:gridCol w:w="758"/>
        <w:gridCol w:w="1080"/>
        <w:gridCol w:w="989"/>
        <w:gridCol w:w="896"/>
        <w:gridCol w:w="900"/>
        <w:gridCol w:w="898"/>
        <w:gridCol w:w="896"/>
      </w:tblGrid>
      <w:tr w:rsidR="00AA781A" w:rsidRPr="00AA781A" w14:paraId="51DC0F9F" w14:textId="77777777" w:rsidTr="00AA781A">
        <w:trPr>
          <w:trHeight w:val="324"/>
        </w:trPr>
        <w:tc>
          <w:tcPr>
            <w:tcW w:w="1054" w:type="pct"/>
            <w:noWrap/>
            <w:vAlign w:val="bottom"/>
            <w:hideMark/>
          </w:tcPr>
          <w:p w14:paraId="5C495224" w14:textId="77777777" w:rsidR="00D32526" w:rsidRPr="00AA781A" w:rsidRDefault="00D32526" w:rsidP="00D32526">
            <w:pPr>
              <w:spacing w:after="0" w:line="240" w:lineRule="auto"/>
              <w:rPr>
                <w:rFonts w:ascii="Times New Roman" w:eastAsia="Times New Roman" w:hAnsi="Times New Roman" w:cs="Times New Roman"/>
                <w:sz w:val="24"/>
                <w:szCs w:val="24"/>
              </w:rPr>
            </w:pPr>
            <w:r w:rsidRPr="00AA781A">
              <w:rPr>
                <w:rFonts w:ascii="Times New Roman" w:eastAsia="Times New Roman" w:hAnsi="Times New Roman" w:cs="Times New Roman"/>
                <w:sz w:val="24"/>
                <w:szCs w:val="24"/>
              </w:rPr>
              <w:t>Source of change</w:t>
            </w:r>
          </w:p>
        </w:tc>
        <w:tc>
          <w:tcPr>
            <w:tcW w:w="702" w:type="pct"/>
            <w:noWrap/>
            <w:vAlign w:val="bottom"/>
            <w:hideMark/>
          </w:tcPr>
          <w:p w14:paraId="03E115BC" w14:textId="77777777" w:rsidR="00D32526" w:rsidRPr="00AA781A" w:rsidRDefault="00D32526" w:rsidP="00AA781A">
            <w:pPr>
              <w:spacing w:after="0" w:line="240" w:lineRule="auto"/>
              <w:jc w:val="center"/>
              <w:rPr>
                <w:rFonts w:ascii="Times New Roman" w:eastAsia="Times New Roman" w:hAnsi="Times New Roman" w:cs="Times New Roman"/>
                <w:sz w:val="24"/>
                <w:szCs w:val="24"/>
              </w:rPr>
            </w:pPr>
            <w:r w:rsidRPr="00AA781A">
              <w:rPr>
                <w:rFonts w:ascii="Times New Roman" w:eastAsia="Times New Roman" w:hAnsi="Times New Roman" w:cs="Times New Roman"/>
                <w:sz w:val="24"/>
                <w:szCs w:val="24"/>
              </w:rPr>
              <w:t>Symbol</w:t>
            </w:r>
          </w:p>
        </w:tc>
        <w:tc>
          <w:tcPr>
            <w:tcW w:w="383" w:type="pct"/>
            <w:noWrap/>
            <w:vAlign w:val="bottom"/>
          </w:tcPr>
          <w:p w14:paraId="6D0B7AED"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CM</w:t>
            </w:r>
          </w:p>
        </w:tc>
        <w:tc>
          <w:tcPr>
            <w:tcW w:w="546" w:type="pct"/>
            <w:noWrap/>
            <w:vAlign w:val="bottom"/>
          </w:tcPr>
          <w:p w14:paraId="6C77C7B0"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BM</w:t>
            </w:r>
          </w:p>
        </w:tc>
        <w:tc>
          <w:tcPr>
            <w:tcW w:w="500" w:type="pct"/>
            <w:noWrap/>
            <w:vAlign w:val="bottom"/>
          </w:tcPr>
          <w:p w14:paraId="4A3492DD"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SM</w:t>
            </w:r>
          </w:p>
        </w:tc>
        <w:tc>
          <w:tcPr>
            <w:tcW w:w="453" w:type="pct"/>
            <w:noWrap/>
            <w:vAlign w:val="bottom"/>
          </w:tcPr>
          <w:p w14:paraId="5DF2FFBA"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GM</w:t>
            </w:r>
          </w:p>
        </w:tc>
        <w:tc>
          <w:tcPr>
            <w:tcW w:w="455" w:type="pct"/>
            <w:noWrap/>
            <w:vAlign w:val="bottom"/>
          </w:tcPr>
          <w:p w14:paraId="4E495B6F"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PM</w:t>
            </w:r>
          </w:p>
        </w:tc>
        <w:tc>
          <w:tcPr>
            <w:tcW w:w="454" w:type="pct"/>
            <w:noWrap/>
            <w:vAlign w:val="bottom"/>
          </w:tcPr>
          <w:p w14:paraId="6F459B7F"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PLM</w:t>
            </w:r>
          </w:p>
        </w:tc>
        <w:tc>
          <w:tcPr>
            <w:tcW w:w="454" w:type="pct"/>
          </w:tcPr>
          <w:p w14:paraId="5C6B3FBC"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TM</w:t>
            </w:r>
          </w:p>
          <w:p w14:paraId="1978FF05" w14:textId="77777777" w:rsidR="00D32526" w:rsidRPr="00AA781A" w:rsidRDefault="00D32526" w:rsidP="00AA781A">
            <w:pPr>
              <w:jc w:val="center"/>
              <w:rPr>
                <w:rFonts w:ascii="Times New Roman" w:hAnsi="Times New Roman" w:cs="Times New Roman"/>
                <w:color w:val="000000"/>
                <w:sz w:val="24"/>
                <w:szCs w:val="24"/>
              </w:rPr>
            </w:pPr>
          </w:p>
        </w:tc>
      </w:tr>
      <w:tr w:rsidR="00D32526" w:rsidRPr="00AA781A" w14:paraId="1F2D6106" w14:textId="77777777" w:rsidTr="00AA781A">
        <w:trPr>
          <w:trHeight w:val="324"/>
        </w:trPr>
        <w:tc>
          <w:tcPr>
            <w:tcW w:w="4546" w:type="pct"/>
            <w:gridSpan w:val="8"/>
            <w:noWrap/>
            <w:vAlign w:val="bottom"/>
          </w:tcPr>
          <w:p w14:paraId="0250386F" w14:textId="78169056" w:rsidR="00D32526" w:rsidRPr="00AA781A" w:rsidRDefault="00D32526" w:rsidP="00AA781A">
            <w:pPr>
              <w:spacing w:after="0" w:line="240" w:lineRule="auto"/>
              <w:jc w:val="center"/>
              <w:rPr>
                <w:rFonts w:ascii="Times New Roman" w:eastAsia="Times New Roman" w:hAnsi="Times New Roman" w:cs="Times New Roman"/>
                <w:color w:val="000000"/>
                <w:sz w:val="24"/>
                <w:szCs w:val="24"/>
                <w:highlight w:val="yellow"/>
              </w:rPr>
            </w:pPr>
            <w:r w:rsidRPr="00AA781A">
              <w:rPr>
                <w:rFonts w:ascii="Times New Roman" w:hAnsi="Times New Roman" w:cs="Times New Roman"/>
                <w:b/>
                <w:sz w:val="24"/>
                <w:szCs w:val="24"/>
              </w:rPr>
              <w:t>Components of change in Average production</w:t>
            </w:r>
          </w:p>
        </w:tc>
        <w:tc>
          <w:tcPr>
            <w:tcW w:w="454" w:type="pct"/>
          </w:tcPr>
          <w:p w14:paraId="5A919C7D" w14:textId="77777777" w:rsidR="00D32526" w:rsidRPr="00AA781A" w:rsidRDefault="00D32526" w:rsidP="00AA781A">
            <w:pPr>
              <w:spacing w:after="0" w:line="240" w:lineRule="auto"/>
              <w:jc w:val="center"/>
              <w:rPr>
                <w:rFonts w:ascii="Times New Roman" w:hAnsi="Times New Roman" w:cs="Times New Roman"/>
                <w:b/>
                <w:sz w:val="24"/>
                <w:szCs w:val="24"/>
              </w:rPr>
            </w:pPr>
          </w:p>
        </w:tc>
      </w:tr>
      <w:tr w:rsidR="00AA781A" w:rsidRPr="00AA781A" w14:paraId="02ACADDF" w14:textId="77777777" w:rsidTr="00AA781A">
        <w:trPr>
          <w:trHeight w:val="324"/>
        </w:trPr>
        <w:tc>
          <w:tcPr>
            <w:tcW w:w="1054" w:type="pct"/>
            <w:noWrap/>
            <w:vAlign w:val="bottom"/>
            <w:hideMark/>
          </w:tcPr>
          <w:p w14:paraId="2AEFE618"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mean yield</w:t>
            </w:r>
          </w:p>
        </w:tc>
        <w:tc>
          <w:tcPr>
            <w:tcW w:w="702" w:type="pct"/>
            <w:noWrap/>
            <w:vAlign w:val="bottom"/>
            <w:hideMark/>
          </w:tcPr>
          <w:p w14:paraId="505AE210"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w:t>
            </w:r>
          </w:p>
        </w:tc>
        <w:tc>
          <w:tcPr>
            <w:tcW w:w="383" w:type="pct"/>
            <w:noWrap/>
            <w:vAlign w:val="bottom"/>
          </w:tcPr>
          <w:p w14:paraId="499F5442" w14:textId="28A1C6CD" w:rsidR="00D32526" w:rsidRPr="00AA781A" w:rsidRDefault="00D32526" w:rsidP="00AA781A">
            <w:pPr>
              <w:jc w:val="center"/>
              <w:rPr>
                <w:rFonts w:ascii="Times New Roman" w:hAnsi="Times New Roman" w:cs="Times New Roman"/>
                <w:b/>
                <w:color w:val="000000"/>
                <w:sz w:val="24"/>
                <w:szCs w:val="24"/>
              </w:rPr>
            </w:pPr>
          </w:p>
        </w:tc>
        <w:tc>
          <w:tcPr>
            <w:tcW w:w="546" w:type="pct"/>
            <w:noWrap/>
            <w:vAlign w:val="bottom"/>
            <w:hideMark/>
          </w:tcPr>
          <w:p w14:paraId="007036A8" w14:textId="4E56F8E1"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25.71</w:t>
            </w:r>
          </w:p>
        </w:tc>
        <w:tc>
          <w:tcPr>
            <w:tcW w:w="500" w:type="pct"/>
            <w:noWrap/>
            <w:vAlign w:val="bottom"/>
            <w:hideMark/>
          </w:tcPr>
          <w:p w14:paraId="6BED73DD" w14:textId="221A19C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6.86</w:t>
            </w:r>
          </w:p>
        </w:tc>
        <w:tc>
          <w:tcPr>
            <w:tcW w:w="453" w:type="pct"/>
            <w:noWrap/>
            <w:vAlign w:val="bottom"/>
            <w:hideMark/>
          </w:tcPr>
          <w:p w14:paraId="0F82E544" w14:textId="7F6959E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8.70</w:t>
            </w:r>
          </w:p>
        </w:tc>
        <w:tc>
          <w:tcPr>
            <w:tcW w:w="455" w:type="pct"/>
            <w:noWrap/>
            <w:vAlign w:val="bottom"/>
            <w:hideMark/>
          </w:tcPr>
          <w:p w14:paraId="2BA22A03" w14:textId="425AD3BC"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color w:val="000000"/>
                <w:sz w:val="24"/>
                <w:szCs w:val="24"/>
              </w:rPr>
              <w:t>6.84</w:t>
            </w:r>
          </w:p>
        </w:tc>
        <w:tc>
          <w:tcPr>
            <w:tcW w:w="454" w:type="pct"/>
            <w:noWrap/>
            <w:vAlign w:val="bottom"/>
            <w:hideMark/>
          </w:tcPr>
          <w:p w14:paraId="0732736F" w14:textId="2532FB0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14.04</w:t>
            </w:r>
          </w:p>
        </w:tc>
        <w:tc>
          <w:tcPr>
            <w:tcW w:w="454" w:type="pct"/>
            <w:vAlign w:val="bottom"/>
          </w:tcPr>
          <w:p w14:paraId="35832199" w14:textId="22C0BBCB"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21.46</w:t>
            </w:r>
          </w:p>
        </w:tc>
      </w:tr>
      <w:tr w:rsidR="00AA781A" w:rsidRPr="00AA781A" w14:paraId="79AFB242" w14:textId="77777777" w:rsidTr="00AA781A">
        <w:trPr>
          <w:trHeight w:val="324"/>
        </w:trPr>
        <w:tc>
          <w:tcPr>
            <w:tcW w:w="1054" w:type="pct"/>
            <w:noWrap/>
            <w:vAlign w:val="bottom"/>
            <w:hideMark/>
          </w:tcPr>
          <w:p w14:paraId="3596FBD6"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mean Animals</w:t>
            </w:r>
          </w:p>
        </w:tc>
        <w:tc>
          <w:tcPr>
            <w:tcW w:w="702" w:type="pct"/>
            <w:noWrap/>
            <w:vAlign w:val="bottom"/>
            <w:hideMark/>
          </w:tcPr>
          <w:p w14:paraId="7C480095"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w:t>
            </w:r>
          </w:p>
        </w:tc>
        <w:tc>
          <w:tcPr>
            <w:tcW w:w="383" w:type="pct"/>
            <w:noWrap/>
            <w:vAlign w:val="bottom"/>
          </w:tcPr>
          <w:p w14:paraId="714B3BAD" w14:textId="615464A9"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hideMark/>
          </w:tcPr>
          <w:p w14:paraId="6E3D5D3F" w14:textId="2DA528BE"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66.06</w:t>
            </w:r>
          </w:p>
        </w:tc>
        <w:tc>
          <w:tcPr>
            <w:tcW w:w="500" w:type="pct"/>
            <w:noWrap/>
            <w:vAlign w:val="bottom"/>
            <w:hideMark/>
          </w:tcPr>
          <w:p w14:paraId="432F2E66" w14:textId="37634F89"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86.98</w:t>
            </w:r>
          </w:p>
        </w:tc>
        <w:tc>
          <w:tcPr>
            <w:tcW w:w="453" w:type="pct"/>
            <w:noWrap/>
            <w:vAlign w:val="bottom"/>
            <w:hideMark/>
          </w:tcPr>
          <w:p w14:paraId="0413EA48" w14:textId="2B8044A1"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88.49</w:t>
            </w:r>
          </w:p>
        </w:tc>
        <w:tc>
          <w:tcPr>
            <w:tcW w:w="455" w:type="pct"/>
            <w:noWrap/>
            <w:vAlign w:val="bottom"/>
            <w:hideMark/>
          </w:tcPr>
          <w:p w14:paraId="0B0F7CDD" w14:textId="06604E4D"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89.37</w:t>
            </w:r>
          </w:p>
        </w:tc>
        <w:tc>
          <w:tcPr>
            <w:tcW w:w="454" w:type="pct"/>
            <w:noWrap/>
            <w:vAlign w:val="bottom"/>
            <w:hideMark/>
          </w:tcPr>
          <w:p w14:paraId="6C35E04E" w14:textId="58E8778D"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80.03</w:t>
            </w:r>
          </w:p>
        </w:tc>
        <w:tc>
          <w:tcPr>
            <w:tcW w:w="454" w:type="pct"/>
            <w:vAlign w:val="bottom"/>
          </w:tcPr>
          <w:p w14:paraId="69EB0F1D" w14:textId="3C4B6FFB"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69.81</w:t>
            </w:r>
          </w:p>
        </w:tc>
      </w:tr>
      <w:tr w:rsidR="00AA781A" w:rsidRPr="00AA781A" w14:paraId="0E8E84AA" w14:textId="77777777" w:rsidTr="00AA781A">
        <w:trPr>
          <w:trHeight w:val="324"/>
        </w:trPr>
        <w:tc>
          <w:tcPr>
            <w:tcW w:w="1054" w:type="pct"/>
            <w:noWrap/>
            <w:vAlign w:val="bottom"/>
            <w:hideMark/>
          </w:tcPr>
          <w:p w14:paraId="64568F4D"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Interaction between change in </w:t>
            </w:r>
            <w:r w:rsidRPr="00AA781A">
              <w:rPr>
                <w:rFonts w:ascii="Times New Roman" w:eastAsia="Times New Roman" w:hAnsi="Times New Roman" w:cs="Times New Roman"/>
                <w:color w:val="000000"/>
                <w:sz w:val="24"/>
                <w:szCs w:val="24"/>
              </w:rPr>
              <w:lastRenderedPageBreak/>
              <w:t>mean Animals and mean yield</w:t>
            </w:r>
          </w:p>
        </w:tc>
        <w:tc>
          <w:tcPr>
            <w:tcW w:w="702" w:type="pct"/>
            <w:noWrap/>
            <w:vAlign w:val="bottom"/>
            <w:hideMark/>
          </w:tcPr>
          <w:p w14:paraId="67C46A97"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lastRenderedPageBreak/>
              <w:t>ΔĀ, ΔȲ</w:t>
            </w:r>
          </w:p>
        </w:tc>
        <w:tc>
          <w:tcPr>
            <w:tcW w:w="383" w:type="pct"/>
            <w:noWrap/>
            <w:vAlign w:val="bottom"/>
          </w:tcPr>
          <w:p w14:paraId="753A1917" w14:textId="7DA69E74"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hideMark/>
          </w:tcPr>
          <w:p w14:paraId="50E17952" w14:textId="0B4C8CB0"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8.27</w:t>
            </w:r>
          </w:p>
        </w:tc>
        <w:tc>
          <w:tcPr>
            <w:tcW w:w="500" w:type="pct"/>
            <w:noWrap/>
            <w:vAlign w:val="bottom"/>
            <w:hideMark/>
          </w:tcPr>
          <w:p w14:paraId="74F82344" w14:textId="1D90706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6.16</w:t>
            </w:r>
          </w:p>
        </w:tc>
        <w:tc>
          <w:tcPr>
            <w:tcW w:w="453" w:type="pct"/>
            <w:noWrap/>
            <w:vAlign w:val="bottom"/>
            <w:hideMark/>
          </w:tcPr>
          <w:p w14:paraId="6E6DD7CB" w14:textId="27C2DC5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2.58</w:t>
            </w:r>
          </w:p>
        </w:tc>
        <w:tc>
          <w:tcPr>
            <w:tcW w:w="455" w:type="pct"/>
            <w:noWrap/>
            <w:vAlign w:val="bottom"/>
            <w:hideMark/>
          </w:tcPr>
          <w:p w14:paraId="06FC7CC3" w14:textId="1D5E71A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2.29</w:t>
            </w:r>
          </w:p>
        </w:tc>
        <w:tc>
          <w:tcPr>
            <w:tcW w:w="454" w:type="pct"/>
            <w:noWrap/>
            <w:vAlign w:val="bottom"/>
            <w:hideMark/>
          </w:tcPr>
          <w:p w14:paraId="1F4AFB9D" w14:textId="4A33294F"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5.96</w:t>
            </w:r>
          </w:p>
        </w:tc>
        <w:tc>
          <w:tcPr>
            <w:tcW w:w="454" w:type="pct"/>
            <w:vAlign w:val="bottom"/>
          </w:tcPr>
          <w:p w14:paraId="1AA38769" w14:textId="3BC65F83"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9.55</w:t>
            </w:r>
          </w:p>
        </w:tc>
      </w:tr>
      <w:tr w:rsidR="00AA781A" w:rsidRPr="00AA781A" w14:paraId="0FC119E1" w14:textId="77777777" w:rsidTr="00AA781A">
        <w:trPr>
          <w:trHeight w:val="324"/>
        </w:trPr>
        <w:tc>
          <w:tcPr>
            <w:tcW w:w="1054" w:type="pct"/>
            <w:noWrap/>
            <w:vAlign w:val="bottom"/>
            <w:hideMark/>
          </w:tcPr>
          <w:p w14:paraId="0C84261B"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lastRenderedPageBreak/>
              <w:t>Change in Animals-yield co-variance</w:t>
            </w:r>
          </w:p>
        </w:tc>
        <w:tc>
          <w:tcPr>
            <w:tcW w:w="702" w:type="pct"/>
            <w:noWrap/>
            <w:vAlign w:val="bottom"/>
            <w:hideMark/>
          </w:tcPr>
          <w:p w14:paraId="44B6A410"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proofErr w:type="spellStart"/>
            <w:r w:rsidRPr="00AA781A">
              <w:rPr>
                <w:rFonts w:ascii="Times New Roman" w:eastAsia="Times New Roman" w:hAnsi="Times New Roman" w:cs="Times New Roman"/>
                <w:color w:val="000000"/>
                <w:sz w:val="24"/>
                <w:szCs w:val="24"/>
              </w:rPr>
              <w:t>ΔCov</w:t>
            </w:r>
            <w:proofErr w:type="spellEnd"/>
            <w:r w:rsidRPr="00AA781A">
              <w:rPr>
                <w:rFonts w:ascii="Times New Roman" w:eastAsia="Times New Roman" w:hAnsi="Times New Roman" w:cs="Times New Roman"/>
                <w:color w:val="000000"/>
                <w:sz w:val="24"/>
                <w:szCs w:val="24"/>
              </w:rPr>
              <w:t xml:space="preserve"> (A, Y)</w:t>
            </w:r>
          </w:p>
        </w:tc>
        <w:tc>
          <w:tcPr>
            <w:tcW w:w="383" w:type="pct"/>
            <w:noWrap/>
            <w:vAlign w:val="bottom"/>
          </w:tcPr>
          <w:p w14:paraId="2DC0D3E1" w14:textId="7C19BA07"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hideMark/>
          </w:tcPr>
          <w:p w14:paraId="598D1EF3" w14:textId="0DF65AD5"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-0.03</w:t>
            </w:r>
          </w:p>
        </w:tc>
        <w:tc>
          <w:tcPr>
            <w:tcW w:w="500" w:type="pct"/>
            <w:noWrap/>
            <w:vAlign w:val="bottom"/>
            <w:hideMark/>
          </w:tcPr>
          <w:p w14:paraId="15E943AB" w14:textId="14D2C8F6"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0.00</w:t>
            </w:r>
          </w:p>
        </w:tc>
        <w:tc>
          <w:tcPr>
            <w:tcW w:w="453" w:type="pct"/>
            <w:noWrap/>
            <w:vAlign w:val="bottom"/>
            <w:hideMark/>
          </w:tcPr>
          <w:p w14:paraId="30D5C679" w14:textId="06E945D1"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0.23</w:t>
            </w:r>
          </w:p>
        </w:tc>
        <w:tc>
          <w:tcPr>
            <w:tcW w:w="455" w:type="pct"/>
            <w:noWrap/>
            <w:vAlign w:val="bottom"/>
            <w:hideMark/>
          </w:tcPr>
          <w:p w14:paraId="142BD126" w14:textId="2340BB7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1.50</w:t>
            </w:r>
          </w:p>
        </w:tc>
        <w:tc>
          <w:tcPr>
            <w:tcW w:w="454" w:type="pct"/>
            <w:noWrap/>
            <w:vAlign w:val="bottom"/>
            <w:hideMark/>
          </w:tcPr>
          <w:p w14:paraId="70035354" w14:textId="05B3E94B"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-0.03</w:t>
            </w:r>
          </w:p>
        </w:tc>
        <w:tc>
          <w:tcPr>
            <w:tcW w:w="454" w:type="pct"/>
            <w:vAlign w:val="bottom"/>
          </w:tcPr>
          <w:p w14:paraId="4AA0A404" w14:textId="251DA7BE"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-0.81</w:t>
            </w:r>
          </w:p>
        </w:tc>
      </w:tr>
      <w:tr w:rsidR="00AA781A" w:rsidRPr="00AA781A" w14:paraId="69ED8CC4" w14:textId="77777777" w:rsidTr="00AA781A">
        <w:trPr>
          <w:trHeight w:val="324"/>
        </w:trPr>
        <w:tc>
          <w:tcPr>
            <w:tcW w:w="1054" w:type="pct"/>
            <w:noWrap/>
            <w:vAlign w:val="bottom"/>
          </w:tcPr>
          <w:p w14:paraId="3A93A39C" w14:textId="24E28235" w:rsidR="00D32526" w:rsidRPr="00AA781A" w:rsidRDefault="00D32526" w:rsidP="00D32526">
            <w:pPr>
              <w:spacing w:after="0" w:line="240" w:lineRule="auto"/>
              <w:rPr>
                <w:rFonts w:ascii="Times New Roman" w:eastAsia="Times New Roman" w:hAnsi="Times New Roman" w:cs="Times New Roman"/>
                <w:color w:val="000000"/>
                <w:sz w:val="24"/>
                <w:szCs w:val="24"/>
              </w:rPr>
            </w:pPr>
            <w:proofErr w:type="spellStart"/>
            <w:r w:rsidRPr="00AA781A">
              <w:rPr>
                <w:rFonts w:ascii="Times New Roman" w:eastAsia="Times New Roman" w:hAnsi="Times New Roman" w:cs="Times New Roman"/>
                <w:color w:val="000000"/>
                <w:sz w:val="24"/>
                <w:szCs w:val="24"/>
              </w:rPr>
              <w:t>Cotribution</w:t>
            </w:r>
            <w:proofErr w:type="spellEnd"/>
            <w:r w:rsidRPr="00AA781A">
              <w:rPr>
                <w:rFonts w:ascii="Times New Roman" w:eastAsia="Times New Roman" w:hAnsi="Times New Roman" w:cs="Times New Roman"/>
                <w:color w:val="000000"/>
                <w:sz w:val="24"/>
                <w:szCs w:val="24"/>
              </w:rPr>
              <w:t xml:space="preserve">(%) to total change in meat production  </w:t>
            </w:r>
          </w:p>
        </w:tc>
        <w:tc>
          <w:tcPr>
            <w:tcW w:w="702" w:type="pct"/>
            <w:noWrap/>
            <w:vAlign w:val="bottom"/>
          </w:tcPr>
          <w:p w14:paraId="4CF87CF9"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p>
        </w:tc>
        <w:tc>
          <w:tcPr>
            <w:tcW w:w="383" w:type="pct"/>
            <w:noWrap/>
            <w:vAlign w:val="bottom"/>
          </w:tcPr>
          <w:p w14:paraId="73DF4C79" w14:textId="77777777"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tcPr>
          <w:p w14:paraId="5885AD00" w14:textId="3E2AE6B4"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12.13</w:t>
            </w:r>
          </w:p>
        </w:tc>
        <w:tc>
          <w:tcPr>
            <w:tcW w:w="500" w:type="pct"/>
            <w:noWrap/>
            <w:vAlign w:val="bottom"/>
          </w:tcPr>
          <w:p w14:paraId="1B4ABA56" w14:textId="0EE15C5D"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42.80</w:t>
            </w:r>
          </w:p>
        </w:tc>
        <w:tc>
          <w:tcPr>
            <w:tcW w:w="453" w:type="pct"/>
            <w:noWrap/>
            <w:vAlign w:val="bottom"/>
          </w:tcPr>
          <w:p w14:paraId="1CDB26D9" w14:textId="76A10E82"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5.07</w:t>
            </w:r>
          </w:p>
        </w:tc>
        <w:tc>
          <w:tcPr>
            <w:tcW w:w="455" w:type="pct"/>
            <w:noWrap/>
            <w:vAlign w:val="bottom"/>
          </w:tcPr>
          <w:p w14:paraId="1E6E0FC0" w14:textId="1BB6904F"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0.31</w:t>
            </w:r>
          </w:p>
        </w:tc>
        <w:tc>
          <w:tcPr>
            <w:tcW w:w="454" w:type="pct"/>
            <w:noWrap/>
            <w:vAlign w:val="bottom"/>
          </w:tcPr>
          <w:p w14:paraId="7F5F0613" w14:textId="45CADC93"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39.69</w:t>
            </w:r>
          </w:p>
        </w:tc>
        <w:tc>
          <w:tcPr>
            <w:tcW w:w="454" w:type="pct"/>
            <w:vAlign w:val="bottom"/>
          </w:tcPr>
          <w:p w14:paraId="7B78F21F" w14:textId="127CBDE2"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100.00</w:t>
            </w:r>
          </w:p>
        </w:tc>
      </w:tr>
      <w:tr w:rsidR="00AA781A" w:rsidRPr="00AA781A" w14:paraId="13014F9A" w14:textId="77777777" w:rsidTr="00AA781A">
        <w:trPr>
          <w:trHeight w:val="324"/>
        </w:trPr>
        <w:tc>
          <w:tcPr>
            <w:tcW w:w="1054" w:type="pct"/>
            <w:noWrap/>
            <w:vAlign w:val="bottom"/>
          </w:tcPr>
          <w:p w14:paraId="33570D02" w14:textId="279A27A9"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Source of change</w:t>
            </w:r>
          </w:p>
        </w:tc>
        <w:tc>
          <w:tcPr>
            <w:tcW w:w="702" w:type="pct"/>
            <w:noWrap/>
            <w:vAlign w:val="bottom"/>
          </w:tcPr>
          <w:p w14:paraId="2D9AD946"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p>
        </w:tc>
        <w:tc>
          <w:tcPr>
            <w:tcW w:w="383" w:type="pct"/>
            <w:noWrap/>
            <w:vAlign w:val="bottom"/>
          </w:tcPr>
          <w:p w14:paraId="288E1A36" w14:textId="77777777"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tcPr>
          <w:p w14:paraId="6E9063E7" w14:textId="5FF03AD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500" w:type="pct"/>
            <w:noWrap/>
            <w:vAlign w:val="bottom"/>
          </w:tcPr>
          <w:p w14:paraId="34559067" w14:textId="1E0EFA2B"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3" w:type="pct"/>
            <w:noWrap/>
            <w:vAlign w:val="bottom"/>
          </w:tcPr>
          <w:p w14:paraId="51918015" w14:textId="3F9FFAD8"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5" w:type="pct"/>
            <w:noWrap/>
            <w:vAlign w:val="bottom"/>
          </w:tcPr>
          <w:p w14:paraId="55EB761A" w14:textId="7767054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4" w:type="pct"/>
            <w:noWrap/>
            <w:vAlign w:val="bottom"/>
          </w:tcPr>
          <w:p w14:paraId="451EA06E" w14:textId="4642B30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4" w:type="pct"/>
            <w:vAlign w:val="bottom"/>
          </w:tcPr>
          <w:p w14:paraId="42FD85C3" w14:textId="07DB414E"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r>
      <w:tr w:rsidR="00D32526" w:rsidRPr="00AA781A" w14:paraId="2B63AA6D" w14:textId="77777777" w:rsidTr="00AA781A">
        <w:trPr>
          <w:trHeight w:val="324"/>
        </w:trPr>
        <w:tc>
          <w:tcPr>
            <w:tcW w:w="4546" w:type="pct"/>
            <w:gridSpan w:val="8"/>
            <w:noWrap/>
            <w:vAlign w:val="bottom"/>
            <w:hideMark/>
          </w:tcPr>
          <w:p w14:paraId="7E0A79D7" w14:textId="77777777" w:rsidR="00D32526" w:rsidRPr="00AA781A" w:rsidRDefault="00D32526" w:rsidP="00AA781A">
            <w:pPr>
              <w:spacing w:after="0" w:line="240" w:lineRule="auto"/>
              <w:jc w:val="center"/>
              <w:rPr>
                <w:rFonts w:ascii="Times New Roman" w:eastAsia="Times New Roman" w:hAnsi="Times New Roman" w:cs="Times New Roman"/>
                <w:sz w:val="24"/>
                <w:szCs w:val="24"/>
              </w:rPr>
            </w:pPr>
            <w:r w:rsidRPr="00AA781A">
              <w:rPr>
                <w:rFonts w:ascii="Times New Roman" w:hAnsi="Times New Roman" w:cs="Times New Roman"/>
                <w:b/>
                <w:sz w:val="24"/>
                <w:szCs w:val="24"/>
              </w:rPr>
              <w:t>Components of change in variance</w:t>
            </w:r>
          </w:p>
        </w:tc>
        <w:tc>
          <w:tcPr>
            <w:tcW w:w="454" w:type="pct"/>
          </w:tcPr>
          <w:p w14:paraId="72F13AA4" w14:textId="77777777" w:rsidR="00D32526" w:rsidRPr="00AA781A" w:rsidRDefault="00D32526" w:rsidP="00AA781A">
            <w:pPr>
              <w:spacing w:after="0" w:line="240" w:lineRule="auto"/>
              <w:jc w:val="center"/>
              <w:rPr>
                <w:rFonts w:ascii="Times New Roman" w:hAnsi="Times New Roman" w:cs="Times New Roman"/>
                <w:b/>
                <w:sz w:val="24"/>
                <w:szCs w:val="24"/>
              </w:rPr>
            </w:pPr>
          </w:p>
        </w:tc>
      </w:tr>
      <w:tr w:rsidR="00AA781A" w:rsidRPr="00AA781A" w14:paraId="3630E69E" w14:textId="77777777" w:rsidTr="00AA781A">
        <w:trPr>
          <w:trHeight w:val="324"/>
        </w:trPr>
        <w:tc>
          <w:tcPr>
            <w:tcW w:w="1054" w:type="pct"/>
            <w:noWrap/>
            <w:vAlign w:val="bottom"/>
            <w:hideMark/>
          </w:tcPr>
          <w:p w14:paraId="298DF363"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mean yield </w:t>
            </w:r>
          </w:p>
        </w:tc>
        <w:tc>
          <w:tcPr>
            <w:tcW w:w="702" w:type="pct"/>
            <w:noWrap/>
            <w:vAlign w:val="bottom"/>
            <w:hideMark/>
          </w:tcPr>
          <w:p w14:paraId="45BEE3FF"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w:t>
            </w:r>
          </w:p>
        </w:tc>
        <w:tc>
          <w:tcPr>
            <w:tcW w:w="383" w:type="pct"/>
            <w:noWrap/>
            <w:vAlign w:val="bottom"/>
          </w:tcPr>
          <w:p w14:paraId="473D8EF8" w14:textId="67F0088B"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1FA29810" w14:textId="5291F603"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41.58</w:t>
            </w:r>
          </w:p>
        </w:tc>
        <w:tc>
          <w:tcPr>
            <w:tcW w:w="500" w:type="pct"/>
            <w:noWrap/>
            <w:vAlign w:val="bottom"/>
          </w:tcPr>
          <w:p w14:paraId="3BB05ABB" w14:textId="4497A25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-23.27</w:t>
            </w:r>
          </w:p>
        </w:tc>
        <w:tc>
          <w:tcPr>
            <w:tcW w:w="453" w:type="pct"/>
            <w:noWrap/>
            <w:vAlign w:val="bottom"/>
          </w:tcPr>
          <w:p w14:paraId="77958542" w14:textId="083AAD02"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6.42</w:t>
            </w:r>
          </w:p>
        </w:tc>
        <w:tc>
          <w:tcPr>
            <w:tcW w:w="455" w:type="pct"/>
            <w:noWrap/>
            <w:vAlign w:val="bottom"/>
          </w:tcPr>
          <w:p w14:paraId="3E262033" w14:textId="4E0BE65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-20.29</w:t>
            </w:r>
          </w:p>
        </w:tc>
        <w:tc>
          <w:tcPr>
            <w:tcW w:w="454" w:type="pct"/>
            <w:noWrap/>
            <w:vAlign w:val="bottom"/>
          </w:tcPr>
          <w:p w14:paraId="57AE1BAB" w14:textId="398F7AEE"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9.25</w:t>
            </w:r>
          </w:p>
        </w:tc>
        <w:tc>
          <w:tcPr>
            <w:tcW w:w="454" w:type="pct"/>
            <w:vAlign w:val="bottom"/>
          </w:tcPr>
          <w:p w14:paraId="4D68527A" w14:textId="551FED19"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67.83</w:t>
            </w:r>
          </w:p>
        </w:tc>
      </w:tr>
      <w:tr w:rsidR="00AA781A" w:rsidRPr="00AA781A" w14:paraId="2AF2124B" w14:textId="77777777" w:rsidTr="00AA781A">
        <w:trPr>
          <w:trHeight w:val="324"/>
        </w:trPr>
        <w:tc>
          <w:tcPr>
            <w:tcW w:w="1054" w:type="pct"/>
            <w:noWrap/>
            <w:vAlign w:val="bottom"/>
            <w:hideMark/>
          </w:tcPr>
          <w:p w14:paraId="0D0BFC24"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mean Animals </w:t>
            </w:r>
          </w:p>
        </w:tc>
        <w:tc>
          <w:tcPr>
            <w:tcW w:w="702" w:type="pct"/>
            <w:noWrap/>
            <w:vAlign w:val="bottom"/>
            <w:hideMark/>
          </w:tcPr>
          <w:p w14:paraId="1FD4A229"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w:t>
            </w:r>
          </w:p>
        </w:tc>
        <w:tc>
          <w:tcPr>
            <w:tcW w:w="383" w:type="pct"/>
            <w:noWrap/>
            <w:vAlign w:val="bottom"/>
          </w:tcPr>
          <w:p w14:paraId="3B5DB166" w14:textId="1FF56F4E"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146B59DE" w14:textId="44D7C7B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25.67</w:t>
            </w:r>
          </w:p>
        </w:tc>
        <w:tc>
          <w:tcPr>
            <w:tcW w:w="500" w:type="pct"/>
            <w:noWrap/>
            <w:vAlign w:val="bottom"/>
          </w:tcPr>
          <w:p w14:paraId="75635BE2" w14:textId="2515F6C6"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-4.94</w:t>
            </w:r>
          </w:p>
        </w:tc>
        <w:tc>
          <w:tcPr>
            <w:tcW w:w="453" w:type="pct"/>
            <w:noWrap/>
            <w:vAlign w:val="bottom"/>
          </w:tcPr>
          <w:p w14:paraId="7FC8DCD1" w14:textId="56A8D95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-0.94</w:t>
            </w:r>
          </w:p>
        </w:tc>
        <w:tc>
          <w:tcPr>
            <w:tcW w:w="455" w:type="pct"/>
            <w:noWrap/>
            <w:vAlign w:val="bottom"/>
          </w:tcPr>
          <w:p w14:paraId="57CC3789" w14:textId="26A74037"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29.60</w:t>
            </w:r>
          </w:p>
        </w:tc>
        <w:tc>
          <w:tcPr>
            <w:tcW w:w="454" w:type="pct"/>
            <w:noWrap/>
            <w:vAlign w:val="bottom"/>
          </w:tcPr>
          <w:p w14:paraId="507B551D" w14:textId="795754BF"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3.14</w:t>
            </w:r>
          </w:p>
        </w:tc>
        <w:tc>
          <w:tcPr>
            <w:tcW w:w="454" w:type="pct"/>
            <w:vAlign w:val="bottom"/>
          </w:tcPr>
          <w:p w14:paraId="267D2B47" w14:textId="0DA59551"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52.64</w:t>
            </w:r>
          </w:p>
        </w:tc>
      </w:tr>
      <w:tr w:rsidR="00AA781A" w:rsidRPr="00AA781A" w14:paraId="7AED24A2" w14:textId="77777777" w:rsidTr="00AA781A">
        <w:trPr>
          <w:trHeight w:val="324"/>
        </w:trPr>
        <w:tc>
          <w:tcPr>
            <w:tcW w:w="1054" w:type="pct"/>
            <w:noWrap/>
            <w:vAlign w:val="bottom"/>
            <w:hideMark/>
          </w:tcPr>
          <w:p w14:paraId="23B4965F"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yield variance </w:t>
            </w:r>
          </w:p>
        </w:tc>
        <w:tc>
          <w:tcPr>
            <w:tcW w:w="702" w:type="pct"/>
            <w:noWrap/>
            <w:vAlign w:val="bottom"/>
            <w:hideMark/>
          </w:tcPr>
          <w:p w14:paraId="61F98D28"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ΔV(Y)</w:t>
            </w:r>
          </w:p>
        </w:tc>
        <w:tc>
          <w:tcPr>
            <w:tcW w:w="383" w:type="pct"/>
            <w:noWrap/>
            <w:vAlign w:val="bottom"/>
          </w:tcPr>
          <w:p w14:paraId="3DA91EC8" w14:textId="4590F5A2"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1C0EC409" w14:textId="245E0A4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-6.23</w:t>
            </w:r>
          </w:p>
        </w:tc>
        <w:tc>
          <w:tcPr>
            <w:tcW w:w="500" w:type="pct"/>
            <w:noWrap/>
            <w:vAlign w:val="bottom"/>
          </w:tcPr>
          <w:p w14:paraId="7D835DE4" w14:textId="46BC6AE8"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-0.12</w:t>
            </w:r>
          </w:p>
        </w:tc>
        <w:tc>
          <w:tcPr>
            <w:tcW w:w="453" w:type="pct"/>
            <w:noWrap/>
            <w:vAlign w:val="bottom"/>
          </w:tcPr>
          <w:p w14:paraId="33B5DEC0" w14:textId="455E1375"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-0.25</w:t>
            </w:r>
          </w:p>
        </w:tc>
        <w:tc>
          <w:tcPr>
            <w:tcW w:w="455" w:type="pct"/>
            <w:noWrap/>
            <w:vAlign w:val="bottom"/>
          </w:tcPr>
          <w:p w14:paraId="632F4D61" w14:textId="451D4CC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11.91</w:t>
            </w:r>
          </w:p>
        </w:tc>
        <w:tc>
          <w:tcPr>
            <w:tcW w:w="454" w:type="pct"/>
            <w:noWrap/>
            <w:vAlign w:val="bottom"/>
          </w:tcPr>
          <w:p w14:paraId="28B87614" w14:textId="1017C0B2"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-0.19</w:t>
            </w:r>
          </w:p>
        </w:tc>
        <w:tc>
          <w:tcPr>
            <w:tcW w:w="454" w:type="pct"/>
            <w:vAlign w:val="bottom"/>
          </w:tcPr>
          <w:p w14:paraId="4796B010" w14:textId="3C4AD3A6"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-15.33</w:t>
            </w:r>
          </w:p>
        </w:tc>
      </w:tr>
      <w:tr w:rsidR="00AA781A" w:rsidRPr="00AA781A" w14:paraId="32431C08" w14:textId="77777777" w:rsidTr="00AA781A">
        <w:trPr>
          <w:trHeight w:val="324"/>
        </w:trPr>
        <w:tc>
          <w:tcPr>
            <w:tcW w:w="1054" w:type="pct"/>
            <w:noWrap/>
            <w:vAlign w:val="bottom"/>
            <w:hideMark/>
          </w:tcPr>
          <w:p w14:paraId="76A35E59"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Animals variance </w:t>
            </w:r>
          </w:p>
        </w:tc>
        <w:tc>
          <w:tcPr>
            <w:tcW w:w="702" w:type="pct"/>
            <w:noWrap/>
            <w:vAlign w:val="bottom"/>
            <w:hideMark/>
          </w:tcPr>
          <w:p w14:paraId="74677424"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ΔV(A)</w:t>
            </w:r>
          </w:p>
        </w:tc>
        <w:tc>
          <w:tcPr>
            <w:tcW w:w="383" w:type="pct"/>
            <w:noWrap/>
            <w:vAlign w:val="bottom"/>
          </w:tcPr>
          <w:p w14:paraId="3FDF7400" w14:textId="6A8050AD"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7A7205A1" w14:textId="1DA64AAB"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28.71</w:t>
            </w:r>
          </w:p>
        </w:tc>
        <w:tc>
          <w:tcPr>
            <w:tcW w:w="500" w:type="pct"/>
            <w:noWrap/>
            <w:vAlign w:val="bottom"/>
          </w:tcPr>
          <w:p w14:paraId="034EE555" w14:textId="0F8B40EA"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112.44</w:t>
            </w:r>
          </w:p>
        </w:tc>
        <w:tc>
          <w:tcPr>
            <w:tcW w:w="453" w:type="pct"/>
            <w:noWrap/>
            <w:vAlign w:val="bottom"/>
          </w:tcPr>
          <w:p w14:paraId="04C09A77" w14:textId="6C460CB9"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58.55</w:t>
            </w:r>
          </w:p>
        </w:tc>
        <w:tc>
          <w:tcPr>
            <w:tcW w:w="455" w:type="pct"/>
            <w:noWrap/>
            <w:vAlign w:val="bottom"/>
          </w:tcPr>
          <w:p w14:paraId="6BF27DA1" w14:textId="56630C7E"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261.43</w:t>
            </w:r>
          </w:p>
        </w:tc>
        <w:tc>
          <w:tcPr>
            <w:tcW w:w="454" w:type="pct"/>
            <w:noWrap/>
            <w:vAlign w:val="bottom"/>
          </w:tcPr>
          <w:p w14:paraId="50CA7560" w14:textId="30E31E35"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76.97</w:t>
            </w:r>
          </w:p>
        </w:tc>
        <w:tc>
          <w:tcPr>
            <w:tcW w:w="454" w:type="pct"/>
            <w:vAlign w:val="bottom"/>
          </w:tcPr>
          <w:p w14:paraId="0205C429" w14:textId="77E86685"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219.12</w:t>
            </w:r>
          </w:p>
        </w:tc>
      </w:tr>
      <w:tr w:rsidR="00AA781A" w:rsidRPr="00AA781A" w14:paraId="25DE77C2" w14:textId="77777777" w:rsidTr="00AA781A">
        <w:trPr>
          <w:trHeight w:val="324"/>
        </w:trPr>
        <w:tc>
          <w:tcPr>
            <w:tcW w:w="1054" w:type="pct"/>
            <w:noWrap/>
            <w:vAlign w:val="bottom"/>
            <w:hideMark/>
          </w:tcPr>
          <w:p w14:paraId="53972F28"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mean Animals and mean yield</w:t>
            </w:r>
          </w:p>
        </w:tc>
        <w:tc>
          <w:tcPr>
            <w:tcW w:w="702" w:type="pct"/>
            <w:noWrap/>
            <w:vAlign w:val="bottom"/>
            <w:hideMark/>
          </w:tcPr>
          <w:p w14:paraId="69F8F09D"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 ΔĀ</w:t>
            </w:r>
          </w:p>
        </w:tc>
        <w:tc>
          <w:tcPr>
            <w:tcW w:w="383" w:type="pct"/>
            <w:noWrap/>
            <w:vAlign w:val="bottom"/>
          </w:tcPr>
          <w:p w14:paraId="0E33A422" w14:textId="7316A63E"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6E2C71CF" w14:textId="29B1EB8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2.14</w:t>
            </w:r>
          </w:p>
        </w:tc>
        <w:tc>
          <w:tcPr>
            <w:tcW w:w="500" w:type="pct"/>
            <w:noWrap/>
            <w:vAlign w:val="bottom"/>
          </w:tcPr>
          <w:p w14:paraId="3A16FAA6" w14:textId="29A4C959"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-0.34</w:t>
            </w:r>
          </w:p>
        </w:tc>
        <w:tc>
          <w:tcPr>
            <w:tcW w:w="453" w:type="pct"/>
            <w:noWrap/>
            <w:vAlign w:val="bottom"/>
          </w:tcPr>
          <w:p w14:paraId="1E9A943D" w14:textId="31CD1D1F"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-0.04</w:t>
            </w:r>
          </w:p>
        </w:tc>
        <w:tc>
          <w:tcPr>
            <w:tcW w:w="455" w:type="pct"/>
            <w:noWrap/>
            <w:vAlign w:val="bottom"/>
          </w:tcPr>
          <w:p w14:paraId="2B35AB26" w14:textId="24E2F42C"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0.94</w:t>
            </w:r>
          </w:p>
        </w:tc>
        <w:tc>
          <w:tcPr>
            <w:tcW w:w="454" w:type="pct"/>
            <w:noWrap/>
            <w:vAlign w:val="bottom"/>
          </w:tcPr>
          <w:p w14:paraId="44F3931E" w14:textId="31BE0185"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0.22</w:t>
            </w:r>
          </w:p>
        </w:tc>
        <w:tc>
          <w:tcPr>
            <w:tcW w:w="454" w:type="pct"/>
            <w:vAlign w:val="bottom"/>
          </w:tcPr>
          <w:p w14:paraId="4F5FB639" w14:textId="65135E2C"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5.28</w:t>
            </w:r>
          </w:p>
        </w:tc>
      </w:tr>
      <w:tr w:rsidR="00AA781A" w:rsidRPr="00AA781A" w14:paraId="250FA960" w14:textId="77777777" w:rsidTr="00AA781A">
        <w:trPr>
          <w:trHeight w:val="324"/>
        </w:trPr>
        <w:tc>
          <w:tcPr>
            <w:tcW w:w="1054" w:type="pct"/>
            <w:noWrap/>
            <w:vAlign w:val="bottom"/>
            <w:hideMark/>
          </w:tcPr>
          <w:p w14:paraId="62A51927"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yield &amp;Animals covariance</w:t>
            </w:r>
          </w:p>
        </w:tc>
        <w:tc>
          <w:tcPr>
            <w:tcW w:w="702" w:type="pct"/>
            <w:noWrap/>
            <w:vAlign w:val="bottom"/>
            <w:hideMark/>
          </w:tcPr>
          <w:p w14:paraId="72C2D88A"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proofErr w:type="spellStart"/>
            <w:r w:rsidRPr="00AA781A">
              <w:rPr>
                <w:rFonts w:ascii="Times New Roman" w:eastAsia="Times New Roman" w:hAnsi="Times New Roman" w:cs="Times New Roman"/>
                <w:color w:val="000000"/>
                <w:sz w:val="24"/>
                <w:szCs w:val="24"/>
              </w:rPr>
              <w:t>ΔCov</w:t>
            </w:r>
            <w:proofErr w:type="spellEnd"/>
            <w:r w:rsidRPr="00AA781A">
              <w:rPr>
                <w:rFonts w:ascii="Times New Roman" w:eastAsia="Times New Roman" w:hAnsi="Times New Roman" w:cs="Times New Roman"/>
                <w:color w:val="000000"/>
                <w:sz w:val="24"/>
                <w:szCs w:val="24"/>
              </w:rPr>
              <w:t xml:space="preserve"> (A, Y)</w:t>
            </w:r>
          </w:p>
        </w:tc>
        <w:tc>
          <w:tcPr>
            <w:tcW w:w="383" w:type="pct"/>
            <w:noWrap/>
            <w:vAlign w:val="bottom"/>
          </w:tcPr>
          <w:p w14:paraId="37FA0B23" w14:textId="488AD7CD"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0E8A11DD" w14:textId="331099C6"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-3.85</w:t>
            </w:r>
          </w:p>
        </w:tc>
        <w:tc>
          <w:tcPr>
            <w:tcW w:w="500" w:type="pct"/>
            <w:noWrap/>
            <w:vAlign w:val="bottom"/>
          </w:tcPr>
          <w:p w14:paraId="61DBFE16" w14:textId="1EE807F7"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0.19</w:t>
            </w:r>
          </w:p>
        </w:tc>
        <w:tc>
          <w:tcPr>
            <w:tcW w:w="453" w:type="pct"/>
            <w:noWrap/>
            <w:vAlign w:val="bottom"/>
          </w:tcPr>
          <w:p w14:paraId="4FAF71AD" w14:textId="468649B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20.28</w:t>
            </w:r>
          </w:p>
        </w:tc>
        <w:tc>
          <w:tcPr>
            <w:tcW w:w="455" w:type="pct"/>
            <w:noWrap/>
            <w:vAlign w:val="bottom"/>
          </w:tcPr>
          <w:p w14:paraId="18A8D1F7" w14:textId="28C62FFF"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-123.20</w:t>
            </w:r>
          </w:p>
        </w:tc>
        <w:tc>
          <w:tcPr>
            <w:tcW w:w="454" w:type="pct"/>
            <w:noWrap/>
            <w:vAlign w:val="bottom"/>
          </w:tcPr>
          <w:p w14:paraId="1F8BBB96" w14:textId="562C068D"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-1.42</w:t>
            </w:r>
          </w:p>
        </w:tc>
        <w:tc>
          <w:tcPr>
            <w:tcW w:w="454" w:type="pct"/>
            <w:vAlign w:val="bottom"/>
          </w:tcPr>
          <w:p w14:paraId="4EA82E93" w14:textId="2887CFDE"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-145.08</w:t>
            </w:r>
          </w:p>
        </w:tc>
      </w:tr>
      <w:tr w:rsidR="00AA781A" w:rsidRPr="00AA781A" w14:paraId="525893A8" w14:textId="77777777" w:rsidTr="00AA781A">
        <w:trPr>
          <w:trHeight w:val="324"/>
        </w:trPr>
        <w:tc>
          <w:tcPr>
            <w:tcW w:w="1054" w:type="pct"/>
            <w:noWrap/>
            <w:vAlign w:val="bottom"/>
            <w:hideMark/>
          </w:tcPr>
          <w:p w14:paraId="64E197E6"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yield variance and mean Animals</w:t>
            </w:r>
          </w:p>
        </w:tc>
        <w:tc>
          <w:tcPr>
            <w:tcW w:w="702" w:type="pct"/>
            <w:noWrap/>
            <w:vAlign w:val="bottom"/>
            <w:hideMark/>
          </w:tcPr>
          <w:p w14:paraId="3D8D2C18"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 ΔV(Y)</w:t>
            </w:r>
          </w:p>
        </w:tc>
        <w:tc>
          <w:tcPr>
            <w:tcW w:w="383" w:type="pct"/>
            <w:noWrap/>
            <w:vAlign w:val="bottom"/>
          </w:tcPr>
          <w:p w14:paraId="6BE170E1" w14:textId="68A37F82"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42B4519D" w14:textId="7D3E4EC9"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-4.65</w:t>
            </w:r>
          </w:p>
        </w:tc>
        <w:tc>
          <w:tcPr>
            <w:tcW w:w="500" w:type="pct"/>
            <w:noWrap/>
            <w:vAlign w:val="bottom"/>
          </w:tcPr>
          <w:p w14:paraId="1AABC0D7" w14:textId="5A617EBD"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-0.30</w:t>
            </w:r>
          </w:p>
        </w:tc>
        <w:tc>
          <w:tcPr>
            <w:tcW w:w="453" w:type="pct"/>
            <w:noWrap/>
            <w:vAlign w:val="bottom"/>
          </w:tcPr>
          <w:p w14:paraId="4A11B28D" w14:textId="6947ED1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-0.17</w:t>
            </w:r>
          </w:p>
        </w:tc>
        <w:tc>
          <w:tcPr>
            <w:tcW w:w="455" w:type="pct"/>
            <w:noWrap/>
            <w:vAlign w:val="bottom"/>
          </w:tcPr>
          <w:p w14:paraId="23FB98C7" w14:textId="075FF37D"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9.29</w:t>
            </w:r>
          </w:p>
        </w:tc>
        <w:tc>
          <w:tcPr>
            <w:tcW w:w="454" w:type="pct"/>
            <w:noWrap/>
            <w:vAlign w:val="bottom"/>
          </w:tcPr>
          <w:p w14:paraId="0620BDB3" w14:textId="070CAB4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-0.20</w:t>
            </w:r>
          </w:p>
        </w:tc>
        <w:tc>
          <w:tcPr>
            <w:tcW w:w="454" w:type="pct"/>
            <w:vAlign w:val="bottom"/>
          </w:tcPr>
          <w:p w14:paraId="311A205E" w14:textId="396636A1"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color w:val="000000"/>
                <w:sz w:val="24"/>
                <w:szCs w:val="24"/>
              </w:rPr>
              <w:t>-16.67</w:t>
            </w:r>
          </w:p>
        </w:tc>
      </w:tr>
      <w:tr w:rsidR="00AA781A" w:rsidRPr="00AA781A" w14:paraId="14506147" w14:textId="77777777" w:rsidTr="00AA781A">
        <w:trPr>
          <w:trHeight w:val="324"/>
        </w:trPr>
        <w:tc>
          <w:tcPr>
            <w:tcW w:w="1054" w:type="pct"/>
            <w:noWrap/>
            <w:vAlign w:val="bottom"/>
            <w:hideMark/>
          </w:tcPr>
          <w:p w14:paraId="2B25883F"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Animals variance and mean yield</w:t>
            </w:r>
          </w:p>
        </w:tc>
        <w:tc>
          <w:tcPr>
            <w:tcW w:w="702" w:type="pct"/>
            <w:noWrap/>
            <w:vAlign w:val="bottom"/>
            <w:hideMark/>
          </w:tcPr>
          <w:p w14:paraId="59E8A829"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 ΔV(A)</w:t>
            </w:r>
          </w:p>
        </w:tc>
        <w:tc>
          <w:tcPr>
            <w:tcW w:w="383" w:type="pct"/>
            <w:noWrap/>
            <w:vAlign w:val="bottom"/>
          </w:tcPr>
          <w:p w14:paraId="4D880D7A" w14:textId="47BD17BA"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7779E054" w14:textId="214AA43E"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7.64</w:t>
            </w:r>
          </w:p>
        </w:tc>
        <w:tc>
          <w:tcPr>
            <w:tcW w:w="500" w:type="pct"/>
            <w:noWrap/>
            <w:vAlign w:val="bottom"/>
          </w:tcPr>
          <w:p w14:paraId="199FDCA5" w14:textId="478BABA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16.48</w:t>
            </w:r>
          </w:p>
        </w:tc>
        <w:tc>
          <w:tcPr>
            <w:tcW w:w="453" w:type="pct"/>
            <w:noWrap/>
            <w:vAlign w:val="bottom"/>
          </w:tcPr>
          <w:p w14:paraId="24E06F99" w14:textId="5443EF71"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3.46</w:t>
            </w:r>
          </w:p>
        </w:tc>
        <w:tc>
          <w:tcPr>
            <w:tcW w:w="455" w:type="pct"/>
            <w:noWrap/>
            <w:vAlign w:val="bottom"/>
          </w:tcPr>
          <w:p w14:paraId="51260943" w14:textId="4D45A57B"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13.56</w:t>
            </w:r>
          </w:p>
        </w:tc>
        <w:tc>
          <w:tcPr>
            <w:tcW w:w="454" w:type="pct"/>
            <w:noWrap/>
            <w:vAlign w:val="bottom"/>
          </w:tcPr>
          <w:p w14:paraId="3B3E3086" w14:textId="03EA3AF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11.88</w:t>
            </w:r>
          </w:p>
        </w:tc>
        <w:tc>
          <w:tcPr>
            <w:tcW w:w="454" w:type="pct"/>
            <w:vAlign w:val="bottom"/>
          </w:tcPr>
          <w:p w14:paraId="5BD84EB5" w14:textId="0D67810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64.02</w:t>
            </w:r>
          </w:p>
        </w:tc>
      </w:tr>
      <w:tr w:rsidR="00AA781A" w:rsidRPr="00AA781A" w14:paraId="7AB745A1" w14:textId="77777777" w:rsidTr="00AA781A">
        <w:trPr>
          <w:trHeight w:val="324"/>
        </w:trPr>
        <w:tc>
          <w:tcPr>
            <w:tcW w:w="1054" w:type="pct"/>
            <w:noWrap/>
            <w:vAlign w:val="bottom"/>
            <w:hideMark/>
          </w:tcPr>
          <w:p w14:paraId="6AB0AD5E"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mean yield &amp;Animals and change in Animals-yield covariance</w:t>
            </w:r>
          </w:p>
        </w:tc>
        <w:tc>
          <w:tcPr>
            <w:tcW w:w="702" w:type="pct"/>
            <w:noWrap/>
            <w:vAlign w:val="bottom"/>
            <w:hideMark/>
          </w:tcPr>
          <w:p w14:paraId="16F7E16B"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ΔĀ, </w:t>
            </w:r>
            <w:proofErr w:type="spellStart"/>
            <w:r w:rsidRPr="00AA781A">
              <w:rPr>
                <w:rFonts w:ascii="Times New Roman" w:eastAsia="Times New Roman" w:hAnsi="Times New Roman" w:cs="Times New Roman"/>
                <w:color w:val="000000"/>
                <w:sz w:val="24"/>
                <w:szCs w:val="24"/>
              </w:rPr>
              <w:t>ΔȲ,ΔCov</w:t>
            </w:r>
            <w:proofErr w:type="spellEnd"/>
            <w:r w:rsidRPr="00AA781A">
              <w:rPr>
                <w:rFonts w:ascii="Times New Roman" w:eastAsia="Times New Roman" w:hAnsi="Times New Roman" w:cs="Times New Roman"/>
                <w:color w:val="000000"/>
                <w:sz w:val="24"/>
                <w:szCs w:val="24"/>
              </w:rPr>
              <w:t xml:space="preserve"> (A, Y)</w:t>
            </w:r>
          </w:p>
        </w:tc>
        <w:tc>
          <w:tcPr>
            <w:tcW w:w="383" w:type="pct"/>
            <w:noWrap/>
            <w:vAlign w:val="bottom"/>
          </w:tcPr>
          <w:p w14:paraId="3E8F796C" w14:textId="12291366"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2131FCE0" w14:textId="56CCFF12"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-1.88</w:t>
            </w:r>
          </w:p>
        </w:tc>
        <w:tc>
          <w:tcPr>
            <w:tcW w:w="500" w:type="pct"/>
            <w:noWrap/>
            <w:vAlign w:val="bottom"/>
          </w:tcPr>
          <w:p w14:paraId="15BEF2A5" w14:textId="11622B1C"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0.19</w:t>
            </w:r>
          </w:p>
        </w:tc>
        <w:tc>
          <w:tcPr>
            <w:tcW w:w="453" w:type="pct"/>
            <w:noWrap/>
            <w:vAlign w:val="bottom"/>
          </w:tcPr>
          <w:p w14:paraId="596F728A" w14:textId="7E1C9547"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6.78</w:t>
            </w:r>
          </w:p>
        </w:tc>
        <w:tc>
          <w:tcPr>
            <w:tcW w:w="455" w:type="pct"/>
            <w:noWrap/>
            <w:vAlign w:val="bottom"/>
          </w:tcPr>
          <w:p w14:paraId="238A06BB" w14:textId="2997C945"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-45.28</w:t>
            </w:r>
          </w:p>
        </w:tc>
        <w:tc>
          <w:tcPr>
            <w:tcW w:w="454" w:type="pct"/>
            <w:noWrap/>
            <w:vAlign w:val="bottom"/>
          </w:tcPr>
          <w:p w14:paraId="0130EB4F" w14:textId="3F1114F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-0.76</w:t>
            </w:r>
          </w:p>
        </w:tc>
        <w:tc>
          <w:tcPr>
            <w:tcW w:w="454" w:type="pct"/>
            <w:vAlign w:val="bottom"/>
          </w:tcPr>
          <w:p w14:paraId="4CBFF217" w14:textId="4636282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-93.25</w:t>
            </w:r>
          </w:p>
        </w:tc>
      </w:tr>
      <w:tr w:rsidR="00AA781A" w:rsidRPr="00AA781A" w14:paraId="605BF80D" w14:textId="77777777" w:rsidTr="00AA781A">
        <w:trPr>
          <w:trHeight w:val="324"/>
        </w:trPr>
        <w:tc>
          <w:tcPr>
            <w:tcW w:w="1054" w:type="pct"/>
            <w:noWrap/>
            <w:vAlign w:val="bottom"/>
            <w:hideMark/>
          </w:tcPr>
          <w:p w14:paraId="63F71EA8"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residual </w:t>
            </w:r>
          </w:p>
        </w:tc>
        <w:tc>
          <w:tcPr>
            <w:tcW w:w="702" w:type="pct"/>
            <w:noWrap/>
            <w:vAlign w:val="bottom"/>
            <w:hideMark/>
          </w:tcPr>
          <w:p w14:paraId="1A6005E6"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ΔR</w:t>
            </w:r>
          </w:p>
        </w:tc>
        <w:tc>
          <w:tcPr>
            <w:tcW w:w="383" w:type="pct"/>
            <w:noWrap/>
            <w:vAlign w:val="bottom"/>
          </w:tcPr>
          <w:p w14:paraId="70CF0D7C" w14:textId="4E2C33EC"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52455272" w14:textId="26AEAFEB"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10.87</w:t>
            </w:r>
          </w:p>
        </w:tc>
        <w:tc>
          <w:tcPr>
            <w:tcW w:w="500" w:type="pct"/>
            <w:noWrap/>
            <w:vAlign w:val="bottom"/>
          </w:tcPr>
          <w:p w14:paraId="4878B7C1" w14:textId="169F7EC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-0.33</w:t>
            </w:r>
          </w:p>
        </w:tc>
        <w:tc>
          <w:tcPr>
            <w:tcW w:w="453" w:type="pct"/>
            <w:noWrap/>
            <w:vAlign w:val="bottom"/>
          </w:tcPr>
          <w:p w14:paraId="5A2E46DF" w14:textId="7FCE3DF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5.91</w:t>
            </w:r>
          </w:p>
        </w:tc>
        <w:tc>
          <w:tcPr>
            <w:tcW w:w="455" w:type="pct"/>
            <w:noWrap/>
            <w:vAlign w:val="bottom"/>
          </w:tcPr>
          <w:p w14:paraId="3C61B819" w14:textId="262B87F1"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-37.94</w:t>
            </w:r>
          </w:p>
        </w:tc>
        <w:tc>
          <w:tcPr>
            <w:tcW w:w="454" w:type="pct"/>
            <w:noWrap/>
            <w:vAlign w:val="bottom"/>
          </w:tcPr>
          <w:p w14:paraId="0BE05DD1" w14:textId="6F0AFB58"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1.11</w:t>
            </w:r>
          </w:p>
        </w:tc>
        <w:tc>
          <w:tcPr>
            <w:tcW w:w="454" w:type="pct"/>
            <w:vAlign w:val="bottom"/>
          </w:tcPr>
          <w:p w14:paraId="397BE063" w14:textId="64FE5FA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-38.55</w:t>
            </w:r>
          </w:p>
        </w:tc>
      </w:tr>
      <w:tr w:rsidR="00AA781A" w:rsidRPr="00AA781A" w14:paraId="5F211975" w14:textId="77777777" w:rsidTr="00AA781A">
        <w:trPr>
          <w:trHeight w:val="324"/>
        </w:trPr>
        <w:tc>
          <w:tcPr>
            <w:tcW w:w="1054" w:type="pct"/>
            <w:noWrap/>
            <w:vAlign w:val="bottom"/>
          </w:tcPr>
          <w:p w14:paraId="4347EC81" w14:textId="6BB4B81E" w:rsidR="00AA781A" w:rsidRPr="00AA781A" w:rsidRDefault="00AA781A" w:rsidP="00AA781A">
            <w:pPr>
              <w:spacing w:after="0" w:line="240" w:lineRule="auto"/>
              <w:rPr>
                <w:rFonts w:ascii="Times New Roman" w:eastAsia="Times New Roman" w:hAnsi="Times New Roman" w:cs="Times New Roman"/>
                <w:b/>
                <w:color w:val="000000"/>
                <w:sz w:val="24"/>
                <w:szCs w:val="24"/>
              </w:rPr>
            </w:pPr>
          </w:p>
        </w:tc>
        <w:tc>
          <w:tcPr>
            <w:tcW w:w="702" w:type="pct"/>
            <w:noWrap/>
            <w:vAlign w:val="bottom"/>
          </w:tcPr>
          <w:p w14:paraId="3948EC47" w14:textId="77777777" w:rsidR="00AA781A" w:rsidRPr="00AA781A" w:rsidRDefault="00AA781A" w:rsidP="00AA781A">
            <w:pPr>
              <w:spacing w:after="0" w:line="240" w:lineRule="auto"/>
              <w:jc w:val="center"/>
              <w:rPr>
                <w:rFonts w:ascii="Times New Roman" w:eastAsia="Times New Roman" w:hAnsi="Times New Roman" w:cs="Times New Roman"/>
                <w:b/>
                <w:color w:val="000000"/>
                <w:sz w:val="24"/>
                <w:szCs w:val="24"/>
              </w:rPr>
            </w:pPr>
          </w:p>
        </w:tc>
        <w:tc>
          <w:tcPr>
            <w:tcW w:w="383" w:type="pct"/>
            <w:noWrap/>
            <w:vAlign w:val="bottom"/>
          </w:tcPr>
          <w:p w14:paraId="3D9D2A59" w14:textId="7B223E15" w:rsidR="00AA781A" w:rsidRPr="00AA781A" w:rsidRDefault="00AA781A" w:rsidP="00AA781A">
            <w:pPr>
              <w:jc w:val="center"/>
              <w:rPr>
                <w:rFonts w:ascii="Times New Roman" w:hAnsi="Times New Roman" w:cs="Times New Roman"/>
                <w:b/>
                <w:color w:val="000000"/>
                <w:sz w:val="24"/>
                <w:szCs w:val="24"/>
                <w:highlight w:val="red"/>
              </w:rPr>
            </w:pPr>
          </w:p>
        </w:tc>
        <w:tc>
          <w:tcPr>
            <w:tcW w:w="546" w:type="pct"/>
            <w:noWrap/>
            <w:vAlign w:val="bottom"/>
          </w:tcPr>
          <w:p w14:paraId="516E67E8" w14:textId="741C4223" w:rsidR="00AA781A" w:rsidRPr="00AA781A" w:rsidRDefault="00AA781A" w:rsidP="00AA781A">
            <w:pPr>
              <w:jc w:val="center"/>
              <w:rPr>
                <w:rFonts w:ascii="Times New Roman" w:hAnsi="Times New Roman" w:cs="Times New Roman"/>
                <w:b/>
                <w:color w:val="000000"/>
                <w:sz w:val="24"/>
                <w:szCs w:val="24"/>
                <w:highlight w:val="red"/>
              </w:rPr>
            </w:pPr>
          </w:p>
        </w:tc>
        <w:tc>
          <w:tcPr>
            <w:tcW w:w="500" w:type="pct"/>
            <w:noWrap/>
            <w:vAlign w:val="bottom"/>
          </w:tcPr>
          <w:p w14:paraId="13950560" w14:textId="1E9FD0DC" w:rsidR="00AA781A" w:rsidRPr="00AA781A" w:rsidRDefault="00AA781A" w:rsidP="00AA781A">
            <w:pPr>
              <w:jc w:val="center"/>
              <w:rPr>
                <w:rFonts w:ascii="Times New Roman" w:hAnsi="Times New Roman" w:cs="Times New Roman"/>
                <w:b/>
                <w:color w:val="000000"/>
                <w:sz w:val="24"/>
                <w:szCs w:val="24"/>
                <w:highlight w:val="red"/>
              </w:rPr>
            </w:pPr>
          </w:p>
        </w:tc>
        <w:tc>
          <w:tcPr>
            <w:tcW w:w="453" w:type="pct"/>
            <w:noWrap/>
            <w:vAlign w:val="bottom"/>
          </w:tcPr>
          <w:p w14:paraId="56FC0266" w14:textId="0703249A" w:rsidR="00AA781A" w:rsidRPr="00AA781A" w:rsidRDefault="00AA781A" w:rsidP="00AA781A">
            <w:pPr>
              <w:jc w:val="center"/>
              <w:rPr>
                <w:rFonts w:ascii="Times New Roman" w:hAnsi="Times New Roman" w:cs="Times New Roman"/>
                <w:b/>
                <w:color w:val="000000"/>
                <w:sz w:val="24"/>
                <w:szCs w:val="24"/>
                <w:highlight w:val="red"/>
              </w:rPr>
            </w:pPr>
          </w:p>
        </w:tc>
        <w:tc>
          <w:tcPr>
            <w:tcW w:w="455" w:type="pct"/>
            <w:noWrap/>
            <w:vAlign w:val="bottom"/>
          </w:tcPr>
          <w:p w14:paraId="1CF4EAAF" w14:textId="2682E7CB" w:rsidR="00AA781A" w:rsidRPr="00AA781A" w:rsidRDefault="00AA781A" w:rsidP="00AA781A">
            <w:pPr>
              <w:jc w:val="center"/>
              <w:rPr>
                <w:rFonts w:ascii="Times New Roman" w:hAnsi="Times New Roman" w:cs="Times New Roman"/>
                <w:b/>
                <w:color w:val="000000"/>
                <w:sz w:val="24"/>
                <w:szCs w:val="24"/>
                <w:highlight w:val="red"/>
              </w:rPr>
            </w:pPr>
          </w:p>
        </w:tc>
        <w:tc>
          <w:tcPr>
            <w:tcW w:w="454" w:type="pct"/>
            <w:noWrap/>
            <w:vAlign w:val="bottom"/>
          </w:tcPr>
          <w:p w14:paraId="7ADBF710" w14:textId="401FFEE8" w:rsidR="00AA781A" w:rsidRPr="00AA781A" w:rsidRDefault="00AA781A" w:rsidP="00AA781A">
            <w:pPr>
              <w:jc w:val="center"/>
              <w:rPr>
                <w:rFonts w:ascii="Times New Roman" w:hAnsi="Times New Roman" w:cs="Times New Roman"/>
                <w:b/>
                <w:color w:val="000000"/>
                <w:sz w:val="24"/>
                <w:szCs w:val="24"/>
                <w:highlight w:val="red"/>
              </w:rPr>
            </w:pPr>
          </w:p>
        </w:tc>
        <w:tc>
          <w:tcPr>
            <w:tcW w:w="454" w:type="pct"/>
            <w:vAlign w:val="bottom"/>
          </w:tcPr>
          <w:p w14:paraId="63A2298E" w14:textId="77777777" w:rsidR="00AA781A" w:rsidRPr="00AA781A" w:rsidRDefault="00AA781A" w:rsidP="00AA781A">
            <w:pPr>
              <w:jc w:val="center"/>
              <w:rPr>
                <w:rFonts w:ascii="Times New Roman" w:hAnsi="Times New Roman" w:cs="Times New Roman"/>
                <w:b/>
                <w:color w:val="000000"/>
                <w:sz w:val="24"/>
                <w:szCs w:val="24"/>
              </w:rPr>
            </w:pPr>
          </w:p>
        </w:tc>
      </w:tr>
    </w:tbl>
    <w:p w14:paraId="1AE5FC06" w14:textId="4B956E20" w:rsidR="00814A65" w:rsidRPr="00AA781A" w:rsidRDefault="00D32526" w:rsidP="00AA781A">
      <w:pPr>
        <w:spacing w:line="360" w:lineRule="auto"/>
        <w:jc w:val="both"/>
        <w:rPr>
          <w:rFonts w:ascii="Times New Roman" w:eastAsia="Times New Roman" w:hAnsi="Times New Roman" w:cs="Times New Roman"/>
          <w:b/>
          <w:color w:val="000000"/>
          <w:sz w:val="24"/>
          <w:szCs w:val="24"/>
        </w:rPr>
      </w:pPr>
      <w:r w:rsidRPr="00641227">
        <w:rPr>
          <w:rFonts w:ascii="Times New Roman" w:eastAsia="Times New Roman" w:hAnsi="Times New Roman" w:cs="Times New Roman"/>
          <w:b/>
          <w:color w:val="000000"/>
          <w:sz w:val="24"/>
          <w:szCs w:val="24"/>
        </w:rPr>
        <w:t xml:space="preserve">Note: </w:t>
      </w:r>
      <w:r>
        <w:rPr>
          <w:rFonts w:ascii="Times New Roman" w:eastAsia="Times New Roman" w:hAnsi="Times New Roman" w:cs="Times New Roman"/>
          <w:b/>
          <w:color w:val="000000"/>
          <w:sz w:val="24"/>
          <w:szCs w:val="24"/>
        </w:rPr>
        <w:t>CM-Cattle meat</w:t>
      </w:r>
      <w:r w:rsidRPr="0064122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BM-Buffalo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SM-Sheep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GM-Goat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PM-Pig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sidR="00AA781A">
        <w:rPr>
          <w:rFonts w:ascii="Times New Roman" w:eastAsia="Times New Roman" w:hAnsi="Times New Roman" w:cs="Times New Roman"/>
          <w:b/>
          <w:color w:val="000000"/>
          <w:sz w:val="24"/>
          <w:szCs w:val="24"/>
        </w:rPr>
        <w:t>PLM-Poultry meat</w:t>
      </w:r>
    </w:p>
    <w:p w14:paraId="002680ED" w14:textId="77777777" w:rsidR="00EB0EF5" w:rsidRPr="00DE09C1" w:rsidRDefault="00EB0EF5" w:rsidP="00EB0EF5">
      <w:pPr>
        <w:rPr>
          <w:rFonts w:ascii="Times New Roman" w:hAnsi="Times New Roman" w:cs="Times New Roman"/>
          <w:sz w:val="24"/>
          <w:szCs w:val="24"/>
        </w:rPr>
      </w:pPr>
      <w:r w:rsidRPr="00DE09C1">
        <w:rPr>
          <w:rFonts w:ascii="Times New Roman" w:hAnsi="Times New Roman" w:cs="Times New Roman"/>
          <w:b/>
          <w:bCs/>
          <w:sz w:val="24"/>
          <w:szCs w:val="24"/>
        </w:rPr>
        <w:t>Decomposition of variance of production</w:t>
      </w:r>
    </w:p>
    <w:p w14:paraId="602CBFBD" w14:textId="5575E8C2" w:rsidR="00EB0EF5" w:rsidRPr="00DE09C1" w:rsidRDefault="00EB0EF5" w:rsidP="00EB0EF5">
      <w:pPr>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lastRenderedPageBreak/>
        <w:t xml:space="preserve">For Telangana, </w:t>
      </w:r>
      <w:r w:rsidRPr="00EB0EF5">
        <w:rPr>
          <w:rFonts w:ascii="Times New Roman" w:hAnsi="Times New Roman" w:cs="Times New Roman"/>
          <w:sz w:val="24"/>
          <w:szCs w:val="24"/>
        </w:rPr>
        <w:t xml:space="preserve">Change in Animals variance </w:t>
      </w:r>
      <w:r w:rsidRPr="00DE09C1">
        <w:rPr>
          <w:rFonts w:ascii="Times New Roman" w:hAnsi="Times New Roman" w:cs="Times New Roman"/>
          <w:sz w:val="24"/>
          <w:szCs w:val="24"/>
        </w:rPr>
        <w:t xml:space="preserve">was the major component of change for all types </w:t>
      </w:r>
      <w:proofErr w:type="gramStart"/>
      <w:r w:rsidRPr="00DE09C1">
        <w:rPr>
          <w:rFonts w:ascii="Times New Roman" w:hAnsi="Times New Roman" w:cs="Times New Roman"/>
          <w:sz w:val="24"/>
          <w:szCs w:val="24"/>
        </w:rPr>
        <w:t xml:space="preserve">of  </w:t>
      </w:r>
      <w:r w:rsidRPr="0055328A">
        <w:rPr>
          <w:rFonts w:ascii="Times New Roman" w:hAnsi="Times New Roman" w:cs="Times New Roman"/>
          <w:sz w:val="24"/>
          <w:szCs w:val="24"/>
        </w:rPr>
        <w:t>meat</w:t>
      </w:r>
      <w:proofErr w:type="gramEnd"/>
      <w:r w:rsidRPr="0055328A">
        <w:rPr>
          <w:rFonts w:ascii="Times New Roman" w:hAnsi="Times New Roman" w:cs="Times New Roman"/>
          <w:sz w:val="24"/>
          <w:szCs w:val="24"/>
        </w:rPr>
        <w:t xml:space="preserve">(Table </w:t>
      </w:r>
      <w:r w:rsidR="00317750">
        <w:rPr>
          <w:rFonts w:ascii="Times New Roman" w:hAnsi="Times New Roman" w:cs="Times New Roman"/>
          <w:sz w:val="24"/>
          <w:szCs w:val="24"/>
        </w:rPr>
        <w:t>5</w:t>
      </w:r>
      <w:r w:rsidRPr="0055328A">
        <w:rPr>
          <w:rFonts w:ascii="Times New Roman" w:hAnsi="Times New Roman" w:cs="Times New Roman"/>
          <w:sz w:val="24"/>
          <w:szCs w:val="24"/>
        </w:rPr>
        <w:t>) except</w:t>
      </w:r>
      <w:r w:rsidRPr="00DE09C1">
        <w:rPr>
          <w:rFonts w:ascii="Times New Roman" w:hAnsi="Times New Roman" w:cs="Times New Roman"/>
          <w:sz w:val="24"/>
          <w:szCs w:val="24"/>
        </w:rPr>
        <w:t xml:space="preserve"> </w:t>
      </w:r>
      <w:r>
        <w:rPr>
          <w:rFonts w:ascii="Times New Roman" w:hAnsi="Times New Roman" w:cs="Times New Roman"/>
          <w:sz w:val="24"/>
          <w:szCs w:val="24"/>
        </w:rPr>
        <w:t>buffalo meat</w:t>
      </w:r>
      <w:r w:rsidRPr="00DE09C1">
        <w:rPr>
          <w:rFonts w:ascii="Times New Roman" w:hAnsi="Times New Roman" w:cs="Times New Roman"/>
          <w:sz w:val="24"/>
          <w:szCs w:val="24"/>
        </w:rPr>
        <w:t xml:space="preserve"> where in </w:t>
      </w:r>
      <w:r w:rsidRPr="00EB0EF5">
        <w:rPr>
          <w:rFonts w:ascii="Times New Roman" w:hAnsi="Times New Roman" w:cs="Times New Roman"/>
          <w:sz w:val="24"/>
          <w:szCs w:val="24"/>
        </w:rPr>
        <w:t xml:space="preserve">Change in mean yield </w:t>
      </w:r>
      <w:r w:rsidRPr="00DE09C1">
        <w:rPr>
          <w:rFonts w:ascii="Times New Roman" w:hAnsi="Times New Roman" w:cs="Times New Roman"/>
          <w:sz w:val="24"/>
          <w:szCs w:val="24"/>
        </w:rPr>
        <w:t>accounted for change in production variance.</w:t>
      </w:r>
    </w:p>
    <w:p w14:paraId="322CF57E" w14:textId="77777777" w:rsidR="00AA781A" w:rsidRDefault="00EB0EF5" w:rsidP="00AA781A">
      <w:pPr>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Overall </w:t>
      </w:r>
      <w:r w:rsidRPr="00EB0EF5">
        <w:rPr>
          <w:rFonts w:ascii="Times New Roman" w:hAnsi="Times New Roman" w:cs="Times New Roman"/>
          <w:sz w:val="24"/>
          <w:szCs w:val="24"/>
        </w:rPr>
        <w:t xml:space="preserve">Change in Animals variance </w:t>
      </w:r>
      <w:r w:rsidRPr="00DE09C1">
        <w:rPr>
          <w:rFonts w:ascii="Times New Roman" w:hAnsi="Times New Roman" w:cs="Times New Roman"/>
          <w:sz w:val="24"/>
          <w:szCs w:val="24"/>
        </w:rPr>
        <w:t xml:space="preserve">has accounted for </w:t>
      </w:r>
      <w:r>
        <w:rPr>
          <w:rFonts w:ascii="Times New Roman" w:hAnsi="Times New Roman" w:cs="Times New Roman"/>
          <w:sz w:val="24"/>
          <w:szCs w:val="24"/>
        </w:rPr>
        <w:t>219.12</w:t>
      </w:r>
      <w:r w:rsidRPr="00DE09C1">
        <w:rPr>
          <w:rFonts w:ascii="Times New Roman" w:hAnsi="Times New Roman" w:cs="Times New Roman"/>
          <w:sz w:val="24"/>
          <w:szCs w:val="24"/>
        </w:rPr>
        <w:t xml:space="preserve">% of </w:t>
      </w:r>
      <w:r>
        <w:rPr>
          <w:rFonts w:ascii="Times New Roman" w:hAnsi="Times New Roman" w:cs="Times New Roman"/>
          <w:sz w:val="24"/>
          <w:szCs w:val="24"/>
        </w:rPr>
        <w:t xml:space="preserve">change </w:t>
      </w:r>
      <w:r w:rsidRPr="00DE09C1">
        <w:rPr>
          <w:rFonts w:ascii="Times New Roman" w:hAnsi="Times New Roman" w:cs="Times New Roman"/>
          <w:sz w:val="24"/>
          <w:szCs w:val="24"/>
        </w:rPr>
        <w:t xml:space="preserve">in production variance of total </w:t>
      </w:r>
      <w:r w:rsidR="00AA781A">
        <w:rPr>
          <w:rFonts w:ascii="Times New Roman" w:hAnsi="Times New Roman" w:cs="Times New Roman"/>
          <w:sz w:val="24"/>
          <w:szCs w:val="24"/>
        </w:rPr>
        <w:t>meat</w:t>
      </w:r>
    </w:p>
    <w:p w14:paraId="2C85BD59" w14:textId="01D2BCD7" w:rsidR="00347BF5" w:rsidRPr="00AA781A" w:rsidRDefault="00347BF5" w:rsidP="00AA781A">
      <w:pPr>
        <w:spacing w:line="360" w:lineRule="auto"/>
        <w:jc w:val="both"/>
        <w:rPr>
          <w:rFonts w:ascii="Times New Roman" w:hAnsi="Times New Roman" w:cs="Times New Roman"/>
          <w:sz w:val="24"/>
          <w:szCs w:val="24"/>
        </w:rPr>
      </w:pPr>
      <w:r w:rsidRPr="00DE09C1">
        <w:rPr>
          <w:rFonts w:ascii="Times New Roman" w:hAnsi="Times New Roman" w:cs="Times New Roman"/>
          <w:b/>
          <w:sz w:val="24"/>
          <w:szCs w:val="24"/>
        </w:rPr>
        <w:t xml:space="preserve">Factors affecting </w:t>
      </w:r>
      <w:r w:rsidR="001E4CEA" w:rsidRPr="00DE09C1">
        <w:rPr>
          <w:rFonts w:ascii="Times New Roman" w:hAnsi="Times New Roman" w:cs="Times New Roman"/>
          <w:b/>
          <w:sz w:val="24"/>
          <w:szCs w:val="24"/>
        </w:rPr>
        <w:t>M</w:t>
      </w:r>
      <w:r w:rsidR="00154EC3">
        <w:rPr>
          <w:rFonts w:ascii="Times New Roman" w:hAnsi="Times New Roman" w:cs="Times New Roman"/>
          <w:b/>
          <w:sz w:val="24"/>
          <w:szCs w:val="24"/>
        </w:rPr>
        <w:t xml:space="preserve">eat </w:t>
      </w:r>
      <w:r w:rsidR="001E4CEA" w:rsidRPr="00DE09C1">
        <w:rPr>
          <w:rFonts w:ascii="Times New Roman" w:hAnsi="Times New Roman" w:cs="Times New Roman"/>
          <w:b/>
          <w:sz w:val="24"/>
          <w:szCs w:val="24"/>
        </w:rPr>
        <w:t xml:space="preserve">production </w:t>
      </w:r>
      <w:r w:rsidRPr="00DE09C1">
        <w:rPr>
          <w:rFonts w:ascii="Times New Roman" w:hAnsi="Times New Roman" w:cs="Times New Roman"/>
          <w:b/>
          <w:sz w:val="24"/>
          <w:szCs w:val="24"/>
        </w:rPr>
        <w:t>in Telangana</w:t>
      </w:r>
    </w:p>
    <w:p w14:paraId="6306A335" w14:textId="39B3BC50" w:rsidR="00C70B1C" w:rsidRDefault="00BE53A2" w:rsidP="001413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significant </w:t>
      </w:r>
      <w:r w:rsidR="00347BF5" w:rsidRPr="00DE09C1">
        <w:rPr>
          <w:rFonts w:ascii="Times New Roman" w:hAnsi="Times New Roman" w:cs="Times New Roman"/>
          <w:sz w:val="24"/>
          <w:szCs w:val="24"/>
        </w:rPr>
        <w:t>regional variations in</w:t>
      </w:r>
      <w:r w:rsidR="00541B2E">
        <w:rPr>
          <w:rFonts w:ascii="Times New Roman" w:hAnsi="Times New Roman" w:cs="Times New Roman"/>
          <w:sz w:val="24"/>
          <w:szCs w:val="24"/>
        </w:rPr>
        <w:t xml:space="preserve"> meat</w:t>
      </w:r>
      <w:r w:rsidR="00347BF5" w:rsidRPr="00DE09C1">
        <w:rPr>
          <w:rFonts w:ascii="Times New Roman" w:hAnsi="Times New Roman" w:cs="Times New Roman"/>
          <w:sz w:val="24"/>
          <w:szCs w:val="24"/>
        </w:rPr>
        <w:t xml:space="preserve"> in Telangana. Majority of m</w:t>
      </w:r>
      <w:r>
        <w:rPr>
          <w:rFonts w:ascii="Times New Roman" w:hAnsi="Times New Roman" w:cs="Times New Roman"/>
          <w:sz w:val="24"/>
          <w:szCs w:val="24"/>
        </w:rPr>
        <w:t>eat</w:t>
      </w:r>
      <w:r w:rsidR="00347BF5" w:rsidRPr="00DE09C1">
        <w:rPr>
          <w:rFonts w:ascii="Times New Roman" w:hAnsi="Times New Roman" w:cs="Times New Roman"/>
          <w:sz w:val="24"/>
          <w:szCs w:val="24"/>
        </w:rPr>
        <w:t xml:space="preserve"> production comes from South Telangana (</w:t>
      </w:r>
      <w:r>
        <w:rPr>
          <w:rFonts w:ascii="Times New Roman" w:hAnsi="Times New Roman" w:cs="Times New Roman"/>
          <w:sz w:val="24"/>
          <w:szCs w:val="24"/>
        </w:rPr>
        <w:t>50.26</w:t>
      </w:r>
      <w:r w:rsidR="00347BF5" w:rsidRPr="00DE09C1">
        <w:rPr>
          <w:rFonts w:ascii="Times New Roman" w:hAnsi="Times New Roman" w:cs="Times New Roman"/>
          <w:sz w:val="24"/>
          <w:szCs w:val="24"/>
        </w:rPr>
        <w:t xml:space="preserve">%), </w:t>
      </w:r>
      <w:proofErr w:type="spellStart"/>
      <w:r w:rsidR="00347BF5" w:rsidRPr="00DE09C1">
        <w:rPr>
          <w:rFonts w:ascii="Times New Roman" w:hAnsi="Times New Roman" w:cs="Times New Roman"/>
          <w:sz w:val="24"/>
          <w:szCs w:val="24"/>
        </w:rPr>
        <w:t>where as</w:t>
      </w:r>
      <w:proofErr w:type="spellEnd"/>
      <w:r w:rsidR="00347BF5" w:rsidRPr="00DE09C1">
        <w:rPr>
          <w:rFonts w:ascii="Times New Roman" w:hAnsi="Times New Roman" w:cs="Times New Roman"/>
          <w:sz w:val="24"/>
          <w:szCs w:val="24"/>
        </w:rPr>
        <w:t xml:space="preserve"> Central and </w:t>
      </w:r>
      <w:r w:rsidR="00154EC3">
        <w:rPr>
          <w:rFonts w:ascii="Times New Roman" w:hAnsi="Times New Roman" w:cs="Times New Roman"/>
          <w:sz w:val="24"/>
          <w:szCs w:val="24"/>
        </w:rPr>
        <w:t>North T</w:t>
      </w:r>
      <w:r w:rsidR="00347BF5" w:rsidRPr="00DE09C1">
        <w:rPr>
          <w:rFonts w:ascii="Times New Roman" w:hAnsi="Times New Roman" w:cs="Times New Roman"/>
          <w:sz w:val="24"/>
          <w:szCs w:val="24"/>
        </w:rPr>
        <w:t xml:space="preserve">elangana accounts for </w:t>
      </w:r>
      <w:r>
        <w:rPr>
          <w:rFonts w:ascii="Times New Roman" w:hAnsi="Times New Roman" w:cs="Times New Roman"/>
          <w:sz w:val="24"/>
          <w:szCs w:val="24"/>
        </w:rPr>
        <w:t>35.15</w:t>
      </w:r>
      <w:r w:rsidR="00347BF5" w:rsidRPr="00DE09C1">
        <w:rPr>
          <w:rFonts w:ascii="Times New Roman" w:hAnsi="Times New Roman" w:cs="Times New Roman"/>
          <w:sz w:val="24"/>
          <w:szCs w:val="24"/>
        </w:rPr>
        <w:t xml:space="preserve">% &amp; </w:t>
      </w:r>
      <w:r>
        <w:rPr>
          <w:rFonts w:ascii="Times New Roman" w:hAnsi="Times New Roman" w:cs="Times New Roman"/>
          <w:sz w:val="24"/>
          <w:szCs w:val="24"/>
        </w:rPr>
        <w:t>16.6</w:t>
      </w:r>
      <w:r w:rsidR="00347BF5" w:rsidRPr="00DE09C1">
        <w:rPr>
          <w:rFonts w:ascii="Times New Roman" w:hAnsi="Times New Roman" w:cs="Times New Roman"/>
          <w:sz w:val="24"/>
          <w:szCs w:val="24"/>
        </w:rPr>
        <w:t>% respectively. As we move from north to south M</w:t>
      </w:r>
      <w:r>
        <w:rPr>
          <w:rFonts w:ascii="Times New Roman" w:hAnsi="Times New Roman" w:cs="Times New Roman"/>
          <w:sz w:val="24"/>
          <w:szCs w:val="24"/>
        </w:rPr>
        <w:t>eat</w:t>
      </w:r>
      <w:r w:rsidR="00347BF5" w:rsidRPr="00DE09C1">
        <w:rPr>
          <w:rFonts w:ascii="Times New Roman" w:hAnsi="Times New Roman" w:cs="Times New Roman"/>
          <w:sz w:val="24"/>
          <w:szCs w:val="24"/>
        </w:rPr>
        <w:t xml:space="preserve"> production increases. </w:t>
      </w:r>
      <w:r w:rsidR="00DE56E2">
        <w:rPr>
          <w:rFonts w:ascii="Times New Roman" w:hAnsi="Times New Roman" w:cs="Times New Roman"/>
          <w:sz w:val="24"/>
          <w:szCs w:val="24"/>
        </w:rPr>
        <w:t xml:space="preserve">These regional variations can be attributed to the </w:t>
      </w:r>
      <w:r w:rsidR="00C70B1C">
        <w:rPr>
          <w:rFonts w:ascii="Times New Roman" w:hAnsi="Times New Roman" w:cs="Times New Roman"/>
          <w:sz w:val="24"/>
          <w:szCs w:val="24"/>
        </w:rPr>
        <w:t xml:space="preserve">production </w:t>
      </w:r>
      <w:r w:rsidR="00DE56E2">
        <w:rPr>
          <w:rFonts w:ascii="Times New Roman" w:hAnsi="Times New Roman" w:cs="Times New Roman"/>
          <w:sz w:val="24"/>
          <w:szCs w:val="24"/>
        </w:rPr>
        <w:t xml:space="preserve">factors like </w:t>
      </w:r>
      <w:r w:rsidR="00C70B1C">
        <w:rPr>
          <w:rFonts w:ascii="Times New Roman" w:hAnsi="Times New Roman" w:cs="Times New Roman"/>
          <w:sz w:val="24"/>
          <w:szCs w:val="24"/>
        </w:rPr>
        <w:t xml:space="preserve">land use pattern, </w:t>
      </w:r>
      <w:commentRangeStart w:id="10"/>
      <w:r w:rsidR="00C70B1C">
        <w:rPr>
          <w:rFonts w:ascii="Times New Roman" w:hAnsi="Times New Roman" w:cs="Times New Roman"/>
          <w:sz w:val="24"/>
          <w:szCs w:val="24"/>
        </w:rPr>
        <w:t xml:space="preserve">, </w:t>
      </w:r>
      <w:commentRangeEnd w:id="10"/>
      <w:r w:rsidR="004A02AD">
        <w:rPr>
          <w:rStyle w:val="CommentReference"/>
        </w:rPr>
        <w:commentReference w:id="10"/>
      </w:r>
      <w:r w:rsidR="00C70B1C">
        <w:rPr>
          <w:rFonts w:ascii="Times New Roman" w:hAnsi="Times New Roman" w:cs="Times New Roman"/>
          <w:sz w:val="24"/>
          <w:szCs w:val="24"/>
        </w:rPr>
        <w:t xml:space="preserve">land holdings, availability of fodder and marketing factors like </w:t>
      </w:r>
      <w:r w:rsidR="00DE56E2">
        <w:rPr>
          <w:rFonts w:ascii="Times New Roman" w:hAnsi="Times New Roman" w:cs="Times New Roman"/>
          <w:sz w:val="24"/>
          <w:szCs w:val="24"/>
        </w:rPr>
        <w:t xml:space="preserve">demand, proximity to large commercial abattoirs, </w:t>
      </w:r>
      <w:r w:rsidR="00154EC3">
        <w:rPr>
          <w:rFonts w:ascii="Times New Roman" w:hAnsi="Times New Roman" w:cs="Times New Roman"/>
          <w:sz w:val="24"/>
          <w:szCs w:val="24"/>
        </w:rPr>
        <w:t xml:space="preserve">livestock markets, </w:t>
      </w:r>
      <w:r w:rsidR="00DE56E2">
        <w:rPr>
          <w:rFonts w:ascii="Times New Roman" w:hAnsi="Times New Roman" w:cs="Times New Roman"/>
          <w:sz w:val="24"/>
          <w:szCs w:val="24"/>
        </w:rPr>
        <w:t xml:space="preserve">infrastructural facilities like </w:t>
      </w:r>
      <w:r w:rsidR="00C70B1C">
        <w:rPr>
          <w:rFonts w:ascii="Times New Roman" w:hAnsi="Times New Roman" w:cs="Times New Roman"/>
          <w:sz w:val="24"/>
          <w:szCs w:val="24"/>
        </w:rPr>
        <w:t>road connectivity etc.</w:t>
      </w:r>
    </w:p>
    <w:p w14:paraId="2A483CBB" w14:textId="583AD6A8" w:rsidR="00C70B1C" w:rsidRDefault="00C70B1C" w:rsidP="001413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no of marginal holdings </w:t>
      </w:r>
      <w:r w:rsidR="00154EC3">
        <w:rPr>
          <w:rFonts w:ascii="Times New Roman" w:hAnsi="Times New Roman" w:cs="Times New Roman"/>
          <w:sz w:val="24"/>
          <w:szCs w:val="24"/>
        </w:rPr>
        <w:t xml:space="preserve">in </w:t>
      </w:r>
      <w:r w:rsidR="00AA781A">
        <w:rPr>
          <w:rFonts w:ascii="Times New Roman" w:hAnsi="Times New Roman" w:cs="Times New Roman"/>
          <w:sz w:val="24"/>
          <w:szCs w:val="24"/>
        </w:rPr>
        <w:t xml:space="preserve">South </w:t>
      </w:r>
      <w:r w:rsidR="00154EC3">
        <w:rPr>
          <w:rFonts w:ascii="Times New Roman" w:hAnsi="Times New Roman" w:cs="Times New Roman"/>
          <w:sz w:val="24"/>
          <w:szCs w:val="24"/>
        </w:rPr>
        <w:t>T</w:t>
      </w:r>
      <w:r>
        <w:rPr>
          <w:rFonts w:ascii="Times New Roman" w:hAnsi="Times New Roman" w:cs="Times New Roman"/>
          <w:sz w:val="24"/>
          <w:szCs w:val="24"/>
        </w:rPr>
        <w:t xml:space="preserve">elangana, </w:t>
      </w:r>
      <w:r w:rsidR="00AA781A">
        <w:rPr>
          <w:rFonts w:ascii="Times New Roman" w:hAnsi="Times New Roman" w:cs="Times New Roman"/>
          <w:sz w:val="24"/>
          <w:szCs w:val="24"/>
        </w:rPr>
        <w:t>give less scope for</w:t>
      </w:r>
      <w:r>
        <w:rPr>
          <w:rFonts w:ascii="Times New Roman" w:hAnsi="Times New Roman" w:cs="Times New Roman"/>
          <w:sz w:val="24"/>
          <w:szCs w:val="24"/>
        </w:rPr>
        <w:t xml:space="preserve"> in extensive agricultural activities and more suitability for livestock. Demand for meat is more in </w:t>
      </w:r>
      <w:r w:rsidR="00AA781A">
        <w:rPr>
          <w:rFonts w:ascii="Times New Roman" w:hAnsi="Times New Roman" w:cs="Times New Roman"/>
          <w:sz w:val="24"/>
          <w:szCs w:val="24"/>
        </w:rPr>
        <w:t xml:space="preserve">South Telangana </w:t>
      </w:r>
      <w:r>
        <w:rPr>
          <w:rFonts w:ascii="Times New Roman" w:hAnsi="Times New Roman" w:cs="Times New Roman"/>
          <w:sz w:val="24"/>
          <w:szCs w:val="24"/>
        </w:rPr>
        <w:t xml:space="preserve">due to more urbanization, and proximity to the capital. More no of </w:t>
      </w:r>
      <w:r w:rsidR="00154EC3">
        <w:rPr>
          <w:rFonts w:ascii="Times New Roman" w:hAnsi="Times New Roman" w:cs="Times New Roman"/>
          <w:sz w:val="24"/>
          <w:szCs w:val="24"/>
        </w:rPr>
        <w:t xml:space="preserve">livestock markets and </w:t>
      </w:r>
      <w:r>
        <w:rPr>
          <w:rFonts w:ascii="Times New Roman" w:hAnsi="Times New Roman" w:cs="Times New Roman"/>
          <w:sz w:val="24"/>
          <w:szCs w:val="24"/>
        </w:rPr>
        <w:t>large commercial abattoirs</w:t>
      </w:r>
      <w:r w:rsidR="00154EC3">
        <w:rPr>
          <w:rFonts w:ascii="Times New Roman" w:hAnsi="Times New Roman" w:cs="Times New Roman"/>
          <w:sz w:val="24"/>
          <w:szCs w:val="24"/>
        </w:rPr>
        <w:t xml:space="preserve"> and</w:t>
      </w:r>
      <w:r w:rsidR="00154EC3" w:rsidRPr="00154EC3">
        <w:rPr>
          <w:rFonts w:ascii="Times New Roman" w:hAnsi="Times New Roman" w:cs="Times New Roman"/>
          <w:sz w:val="24"/>
          <w:szCs w:val="24"/>
        </w:rPr>
        <w:t xml:space="preserve"> </w:t>
      </w:r>
      <w:r w:rsidR="00154EC3">
        <w:rPr>
          <w:rFonts w:ascii="Times New Roman" w:hAnsi="Times New Roman" w:cs="Times New Roman"/>
          <w:sz w:val="24"/>
          <w:szCs w:val="24"/>
        </w:rPr>
        <w:t>road connectivity</w:t>
      </w:r>
      <w:r>
        <w:rPr>
          <w:rFonts w:ascii="Times New Roman" w:hAnsi="Times New Roman" w:cs="Times New Roman"/>
          <w:sz w:val="24"/>
          <w:szCs w:val="24"/>
        </w:rPr>
        <w:t xml:space="preserve"> in </w:t>
      </w:r>
      <w:r w:rsidR="00154EC3">
        <w:rPr>
          <w:rFonts w:ascii="Times New Roman" w:hAnsi="Times New Roman" w:cs="Times New Roman"/>
          <w:sz w:val="24"/>
          <w:szCs w:val="24"/>
        </w:rPr>
        <w:t>south India</w:t>
      </w:r>
      <w:r>
        <w:rPr>
          <w:rFonts w:ascii="Times New Roman" w:hAnsi="Times New Roman" w:cs="Times New Roman"/>
          <w:sz w:val="24"/>
          <w:szCs w:val="24"/>
        </w:rPr>
        <w:t xml:space="preserve"> makes </w:t>
      </w:r>
      <w:r w:rsidR="00154EC3">
        <w:rPr>
          <w:rFonts w:ascii="Times New Roman" w:hAnsi="Times New Roman" w:cs="Times New Roman"/>
          <w:sz w:val="24"/>
          <w:szCs w:val="24"/>
        </w:rPr>
        <w:t>marketing of livestock easy.</w:t>
      </w:r>
    </w:p>
    <w:p w14:paraId="29DC113D" w14:textId="77777777" w:rsidR="00FA3770" w:rsidRPr="00C70B1C" w:rsidRDefault="00FA3770" w:rsidP="00141383">
      <w:pPr>
        <w:spacing w:line="360" w:lineRule="auto"/>
        <w:jc w:val="both"/>
        <w:rPr>
          <w:rFonts w:ascii="Times New Roman" w:hAnsi="Times New Roman" w:cs="Times New Roman"/>
          <w:sz w:val="24"/>
          <w:szCs w:val="24"/>
        </w:rPr>
      </w:pPr>
    </w:p>
    <w:p w14:paraId="504E9D87" w14:textId="77777777" w:rsidR="00AD49FB" w:rsidRPr="00DE09C1" w:rsidRDefault="00AD49FB" w:rsidP="00AD49FB">
      <w:pPr>
        <w:spacing w:line="360" w:lineRule="auto"/>
        <w:jc w:val="both"/>
        <w:rPr>
          <w:rFonts w:ascii="Times New Roman" w:hAnsi="Times New Roman" w:cs="Times New Roman"/>
          <w:sz w:val="24"/>
          <w:szCs w:val="24"/>
        </w:rPr>
      </w:pPr>
      <w:r w:rsidRPr="00DE09C1">
        <w:rPr>
          <w:rFonts w:ascii="Times New Roman" w:hAnsi="Times New Roman" w:cs="Times New Roman"/>
          <w:b/>
          <w:sz w:val="24"/>
          <w:szCs w:val="24"/>
        </w:rPr>
        <w:t>Conclusions</w:t>
      </w:r>
    </w:p>
    <w:p w14:paraId="72FE3063"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The study examined the growth, instability and sources of growth in meat production in Telangana. </w:t>
      </w:r>
    </w:p>
    <w:p w14:paraId="1C9338D5" w14:textId="77777777" w:rsidR="00AD49FB" w:rsidRPr="00AA781A" w:rsidRDefault="00AD49FB" w:rsidP="00AA781A">
      <w:pPr>
        <w:pStyle w:val="ListParagraph"/>
        <w:numPr>
          <w:ilvl w:val="0"/>
          <w:numId w:val="4"/>
        </w:numPr>
        <w:tabs>
          <w:tab w:val="left" w:pos="1755"/>
        </w:tabs>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Telangana accounts for an average of 9.8% of no of animals slaughtered and 9.4% of meat produced in India. Its share is increasing for both production and animals for all types of meats.</w:t>
      </w:r>
    </w:p>
    <w:p w14:paraId="56F80863"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rPr>
      </w:pPr>
      <w:r w:rsidRPr="00AA781A">
        <w:rPr>
          <w:rFonts w:ascii="Times New Roman" w:hAnsi="Times New Roman" w:cs="Times New Roman"/>
        </w:rPr>
        <w:t xml:space="preserve">Highest growth in meat production was registered by </w:t>
      </w:r>
      <w:proofErr w:type="gramStart"/>
      <w:r w:rsidRPr="00AA781A">
        <w:rPr>
          <w:rFonts w:ascii="Times New Roman" w:hAnsi="Times New Roman" w:cs="Times New Roman"/>
        </w:rPr>
        <w:t>sheep(</w:t>
      </w:r>
      <w:proofErr w:type="gramEnd"/>
      <w:r w:rsidRPr="00AA781A">
        <w:rPr>
          <w:rFonts w:ascii="Times New Roman" w:hAnsi="Times New Roman" w:cs="Times New Roman"/>
        </w:rPr>
        <w:t>14.42%)followed by poultry(8.8%), buffalo (8.31%)pig(7.33%), goat(5.95%).</w:t>
      </w:r>
    </w:p>
    <w:p w14:paraId="0466A2F9"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rPr>
        <w:t xml:space="preserve">Overall meat production in </w:t>
      </w:r>
      <w:proofErr w:type="spellStart"/>
      <w:r w:rsidRPr="00AA781A">
        <w:rPr>
          <w:rFonts w:ascii="Times New Roman" w:hAnsi="Times New Roman" w:cs="Times New Roman"/>
        </w:rPr>
        <w:t>telangana</w:t>
      </w:r>
      <w:proofErr w:type="spellEnd"/>
      <w:r w:rsidRPr="00AA781A">
        <w:rPr>
          <w:rFonts w:ascii="Times New Roman" w:hAnsi="Times New Roman" w:cs="Times New Roman"/>
        </w:rPr>
        <w:t xml:space="preserve"> shows increasing trend for all types of meat, milch animals and yield</w:t>
      </w:r>
    </w:p>
    <w:p w14:paraId="7086D83C"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Ranga Reddy is the major meat producing district in Telangana accounting for 14.13% of Telangana’s average meat production</w:t>
      </w:r>
    </w:p>
    <w:p w14:paraId="00227554" w14:textId="77777777" w:rsidR="00AD49FB" w:rsidRPr="00AA781A" w:rsidRDefault="00AD49FB" w:rsidP="00AA781A">
      <w:pPr>
        <w:pStyle w:val="ListParagraph"/>
        <w:numPr>
          <w:ilvl w:val="0"/>
          <w:numId w:val="4"/>
        </w:numPr>
        <w:tabs>
          <w:tab w:val="left" w:pos="1755"/>
        </w:tabs>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Region wise, South Telangana accounts for 50.26 % of Meat production followed by Central </w:t>
      </w:r>
      <w:proofErr w:type="spellStart"/>
      <w:r w:rsidRPr="00AA781A">
        <w:rPr>
          <w:rFonts w:ascii="Times New Roman" w:hAnsi="Times New Roman" w:cs="Times New Roman"/>
          <w:sz w:val="24"/>
          <w:szCs w:val="24"/>
        </w:rPr>
        <w:t>Telangna</w:t>
      </w:r>
      <w:proofErr w:type="spellEnd"/>
      <w:r w:rsidRPr="00AA781A">
        <w:rPr>
          <w:rFonts w:ascii="Times New Roman" w:hAnsi="Times New Roman" w:cs="Times New Roman"/>
          <w:sz w:val="24"/>
          <w:szCs w:val="24"/>
        </w:rPr>
        <w:t xml:space="preserve"> (35.15%) and North Telangana (16.6%)</w:t>
      </w:r>
    </w:p>
    <w:p w14:paraId="44FBD0FC"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lastRenderedPageBreak/>
        <w:t xml:space="preserve">In terms of growth Hyderabad showed highest growth in meat </w:t>
      </w:r>
      <w:proofErr w:type="gramStart"/>
      <w:r w:rsidRPr="00AA781A">
        <w:rPr>
          <w:rFonts w:ascii="Times New Roman" w:hAnsi="Times New Roman" w:cs="Times New Roman"/>
          <w:sz w:val="24"/>
          <w:szCs w:val="24"/>
        </w:rPr>
        <w:t>production(</w:t>
      </w:r>
      <w:proofErr w:type="gramEnd"/>
      <w:r w:rsidRPr="00AA781A">
        <w:rPr>
          <w:rFonts w:ascii="Times New Roman" w:hAnsi="Times New Roman" w:cs="Times New Roman"/>
          <w:sz w:val="24"/>
          <w:szCs w:val="24"/>
        </w:rPr>
        <w:t xml:space="preserve">51.74%) followed by </w:t>
      </w:r>
      <w:proofErr w:type="spellStart"/>
      <w:r w:rsidRPr="00AA781A">
        <w:rPr>
          <w:rFonts w:ascii="Times New Roman" w:hAnsi="Times New Roman" w:cs="Times New Roman"/>
          <w:sz w:val="24"/>
          <w:szCs w:val="24"/>
        </w:rPr>
        <w:t>Sangareddy</w:t>
      </w:r>
      <w:proofErr w:type="spellEnd"/>
      <w:r w:rsidRPr="00AA781A">
        <w:rPr>
          <w:rFonts w:ascii="Times New Roman" w:hAnsi="Times New Roman" w:cs="Times New Roman"/>
          <w:sz w:val="24"/>
          <w:szCs w:val="24"/>
        </w:rPr>
        <w:t xml:space="preserve">(21.73%), </w:t>
      </w:r>
      <w:proofErr w:type="spellStart"/>
      <w:r w:rsidRPr="00AA781A">
        <w:rPr>
          <w:rFonts w:ascii="Times New Roman" w:hAnsi="Times New Roman" w:cs="Times New Roman"/>
          <w:sz w:val="24"/>
          <w:szCs w:val="24"/>
        </w:rPr>
        <w:t>Medchal</w:t>
      </w:r>
      <w:proofErr w:type="spellEnd"/>
      <w:r w:rsidRPr="00AA781A">
        <w:rPr>
          <w:rFonts w:ascii="Times New Roman" w:hAnsi="Times New Roman" w:cs="Times New Roman"/>
          <w:sz w:val="24"/>
          <w:szCs w:val="24"/>
        </w:rPr>
        <w:t xml:space="preserve"> </w:t>
      </w:r>
      <w:proofErr w:type="spellStart"/>
      <w:r w:rsidRPr="00AA781A">
        <w:rPr>
          <w:rFonts w:ascii="Times New Roman" w:hAnsi="Times New Roman" w:cs="Times New Roman"/>
          <w:sz w:val="24"/>
          <w:szCs w:val="24"/>
        </w:rPr>
        <w:t>malkajgiri</w:t>
      </w:r>
      <w:proofErr w:type="spellEnd"/>
      <w:r w:rsidRPr="00AA781A">
        <w:rPr>
          <w:rFonts w:ascii="Times New Roman" w:hAnsi="Times New Roman" w:cs="Times New Roman"/>
          <w:sz w:val="24"/>
          <w:szCs w:val="24"/>
        </w:rPr>
        <w:t>(20.69%),</w:t>
      </w:r>
    </w:p>
    <w:p w14:paraId="0B8D399B"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Except </w:t>
      </w:r>
      <w:proofErr w:type="spellStart"/>
      <w:r w:rsidRPr="00AA781A">
        <w:rPr>
          <w:rFonts w:ascii="Times New Roman" w:hAnsi="Times New Roman" w:cs="Times New Roman"/>
          <w:sz w:val="24"/>
          <w:szCs w:val="24"/>
        </w:rPr>
        <w:t>Mahabubnagar</w:t>
      </w:r>
      <w:proofErr w:type="spellEnd"/>
      <w:r w:rsidRPr="00AA781A">
        <w:rPr>
          <w:rFonts w:ascii="Times New Roman" w:hAnsi="Times New Roman" w:cs="Times New Roman"/>
          <w:sz w:val="24"/>
          <w:szCs w:val="24"/>
        </w:rPr>
        <w:t>, all districts have shown positive growth rate in both production and also share</w:t>
      </w:r>
    </w:p>
    <w:p w14:paraId="43E799F1"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High growth in South and North Telangana compared to Central Telangana is due to dominance of poultry and small ruminant meat in south </w:t>
      </w:r>
      <w:proofErr w:type="spellStart"/>
      <w:r w:rsidRPr="00AA781A">
        <w:rPr>
          <w:rFonts w:ascii="Times New Roman" w:hAnsi="Times New Roman" w:cs="Times New Roman"/>
          <w:sz w:val="24"/>
          <w:szCs w:val="24"/>
        </w:rPr>
        <w:t>telangana</w:t>
      </w:r>
      <w:proofErr w:type="spellEnd"/>
      <w:r w:rsidRPr="00AA781A">
        <w:rPr>
          <w:rFonts w:ascii="Times New Roman" w:hAnsi="Times New Roman" w:cs="Times New Roman"/>
          <w:sz w:val="24"/>
          <w:szCs w:val="24"/>
        </w:rPr>
        <w:t xml:space="preserve"> and buffalo meat in North </w:t>
      </w:r>
      <w:proofErr w:type="spellStart"/>
      <w:r w:rsidRPr="00AA781A">
        <w:rPr>
          <w:rFonts w:ascii="Times New Roman" w:hAnsi="Times New Roman" w:cs="Times New Roman"/>
          <w:sz w:val="24"/>
          <w:szCs w:val="24"/>
        </w:rPr>
        <w:t>telangana</w:t>
      </w:r>
      <w:proofErr w:type="spellEnd"/>
      <w:r w:rsidRPr="00AA781A">
        <w:rPr>
          <w:rFonts w:ascii="Times New Roman" w:hAnsi="Times New Roman" w:cs="Times New Roman"/>
          <w:sz w:val="24"/>
          <w:szCs w:val="24"/>
        </w:rPr>
        <w:t>, the growth is high in these two regions compared to central region</w:t>
      </w:r>
    </w:p>
    <w:p w14:paraId="270999F4" w14:textId="77777777" w:rsidR="00AD49FB" w:rsidRPr="00AA781A" w:rsidRDefault="00AD49FB" w:rsidP="00AA781A">
      <w:pPr>
        <w:pStyle w:val="ListParagraph"/>
        <w:numPr>
          <w:ilvl w:val="0"/>
          <w:numId w:val="4"/>
        </w:numPr>
        <w:tabs>
          <w:tab w:val="left" w:pos="1755"/>
        </w:tabs>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Highest instability is found in South </w:t>
      </w:r>
      <w:proofErr w:type="gramStart"/>
      <w:r w:rsidRPr="00AA781A">
        <w:rPr>
          <w:rFonts w:ascii="Times New Roman" w:hAnsi="Times New Roman" w:cs="Times New Roman"/>
          <w:sz w:val="24"/>
          <w:szCs w:val="24"/>
        </w:rPr>
        <w:t>Telangana(</w:t>
      </w:r>
      <w:proofErr w:type="gramEnd"/>
      <w:r w:rsidRPr="00AA781A">
        <w:rPr>
          <w:rFonts w:ascii="Times New Roman" w:hAnsi="Times New Roman" w:cs="Times New Roman"/>
          <w:sz w:val="24"/>
          <w:szCs w:val="24"/>
        </w:rPr>
        <w:t xml:space="preserve">31.94%) followed by Central Telangana(26.37%). Overall Telangana meat production is stable with low instability index of 2.71% which is less than 15%. This indicates High production is associated with high instability. </w:t>
      </w:r>
    </w:p>
    <w:p w14:paraId="3663F298" w14:textId="77777777" w:rsidR="00AD49FB" w:rsidRPr="00AA781A" w:rsidRDefault="00AD49FB" w:rsidP="00AA781A">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It is evident from the above analysis that major meat producing districts falls under high growth- high risk category indicating positive relation between growth and risk.  </w:t>
      </w:r>
    </w:p>
    <w:p w14:paraId="335E799A"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Decomposition analysis showed that animals have contributed to change in average meat production in Telangana during 2014-15 to 2023-24.</w:t>
      </w:r>
    </w:p>
    <w:p w14:paraId="0491ABA7" w14:textId="77777777" w:rsidR="00AD49FB" w:rsidRPr="00FA3770" w:rsidRDefault="00AD49FB" w:rsidP="00AA781A">
      <w:pPr>
        <w:pStyle w:val="ListParagraph"/>
        <w:numPr>
          <w:ilvl w:val="0"/>
          <w:numId w:val="4"/>
        </w:numPr>
        <w:spacing w:line="360" w:lineRule="auto"/>
        <w:jc w:val="both"/>
        <w:rPr>
          <w:rFonts w:ascii="Times New Roman" w:hAnsi="Times New Roman" w:cs="Times New Roman"/>
          <w:sz w:val="24"/>
          <w:szCs w:val="24"/>
        </w:rPr>
      </w:pPr>
      <w:proofErr w:type="spellStart"/>
      <w:r w:rsidRPr="00AA781A">
        <w:rPr>
          <w:rFonts w:ascii="Times New Roman" w:eastAsia="Times New Roman" w:hAnsi="Times New Roman" w:cs="Times New Roman"/>
          <w:sz w:val="24"/>
          <w:szCs w:val="24"/>
        </w:rPr>
        <w:t>Inspite</w:t>
      </w:r>
      <w:proofErr w:type="spellEnd"/>
      <w:r w:rsidRPr="00AA781A">
        <w:rPr>
          <w:rFonts w:ascii="Times New Roman" w:eastAsia="Times New Roman" w:hAnsi="Times New Roman" w:cs="Times New Roman"/>
          <w:sz w:val="24"/>
          <w:szCs w:val="24"/>
        </w:rPr>
        <w:t xml:space="preserve"> of surplus DM availability in NT, livestock production is less which can be attributed to other factors like marketing and infrastructure facilities like lack of livestock markets, slaughterhouses and demand, less road connectivity. Marketing must be improved. If market side constraints are addressed, North Telangana will emerge as new hub for meat due to Surplus availability of DM. </w:t>
      </w:r>
    </w:p>
    <w:p w14:paraId="396DE3AF" w14:textId="77777777" w:rsidR="00FA3770" w:rsidRDefault="00FA3770" w:rsidP="00FA3770">
      <w:pPr>
        <w:spacing w:line="360" w:lineRule="auto"/>
        <w:jc w:val="both"/>
        <w:rPr>
          <w:rFonts w:ascii="Times New Roman" w:hAnsi="Times New Roman" w:cs="Times New Roman"/>
          <w:sz w:val="24"/>
          <w:szCs w:val="24"/>
        </w:rPr>
      </w:pPr>
    </w:p>
    <w:p w14:paraId="0E6918E4" w14:textId="77777777" w:rsidR="00FA3770" w:rsidRDefault="00FA3770" w:rsidP="00FA3770">
      <w:pPr>
        <w:spacing w:line="360" w:lineRule="auto"/>
        <w:jc w:val="both"/>
        <w:rPr>
          <w:rFonts w:ascii="Times New Roman" w:hAnsi="Times New Roman" w:cs="Times New Roman"/>
          <w:sz w:val="24"/>
          <w:szCs w:val="24"/>
        </w:rPr>
      </w:pPr>
    </w:p>
    <w:p w14:paraId="5087CB18" w14:textId="77777777" w:rsidR="00FA3770" w:rsidRPr="00FA3770" w:rsidRDefault="00FA3770" w:rsidP="00FA3770">
      <w:pPr>
        <w:spacing w:line="360" w:lineRule="auto"/>
        <w:jc w:val="both"/>
        <w:rPr>
          <w:rFonts w:ascii="Times New Roman" w:hAnsi="Times New Roman" w:cs="Times New Roman"/>
          <w:sz w:val="24"/>
          <w:szCs w:val="24"/>
        </w:rPr>
      </w:pPr>
      <w:r w:rsidRPr="00FA3770">
        <w:rPr>
          <w:rFonts w:ascii="Times New Roman" w:hAnsi="Times New Roman" w:cs="Times New Roman"/>
          <w:sz w:val="24"/>
          <w:szCs w:val="24"/>
        </w:rPr>
        <w:t>COMPETING INTERESTS DISCLAIMER:</w:t>
      </w:r>
    </w:p>
    <w:p w14:paraId="42BBB890" w14:textId="0487415F" w:rsidR="00FA3770" w:rsidRPr="00FA3770" w:rsidRDefault="00FA3770" w:rsidP="00FA3770">
      <w:pPr>
        <w:spacing w:line="360" w:lineRule="auto"/>
        <w:jc w:val="both"/>
        <w:rPr>
          <w:rFonts w:ascii="Times New Roman" w:hAnsi="Times New Roman" w:cs="Times New Roman"/>
          <w:sz w:val="24"/>
          <w:szCs w:val="24"/>
        </w:rPr>
      </w:pPr>
      <w:r w:rsidRPr="00FA377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302CB47" w14:textId="77777777" w:rsidR="00F56837" w:rsidRPr="00DE09C1" w:rsidRDefault="00D97F59" w:rsidP="00CE004E">
      <w:pPr>
        <w:rPr>
          <w:rFonts w:ascii="Times New Roman" w:hAnsi="Times New Roman" w:cs="Times New Roman"/>
          <w:b/>
          <w:sz w:val="24"/>
          <w:szCs w:val="24"/>
        </w:rPr>
      </w:pPr>
      <w:r w:rsidRPr="00DE09C1">
        <w:rPr>
          <w:rFonts w:ascii="Times New Roman" w:hAnsi="Times New Roman" w:cs="Times New Roman"/>
          <w:b/>
          <w:sz w:val="24"/>
          <w:szCs w:val="24"/>
        </w:rPr>
        <w:t>References</w:t>
      </w:r>
    </w:p>
    <w:p w14:paraId="58AF6437" w14:textId="7289026D"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6024C0">
        <w:rPr>
          <w:rFonts w:ascii="Times New Roman" w:hAnsi="Times New Roman" w:cs="Times New Roman"/>
          <w:sz w:val="24"/>
          <w:szCs w:val="24"/>
        </w:rPr>
        <w:t>Birthal</w:t>
      </w:r>
      <w:proofErr w:type="spellEnd"/>
      <w:r w:rsidRPr="006024C0">
        <w:rPr>
          <w:rFonts w:ascii="Times New Roman" w:hAnsi="Times New Roman" w:cs="Times New Roman"/>
          <w:sz w:val="24"/>
          <w:szCs w:val="24"/>
        </w:rPr>
        <w:t xml:space="preserve">, P.S. 2008. Linking smallholder livestock producers to markets: Issues and approaches. </w:t>
      </w:r>
      <w:r w:rsidRPr="006024C0">
        <w:rPr>
          <w:rFonts w:ascii="Times New Roman" w:hAnsi="Times New Roman" w:cs="Times New Roman"/>
          <w:i/>
          <w:sz w:val="24"/>
          <w:szCs w:val="24"/>
        </w:rPr>
        <w:t xml:space="preserve">Indian Journal of </w:t>
      </w:r>
      <w:proofErr w:type="spellStart"/>
      <w:r w:rsidRPr="006024C0">
        <w:rPr>
          <w:rFonts w:ascii="Times New Roman" w:hAnsi="Times New Roman" w:cs="Times New Roman"/>
          <w:i/>
          <w:sz w:val="24"/>
          <w:szCs w:val="24"/>
        </w:rPr>
        <w:t>Agricultral</w:t>
      </w:r>
      <w:proofErr w:type="spellEnd"/>
      <w:r w:rsidRPr="006024C0">
        <w:rPr>
          <w:rFonts w:ascii="Times New Roman" w:hAnsi="Times New Roman" w:cs="Times New Roman"/>
          <w:i/>
          <w:sz w:val="24"/>
          <w:szCs w:val="24"/>
        </w:rPr>
        <w:t xml:space="preserve"> Economics</w:t>
      </w:r>
      <w:r w:rsidRPr="006024C0">
        <w:rPr>
          <w:rFonts w:ascii="Times New Roman" w:hAnsi="Times New Roman" w:cs="Times New Roman"/>
          <w:sz w:val="24"/>
          <w:szCs w:val="24"/>
        </w:rPr>
        <w:t xml:space="preserve">. 63(1): 19-37. </w:t>
      </w:r>
    </w:p>
    <w:p w14:paraId="5BA484EB"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lastRenderedPageBreak/>
        <w:t xml:space="preserve">Dey, A., </w:t>
      </w:r>
      <w:proofErr w:type="spellStart"/>
      <w:r w:rsidRPr="006024C0">
        <w:rPr>
          <w:rFonts w:ascii="Times New Roman" w:hAnsi="Times New Roman" w:cs="Times New Roman"/>
          <w:sz w:val="24"/>
          <w:szCs w:val="24"/>
        </w:rPr>
        <w:t>Borisagar</w:t>
      </w:r>
      <w:proofErr w:type="spellEnd"/>
      <w:r w:rsidRPr="006024C0">
        <w:rPr>
          <w:rFonts w:ascii="Times New Roman" w:hAnsi="Times New Roman" w:cs="Times New Roman"/>
          <w:sz w:val="24"/>
          <w:szCs w:val="24"/>
        </w:rPr>
        <w:t xml:space="preserve">, D., </w:t>
      </w:r>
      <w:proofErr w:type="spellStart"/>
      <w:r w:rsidRPr="006024C0">
        <w:rPr>
          <w:rFonts w:ascii="Times New Roman" w:hAnsi="Times New Roman" w:cs="Times New Roman"/>
          <w:sz w:val="24"/>
          <w:szCs w:val="24"/>
        </w:rPr>
        <w:t>Bhadwal</w:t>
      </w:r>
      <w:proofErr w:type="spellEnd"/>
      <w:r w:rsidRPr="006024C0">
        <w:rPr>
          <w:rFonts w:ascii="Times New Roman" w:hAnsi="Times New Roman" w:cs="Times New Roman"/>
          <w:sz w:val="24"/>
          <w:szCs w:val="24"/>
        </w:rPr>
        <w:t>, S., Singh, H.P. and Singh, O.P. (2024). Temporal Analysis of Livestock Production and Exports and its Significance for Food Security. Agricultural Science Digest. DOI: 10.18805/</w:t>
      </w:r>
      <w:proofErr w:type="gramStart"/>
      <w:r w:rsidRPr="006024C0">
        <w:rPr>
          <w:rFonts w:ascii="Times New Roman" w:hAnsi="Times New Roman" w:cs="Times New Roman"/>
          <w:sz w:val="24"/>
          <w:szCs w:val="24"/>
        </w:rPr>
        <w:t>ag.D</w:t>
      </w:r>
      <w:proofErr w:type="gramEnd"/>
      <w:r w:rsidRPr="006024C0">
        <w:rPr>
          <w:rFonts w:ascii="Times New Roman" w:hAnsi="Times New Roman" w:cs="Times New Roman"/>
          <w:sz w:val="24"/>
          <w:szCs w:val="24"/>
        </w:rPr>
        <w:t>-5941</w:t>
      </w:r>
    </w:p>
    <w:p w14:paraId="204FD860"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Feroze, S.M.,  Raju, V. T.,  Ram Singh,</w:t>
      </w:r>
      <w:commentRangeStart w:id="11"/>
      <w:r w:rsidRPr="006024C0">
        <w:rPr>
          <w:rFonts w:ascii="Times New Roman" w:hAnsi="Times New Roman" w:cs="Times New Roman"/>
          <w:sz w:val="24"/>
          <w:szCs w:val="24"/>
        </w:rPr>
        <w:t xml:space="preserve"> </w:t>
      </w:r>
      <w:commentRangeEnd w:id="11"/>
      <w:r w:rsidR="004A02AD">
        <w:rPr>
          <w:rStyle w:val="CommentReference"/>
        </w:rPr>
        <w:commentReference w:id="11"/>
      </w:r>
      <w:proofErr w:type="spellStart"/>
      <w:r w:rsidRPr="006024C0">
        <w:rPr>
          <w:rFonts w:ascii="Times New Roman" w:hAnsi="Times New Roman" w:cs="Times New Roman"/>
          <w:sz w:val="24"/>
          <w:szCs w:val="24"/>
        </w:rPr>
        <w:t>Tripathi</w:t>
      </w:r>
      <w:proofErr w:type="spellEnd"/>
      <w:r w:rsidRPr="006024C0">
        <w:rPr>
          <w:rFonts w:ascii="Times New Roman" w:hAnsi="Times New Roman" w:cs="Times New Roman"/>
          <w:sz w:val="24"/>
          <w:szCs w:val="24"/>
        </w:rPr>
        <w:t xml:space="preserve"> A. K.  2010.  </w:t>
      </w:r>
      <w:r w:rsidRPr="006024C0">
        <w:rPr>
          <w:rFonts w:ascii="Times New Roman" w:hAnsi="Times New Roman" w:cs="Times New Roman"/>
          <w:bCs/>
          <w:sz w:val="24"/>
          <w:szCs w:val="24"/>
        </w:rPr>
        <w:t>Status of Livestock Sector: A Micro Study of North Eastern India</w:t>
      </w:r>
      <w:r w:rsidRPr="006024C0">
        <w:rPr>
          <w:rFonts w:ascii="Times New Roman" w:hAnsi="Times New Roman" w:cs="Times New Roman"/>
          <w:i/>
          <w:iCs/>
          <w:sz w:val="24"/>
          <w:szCs w:val="24"/>
        </w:rPr>
        <w:t xml:space="preserve"> Indian Journal of Hill Farming 23(2):43-51 2010</w:t>
      </w:r>
    </w:p>
    <w:p w14:paraId="4FA75AB5"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 xml:space="preserve">National Family Health Survey (NFHS-5), 2019- 21: Volume I. Ministry of Health and family welfare, Government of India. Survey conducted by International Institute for Population Sciences (IIPS) and ICF. 2021. </w:t>
      </w:r>
      <w:proofErr w:type="spellStart"/>
      <w:proofErr w:type="gramStart"/>
      <w:r w:rsidRPr="006024C0">
        <w:rPr>
          <w:rFonts w:ascii="Times New Roman" w:hAnsi="Times New Roman" w:cs="Times New Roman"/>
          <w:sz w:val="24"/>
          <w:szCs w:val="24"/>
        </w:rPr>
        <w:t>Mumbai:IIPS</w:t>
      </w:r>
      <w:proofErr w:type="spellEnd"/>
      <w:proofErr w:type="gramEnd"/>
      <w:r w:rsidRPr="006024C0">
        <w:rPr>
          <w:rFonts w:ascii="Times New Roman" w:hAnsi="Times New Roman" w:cs="Times New Roman"/>
          <w:sz w:val="24"/>
          <w:szCs w:val="24"/>
        </w:rPr>
        <w:t xml:space="preserve">. </w:t>
      </w:r>
      <w:hyperlink r:id="rId18" w:history="1">
        <w:r w:rsidRPr="006024C0">
          <w:rPr>
            <w:rStyle w:val="Hyperlink"/>
            <w:rFonts w:ascii="Times New Roman" w:hAnsi="Times New Roman" w:cs="Times New Roman"/>
            <w:color w:val="auto"/>
            <w:spacing w:val="3"/>
            <w:sz w:val="24"/>
            <w:szCs w:val="24"/>
            <w:shd w:val="clear" w:color="auto" w:fill="FFFFFF"/>
          </w:rPr>
          <w:t>http://rchiips.org/nfhs/NFHS-5Reports/India.pdf</w:t>
        </w:r>
      </w:hyperlink>
    </w:p>
    <w:p w14:paraId="58ABA7C1" w14:textId="624FC1EB"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shd w:val="clear" w:color="auto" w:fill="FFFFFF"/>
        </w:rPr>
        <w:t>OECD/FAO (2025), </w:t>
      </w:r>
      <w:r w:rsidRPr="006024C0">
        <w:rPr>
          <w:rFonts w:ascii="Times New Roman" w:hAnsi="Times New Roman" w:cs="Times New Roman"/>
          <w:i/>
          <w:iCs/>
          <w:sz w:val="24"/>
          <w:szCs w:val="24"/>
          <w:bdr w:val="none" w:sz="0" w:space="0" w:color="auto" w:frame="1"/>
          <w:shd w:val="clear" w:color="auto" w:fill="FFFFFF"/>
        </w:rPr>
        <w:t>OECD-FAO Agricultural Outlook 2025-2034</w:t>
      </w:r>
      <w:r w:rsidRPr="006024C0">
        <w:rPr>
          <w:rFonts w:ascii="Times New Roman" w:hAnsi="Times New Roman" w:cs="Times New Roman"/>
          <w:sz w:val="24"/>
          <w:szCs w:val="24"/>
          <w:shd w:val="clear" w:color="auto" w:fill="FFFFFF"/>
        </w:rPr>
        <w:t>, OECD Publishing, Paris/FAO, Rome, </w:t>
      </w:r>
      <w:hyperlink r:id="rId19" w:history="1">
        <w:r w:rsidRPr="006024C0">
          <w:rPr>
            <w:rStyle w:val="Hyperlink"/>
            <w:rFonts w:ascii="Times New Roman" w:hAnsi="Times New Roman" w:cs="Times New Roman"/>
            <w:color w:val="auto"/>
            <w:sz w:val="24"/>
            <w:szCs w:val="24"/>
            <w:bdr w:val="none" w:sz="0" w:space="0" w:color="auto" w:frame="1"/>
            <w:shd w:val="clear" w:color="auto" w:fill="FFFFFF"/>
          </w:rPr>
          <w:t>https://doi.org/10.1787/601276cd-en</w:t>
        </w:r>
      </w:hyperlink>
      <w:r w:rsidRPr="006024C0">
        <w:rPr>
          <w:rFonts w:ascii="Times New Roman" w:hAnsi="Times New Roman" w:cs="Times New Roman"/>
          <w:sz w:val="24"/>
          <w:szCs w:val="24"/>
          <w:shd w:val="clear" w:color="auto" w:fill="FFFFFF"/>
        </w:rPr>
        <w:t>.</w:t>
      </w:r>
    </w:p>
    <w:p w14:paraId="16FE79C5" w14:textId="28CF515A"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 xml:space="preserve">Ramachandra </w:t>
      </w:r>
      <w:r w:rsidRPr="006024C0">
        <w:rPr>
          <w:rFonts w:ascii="Times New Roman" w:hAnsi="Times New Roman" w:cs="Times New Roman"/>
          <w:bCs/>
          <w:sz w:val="24"/>
          <w:szCs w:val="24"/>
        </w:rPr>
        <w:t>V. A.</w:t>
      </w:r>
      <w:r w:rsidRPr="006024C0">
        <w:rPr>
          <w:rFonts w:ascii="Times New Roman" w:hAnsi="Times New Roman" w:cs="Times New Roman"/>
          <w:sz w:val="24"/>
          <w:szCs w:val="24"/>
        </w:rPr>
        <w:t xml:space="preserve"> (2012). G</w:t>
      </w:r>
      <w:r w:rsidRPr="006024C0">
        <w:rPr>
          <w:rFonts w:ascii="Times New Roman" w:hAnsi="Times New Roman" w:cs="Times New Roman"/>
          <w:bCs/>
          <w:sz w:val="24"/>
          <w:szCs w:val="24"/>
        </w:rPr>
        <w:t xml:space="preserve">rowth and Export dimensions of Livestock sector in Karnataka-An econometric analysis. </w:t>
      </w:r>
      <w:proofErr w:type="spellStart"/>
      <w:proofErr w:type="gramStart"/>
      <w:r w:rsidRPr="006024C0">
        <w:rPr>
          <w:rFonts w:ascii="Times New Roman" w:hAnsi="Times New Roman" w:cs="Times New Roman"/>
          <w:bCs/>
          <w:sz w:val="24"/>
          <w:szCs w:val="24"/>
        </w:rPr>
        <w:t>Ph.D</w:t>
      </w:r>
      <w:proofErr w:type="spellEnd"/>
      <w:proofErr w:type="gramEnd"/>
      <w:r w:rsidRPr="006024C0">
        <w:rPr>
          <w:rFonts w:ascii="Times New Roman" w:hAnsi="Times New Roman" w:cs="Times New Roman"/>
          <w:bCs/>
          <w:sz w:val="24"/>
          <w:szCs w:val="24"/>
        </w:rPr>
        <w:t xml:space="preserve"> thesis submitted to University of Agricultural Sciences, Dharwad</w:t>
      </w:r>
    </w:p>
    <w:p w14:paraId="557707FC" w14:textId="79A72DA3" w:rsidR="006024C0" w:rsidRPr="00B01F4E" w:rsidRDefault="006024C0" w:rsidP="00B01F4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6024C0">
        <w:rPr>
          <w:rFonts w:ascii="Times New Roman" w:hAnsi="Times New Roman" w:cs="Times New Roman"/>
          <w:bCs/>
          <w:sz w:val="24"/>
          <w:szCs w:val="24"/>
        </w:rPr>
        <w:t>Sonavale</w:t>
      </w:r>
      <w:proofErr w:type="spellEnd"/>
      <w:r w:rsidRPr="006024C0">
        <w:rPr>
          <w:rFonts w:ascii="Times New Roman" w:hAnsi="Times New Roman" w:cs="Times New Roman"/>
          <w:bCs/>
          <w:sz w:val="24"/>
          <w:szCs w:val="24"/>
        </w:rPr>
        <w:t xml:space="preserve">, K. P. Shaikh M. R. and Kadam M. </w:t>
      </w:r>
      <w:proofErr w:type="spellStart"/>
      <w:r w:rsidRPr="006024C0">
        <w:rPr>
          <w:rFonts w:ascii="Times New Roman" w:hAnsi="Times New Roman" w:cs="Times New Roman"/>
          <w:bCs/>
          <w:sz w:val="24"/>
          <w:szCs w:val="24"/>
        </w:rPr>
        <w:t>M.and</w:t>
      </w:r>
      <w:proofErr w:type="spellEnd"/>
      <w:r w:rsidRPr="006024C0">
        <w:rPr>
          <w:rFonts w:ascii="Times New Roman" w:hAnsi="Times New Roman" w:cs="Times New Roman"/>
          <w:bCs/>
          <w:sz w:val="24"/>
          <w:szCs w:val="24"/>
        </w:rPr>
        <w:t xml:space="preserve"> </w:t>
      </w:r>
      <w:proofErr w:type="spellStart"/>
      <w:r w:rsidRPr="006024C0">
        <w:rPr>
          <w:rFonts w:ascii="Times New Roman" w:hAnsi="Times New Roman" w:cs="Times New Roman"/>
          <w:bCs/>
          <w:sz w:val="24"/>
          <w:szCs w:val="24"/>
        </w:rPr>
        <w:t>Pokharkar</w:t>
      </w:r>
      <w:proofErr w:type="spellEnd"/>
      <w:r w:rsidRPr="006024C0">
        <w:rPr>
          <w:rFonts w:ascii="Times New Roman" w:hAnsi="Times New Roman" w:cs="Times New Roman"/>
          <w:bCs/>
          <w:sz w:val="24"/>
          <w:szCs w:val="24"/>
        </w:rPr>
        <w:t>. V. G.  2020. Livestock Sector in India: A Critical Analysis</w:t>
      </w:r>
      <w:r w:rsidRPr="006024C0">
        <w:rPr>
          <w:rFonts w:ascii="Times New Roman" w:hAnsi="Times New Roman" w:cs="Times New Roman"/>
          <w:bCs/>
          <w:i/>
          <w:iCs/>
          <w:sz w:val="24"/>
          <w:szCs w:val="24"/>
        </w:rPr>
        <w:t xml:space="preserve"> Asian Journal of Agricultural Extension, Economics &amp;</w:t>
      </w:r>
      <w:r w:rsidR="00B01F4E">
        <w:rPr>
          <w:rFonts w:ascii="Times New Roman" w:hAnsi="Times New Roman" w:cs="Times New Roman"/>
          <w:bCs/>
          <w:i/>
          <w:iCs/>
          <w:sz w:val="24"/>
          <w:szCs w:val="24"/>
        </w:rPr>
        <w:t xml:space="preserve"> </w:t>
      </w:r>
      <w:r w:rsidRPr="00B01F4E">
        <w:rPr>
          <w:rFonts w:ascii="Times New Roman" w:hAnsi="Times New Roman" w:cs="Times New Roman"/>
          <w:bCs/>
          <w:i/>
          <w:iCs/>
          <w:sz w:val="24"/>
          <w:szCs w:val="24"/>
        </w:rPr>
        <w:t xml:space="preserve">Sociology 38(1): 51-62, 2020; Article </w:t>
      </w:r>
      <w:proofErr w:type="gramStart"/>
      <w:r w:rsidRPr="00B01F4E">
        <w:rPr>
          <w:rFonts w:ascii="Times New Roman" w:hAnsi="Times New Roman" w:cs="Times New Roman"/>
          <w:bCs/>
          <w:i/>
          <w:iCs/>
          <w:sz w:val="24"/>
          <w:szCs w:val="24"/>
        </w:rPr>
        <w:t>no.AJAEES</w:t>
      </w:r>
      <w:proofErr w:type="gramEnd"/>
      <w:r w:rsidRPr="00B01F4E">
        <w:rPr>
          <w:rFonts w:ascii="Times New Roman" w:hAnsi="Times New Roman" w:cs="Times New Roman"/>
          <w:bCs/>
          <w:i/>
          <w:iCs/>
          <w:sz w:val="24"/>
          <w:szCs w:val="24"/>
        </w:rPr>
        <w:t>.54091</w:t>
      </w:r>
    </w:p>
    <w:p w14:paraId="37828090" w14:textId="64E7B1FE"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6024C0">
        <w:rPr>
          <w:rFonts w:ascii="Times New Roman" w:hAnsi="Times New Roman" w:cs="Times New Roman"/>
          <w:bCs/>
          <w:sz w:val="24"/>
          <w:szCs w:val="24"/>
        </w:rPr>
        <w:t>Soy,A.A</w:t>
      </w:r>
      <w:proofErr w:type="spellEnd"/>
      <w:r w:rsidRPr="006024C0">
        <w:rPr>
          <w:rFonts w:ascii="Times New Roman" w:hAnsi="Times New Roman" w:cs="Times New Roman"/>
          <w:bCs/>
          <w:sz w:val="24"/>
          <w:szCs w:val="24"/>
        </w:rPr>
        <w:t>.</w:t>
      </w:r>
      <w:proofErr w:type="gramEnd"/>
      <w:r w:rsidRPr="006024C0">
        <w:rPr>
          <w:rFonts w:ascii="Times New Roman" w:hAnsi="Times New Roman" w:cs="Times New Roman"/>
          <w:bCs/>
          <w:sz w:val="24"/>
          <w:szCs w:val="24"/>
        </w:rPr>
        <w:t>, Samuel,J.,</w:t>
      </w:r>
      <w:proofErr w:type="spellStart"/>
      <w:r w:rsidRPr="006024C0">
        <w:rPr>
          <w:rFonts w:ascii="Times New Roman" w:hAnsi="Times New Roman" w:cs="Times New Roman"/>
          <w:bCs/>
          <w:sz w:val="24"/>
          <w:szCs w:val="24"/>
        </w:rPr>
        <w:t>Suhasini,K</w:t>
      </w:r>
      <w:proofErr w:type="spellEnd"/>
      <w:r w:rsidRPr="006024C0">
        <w:rPr>
          <w:rFonts w:ascii="Times New Roman" w:hAnsi="Times New Roman" w:cs="Times New Roman"/>
          <w:bCs/>
          <w:sz w:val="24"/>
          <w:szCs w:val="24"/>
        </w:rPr>
        <w:t xml:space="preserve">., Lavanya, T and Raju, B.M.K.2023. Livestock production and growth in Telangana: A district wise analysis. International Journal of Statistics and Applied Mathematics.8(4):8-12. </w:t>
      </w:r>
    </w:p>
    <w:p w14:paraId="248AE9CF"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 xml:space="preserve">Srivastava, S., Shweta </w:t>
      </w:r>
      <w:proofErr w:type="spellStart"/>
      <w:r w:rsidRPr="006024C0">
        <w:rPr>
          <w:rFonts w:ascii="Times New Roman" w:hAnsi="Times New Roman" w:cs="Times New Roman"/>
          <w:sz w:val="24"/>
          <w:szCs w:val="24"/>
        </w:rPr>
        <w:t>chaudhary</w:t>
      </w:r>
      <w:proofErr w:type="spellEnd"/>
      <w:r w:rsidRPr="006024C0">
        <w:rPr>
          <w:rFonts w:ascii="Times New Roman" w:hAnsi="Times New Roman" w:cs="Times New Roman"/>
          <w:sz w:val="24"/>
          <w:szCs w:val="24"/>
        </w:rPr>
        <w:t xml:space="preserve">, Srivastava, S.K. and Singh, H.N. 2024. </w:t>
      </w:r>
      <w:r w:rsidRPr="006024C0">
        <w:rPr>
          <w:rFonts w:ascii="Times New Roman" w:hAnsi="Times New Roman" w:cs="Times New Roman"/>
          <w:bCs/>
          <w:sz w:val="24"/>
          <w:szCs w:val="24"/>
        </w:rPr>
        <w:t>Spatial assessment of growth and instability of livestock products in India.</w:t>
      </w:r>
      <w:r w:rsidRPr="006024C0">
        <w:rPr>
          <w:rFonts w:ascii="Times New Roman" w:hAnsi="Times New Roman" w:cs="Times New Roman"/>
          <w:sz w:val="24"/>
          <w:szCs w:val="24"/>
        </w:rPr>
        <w:t xml:space="preserve"> </w:t>
      </w:r>
      <w:r w:rsidRPr="006024C0">
        <w:rPr>
          <w:rFonts w:ascii="Times New Roman" w:hAnsi="Times New Roman" w:cs="Times New Roman"/>
          <w:i/>
          <w:iCs/>
          <w:sz w:val="24"/>
          <w:szCs w:val="24"/>
        </w:rPr>
        <w:t xml:space="preserve">Indian Journal of Animal Sciences </w:t>
      </w:r>
      <w:r w:rsidRPr="006024C0">
        <w:rPr>
          <w:rFonts w:ascii="Times New Roman" w:hAnsi="Times New Roman" w:cs="Times New Roman"/>
          <w:bCs/>
          <w:sz w:val="24"/>
          <w:szCs w:val="24"/>
        </w:rPr>
        <w:t xml:space="preserve">94 </w:t>
      </w:r>
      <w:r w:rsidRPr="006024C0">
        <w:rPr>
          <w:rFonts w:ascii="Times New Roman" w:hAnsi="Times New Roman" w:cs="Times New Roman"/>
          <w:sz w:val="24"/>
          <w:szCs w:val="24"/>
        </w:rPr>
        <w:t xml:space="preserve">(1): 77–82, January 2024/Article </w:t>
      </w:r>
      <w:hyperlink r:id="rId20" w:history="1">
        <w:r w:rsidRPr="006024C0">
          <w:rPr>
            <w:rStyle w:val="Hyperlink"/>
            <w:rFonts w:ascii="Times New Roman" w:hAnsi="Times New Roman" w:cs="Times New Roman"/>
            <w:color w:val="auto"/>
            <w:sz w:val="24"/>
            <w:szCs w:val="24"/>
          </w:rPr>
          <w:t>https://doi.org/10.56093/ijans.v94.i1.132830</w:t>
        </w:r>
      </w:hyperlink>
    </w:p>
    <w:p w14:paraId="00386758"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 xml:space="preserve">Sserunjogi, B. and </w:t>
      </w:r>
      <w:proofErr w:type="spellStart"/>
      <w:r w:rsidRPr="006024C0">
        <w:rPr>
          <w:rFonts w:ascii="Times New Roman" w:hAnsi="Times New Roman" w:cs="Times New Roman"/>
          <w:sz w:val="24"/>
          <w:szCs w:val="24"/>
        </w:rPr>
        <w:t>Lokesha</w:t>
      </w:r>
      <w:proofErr w:type="spellEnd"/>
      <w:r w:rsidRPr="006024C0">
        <w:rPr>
          <w:rFonts w:ascii="Times New Roman" w:hAnsi="Times New Roman" w:cs="Times New Roman"/>
          <w:sz w:val="24"/>
          <w:szCs w:val="24"/>
        </w:rPr>
        <w:t xml:space="preserve">, H. 2014. Structural growth and development of livestock sector in North-Eastern Karnataka: An economic analysis. </w:t>
      </w:r>
      <w:r w:rsidRPr="006024C0">
        <w:rPr>
          <w:rFonts w:ascii="Times New Roman" w:hAnsi="Times New Roman" w:cs="Times New Roman"/>
          <w:i/>
          <w:iCs/>
          <w:sz w:val="24"/>
          <w:szCs w:val="24"/>
        </w:rPr>
        <w:t xml:space="preserve">Agricultural Economics Research Review. </w:t>
      </w:r>
      <w:r w:rsidRPr="006024C0">
        <w:rPr>
          <w:rFonts w:ascii="Times New Roman" w:hAnsi="Times New Roman" w:cs="Times New Roman"/>
          <w:bCs/>
          <w:sz w:val="24"/>
          <w:szCs w:val="24"/>
        </w:rPr>
        <w:t xml:space="preserve">27(2): </w:t>
      </w:r>
      <w:r w:rsidRPr="006024C0">
        <w:rPr>
          <w:rFonts w:ascii="Times New Roman" w:hAnsi="Times New Roman" w:cs="Times New Roman"/>
          <w:sz w:val="24"/>
          <w:szCs w:val="24"/>
        </w:rPr>
        <w:t>319-325.</w:t>
      </w:r>
    </w:p>
    <w:p w14:paraId="0EE156D7"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6024C0">
        <w:rPr>
          <w:rFonts w:ascii="Times New Roman" w:hAnsi="Times New Roman" w:cs="Times New Roman"/>
          <w:sz w:val="24"/>
          <w:szCs w:val="24"/>
        </w:rPr>
        <w:t>Wani</w:t>
      </w:r>
      <w:proofErr w:type="spellEnd"/>
      <w:r w:rsidRPr="006024C0">
        <w:rPr>
          <w:rFonts w:ascii="Times New Roman" w:hAnsi="Times New Roman" w:cs="Times New Roman"/>
          <w:sz w:val="24"/>
          <w:szCs w:val="24"/>
        </w:rPr>
        <w:t xml:space="preserve">, </w:t>
      </w:r>
      <w:proofErr w:type="gramStart"/>
      <w:r w:rsidRPr="006024C0">
        <w:rPr>
          <w:rFonts w:ascii="Times New Roman" w:hAnsi="Times New Roman" w:cs="Times New Roman"/>
          <w:sz w:val="24"/>
          <w:szCs w:val="24"/>
        </w:rPr>
        <w:t>S.A.,Shaheen</w:t>
      </w:r>
      <w:proofErr w:type="gramEnd"/>
      <w:r w:rsidRPr="006024C0">
        <w:rPr>
          <w:rFonts w:ascii="Times New Roman" w:hAnsi="Times New Roman" w:cs="Times New Roman"/>
          <w:sz w:val="24"/>
          <w:szCs w:val="24"/>
        </w:rPr>
        <w:t>,F.A.,</w:t>
      </w:r>
      <w:proofErr w:type="spellStart"/>
      <w:r w:rsidRPr="006024C0">
        <w:rPr>
          <w:rFonts w:ascii="Times New Roman" w:hAnsi="Times New Roman" w:cs="Times New Roman"/>
          <w:sz w:val="24"/>
          <w:szCs w:val="24"/>
        </w:rPr>
        <w:t>Babu</w:t>
      </w:r>
      <w:proofErr w:type="spellEnd"/>
      <w:r w:rsidRPr="006024C0">
        <w:rPr>
          <w:rFonts w:ascii="Times New Roman" w:hAnsi="Times New Roman" w:cs="Times New Roman"/>
          <w:sz w:val="24"/>
          <w:szCs w:val="24"/>
        </w:rPr>
        <w:t xml:space="preserve">, S.H., </w:t>
      </w:r>
      <w:proofErr w:type="spellStart"/>
      <w:r w:rsidRPr="006024C0">
        <w:rPr>
          <w:rFonts w:ascii="Times New Roman" w:hAnsi="Times New Roman" w:cs="Times New Roman"/>
          <w:sz w:val="24"/>
          <w:szCs w:val="24"/>
        </w:rPr>
        <w:t>Naqash,F</w:t>
      </w:r>
      <w:proofErr w:type="spellEnd"/>
      <w:r w:rsidRPr="006024C0">
        <w:rPr>
          <w:rFonts w:ascii="Times New Roman" w:hAnsi="Times New Roman" w:cs="Times New Roman"/>
          <w:sz w:val="24"/>
          <w:szCs w:val="24"/>
        </w:rPr>
        <w:t xml:space="preserve"> and Mazoor,M.2014. Value chain of </w:t>
      </w:r>
      <w:proofErr w:type="spellStart"/>
      <w:r w:rsidRPr="006024C0">
        <w:rPr>
          <w:rFonts w:ascii="Times New Roman" w:hAnsi="Times New Roman" w:cs="Times New Roman"/>
          <w:sz w:val="24"/>
          <w:szCs w:val="24"/>
        </w:rPr>
        <w:t>livetock</w:t>
      </w:r>
      <w:proofErr w:type="spellEnd"/>
      <w:r w:rsidRPr="006024C0">
        <w:rPr>
          <w:rFonts w:ascii="Times New Roman" w:hAnsi="Times New Roman" w:cs="Times New Roman"/>
          <w:sz w:val="24"/>
          <w:szCs w:val="24"/>
        </w:rPr>
        <w:t xml:space="preserve"> products in Himalayan </w:t>
      </w:r>
      <w:proofErr w:type="gramStart"/>
      <w:r w:rsidRPr="006024C0">
        <w:rPr>
          <w:rFonts w:ascii="Times New Roman" w:hAnsi="Times New Roman" w:cs="Times New Roman"/>
          <w:sz w:val="24"/>
          <w:szCs w:val="24"/>
        </w:rPr>
        <w:t>mountainous :</w:t>
      </w:r>
      <w:proofErr w:type="gramEnd"/>
      <w:r w:rsidRPr="006024C0">
        <w:rPr>
          <w:rFonts w:ascii="Times New Roman" w:hAnsi="Times New Roman" w:cs="Times New Roman"/>
          <w:sz w:val="24"/>
          <w:szCs w:val="24"/>
        </w:rPr>
        <w:t xml:space="preserve"> studies from Jammu and Kashmir. Indian Journal of Agricultural Economics. 69(3)280-289.</w:t>
      </w:r>
    </w:p>
    <w:p w14:paraId="75CD2E9A" w14:textId="77777777" w:rsidR="006024C0" w:rsidRPr="006024C0" w:rsidRDefault="006024C0" w:rsidP="006024C0">
      <w:pPr>
        <w:autoSpaceDE w:val="0"/>
        <w:autoSpaceDN w:val="0"/>
        <w:adjustRightInd w:val="0"/>
        <w:spacing w:after="0" w:line="360" w:lineRule="auto"/>
        <w:ind w:firstLine="720"/>
        <w:jc w:val="both"/>
        <w:rPr>
          <w:rFonts w:ascii="Times New Roman" w:hAnsi="Times New Roman" w:cs="Times New Roman"/>
          <w:sz w:val="24"/>
          <w:szCs w:val="24"/>
        </w:rPr>
      </w:pPr>
    </w:p>
    <w:p w14:paraId="5B81B081" w14:textId="77777777" w:rsidR="006024C0" w:rsidRPr="006024C0" w:rsidRDefault="006024C0" w:rsidP="006024C0">
      <w:pPr>
        <w:rPr>
          <w:rFonts w:ascii="Times New Roman" w:hAnsi="Times New Roman" w:cs="Times New Roman"/>
          <w:sz w:val="24"/>
          <w:szCs w:val="24"/>
        </w:rPr>
      </w:pPr>
    </w:p>
    <w:p w14:paraId="6A99EF1E" w14:textId="77777777" w:rsidR="00CE004E" w:rsidRPr="006024C0" w:rsidRDefault="00CE004E" w:rsidP="00805E47">
      <w:pPr>
        <w:autoSpaceDE w:val="0"/>
        <w:autoSpaceDN w:val="0"/>
        <w:adjustRightInd w:val="0"/>
        <w:spacing w:after="0" w:line="240" w:lineRule="auto"/>
        <w:rPr>
          <w:rFonts w:ascii="Times New Roman" w:hAnsi="Times New Roman" w:cs="Times New Roman"/>
          <w:sz w:val="24"/>
          <w:szCs w:val="24"/>
        </w:rPr>
      </w:pPr>
    </w:p>
    <w:sectPr w:rsidR="00CE004E" w:rsidRPr="006024C0" w:rsidSect="00490D9F">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5-11-04T11:49:00Z" w:initials="H">
    <w:p w14:paraId="3ABA3547" w14:textId="787C37C3" w:rsidR="00EF12B2" w:rsidRDefault="00EF12B2">
      <w:pPr>
        <w:pStyle w:val="CommentText"/>
      </w:pPr>
      <w:r>
        <w:rPr>
          <w:rStyle w:val="CommentReference"/>
        </w:rPr>
        <w:annotationRef/>
      </w:r>
      <w:r>
        <w:t>Give Reference</w:t>
      </w:r>
    </w:p>
  </w:comment>
  <w:comment w:id="2" w:author="Hp" w:date="2025-11-04T11:50:00Z" w:initials="H">
    <w:p w14:paraId="50743A8F" w14:textId="164503ED" w:rsidR="00EF12B2" w:rsidRDefault="00EF12B2">
      <w:pPr>
        <w:pStyle w:val="CommentText"/>
      </w:pPr>
      <w:r>
        <w:rPr>
          <w:rStyle w:val="CommentReference"/>
        </w:rPr>
        <w:annotationRef/>
      </w:r>
      <w:r>
        <w:t>Give reference</w:t>
      </w:r>
    </w:p>
  </w:comment>
  <w:comment w:id="3" w:author="Hp" w:date="2025-11-04T11:53:00Z" w:initials="H">
    <w:p w14:paraId="70B453F7" w14:textId="18717DDB" w:rsidR="00EF12B2" w:rsidRDefault="00EF12B2">
      <w:pPr>
        <w:pStyle w:val="CommentText"/>
      </w:pPr>
      <w:r>
        <w:rPr>
          <w:rStyle w:val="CommentReference"/>
        </w:rPr>
        <w:annotationRef/>
      </w:r>
      <w:r>
        <w:t>Give reference</w:t>
      </w:r>
    </w:p>
  </w:comment>
  <w:comment w:id="4" w:author="Hp" w:date="2025-11-04T11:53:00Z" w:initials="H">
    <w:p w14:paraId="54F608DC" w14:textId="07AA9CA7" w:rsidR="00EF12B2" w:rsidRDefault="00EF12B2">
      <w:pPr>
        <w:pStyle w:val="CommentText"/>
      </w:pPr>
      <w:r>
        <w:rPr>
          <w:rStyle w:val="CommentReference"/>
        </w:rPr>
        <w:annotationRef/>
      </w:r>
      <w:r>
        <w:t>reference</w:t>
      </w:r>
    </w:p>
  </w:comment>
  <w:comment w:id="5" w:author="Hp" w:date="2025-11-04T11:54:00Z" w:initials="H">
    <w:p w14:paraId="37487308" w14:textId="7CD1C910" w:rsidR="00EF12B2" w:rsidRDefault="00EF12B2">
      <w:pPr>
        <w:pStyle w:val="CommentText"/>
      </w:pPr>
      <w:r>
        <w:rPr>
          <w:rStyle w:val="CommentReference"/>
        </w:rPr>
        <w:annotationRef/>
      </w:r>
      <w:r>
        <w:t>number of</w:t>
      </w:r>
    </w:p>
  </w:comment>
  <w:comment w:id="6" w:author="Hp" w:date="2025-11-04T11:55:00Z" w:initials="H">
    <w:p w14:paraId="171B6E04" w14:textId="31D211A0" w:rsidR="00EF12B2" w:rsidRDefault="00EF12B2">
      <w:pPr>
        <w:pStyle w:val="CommentText"/>
      </w:pPr>
      <w:r>
        <w:rPr>
          <w:rStyle w:val="CommentReference"/>
        </w:rPr>
        <w:annotationRef/>
      </w:r>
      <w:r>
        <w:t>check the spelling</w:t>
      </w:r>
    </w:p>
  </w:comment>
  <w:comment w:id="7" w:author="Hp" w:date="2025-11-04T11:56:00Z" w:initials="H">
    <w:p w14:paraId="62FAF63F" w14:textId="0354A0FA" w:rsidR="00EF12B2" w:rsidRDefault="00EF12B2">
      <w:pPr>
        <w:pStyle w:val="CommentText"/>
      </w:pPr>
      <w:r>
        <w:rPr>
          <w:rStyle w:val="CommentReference"/>
        </w:rPr>
        <w:annotationRef/>
      </w:r>
      <w:r>
        <w:t>data is missing?</w:t>
      </w:r>
    </w:p>
  </w:comment>
  <w:comment w:id="8" w:author="Hp" w:date="2025-11-04T11:57:00Z" w:initials="H">
    <w:p w14:paraId="60B0438D" w14:textId="3752BDE5" w:rsidR="00EF12B2" w:rsidRDefault="00EF12B2">
      <w:pPr>
        <w:pStyle w:val="CommentText"/>
      </w:pPr>
      <w:r>
        <w:rPr>
          <w:rStyle w:val="CommentReference"/>
        </w:rPr>
        <w:annotationRef/>
      </w:r>
      <w:r>
        <w:t>Share of sheep</w:t>
      </w:r>
    </w:p>
  </w:comment>
  <w:comment w:id="9" w:author="Hp" w:date="2025-11-04T11:58:00Z" w:initials="H">
    <w:p w14:paraId="58C4A4DD" w14:textId="58D2E6D3" w:rsidR="004A02AD" w:rsidRDefault="004A02AD">
      <w:pPr>
        <w:pStyle w:val="CommentText"/>
      </w:pPr>
      <w:r>
        <w:rPr>
          <w:rStyle w:val="CommentReference"/>
        </w:rPr>
        <w:annotationRef/>
      </w:r>
      <w:r>
        <w:t>Data is missing</w:t>
      </w:r>
    </w:p>
  </w:comment>
  <w:comment w:id="10" w:author="Hp" w:date="2025-11-04T12:00:00Z" w:initials="H">
    <w:p w14:paraId="2DEE21B1" w14:textId="6EB1CAD3" w:rsidR="004A02AD" w:rsidRDefault="004A02AD">
      <w:pPr>
        <w:pStyle w:val="CommentText"/>
      </w:pPr>
      <w:r>
        <w:rPr>
          <w:rStyle w:val="CommentReference"/>
        </w:rPr>
        <w:annotationRef/>
      </w:r>
      <w:r>
        <w:t>delete</w:t>
      </w:r>
    </w:p>
  </w:comment>
  <w:comment w:id="11" w:author="Hp" w:date="2025-11-04T12:01:00Z" w:initials="H">
    <w:p w14:paraId="35BF0247" w14:textId="700A7AA5" w:rsidR="004A02AD" w:rsidRDefault="004A02AD">
      <w:pPr>
        <w:pStyle w:val="CommentText"/>
      </w:pPr>
      <w:r>
        <w:rPr>
          <w:rStyle w:val="CommentReference"/>
        </w:rPr>
        <w:annotationRef/>
      </w:r>
      <w:r>
        <w:t>and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BA3547" w15:done="0"/>
  <w15:commentEx w15:paraId="50743A8F" w15:done="0"/>
  <w15:commentEx w15:paraId="70B453F7" w15:done="0"/>
  <w15:commentEx w15:paraId="54F608DC" w15:done="0"/>
  <w15:commentEx w15:paraId="37487308" w15:done="0"/>
  <w15:commentEx w15:paraId="171B6E04" w15:done="0"/>
  <w15:commentEx w15:paraId="62FAF63F" w15:done="0"/>
  <w15:commentEx w15:paraId="60B0438D" w15:done="0"/>
  <w15:commentEx w15:paraId="58C4A4DD" w15:done="0"/>
  <w15:commentEx w15:paraId="2DEE21B1" w15:done="0"/>
  <w15:commentEx w15:paraId="35BF024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32EC" w14:textId="77777777" w:rsidR="00AF34D6" w:rsidRDefault="00AF34D6" w:rsidP="00431EA7">
      <w:pPr>
        <w:spacing w:after="0" w:line="240" w:lineRule="auto"/>
      </w:pPr>
      <w:r>
        <w:separator/>
      </w:r>
    </w:p>
  </w:endnote>
  <w:endnote w:type="continuationSeparator" w:id="0">
    <w:p w14:paraId="1DA49281" w14:textId="77777777" w:rsidR="00AF34D6" w:rsidRDefault="00AF34D6" w:rsidP="0043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81E52" w14:textId="77777777" w:rsidR="00EF12B2" w:rsidRDefault="00EF12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1F71" w14:textId="77777777" w:rsidR="00EF12B2" w:rsidRDefault="00EF12B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2596A" w14:textId="77777777" w:rsidR="00EF12B2" w:rsidRDefault="00EF12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28119" w14:textId="77777777" w:rsidR="00AF34D6" w:rsidRDefault="00AF34D6" w:rsidP="00431EA7">
      <w:pPr>
        <w:spacing w:after="0" w:line="240" w:lineRule="auto"/>
      </w:pPr>
      <w:r>
        <w:separator/>
      </w:r>
    </w:p>
  </w:footnote>
  <w:footnote w:type="continuationSeparator" w:id="0">
    <w:p w14:paraId="0172946B" w14:textId="77777777" w:rsidR="00AF34D6" w:rsidRDefault="00AF34D6" w:rsidP="00431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6ECA" w14:textId="2D50B9B6" w:rsidR="00EF12B2" w:rsidRDefault="00EF12B2">
    <w:pPr>
      <w:pStyle w:val="Header"/>
    </w:pPr>
    <w:r>
      <w:rPr>
        <w:noProof/>
      </w:rPr>
      <w:pict w14:anchorId="02DB2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15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9CFD" w14:textId="2D46509C" w:rsidR="00EF12B2" w:rsidRDefault="00EF12B2">
    <w:pPr>
      <w:pStyle w:val="Header"/>
    </w:pPr>
    <w:r>
      <w:rPr>
        <w:noProof/>
      </w:rPr>
      <w:pict w14:anchorId="1D505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15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22D1" w14:textId="6299A6DA" w:rsidR="00EF12B2" w:rsidRDefault="00EF12B2">
    <w:pPr>
      <w:pStyle w:val="Header"/>
    </w:pPr>
    <w:r>
      <w:rPr>
        <w:noProof/>
      </w:rPr>
      <w:pict w14:anchorId="753DE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15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141BA"/>
    <w:multiLevelType w:val="hybridMultilevel"/>
    <w:tmpl w:val="A226175C"/>
    <w:lvl w:ilvl="0" w:tplc="6900B91A">
      <w:start w:val="1"/>
      <w:numFmt w:val="bullet"/>
      <w:lvlText w:val="•"/>
      <w:lvlJc w:val="left"/>
      <w:pPr>
        <w:tabs>
          <w:tab w:val="num" w:pos="720"/>
        </w:tabs>
        <w:ind w:left="720" w:hanging="360"/>
      </w:pPr>
      <w:rPr>
        <w:rFonts w:ascii="Arial" w:hAnsi="Arial" w:hint="default"/>
      </w:rPr>
    </w:lvl>
    <w:lvl w:ilvl="1" w:tplc="AED22C9C" w:tentative="1">
      <w:start w:val="1"/>
      <w:numFmt w:val="bullet"/>
      <w:lvlText w:val="•"/>
      <w:lvlJc w:val="left"/>
      <w:pPr>
        <w:tabs>
          <w:tab w:val="num" w:pos="1440"/>
        </w:tabs>
        <w:ind w:left="1440" w:hanging="360"/>
      </w:pPr>
      <w:rPr>
        <w:rFonts w:ascii="Arial" w:hAnsi="Arial" w:hint="default"/>
      </w:rPr>
    </w:lvl>
    <w:lvl w:ilvl="2" w:tplc="EB32A4DE" w:tentative="1">
      <w:start w:val="1"/>
      <w:numFmt w:val="bullet"/>
      <w:lvlText w:val="•"/>
      <w:lvlJc w:val="left"/>
      <w:pPr>
        <w:tabs>
          <w:tab w:val="num" w:pos="2160"/>
        </w:tabs>
        <w:ind w:left="2160" w:hanging="360"/>
      </w:pPr>
      <w:rPr>
        <w:rFonts w:ascii="Arial" w:hAnsi="Arial" w:hint="default"/>
      </w:rPr>
    </w:lvl>
    <w:lvl w:ilvl="3" w:tplc="5D305E82" w:tentative="1">
      <w:start w:val="1"/>
      <w:numFmt w:val="bullet"/>
      <w:lvlText w:val="•"/>
      <w:lvlJc w:val="left"/>
      <w:pPr>
        <w:tabs>
          <w:tab w:val="num" w:pos="2880"/>
        </w:tabs>
        <w:ind w:left="2880" w:hanging="360"/>
      </w:pPr>
      <w:rPr>
        <w:rFonts w:ascii="Arial" w:hAnsi="Arial" w:hint="default"/>
      </w:rPr>
    </w:lvl>
    <w:lvl w:ilvl="4" w:tplc="0444FEE4" w:tentative="1">
      <w:start w:val="1"/>
      <w:numFmt w:val="bullet"/>
      <w:lvlText w:val="•"/>
      <w:lvlJc w:val="left"/>
      <w:pPr>
        <w:tabs>
          <w:tab w:val="num" w:pos="3600"/>
        </w:tabs>
        <w:ind w:left="3600" w:hanging="360"/>
      </w:pPr>
      <w:rPr>
        <w:rFonts w:ascii="Arial" w:hAnsi="Arial" w:hint="default"/>
      </w:rPr>
    </w:lvl>
    <w:lvl w:ilvl="5" w:tplc="23AAA4F4" w:tentative="1">
      <w:start w:val="1"/>
      <w:numFmt w:val="bullet"/>
      <w:lvlText w:val="•"/>
      <w:lvlJc w:val="left"/>
      <w:pPr>
        <w:tabs>
          <w:tab w:val="num" w:pos="4320"/>
        </w:tabs>
        <w:ind w:left="4320" w:hanging="360"/>
      </w:pPr>
      <w:rPr>
        <w:rFonts w:ascii="Arial" w:hAnsi="Arial" w:hint="default"/>
      </w:rPr>
    </w:lvl>
    <w:lvl w:ilvl="6" w:tplc="D2C44EB2" w:tentative="1">
      <w:start w:val="1"/>
      <w:numFmt w:val="bullet"/>
      <w:lvlText w:val="•"/>
      <w:lvlJc w:val="left"/>
      <w:pPr>
        <w:tabs>
          <w:tab w:val="num" w:pos="5040"/>
        </w:tabs>
        <w:ind w:left="5040" w:hanging="360"/>
      </w:pPr>
      <w:rPr>
        <w:rFonts w:ascii="Arial" w:hAnsi="Arial" w:hint="default"/>
      </w:rPr>
    </w:lvl>
    <w:lvl w:ilvl="7" w:tplc="86B4334A" w:tentative="1">
      <w:start w:val="1"/>
      <w:numFmt w:val="bullet"/>
      <w:lvlText w:val="•"/>
      <w:lvlJc w:val="left"/>
      <w:pPr>
        <w:tabs>
          <w:tab w:val="num" w:pos="5760"/>
        </w:tabs>
        <w:ind w:left="5760" w:hanging="360"/>
      </w:pPr>
      <w:rPr>
        <w:rFonts w:ascii="Arial" w:hAnsi="Arial" w:hint="default"/>
      </w:rPr>
    </w:lvl>
    <w:lvl w:ilvl="8" w:tplc="E9587E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C80D38"/>
    <w:multiLevelType w:val="hybridMultilevel"/>
    <w:tmpl w:val="7B24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8244B"/>
    <w:multiLevelType w:val="hybridMultilevel"/>
    <w:tmpl w:val="F66C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C74C2"/>
    <w:multiLevelType w:val="hybridMultilevel"/>
    <w:tmpl w:val="090E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35"/>
    <w:rsid w:val="00000997"/>
    <w:rsid w:val="00016D84"/>
    <w:rsid w:val="0002053E"/>
    <w:rsid w:val="00021A73"/>
    <w:rsid w:val="00022601"/>
    <w:rsid w:val="00022CE0"/>
    <w:rsid w:val="00024F51"/>
    <w:rsid w:val="00042FB0"/>
    <w:rsid w:val="000441A2"/>
    <w:rsid w:val="00050A03"/>
    <w:rsid w:val="00065DE9"/>
    <w:rsid w:val="00067DC4"/>
    <w:rsid w:val="00075AC0"/>
    <w:rsid w:val="0008267F"/>
    <w:rsid w:val="0008551C"/>
    <w:rsid w:val="000909CA"/>
    <w:rsid w:val="00090C41"/>
    <w:rsid w:val="00096347"/>
    <w:rsid w:val="0009735A"/>
    <w:rsid w:val="000A36C7"/>
    <w:rsid w:val="000A75E4"/>
    <w:rsid w:val="000B22D2"/>
    <w:rsid w:val="000B7C0E"/>
    <w:rsid w:val="000C2835"/>
    <w:rsid w:val="000D0BBC"/>
    <w:rsid w:val="000D1C45"/>
    <w:rsid w:val="000D6AD3"/>
    <w:rsid w:val="000D7453"/>
    <w:rsid w:val="000E3F21"/>
    <w:rsid w:val="000E7C6A"/>
    <w:rsid w:val="000F2DBD"/>
    <w:rsid w:val="000F3071"/>
    <w:rsid w:val="000F48E2"/>
    <w:rsid w:val="00100467"/>
    <w:rsid w:val="00101648"/>
    <w:rsid w:val="0011174D"/>
    <w:rsid w:val="00121D0F"/>
    <w:rsid w:val="001350E9"/>
    <w:rsid w:val="00140828"/>
    <w:rsid w:val="00141383"/>
    <w:rsid w:val="00143513"/>
    <w:rsid w:val="0014582F"/>
    <w:rsid w:val="00152263"/>
    <w:rsid w:val="00154EC3"/>
    <w:rsid w:val="001571E7"/>
    <w:rsid w:val="001631D0"/>
    <w:rsid w:val="00164145"/>
    <w:rsid w:val="0017628A"/>
    <w:rsid w:val="00177947"/>
    <w:rsid w:val="00184230"/>
    <w:rsid w:val="0019065D"/>
    <w:rsid w:val="00190B28"/>
    <w:rsid w:val="0019667F"/>
    <w:rsid w:val="001A0503"/>
    <w:rsid w:val="001A64B6"/>
    <w:rsid w:val="001B475C"/>
    <w:rsid w:val="001C013C"/>
    <w:rsid w:val="001D3DF5"/>
    <w:rsid w:val="001D5465"/>
    <w:rsid w:val="001D6C55"/>
    <w:rsid w:val="001D7BA6"/>
    <w:rsid w:val="001E4CEA"/>
    <w:rsid w:val="001F107D"/>
    <w:rsid w:val="00200276"/>
    <w:rsid w:val="002075D3"/>
    <w:rsid w:val="002136C1"/>
    <w:rsid w:val="002140FE"/>
    <w:rsid w:val="00217CB9"/>
    <w:rsid w:val="00226741"/>
    <w:rsid w:val="00227E22"/>
    <w:rsid w:val="002369DB"/>
    <w:rsid w:val="00242975"/>
    <w:rsid w:val="00244C0B"/>
    <w:rsid w:val="0025214F"/>
    <w:rsid w:val="00253C34"/>
    <w:rsid w:val="0025663A"/>
    <w:rsid w:val="00270F09"/>
    <w:rsid w:val="002732C0"/>
    <w:rsid w:val="00276A14"/>
    <w:rsid w:val="00276E49"/>
    <w:rsid w:val="00277682"/>
    <w:rsid w:val="00283BF0"/>
    <w:rsid w:val="00284FF4"/>
    <w:rsid w:val="00286B63"/>
    <w:rsid w:val="0029115F"/>
    <w:rsid w:val="00292CE2"/>
    <w:rsid w:val="00294CEA"/>
    <w:rsid w:val="002A1CA8"/>
    <w:rsid w:val="002A5CC4"/>
    <w:rsid w:val="002A6AC6"/>
    <w:rsid w:val="002B2D5F"/>
    <w:rsid w:val="002B7019"/>
    <w:rsid w:val="002C1DBF"/>
    <w:rsid w:val="002D19BA"/>
    <w:rsid w:val="002D242B"/>
    <w:rsid w:val="002D7AC5"/>
    <w:rsid w:val="002D7C9F"/>
    <w:rsid w:val="002E3482"/>
    <w:rsid w:val="002E3AB7"/>
    <w:rsid w:val="002E3BF5"/>
    <w:rsid w:val="002E74D8"/>
    <w:rsid w:val="002F127D"/>
    <w:rsid w:val="002F2F74"/>
    <w:rsid w:val="002F4F1C"/>
    <w:rsid w:val="0030023A"/>
    <w:rsid w:val="0030169E"/>
    <w:rsid w:val="00301752"/>
    <w:rsid w:val="0030418D"/>
    <w:rsid w:val="00307E8C"/>
    <w:rsid w:val="00312ADC"/>
    <w:rsid w:val="00316DF8"/>
    <w:rsid w:val="00317750"/>
    <w:rsid w:val="00326259"/>
    <w:rsid w:val="0033226D"/>
    <w:rsid w:val="0033468A"/>
    <w:rsid w:val="00340010"/>
    <w:rsid w:val="003401D5"/>
    <w:rsid w:val="00347BF5"/>
    <w:rsid w:val="003515D5"/>
    <w:rsid w:val="003563FB"/>
    <w:rsid w:val="0037310C"/>
    <w:rsid w:val="00382EB4"/>
    <w:rsid w:val="00384DAC"/>
    <w:rsid w:val="00385E1F"/>
    <w:rsid w:val="00391A6A"/>
    <w:rsid w:val="00392AD4"/>
    <w:rsid w:val="003B15AD"/>
    <w:rsid w:val="003C29CF"/>
    <w:rsid w:val="003C2FC4"/>
    <w:rsid w:val="003C6641"/>
    <w:rsid w:val="003D1C8D"/>
    <w:rsid w:val="003D423F"/>
    <w:rsid w:val="003D680D"/>
    <w:rsid w:val="003D7E3A"/>
    <w:rsid w:val="003E21F9"/>
    <w:rsid w:val="003E2878"/>
    <w:rsid w:val="003F0A12"/>
    <w:rsid w:val="003F67F9"/>
    <w:rsid w:val="00410622"/>
    <w:rsid w:val="00410690"/>
    <w:rsid w:val="00417533"/>
    <w:rsid w:val="004179D7"/>
    <w:rsid w:val="0042216A"/>
    <w:rsid w:val="004241E7"/>
    <w:rsid w:val="00424B4C"/>
    <w:rsid w:val="00431EA7"/>
    <w:rsid w:val="0043759C"/>
    <w:rsid w:val="00441392"/>
    <w:rsid w:val="004438CA"/>
    <w:rsid w:val="00446647"/>
    <w:rsid w:val="00451E6A"/>
    <w:rsid w:val="00454F29"/>
    <w:rsid w:val="00455B33"/>
    <w:rsid w:val="00473CD4"/>
    <w:rsid w:val="004742FE"/>
    <w:rsid w:val="00477A14"/>
    <w:rsid w:val="00482734"/>
    <w:rsid w:val="00490D9F"/>
    <w:rsid w:val="0049262B"/>
    <w:rsid w:val="00493CDB"/>
    <w:rsid w:val="0049631D"/>
    <w:rsid w:val="004A02AD"/>
    <w:rsid w:val="004A0E17"/>
    <w:rsid w:val="004A5863"/>
    <w:rsid w:val="004A5A85"/>
    <w:rsid w:val="004B0250"/>
    <w:rsid w:val="004C01C5"/>
    <w:rsid w:val="004C6BA2"/>
    <w:rsid w:val="004C7559"/>
    <w:rsid w:val="004E309C"/>
    <w:rsid w:val="004E35F1"/>
    <w:rsid w:val="004E6B4E"/>
    <w:rsid w:val="004F055B"/>
    <w:rsid w:val="004F2DB3"/>
    <w:rsid w:val="004F4CB8"/>
    <w:rsid w:val="004F59DB"/>
    <w:rsid w:val="00501830"/>
    <w:rsid w:val="00503059"/>
    <w:rsid w:val="00511503"/>
    <w:rsid w:val="005117E8"/>
    <w:rsid w:val="00541B2E"/>
    <w:rsid w:val="005439F7"/>
    <w:rsid w:val="0055328A"/>
    <w:rsid w:val="00561970"/>
    <w:rsid w:val="0056516F"/>
    <w:rsid w:val="00565184"/>
    <w:rsid w:val="00566104"/>
    <w:rsid w:val="0058430D"/>
    <w:rsid w:val="005869F9"/>
    <w:rsid w:val="005943BF"/>
    <w:rsid w:val="005A1586"/>
    <w:rsid w:val="005A239D"/>
    <w:rsid w:val="005B1029"/>
    <w:rsid w:val="005B1501"/>
    <w:rsid w:val="005B5D54"/>
    <w:rsid w:val="005D1446"/>
    <w:rsid w:val="005D1563"/>
    <w:rsid w:val="005D401D"/>
    <w:rsid w:val="005E6C1C"/>
    <w:rsid w:val="0060025F"/>
    <w:rsid w:val="006024C0"/>
    <w:rsid w:val="00603C11"/>
    <w:rsid w:val="00605594"/>
    <w:rsid w:val="00606F9A"/>
    <w:rsid w:val="00607799"/>
    <w:rsid w:val="0062144B"/>
    <w:rsid w:val="00624A1B"/>
    <w:rsid w:val="00627D91"/>
    <w:rsid w:val="00645CE7"/>
    <w:rsid w:val="00650486"/>
    <w:rsid w:val="00671C55"/>
    <w:rsid w:val="006A498D"/>
    <w:rsid w:val="006A639C"/>
    <w:rsid w:val="006B4915"/>
    <w:rsid w:val="006C4E70"/>
    <w:rsid w:val="006D0FFE"/>
    <w:rsid w:val="006D21F4"/>
    <w:rsid w:val="006D2593"/>
    <w:rsid w:val="006D7CBF"/>
    <w:rsid w:val="006E12E7"/>
    <w:rsid w:val="006E151A"/>
    <w:rsid w:val="006F3488"/>
    <w:rsid w:val="006F4E4D"/>
    <w:rsid w:val="006F69FC"/>
    <w:rsid w:val="00702245"/>
    <w:rsid w:val="007066E3"/>
    <w:rsid w:val="00706795"/>
    <w:rsid w:val="00707CF1"/>
    <w:rsid w:val="00710755"/>
    <w:rsid w:val="00722825"/>
    <w:rsid w:val="00732925"/>
    <w:rsid w:val="00733183"/>
    <w:rsid w:val="00745657"/>
    <w:rsid w:val="00745D73"/>
    <w:rsid w:val="00746FEC"/>
    <w:rsid w:val="00753B45"/>
    <w:rsid w:val="00755241"/>
    <w:rsid w:val="00756C0C"/>
    <w:rsid w:val="00761BC9"/>
    <w:rsid w:val="00767913"/>
    <w:rsid w:val="007717F3"/>
    <w:rsid w:val="00782384"/>
    <w:rsid w:val="00783889"/>
    <w:rsid w:val="0078781A"/>
    <w:rsid w:val="007934E8"/>
    <w:rsid w:val="0079465D"/>
    <w:rsid w:val="007A0B20"/>
    <w:rsid w:val="007A2039"/>
    <w:rsid w:val="007D2F71"/>
    <w:rsid w:val="007E01BD"/>
    <w:rsid w:val="007E31DF"/>
    <w:rsid w:val="007F0D45"/>
    <w:rsid w:val="007F3724"/>
    <w:rsid w:val="008003AE"/>
    <w:rsid w:val="00805B33"/>
    <w:rsid w:val="00805D7E"/>
    <w:rsid w:val="00805E47"/>
    <w:rsid w:val="008073F5"/>
    <w:rsid w:val="00813FFE"/>
    <w:rsid w:val="00814A65"/>
    <w:rsid w:val="00816299"/>
    <w:rsid w:val="00823172"/>
    <w:rsid w:val="008254F6"/>
    <w:rsid w:val="00826F74"/>
    <w:rsid w:val="00837AA9"/>
    <w:rsid w:val="008449C3"/>
    <w:rsid w:val="0085414C"/>
    <w:rsid w:val="00854C02"/>
    <w:rsid w:val="00854D87"/>
    <w:rsid w:val="008658A4"/>
    <w:rsid w:val="008667F7"/>
    <w:rsid w:val="0087036D"/>
    <w:rsid w:val="0087201F"/>
    <w:rsid w:val="00877D46"/>
    <w:rsid w:val="00880BEF"/>
    <w:rsid w:val="00887B58"/>
    <w:rsid w:val="008A45E8"/>
    <w:rsid w:val="008A4EF8"/>
    <w:rsid w:val="008A4F87"/>
    <w:rsid w:val="008A5E9F"/>
    <w:rsid w:val="008A5FCA"/>
    <w:rsid w:val="008B7F12"/>
    <w:rsid w:val="008C0436"/>
    <w:rsid w:val="008C23E3"/>
    <w:rsid w:val="008C5F61"/>
    <w:rsid w:val="008C762B"/>
    <w:rsid w:val="00914D6B"/>
    <w:rsid w:val="00920BC0"/>
    <w:rsid w:val="009238C0"/>
    <w:rsid w:val="00926284"/>
    <w:rsid w:val="009308F1"/>
    <w:rsid w:val="009375F0"/>
    <w:rsid w:val="00937BE0"/>
    <w:rsid w:val="009401F4"/>
    <w:rsid w:val="00944113"/>
    <w:rsid w:val="00944946"/>
    <w:rsid w:val="009541B1"/>
    <w:rsid w:val="00954968"/>
    <w:rsid w:val="00961E12"/>
    <w:rsid w:val="009735CB"/>
    <w:rsid w:val="009829FC"/>
    <w:rsid w:val="0099076F"/>
    <w:rsid w:val="009963BB"/>
    <w:rsid w:val="009A46A1"/>
    <w:rsid w:val="009A6221"/>
    <w:rsid w:val="009B69FA"/>
    <w:rsid w:val="009C342D"/>
    <w:rsid w:val="009C7992"/>
    <w:rsid w:val="009D4838"/>
    <w:rsid w:val="009D737A"/>
    <w:rsid w:val="009E0D18"/>
    <w:rsid w:val="00A009B3"/>
    <w:rsid w:val="00A040A6"/>
    <w:rsid w:val="00A15A95"/>
    <w:rsid w:val="00A3252D"/>
    <w:rsid w:val="00A5519C"/>
    <w:rsid w:val="00A5520C"/>
    <w:rsid w:val="00A555D3"/>
    <w:rsid w:val="00A621F1"/>
    <w:rsid w:val="00A75EE5"/>
    <w:rsid w:val="00A8640A"/>
    <w:rsid w:val="00A86785"/>
    <w:rsid w:val="00A94C84"/>
    <w:rsid w:val="00AA30E5"/>
    <w:rsid w:val="00AA781A"/>
    <w:rsid w:val="00AB06B8"/>
    <w:rsid w:val="00AB189D"/>
    <w:rsid w:val="00AC15C6"/>
    <w:rsid w:val="00AC1A68"/>
    <w:rsid w:val="00AD49FB"/>
    <w:rsid w:val="00AD679D"/>
    <w:rsid w:val="00AF07C7"/>
    <w:rsid w:val="00AF3232"/>
    <w:rsid w:val="00AF34BD"/>
    <w:rsid w:val="00AF34D6"/>
    <w:rsid w:val="00B0049F"/>
    <w:rsid w:val="00B01F4E"/>
    <w:rsid w:val="00B05360"/>
    <w:rsid w:val="00B13E2C"/>
    <w:rsid w:val="00B215EC"/>
    <w:rsid w:val="00B217F9"/>
    <w:rsid w:val="00B26DD4"/>
    <w:rsid w:val="00B27D70"/>
    <w:rsid w:val="00B373B4"/>
    <w:rsid w:val="00B41355"/>
    <w:rsid w:val="00B42794"/>
    <w:rsid w:val="00B44067"/>
    <w:rsid w:val="00B5044A"/>
    <w:rsid w:val="00B50D91"/>
    <w:rsid w:val="00B57B6E"/>
    <w:rsid w:val="00B6763B"/>
    <w:rsid w:val="00B80732"/>
    <w:rsid w:val="00B848E2"/>
    <w:rsid w:val="00B86BAA"/>
    <w:rsid w:val="00B96735"/>
    <w:rsid w:val="00BB0A0A"/>
    <w:rsid w:val="00BB1F99"/>
    <w:rsid w:val="00BC10D1"/>
    <w:rsid w:val="00BC4F20"/>
    <w:rsid w:val="00BC665F"/>
    <w:rsid w:val="00BD7BF5"/>
    <w:rsid w:val="00BE0AC0"/>
    <w:rsid w:val="00BE41EE"/>
    <w:rsid w:val="00BE53A2"/>
    <w:rsid w:val="00BF2554"/>
    <w:rsid w:val="00C10E63"/>
    <w:rsid w:val="00C244E8"/>
    <w:rsid w:val="00C27AA8"/>
    <w:rsid w:val="00C30133"/>
    <w:rsid w:val="00C31F62"/>
    <w:rsid w:val="00C43E0D"/>
    <w:rsid w:val="00C44879"/>
    <w:rsid w:val="00C456A6"/>
    <w:rsid w:val="00C6163F"/>
    <w:rsid w:val="00C61BC8"/>
    <w:rsid w:val="00C62452"/>
    <w:rsid w:val="00C70B1C"/>
    <w:rsid w:val="00C845EF"/>
    <w:rsid w:val="00C90D1B"/>
    <w:rsid w:val="00C91612"/>
    <w:rsid w:val="00CA4D89"/>
    <w:rsid w:val="00CB5409"/>
    <w:rsid w:val="00CB5DAD"/>
    <w:rsid w:val="00CB6817"/>
    <w:rsid w:val="00CE004E"/>
    <w:rsid w:val="00CE043D"/>
    <w:rsid w:val="00CE0524"/>
    <w:rsid w:val="00CE4DBF"/>
    <w:rsid w:val="00CE4FF4"/>
    <w:rsid w:val="00CF7FAC"/>
    <w:rsid w:val="00D14E4C"/>
    <w:rsid w:val="00D171F6"/>
    <w:rsid w:val="00D17CA6"/>
    <w:rsid w:val="00D222D3"/>
    <w:rsid w:val="00D24394"/>
    <w:rsid w:val="00D24928"/>
    <w:rsid w:val="00D27BDC"/>
    <w:rsid w:val="00D31ACE"/>
    <w:rsid w:val="00D32526"/>
    <w:rsid w:val="00D33A3D"/>
    <w:rsid w:val="00D41C9F"/>
    <w:rsid w:val="00D44A7C"/>
    <w:rsid w:val="00D5621A"/>
    <w:rsid w:val="00D65C10"/>
    <w:rsid w:val="00D66904"/>
    <w:rsid w:val="00D72DB2"/>
    <w:rsid w:val="00D73417"/>
    <w:rsid w:val="00D75641"/>
    <w:rsid w:val="00D83155"/>
    <w:rsid w:val="00D83D93"/>
    <w:rsid w:val="00D958FB"/>
    <w:rsid w:val="00D97F59"/>
    <w:rsid w:val="00DA402E"/>
    <w:rsid w:val="00DB19A4"/>
    <w:rsid w:val="00DD09E5"/>
    <w:rsid w:val="00DD40A9"/>
    <w:rsid w:val="00DD4B12"/>
    <w:rsid w:val="00DD6E51"/>
    <w:rsid w:val="00DE09C1"/>
    <w:rsid w:val="00DE2A76"/>
    <w:rsid w:val="00DE56E2"/>
    <w:rsid w:val="00DF2666"/>
    <w:rsid w:val="00DF5199"/>
    <w:rsid w:val="00E00999"/>
    <w:rsid w:val="00E06E83"/>
    <w:rsid w:val="00E07BFD"/>
    <w:rsid w:val="00E20257"/>
    <w:rsid w:val="00E20CF4"/>
    <w:rsid w:val="00E22E73"/>
    <w:rsid w:val="00E36166"/>
    <w:rsid w:val="00E3705E"/>
    <w:rsid w:val="00E52849"/>
    <w:rsid w:val="00E52988"/>
    <w:rsid w:val="00E54CA5"/>
    <w:rsid w:val="00E5515C"/>
    <w:rsid w:val="00E61CC9"/>
    <w:rsid w:val="00E716B8"/>
    <w:rsid w:val="00E71C9D"/>
    <w:rsid w:val="00E85C00"/>
    <w:rsid w:val="00E86856"/>
    <w:rsid w:val="00E90D1B"/>
    <w:rsid w:val="00E93627"/>
    <w:rsid w:val="00E95C8A"/>
    <w:rsid w:val="00EA5B09"/>
    <w:rsid w:val="00EA7D8F"/>
    <w:rsid w:val="00EB0EF5"/>
    <w:rsid w:val="00EB5A78"/>
    <w:rsid w:val="00EF12B2"/>
    <w:rsid w:val="00EF434B"/>
    <w:rsid w:val="00EF5845"/>
    <w:rsid w:val="00F000A1"/>
    <w:rsid w:val="00F052D9"/>
    <w:rsid w:val="00F107D6"/>
    <w:rsid w:val="00F1133C"/>
    <w:rsid w:val="00F12B96"/>
    <w:rsid w:val="00F13B4F"/>
    <w:rsid w:val="00F13FB9"/>
    <w:rsid w:val="00F17A1E"/>
    <w:rsid w:val="00F2717F"/>
    <w:rsid w:val="00F34FD3"/>
    <w:rsid w:val="00F352B3"/>
    <w:rsid w:val="00F40DA3"/>
    <w:rsid w:val="00F4342E"/>
    <w:rsid w:val="00F51138"/>
    <w:rsid w:val="00F52657"/>
    <w:rsid w:val="00F56837"/>
    <w:rsid w:val="00F646F7"/>
    <w:rsid w:val="00F71058"/>
    <w:rsid w:val="00F73198"/>
    <w:rsid w:val="00F748D6"/>
    <w:rsid w:val="00F97477"/>
    <w:rsid w:val="00FA36B7"/>
    <w:rsid w:val="00FA3770"/>
    <w:rsid w:val="00FB0020"/>
    <w:rsid w:val="00FC1F13"/>
    <w:rsid w:val="00FC2508"/>
    <w:rsid w:val="00FD5295"/>
    <w:rsid w:val="00FD70F8"/>
    <w:rsid w:val="00FE4B2A"/>
    <w:rsid w:val="00FE6916"/>
    <w:rsid w:val="00FE6EEA"/>
    <w:rsid w:val="00FF416A"/>
    <w:rsid w:val="00FF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86607"/>
  <w15:chartTrackingRefBased/>
  <w15:docId w15:val="{6800B703-7CBE-40C7-86B6-5640DFB4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D9F"/>
    <w:rPr>
      <w:rFonts w:ascii="Segoe UI" w:hAnsi="Segoe UI" w:cs="Segoe UI"/>
      <w:sz w:val="18"/>
      <w:szCs w:val="18"/>
    </w:rPr>
  </w:style>
  <w:style w:type="paragraph" w:styleId="NormalWeb">
    <w:name w:val="Normal (Web)"/>
    <w:basedOn w:val="Normal"/>
    <w:uiPriority w:val="99"/>
    <w:semiHidden/>
    <w:unhideWhenUsed/>
    <w:rsid w:val="00954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6163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12ADC"/>
    <w:rPr>
      <w:color w:val="0563C1" w:themeColor="hyperlink"/>
      <w:u w:val="single"/>
    </w:rPr>
  </w:style>
  <w:style w:type="paragraph" w:styleId="ListParagraph">
    <w:name w:val="List Paragraph"/>
    <w:basedOn w:val="Normal"/>
    <w:uiPriority w:val="34"/>
    <w:qFormat/>
    <w:rsid w:val="00292CE2"/>
    <w:pPr>
      <w:ind w:left="720"/>
      <w:contextualSpacing/>
    </w:pPr>
  </w:style>
  <w:style w:type="character" w:styleId="CommentReference">
    <w:name w:val="annotation reference"/>
    <w:basedOn w:val="DefaultParagraphFont"/>
    <w:uiPriority w:val="99"/>
    <w:semiHidden/>
    <w:unhideWhenUsed/>
    <w:rsid w:val="00B80732"/>
    <w:rPr>
      <w:sz w:val="16"/>
      <w:szCs w:val="16"/>
    </w:rPr>
  </w:style>
  <w:style w:type="paragraph" w:styleId="CommentText">
    <w:name w:val="annotation text"/>
    <w:basedOn w:val="Normal"/>
    <w:link w:val="CommentTextChar"/>
    <w:uiPriority w:val="99"/>
    <w:semiHidden/>
    <w:unhideWhenUsed/>
    <w:rsid w:val="00B80732"/>
    <w:pPr>
      <w:spacing w:line="240" w:lineRule="auto"/>
    </w:pPr>
    <w:rPr>
      <w:sz w:val="20"/>
      <w:szCs w:val="20"/>
    </w:rPr>
  </w:style>
  <w:style w:type="character" w:customStyle="1" w:styleId="CommentTextChar">
    <w:name w:val="Comment Text Char"/>
    <w:basedOn w:val="DefaultParagraphFont"/>
    <w:link w:val="CommentText"/>
    <w:uiPriority w:val="99"/>
    <w:semiHidden/>
    <w:rsid w:val="00B80732"/>
    <w:rPr>
      <w:sz w:val="20"/>
      <w:szCs w:val="20"/>
    </w:rPr>
  </w:style>
  <w:style w:type="paragraph" w:styleId="CommentSubject">
    <w:name w:val="annotation subject"/>
    <w:basedOn w:val="CommentText"/>
    <w:next w:val="CommentText"/>
    <w:link w:val="CommentSubjectChar"/>
    <w:uiPriority w:val="99"/>
    <w:semiHidden/>
    <w:unhideWhenUsed/>
    <w:rsid w:val="00B80732"/>
    <w:rPr>
      <w:b/>
      <w:bCs/>
    </w:rPr>
  </w:style>
  <w:style w:type="character" w:customStyle="1" w:styleId="CommentSubjectChar">
    <w:name w:val="Comment Subject Char"/>
    <w:basedOn w:val="CommentTextChar"/>
    <w:link w:val="CommentSubject"/>
    <w:uiPriority w:val="99"/>
    <w:semiHidden/>
    <w:rsid w:val="00B80732"/>
    <w:rPr>
      <w:b/>
      <w:bCs/>
      <w:sz w:val="20"/>
      <w:szCs w:val="20"/>
    </w:rPr>
  </w:style>
  <w:style w:type="paragraph" w:styleId="Header">
    <w:name w:val="header"/>
    <w:basedOn w:val="Normal"/>
    <w:link w:val="HeaderChar"/>
    <w:uiPriority w:val="99"/>
    <w:unhideWhenUsed/>
    <w:rsid w:val="0043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A7"/>
  </w:style>
  <w:style w:type="paragraph" w:styleId="Footer">
    <w:name w:val="footer"/>
    <w:basedOn w:val="Normal"/>
    <w:link w:val="FooterChar"/>
    <w:uiPriority w:val="99"/>
    <w:unhideWhenUsed/>
    <w:rsid w:val="0043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A7"/>
  </w:style>
  <w:style w:type="character" w:customStyle="1" w:styleId="UnresolvedMention">
    <w:name w:val="Unresolved Mention"/>
    <w:basedOn w:val="DefaultParagraphFont"/>
    <w:uiPriority w:val="99"/>
    <w:semiHidden/>
    <w:unhideWhenUsed/>
    <w:rsid w:val="00B4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471">
      <w:bodyDiv w:val="1"/>
      <w:marLeft w:val="0"/>
      <w:marRight w:val="0"/>
      <w:marTop w:val="0"/>
      <w:marBottom w:val="0"/>
      <w:divBdr>
        <w:top w:val="none" w:sz="0" w:space="0" w:color="auto"/>
        <w:left w:val="none" w:sz="0" w:space="0" w:color="auto"/>
        <w:bottom w:val="none" w:sz="0" w:space="0" w:color="auto"/>
        <w:right w:val="none" w:sz="0" w:space="0" w:color="auto"/>
      </w:divBdr>
    </w:div>
    <w:div w:id="28536072">
      <w:bodyDiv w:val="1"/>
      <w:marLeft w:val="0"/>
      <w:marRight w:val="0"/>
      <w:marTop w:val="0"/>
      <w:marBottom w:val="0"/>
      <w:divBdr>
        <w:top w:val="none" w:sz="0" w:space="0" w:color="auto"/>
        <w:left w:val="none" w:sz="0" w:space="0" w:color="auto"/>
        <w:bottom w:val="none" w:sz="0" w:space="0" w:color="auto"/>
        <w:right w:val="none" w:sz="0" w:space="0" w:color="auto"/>
      </w:divBdr>
    </w:div>
    <w:div w:id="108356457">
      <w:bodyDiv w:val="1"/>
      <w:marLeft w:val="0"/>
      <w:marRight w:val="0"/>
      <w:marTop w:val="0"/>
      <w:marBottom w:val="0"/>
      <w:divBdr>
        <w:top w:val="none" w:sz="0" w:space="0" w:color="auto"/>
        <w:left w:val="none" w:sz="0" w:space="0" w:color="auto"/>
        <w:bottom w:val="none" w:sz="0" w:space="0" w:color="auto"/>
        <w:right w:val="none" w:sz="0" w:space="0" w:color="auto"/>
      </w:divBdr>
    </w:div>
    <w:div w:id="126365209">
      <w:bodyDiv w:val="1"/>
      <w:marLeft w:val="0"/>
      <w:marRight w:val="0"/>
      <w:marTop w:val="0"/>
      <w:marBottom w:val="0"/>
      <w:divBdr>
        <w:top w:val="none" w:sz="0" w:space="0" w:color="auto"/>
        <w:left w:val="none" w:sz="0" w:space="0" w:color="auto"/>
        <w:bottom w:val="none" w:sz="0" w:space="0" w:color="auto"/>
        <w:right w:val="none" w:sz="0" w:space="0" w:color="auto"/>
      </w:divBdr>
    </w:div>
    <w:div w:id="130367113">
      <w:bodyDiv w:val="1"/>
      <w:marLeft w:val="0"/>
      <w:marRight w:val="0"/>
      <w:marTop w:val="0"/>
      <w:marBottom w:val="0"/>
      <w:divBdr>
        <w:top w:val="none" w:sz="0" w:space="0" w:color="auto"/>
        <w:left w:val="none" w:sz="0" w:space="0" w:color="auto"/>
        <w:bottom w:val="none" w:sz="0" w:space="0" w:color="auto"/>
        <w:right w:val="none" w:sz="0" w:space="0" w:color="auto"/>
      </w:divBdr>
    </w:div>
    <w:div w:id="143010560">
      <w:bodyDiv w:val="1"/>
      <w:marLeft w:val="0"/>
      <w:marRight w:val="0"/>
      <w:marTop w:val="0"/>
      <w:marBottom w:val="0"/>
      <w:divBdr>
        <w:top w:val="none" w:sz="0" w:space="0" w:color="auto"/>
        <w:left w:val="none" w:sz="0" w:space="0" w:color="auto"/>
        <w:bottom w:val="none" w:sz="0" w:space="0" w:color="auto"/>
        <w:right w:val="none" w:sz="0" w:space="0" w:color="auto"/>
      </w:divBdr>
    </w:div>
    <w:div w:id="192614698">
      <w:bodyDiv w:val="1"/>
      <w:marLeft w:val="0"/>
      <w:marRight w:val="0"/>
      <w:marTop w:val="0"/>
      <w:marBottom w:val="0"/>
      <w:divBdr>
        <w:top w:val="none" w:sz="0" w:space="0" w:color="auto"/>
        <w:left w:val="none" w:sz="0" w:space="0" w:color="auto"/>
        <w:bottom w:val="none" w:sz="0" w:space="0" w:color="auto"/>
        <w:right w:val="none" w:sz="0" w:space="0" w:color="auto"/>
      </w:divBdr>
    </w:div>
    <w:div w:id="220794165">
      <w:bodyDiv w:val="1"/>
      <w:marLeft w:val="0"/>
      <w:marRight w:val="0"/>
      <w:marTop w:val="0"/>
      <w:marBottom w:val="0"/>
      <w:divBdr>
        <w:top w:val="none" w:sz="0" w:space="0" w:color="auto"/>
        <w:left w:val="none" w:sz="0" w:space="0" w:color="auto"/>
        <w:bottom w:val="none" w:sz="0" w:space="0" w:color="auto"/>
        <w:right w:val="none" w:sz="0" w:space="0" w:color="auto"/>
      </w:divBdr>
    </w:div>
    <w:div w:id="241303662">
      <w:bodyDiv w:val="1"/>
      <w:marLeft w:val="0"/>
      <w:marRight w:val="0"/>
      <w:marTop w:val="0"/>
      <w:marBottom w:val="0"/>
      <w:divBdr>
        <w:top w:val="none" w:sz="0" w:space="0" w:color="auto"/>
        <w:left w:val="none" w:sz="0" w:space="0" w:color="auto"/>
        <w:bottom w:val="none" w:sz="0" w:space="0" w:color="auto"/>
        <w:right w:val="none" w:sz="0" w:space="0" w:color="auto"/>
      </w:divBdr>
    </w:div>
    <w:div w:id="248345411">
      <w:bodyDiv w:val="1"/>
      <w:marLeft w:val="0"/>
      <w:marRight w:val="0"/>
      <w:marTop w:val="0"/>
      <w:marBottom w:val="0"/>
      <w:divBdr>
        <w:top w:val="none" w:sz="0" w:space="0" w:color="auto"/>
        <w:left w:val="none" w:sz="0" w:space="0" w:color="auto"/>
        <w:bottom w:val="none" w:sz="0" w:space="0" w:color="auto"/>
        <w:right w:val="none" w:sz="0" w:space="0" w:color="auto"/>
      </w:divBdr>
    </w:div>
    <w:div w:id="268052997">
      <w:bodyDiv w:val="1"/>
      <w:marLeft w:val="0"/>
      <w:marRight w:val="0"/>
      <w:marTop w:val="0"/>
      <w:marBottom w:val="0"/>
      <w:divBdr>
        <w:top w:val="none" w:sz="0" w:space="0" w:color="auto"/>
        <w:left w:val="none" w:sz="0" w:space="0" w:color="auto"/>
        <w:bottom w:val="none" w:sz="0" w:space="0" w:color="auto"/>
        <w:right w:val="none" w:sz="0" w:space="0" w:color="auto"/>
      </w:divBdr>
    </w:div>
    <w:div w:id="272516369">
      <w:bodyDiv w:val="1"/>
      <w:marLeft w:val="0"/>
      <w:marRight w:val="0"/>
      <w:marTop w:val="0"/>
      <w:marBottom w:val="0"/>
      <w:divBdr>
        <w:top w:val="none" w:sz="0" w:space="0" w:color="auto"/>
        <w:left w:val="none" w:sz="0" w:space="0" w:color="auto"/>
        <w:bottom w:val="none" w:sz="0" w:space="0" w:color="auto"/>
        <w:right w:val="none" w:sz="0" w:space="0" w:color="auto"/>
      </w:divBdr>
    </w:div>
    <w:div w:id="311103303">
      <w:bodyDiv w:val="1"/>
      <w:marLeft w:val="0"/>
      <w:marRight w:val="0"/>
      <w:marTop w:val="0"/>
      <w:marBottom w:val="0"/>
      <w:divBdr>
        <w:top w:val="none" w:sz="0" w:space="0" w:color="auto"/>
        <w:left w:val="none" w:sz="0" w:space="0" w:color="auto"/>
        <w:bottom w:val="none" w:sz="0" w:space="0" w:color="auto"/>
        <w:right w:val="none" w:sz="0" w:space="0" w:color="auto"/>
      </w:divBdr>
    </w:div>
    <w:div w:id="323627636">
      <w:bodyDiv w:val="1"/>
      <w:marLeft w:val="0"/>
      <w:marRight w:val="0"/>
      <w:marTop w:val="0"/>
      <w:marBottom w:val="0"/>
      <w:divBdr>
        <w:top w:val="none" w:sz="0" w:space="0" w:color="auto"/>
        <w:left w:val="none" w:sz="0" w:space="0" w:color="auto"/>
        <w:bottom w:val="none" w:sz="0" w:space="0" w:color="auto"/>
        <w:right w:val="none" w:sz="0" w:space="0" w:color="auto"/>
      </w:divBdr>
    </w:div>
    <w:div w:id="335183636">
      <w:bodyDiv w:val="1"/>
      <w:marLeft w:val="0"/>
      <w:marRight w:val="0"/>
      <w:marTop w:val="0"/>
      <w:marBottom w:val="0"/>
      <w:divBdr>
        <w:top w:val="none" w:sz="0" w:space="0" w:color="auto"/>
        <w:left w:val="none" w:sz="0" w:space="0" w:color="auto"/>
        <w:bottom w:val="none" w:sz="0" w:space="0" w:color="auto"/>
        <w:right w:val="none" w:sz="0" w:space="0" w:color="auto"/>
      </w:divBdr>
    </w:div>
    <w:div w:id="372970946">
      <w:bodyDiv w:val="1"/>
      <w:marLeft w:val="0"/>
      <w:marRight w:val="0"/>
      <w:marTop w:val="0"/>
      <w:marBottom w:val="0"/>
      <w:divBdr>
        <w:top w:val="none" w:sz="0" w:space="0" w:color="auto"/>
        <w:left w:val="none" w:sz="0" w:space="0" w:color="auto"/>
        <w:bottom w:val="none" w:sz="0" w:space="0" w:color="auto"/>
        <w:right w:val="none" w:sz="0" w:space="0" w:color="auto"/>
      </w:divBdr>
    </w:div>
    <w:div w:id="471218442">
      <w:bodyDiv w:val="1"/>
      <w:marLeft w:val="0"/>
      <w:marRight w:val="0"/>
      <w:marTop w:val="0"/>
      <w:marBottom w:val="0"/>
      <w:divBdr>
        <w:top w:val="none" w:sz="0" w:space="0" w:color="auto"/>
        <w:left w:val="none" w:sz="0" w:space="0" w:color="auto"/>
        <w:bottom w:val="none" w:sz="0" w:space="0" w:color="auto"/>
        <w:right w:val="none" w:sz="0" w:space="0" w:color="auto"/>
      </w:divBdr>
    </w:div>
    <w:div w:id="529533280">
      <w:bodyDiv w:val="1"/>
      <w:marLeft w:val="0"/>
      <w:marRight w:val="0"/>
      <w:marTop w:val="0"/>
      <w:marBottom w:val="0"/>
      <w:divBdr>
        <w:top w:val="none" w:sz="0" w:space="0" w:color="auto"/>
        <w:left w:val="none" w:sz="0" w:space="0" w:color="auto"/>
        <w:bottom w:val="none" w:sz="0" w:space="0" w:color="auto"/>
        <w:right w:val="none" w:sz="0" w:space="0" w:color="auto"/>
      </w:divBdr>
    </w:div>
    <w:div w:id="558128740">
      <w:bodyDiv w:val="1"/>
      <w:marLeft w:val="0"/>
      <w:marRight w:val="0"/>
      <w:marTop w:val="0"/>
      <w:marBottom w:val="0"/>
      <w:divBdr>
        <w:top w:val="none" w:sz="0" w:space="0" w:color="auto"/>
        <w:left w:val="none" w:sz="0" w:space="0" w:color="auto"/>
        <w:bottom w:val="none" w:sz="0" w:space="0" w:color="auto"/>
        <w:right w:val="none" w:sz="0" w:space="0" w:color="auto"/>
      </w:divBdr>
    </w:div>
    <w:div w:id="575628726">
      <w:bodyDiv w:val="1"/>
      <w:marLeft w:val="0"/>
      <w:marRight w:val="0"/>
      <w:marTop w:val="0"/>
      <w:marBottom w:val="0"/>
      <w:divBdr>
        <w:top w:val="none" w:sz="0" w:space="0" w:color="auto"/>
        <w:left w:val="none" w:sz="0" w:space="0" w:color="auto"/>
        <w:bottom w:val="none" w:sz="0" w:space="0" w:color="auto"/>
        <w:right w:val="none" w:sz="0" w:space="0" w:color="auto"/>
      </w:divBdr>
    </w:div>
    <w:div w:id="616176222">
      <w:bodyDiv w:val="1"/>
      <w:marLeft w:val="0"/>
      <w:marRight w:val="0"/>
      <w:marTop w:val="0"/>
      <w:marBottom w:val="0"/>
      <w:divBdr>
        <w:top w:val="none" w:sz="0" w:space="0" w:color="auto"/>
        <w:left w:val="none" w:sz="0" w:space="0" w:color="auto"/>
        <w:bottom w:val="none" w:sz="0" w:space="0" w:color="auto"/>
        <w:right w:val="none" w:sz="0" w:space="0" w:color="auto"/>
      </w:divBdr>
    </w:div>
    <w:div w:id="655913567">
      <w:bodyDiv w:val="1"/>
      <w:marLeft w:val="0"/>
      <w:marRight w:val="0"/>
      <w:marTop w:val="0"/>
      <w:marBottom w:val="0"/>
      <w:divBdr>
        <w:top w:val="none" w:sz="0" w:space="0" w:color="auto"/>
        <w:left w:val="none" w:sz="0" w:space="0" w:color="auto"/>
        <w:bottom w:val="none" w:sz="0" w:space="0" w:color="auto"/>
        <w:right w:val="none" w:sz="0" w:space="0" w:color="auto"/>
      </w:divBdr>
    </w:div>
    <w:div w:id="662781890">
      <w:bodyDiv w:val="1"/>
      <w:marLeft w:val="0"/>
      <w:marRight w:val="0"/>
      <w:marTop w:val="0"/>
      <w:marBottom w:val="0"/>
      <w:divBdr>
        <w:top w:val="none" w:sz="0" w:space="0" w:color="auto"/>
        <w:left w:val="none" w:sz="0" w:space="0" w:color="auto"/>
        <w:bottom w:val="none" w:sz="0" w:space="0" w:color="auto"/>
        <w:right w:val="none" w:sz="0" w:space="0" w:color="auto"/>
      </w:divBdr>
    </w:div>
    <w:div w:id="675108170">
      <w:bodyDiv w:val="1"/>
      <w:marLeft w:val="0"/>
      <w:marRight w:val="0"/>
      <w:marTop w:val="0"/>
      <w:marBottom w:val="0"/>
      <w:divBdr>
        <w:top w:val="none" w:sz="0" w:space="0" w:color="auto"/>
        <w:left w:val="none" w:sz="0" w:space="0" w:color="auto"/>
        <w:bottom w:val="none" w:sz="0" w:space="0" w:color="auto"/>
        <w:right w:val="none" w:sz="0" w:space="0" w:color="auto"/>
      </w:divBdr>
    </w:div>
    <w:div w:id="693574528">
      <w:bodyDiv w:val="1"/>
      <w:marLeft w:val="0"/>
      <w:marRight w:val="0"/>
      <w:marTop w:val="0"/>
      <w:marBottom w:val="0"/>
      <w:divBdr>
        <w:top w:val="none" w:sz="0" w:space="0" w:color="auto"/>
        <w:left w:val="none" w:sz="0" w:space="0" w:color="auto"/>
        <w:bottom w:val="none" w:sz="0" w:space="0" w:color="auto"/>
        <w:right w:val="none" w:sz="0" w:space="0" w:color="auto"/>
      </w:divBdr>
    </w:div>
    <w:div w:id="732627719">
      <w:bodyDiv w:val="1"/>
      <w:marLeft w:val="0"/>
      <w:marRight w:val="0"/>
      <w:marTop w:val="0"/>
      <w:marBottom w:val="0"/>
      <w:divBdr>
        <w:top w:val="none" w:sz="0" w:space="0" w:color="auto"/>
        <w:left w:val="none" w:sz="0" w:space="0" w:color="auto"/>
        <w:bottom w:val="none" w:sz="0" w:space="0" w:color="auto"/>
        <w:right w:val="none" w:sz="0" w:space="0" w:color="auto"/>
      </w:divBdr>
      <w:divsChild>
        <w:div w:id="801075899">
          <w:marLeft w:val="360"/>
          <w:marRight w:val="0"/>
          <w:marTop w:val="200"/>
          <w:marBottom w:val="0"/>
          <w:divBdr>
            <w:top w:val="none" w:sz="0" w:space="0" w:color="auto"/>
            <w:left w:val="none" w:sz="0" w:space="0" w:color="auto"/>
            <w:bottom w:val="none" w:sz="0" w:space="0" w:color="auto"/>
            <w:right w:val="none" w:sz="0" w:space="0" w:color="auto"/>
          </w:divBdr>
        </w:div>
      </w:divsChild>
    </w:div>
    <w:div w:id="736367064">
      <w:bodyDiv w:val="1"/>
      <w:marLeft w:val="0"/>
      <w:marRight w:val="0"/>
      <w:marTop w:val="0"/>
      <w:marBottom w:val="0"/>
      <w:divBdr>
        <w:top w:val="none" w:sz="0" w:space="0" w:color="auto"/>
        <w:left w:val="none" w:sz="0" w:space="0" w:color="auto"/>
        <w:bottom w:val="none" w:sz="0" w:space="0" w:color="auto"/>
        <w:right w:val="none" w:sz="0" w:space="0" w:color="auto"/>
      </w:divBdr>
    </w:div>
    <w:div w:id="792796933">
      <w:bodyDiv w:val="1"/>
      <w:marLeft w:val="0"/>
      <w:marRight w:val="0"/>
      <w:marTop w:val="0"/>
      <w:marBottom w:val="0"/>
      <w:divBdr>
        <w:top w:val="none" w:sz="0" w:space="0" w:color="auto"/>
        <w:left w:val="none" w:sz="0" w:space="0" w:color="auto"/>
        <w:bottom w:val="none" w:sz="0" w:space="0" w:color="auto"/>
        <w:right w:val="none" w:sz="0" w:space="0" w:color="auto"/>
      </w:divBdr>
    </w:div>
    <w:div w:id="798181051">
      <w:bodyDiv w:val="1"/>
      <w:marLeft w:val="0"/>
      <w:marRight w:val="0"/>
      <w:marTop w:val="0"/>
      <w:marBottom w:val="0"/>
      <w:divBdr>
        <w:top w:val="none" w:sz="0" w:space="0" w:color="auto"/>
        <w:left w:val="none" w:sz="0" w:space="0" w:color="auto"/>
        <w:bottom w:val="none" w:sz="0" w:space="0" w:color="auto"/>
        <w:right w:val="none" w:sz="0" w:space="0" w:color="auto"/>
      </w:divBdr>
    </w:div>
    <w:div w:id="925109709">
      <w:bodyDiv w:val="1"/>
      <w:marLeft w:val="0"/>
      <w:marRight w:val="0"/>
      <w:marTop w:val="0"/>
      <w:marBottom w:val="0"/>
      <w:divBdr>
        <w:top w:val="none" w:sz="0" w:space="0" w:color="auto"/>
        <w:left w:val="none" w:sz="0" w:space="0" w:color="auto"/>
        <w:bottom w:val="none" w:sz="0" w:space="0" w:color="auto"/>
        <w:right w:val="none" w:sz="0" w:space="0" w:color="auto"/>
      </w:divBdr>
    </w:div>
    <w:div w:id="956595683">
      <w:bodyDiv w:val="1"/>
      <w:marLeft w:val="0"/>
      <w:marRight w:val="0"/>
      <w:marTop w:val="0"/>
      <w:marBottom w:val="0"/>
      <w:divBdr>
        <w:top w:val="none" w:sz="0" w:space="0" w:color="auto"/>
        <w:left w:val="none" w:sz="0" w:space="0" w:color="auto"/>
        <w:bottom w:val="none" w:sz="0" w:space="0" w:color="auto"/>
        <w:right w:val="none" w:sz="0" w:space="0" w:color="auto"/>
      </w:divBdr>
    </w:div>
    <w:div w:id="960108121">
      <w:bodyDiv w:val="1"/>
      <w:marLeft w:val="0"/>
      <w:marRight w:val="0"/>
      <w:marTop w:val="0"/>
      <w:marBottom w:val="0"/>
      <w:divBdr>
        <w:top w:val="none" w:sz="0" w:space="0" w:color="auto"/>
        <w:left w:val="none" w:sz="0" w:space="0" w:color="auto"/>
        <w:bottom w:val="none" w:sz="0" w:space="0" w:color="auto"/>
        <w:right w:val="none" w:sz="0" w:space="0" w:color="auto"/>
      </w:divBdr>
    </w:div>
    <w:div w:id="983268979">
      <w:bodyDiv w:val="1"/>
      <w:marLeft w:val="0"/>
      <w:marRight w:val="0"/>
      <w:marTop w:val="0"/>
      <w:marBottom w:val="0"/>
      <w:divBdr>
        <w:top w:val="none" w:sz="0" w:space="0" w:color="auto"/>
        <w:left w:val="none" w:sz="0" w:space="0" w:color="auto"/>
        <w:bottom w:val="none" w:sz="0" w:space="0" w:color="auto"/>
        <w:right w:val="none" w:sz="0" w:space="0" w:color="auto"/>
      </w:divBdr>
    </w:div>
    <w:div w:id="990451534">
      <w:bodyDiv w:val="1"/>
      <w:marLeft w:val="0"/>
      <w:marRight w:val="0"/>
      <w:marTop w:val="0"/>
      <w:marBottom w:val="0"/>
      <w:divBdr>
        <w:top w:val="none" w:sz="0" w:space="0" w:color="auto"/>
        <w:left w:val="none" w:sz="0" w:space="0" w:color="auto"/>
        <w:bottom w:val="none" w:sz="0" w:space="0" w:color="auto"/>
        <w:right w:val="none" w:sz="0" w:space="0" w:color="auto"/>
      </w:divBdr>
    </w:div>
    <w:div w:id="998918687">
      <w:bodyDiv w:val="1"/>
      <w:marLeft w:val="0"/>
      <w:marRight w:val="0"/>
      <w:marTop w:val="0"/>
      <w:marBottom w:val="0"/>
      <w:divBdr>
        <w:top w:val="none" w:sz="0" w:space="0" w:color="auto"/>
        <w:left w:val="none" w:sz="0" w:space="0" w:color="auto"/>
        <w:bottom w:val="none" w:sz="0" w:space="0" w:color="auto"/>
        <w:right w:val="none" w:sz="0" w:space="0" w:color="auto"/>
      </w:divBdr>
    </w:div>
    <w:div w:id="1001153578">
      <w:bodyDiv w:val="1"/>
      <w:marLeft w:val="0"/>
      <w:marRight w:val="0"/>
      <w:marTop w:val="0"/>
      <w:marBottom w:val="0"/>
      <w:divBdr>
        <w:top w:val="none" w:sz="0" w:space="0" w:color="auto"/>
        <w:left w:val="none" w:sz="0" w:space="0" w:color="auto"/>
        <w:bottom w:val="none" w:sz="0" w:space="0" w:color="auto"/>
        <w:right w:val="none" w:sz="0" w:space="0" w:color="auto"/>
      </w:divBdr>
    </w:div>
    <w:div w:id="1061098011">
      <w:bodyDiv w:val="1"/>
      <w:marLeft w:val="0"/>
      <w:marRight w:val="0"/>
      <w:marTop w:val="0"/>
      <w:marBottom w:val="0"/>
      <w:divBdr>
        <w:top w:val="none" w:sz="0" w:space="0" w:color="auto"/>
        <w:left w:val="none" w:sz="0" w:space="0" w:color="auto"/>
        <w:bottom w:val="none" w:sz="0" w:space="0" w:color="auto"/>
        <w:right w:val="none" w:sz="0" w:space="0" w:color="auto"/>
      </w:divBdr>
    </w:div>
    <w:div w:id="1089154091">
      <w:bodyDiv w:val="1"/>
      <w:marLeft w:val="0"/>
      <w:marRight w:val="0"/>
      <w:marTop w:val="0"/>
      <w:marBottom w:val="0"/>
      <w:divBdr>
        <w:top w:val="none" w:sz="0" w:space="0" w:color="auto"/>
        <w:left w:val="none" w:sz="0" w:space="0" w:color="auto"/>
        <w:bottom w:val="none" w:sz="0" w:space="0" w:color="auto"/>
        <w:right w:val="none" w:sz="0" w:space="0" w:color="auto"/>
      </w:divBdr>
    </w:div>
    <w:div w:id="1110125217">
      <w:bodyDiv w:val="1"/>
      <w:marLeft w:val="0"/>
      <w:marRight w:val="0"/>
      <w:marTop w:val="0"/>
      <w:marBottom w:val="0"/>
      <w:divBdr>
        <w:top w:val="none" w:sz="0" w:space="0" w:color="auto"/>
        <w:left w:val="none" w:sz="0" w:space="0" w:color="auto"/>
        <w:bottom w:val="none" w:sz="0" w:space="0" w:color="auto"/>
        <w:right w:val="none" w:sz="0" w:space="0" w:color="auto"/>
      </w:divBdr>
    </w:div>
    <w:div w:id="1114789408">
      <w:bodyDiv w:val="1"/>
      <w:marLeft w:val="0"/>
      <w:marRight w:val="0"/>
      <w:marTop w:val="0"/>
      <w:marBottom w:val="0"/>
      <w:divBdr>
        <w:top w:val="none" w:sz="0" w:space="0" w:color="auto"/>
        <w:left w:val="none" w:sz="0" w:space="0" w:color="auto"/>
        <w:bottom w:val="none" w:sz="0" w:space="0" w:color="auto"/>
        <w:right w:val="none" w:sz="0" w:space="0" w:color="auto"/>
      </w:divBdr>
    </w:div>
    <w:div w:id="1130783998">
      <w:bodyDiv w:val="1"/>
      <w:marLeft w:val="0"/>
      <w:marRight w:val="0"/>
      <w:marTop w:val="0"/>
      <w:marBottom w:val="0"/>
      <w:divBdr>
        <w:top w:val="none" w:sz="0" w:space="0" w:color="auto"/>
        <w:left w:val="none" w:sz="0" w:space="0" w:color="auto"/>
        <w:bottom w:val="none" w:sz="0" w:space="0" w:color="auto"/>
        <w:right w:val="none" w:sz="0" w:space="0" w:color="auto"/>
      </w:divBdr>
    </w:div>
    <w:div w:id="1130823776">
      <w:bodyDiv w:val="1"/>
      <w:marLeft w:val="0"/>
      <w:marRight w:val="0"/>
      <w:marTop w:val="0"/>
      <w:marBottom w:val="0"/>
      <w:divBdr>
        <w:top w:val="none" w:sz="0" w:space="0" w:color="auto"/>
        <w:left w:val="none" w:sz="0" w:space="0" w:color="auto"/>
        <w:bottom w:val="none" w:sz="0" w:space="0" w:color="auto"/>
        <w:right w:val="none" w:sz="0" w:space="0" w:color="auto"/>
      </w:divBdr>
    </w:div>
    <w:div w:id="1255868823">
      <w:bodyDiv w:val="1"/>
      <w:marLeft w:val="0"/>
      <w:marRight w:val="0"/>
      <w:marTop w:val="0"/>
      <w:marBottom w:val="0"/>
      <w:divBdr>
        <w:top w:val="none" w:sz="0" w:space="0" w:color="auto"/>
        <w:left w:val="none" w:sz="0" w:space="0" w:color="auto"/>
        <w:bottom w:val="none" w:sz="0" w:space="0" w:color="auto"/>
        <w:right w:val="none" w:sz="0" w:space="0" w:color="auto"/>
      </w:divBdr>
    </w:div>
    <w:div w:id="1429430269">
      <w:bodyDiv w:val="1"/>
      <w:marLeft w:val="0"/>
      <w:marRight w:val="0"/>
      <w:marTop w:val="0"/>
      <w:marBottom w:val="0"/>
      <w:divBdr>
        <w:top w:val="none" w:sz="0" w:space="0" w:color="auto"/>
        <w:left w:val="none" w:sz="0" w:space="0" w:color="auto"/>
        <w:bottom w:val="none" w:sz="0" w:space="0" w:color="auto"/>
        <w:right w:val="none" w:sz="0" w:space="0" w:color="auto"/>
      </w:divBdr>
    </w:div>
    <w:div w:id="1448041213">
      <w:bodyDiv w:val="1"/>
      <w:marLeft w:val="0"/>
      <w:marRight w:val="0"/>
      <w:marTop w:val="0"/>
      <w:marBottom w:val="0"/>
      <w:divBdr>
        <w:top w:val="none" w:sz="0" w:space="0" w:color="auto"/>
        <w:left w:val="none" w:sz="0" w:space="0" w:color="auto"/>
        <w:bottom w:val="none" w:sz="0" w:space="0" w:color="auto"/>
        <w:right w:val="none" w:sz="0" w:space="0" w:color="auto"/>
      </w:divBdr>
    </w:div>
    <w:div w:id="1465194936">
      <w:bodyDiv w:val="1"/>
      <w:marLeft w:val="0"/>
      <w:marRight w:val="0"/>
      <w:marTop w:val="0"/>
      <w:marBottom w:val="0"/>
      <w:divBdr>
        <w:top w:val="none" w:sz="0" w:space="0" w:color="auto"/>
        <w:left w:val="none" w:sz="0" w:space="0" w:color="auto"/>
        <w:bottom w:val="none" w:sz="0" w:space="0" w:color="auto"/>
        <w:right w:val="none" w:sz="0" w:space="0" w:color="auto"/>
      </w:divBdr>
    </w:div>
    <w:div w:id="1502088877">
      <w:bodyDiv w:val="1"/>
      <w:marLeft w:val="0"/>
      <w:marRight w:val="0"/>
      <w:marTop w:val="0"/>
      <w:marBottom w:val="0"/>
      <w:divBdr>
        <w:top w:val="none" w:sz="0" w:space="0" w:color="auto"/>
        <w:left w:val="none" w:sz="0" w:space="0" w:color="auto"/>
        <w:bottom w:val="none" w:sz="0" w:space="0" w:color="auto"/>
        <w:right w:val="none" w:sz="0" w:space="0" w:color="auto"/>
      </w:divBdr>
    </w:div>
    <w:div w:id="1516772917">
      <w:bodyDiv w:val="1"/>
      <w:marLeft w:val="0"/>
      <w:marRight w:val="0"/>
      <w:marTop w:val="0"/>
      <w:marBottom w:val="0"/>
      <w:divBdr>
        <w:top w:val="none" w:sz="0" w:space="0" w:color="auto"/>
        <w:left w:val="none" w:sz="0" w:space="0" w:color="auto"/>
        <w:bottom w:val="none" w:sz="0" w:space="0" w:color="auto"/>
        <w:right w:val="none" w:sz="0" w:space="0" w:color="auto"/>
      </w:divBdr>
    </w:div>
    <w:div w:id="1536191310">
      <w:bodyDiv w:val="1"/>
      <w:marLeft w:val="0"/>
      <w:marRight w:val="0"/>
      <w:marTop w:val="0"/>
      <w:marBottom w:val="0"/>
      <w:divBdr>
        <w:top w:val="none" w:sz="0" w:space="0" w:color="auto"/>
        <w:left w:val="none" w:sz="0" w:space="0" w:color="auto"/>
        <w:bottom w:val="none" w:sz="0" w:space="0" w:color="auto"/>
        <w:right w:val="none" w:sz="0" w:space="0" w:color="auto"/>
      </w:divBdr>
    </w:div>
    <w:div w:id="1548301700">
      <w:bodyDiv w:val="1"/>
      <w:marLeft w:val="0"/>
      <w:marRight w:val="0"/>
      <w:marTop w:val="0"/>
      <w:marBottom w:val="0"/>
      <w:divBdr>
        <w:top w:val="none" w:sz="0" w:space="0" w:color="auto"/>
        <w:left w:val="none" w:sz="0" w:space="0" w:color="auto"/>
        <w:bottom w:val="none" w:sz="0" w:space="0" w:color="auto"/>
        <w:right w:val="none" w:sz="0" w:space="0" w:color="auto"/>
      </w:divBdr>
    </w:div>
    <w:div w:id="1669627694">
      <w:bodyDiv w:val="1"/>
      <w:marLeft w:val="0"/>
      <w:marRight w:val="0"/>
      <w:marTop w:val="0"/>
      <w:marBottom w:val="0"/>
      <w:divBdr>
        <w:top w:val="none" w:sz="0" w:space="0" w:color="auto"/>
        <w:left w:val="none" w:sz="0" w:space="0" w:color="auto"/>
        <w:bottom w:val="none" w:sz="0" w:space="0" w:color="auto"/>
        <w:right w:val="none" w:sz="0" w:space="0" w:color="auto"/>
      </w:divBdr>
    </w:div>
    <w:div w:id="1699699352">
      <w:bodyDiv w:val="1"/>
      <w:marLeft w:val="0"/>
      <w:marRight w:val="0"/>
      <w:marTop w:val="0"/>
      <w:marBottom w:val="0"/>
      <w:divBdr>
        <w:top w:val="none" w:sz="0" w:space="0" w:color="auto"/>
        <w:left w:val="none" w:sz="0" w:space="0" w:color="auto"/>
        <w:bottom w:val="none" w:sz="0" w:space="0" w:color="auto"/>
        <w:right w:val="none" w:sz="0" w:space="0" w:color="auto"/>
      </w:divBdr>
    </w:div>
    <w:div w:id="1707218507">
      <w:bodyDiv w:val="1"/>
      <w:marLeft w:val="0"/>
      <w:marRight w:val="0"/>
      <w:marTop w:val="0"/>
      <w:marBottom w:val="0"/>
      <w:divBdr>
        <w:top w:val="none" w:sz="0" w:space="0" w:color="auto"/>
        <w:left w:val="none" w:sz="0" w:space="0" w:color="auto"/>
        <w:bottom w:val="none" w:sz="0" w:space="0" w:color="auto"/>
        <w:right w:val="none" w:sz="0" w:space="0" w:color="auto"/>
      </w:divBdr>
    </w:div>
    <w:div w:id="1756124375">
      <w:bodyDiv w:val="1"/>
      <w:marLeft w:val="0"/>
      <w:marRight w:val="0"/>
      <w:marTop w:val="0"/>
      <w:marBottom w:val="0"/>
      <w:divBdr>
        <w:top w:val="none" w:sz="0" w:space="0" w:color="auto"/>
        <w:left w:val="none" w:sz="0" w:space="0" w:color="auto"/>
        <w:bottom w:val="none" w:sz="0" w:space="0" w:color="auto"/>
        <w:right w:val="none" w:sz="0" w:space="0" w:color="auto"/>
      </w:divBdr>
    </w:div>
    <w:div w:id="1805731551">
      <w:bodyDiv w:val="1"/>
      <w:marLeft w:val="0"/>
      <w:marRight w:val="0"/>
      <w:marTop w:val="0"/>
      <w:marBottom w:val="0"/>
      <w:divBdr>
        <w:top w:val="none" w:sz="0" w:space="0" w:color="auto"/>
        <w:left w:val="none" w:sz="0" w:space="0" w:color="auto"/>
        <w:bottom w:val="none" w:sz="0" w:space="0" w:color="auto"/>
        <w:right w:val="none" w:sz="0" w:space="0" w:color="auto"/>
      </w:divBdr>
    </w:div>
    <w:div w:id="1807308449">
      <w:bodyDiv w:val="1"/>
      <w:marLeft w:val="0"/>
      <w:marRight w:val="0"/>
      <w:marTop w:val="0"/>
      <w:marBottom w:val="0"/>
      <w:divBdr>
        <w:top w:val="none" w:sz="0" w:space="0" w:color="auto"/>
        <w:left w:val="none" w:sz="0" w:space="0" w:color="auto"/>
        <w:bottom w:val="none" w:sz="0" w:space="0" w:color="auto"/>
        <w:right w:val="none" w:sz="0" w:space="0" w:color="auto"/>
      </w:divBdr>
    </w:div>
    <w:div w:id="1822960981">
      <w:bodyDiv w:val="1"/>
      <w:marLeft w:val="0"/>
      <w:marRight w:val="0"/>
      <w:marTop w:val="0"/>
      <w:marBottom w:val="0"/>
      <w:divBdr>
        <w:top w:val="none" w:sz="0" w:space="0" w:color="auto"/>
        <w:left w:val="none" w:sz="0" w:space="0" w:color="auto"/>
        <w:bottom w:val="none" w:sz="0" w:space="0" w:color="auto"/>
        <w:right w:val="none" w:sz="0" w:space="0" w:color="auto"/>
      </w:divBdr>
    </w:div>
    <w:div w:id="1901401734">
      <w:bodyDiv w:val="1"/>
      <w:marLeft w:val="0"/>
      <w:marRight w:val="0"/>
      <w:marTop w:val="0"/>
      <w:marBottom w:val="0"/>
      <w:divBdr>
        <w:top w:val="none" w:sz="0" w:space="0" w:color="auto"/>
        <w:left w:val="none" w:sz="0" w:space="0" w:color="auto"/>
        <w:bottom w:val="none" w:sz="0" w:space="0" w:color="auto"/>
        <w:right w:val="none" w:sz="0" w:space="0" w:color="auto"/>
      </w:divBdr>
    </w:div>
    <w:div w:id="1928733162">
      <w:bodyDiv w:val="1"/>
      <w:marLeft w:val="0"/>
      <w:marRight w:val="0"/>
      <w:marTop w:val="0"/>
      <w:marBottom w:val="0"/>
      <w:divBdr>
        <w:top w:val="none" w:sz="0" w:space="0" w:color="auto"/>
        <w:left w:val="none" w:sz="0" w:space="0" w:color="auto"/>
        <w:bottom w:val="none" w:sz="0" w:space="0" w:color="auto"/>
        <w:right w:val="none" w:sz="0" w:space="0" w:color="auto"/>
      </w:divBdr>
    </w:div>
    <w:div w:id="2015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yperlink" Target="http://rchiips.org/nfhs/NFHS-5Reports/India.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doi.org/10.56093/ijans.v94.i1.13283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chart" Target="charts/chart1.xml"/><Relationship Id="rId19" Type="http://schemas.openxmlformats.org/officeDocument/2006/relationships/hyperlink" Target="https://doi.org/10.1787/601276cd-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g-analysis\cagr%20and%20instability-t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g-analysis\cagr%20and%20instability-t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g-analysis\cagr%20and%20instability-tg.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6"/>
          <c:order val="6"/>
          <c:tx>
            <c:strRef>
              <c:f>'meat  TG '!$L$2</c:f>
              <c:strCache>
                <c:ptCount val="1"/>
                <c:pt idx="0">
                  <c:v>Total Meat Producion (000tons)</c:v>
                </c:pt>
              </c:strCache>
            </c:strRef>
          </c:tx>
          <c:spPr>
            <a:solidFill>
              <a:schemeClr val="accent1">
                <a:lumMod val="60000"/>
              </a:schemeClr>
            </a:solidFill>
            <a:ln>
              <a:noFill/>
            </a:ln>
            <a:effectLst/>
          </c:spPr>
          <c:invertIfNegative val="0"/>
          <c:trendline>
            <c:spPr>
              <a:ln w="19050" cap="rnd">
                <a:solidFill>
                  <a:schemeClr val="accent1">
                    <a:lumMod val="60000"/>
                  </a:schemeClr>
                </a:solidFill>
                <a:prstDash val="sysDot"/>
              </a:ln>
              <a:effectLst/>
            </c:spPr>
            <c:trendlineType val="linear"/>
            <c:dispRSqr val="0"/>
            <c:dispEq val="0"/>
          </c:trendline>
          <c:trendline>
            <c:spPr>
              <a:ln w="19050" cap="rnd">
                <a:solidFill>
                  <a:schemeClr val="accent1">
                    <a:lumMod val="60000"/>
                  </a:schemeClr>
                </a:solidFill>
                <a:prstDash val="sysDot"/>
              </a:ln>
              <a:effectLst/>
            </c:spPr>
            <c:trendlineType val="linear"/>
            <c:dispRSqr val="1"/>
            <c:dispEq val="1"/>
            <c:trendlineLbl>
              <c:layout>
                <c:manualLayout>
                  <c:x val="-0.16999848207540422"/>
                  <c:y val="-4.825026511134676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'meat  TG '!$E$3:$E$22</c:f>
              <c:strCache>
                <c:ptCount val="10"/>
                <c:pt idx="0">
                  <c:v>2014-15</c:v>
                </c:pt>
                <c:pt idx="1">
                  <c:v>2015-16</c:v>
                </c:pt>
                <c:pt idx="2">
                  <c:v>2016-17</c:v>
                </c:pt>
                <c:pt idx="3">
                  <c:v>2017-18</c:v>
                </c:pt>
                <c:pt idx="4">
                  <c:v>2018-19</c:v>
                </c:pt>
                <c:pt idx="5">
                  <c:v>2019-20</c:v>
                </c:pt>
                <c:pt idx="6">
                  <c:v>2020-21</c:v>
                </c:pt>
                <c:pt idx="7">
                  <c:v>2021-22</c:v>
                </c:pt>
                <c:pt idx="8">
                  <c:v>2022-23</c:v>
                </c:pt>
                <c:pt idx="9">
                  <c:v>2023-24</c:v>
                </c:pt>
              </c:strCache>
              <c:extLst/>
            </c:strRef>
          </c:cat>
          <c:val>
            <c:numRef>
              <c:f>'meat  TG '!$L$3:$L$22</c:f>
              <c:numCache>
                <c:formatCode>0.00</c:formatCode>
                <c:ptCount val="10"/>
                <c:pt idx="0">
                  <c:v>505.05</c:v>
                </c:pt>
                <c:pt idx="1">
                  <c:v>542.04999999999995</c:v>
                </c:pt>
                <c:pt idx="2">
                  <c:v>591.04</c:v>
                </c:pt>
                <c:pt idx="3">
                  <c:v>645.03</c:v>
                </c:pt>
                <c:pt idx="4">
                  <c:v>754.06</c:v>
                </c:pt>
                <c:pt idx="5">
                  <c:v>848.16</c:v>
                </c:pt>
                <c:pt idx="6">
                  <c:v>920.25</c:v>
                </c:pt>
                <c:pt idx="7">
                  <c:v>1004.99</c:v>
                </c:pt>
                <c:pt idx="8">
                  <c:v>1080.6199999999999</c:v>
                </c:pt>
                <c:pt idx="9">
                  <c:v>1112.73</c:v>
                </c:pt>
              </c:numCache>
              <c:extLst/>
            </c:numRef>
          </c:val>
          <c:extLst>
            <c:ext xmlns:c16="http://schemas.microsoft.com/office/drawing/2014/chart" uri="{C3380CC4-5D6E-409C-BE32-E72D297353CC}">
              <c16:uniqueId val="{00000002-9710-490A-8662-634B664383CD}"/>
            </c:ext>
          </c:extLst>
        </c:ser>
        <c:dLbls>
          <c:showLegendKey val="0"/>
          <c:showVal val="0"/>
          <c:showCatName val="0"/>
          <c:showSerName val="0"/>
          <c:showPercent val="0"/>
          <c:showBubbleSize val="0"/>
        </c:dLbls>
        <c:gapWidth val="219"/>
        <c:overlap val="-27"/>
        <c:axId val="1943228128"/>
        <c:axId val="1943232480"/>
        <c:extLst>
          <c:ext xmlns:c15="http://schemas.microsoft.com/office/drawing/2012/chart" uri="{02D57815-91ED-43cb-92C2-25804820EDAC}">
            <c15:filteredBarSeries>
              <c15:ser>
                <c:idx val="0"/>
                <c:order val="0"/>
                <c:tx>
                  <c:strRef>
                    <c:extLst>
                      <c:ext uri="{02D57815-91ED-43cb-92C2-25804820EDAC}">
                        <c15:formulaRef>
                          <c15:sqref>'meat  TG '!$F$2</c15:sqref>
                        </c15:formulaRef>
                      </c:ext>
                    </c:extLst>
                    <c:strCache>
                      <c:ptCount val="1"/>
                      <c:pt idx="0">
                        <c:v>Cattle meat</c:v>
                      </c:pt>
                    </c:strCache>
                  </c:strRef>
                </c:tx>
                <c:spPr>
                  <a:solidFill>
                    <a:schemeClr val="accent1"/>
                  </a:solidFill>
                  <a:ln>
                    <a:noFill/>
                  </a:ln>
                  <a:effectLst/>
                </c:spPr>
                <c:invertIfNegative val="0"/>
                <c:cat>
                  <c:strRef>
                    <c:extLst>
                      <c:ex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c:ext uri="{02D57815-91ED-43cb-92C2-25804820EDAC}">
                        <c15:formulaRef>
                          <c15:sqref>'meat  TG '!$F$3:$F$22</c15:sqref>
                        </c15:formulaRef>
                      </c:ext>
                    </c:extLst>
                    <c:numCache>
                      <c:formatCode>General</c:formatCode>
                      <c:ptCount val="10"/>
                    </c:numCache>
                  </c:numRef>
                </c:val>
                <c:extLst>
                  <c:ext xmlns:c16="http://schemas.microsoft.com/office/drawing/2014/chart" uri="{C3380CC4-5D6E-409C-BE32-E72D297353CC}">
                    <c16:uniqueId val="{00000003-9710-490A-8662-634B664383C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'meat  TG '!$G$2</c15:sqref>
                        </c15:formulaRef>
                      </c:ext>
                    </c:extLst>
                    <c:strCache>
                      <c:ptCount val="1"/>
                      <c:pt idx="0">
                        <c:v>Buffalo Meat</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'!$G$3:$G$22</c15:sqref>
                        </c15:formulaRef>
                      </c:ext>
                    </c:extLst>
                    <c:numCache>
                      <c:formatCode>0.00</c:formatCode>
                      <c:ptCount val="10"/>
                      <c:pt idx="0">
                        <c:v>79.150000000000006</c:v>
                      </c:pt>
                      <c:pt idx="1">
                        <c:v>87.68</c:v>
                      </c:pt>
                      <c:pt idx="2">
                        <c:v>96.03</c:v>
                      </c:pt>
                      <c:pt idx="3">
                        <c:v>106.72</c:v>
                      </c:pt>
                      <c:pt idx="4">
                        <c:v>112.4</c:v>
                      </c:pt>
                      <c:pt idx="5">
                        <c:v>122.34</c:v>
                      </c:pt>
                      <c:pt idx="6">
                        <c:v>129.91999999999999</c:v>
                      </c:pt>
                      <c:pt idx="7">
                        <c:v>148.87</c:v>
                      </c:pt>
                      <c:pt idx="8">
                        <c:v>156.69</c:v>
                      </c:pt>
                      <c:pt idx="9">
                        <c:v>158.29</c:v>
                      </c:pt>
                    </c:numCache>
                  </c:numRef>
                </c:val>
                <c:extLst xmlns:c15="http://schemas.microsoft.com/office/drawing/2012/chart">
                  <c:ext xmlns:c16="http://schemas.microsoft.com/office/drawing/2014/chart" uri="{C3380CC4-5D6E-409C-BE32-E72D297353CC}">
                    <c16:uniqueId val="{00000004-9710-490A-8662-634B664383C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'meat  TG '!$H$2</c15:sqref>
                        </c15:formulaRef>
                      </c:ext>
                    </c:extLst>
                    <c:strCache>
                      <c:ptCount val="1"/>
                      <c:pt idx="0">
                        <c:v>Sheep meat</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'!$H$3:$H$22</c15:sqref>
                        </c15:formulaRef>
                      </c:ext>
                    </c:extLst>
                    <c:numCache>
                      <c:formatCode>0.00</c:formatCode>
                      <c:ptCount val="10"/>
                      <c:pt idx="0">
                        <c:v>125.82</c:v>
                      </c:pt>
                      <c:pt idx="1">
                        <c:v>135.36000000000001</c:v>
                      </c:pt>
                      <c:pt idx="2">
                        <c:v>145.53</c:v>
                      </c:pt>
                      <c:pt idx="3">
                        <c:v>158.38999999999999</c:v>
                      </c:pt>
                      <c:pt idx="4">
                        <c:v>236.59</c:v>
                      </c:pt>
                      <c:pt idx="5">
                        <c:v>288.38</c:v>
                      </c:pt>
                      <c:pt idx="6">
                        <c:v>303.49</c:v>
                      </c:pt>
                      <c:pt idx="7">
                        <c:v>329.3</c:v>
                      </c:pt>
                      <c:pt idx="8">
                        <c:v>354.99</c:v>
                      </c:pt>
                      <c:pt idx="9">
                        <c:v>351.44</c:v>
                      </c:pt>
                    </c:numCache>
                  </c:numRef>
                </c:val>
                <c:extLst xmlns:c15="http://schemas.microsoft.com/office/drawing/2012/chart">
                  <c:ext xmlns:c16="http://schemas.microsoft.com/office/drawing/2014/chart" uri="{C3380CC4-5D6E-409C-BE32-E72D297353CC}">
                    <c16:uniqueId val="{00000005-9710-490A-8662-634B664383C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'meat  TG '!$I$2</c15:sqref>
                        </c15:formulaRef>
                      </c:ext>
                    </c:extLst>
                    <c:strCache>
                      <c:ptCount val="1"/>
                      <c:pt idx="0">
                        <c:v>Goat meat</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'!$I$3:$I$22</c15:sqref>
                        </c15:formulaRef>
                      </c:ext>
                    </c:extLst>
                    <c:numCache>
                      <c:formatCode>0.00</c:formatCode>
                      <c:ptCount val="10"/>
                      <c:pt idx="0">
                        <c:v>52.4</c:v>
                      </c:pt>
                      <c:pt idx="1">
                        <c:v>53.98</c:v>
                      </c:pt>
                      <c:pt idx="2">
                        <c:v>58.3</c:v>
                      </c:pt>
                      <c:pt idx="3">
                        <c:v>62.03</c:v>
                      </c:pt>
                      <c:pt idx="4">
                        <c:v>64.989999999999995</c:v>
                      </c:pt>
                      <c:pt idx="5">
                        <c:v>69.650000000000006</c:v>
                      </c:pt>
                      <c:pt idx="6">
                        <c:v>72.48</c:v>
                      </c:pt>
                      <c:pt idx="7">
                        <c:v>77.260000000000005</c:v>
                      </c:pt>
                      <c:pt idx="8">
                        <c:v>82.33</c:v>
                      </c:pt>
                      <c:pt idx="9">
                        <c:v>87.72</c:v>
                      </c:pt>
                    </c:numCache>
                  </c:numRef>
                </c:val>
                <c:extLst xmlns:c15="http://schemas.microsoft.com/office/drawing/2012/chart">
                  <c:ext xmlns:c16="http://schemas.microsoft.com/office/drawing/2014/chart" uri="{C3380CC4-5D6E-409C-BE32-E72D297353CC}">
                    <c16:uniqueId val="{00000006-9710-490A-8662-634B664383C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'meat  TG '!$J$2</c15:sqref>
                        </c15:formulaRef>
                      </c:ext>
                    </c:extLst>
                    <c:strCache>
                      <c:ptCount val="1"/>
                      <c:pt idx="0">
                        <c:v>Pig meat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'!$J$3:$J$22</c15:sqref>
                        </c15:formulaRef>
                      </c:ext>
                    </c:extLst>
                    <c:numCache>
                      <c:formatCode>0.00</c:formatCode>
                      <c:ptCount val="10"/>
                      <c:pt idx="0">
                        <c:v>2.37</c:v>
                      </c:pt>
                      <c:pt idx="1">
                        <c:v>2.98</c:v>
                      </c:pt>
                      <c:pt idx="2">
                        <c:v>3.17</c:v>
                      </c:pt>
                      <c:pt idx="3">
                        <c:v>3.64</c:v>
                      </c:pt>
                      <c:pt idx="4">
                        <c:v>3.75</c:v>
                      </c:pt>
                      <c:pt idx="5">
                        <c:v>3.94</c:v>
                      </c:pt>
                      <c:pt idx="6">
                        <c:v>4.05</c:v>
                      </c:pt>
                      <c:pt idx="7">
                        <c:v>4.32</c:v>
                      </c:pt>
                      <c:pt idx="8">
                        <c:v>4.46</c:v>
                      </c:pt>
                      <c:pt idx="9">
                        <c:v>5.12</c:v>
                      </c:pt>
                    </c:numCache>
                  </c:numRef>
                </c:val>
                <c:extLst xmlns:c15="http://schemas.microsoft.com/office/drawing/2012/chart">
                  <c:ext xmlns:c16="http://schemas.microsoft.com/office/drawing/2014/chart" uri="{C3380CC4-5D6E-409C-BE32-E72D297353CC}">
                    <c16:uniqueId val="{00000007-9710-490A-8662-634B664383C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'meat  TG '!$K$2</c15:sqref>
                        </c15:formulaRef>
                      </c:ext>
                    </c:extLst>
                    <c:strCache>
                      <c:ptCount val="1"/>
                      <c:pt idx="0">
                        <c:v>Poultry meat</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'!$K$3:$K$22</c15:sqref>
                        </c15:formulaRef>
                      </c:ext>
                    </c:extLst>
                    <c:numCache>
                      <c:formatCode>0.00</c:formatCode>
                      <c:ptCount val="10"/>
                      <c:pt idx="0">
                        <c:v>245.34</c:v>
                      </c:pt>
                      <c:pt idx="1">
                        <c:v>262.02</c:v>
                      </c:pt>
                      <c:pt idx="2">
                        <c:v>288</c:v>
                      </c:pt>
                      <c:pt idx="3">
                        <c:v>314.25</c:v>
                      </c:pt>
                      <c:pt idx="4">
                        <c:v>336.33</c:v>
                      </c:pt>
                      <c:pt idx="5">
                        <c:v>363.85</c:v>
                      </c:pt>
                      <c:pt idx="6">
                        <c:v>410.31</c:v>
                      </c:pt>
                      <c:pt idx="7">
                        <c:v>445.24</c:v>
                      </c:pt>
                      <c:pt idx="8">
                        <c:v>482.15</c:v>
                      </c:pt>
                      <c:pt idx="9">
                        <c:v>510.17</c:v>
                      </c:pt>
                    </c:numCache>
                  </c:numRef>
                </c:val>
                <c:extLst xmlns:c15="http://schemas.microsoft.com/office/drawing/2012/chart">
                  <c:ext xmlns:c16="http://schemas.microsoft.com/office/drawing/2014/chart" uri="{C3380CC4-5D6E-409C-BE32-E72D297353CC}">
                    <c16:uniqueId val="{00000008-9710-490A-8662-634B664383CD}"/>
                  </c:ext>
                </c:extLst>
              </c15:ser>
            </c15:filteredBarSeries>
          </c:ext>
        </c:extLst>
      </c:barChart>
      <c:catAx>
        <c:axId val="194322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32480"/>
        <c:crosses val="autoZero"/>
        <c:auto val="1"/>
        <c:lblAlgn val="ctr"/>
        <c:lblOffset val="100"/>
        <c:noMultiLvlLbl val="0"/>
      </c:catAx>
      <c:valAx>
        <c:axId val="1943232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Meat  production (000tons)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2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Average Share of Telangana in India </a:t>
            </a:r>
          </a:p>
        </c:rich>
      </c:tx>
      <c:layout>
        <c:manualLayout>
          <c:xMode val="edge"/>
          <c:yMode val="edge"/>
          <c:x val="0.25521825396825398"/>
          <c:y val="2.3148148148148147E-2"/>
        </c:manualLayout>
      </c:layout>
      <c:overlay val="0"/>
      <c:spPr>
        <a:noFill/>
        <a:ln>
          <a:noFill/>
        </a:ln>
        <a:effectLst/>
      </c:spPr>
      <c:txPr>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77346581677289"/>
          <c:y val="0.16712962962962963"/>
          <c:w val="0.79840113735783025"/>
          <c:h val="0.34771544181977254"/>
        </c:manualLayout>
      </c:layout>
      <c:barChart>
        <c:barDir val="col"/>
        <c:grouping val="clustered"/>
        <c:varyColors val="0"/>
        <c:ser>
          <c:idx val="0"/>
          <c:order val="0"/>
          <c:tx>
            <c:strRef>
              <c:f>'trend meat tg'!$X$4</c:f>
              <c:strCache>
                <c:ptCount val="1"/>
                <c:pt idx="0">
                  <c:v>Meat production</c:v>
                </c:pt>
              </c:strCache>
            </c:strRef>
          </c:tx>
          <c:spPr>
            <a:solidFill>
              <a:schemeClr val="accent1"/>
            </a:solidFill>
            <a:ln>
              <a:noFill/>
            </a:ln>
            <a:effectLst/>
          </c:spPr>
          <c:invertIfNegative val="0"/>
          <c:dLbls>
            <c:dLbl>
              <c:idx val="1"/>
              <c:layout>
                <c:manualLayout>
                  <c:x val="-3.9173336640061513E-17"/>
                  <c:y val="4.66079751424132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A1-4C1E-881B-2294FAF75F7D}"/>
                </c:ext>
              </c:extLst>
            </c:dLbl>
            <c:dLbl>
              <c:idx val="4"/>
              <c:layout>
                <c:manualLayout>
                  <c:x val="-6.41025641025641E-3"/>
                  <c:y val="4.66079751424132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A1-4C1E-881B-2294FAF75F7D}"/>
                </c:ext>
              </c:extLst>
            </c:dLbl>
            <c:dLbl>
              <c:idx val="5"/>
              <c:layout>
                <c:manualLayout>
                  <c:x val="-1.5669334656024605E-16"/>
                  <c:y val="5.17866390471258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A1-4C1E-881B-2294FAF75F7D}"/>
                </c:ext>
              </c:extLst>
            </c:dLbl>
            <c:dLbl>
              <c:idx val="6"/>
              <c:layout>
                <c:manualLayout>
                  <c:x val="0"/>
                  <c:y val="7.25012946659761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A1-4C1E-881B-2294FAF75F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tg'!$W$5:$W$11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tg'!$X$5:$X$11</c:f>
              <c:numCache>
                <c:formatCode>0.00</c:formatCode>
                <c:ptCount val="7"/>
                <c:pt idx="0">
                  <c:v>0</c:v>
                </c:pt>
                <c:pt idx="1">
                  <c:v>7.5756719477786323</c:v>
                </c:pt>
                <c:pt idx="2">
                  <c:v>31.829961103747074</c:v>
                </c:pt>
                <c:pt idx="3">
                  <c:v>5.7905704674647573</c:v>
                </c:pt>
                <c:pt idx="4">
                  <c:v>0.95952080126070949</c:v>
                </c:pt>
                <c:pt idx="5">
                  <c:v>8.7189056075769464</c:v>
                </c:pt>
                <c:pt idx="6">
                  <c:v>9.4043577515129577</c:v>
                </c:pt>
              </c:numCache>
            </c:numRef>
          </c:val>
          <c:extLst>
            <c:ext xmlns:c16="http://schemas.microsoft.com/office/drawing/2014/chart" uri="{C3380CC4-5D6E-409C-BE32-E72D297353CC}">
              <c16:uniqueId val="{00000004-BAA1-4C1E-881B-2294FAF75F7D}"/>
            </c:ext>
          </c:extLst>
        </c:ser>
        <c:ser>
          <c:idx val="1"/>
          <c:order val="1"/>
          <c:tx>
            <c:strRef>
              <c:f>'trend meat tg'!$Y$4</c:f>
              <c:strCache>
                <c:ptCount val="1"/>
                <c:pt idx="0">
                  <c:v>Meat Animals </c:v>
                </c:pt>
              </c:strCache>
            </c:strRef>
          </c:tx>
          <c:spPr>
            <a:solidFill>
              <a:schemeClr val="accent2"/>
            </a:solidFill>
            <a:ln>
              <a:noFill/>
            </a:ln>
            <a:effectLst/>
          </c:spPr>
          <c:invertIfNegative val="0"/>
          <c:dLbls>
            <c:dLbl>
              <c:idx val="1"/>
              <c:layout>
                <c:manualLayout>
                  <c:x val="4.2735042735042739E-3"/>
                  <c:y val="-3.10719834282755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A1-4C1E-881B-2294FAF75F7D}"/>
                </c:ext>
              </c:extLst>
            </c:dLbl>
            <c:dLbl>
              <c:idx val="2"/>
              <c:layout>
                <c:manualLayout>
                  <c:x val="2.136752136752137E-3"/>
                  <c:y val="6.2143966856551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A1-4C1E-881B-2294FAF75F7D}"/>
                </c:ext>
              </c:extLst>
            </c:dLbl>
            <c:dLbl>
              <c:idx val="3"/>
              <c:layout>
                <c:manualLayout>
                  <c:x val="6.410256410256332E-3"/>
                  <c:y val="4.66079751424133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A1-4C1E-881B-2294FAF75F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tg'!$W$5:$W$11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tg'!$Y$5:$Y$11</c:f>
              <c:numCache>
                <c:formatCode>0.00</c:formatCode>
                <c:ptCount val="7"/>
                <c:pt idx="0">
                  <c:v>0</c:v>
                </c:pt>
                <c:pt idx="1">
                  <c:v>8.6690272986206587</c:v>
                </c:pt>
                <c:pt idx="2">
                  <c:v>29.761096907967886</c:v>
                </c:pt>
                <c:pt idx="3">
                  <c:v>5.2404669930281562</c:v>
                </c:pt>
                <c:pt idx="4">
                  <c:v>1.4043661796809175</c:v>
                </c:pt>
                <c:pt idx="5">
                  <c:v>9.6227419862436978</c:v>
                </c:pt>
                <c:pt idx="6">
                  <c:v>9.7977181846677013</c:v>
                </c:pt>
              </c:numCache>
            </c:numRef>
          </c:val>
          <c:extLst>
            <c:ext xmlns:c16="http://schemas.microsoft.com/office/drawing/2014/chart" uri="{C3380CC4-5D6E-409C-BE32-E72D297353CC}">
              <c16:uniqueId val="{00000008-BAA1-4C1E-881B-2294FAF75F7D}"/>
            </c:ext>
          </c:extLst>
        </c:ser>
        <c:dLbls>
          <c:dLblPos val="outEnd"/>
          <c:showLegendKey val="0"/>
          <c:showVal val="1"/>
          <c:showCatName val="0"/>
          <c:showSerName val="0"/>
          <c:showPercent val="0"/>
          <c:showBubbleSize val="0"/>
        </c:dLbls>
        <c:gapWidth val="219"/>
        <c:overlap val="-27"/>
        <c:axId val="1943223232"/>
        <c:axId val="1943222144"/>
      </c:barChart>
      <c:catAx>
        <c:axId val="194322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22144"/>
        <c:crosses val="autoZero"/>
        <c:auto val="1"/>
        <c:lblAlgn val="ctr"/>
        <c:lblOffset val="100"/>
        <c:noMultiLvlLbl val="0"/>
      </c:catAx>
      <c:valAx>
        <c:axId val="1943222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800" b="1" i="0" baseline="0">
                    <a:effectLst/>
                  </a:rPr>
                  <a:t>Average Share (%)</a:t>
                </a:r>
                <a:endParaRPr lang="en-US">
                  <a:effectLst/>
                </a:endParaRPr>
              </a:p>
            </c:rich>
          </c:tx>
          <c:layout>
            <c:manualLayout>
              <c:xMode val="edge"/>
              <c:yMode val="edge"/>
              <c:x val="3.7698412698412696E-2"/>
              <c:y val="0.1254629629629629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2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 meat tg'!$K$4</c:f>
              <c:strCache>
                <c:ptCount val="1"/>
                <c:pt idx="0">
                  <c:v>Telangana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tg'!$J$5:$J$11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tg'!$K$5:$K$11</c:f>
              <c:numCache>
                <c:formatCode>0.00</c:formatCode>
                <c:ptCount val="7"/>
                <c:pt idx="0">
                  <c:v>0</c:v>
                </c:pt>
                <c:pt idx="1">
                  <c:v>15.162645267021114</c:v>
                </c:pt>
                <c:pt idx="2">
                  <c:v>29.461829005078283</c:v>
                </c:pt>
                <c:pt idx="3">
                  <c:v>8.7710696128800354</c:v>
                </c:pt>
                <c:pt idx="4">
                  <c:v>0.48243341488082792</c:v>
                </c:pt>
                <c:pt idx="5">
                  <c:v>46.121983922029756</c:v>
                </c:pt>
              </c:numCache>
            </c:numRef>
          </c:val>
          <c:extLst>
            <c:ext xmlns:c16="http://schemas.microsoft.com/office/drawing/2014/chart" uri="{C3380CC4-5D6E-409C-BE32-E72D297353CC}">
              <c16:uniqueId val="{00000000-05FD-4E38-AA45-8A2ED15D5BF2}"/>
            </c:ext>
          </c:extLst>
        </c:ser>
        <c:ser>
          <c:idx val="1"/>
          <c:order val="1"/>
          <c:tx>
            <c:strRef>
              <c:f>'trend meat tg'!$L$4</c:f>
              <c:strCache>
                <c:ptCount val="1"/>
                <c:pt idx="0">
                  <c:v>India</c:v>
                </c:pt>
              </c:strCache>
            </c:strRef>
          </c:tx>
          <c:spPr>
            <a:solidFill>
              <a:schemeClr val="accent2"/>
            </a:solidFill>
            <a:ln>
              <a:noFill/>
            </a:ln>
            <a:effectLst/>
          </c:spPr>
          <c:invertIfNegative val="0"/>
          <c:dLbls>
            <c:dLbl>
              <c:idx val="4"/>
              <c:layout>
                <c:manualLayout>
                  <c:x val="1.1074197120708749E-2"/>
                  <c:y val="6.40310586176726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FD-4E38-AA45-8A2ED15D5BF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tg'!$J$5:$J$11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tg'!$L$5:$L$11</c:f>
              <c:numCache>
                <c:formatCode>0.00</c:formatCode>
                <c:ptCount val="7"/>
                <c:pt idx="0">
                  <c:v>3.7878114538472341</c:v>
                </c:pt>
                <c:pt idx="1">
                  <c:v>18.892657126337951</c:v>
                </c:pt>
                <c:pt idx="2">
                  <c:v>8.7592110401643506</c:v>
                </c:pt>
                <c:pt idx="3">
                  <c:v>14.031764225008393</c:v>
                </c:pt>
                <c:pt idx="4">
                  <c:v>4.9363935493861852</c:v>
                </c:pt>
                <c:pt idx="5">
                  <c:v>49.414634149850244</c:v>
                </c:pt>
              </c:numCache>
            </c:numRef>
          </c:val>
          <c:extLst>
            <c:ext xmlns:c16="http://schemas.microsoft.com/office/drawing/2014/chart" uri="{C3380CC4-5D6E-409C-BE32-E72D297353CC}">
              <c16:uniqueId val="{00000002-05FD-4E38-AA45-8A2ED15D5BF2}"/>
            </c:ext>
          </c:extLst>
        </c:ser>
        <c:dLbls>
          <c:dLblPos val="outEnd"/>
          <c:showLegendKey val="0"/>
          <c:showVal val="1"/>
          <c:showCatName val="0"/>
          <c:showSerName val="0"/>
          <c:showPercent val="0"/>
          <c:showBubbleSize val="0"/>
        </c:dLbls>
        <c:gapWidth val="219"/>
        <c:overlap val="-27"/>
        <c:axId val="1943236288"/>
        <c:axId val="1943227040"/>
        <c:extLst>
          <c:ext xmlns:c15="http://schemas.microsoft.com/office/drawing/2012/chart" uri="{02D57815-91ED-43cb-92C2-25804820EDAC}">
            <c15:filteredBarSeries>
              <c15:ser>
                <c:idx val="2"/>
                <c:order val="2"/>
                <c:tx>
                  <c:strRef>
                    <c:extLst>
                      <c:ext uri="{02D57815-91ED-43cb-92C2-25804820EDAC}">
                        <c15:formulaRef>
                          <c15:sqref>'trend meat tg'!$M$4</c15:sqref>
                        </c15:formulaRef>
                      </c:ext>
                    </c:extLst>
                    <c:strCache>
                      <c:ptCount val="1"/>
                      <c:pt idx="0">
                        <c:v>Overall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'trend meat tg'!$J$5:$J$11</c15:sqref>
                        </c15:formulaRef>
                      </c:ext>
                    </c:extLst>
                    <c:strCache>
                      <c:ptCount val="7"/>
                      <c:pt idx="0">
                        <c:v>Cattle meat</c:v>
                      </c:pt>
                      <c:pt idx="1">
                        <c:v>Buffalo Meat</c:v>
                      </c:pt>
                      <c:pt idx="2">
                        <c:v>Sheep meat</c:v>
                      </c:pt>
                      <c:pt idx="3">
                        <c:v>Goat meat</c:v>
                      </c:pt>
                      <c:pt idx="4">
                        <c:v>Pig meat</c:v>
                      </c:pt>
                      <c:pt idx="5">
                        <c:v>Poultry meat</c:v>
                      </c:pt>
                      <c:pt idx="6">
                        <c:v>Total Meat Producion </c:v>
                      </c:pt>
                    </c:strCache>
                  </c:strRef>
                </c:cat>
                <c:val>
                  <c:numRef>
                    <c:extLst>
                      <c:ext uri="{02D57815-91ED-43cb-92C2-25804820EDAC}">
                        <c15:formulaRef>
                          <c15:sqref>'trend meat tg'!$M$5:$M$11</c15:sqref>
                        </c15:formulaRef>
                      </c:ext>
                    </c:extLst>
                    <c:numCache>
                      <c:formatCode>General</c:formatCode>
                      <c:ptCount val="7"/>
                    </c:numCache>
                  </c:numRef>
                </c:val>
                <c:extLst>
                  <c:ext xmlns:c16="http://schemas.microsoft.com/office/drawing/2014/chart" uri="{C3380CC4-5D6E-409C-BE32-E72D297353CC}">
                    <c16:uniqueId val="{00000003-05FD-4E38-AA45-8A2ED15D5BF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'trend meat tg'!$N$4</c15:sqref>
                        </c15:formulaRef>
                      </c:ext>
                    </c:extLst>
                    <c:strCache>
                      <c:ptCount val="1"/>
                      <c:pt idx="0">
                        <c:v>Change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'trend meat tg'!$J$5:$J$11</c15:sqref>
                        </c15:formulaRef>
                      </c:ext>
                    </c:extLst>
                    <c:strCache>
                      <c:ptCount val="7"/>
                      <c:pt idx="0">
                        <c:v>Cattle meat</c:v>
                      </c:pt>
                      <c:pt idx="1">
                        <c:v>Buffalo Meat</c:v>
                      </c:pt>
                      <c:pt idx="2">
                        <c:v>Sheep meat</c:v>
                      </c:pt>
                      <c:pt idx="3">
                        <c:v>Goat meat</c:v>
                      </c:pt>
                      <c:pt idx="4">
                        <c:v>Pig meat</c:v>
                      </c:pt>
                      <c:pt idx="5">
                        <c:v>Poultry meat</c:v>
                      </c:pt>
                      <c:pt idx="6">
                        <c:v>Total Meat Producion </c:v>
                      </c:pt>
                    </c:strCache>
                  </c:strRef>
                </c:cat>
                <c:val>
                  <c:numRef>
                    <c:extLst xmlns:c15="http://schemas.microsoft.com/office/drawing/2012/chart">
                      <c:ext xmlns:c15="http://schemas.microsoft.com/office/drawing/2012/chart" uri="{02D57815-91ED-43cb-92C2-25804820EDAC}">
                        <c15:formulaRef>
                          <c15:sqref>'trend meat tg'!$N$5:$N$11</c15:sqref>
                        </c15:formulaRef>
                      </c:ext>
                    </c:extLst>
                    <c:numCache>
                      <c:formatCode>0.00</c:formatCode>
                      <c:ptCount val="7"/>
                      <c:pt idx="0">
                        <c:v>26.4822388409887</c:v>
                      </c:pt>
                      <c:pt idx="1">
                        <c:v>-2.4685823136795335</c:v>
                      </c:pt>
                      <c:pt idx="3">
                        <c:v>12.630107116080296</c:v>
                      </c:pt>
                      <c:pt idx="4">
                        <c:v>-9.0055768571810972</c:v>
                      </c:pt>
                      <c:pt idx="5">
                        <c:v>-15.384119141619124</c:v>
                      </c:pt>
                      <c:pt idx="6">
                        <c:v>0</c:v>
                      </c:pt>
                    </c:numCache>
                  </c:numRef>
                </c:val>
                <c:extLst xmlns:c15="http://schemas.microsoft.com/office/drawing/2012/chart">
                  <c:ext xmlns:c16="http://schemas.microsoft.com/office/drawing/2014/chart" uri="{C3380CC4-5D6E-409C-BE32-E72D297353CC}">
                    <c16:uniqueId val="{00000004-05FD-4E38-AA45-8A2ED15D5BF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'trend meat tg'!$O$4</c15:sqref>
                        </c15:formulaRef>
                      </c:ext>
                    </c:extLst>
                    <c:strCache>
                      <c:ptCount val="1"/>
                      <c:pt idx="0">
                        <c:v>Change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'trend meat tg'!$J$5:$J$11</c15:sqref>
                        </c15:formulaRef>
                      </c:ext>
                    </c:extLst>
                    <c:strCache>
                      <c:ptCount val="7"/>
                      <c:pt idx="0">
                        <c:v>Cattle meat</c:v>
                      </c:pt>
                      <c:pt idx="1">
                        <c:v>Buffalo Meat</c:v>
                      </c:pt>
                      <c:pt idx="2">
                        <c:v>Sheep meat</c:v>
                      </c:pt>
                      <c:pt idx="3">
                        <c:v>Goat meat</c:v>
                      </c:pt>
                      <c:pt idx="4">
                        <c:v>Pig meat</c:v>
                      </c:pt>
                      <c:pt idx="5">
                        <c:v>Poultry meat</c:v>
                      </c:pt>
                      <c:pt idx="6">
                        <c:v>Total Meat Producion </c:v>
                      </c:pt>
                    </c:strCache>
                  </c:strRef>
                </c:cat>
                <c:val>
                  <c:numRef>
                    <c:extLst xmlns:c15="http://schemas.microsoft.com/office/drawing/2012/chart">
                      <c:ext xmlns:c15="http://schemas.microsoft.com/office/drawing/2012/chart" uri="{02D57815-91ED-43cb-92C2-25804820EDAC}">
                        <c15:formulaRef>
                          <c15:sqref>'trend meat tg'!$O$5:$O$11</c15:sqref>
                        </c15:formulaRef>
                      </c:ext>
                    </c:extLst>
                    <c:numCache>
                      <c:formatCode>0.00</c:formatCode>
                      <c:ptCount val="7"/>
                      <c:pt idx="0">
                        <c:v>0</c:v>
                      </c:pt>
                      <c:pt idx="1">
                        <c:v>24.600007410511978</c:v>
                      </c:pt>
                      <c:pt idx="3">
                        <c:v>59.977800249164545</c:v>
                      </c:pt>
                      <c:pt idx="4">
                        <c:v>923.22795169683411</c:v>
                      </c:pt>
                      <c:pt idx="5">
                        <c:v>7.1390038932123758</c:v>
                      </c:pt>
                      <c:pt idx="6">
                        <c:v>0</c:v>
                      </c:pt>
                    </c:numCache>
                  </c:numRef>
                </c:val>
                <c:extLst xmlns:c15="http://schemas.microsoft.com/office/drawing/2012/chart">
                  <c:ext xmlns:c16="http://schemas.microsoft.com/office/drawing/2014/chart" uri="{C3380CC4-5D6E-409C-BE32-E72D297353CC}">
                    <c16:uniqueId val="{00000005-05FD-4E38-AA45-8A2ED15D5BF2}"/>
                  </c:ext>
                </c:extLst>
              </c15:ser>
            </c15:filteredBarSeries>
          </c:ext>
        </c:extLst>
      </c:barChart>
      <c:catAx>
        <c:axId val="194323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43227040"/>
        <c:crosses val="autoZero"/>
        <c:auto val="1"/>
        <c:lblAlgn val="ctr"/>
        <c:lblOffset val="100"/>
        <c:noMultiLvlLbl val="0"/>
      </c:catAx>
      <c:valAx>
        <c:axId val="194322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Average Share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432362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 meat tg'!$BS$3</c:f>
              <c:strCache>
                <c:ptCount val="1"/>
                <c:pt idx="0">
                  <c:v>Meat production </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tg'!$BR$4:$BR$10</c:f>
              <c:strCache>
                <c:ptCount val="7"/>
                <c:pt idx="0">
                  <c:v>Cattle </c:v>
                </c:pt>
                <c:pt idx="1">
                  <c:v>Buffalo</c:v>
                </c:pt>
                <c:pt idx="2">
                  <c:v>Sheep </c:v>
                </c:pt>
                <c:pt idx="3">
                  <c:v>Goat </c:v>
                </c:pt>
                <c:pt idx="4">
                  <c:v>Pig </c:v>
                </c:pt>
                <c:pt idx="5">
                  <c:v>Poultry </c:v>
                </c:pt>
                <c:pt idx="6">
                  <c:v>Total </c:v>
                </c:pt>
              </c:strCache>
            </c:strRef>
          </c:cat>
          <c:val>
            <c:numRef>
              <c:f>'trend meat tg'!$BS$4:$BS$10</c:f>
              <c:numCache>
                <c:formatCode>0.00</c:formatCode>
                <c:ptCount val="7"/>
                <c:pt idx="0">
                  <c:v>0</c:v>
                </c:pt>
                <c:pt idx="1">
                  <c:v>8.3081719659513951</c:v>
                </c:pt>
                <c:pt idx="2">
                  <c:v>14.419342104469624</c:v>
                </c:pt>
                <c:pt idx="3">
                  <c:v>5.9498205607911858</c:v>
                </c:pt>
                <c:pt idx="4">
                  <c:v>7.3302795617949279</c:v>
                </c:pt>
                <c:pt idx="5">
                  <c:v>8.7990298326554583</c:v>
                </c:pt>
                <c:pt idx="6">
                  <c:v>10.033646317453382</c:v>
                </c:pt>
              </c:numCache>
            </c:numRef>
          </c:val>
          <c:extLst>
            <c:ext xmlns:c16="http://schemas.microsoft.com/office/drawing/2014/chart" uri="{C3380CC4-5D6E-409C-BE32-E72D297353CC}">
              <c16:uniqueId val="{00000000-F9A4-4335-A1AA-C67433D7C20C}"/>
            </c:ext>
          </c:extLst>
        </c:ser>
        <c:ser>
          <c:idx val="1"/>
          <c:order val="1"/>
          <c:tx>
            <c:strRef>
              <c:f>'trend meat tg'!$BT$3</c:f>
              <c:strCache>
                <c:ptCount val="1"/>
                <c:pt idx="0">
                  <c:v>Meat animals</c:v>
                </c:pt>
              </c:strCache>
            </c:strRef>
          </c:tx>
          <c:spPr>
            <a:solidFill>
              <a:srgbClr val="FF0000"/>
            </a:solidFill>
            <a:ln>
              <a:noFill/>
            </a:ln>
            <a:effectLst/>
          </c:spPr>
          <c:invertIfNegative val="0"/>
          <c:dLbls>
            <c:dLbl>
              <c:idx val="3"/>
              <c:layout>
                <c:manualLayout>
                  <c:x val="3.9623569846525021E-3"/>
                  <c:y val="3.7037037037036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A4-4335-A1AA-C67433D7C20C}"/>
                </c:ext>
              </c:extLst>
            </c:dLbl>
            <c:dLbl>
              <c:idx val="4"/>
              <c:layout>
                <c:manualLayout>
                  <c:x val="1.9811784923262146E-3"/>
                  <c:y val="6.48148148148148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A4-4335-A1AA-C67433D7C2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tg'!$BR$4:$BR$10</c:f>
              <c:strCache>
                <c:ptCount val="7"/>
                <c:pt idx="0">
                  <c:v>Cattle </c:v>
                </c:pt>
                <c:pt idx="1">
                  <c:v>Buffalo</c:v>
                </c:pt>
                <c:pt idx="2">
                  <c:v>Sheep </c:v>
                </c:pt>
                <c:pt idx="3">
                  <c:v>Goat </c:v>
                </c:pt>
                <c:pt idx="4">
                  <c:v>Pig </c:v>
                </c:pt>
                <c:pt idx="5">
                  <c:v>Poultry </c:v>
                </c:pt>
                <c:pt idx="6">
                  <c:v>Total </c:v>
                </c:pt>
              </c:strCache>
            </c:strRef>
          </c:cat>
          <c:val>
            <c:numRef>
              <c:f>'trend meat tg'!$BT$4:$BT$10</c:f>
              <c:numCache>
                <c:formatCode>0.00</c:formatCode>
                <c:ptCount val="7"/>
                <c:pt idx="0">
                  <c:v>0</c:v>
                </c:pt>
                <c:pt idx="1">
                  <c:v>5.9542639269869246</c:v>
                </c:pt>
                <c:pt idx="2">
                  <c:v>13.141221252481717</c:v>
                </c:pt>
                <c:pt idx="3">
                  <c:v>5.4507874019630753</c:v>
                </c:pt>
                <c:pt idx="4">
                  <c:v>7.0971960884053997</c:v>
                </c:pt>
                <c:pt idx="5">
                  <c:v>7.5175889077390146</c:v>
                </c:pt>
                <c:pt idx="6">
                  <c:v>7.7739863756463023</c:v>
                </c:pt>
              </c:numCache>
            </c:numRef>
          </c:val>
          <c:extLst>
            <c:ext xmlns:c16="http://schemas.microsoft.com/office/drawing/2014/chart" uri="{C3380CC4-5D6E-409C-BE32-E72D297353CC}">
              <c16:uniqueId val="{00000003-F9A4-4335-A1AA-C67433D7C20C}"/>
            </c:ext>
          </c:extLst>
        </c:ser>
        <c:ser>
          <c:idx val="2"/>
          <c:order val="2"/>
          <c:tx>
            <c:strRef>
              <c:f>'trend meat tg'!$BU$3</c:f>
              <c:strCache>
                <c:ptCount val="1"/>
                <c:pt idx="0">
                  <c:v>Meat Yield</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tg'!$BR$4:$BR$10</c:f>
              <c:strCache>
                <c:ptCount val="7"/>
                <c:pt idx="0">
                  <c:v>Cattle </c:v>
                </c:pt>
                <c:pt idx="1">
                  <c:v>Buffalo</c:v>
                </c:pt>
                <c:pt idx="2">
                  <c:v>Sheep </c:v>
                </c:pt>
                <c:pt idx="3">
                  <c:v>Goat </c:v>
                </c:pt>
                <c:pt idx="4">
                  <c:v>Pig </c:v>
                </c:pt>
                <c:pt idx="5">
                  <c:v>Poultry </c:v>
                </c:pt>
                <c:pt idx="6">
                  <c:v>Total </c:v>
                </c:pt>
              </c:strCache>
            </c:strRef>
          </c:cat>
          <c:val>
            <c:numRef>
              <c:f>'trend meat tg'!$BU$4:$BU$10</c:f>
              <c:numCache>
                <c:formatCode>0.00</c:formatCode>
                <c:ptCount val="7"/>
                <c:pt idx="0">
                  <c:v>0</c:v>
                </c:pt>
                <c:pt idx="1">
                  <c:v>2.2216265317897221</c:v>
                </c:pt>
                <c:pt idx="2">
                  <c:v>1.1301981879941136</c:v>
                </c:pt>
                <c:pt idx="3">
                  <c:v>0.47323796353067049</c:v>
                </c:pt>
                <c:pt idx="4">
                  <c:v>0.21763732562813942</c:v>
                </c:pt>
                <c:pt idx="5">
                  <c:v>1.1918430630136756</c:v>
                </c:pt>
                <c:pt idx="6">
                  <c:v>1.6561345854801068</c:v>
                </c:pt>
              </c:numCache>
            </c:numRef>
          </c:val>
          <c:extLst>
            <c:ext xmlns:c16="http://schemas.microsoft.com/office/drawing/2014/chart" uri="{C3380CC4-5D6E-409C-BE32-E72D297353CC}">
              <c16:uniqueId val="{00000004-F9A4-4335-A1AA-C67433D7C20C}"/>
            </c:ext>
          </c:extLst>
        </c:ser>
        <c:dLbls>
          <c:dLblPos val="outEnd"/>
          <c:showLegendKey val="0"/>
          <c:showVal val="1"/>
          <c:showCatName val="0"/>
          <c:showSerName val="0"/>
          <c:showPercent val="0"/>
          <c:showBubbleSize val="0"/>
        </c:dLbls>
        <c:gapWidth val="219"/>
        <c:overlap val="-27"/>
        <c:axId val="1943234112"/>
        <c:axId val="1943225408"/>
        <c:extLst/>
      </c:barChart>
      <c:catAx>
        <c:axId val="194323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43225408"/>
        <c:crosses val="autoZero"/>
        <c:auto val="1"/>
        <c:lblAlgn val="ctr"/>
        <c:lblOffset val="100"/>
        <c:noMultiLvlLbl val="0"/>
      </c:catAx>
      <c:valAx>
        <c:axId val="194322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Compoun</a:t>
                </a:r>
                <a:r>
                  <a:rPr lang="en-US" baseline="0"/>
                  <a:t>d Annual Growth Rate </a:t>
                </a:r>
                <a:r>
                  <a:rPr lang="en-US"/>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43234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'Total  meat pdn tg  cii '!$CR$3:$CR$36</c:f>
              <c:strCache>
                <c:ptCount val="34"/>
                <c:pt idx="0">
                  <c:v>Rangareddy </c:v>
                </c:pt>
                <c:pt idx="1">
                  <c:v>Sangareddy </c:v>
                </c:pt>
                <c:pt idx="2">
                  <c:v>Siddipet </c:v>
                </c:pt>
                <c:pt idx="3">
                  <c:v>Mahbubnagar </c:v>
                </c:pt>
                <c:pt idx="4">
                  <c:v>Nalgonda </c:v>
                </c:pt>
                <c:pt idx="5">
                  <c:v>Yadadri Bhongir </c:v>
                </c:pt>
                <c:pt idx="6">
                  <c:v>Medchal </c:v>
                </c:pt>
                <c:pt idx="7">
                  <c:v>Nagarkurnool </c:v>
                </c:pt>
                <c:pt idx="8">
                  <c:v>Medak </c:v>
                </c:pt>
                <c:pt idx="9">
                  <c:v>Narayanpet</c:v>
                </c:pt>
                <c:pt idx="10">
                  <c:v>Suryapet </c:v>
                </c:pt>
                <c:pt idx="11">
                  <c:v>Khammam </c:v>
                </c:pt>
                <c:pt idx="12">
                  <c:v>Kamareddy </c:v>
                </c:pt>
                <c:pt idx="13">
                  <c:v>Wanaparthy </c:v>
                </c:pt>
                <c:pt idx="14">
                  <c:v>Nizamabad </c:v>
                </c:pt>
                <c:pt idx="15">
                  <c:v>Karimnagar </c:v>
                </c:pt>
                <c:pt idx="16">
                  <c:v>Warangal Rural </c:v>
                </c:pt>
                <c:pt idx="17">
                  <c:v>Mahabubabad </c:v>
                </c:pt>
                <c:pt idx="18">
                  <c:v>Jangoan </c:v>
                </c:pt>
                <c:pt idx="19">
                  <c:v>Hyderabad</c:v>
                </c:pt>
                <c:pt idx="20">
                  <c:v>Jagitial </c:v>
                </c:pt>
                <c:pt idx="21">
                  <c:v>Jogulamba Gadwal </c:v>
                </c:pt>
                <c:pt idx="22">
                  <c:v>Bhadradri Kothagudem </c:v>
                </c:pt>
                <c:pt idx="23">
                  <c:v>Peddapalli </c:v>
                </c:pt>
                <c:pt idx="24">
                  <c:v>Vikarabad </c:v>
                </c:pt>
                <c:pt idx="25">
                  <c:v>Mancherial </c:v>
                </c:pt>
                <c:pt idx="26">
                  <c:v>Nirmal </c:v>
                </c:pt>
                <c:pt idx="27">
                  <c:v>Warangal Urban </c:v>
                </c:pt>
                <c:pt idx="28">
                  <c:v>Rajanna Sircilla </c:v>
                </c:pt>
                <c:pt idx="29">
                  <c:v>Jayashankar Bhupalpalli </c:v>
                </c:pt>
                <c:pt idx="30">
                  <c:v>Komrambheem Asifabad </c:v>
                </c:pt>
                <c:pt idx="31">
                  <c:v>Adilabad </c:v>
                </c:pt>
                <c:pt idx="32">
                  <c:v>Mulugu</c:v>
                </c:pt>
                <c:pt idx="33">
                  <c:v>Total</c:v>
                </c:pt>
              </c:strCache>
            </c:strRef>
          </c:cat>
          <c:val>
            <c:numRef>
              <c:f>'Total  meat pdn tg  cii '!$CS$3:$CS$36</c:f>
              <c:numCache>
                <c:formatCode>0.00</c:formatCode>
                <c:ptCount val="34"/>
                <c:pt idx="0">
                  <c:v>14.130581659787943</c:v>
                </c:pt>
                <c:pt idx="1">
                  <c:v>8.2172067761417349</c:v>
                </c:pt>
                <c:pt idx="2">
                  <c:v>7.4802676159408241</c:v>
                </c:pt>
                <c:pt idx="3">
                  <c:v>5.0161470318348256</c:v>
                </c:pt>
                <c:pt idx="4">
                  <c:v>4.9796505137529712</c:v>
                </c:pt>
                <c:pt idx="5">
                  <c:v>4.8255132994784784</c:v>
                </c:pt>
                <c:pt idx="6">
                  <c:v>3.7996168818198068</c:v>
                </c:pt>
                <c:pt idx="7">
                  <c:v>3.562094423454127</c:v>
                </c:pt>
                <c:pt idx="8">
                  <c:v>3.5188084548663734</c:v>
                </c:pt>
                <c:pt idx="9">
                  <c:v>3.1060632857224464</c:v>
                </c:pt>
                <c:pt idx="10">
                  <c:v>2.7456734409607129</c:v>
                </c:pt>
                <c:pt idx="11">
                  <c:v>2.7202609442802252</c:v>
                </c:pt>
                <c:pt idx="12">
                  <c:v>2.6995897234782742</c:v>
                </c:pt>
                <c:pt idx="13">
                  <c:v>2.6931029223834226</c:v>
                </c:pt>
                <c:pt idx="14">
                  <c:v>2.6470785784053437</c:v>
                </c:pt>
                <c:pt idx="15">
                  <c:v>2.6352423246705863</c:v>
                </c:pt>
                <c:pt idx="16">
                  <c:v>2.4108758063381548</c:v>
                </c:pt>
                <c:pt idx="17">
                  <c:v>2.064409626337588</c:v>
                </c:pt>
                <c:pt idx="18">
                  <c:v>2.0063009774901275</c:v>
                </c:pt>
                <c:pt idx="19">
                  <c:v>1.9454002480174053</c:v>
                </c:pt>
                <c:pt idx="20">
                  <c:v>1.8929778064663578</c:v>
                </c:pt>
                <c:pt idx="21">
                  <c:v>1.7818495924044122</c:v>
                </c:pt>
                <c:pt idx="22">
                  <c:v>1.7750760074030922</c:v>
                </c:pt>
                <c:pt idx="23">
                  <c:v>1.7257407001971081</c:v>
                </c:pt>
                <c:pt idx="24">
                  <c:v>1.6617773505864204</c:v>
                </c:pt>
                <c:pt idx="25">
                  <c:v>1.6158220217648236</c:v>
                </c:pt>
                <c:pt idx="26">
                  <c:v>1.4941942049920749</c:v>
                </c:pt>
                <c:pt idx="27">
                  <c:v>1.4412972453086745</c:v>
                </c:pt>
                <c:pt idx="28">
                  <c:v>1.3660571380267319</c:v>
                </c:pt>
                <c:pt idx="29">
                  <c:v>1.2912920574009668</c:v>
                </c:pt>
                <c:pt idx="30">
                  <c:v>1.0225123407679038</c:v>
                </c:pt>
                <c:pt idx="31">
                  <c:v>0.85717565282803831</c:v>
                </c:pt>
                <c:pt idx="32">
                  <c:v>0.84674997910648919</c:v>
                </c:pt>
              </c:numCache>
            </c:numRef>
          </c:val>
          <c:extLst>
            <c:ext xmlns:c16="http://schemas.microsoft.com/office/drawing/2014/chart" uri="{C3380CC4-5D6E-409C-BE32-E72D297353CC}">
              <c16:uniqueId val="{00000000-4CB6-494D-9026-56DDF225300E}"/>
            </c:ext>
          </c:extLst>
        </c:ser>
        <c:dLbls>
          <c:showLegendKey val="0"/>
          <c:showVal val="0"/>
          <c:showCatName val="0"/>
          <c:showSerName val="0"/>
          <c:showPercent val="0"/>
          <c:showBubbleSize val="0"/>
        </c:dLbls>
        <c:gapWidth val="219"/>
        <c:overlap val="-27"/>
        <c:axId val="1943222688"/>
        <c:axId val="1953574400"/>
      </c:barChart>
      <c:catAx>
        <c:axId val="194322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74400"/>
        <c:crosses val="autoZero"/>
        <c:auto val="1"/>
        <c:lblAlgn val="ctr"/>
        <c:lblOffset val="100"/>
        <c:noMultiLvlLbl val="0"/>
      </c:catAx>
      <c:valAx>
        <c:axId val="1953574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Average Share</a:t>
                </a:r>
                <a:r>
                  <a:rPr lang="en-US" baseline="0"/>
                  <a:t>  </a:t>
                </a:r>
                <a:r>
                  <a:rPr lang="en-US"/>
                  <a:t>(%)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22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'Total  meat pdn tg  cii '!$BL$2</c:f>
              <c:strCache>
                <c:ptCount val="1"/>
                <c:pt idx="0">
                  <c:v>CII %</c:v>
                </c:pt>
              </c:strCache>
            </c:strRef>
          </c:tx>
          <c:spPr>
            <a:solidFill>
              <a:schemeClr val="accent1"/>
            </a:solidFill>
            <a:ln>
              <a:noFill/>
            </a:ln>
            <a:effectLst/>
          </c:spPr>
          <c:invertIfNegative val="0"/>
          <c:cat>
            <c:strRef>
              <c:f>'Total  meat pdn tg  cii '!$BK$3:$BK$36</c:f>
              <c:strCache>
                <c:ptCount val="34"/>
                <c:pt idx="0">
                  <c:v>Hyderabad</c:v>
                </c:pt>
                <c:pt idx="1">
                  <c:v>Sangareddy </c:v>
                </c:pt>
                <c:pt idx="2">
                  <c:v>Suryapet </c:v>
                </c:pt>
                <c:pt idx="3">
                  <c:v>Medchal </c:v>
                </c:pt>
                <c:pt idx="4">
                  <c:v>Mancherial </c:v>
                </c:pt>
                <c:pt idx="5">
                  <c:v>Nirmal </c:v>
                </c:pt>
                <c:pt idx="6">
                  <c:v>Mahabubabad </c:v>
                </c:pt>
                <c:pt idx="7">
                  <c:v>Jayashankar Bhupalpalli </c:v>
                </c:pt>
                <c:pt idx="8">
                  <c:v>Wanaparthy </c:v>
                </c:pt>
                <c:pt idx="9">
                  <c:v>Bhadradri Kothagudem </c:v>
                </c:pt>
                <c:pt idx="10">
                  <c:v>Khammam </c:v>
                </c:pt>
                <c:pt idx="11">
                  <c:v>Siddipet </c:v>
                </c:pt>
                <c:pt idx="12">
                  <c:v>Komrambheem Asifabad </c:v>
                </c:pt>
                <c:pt idx="13">
                  <c:v>Peddapalli </c:v>
                </c:pt>
                <c:pt idx="14">
                  <c:v>Nizamabad </c:v>
                </c:pt>
                <c:pt idx="15">
                  <c:v>Jagitial </c:v>
                </c:pt>
                <c:pt idx="16">
                  <c:v>Nalgonda </c:v>
                </c:pt>
                <c:pt idx="17">
                  <c:v>Jangoan </c:v>
                </c:pt>
                <c:pt idx="18">
                  <c:v>Mahbubnagar </c:v>
                </c:pt>
                <c:pt idx="19">
                  <c:v>Nagarkurnool </c:v>
                </c:pt>
                <c:pt idx="20">
                  <c:v>Jogulamba Gadwal </c:v>
                </c:pt>
                <c:pt idx="21">
                  <c:v>Adilabad </c:v>
                </c:pt>
                <c:pt idx="22">
                  <c:v>Warangal Rural </c:v>
                </c:pt>
                <c:pt idx="23">
                  <c:v>Kamareddy </c:v>
                </c:pt>
                <c:pt idx="24">
                  <c:v>Narayanpet</c:v>
                </c:pt>
                <c:pt idx="25">
                  <c:v>Mulugu</c:v>
                </c:pt>
                <c:pt idx="26">
                  <c:v>Vikarabad </c:v>
                </c:pt>
                <c:pt idx="27">
                  <c:v>Rajanna Sircilla </c:v>
                </c:pt>
                <c:pt idx="28">
                  <c:v>Rangareddy </c:v>
                </c:pt>
                <c:pt idx="29">
                  <c:v>Warangal Urban </c:v>
                </c:pt>
                <c:pt idx="30">
                  <c:v>Yadadri Bhongir </c:v>
                </c:pt>
                <c:pt idx="31">
                  <c:v>Medak </c:v>
                </c:pt>
                <c:pt idx="32">
                  <c:v>Karimnagar </c:v>
                </c:pt>
                <c:pt idx="33">
                  <c:v>Total</c:v>
                </c:pt>
              </c:strCache>
            </c:strRef>
          </c:cat>
          <c:val>
            <c:numRef>
              <c:f>'Total  meat pdn tg  cii '!$BL$3:$BL$36</c:f>
              <c:numCache>
                <c:formatCode>0.00</c:formatCode>
                <c:ptCount val="34"/>
                <c:pt idx="0">
                  <c:v>144.28512288402783</c:v>
                </c:pt>
                <c:pt idx="1">
                  <c:v>80.644929140783248</c:v>
                </c:pt>
                <c:pt idx="2">
                  <c:v>45.22990041677555</c:v>
                </c:pt>
                <c:pt idx="3">
                  <c:v>40.007019442414474</c:v>
                </c:pt>
                <c:pt idx="4">
                  <c:v>35.203649252796374</c:v>
                </c:pt>
                <c:pt idx="5">
                  <c:v>35.092990772085699</c:v>
                </c:pt>
                <c:pt idx="6">
                  <c:v>34.079691624792432</c:v>
                </c:pt>
                <c:pt idx="7">
                  <c:v>33.346727684119259</c:v>
                </c:pt>
                <c:pt idx="8">
                  <c:v>31.459406796861966</c:v>
                </c:pt>
                <c:pt idx="9">
                  <c:v>31.130667755135111</c:v>
                </c:pt>
                <c:pt idx="10">
                  <c:v>29.493453936746405</c:v>
                </c:pt>
                <c:pt idx="11">
                  <c:v>27.914082329834788</c:v>
                </c:pt>
                <c:pt idx="12">
                  <c:v>25.782443449393334</c:v>
                </c:pt>
                <c:pt idx="13">
                  <c:v>25.20293743524169</c:v>
                </c:pt>
                <c:pt idx="14">
                  <c:v>24.384113886271773</c:v>
                </c:pt>
                <c:pt idx="15">
                  <c:v>21.425347487379632</c:v>
                </c:pt>
                <c:pt idx="16">
                  <c:v>21.325202729790284</c:v>
                </c:pt>
                <c:pt idx="17">
                  <c:v>20.399981963122627</c:v>
                </c:pt>
                <c:pt idx="18">
                  <c:v>18.528641890706087</c:v>
                </c:pt>
                <c:pt idx="19">
                  <c:v>17.628371616443751</c:v>
                </c:pt>
                <c:pt idx="20">
                  <c:v>16.991168307592396</c:v>
                </c:pt>
                <c:pt idx="21">
                  <c:v>16.743222329241124</c:v>
                </c:pt>
                <c:pt idx="22">
                  <c:v>15.718156350418045</c:v>
                </c:pt>
                <c:pt idx="23">
                  <c:v>14.949183092374096</c:v>
                </c:pt>
                <c:pt idx="24">
                  <c:v>14.494394348971372</c:v>
                </c:pt>
                <c:pt idx="25">
                  <c:v>13.130630264030119</c:v>
                </c:pt>
                <c:pt idx="26">
                  <c:v>12.512527441391885</c:v>
                </c:pt>
                <c:pt idx="27">
                  <c:v>12.350596506772504</c:v>
                </c:pt>
                <c:pt idx="28">
                  <c:v>11.771707937724019</c:v>
                </c:pt>
                <c:pt idx="29">
                  <c:v>10.458252589341654</c:v>
                </c:pt>
                <c:pt idx="30">
                  <c:v>9.0800766753698081</c:v>
                </c:pt>
                <c:pt idx="31">
                  <c:v>7.8004468182867104</c:v>
                </c:pt>
                <c:pt idx="32">
                  <c:v>7.1730569172590464</c:v>
                </c:pt>
                <c:pt idx="33">
                  <c:v>2.7144119305958725</c:v>
                </c:pt>
              </c:numCache>
            </c:numRef>
          </c:val>
          <c:extLst>
            <c:ext xmlns:c16="http://schemas.microsoft.com/office/drawing/2014/chart" uri="{C3380CC4-5D6E-409C-BE32-E72D297353CC}">
              <c16:uniqueId val="{00000000-8FF2-42E8-857D-B61285183F70}"/>
            </c:ext>
          </c:extLst>
        </c:ser>
        <c:dLbls>
          <c:showLegendKey val="0"/>
          <c:showVal val="0"/>
          <c:showCatName val="0"/>
          <c:showSerName val="0"/>
          <c:showPercent val="0"/>
          <c:showBubbleSize val="0"/>
        </c:dLbls>
        <c:gapWidth val="219"/>
        <c:overlap val="-27"/>
        <c:axId val="1953575488"/>
        <c:axId val="1953586912"/>
      </c:barChart>
      <c:catAx>
        <c:axId val="195357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86912"/>
        <c:crosses val="autoZero"/>
        <c:auto val="1"/>
        <c:lblAlgn val="ctr"/>
        <c:lblOffset val="100"/>
        <c:noMultiLvlLbl val="0"/>
      </c:catAx>
      <c:valAx>
        <c:axId val="1953586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baseline="0">
                    <a:effectLst/>
                  </a:rPr>
                  <a:t>Coppeck's Instability Index (CII %)</a:t>
                </a:r>
                <a:endParaRPr lang="en-US" sz="1000">
                  <a:effectLst/>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7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Growth  Vs  Instability (CCI %)in</a:t>
            </a:r>
            <a:r>
              <a:rPr lang="en-US" baseline="0"/>
              <a:t> Meat production in Telangana </a:t>
            </a:r>
            <a:r>
              <a:rPr lang="en-US"/>
              <a:t>-PII(2014-15 to 2023-24) </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ubbleChart>
        <c:varyColors val="0"/>
        <c:ser>
          <c:idx val="0"/>
          <c:order val="0"/>
          <c:tx>
            <c:strRef>
              <c:f>'Total  meat pdn tg  cii '!$DP$4</c:f>
              <c:strCache>
                <c:ptCount val="1"/>
                <c:pt idx="0">
                  <c:v>CII</c:v>
                </c:pt>
              </c:strCache>
            </c:strRef>
          </c:tx>
          <c:spPr>
            <a:solidFill>
              <a:srgbClr val="00B0F0"/>
            </a:solidFill>
            <a:ln w="25400">
              <a:noFill/>
            </a:ln>
            <a:effectLst/>
          </c:spPr>
          <c:invertIfNegative val="0"/>
          <c:dLbls>
            <c:dLbl>
              <c:idx val="0"/>
              <c:tx>
                <c:rich>
                  <a:bodyPr/>
                  <a:lstStyle/>
                  <a:p>
                    <a:fld id="{B1C64A3A-7E65-4856-A701-830CEE87A60D}"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288-4CDF-8C62-539B12A0AA98}"/>
                </c:ext>
              </c:extLst>
            </c:dLbl>
            <c:dLbl>
              <c:idx val="1"/>
              <c:tx>
                <c:rich>
                  <a:bodyPr/>
                  <a:lstStyle/>
                  <a:p>
                    <a:fld id="{CBC3DBE8-6EE5-40BE-AA58-FB0B7B280B74}"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288-4CDF-8C62-539B12A0AA98}"/>
                </c:ext>
              </c:extLst>
            </c:dLbl>
            <c:dLbl>
              <c:idx val="2"/>
              <c:tx>
                <c:rich>
                  <a:bodyPr/>
                  <a:lstStyle/>
                  <a:p>
                    <a:fld id="{B13211B8-526B-4CD0-A275-33C0C8610CD1}"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288-4CDF-8C62-539B12A0AA98}"/>
                </c:ext>
              </c:extLst>
            </c:dLbl>
            <c:dLbl>
              <c:idx val="3"/>
              <c:tx>
                <c:rich>
                  <a:bodyPr/>
                  <a:lstStyle/>
                  <a:p>
                    <a:fld id="{AC521C7A-5357-434A-A3FD-3E0BE8FC48F9}"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288-4CDF-8C62-539B12A0AA98}"/>
                </c:ext>
              </c:extLst>
            </c:dLbl>
            <c:dLbl>
              <c:idx val="4"/>
              <c:tx>
                <c:rich>
                  <a:bodyPr/>
                  <a:lstStyle/>
                  <a:p>
                    <a:fld id="{8424F2CE-D1E0-4D09-9D8B-37504EF21E53}"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288-4CDF-8C62-539B12A0AA98}"/>
                </c:ext>
              </c:extLst>
            </c:dLbl>
            <c:dLbl>
              <c:idx val="5"/>
              <c:tx>
                <c:rich>
                  <a:bodyPr/>
                  <a:lstStyle/>
                  <a:p>
                    <a:fld id="{66D8E9BA-30A6-4DCC-95DD-1309C4A3D9ED}"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288-4CDF-8C62-539B12A0AA98}"/>
                </c:ext>
              </c:extLst>
            </c:dLbl>
            <c:dLbl>
              <c:idx val="6"/>
              <c:tx>
                <c:rich>
                  <a:bodyPr/>
                  <a:lstStyle/>
                  <a:p>
                    <a:fld id="{806C1762-165B-447A-A3CC-E849808A7DE4}"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288-4CDF-8C62-539B12A0AA98}"/>
                </c:ext>
              </c:extLst>
            </c:dLbl>
            <c:dLbl>
              <c:idx val="7"/>
              <c:tx>
                <c:rich>
                  <a:bodyPr/>
                  <a:lstStyle/>
                  <a:p>
                    <a:fld id="{84F19AB3-746A-45C3-A2B5-6A99DE951344}"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288-4CDF-8C62-539B12A0AA98}"/>
                </c:ext>
              </c:extLst>
            </c:dLbl>
            <c:dLbl>
              <c:idx val="8"/>
              <c:tx>
                <c:rich>
                  <a:bodyPr/>
                  <a:lstStyle/>
                  <a:p>
                    <a:fld id="{2C56B276-CACB-492F-9460-101381789878}"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288-4CDF-8C62-539B12A0AA98}"/>
                </c:ext>
              </c:extLst>
            </c:dLbl>
            <c:dLbl>
              <c:idx val="9"/>
              <c:tx>
                <c:rich>
                  <a:bodyPr/>
                  <a:lstStyle/>
                  <a:p>
                    <a:fld id="{055725C2-C08F-425E-9F1C-AD1C316F5008}"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288-4CDF-8C62-539B12A0AA98}"/>
                </c:ext>
              </c:extLst>
            </c:dLbl>
            <c:dLbl>
              <c:idx val="10"/>
              <c:tx>
                <c:rich>
                  <a:bodyPr/>
                  <a:lstStyle/>
                  <a:p>
                    <a:fld id="{EEC73233-EF22-40F6-BE87-55A7BEDBB41A}"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288-4CDF-8C62-539B12A0AA98}"/>
                </c:ext>
              </c:extLst>
            </c:dLbl>
            <c:dLbl>
              <c:idx val="11"/>
              <c:tx>
                <c:rich>
                  <a:bodyPr/>
                  <a:lstStyle/>
                  <a:p>
                    <a:fld id="{E61B6BFE-2A31-4B6F-9A5C-89486611A5F6}"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288-4CDF-8C62-539B12A0AA98}"/>
                </c:ext>
              </c:extLst>
            </c:dLbl>
            <c:dLbl>
              <c:idx val="12"/>
              <c:tx>
                <c:rich>
                  <a:bodyPr/>
                  <a:lstStyle/>
                  <a:p>
                    <a:fld id="{79D04C15-332D-443A-8A1E-51A55AEE9F40}"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288-4CDF-8C62-539B12A0AA98}"/>
                </c:ext>
              </c:extLst>
            </c:dLbl>
            <c:dLbl>
              <c:idx val="13"/>
              <c:tx>
                <c:rich>
                  <a:bodyPr/>
                  <a:lstStyle/>
                  <a:p>
                    <a:fld id="{E6417790-3EB6-454A-8E85-EF2121EE5A18}"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288-4CDF-8C62-539B12A0AA98}"/>
                </c:ext>
              </c:extLst>
            </c:dLbl>
            <c:dLbl>
              <c:idx val="14"/>
              <c:tx>
                <c:rich>
                  <a:bodyPr/>
                  <a:lstStyle/>
                  <a:p>
                    <a:fld id="{508EE551-50E8-4353-AAD6-4B2AC3B1BECB}"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288-4CDF-8C62-539B12A0AA98}"/>
                </c:ext>
              </c:extLst>
            </c:dLbl>
            <c:dLbl>
              <c:idx val="15"/>
              <c:tx>
                <c:rich>
                  <a:bodyPr/>
                  <a:lstStyle/>
                  <a:p>
                    <a:fld id="{DDCCD165-1C02-432A-8351-06FFD11A958B}"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288-4CDF-8C62-539B12A0AA98}"/>
                </c:ext>
              </c:extLst>
            </c:dLbl>
            <c:dLbl>
              <c:idx val="16"/>
              <c:tx>
                <c:rich>
                  <a:bodyPr/>
                  <a:lstStyle/>
                  <a:p>
                    <a:fld id="{608A2435-073C-412A-B3F7-EDC0819DA98F}"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288-4CDF-8C62-539B12A0AA98}"/>
                </c:ext>
              </c:extLst>
            </c:dLbl>
            <c:dLbl>
              <c:idx val="17"/>
              <c:tx>
                <c:rich>
                  <a:bodyPr/>
                  <a:lstStyle/>
                  <a:p>
                    <a:fld id="{A964B5B6-3511-47E7-AF62-E4B6FA744949}"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288-4CDF-8C62-539B12A0AA98}"/>
                </c:ext>
              </c:extLst>
            </c:dLbl>
            <c:dLbl>
              <c:idx val="18"/>
              <c:tx>
                <c:rich>
                  <a:bodyPr/>
                  <a:lstStyle/>
                  <a:p>
                    <a:fld id="{0639C64F-9627-412D-9575-FFF2C7B9EED2}"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288-4CDF-8C62-539B12A0AA98}"/>
                </c:ext>
              </c:extLst>
            </c:dLbl>
            <c:dLbl>
              <c:idx val="19"/>
              <c:tx>
                <c:rich>
                  <a:bodyPr/>
                  <a:lstStyle/>
                  <a:p>
                    <a:fld id="{14AE5E73-B546-458B-8388-1245F9E33615}"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288-4CDF-8C62-539B12A0AA98}"/>
                </c:ext>
              </c:extLst>
            </c:dLbl>
            <c:dLbl>
              <c:idx val="20"/>
              <c:tx>
                <c:rich>
                  <a:bodyPr/>
                  <a:lstStyle/>
                  <a:p>
                    <a:fld id="{BEBA7CEB-9B74-4E7B-A22D-B4AFADA4F43D}"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288-4CDF-8C62-539B12A0AA98}"/>
                </c:ext>
              </c:extLst>
            </c:dLbl>
            <c:dLbl>
              <c:idx val="21"/>
              <c:tx>
                <c:rich>
                  <a:bodyPr/>
                  <a:lstStyle/>
                  <a:p>
                    <a:fld id="{B54AEB7F-912B-41D6-9DAD-C5B363E83624}"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288-4CDF-8C62-539B12A0AA98}"/>
                </c:ext>
              </c:extLst>
            </c:dLbl>
            <c:dLbl>
              <c:idx val="22"/>
              <c:tx>
                <c:rich>
                  <a:bodyPr/>
                  <a:lstStyle/>
                  <a:p>
                    <a:fld id="{D818ED89-DC12-446F-B4FD-4013ECE5F96F}"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288-4CDF-8C62-539B12A0AA98}"/>
                </c:ext>
              </c:extLst>
            </c:dLbl>
            <c:dLbl>
              <c:idx val="23"/>
              <c:tx>
                <c:rich>
                  <a:bodyPr/>
                  <a:lstStyle/>
                  <a:p>
                    <a:fld id="{F99C35D3-F40F-47D6-96AA-7A89906E6083}"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288-4CDF-8C62-539B12A0AA98}"/>
                </c:ext>
              </c:extLst>
            </c:dLbl>
            <c:dLbl>
              <c:idx val="24"/>
              <c:tx>
                <c:rich>
                  <a:bodyPr/>
                  <a:lstStyle/>
                  <a:p>
                    <a:fld id="{06A7CCB9-191C-4169-A661-673404A84B92}"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288-4CDF-8C62-539B12A0AA98}"/>
                </c:ext>
              </c:extLst>
            </c:dLbl>
            <c:dLbl>
              <c:idx val="25"/>
              <c:tx>
                <c:rich>
                  <a:bodyPr/>
                  <a:lstStyle/>
                  <a:p>
                    <a:fld id="{E6C394F9-B523-4F8B-A7D5-AFBA4643E43D}"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288-4CDF-8C62-539B12A0AA98}"/>
                </c:ext>
              </c:extLst>
            </c:dLbl>
            <c:dLbl>
              <c:idx val="26"/>
              <c:tx>
                <c:rich>
                  <a:bodyPr/>
                  <a:lstStyle/>
                  <a:p>
                    <a:fld id="{B5B5D7C1-F423-4FDC-8F61-83F7A9E9F0C9}"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288-4CDF-8C62-539B12A0AA98}"/>
                </c:ext>
              </c:extLst>
            </c:dLbl>
            <c:dLbl>
              <c:idx val="27"/>
              <c:tx>
                <c:rich>
                  <a:bodyPr/>
                  <a:lstStyle/>
                  <a:p>
                    <a:fld id="{040783EF-12C2-409F-9A3E-4FD205F806E6}"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288-4CDF-8C62-539B12A0AA98}"/>
                </c:ext>
              </c:extLst>
            </c:dLbl>
            <c:dLbl>
              <c:idx val="28"/>
              <c:tx>
                <c:rich>
                  <a:bodyPr/>
                  <a:lstStyle/>
                  <a:p>
                    <a:fld id="{B46A48A0-31F1-4A45-B1EB-2FC4A458825A}"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288-4CDF-8C62-539B12A0AA98}"/>
                </c:ext>
              </c:extLst>
            </c:dLbl>
            <c:dLbl>
              <c:idx val="29"/>
              <c:tx>
                <c:rich>
                  <a:bodyPr/>
                  <a:lstStyle/>
                  <a:p>
                    <a:fld id="{ABD764A4-28E4-4A3A-AB59-DCAE998160E2}"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B288-4CDF-8C62-539B12A0AA98}"/>
                </c:ext>
              </c:extLst>
            </c:dLbl>
            <c:dLbl>
              <c:idx val="30"/>
              <c:tx>
                <c:rich>
                  <a:bodyPr/>
                  <a:lstStyle/>
                  <a:p>
                    <a:fld id="{29063319-09B8-4E3A-87DD-18D0AC623CF2}"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B288-4CDF-8C62-539B12A0AA98}"/>
                </c:ext>
              </c:extLst>
            </c:dLbl>
            <c:dLbl>
              <c:idx val="31"/>
              <c:tx>
                <c:rich>
                  <a:bodyPr/>
                  <a:lstStyle/>
                  <a:p>
                    <a:fld id="{A354A83E-8CDB-4E88-8924-5E86C27810DB}"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B288-4CDF-8C62-539B12A0AA98}"/>
                </c:ext>
              </c:extLst>
            </c:dLbl>
            <c:dLbl>
              <c:idx val="32"/>
              <c:tx>
                <c:rich>
                  <a:bodyPr/>
                  <a:lstStyle/>
                  <a:p>
                    <a:fld id="{B2CB08C3-133A-4A52-A03B-A74350166BB4}"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B288-4CDF-8C62-539B12A0AA98}"/>
                </c:ext>
              </c:extLst>
            </c:dLbl>
            <c:dLbl>
              <c:idx val="33"/>
              <c:tx>
                <c:rich>
                  <a:bodyPr/>
                  <a:lstStyle/>
                  <a:p>
                    <a:fld id="{DD932C8A-7D0A-4601-9263-1CC2AEC7BBE1}" type="CELLRANGE">
                      <a:rPr lang="en-IN"/>
                      <a:pPr/>
                      <a:t>[CELLRANGE]</a:t>
                    </a:fld>
                    <a:endParaRPr lang="en-IN"/>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B288-4CDF-8C62-539B12A0AA98}"/>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'Total  meat pdn tg  cii '!$DP$5:$DP$38</c:f>
              <c:numCache>
                <c:formatCode>0.00</c:formatCode>
                <c:ptCount val="34"/>
                <c:pt idx="0">
                  <c:v>16.743222329241124</c:v>
                </c:pt>
                <c:pt idx="1">
                  <c:v>31.130667755135111</c:v>
                </c:pt>
                <c:pt idx="2">
                  <c:v>144.28512288402783</c:v>
                </c:pt>
                <c:pt idx="3">
                  <c:v>21.425347487379632</c:v>
                </c:pt>
                <c:pt idx="4">
                  <c:v>20.399981963122627</c:v>
                </c:pt>
                <c:pt idx="5">
                  <c:v>33.346727684119259</c:v>
                </c:pt>
                <c:pt idx="6">
                  <c:v>16.991168307592396</c:v>
                </c:pt>
                <c:pt idx="7">
                  <c:v>14.949183092374096</c:v>
                </c:pt>
                <c:pt idx="8">
                  <c:v>7.1730569172590464</c:v>
                </c:pt>
                <c:pt idx="9">
                  <c:v>29.493453936746405</c:v>
                </c:pt>
                <c:pt idx="10">
                  <c:v>25.782443449393334</c:v>
                </c:pt>
                <c:pt idx="11">
                  <c:v>34.079691624792432</c:v>
                </c:pt>
                <c:pt idx="12">
                  <c:v>18.528641890706087</c:v>
                </c:pt>
                <c:pt idx="13">
                  <c:v>35.203649252796374</c:v>
                </c:pt>
                <c:pt idx="14">
                  <c:v>7.8004468182867104</c:v>
                </c:pt>
                <c:pt idx="15">
                  <c:v>40.007019442414474</c:v>
                </c:pt>
                <c:pt idx="16">
                  <c:v>13.130630264030119</c:v>
                </c:pt>
                <c:pt idx="17">
                  <c:v>17.628371616443751</c:v>
                </c:pt>
                <c:pt idx="18">
                  <c:v>21.325202729790284</c:v>
                </c:pt>
                <c:pt idx="19">
                  <c:v>14.494394348971372</c:v>
                </c:pt>
                <c:pt idx="20">
                  <c:v>35.092990772085699</c:v>
                </c:pt>
                <c:pt idx="21">
                  <c:v>24.384113886271773</c:v>
                </c:pt>
                <c:pt idx="22">
                  <c:v>25.20293743524169</c:v>
                </c:pt>
                <c:pt idx="23">
                  <c:v>12.350596506772504</c:v>
                </c:pt>
                <c:pt idx="24">
                  <c:v>11.771707937724019</c:v>
                </c:pt>
                <c:pt idx="25">
                  <c:v>80.644929140783248</c:v>
                </c:pt>
                <c:pt idx="26">
                  <c:v>27.914082329834788</c:v>
                </c:pt>
                <c:pt idx="27">
                  <c:v>45.22990041677555</c:v>
                </c:pt>
                <c:pt idx="28">
                  <c:v>12.512527441391885</c:v>
                </c:pt>
                <c:pt idx="29">
                  <c:v>31.459406796861966</c:v>
                </c:pt>
                <c:pt idx="30">
                  <c:v>15.718156350418045</c:v>
                </c:pt>
                <c:pt idx="31">
                  <c:v>10.458252589341654</c:v>
                </c:pt>
                <c:pt idx="32">
                  <c:v>9.0800766753698081</c:v>
                </c:pt>
                <c:pt idx="33">
                  <c:v>2.7144119305958725</c:v>
                </c:pt>
              </c:numCache>
            </c:numRef>
          </c:xVal>
          <c:yVal>
            <c:numRef>
              <c:f>'Total  meat pdn tg  cii '!$DQ$5:$DQ$38</c:f>
              <c:numCache>
                <c:formatCode>0.00</c:formatCode>
                <c:ptCount val="34"/>
                <c:pt idx="0">
                  <c:v>12.93575091921706</c:v>
                </c:pt>
                <c:pt idx="1">
                  <c:v>9.5080279768525742</c:v>
                </c:pt>
                <c:pt idx="2">
                  <c:v>51.744083967510022</c:v>
                </c:pt>
                <c:pt idx="3">
                  <c:v>9.07513967115705</c:v>
                </c:pt>
                <c:pt idx="4">
                  <c:v>11.018982176114211</c:v>
                </c:pt>
                <c:pt idx="5">
                  <c:v>0.88840226945530176</c:v>
                </c:pt>
                <c:pt idx="6">
                  <c:v>16.817113188426337</c:v>
                </c:pt>
                <c:pt idx="7">
                  <c:v>3.0819310401963618</c:v>
                </c:pt>
                <c:pt idx="8">
                  <c:v>11.994185215746223</c:v>
                </c:pt>
                <c:pt idx="9">
                  <c:v>8.4172920932630078</c:v>
                </c:pt>
                <c:pt idx="10">
                  <c:v>11.441802912190591</c:v>
                </c:pt>
                <c:pt idx="11">
                  <c:v>12.353164784442082</c:v>
                </c:pt>
                <c:pt idx="12">
                  <c:v>-0.46784178637144791</c:v>
                </c:pt>
                <c:pt idx="13">
                  <c:v>14.343415915365121</c:v>
                </c:pt>
                <c:pt idx="14">
                  <c:v>1.4693304145158237</c:v>
                </c:pt>
                <c:pt idx="15">
                  <c:v>20.686698437906227</c:v>
                </c:pt>
                <c:pt idx="16">
                  <c:v>12.189952595282683</c:v>
                </c:pt>
                <c:pt idx="17">
                  <c:v>12.611988802321395</c:v>
                </c:pt>
                <c:pt idx="18">
                  <c:v>10.875378472458785</c:v>
                </c:pt>
                <c:pt idx="19">
                  <c:v>18.052586653809534</c:v>
                </c:pt>
                <c:pt idx="20">
                  <c:v>13.373820502413135</c:v>
                </c:pt>
                <c:pt idx="21">
                  <c:v>9.9587503335863747</c:v>
                </c:pt>
                <c:pt idx="22">
                  <c:v>9.9190213954412307</c:v>
                </c:pt>
                <c:pt idx="23">
                  <c:v>4.3910852813560997</c:v>
                </c:pt>
                <c:pt idx="24">
                  <c:v>13.950108595128551</c:v>
                </c:pt>
                <c:pt idx="25">
                  <c:v>21.728410310273038</c:v>
                </c:pt>
                <c:pt idx="26">
                  <c:v>5.9454576230109746</c:v>
                </c:pt>
                <c:pt idx="27">
                  <c:v>11.057196392236278</c:v>
                </c:pt>
                <c:pt idx="28">
                  <c:v>3.6815048216471302</c:v>
                </c:pt>
                <c:pt idx="29">
                  <c:v>13.29820959339434</c:v>
                </c:pt>
                <c:pt idx="30">
                  <c:v>15.158978268522482</c:v>
                </c:pt>
                <c:pt idx="31">
                  <c:v>8.1163026921283077</c:v>
                </c:pt>
                <c:pt idx="32">
                  <c:v>2.449450476219317</c:v>
                </c:pt>
                <c:pt idx="33">
                  <c:v>10.869454238154685</c:v>
                </c:pt>
              </c:numCache>
            </c:numRef>
          </c:yVal>
          <c:bubbleSize>
            <c:numRef>
              <c:f>'Total  meat pdn tg  cii '!$DQ$5:$DQ$38</c:f>
              <c:numCache>
                <c:formatCode>0.00</c:formatCode>
                <c:ptCount val="34"/>
                <c:pt idx="0">
                  <c:v>12.93575091921706</c:v>
                </c:pt>
                <c:pt idx="1">
                  <c:v>9.5080279768525742</c:v>
                </c:pt>
                <c:pt idx="2">
                  <c:v>51.744083967510022</c:v>
                </c:pt>
                <c:pt idx="3">
                  <c:v>9.07513967115705</c:v>
                </c:pt>
                <c:pt idx="4">
                  <c:v>11.018982176114211</c:v>
                </c:pt>
                <c:pt idx="5">
                  <c:v>0.88840226945530176</c:v>
                </c:pt>
                <c:pt idx="6">
                  <c:v>16.817113188426337</c:v>
                </c:pt>
                <c:pt idx="7">
                  <c:v>3.0819310401963618</c:v>
                </c:pt>
                <c:pt idx="8">
                  <c:v>11.994185215746223</c:v>
                </c:pt>
                <c:pt idx="9">
                  <c:v>8.4172920932630078</c:v>
                </c:pt>
                <c:pt idx="10">
                  <c:v>11.441802912190591</c:v>
                </c:pt>
                <c:pt idx="11">
                  <c:v>12.353164784442082</c:v>
                </c:pt>
                <c:pt idx="12">
                  <c:v>-0.46784178637144791</c:v>
                </c:pt>
                <c:pt idx="13">
                  <c:v>14.343415915365121</c:v>
                </c:pt>
                <c:pt idx="14">
                  <c:v>1.4693304145158237</c:v>
                </c:pt>
                <c:pt idx="15">
                  <c:v>20.686698437906227</c:v>
                </c:pt>
                <c:pt idx="16">
                  <c:v>12.189952595282683</c:v>
                </c:pt>
                <c:pt idx="17">
                  <c:v>12.611988802321395</c:v>
                </c:pt>
                <c:pt idx="18">
                  <c:v>10.875378472458785</c:v>
                </c:pt>
                <c:pt idx="19">
                  <c:v>18.052586653809534</c:v>
                </c:pt>
                <c:pt idx="20">
                  <c:v>13.373820502413135</c:v>
                </c:pt>
                <c:pt idx="21">
                  <c:v>9.9587503335863747</c:v>
                </c:pt>
                <c:pt idx="22">
                  <c:v>9.9190213954412307</c:v>
                </c:pt>
                <c:pt idx="23">
                  <c:v>4.3910852813560997</c:v>
                </c:pt>
                <c:pt idx="24">
                  <c:v>13.950108595128551</c:v>
                </c:pt>
                <c:pt idx="25">
                  <c:v>21.728410310273038</c:v>
                </c:pt>
                <c:pt idx="26">
                  <c:v>5.9454576230109746</c:v>
                </c:pt>
                <c:pt idx="27">
                  <c:v>11.057196392236278</c:v>
                </c:pt>
                <c:pt idx="28">
                  <c:v>3.6815048216471302</c:v>
                </c:pt>
                <c:pt idx="29">
                  <c:v>13.29820959339434</c:v>
                </c:pt>
                <c:pt idx="30">
                  <c:v>15.158978268522482</c:v>
                </c:pt>
                <c:pt idx="31">
                  <c:v>8.1163026921283077</c:v>
                </c:pt>
                <c:pt idx="32">
                  <c:v>2.449450476219317</c:v>
                </c:pt>
                <c:pt idx="33">
                  <c:v>10.869454238154685</c:v>
                </c:pt>
              </c:numCache>
            </c:numRef>
          </c:bubbleSize>
          <c:bubble3D val="1"/>
          <c:extLst>
            <c:ext xmlns:c15="http://schemas.microsoft.com/office/drawing/2012/chart" uri="{02D57815-91ED-43cb-92C2-25804820EDAC}">
              <c15:datalabelsRange>
                <c15:f>'Total  meat pdn tg  cii '!$DO$5:$DO$38</c15:f>
                <c15:dlblRangeCache>
                  <c:ptCount val="34"/>
                  <c:pt idx="0">
                    <c:v>ADL</c:v>
                  </c:pt>
                  <c:pt idx="1">
                    <c:v>BK</c:v>
                  </c:pt>
                  <c:pt idx="2">
                    <c:v>HYD</c:v>
                  </c:pt>
                  <c:pt idx="3">
                    <c:v>JAG</c:v>
                  </c:pt>
                  <c:pt idx="4">
                    <c:v>JAN</c:v>
                  </c:pt>
                  <c:pt idx="5">
                    <c:v>JSB</c:v>
                  </c:pt>
                  <c:pt idx="6">
                    <c:v>JG</c:v>
                  </c:pt>
                  <c:pt idx="7">
                    <c:v>KR</c:v>
                  </c:pt>
                  <c:pt idx="8">
                    <c:v>KN</c:v>
                  </c:pt>
                  <c:pt idx="9">
                    <c:v>KHM</c:v>
                  </c:pt>
                  <c:pt idx="10">
                    <c:v>KMB</c:v>
                  </c:pt>
                  <c:pt idx="11">
                    <c:v>MBN</c:v>
                  </c:pt>
                  <c:pt idx="12">
                    <c:v>MBB</c:v>
                  </c:pt>
                  <c:pt idx="13">
                    <c:v>MNC</c:v>
                  </c:pt>
                  <c:pt idx="14">
                    <c:v>MDK</c:v>
                  </c:pt>
                  <c:pt idx="15">
                    <c:v>MDC</c:v>
                  </c:pt>
                  <c:pt idx="16">
                    <c:v>MUL</c:v>
                  </c:pt>
                  <c:pt idx="17">
                    <c:v>NAG</c:v>
                  </c:pt>
                  <c:pt idx="18">
                    <c:v>NAL</c:v>
                  </c:pt>
                  <c:pt idx="19">
                    <c:v>NPT</c:v>
                  </c:pt>
                  <c:pt idx="20">
                    <c:v>NIR</c:v>
                  </c:pt>
                  <c:pt idx="21">
                    <c:v>NZM</c:v>
                  </c:pt>
                  <c:pt idx="22">
                    <c:v>PDP</c:v>
                  </c:pt>
                  <c:pt idx="23">
                    <c:v>RS</c:v>
                  </c:pt>
                  <c:pt idx="24">
                    <c:v>RR</c:v>
                  </c:pt>
                  <c:pt idx="25">
                    <c:v>SR</c:v>
                  </c:pt>
                  <c:pt idx="26">
                    <c:v>SID</c:v>
                  </c:pt>
                  <c:pt idx="27">
                    <c:v>SPT</c:v>
                  </c:pt>
                  <c:pt idx="28">
                    <c:v>VBD</c:v>
                  </c:pt>
                  <c:pt idx="29">
                    <c:v>WPT</c:v>
                  </c:pt>
                  <c:pt idx="30">
                    <c:v>WR</c:v>
                  </c:pt>
                  <c:pt idx="31">
                    <c:v>HKD</c:v>
                  </c:pt>
                  <c:pt idx="32">
                    <c:v>YB</c:v>
                  </c:pt>
                  <c:pt idx="33">
                    <c:v>TG</c:v>
                  </c:pt>
                </c15:dlblRangeCache>
              </c15:datalabelsRange>
            </c:ext>
            <c:ext xmlns:c16="http://schemas.microsoft.com/office/drawing/2014/chart" uri="{C3380CC4-5D6E-409C-BE32-E72D297353CC}">
              <c16:uniqueId val="{00000025-F675-43E9-81C9-89B945CE2277}"/>
            </c:ext>
          </c:extLst>
        </c:ser>
        <c:ser>
          <c:idx val="1"/>
          <c:order val="1"/>
          <c:tx>
            <c:strRef>
              <c:f>'Total  meat pdn tg  cii '!$DR$7</c:f>
              <c:strCache>
                <c:ptCount val="1"/>
                <c:pt idx="0">
                  <c:v>EXTRA DATA</c:v>
                </c:pt>
              </c:strCache>
            </c:strRef>
          </c:tx>
          <c:spPr>
            <a:solidFill>
              <a:schemeClr val="accent2">
                <a:alpha val="75000"/>
              </a:schemeClr>
            </a:solidFill>
            <a:ln w="25400">
              <a:noFill/>
            </a:ln>
            <a:effectLst/>
          </c:spPr>
          <c:invertIfNegative val="0"/>
          <c:errBars>
            <c:errDir val="x"/>
            <c:errBarType val="both"/>
            <c:errValType val="percentage"/>
            <c:noEndCap val="0"/>
            <c:val val="2000"/>
            <c:spPr>
              <a:noFill/>
              <a:ln w="19050" cap="flat" cmpd="sng" algn="ctr">
                <a:solidFill>
                  <a:schemeClr val="tx1"/>
                </a:solidFill>
                <a:round/>
              </a:ln>
              <a:effectLst/>
            </c:spPr>
          </c:errBars>
          <c:errBars>
            <c:errDir val="y"/>
            <c:errBarType val="both"/>
            <c:errValType val="percentage"/>
            <c:noEndCap val="0"/>
            <c:val val="1500"/>
            <c:spPr>
              <a:noFill/>
              <a:ln w="19050" cap="flat" cmpd="sng" algn="ctr">
                <a:solidFill>
                  <a:schemeClr val="tx1"/>
                </a:solidFill>
                <a:round/>
              </a:ln>
              <a:effectLst/>
            </c:spPr>
          </c:errBars>
          <c:xVal>
            <c:numRef>
              <c:f>'Total  meat pdn tg  cii '!$DS$8</c:f>
              <c:numCache>
                <c:formatCode>General</c:formatCode>
                <c:ptCount val="1"/>
                <c:pt idx="0">
                  <c:v>15</c:v>
                </c:pt>
              </c:numCache>
            </c:numRef>
          </c:xVal>
          <c:yVal>
            <c:numRef>
              <c:f>'Total  meat pdn tg  cii '!$DS$9</c:f>
              <c:numCache>
                <c:formatCode>General</c:formatCode>
                <c:ptCount val="1"/>
                <c:pt idx="0">
                  <c:v>7.5</c:v>
                </c:pt>
              </c:numCache>
            </c:numRef>
          </c:yVal>
          <c:bubbleSize>
            <c:numRef>
              <c:f>'Total  meat pdn tg  cii '!$DS$9</c:f>
              <c:numCache>
                <c:formatCode>General</c:formatCode>
                <c:ptCount val="1"/>
                <c:pt idx="0">
                  <c:v>7.5</c:v>
                </c:pt>
              </c:numCache>
            </c:numRef>
          </c:bubbleSize>
          <c:bubble3D val="1"/>
          <c:extLst>
            <c:ext xmlns:c16="http://schemas.microsoft.com/office/drawing/2014/chart" uri="{C3380CC4-5D6E-409C-BE32-E72D297353CC}">
              <c16:uniqueId val="{00000026-F675-43E9-81C9-89B945CE2277}"/>
            </c:ext>
          </c:extLst>
        </c:ser>
        <c:dLbls>
          <c:showLegendKey val="0"/>
          <c:showVal val="0"/>
          <c:showCatName val="0"/>
          <c:showSerName val="0"/>
          <c:showPercent val="0"/>
          <c:showBubbleSize val="0"/>
        </c:dLbls>
        <c:bubbleScale val="100"/>
        <c:showNegBubbles val="0"/>
        <c:axId val="1953576576"/>
        <c:axId val="1953582016"/>
      </c:bubbleChart>
      <c:valAx>
        <c:axId val="1953576576"/>
        <c:scaling>
          <c:orientation val="minMax"/>
          <c:max val="17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Coppock's Instability  Index (CCI %)</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82016"/>
        <c:crosses val="autoZero"/>
        <c:crossBetween val="midCat"/>
      </c:valAx>
      <c:valAx>
        <c:axId val="1953582016"/>
        <c:scaling>
          <c:orientation val="minMax"/>
          <c:max val="7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Copund Annual Growth Rate (CAGR %)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76576"/>
        <c:crosses val="autoZero"/>
        <c:crossBetween val="midCat"/>
      </c:valAx>
      <c:spPr>
        <a:noFill/>
        <a:ln w="19050">
          <a:solidFill>
            <a:schemeClr val="tx1"/>
          </a:solid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3B96-C916-408E-A9EF-7629E97E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20</Pages>
  <Words>4487</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141</cp:revision>
  <cp:lastPrinted>2025-02-05T10:20:00Z</cp:lastPrinted>
  <dcterms:created xsi:type="dcterms:W3CDTF">2025-05-03T19:05:00Z</dcterms:created>
  <dcterms:modified xsi:type="dcterms:W3CDTF">2025-11-04T06:32:00Z</dcterms:modified>
</cp:coreProperties>
</file>