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8B9E3" w14:textId="77777777" w:rsidR="003D4F98" w:rsidRDefault="00000000">
      <w:pPr>
        <w:spacing w:after="620" w:line="259" w:lineRule="auto"/>
        <w:ind w:left="1296" w:right="0" w:firstLine="0"/>
      </w:pPr>
      <w:r>
        <w:t xml:space="preserve"> </w:t>
      </w:r>
    </w:p>
    <w:p w14:paraId="53FFFBA0" w14:textId="77777777" w:rsidR="003D4F98" w:rsidRPr="004965C9" w:rsidRDefault="00000000">
      <w:pPr>
        <w:spacing w:after="325" w:line="259" w:lineRule="auto"/>
        <w:ind w:left="1296" w:right="0" w:firstLine="0"/>
        <w:rPr>
          <w:lang w:val="en-US"/>
        </w:rPr>
      </w:pPr>
      <w:r w:rsidRPr="004965C9">
        <w:rPr>
          <w:b/>
          <w:i/>
          <w:sz w:val="36"/>
          <w:u w:val="single" w:color="000000"/>
          <w:lang w:val="en-US"/>
        </w:rPr>
        <w:t>Original Research Article</w:t>
      </w:r>
      <w:r w:rsidRPr="004965C9">
        <w:rPr>
          <w:b/>
          <w:i/>
          <w:sz w:val="36"/>
          <w:lang w:val="en-US"/>
        </w:rPr>
        <w:t xml:space="preserve"> </w:t>
      </w:r>
    </w:p>
    <w:p w14:paraId="1E6511E1" w14:textId="77777777" w:rsidR="003D4F98" w:rsidRPr="004965C9" w:rsidRDefault="00000000">
      <w:pPr>
        <w:spacing w:after="0" w:line="259" w:lineRule="auto"/>
        <w:ind w:left="1296" w:right="0" w:firstLine="0"/>
        <w:rPr>
          <w:lang w:val="en-US"/>
        </w:rPr>
      </w:pPr>
      <w:r w:rsidRPr="004965C9">
        <w:rPr>
          <w:b/>
          <w:sz w:val="36"/>
          <w:lang w:val="en-US"/>
        </w:rPr>
        <w:t xml:space="preserve"> </w:t>
      </w:r>
    </w:p>
    <w:p w14:paraId="266B95AB" w14:textId="77777777" w:rsidR="003D4F98" w:rsidRPr="004965C9" w:rsidRDefault="00000000">
      <w:pPr>
        <w:spacing w:after="0" w:line="259" w:lineRule="auto"/>
        <w:ind w:left="10" w:right="85"/>
        <w:jc w:val="right"/>
        <w:rPr>
          <w:lang w:val="en-US"/>
        </w:rPr>
      </w:pPr>
      <w:r w:rsidRPr="004965C9">
        <w:rPr>
          <w:b/>
          <w:sz w:val="36"/>
          <w:lang w:val="en-US"/>
        </w:rPr>
        <w:t xml:space="preserve">Meteorological Analysis of Extreme Fires in </w:t>
      </w:r>
    </w:p>
    <w:p w14:paraId="08598C0E" w14:textId="77777777" w:rsidR="003D4F98" w:rsidRDefault="00000000">
      <w:pPr>
        <w:spacing w:after="0" w:line="259" w:lineRule="auto"/>
        <w:ind w:left="10" w:right="85"/>
        <w:jc w:val="right"/>
      </w:pPr>
      <w:proofErr w:type="spellStart"/>
      <w:r>
        <w:rPr>
          <w:b/>
          <w:sz w:val="36"/>
        </w:rPr>
        <w:t>Albania</w:t>
      </w:r>
      <w:proofErr w:type="spellEnd"/>
      <w:r>
        <w:rPr>
          <w:b/>
          <w:sz w:val="36"/>
        </w:rPr>
        <w:t xml:space="preserve"> during the </w:t>
      </w:r>
      <w:proofErr w:type="spellStart"/>
      <w:r>
        <w:rPr>
          <w:b/>
          <w:sz w:val="36"/>
        </w:rPr>
        <w:t>Period</w:t>
      </w:r>
      <w:proofErr w:type="spellEnd"/>
      <w:r>
        <w:rPr>
          <w:b/>
          <w:sz w:val="36"/>
        </w:rPr>
        <w:t xml:space="preserve"> 2019–2025 </w:t>
      </w:r>
    </w:p>
    <w:p w14:paraId="6E5E9AC6" w14:textId="77777777" w:rsidR="003D4F98" w:rsidRDefault="00000000">
      <w:pPr>
        <w:spacing w:after="0" w:line="259" w:lineRule="auto"/>
        <w:ind w:left="0" w:right="0" w:firstLine="0"/>
        <w:jc w:val="right"/>
      </w:pPr>
      <w:r>
        <w:rPr>
          <w:b/>
          <w:sz w:val="36"/>
        </w:rPr>
        <w:t xml:space="preserve"> </w:t>
      </w:r>
    </w:p>
    <w:p w14:paraId="3E6485C8" w14:textId="77777777" w:rsidR="003D4F98" w:rsidRDefault="00000000">
      <w:pPr>
        <w:spacing w:after="0" w:line="259" w:lineRule="auto"/>
        <w:ind w:left="1296" w:right="0" w:firstLine="0"/>
      </w:pPr>
      <w:r>
        <w:t xml:space="preserve"> </w:t>
      </w:r>
    </w:p>
    <w:p w14:paraId="316D1A35" w14:textId="77777777" w:rsidR="003D4F98" w:rsidRDefault="00000000">
      <w:pPr>
        <w:spacing w:after="0" w:line="259" w:lineRule="auto"/>
        <w:ind w:left="1296" w:right="0" w:firstLine="0"/>
      </w:pPr>
      <w:r>
        <w:t xml:space="preserve"> </w:t>
      </w:r>
    </w:p>
    <w:p w14:paraId="419320D8" w14:textId="77777777" w:rsidR="003D4F98" w:rsidRDefault="00000000">
      <w:pPr>
        <w:spacing w:after="51" w:line="259" w:lineRule="auto"/>
        <w:ind w:left="1311" w:right="-59" w:firstLine="0"/>
      </w:pPr>
      <w:r>
        <w:rPr>
          <w:rFonts w:ascii="Calibri" w:eastAsia="Calibri" w:hAnsi="Calibri" w:cs="Calibri"/>
          <w:noProof/>
          <w:sz w:val="22"/>
        </w:rPr>
        <mc:AlternateContent>
          <mc:Choice Requires="wpg">
            <w:drawing>
              <wp:inline distT="0" distB="0" distL="0" distR="0" wp14:anchorId="455136EA" wp14:editId="57B49B47">
                <wp:extent cx="5303521" cy="19050"/>
                <wp:effectExtent l="0" t="0" r="0" b="0"/>
                <wp:docPr id="8833" name="Group 8833"/>
                <wp:cNvGraphicFramePr/>
                <a:graphic xmlns:a="http://schemas.openxmlformats.org/drawingml/2006/main">
                  <a:graphicData uri="http://schemas.microsoft.com/office/word/2010/wordprocessingGroup">
                    <wpg:wgp>
                      <wpg:cNvGrpSpPr/>
                      <wpg:grpSpPr>
                        <a:xfrm>
                          <a:off x="0" y="0"/>
                          <a:ext cx="5303521" cy="19050"/>
                          <a:chOff x="0" y="0"/>
                          <a:chExt cx="5303521" cy="19050"/>
                        </a:xfrm>
                      </wpg:grpSpPr>
                      <wps:wsp>
                        <wps:cNvPr id="118" name="Shape 118"/>
                        <wps:cNvSpPr/>
                        <wps:spPr>
                          <a:xfrm>
                            <a:off x="0" y="0"/>
                            <a:ext cx="5303521" cy="0"/>
                          </a:xfrm>
                          <a:custGeom>
                            <a:avLst/>
                            <a:gdLst/>
                            <a:ahLst/>
                            <a:cxnLst/>
                            <a:rect l="0" t="0" r="0" b="0"/>
                            <a:pathLst>
                              <a:path w="5303521">
                                <a:moveTo>
                                  <a:pt x="0" y="0"/>
                                </a:moveTo>
                                <a:lnTo>
                                  <a:pt x="5303521" y="0"/>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833" style="width:417.6pt;height:1.5pt;mso-position-horizontal-relative:char;mso-position-vertical-relative:line" coordsize="53035,190">
                <v:shape id="Shape 118" style="position:absolute;width:53035;height:0;left:0;top:0;" coordsize="5303521,0" path="m0,0l5303521,0">
                  <v:stroke weight="1.5pt" endcap="flat" joinstyle="round" on="true" color="#000000"/>
                  <v:fill on="false" color="#000000" opacity="0"/>
                </v:shape>
              </v:group>
            </w:pict>
          </mc:Fallback>
        </mc:AlternateContent>
      </w:r>
    </w:p>
    <w:p w14:paraId="445FE426" w14:textId="77777777" w:rsidR="003D4F98" w:rsidRPr="004965C9" w:rsidRDefault="00000000">
      <w:pPr>
        <w:spacing w:after="37" w:line="259" w:lineRule="auto"/>
        <w:ind w:left="1296" w:right="0" w:firstLine="0"/>
        <w:rPr>
          <w:lang w:val="en-US"/>
        </w:rPr>
      </w:pPr>
      <w:r w:rsidRPr="004965C9">
        <w:rPr>
          <w:sz w:val="16"/>
          <w:lang w:val="en-US"/>
        </w:rPr>
        <w:t>.</w:t>
      </w:r>
    </w:p>
    <w:p w14:paraId="2DC04BF0" w14:textId="77777777" w:rsidR="003D4F98" w:rsidRPr="004965C9" w:rsidRDefault="00000000">
      <w:pPr>
        <w:pStyle w:val="Ttulo1"/>
        <w:numPr>
          <w:ilvl w:val="0"/>
          <w:numId w:val="0"/>
        </w:numPr>
        <w:ind w:left="1291"/>
        <w:rPr>
          <w:lang w:val="en-US"/>
        </w:rPr>
      </w:pPr>
      <w:r w:rsidRPr="004965C9">
        <w:rPr>
          <w:lang w:val="en-US"/>
        </w:rPr>
        <w:t xml:space="preserve">ABSTRACT  </w:t>
      </w:r>
    </w:p>
    <w:p w14:paraId="452E10A0" w14:textId="77777777" w:rsidR="003D4F98" w:rsidRPr="004965C9" w:rsidRDefault="00000000">
      <w:pPr>
        <w:spacing w:after="0" w:line="259" w:lineRule="auto"/>
        <w:ind w:left="1296" w:right="0" w:firstLine="0"/>
        <w:rPr>
          <w:lang w:val="en-US"/>
        </w:rPr>
      </w:pPr>
      <w:r w:rsidRPr="004965C9">
        <w:rPr>
          <w:b/>
          <w:sz w:val="22"/>
          <w:lang w:val="en-US"/>
        </w:rPr>
        <w:t xml:space="preserve"> </w:t>
      </w:r>
    </w:p>
    <w:p w14:paraId="1340AD2F" w14:textId="2092D3DB" w:rsidR="003D4F98" w:rsidRPr="004965C9" w:rsidRDefault="00000000">
      <w:pPr>
        <w:pBdr>
          <w:top w:val="single" w:sz="3" w:space="0" w:color="000000"/>
          <w:left w:val="single" w:sz="3" w:space="0" w:color="000000"/>
          <w:bottom w:val="single" w:sz="3" w:space="0" w:color="000000"/>
          <w:right w:val="single" w:sz="3" w:space="0" w:color="000000"/>
        </w:pBdr>
        <w:shd w:val="clear" w:color="auto" w:fill="F2F2F2"/>
        <w:spacing w:after="5" w:line="240" w:lineRule="auto"/>
        <w:ind w:left="1291" w:right="82"/>
        <w:jc w:val="both"/>
        <w:rPr>
          <w:lang w:val="en-US"/>
        </w:rPr>
      </w:pPr>
      <w:r w:rsidRPr="004965C9">
        <w:rPr>
          <w:lang w:val="en-US"/>
        </w:rPr>
        <w:t>This study investigates the relationship between weather conditions and extreme fires in Albania during the period 2019-2025</w:t>
      </w:r>
      <w:r w:rsidR="004965C9">
        <w:rPr>
          <w:lang w:val="en-US"/>
        </w:rPr>
        <w:t xml:space="preserve"> </w:t>
      </w:r>
      <w:r w:rsidR="004965C9" w:rsidRPr="004965C9">
        <w:rPr>
          <w:color w:val="EE0000"/>
          <w:lang w:val="en-US"/>
        </w:rPr>
        <w:t xml:space="preserve">(Why the choice of this period?), </w:t>
      </w:r>
      <w:r w:rsidRPr="004965C9">
        <w:rPr>
          <w:lang w:val="en-US"/>
        </w:rPr>
        <w:t>with the aim of assessing the impact of atmospheric conditions on the occurrence, intensity and spatial distribution of forest fires. The analysis was carried out by integrating satellite data and data from various sources such as Copernicus (Sentinel-2B). EFFIS (European Forest Fire Information System) is the main geospatial database of areas burned by fires. The meteorological data belong to the National Meteorological Monitoring System</w:t>
      </w:r>
      <w:r w:rsidR="004965C9">
        <w:rPr>
          <w:lang w:val="en-US"/>
        </w:rPr>
        <w:t xml:space="preserve"> </w:t>
      </w:r>
      <w:r w:rsidR="004965C9" w:rsidRPr="004965C9">
        <w:rPr>
          <w:color w:val="EE0000"/>
          <w:lang w:val="en-US"/>
        </w:rPr>
        <w:t>(</w:t>
      </w:r>
      <w:r w:rsidR="004965C9" w:rsidRPr="004965C9">
        <w:rPr>
          <w:color w:val="EE0000"/>
          <w:lang w:val="en-US"/>
        </w:rPr>
        <w:t>From Albania?).</w:t>
      </w:r>
      <w:r w:rsidR="004965C9" w:rsidRPr="004965C9">
        <w:rPr>
          <w:lang w:val="en-US"/>
        </w:rPr>
        <w:t xml:space="preserve">element. </w:t>
      </w:r>
      <w:r w:rsidRPr="004965C9">
        <w:rPr>
          <w:lang w:val="en-US"/>
        </w:rPr>
        <w:t>The methodology includes the processing of satellite images to identify burned areas, the statistical analysis of the main meteorological indicators (temperature and precipitation) and the application of the FWI (Fire Weather Index) to assess the potential of fire risk at a national scale</w:t>
      </w:r>
      <w:r w:rsidR="004965C9">
        <w:rPr>
          <w:lang w:val="en-US"/>
        </w:rPr>
        <w:t xml:space="preserve"> </w:t>
      </w:r>
      <w:r w:rsidR="004965C9" w:rsidRPr="004965C9">
        <w:rPr>
          <w:color w:val="EE0000"/>
          <w:lang w:val="en-US"/>
        </w:rPr>
        <w:t>(From Albania?)</w:t>
      </w:r>
      <w:r w:rsidRPr="004965C9">
        <w:rPr>
          <w:lang w:val="en-US"/>
        </w:rPr>
        <w:t>. The reference period is the warm half of the year</w:t>
      </w:r>
      <w:r w:rsidR="00133A7A">
        <w:rPr>
          <w:lang w:val="en-US"/>
        </w:rPr>
        <w:t xml:space="preserve"> </w:t>
      </w:r>
      <w:r w:rsidR="00133A7A" w:rsidRPr="00133A7A">
        <w:rPr>
          <w:color w:val="EE0000"/>
          <w:lang w:val="en-US"/>
        </w:rPr>
        <w:t>(From each of the six years, or there is a specific period between the six years</w:t>
      </w:r>
      <w:r w:rsidR="00133A7A">
        <w:rPr>
          <w:color w:val="EE0000"/>
          <w:lang w:val="en-US"/>
        </w:rPr>
        <w:t>?</w:t>
      </w:r>
      <w:r w:rsidR="00133A7A" w:rsidRPr="00133A7A">
        <w:rPr>
          <w:color w:val="EE0000"/>
          <w:lang w:val="en-US"/>
        </w:rPr>
        <w:t>),</w:t>
      </w:r>
      <w:r w:rsidR="00133A7A" w:rsidRPr="00133A7A">
        <w:rPr>
          <w:lang w:val="en-US"/>
        </w:rPr>
        <w:t xml:space="preserve"> </w:t>
      </w:r>
      <w:r w:rsidRPr="004965C9">
        <w:rPr>
          <w:lang w:val="en-US"/>
        </w:rPr>
        <w:t xml:space="preserve">from April to September where weather conditions with high temperatures favor the spread of fires. </w:t>
      </w:r>
    </w:p>
    <w:p w14:paraId="33409C7F" w14:textId="7727E6CE" w:rsidR="003D4F98" w:rsidRPr="004965C9" w:rsidRDefault="00000000">
      <w:pPr>
        <w:pBdr>
          <w:top w:val="single" w:sz="3" w:space="0" w:color="000000"/>
          <w:left w:val="single" w:sz="3" w:space="0" w:color="000000"/>
          <w:bottom w:val="single" w:sz="3" w:space="0" w:color="000000"/>
          <w:right w:val="single" w:sz="3" w:space="0" w:color="000000"/>
        </w:pBdr>
        <w:shd w:val="clear" w:color="auto" w:fill="F2F2F2"/>
        <w:spacing w:after="5" w:line="240" w:lineRule="auto"/>
        <w:ind w:left="1291" w:right="82"/>
        <w:jc w:val="both"/>
        <w:rPr>
          <w:lang w:val="en-US"/>
        </w:rPr>
      </w:pPr>
      <w:r w:rsidRPr="004965C9">
        <w:rPr>
          <w:lang w:val="en-US"/>
        </w:rPr>
        <w:t xml:space="preserve">Through spatial and temporal analysis, the most affected areas, periods of highest fire activity and relationships between meteorological parameters and fire outbreaks have been identified. </w:t>
      </w:r>
      <w:r w:rsidRPr="00904E96">
        <w:rPr>
          <w:lang w:val="en-US"/>
        </w:rPr>
        <w:t>The results</w:t>
      </w:r>
      <w:r w:rsidR="00B234D4" w:rsidRPr="00904E96">
        <w:rPr>
          <w:color w:val="EE0000"/>
          <w:lang w:val="en-US"/>
        </w:rPr>
        <w:t xml:space="preserve"> </w:t>
      </w:r>
      <w:bookmarkStart w:id="0" w:name="_Hlk214535207"/>
      <w:r w:rsidR="00B234D4" w:rsidRPr="00904E96">
        <w:rPr>
          <w:color w:val="EE0000"/>
          <w:lang w:val="en-US"/>
        </w:rPr>
        <w:t>(</w:t>
      </w:r>
      <w:r w:rsidR="00904E96" w:rsidRPr="00904E96">
        <w:rPr>
          <w:color w:val="EE0000"/>
          <w:lang w:val="en-US"/>
        </w:rPr>
        <w:t>Were data collected that allowed the Results to be written? Is that it?</w:t>
      </w:r>
      <w:r w:rsidR="00904E96">
        <w:rPr>
          <w:color w:val="EE0000"/>
          <w:lang w:val="en-US"/>
        </w:rPr>
        <w:t xml:space="preserve"> </w:t>
      </w:r>
      <w:bookmarkStart w:id="1" w:name="_Hlk214535587"/>
      <w:bookmarkEnd w:id="0"/>
      <w:r w:rsidR="00904E96" w:rsidRPr="00904E96">
        <w:rPr>
          <w:color w:val="EE0000"/>
          <w:lang w:val="en-US"/>
        </w:rPr>
        <w:t xml:space="preserve">Could you write the Results without collecting the data?) </w:t>
      </w:r>
      <w:bookmarkEnd w:id="1"/>
      <w:r w:rsidRPr="004965C9">
        <w:rPr>
          <w:lang w:val="en-US"/>
        </w:rPr>
        <w:t>show a progressive increase in both the frequency and intensity of fires, with the highest values recorded during 2024–2025, when the burned areas exceeded 47,000–59,000 ha</w:t>
      </w:r>
      <w:r w:rsidR="00904E96">
        <w:rPr>
          <w:lang w:val="en-US"/>
        </w:rPr>
        <w:t xml:space="preserve"> (</w:t>
      </w:r>
      <w:r w:rsidR="00904E96" w:rsidRPr="00904E96">
        <w:rPr>
          <w:color w:val="EE0000"/>
          <w:lang w:val="en-US"/>
        </w:rPr>
        <w:t>Please use the same unit as the August peak</w:t>
      </w:r>
      <w:r w:rsidR="00904E96" w:rsidRPr="00904E96">
        <w:rPr>
          <w:color w:val="EE0000"/>
          <w:lang w:val="en-US"/>
        </w:rPr>
        <w:t>)</w:t>
      </w:r>
      <w:r w:rsidR="00904E96" w:rsidRPr="00904E96">
        <w:rPr>
          <w:lang w:val="en-US"/>
        </w:rPr>
        <w:t>,</w:t>
      </w:r>
      <w:r w:rsidRPr="004965C9">
        <w:rPr>
          <w:lang w:val="en-US"/>
        </w:rPr>
        <w:t>, while the Vlora region in the south of the country affected more than 40– 47% of the national total. Fire activity consistently peaks in August (52%) and July (35%), coinciding with the period of climatic drought, heat waves and extreme temperatures</w:t>
      </w:r>
      <w:r w:rsidR="007153F8" w:rsidRPr="007153F8">
        <w:rPr>
          <w:color w:val="EE0000"/>
          <w:lang w:val="en-US"/>
        </w:rPr>
        <w:t xml:space="preserve"> (As this is an informative summary, please put the representative values of your information)</w:t>
      </w:r>
      <w:r w:rsidR="007153F8" w:rsidRPr="007153F8">
        <w:rPr>
          <w:lang w:val="en-US"/>
        </w:rPr>
        <w:t>.</w:t>
      </w:r>
      <w:r w:rsidRPr="004965C9">
        <w:rPr>
          <w:lang w:val="en-US"/>
        </w:rPr>
        <w:t xml:space="preserve">. The interannual comparison confirms that the dynamics of fires are significantly influenced by thermal anomalies, lack of summer rainfall and prolonged periods of drought. </w:t>
      </w:r>
    </w:p>
    <w:p w14:paraId="50C0855C" w14:textId="0725E997" w:rsidR="003D4F98" w:rsidRPr="004965C9" w:rsidRDefault="00000000">
      <w:pPr>
        <w:pBdr>
          <w:top w:val="single" w:sz="3" w:space="0" w:color="000000"/>
          <w:left w:val="single" w:sz="3" w:space="0" w:color="000000"/>
          <w:bottom w:val="single" w:sz="3" w:space="0" w:color="000000"/>
          <w:right w:val="single" w:sz="3" w:space="0" w:color="000000"/>
        </w:pBdr>
        <w:shd w:val="clear" w:color="auto" w:fill="F2F2F2"/>
        <w:spacing w:after="5" w:line="240" w:lineRule="auto"/>
        <w:ind w:left="1291" w:right="82"/>
        <w:jc w:val="both"/>
        <w:rPr>
          <w:lang w:val="en-US"/>
        </w:rPr>
      </w:pPr>
      <w:r w:rsidRPr="004965C9">
        <w:rPr>
          <w:lang w:val="en-US"/>
        </w:rPr>
        <w:t>The study highlights the essential role of meteorological conditions and climate trends in the development and expansion of forest fires in Albania, as well as the importance of early warning systems</w:t>
      </w:r>
      <w:r w:rsidR="00107926">
        <w:rPr>
          <w:lang w:val="en-US"/>
        </w:rPr>
        <w:t xml:space="preserve"> </w:t>
      </w:r>
      <w:r w:rsidR="00107926" w:rsidRPr="00107926">
        <w:rPr>
          <w:color w:val="EE0000"/>
          <w:lang w:val="en-US"/>
        </w:rPr>
        <w:t xml:space="preserve">(Where are they cited in the paragraph?)  </w:t>
      </w:r>
      <w:r w:rsidRPr="004965C9">
        <w:rPr>
          <w:lang w:val="en-US"/>
        </w:rPr>
        <w:t xml:space="preserve">and preventive policies based on scientific evidence. The findings contribute to strengthening national strategies for fire risk management, territorial planning and the protection of ecosystems and local communities in the context of ongoing climate change impacts. </w:t>
      </w:r>
    </w:p>
    <w:p w14:paraId="04C8F05E" w14:textId="77777777" w:rsidR="003D4F98" w:rsidRPr="004965C9" w:rsidRDefault="00000000">
      <w:pPr>
        <w:spacing w:after="0" w:line="259" w:lineRule="auto"/>
        <w:ind w:left="1296" w:right="0" w:firstLine="0"/>
        <w:rPr>
          <w:lang w:val="en-US"/>
        </w:rPr>
      </w:pPr>
      <w:r w:rsidRPr="004965C9">
        <w:rPr>
          <w:i/>
          <w:lang w:val="en-US"/>
        </w:rPr>
        <w:t xml:space="preserve"> </w:t>
      </w:r>
    </w:p>
    <w:p w14:paraId="2BBA06BD" w14:textId="77777777" w:rsidR="003D4F98" w:rsidRPr="004965C9" w:rsidRDefault="00000000">
      <w:pPr>
        <w:spacing w:after="0" w:line="242" w:lineRule="auto"/>
        <w:ind w:left="1296" w:right="0" w:firstLine="0"/>
        <w:rPr>
          <w:lang w:val="en-US"/>
        </w:rPr>
      </w:pPr>
      <w:r w:rsidRPr="004965C9">
        <w:rPr>
          <w:i/>
          <w:lang w:val="en-US"/>
        </w:rPr>
        <w:t xml:space="preserve">Keywords: Wildfires; Weather conditions; Fire Weather Index (FWI); Mediterranean Climate; Albania. </w:t>
      </w:r>
    </w:p>
    <w:p w14:paraId="1AA14A2B" w14:textId="77777777" w:rsidR="003D4F98" w:rsidRPr="004965C9" w:rsidRDefault="00000000">
      <w:pPr>
        <w:spacing w:after="0" w:line="259" w:lineRule="auto"/>
        <w:ind w:left="1296" w:right="0" w:firstLine="0"/>
        <w:rPr>
          <w:lang w:val="en-US"/>
        </w:rPr>
      </w:pPr>
      <w:r w:rsidRPr="004965C9">
        <w:rPr>
          <w:i/>
          <w:lang w:val="en-US"/>
        </w:rPr>
        <w:t xml:space="preserve"> </w:t>
      </w:r>
    </w:p>
    <w:p w14:paraId="38A70E5E" w14:textId="77777777" w:rsidR="003D4F98" w:rsidRDefault="00000000">
      <w:pPr>
        <w:pStyle w:val="Ttulo1"/>
        <w:ind w:left="1525" w:hanging="244"/>
      </w:pPr>
      <w:r>
        <w:lastRenderedPageBreak/>
        <w:t xml:space="preserve">INTRODUCTION </w:t>
      </w:r>
    </w:p>
    <w:p w14:paraId="7BDEEF35" w14:textId="77777777" w:rsidR="003D4F98" w:rsidRDefault="00000000">
      <w:pPr>
        <w:spacing w:after="0" w:line="259" w:lineRule="auto"/>
        <w:ind w:left="1296" w:right="0" w:firstLine="0"/>
      </w:pPr>
      <w:r>
        <w:rPr>
          <w:b/>
          <w:sz w:val="22"/>
        </w:rPr>
        <w:t xml:space="preserve"> </w:t>
      </w:r>
    </w:p>
    <w:p w14:paraId="328BB3E6" w14:textId="0669D3A7" w:rsidR="003D4F98" w:rsidRPr="004965C9" w:rsidRDefault="00000000" w:rsidP="00D168C1">
      <w:pPr>
        <w:ind w:left="1291" w:right="86"/>
        <w:jc w:val="both"/>
        <w:rPr>
          <w:lang w:val="en-US"/>
        </w:rPr>
      </w:pPr>
      <w:r w:rsidRPr="004965C9">
        <w:rPr>
          <w:lang w:val="en-US"/>
        </w:rPr>
        <w:t xml:space="preserve">In recent decades, the phenomenon of forest fires has become increasingly serious in the Mediterranean region, becoming one of the most serious challenges for the environment, the rural economy and the security of communities. </w:t>
      </w:r>
      <w:r w:rsidRPr="00D168C1">
        <w:rPr>
          <w:lang w:val="en-US"/>
        </w:rPr>
        <w:t>The Mediterranean region is characterized by a climate with dry and hot summers</w:t>
      </w:r>
      <w:r w:rsidR="00D168C1" w:rsidRPr="00D168C1">
        <w:rPr>
          <w:lang w:val="en-US"/>
        </w:rPr>
        <w:t xml:space="preserve"> </w:t>
      </w:r>
      <w:r w:rsidR="00D168C1" w:rsidRPr="00D168C1">
        <w:rPr>
          <w:color w:val="EE0000"/>
          <w:lang w:val="en-US"/>
        </w:rPr>
        <w:t xml:space="preserve">(What is the thermal amplitude at this time that can be compared with the current one and verify the trend and elevation of this variable?)  </w:t>
      </w:r>
      <w:r w:rsidRPr="004965C9">
        <w:rPr>
          <w:lang w:val="en-US"/>
        </w:rPr>
        <w:t>and mild winters, a condition that is accelerated and intensified by climate change. This makes it particularly vulnerable to the ignition of fires</w:t>
      </w:r>
      <w:r w:rsidR="00AF3E2C" w:rsidRPr="00AF3E2C">
        <w:rPr>
          <w:color w:val="EE0000"/>
          <w:lang w:val="en-US"/>
        </w:rPr>
        <w:t xml:space="preserve"> (Is there interference from the type of soil particle? Functional as a convergent-divergent lens?) </w:t>
      </w:r>
      <w:r w:rsidRPr="004965C9">
        <w:rPr>
          <w:lang w:val="en-US"/>
        </w:rPr>
        <w:t>and their rapid spread in conditions of dry vegetation and strong winds</w:t>
      </w:r>
      <w:r w:rsidR="00B80012">
        <w:rPr>
          <w:lang w:val="en-US"/>
        </w:rPr>
        <w:t xml:space="preserve"> </w:t>
      </w:r>
      <w:r w:rsidR="00B80012" w:rsidRPr="00B80012">
        <w:rPr>
          <w:color w:val="EE0000"/>
          <w:lang w:val="en-US"/>
        </w:rPr>
        <w:t>(</w:t>
      </w:r>
      <w:r w:rsidR="00B80012" w:rsidRPr="00B80012">
        <w:rPr>
          <w:color w:val="EE0000"/>
          <w:lang w:val="en-US"/>
        </w:rPr>
        <w:t>How fast? Sense? Direction?)</w:t>
      </w:r>
      <w:r w:rsidRPr="004965C9">
        <w:rPr>
          <w:lang w:val="en-US"/>
        </w:rPr>
        <w:t>. According to the Intergovernmental Panel on Climate Change(1), the Mediterranean region constitutes a “climate hotspot”, where average warming is progressing at a rate of about 0.3°C per decade, accompanied by a decrease in annual precipitation of 10–20%</w:t>
      </w:r>
      <w:r w:rsidR="00B80012">
        <w:rPr>
          <w:lang w:val="en-US"/>
        </w:rPr>
        <w:t xml:space="preserve"> </w:t>
      </w:r>
      <w:r w:rsidR="00B80012" w:rsidRPr="00B80012">
        <w:rPr>
          <w:color w:val="EE0000"/>
          <w:lang w:val="en-US"/>
        </w:rPr>
        <w:t>(Could this be caused by high rates of deforestation and loss of moisture retention?)</w:t>
      </w:r>
      <w:r w:rsidR="00B80012" w:rsidRPr="00B80012">
        <w:rPr>
          <w:lang w:val="en-US"/>
        </w:rPr>
        <w:t>,</w:t>
      </w:r>
      <w:r w:rsidRPr="004965C9">
        <w:rPr>
          <w:lang w:val="en-US"/>
        </w:rPr>
        <w:t xml:space="preserve">, increasing the risk of droughts and prolonged periods of extreme heat. Such changes are also clearly reflected in Albania, where the combination of seasonal droughts, lack of summer rainfall and high temperatures has created extremely favorable conditions for the ignition and spread of fires (WMO, 2023; EEA, 2022). </w:t>
      </w:r>
    </w:p>
    <w:p w14:paraId="34814AE8" w14:textId="77777777" w:rsidR="003D4F98" w:rsidRPr="004965C9" w:rsidRDefault="00000000" w:rsidP="00D168C1">
      <w:pPr>
        <w:ind w:left="1291" w:right="86"/>
        <w:jc w:val="both"/>
        <w:rPr>
          <w:lang w:val="en-US"/>
        </w:rPr>
      </w:pPr>
      <w:r w:rsidRPr="004965C9">
        <w:rPr>
          <w:lang w:val="en-US"/>
        </w:rPr>
        <w:t>In this context, Albania, with its typical Mediterranean climate and rich biodiversity, is increasingly exposed to the impacts of climate change that directly affect ecological balances and the sustainability of natural resources. In addition to natural factors, anthropogenic factors also have important impacts, such as controlled burning, agricultural use of forests, or the lack of integrated management of forest territories (San-Miguel-</w:t>
      </w:r>
      <w:proofErr w:type="spellStart"/>
      <w:r w:rsidRPr="004965C9">
        <w:rPr>
          <w:lang w:val="en-US"/>
        </w:rPr>
        <w:t>Ayanz</w:t>
      </w:r>
      <w:proofErr w:type="spellEnd"/>
      <w:r w:rsidRPr="004965C9">
        <w:rPr>
          <w:lang w:val="en-US"/>
        </w:rPr>
        <w:t xml:space="preserve"> et al., 2023). </w:t>
      </w:r>
    </w:p>
    <w:p w14:paraId="5F2383A4" w14:textId="77777777" w:rsidR="003D4F98" w:rsidRPr="004965C9" w:rsidRDefault="00000000" w:rsidP="00D168C1">
      <w:pPr>
        <w:ind w:left="1291" w:right="86"/>
        <w:jc w:val="both"/>
        <w:rPr>
          <w:lang w:val="en-US"/>
        </w:rPr>
      </w:pPr>
      <w:r w:rsidRPr="004965C9">
        <w:rPr>
          <w:lang w:val="en-US"/>
        </w:rPr>
        <w:t xml:space="preserve">In this context, the meteorological and climatological assessment of extreme fires is a necessity to better understand the mechanisms that drive them and to build appropriate forecasting and early warning models. The current study focuses on analyzing extreme fires in Albania for the period 2019–2025, using a combination of data from Copernicus Sentinel2B, EFFIS (European Forest Fire Information System) and the national meteorological network, to identify links between meteorological conditions and fire spread. </w:t>
      </w:r>
    </w:p>
    <w:p w14:paraId="707E10DA" w14:textId="7A990DD5" w:rsidR="003D4F98" w:rsidRPr="004965C9" w:rsidRDefault="00000000" w:rsidP="00D168C1">
      <w:pPr>
        <w:ind w:left="1291" w:right="86"/>
        <w:jc w:val="both"/>
        <w:rPr>
          <w:lang w:val="en-US"/>
        </w:rPr>
      </w:pPr>
      <w:r w:rsidRPr="004965C9">
        <w:rPr>
          <w:lang w:val="en-US"/>
        </w:rPr>
        <w:t xml:space="preserve">Albania is geographically located in the western part of the Balkan Peninsula. To its west are the Adriatic and Ionian Seas, while the country shares borders with countries such as Greece, North Macedonia, Kosovo and Montenegro. The territory is formed by hills and mountains with an altitude of about 700 meters above sea level.(2). </w:t>
      </w:r>
      <w:r w:rsidRPr="001D689C">
        <w:rPr>
          <w:lang w:val="en-US"/>
        </w:rPr>
        <w:t>The climate of Albania is Mediterranean</w:t>
      </w:r>
      <w:r w:rsidR="00ED4E6A" w:rsidRPr="001D689C">
        <w:rPr>
          <w:lang w:val="en-US"/>
        </w:rPr>
        <w:t xml:space="preserve"> </w:t>
      </w:r>
      <w:r w:rsidR="001D689C" w:rsidRPr="001D689C">
        <w:rPr>
          <w:lang w:val="en-US"/>
        </w:rPr>
        <w:t>(</w:t>
      </w:r>
      <w:r w:rsidR="001D689C" w:rsidRPr="001D689C">
        <w:rPr>
          <w:color w:val="EE0000"/>
          <w:lang w:val="en-US"/>
        </w:rPr>
        <w:t>What is the academic/research basis that supports this statement?)</w:t>
      </w:r>
      <w:r w:rsidR="00ED4E6A" w:rsidRPr="001D689C">
        <w:rPr>
          <w:lang w:val="en-US"/>
        </w:rPr>
        <w:t>.</w:t>
      </w:r>
      <w:r w:rsidRPr="001D689C">
        <w:rPr>
          <w:lang w:val="en-US"/>
        </w:rPr>
        <w:t xml:space="preserve">. </w:t>
      </w:r>
      <w:r w:rsidRPr="004965C9">
        <w:rPr>
          <w:lang w:val="en-US"/>
        </w:rPr>
        <w:t xml:space="preserve">It is characterized by hot and dry summers and mild winters with rainfall reaching up to 3000 mm in the north-west of the territory. (3). This territory is divided into 4 main climatic regions, where the physical and geographical features are based on this regionalization. (4, 5). From various studies on air temperature in the plain area, in the western part of the country, from the first climate norm 1961-1990 to the second norm 19912020, temperatures have increased by about 1˚C. (6, 7). These factors, which combine with climatic conditions, especially during the April-September period, which is the reference of this study, where temperatures are high and forest areas have the greatest potential for fires, increase the risk of their spread in forests, where in addition to the climate factor, the anthropogenic element significantly influences as a cause in many cases and a spreader of these fires. </w:t>
      </w:r>
    </w:p>
    <w:p w14:paraId="2F597914" w14:textId="77777777" w:rsidR="003D4F98" w:rsidRPr="004965C9" w:rsidRDefault="00000000" w:rsidP="00D168C1">
      <w:pPr>
        <w:spacing w:after="0" w:line="259" w:lineRule="auto"/>
        <w:ind w:left="1296" w:right="0" w:firstLine="0"/>
        <w:jc w:val="both"/>
        <w:rPr>
          <w:lang w:val="en-US"/>
        </w:rPr>
      </w:pPr>
      <w:r w:rsidRPr="004965C9">
        <w:rPr>
          <w:lang w:val="en-US"/>
        </w:rPr>
        <w:t xml:space="preserve"> </w:t>
      </w:r>
    </w:p>
    <w:p w14:paraId="1686ADBD" w14:textId="77777777" w:rsidR="003D4F98" w:rsidRPr="004965C9" w:rsidRDefault="00000000" w:rsidP="00D168C1">
      <w:pPr>
        <w:ind w:left="1291" w:right="86"/>
        <w:jc w:val="both"/>
        <w:rPr>
          <w:lang w:val="en-US"/>
        </w:rPr>
      </w:pPr>
      <w:r w:rsidRPr="004965C9">
        <w:rPr>
          <w:lang w:val="en-US"/>
        </w:rPr>
        <w:t xml:space="preserve">The main objectives of the work are: </w:t>
      </w:r>
    </w:p>
    <w:p w14:paraId="47C3EB59" w14:textId="77777777" w:rsidR="003D4F98" w:rsidRPr="004965C9" w:rsidRDefault="00000000" w:rsidP="00D168C1">
      <w:pPr>
        <w:numPr>
          <w:ilvl w:val="0"/>
          <w:numId w:val="1"/>
        </w:numPr>
        <w:ind w:right="86" w:hanging="360"/>
        <w:jc w:val="both"/>
        <w:rPr>
          <w:lang w:val="en-US"/>
        </w:rPr>
      </w:pPr>
      <w:r w:rsidRPr="004965C9">
        <w:rPr>
          <w:lang w:val="en-US"/>
        </w:rPr>
        <w:t xml:space="preserve">To analyze the fire situation in Albania from </w:t>
      </w:r>
      <w:proofErr w:type="spellStart"/>
      <w:r w:rsidRPr="004965C9">
        <w:rPr>
          <w:lang w:val="en-US"/>
        </w:rPr>
        <w:t>Effis</w:t>
      </w:r>
      <w:proofErr w:type="spellEnd"/>
      <w:r w:rsidRPr="004965C9">
        <w:rPr>
          <w:lang w:val="en-US"/>
        </w:rPr>
        <w:t xml:space="preserve"> data, from which are with shapefile format and attribute data. </w:t>
      </w:r>
    </w:p>
    <w:p w14:paraId="42289E4F" w14:textId="77777777" w:rsidR="003D4F98" w:rsidRPr="004965C9" w:rsidRDefault="00000000" w:rsidP="00D168C1">
      <w:pPr>
        <w:numPr>
          <w:ilvl w:val="0"/>
          <w:numId w:val="1"/>
        </w:numPr>
        <w:ind w:right="86" w:hanging="360"/>
        <w:jc w:val="both"/>
        <w:rPr>
          <w:lang w:val="en-US"/>
        </w:rPr>
      </w:pPr>
      <w:r w:rsidRPr="004965C9">
        <w:rPr>
          <w:lang w:val="en-US"/>
        </w:rPr>
        <w:t xml:space="preserve">To analyze the annual trend of burned areas in hectares at the national level. </w:t>
      </w:r>
    </w:p>
    <w:p w14:paraId="2B4E0289" w14:textId="77777777" w:rsidR="003D4F98" w:rsidRPr="004965C9" w:rsidRDefault="00000000" w:rsidP="00D168C1">
      <w:pPr>
        <w:numPr>
          <w:ilvl w:val="0"/>
          <w:numId w:val="1"/>
        </w:numPr>
        <w:ind w:right="86" w:hanging="360"/>
        <w:jc w:val="both"/>
        <w:rPr>
          <w:lang w:val="en-US"/>
        </w:rPr>
      </w:pPr>
      <w:r w:rsidRPr="004965C9">
        <w:rPr>
          <w:lang w:val="en-US"/>
        </w:rPr>
        <w:t xml:space="preserve">To identify the regions in which the fire situation is most problematic. </w:t>
      </w:r>
    </w:p>
    <w:p w14:paraId="6AC40055" w14:textId="77777777" w:rsidR="003D4F98" w:rsidRPr="004965C9" w:rsidRDefault="00000000" w:rsidP="00D168C1">
      <w:pPr>
        <w:numPr>
          <w:ilvl w:val="0"/>
          <w:numId w:val="1"/>
        </w:numPr>
        <w:spacing w:after="3" w:line="240" w:lineRule="auto"/>
        <w:ind w:right="86" w:hanging="360"/>
        <w:jc w:val="both"/>
        <w:rPr>
          <w:lang w:val="en-US"/>
        </w:rPr>
      </w:pPr>
      <w:r w:rsidRPr="004965C9">
        <w:rPr>
          <w:lang w:val="en-US"/>
        </w:rPr>
        <w:t xml:space="preserve">To analyze the monthly progress of burned areas in the April-September period, which is also the highest risk from temperatures, considering the number of fires in the analysis and not leaving aside the maximum duration in each year. </w:t>
      </w:r>
    </w:p>
    <w:p w14:paraId="7C4DB06A" w14:textId="77777777" w:rsidR="003D4F98" w:rsidRPr="004965C9" w:rsidRDefault="00000000" w:rsidP="00D168C1">
      <w:pPr>
        <w:numPr>
          <w:ilvl w:val="0"/>
          <w:numId w:val="1"/>
        </w:numPr>
        <w:ind w:right="86" w:hanging="360"/>
        <w:jc w:val="both"/>
        <w:rPr>
          <w:lang w:val="en-US"/>
        </w:rPr>
      </w:pPr>
      <w:r w:rsidRPr="004965C9">
        <w:rPr>
          <w:lang w:val="en-US"/>
        </w:rPr>
        <w:t xml:space="preserve">To select an example of a fire hearth, among the most extreme in Albania, to analyze the meteorological conditions in that period. </w:t>
      </w:r>
    </w:p>
    <w:p w14:paraId="4B75D628" w14:textId="77777777" w:rsidR="003D4F98" w:rsidRDefault="00000000" w:rsidP="00D168C1">
      <w:pPr>
        <w:spacing w:after="3" w:line="240" w:lineRule="auto"/>
        <w:ind w:left="1291" w:right="86"/>
        <w:jc w:val="both"/>
        <w:rPr>
          <w:lang w:val="en-US"/>
        </w:rPr>
      </w:pPr>
      <w:r w:rsidRPr="004965C9">
        <w:rPr>
          <w:lang w:val="en-US"/>
        </w:rPr>
        <w:t xml:space="preserve">This analysis aims to contribute to improving fire risk management policies, territorial planning and sustainable strategies for the protection of forests and local communities under climate change. </w:t>
      </w:r>
    </w:p>
    <w:p w14:paraId="71F2DB33" w14:textId="77777777" w:rsidR="00AF3E2C" w:rsidRPr="004965C9" w:rsidRDefault="00AF3E2C" w:rsidP="00D168C1">
      <w:pPr>
        <w:spacing w:after="3" w:line="240" w:lineRule="auto"/>
        <w:ind w:left="1291" w:right="86"/>
        <w:jc w:val="both"/>
        <w:rPr>
          <w:lang w:val="en-US"/>
        </w:rPr>
      </w:pPr>
    </w:p>
    <w:p w14:paraId="02A59BEB" w14:textId="77777777" w:rsidR="003D4F98" w:rsidRDefault="00000000" w:rsidP="00D168C1">
      <w:pPr>
        <w:pStyle w:val="Ttulo1"/>
        <w:ind w:left="1525" w:hanging="244"/>
        <w:jc w:val="both"/>
      </w:pPr>
      <w:r>
        <w:t xml:space="preserve">MATERIAL AND METHODS  </w:t>
      </w:r>
    </w:p>
    <w:p w14:paraId="265B429E" w14:textId="77777777" w:rsidR="003D4F98" w:rsidRDefault="00000000" w:rsidP="00D168C1">
      <w:pPr>
        <w:spacing w:after="0" w:line="259" w:lineRule="auto"/>
        <w:ind w:left="1296" w:right="0" w:firstLine="0"/>
        <w:jc w:val="both"/>
      </w:pPr>
      <w:r>
        <w:rPr>
          <w:b/>
          <w:sz w:val="22"/>
        </w:rPr>
        <w:t xml:space="preserve"> </w:t>
      </w:r>
    </w:p>
    <w:p w14:paraId="16175C61" w14:textId="77777777" w:rsidR="003D4F98" w:rsidRPr="004965C9" w:rsidRDefault="00000000" w:rsidP="00D168C1">
      <w:pPr>
        <w:ind w:left="1281" w:right="86" w:firstLine="720"/>
        <w:jc w:val="both"/>
        <w:rPr>
          <w:lang w:val="en-US"/>
        </w:rPr>
      </w:pPr>
      <w:r w:rsidRPr="004965C9">
        <w:rPr>
          <w:lang w:val="en-US"/>
        </w:rPr>
        <w:t xml:space="preserve">The study is based on an integrated approach, combining satellite data, statistical information and meteorological data to achieve a comprehensive analysis of the situation. The main data sources are: (a) EFFIS for burned area data and FWI index(8), (b) Copernicus Open Access Hub for Sentinel-2B images (10 m resolution, cloud cover ≤10%), and (9) the National Monitoring Meteorological System(10) for daily temperature and precipitation data. </w:t>
      </w:r>
    </w:p>
    <w:p w14:paraId="193FA977" w14:textId="2E31D8CE" w:rsidR="003D4F98" w:rsidRPr="004965C9" w:rsidRDefault="00000000" w:rsidP="00D168C1">
      <w:pPr>
        <w:ind w:left="1291" w:right="86"/>
        <w:jc w:val="both"/>
        <w:rPr>
          <w:lang w:val="en-US"/>
        </w:rPr>
      </w:pPr>
      <w:r w:rsidRPr="004965C9">
        <w:rPr>
          <w:lang w:val="en-US"/>
        </w:rPr>
        <w:t>The data were processed through GIS software (ArcGIS and QGIS), using spatial analysis for the distribution of fires at the regional and municipal levels. A classification was performed according to the burned area in three categories: &lt;</w:t>
      </w:r>
      <w:r w:rsidR="00A3209A">
        <w:rPr>
          <w:lang w:val="en-US"/>
        </w:rPr>
        <w:t xml:space="preserve"> </w:t>
      </w:r>
      <w:r w:rsidRPr="004965C9">
        <w:rPr>
          <w:lang w:val="en-US"/>
        </w:rPr>
        <w:t>100 ha, 100</w:t>
      </w:r>
      <w:r w:rsidR="00A3209A">
        <w:rPr>
          <w:lang w:val="en-US"/>
        </w:rPr>
        <w:t xml:space="preserve"> </w:t>
      </w:r>
      <w:r w:rsidRPr="004965C9">
        <w:rPr>
          <w:lang w:val="en-US"/>
        </w:rPr>
        <w:t xml:space="preserve">–1000 ha and &gt;1000 ha. Extreme events with an area &gt;1000 ha were analyzed in detail to understand the relationship between meteorological conditions and fire spread. For each extreme case, the average daily temperature, precipitation and the FWI index value for the period ±7 days surrounding the event were analyzed. </w:t>
      </w:r>
    </w:p>
    <w:p w14:paraId="3A5504DC" w14:textId="1B4B5ED6" w:rsidR="003D4F98" w:rsidRPr="004965C9" w:rsidRDefault="00000000" w:rsidP="00D168C1">
      <w:pPr>
        <w:ind w:left="1291" w:right="86"/>
        <w:jc w:val="both"/>
        <w:rPr>
          <w:lang w:val="en-US"/>
        </w:rPr>
      </w:pPr>
      <w:r w:rsidRPr="004965C9">
        <w:rPr>
          <w:lang w:val="en-US"/>
        </w:rPr>
        <w:t>The methodological flowchart illustrates the structured workflow adopted to analyze the spatiotemporal dynamics of wildfires in Albania during the warm period (April–September) for the years 2019–2025. The workflow integrates multi-source datasets, including burned</w:t>
      </w:r>
      <w:r w:rsidR="00303CAD">
        <w:rPr>
          <w:lang w:val="en-US"/>
        </w:rPr>
        <w:t xml:space="preserve"> </w:t>
      </w:r>
      <w:r w:rsidRPr="004965C9">
        <w:rPr>
          <w:lang w:val="en-US"/>
        </w:rPr>
        <w:t>area products from the EFFIS database(8, 11), meteorological observations from the national monitoring network, and satellite-derived information such as Sentinel-2 imagery from the Copernicus (12). The integration of these data</w:t>
      </w:r>
      <w:r w:rsidR="00303CAD">
        <w:rPr>
          <w:lang w:val="en-US"/>
        </w:rPr>
        <w:t xml:space="preserve"> </w:t>
      </w:r>
      <w:r w:rsidRPr="004965C9">
        <w:rPr>
          <w:lang w:val="en-US"/>
        </w:rPr>
        <w:t xml:space="preserve">sets enables a comprehensive assessment of wildfire occurrence, distribution, and meteorological drivers. </w:t>
      </w:r>
    </w:p>
    <w:p w14:paraId="6AA84276" w14:textId="77777777" w:rsidR="003D4F98" w:rsidRDefault="00000000" w:rsidP="00D168C1">
      <w:pPr>
        <w:spacing w:after="41" w:line="259" w:lineRule="auto"/>
        <w:ind w:left="1183" w:right="0" w:firstLine="0"/>
        <w:jc w:val="both"/>
      </w:pPr>
      <w:r>
        <w:rPr>
          <w:rFonts w:ascii="Calibri" w:eastAsia="Calibri" w:hAnsi="Calibri" w:cs="Calibri"/>
          <w:noProof/>
          <w:sz w:val="22"/>
        </w:rPr>
        <mc:AlternateContent>
          <mc:Choice Requires="wpg">
            <w:drawing>
              <wp:inline distT="0" distB="0" distL="0" distR="0" wp14:anchorId="46B5DEB1" wp14:editId="4A2CF55B">
                <wp:extent cx="5215255" cy="2115253"/>
                <wp:effectExtent l="0" t="0" r="0" b="0"/>
                <wp:docPr id="7708" name="Group 7708"/>
                <wp:cNvGraphicFramePr/>
                <a:graphic xmlns:a="http://schemas.openxmlformats.org/drawingml/2006/main">
                  <a:graphicData uri="http://schemas.microsoft.com/office/word/2010/wordprocessingGroup">
                    <wpg:wgp>
                      <wpg:cNvGrpSpPr/>
                      <wpg:grpSpPr>
                        <a:xfrm>
                          <a:off x="0" y="0"/>
                          <a:ext cx="5215255" cy="2115253"/>
                          <a:chOff x="0" y="0"/>
                          <a:chExt cx="5215255" cy="2115253"/>
                        </a:xfrm>
                      </wpg:grpSpPr>
                      <wps:wsp>
                        <wps:cNvPr id="262" name="Rectangle 262"/>
                        <wps:cNvSpPr/>
                        <wps:spPr>
                          <a:xfrm>
                            <a:off x="72074" y="0"/>
                            <a:ext cx="46957" cy="158766"/>
                          </a:xfrm>
                          <a:prstGeom prst="rect">
                            <a:avLst/>
                          </a:prstGeom>
                          <a:ln>
                            <a:noFill/>
                          </a:ln>
                        </wps:spPr>
                        <wps:txbx>
                          <w:txbxContent>
                            <w:p w14:paraId="0E1CA39B" w14:textId="77777777" w:rsidR="003D4F98" w:rsidRDefault="00000000">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80" name="Picture 280"/>
                          <pic:cNvPicPr/>
                        </pic:nvPicPr>
                        <pic:blipFill>
                          <a:blip r:embed="rId8"/>
                          <a:stretch>
                            <a:fillRect/>
                          </a:stretch>
                        </pic:blipFill>
                        <pic:spPr>
                          <a:xfrm>
                            <a:off x="1588" y="265815"/>
                            <a:ext cx="5212080" cy="1847850"/>
                          </a:xfrm>
                          <a:prstGeom prst="rect">
                            <a:avLst/>
                          </a:prstGeom>
                        </pic:spPr>
                      </pic:pic>
                      <wps:wsp>
                        <wps:cNvPr id="281" name="Shape 281"/>
                        <wps:cNvSpPr/>
                        <wps:spPr>
                          <a:xfrm>
                            <a:off x="0" y="264228"/>
                            <a:ext cx="5215255" cy="1851025"/>
                          </a:xfrm>
                          <a:custGeom>
                            <a:avLst/>
                            <a:gdLst/>
                            <a:ahLst/>
                            <a:cxnLst/>
                            <a:rect l="0" t="0" r="0" b="0"/>
                            <a:pathLst>
                              <a:path w="5215255" h="1851025">
                                <a:moveTo>
                                  <a:pt x="0" y="1851025"/>
                                </a:moveTo>
                                <a:lnTo>
                                  <a:pt x="5215255" y="1851025"/>
                                </a:lnTo>
                                <a:lnTo>
                                  <a:pt x="5215255" y="0"/>
                                </a:lnTo>
                                <a:lnTo>
                                  <a:pt x="0" y="0"/>
                                </a:lnTo>
                                <a:close/>
                              </a:path>
                            </a:pathLst>
                          </a:custGeom>
                          <a:ln w="317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708" style="width:410.65pt;height:166.555pt;mso-position-horizontal-relative:char;mso-position-vertical-relative:line" coordsize="52152,21152">
                <v:rect id="Rectangle 262" style="position:absolute;width:469;height:1587;left:720;top:0;" filled="f" stroked="f">
                  <v:textbox inset="0,0,0,0">
                    <w:txbxContent>
                      <w:p>
                        <w:pPr>
                          <w:spacing w:before="0" w:after="160" w:line="259" w:lineRule="auto"/>
                          <w:ind w:left="0" w:right="0" w:firstLine="0"/>
                        </w:pPr>
                        <w:r>
                          <w:rPr/>
                          <w:t xml:space="preserve"> </w:t>
                        </w:r>
                      </w:p>
                    </w:txbxContent>
                  </v:textbox>
                </v:rect>
                <v:shape id="Picture 280" style="position:absolute;width:52120;height:18478;left:15;top:2658;" filled="f">
                  <v:imagedata r:id="rId9"/>
                </v:shape>
                <v:shape id="Shape 281" style="position:absolute;width:52152;height:18510;left:0;top:2642;" coordsize="5215255,1851025" path="m0,1851025l5215255,1851025l5215255,0l0,0x">
                  <v:stroke weight="0.25pt" endcap="flat" joinstyle="round" on="true" color="#bfbfbf"/>
                  <v:fill on="false" color="#000000" opacity="0"/>
                </v:shape>
              </v:group>
            </w:pict>
          </mc:Fallback>
        </mc:AlternateContent>
      </w:r>
    </w:p>
    <w:p w14:paraId="540AA133" w14:textId="6E1BB3FA" w:rsidR="003D4F98" w:rsidRPr="004965C9" w:rsidRDefault="00000000" w:rsidP="00D168C1">
      <w:pPr>
        <w:spacing w:after="9"/>
        <w:ind w:left="1291" w:right="0"/>
        <w:jc w:val="both"/>
        <w:rPr>
          <w:lang w:val="en-US"/>
        </w:rPr>
      </w:pPr>
      <w:r w:rsidRPr="004965C9">
        <w:rPr>
          <w:b/>
          <w:lang w:val="en-US"/>
        </w:rPr>
        <w:t xml:space="preserve">Fig. 1. Workflow of </w:t>
      </w:r>
      <w:r w:rsidR="00A3209A" w:rsidRPr="004965C9">
        <w:rPr>
          <w:b/>
          <w:lang w:val="en-US"/>
        </w:rPr>
        <w:t>data</w:t>
      </w:r>
      <w:r w:rsidRPr="004965C9">
        <w:rPr>
          <w:b/>
          <w:lang w:val="en-US"/>
        </w:rPr>
        <w:t xml:space="preserve"> processing </w:t>
      </w:r>
    </w:p>
    <w:p w14:paraId="36D716CA" w14:textId="3E19BB7D" w:rsidR="003D4F98" w:rsidRPr="004965C9" w:rsidRDefault="00000000" w:rsidP="00D168C1">
      <w:pPr>
        <w:ind w:left="1291" w:right="86"/>
        <w:jc w:val="both"/>
        <w:rPr>
          <w:lang w:val="en-US"/>
        </w:rPr>
      </w:pPr>
      <w:r w:rsidRPr="004965C9">
        <w:rPr>
          <w:lang w:val="en-US"/>
        </w:rPr>
        <w:t xml:space="preserve">The first stage involves the acquisition and </w:t>
      </w:r>
      <w:r w:rsidR="00A3209A" w:rsidRPr="004965C9">
        <w:rPr>
          <w:lang w:val="en-US"/>
        </w:rPr>
        <w:t>organization</w:t>
      </w:r>
      <w:r w:rsidRPr="004965C9">
        <w:rPr>
          <w:lang w:val="en-US"/>
        </w:rPr>
        <w:t xml:space="preserve"> of two primary data streams: </w:t>
      </w:r>
    </w:p>
    <w:p w14:paraId="7492277C" w14:textId="77777777" w:rsidR="003D4F98" w:rsidRPr="004965C9" w:rsidRDefault="00000000" w:rsidP="00D168C1">
      <w:pPr>
        <w:numPr>
          <w:ilvl w:val="0"/>
          <w:numId w:val="2"/>
        </w:numPr>
        <w:ind w:right="86" w:hanging="304"/>
        <w:jc w:val="both"/>
        <w:rPr>
          <w:lang w:val="en-US"/>
        </w:rPr>
      </w:pPr>
      <w:r w:rsidRPr="004965C9">
        <w:rPr>
          <w:lang w:val="en-US"/>
        </w:rPr>
        <w:t xml:space="preserve">burned-area shapefiles and FWI model input data derived from EFFIS, and </w:t>
      </w:r>
    </w:p>
    <w:p w14:paraId="2601B3AA" w14:textId="385E1562" w:rsidR="003D4F98" w:rsidRPr="004965C9" w:rsidRDefault="00000000" w:rsidP="00D168C1">
      <w:pPr>
        <w:numPr>
          <w:ilvl w:val="0"/>
          <w:numId w:val="2"/>
        </w:numPr>
        <w:ind w:right="86" w:hanging="304"/>
        <w:jc w:val="both"/>
        <w:rPr>
          <w:lang w:val="en-US"/>
        </w:rPr>
      </w:pPr>
      <w:r w:rsidRPr="004965C9">
        <w:rPr>
          <w:lang w:val="en-US"/>
        </w:rPr>
        <w:t>daily meteorological variables (</w:t>
      </w:r>
      <w:proofErr w:type="spellStart"/>
      <w:r w:rsidRPr="004965C9">
        <w:rPr>
          <w:lang w:val="en-US"/>
        </w:rPr>
        <w:t>Tmin</w:t>
      </w:r>
      <w:proofErr w:type="spellEnd"/>
      <w:r w:rsidRPr="004965C9">
        <w:rPr>
          <w:lang w:val="en-US"/>
        </w:rPr>
        <w:t xml:space="preserve">, </w:t>
      </w:r>
      <w:proofErr w:type="spellStart"/>
      <w:r w:rsidRPr="004965C9">
        <w:rPr>
          <w:lang w:val="en-US"/>
        </w:rPr>
        <w:t>Tmax</w:t>
      </w:r>
      <w:proofErr w:type="spellEnd"/>
      <w:r w:rsidRPr="004965C9">
        <w:rPr>
          <w:lang w:val="en-US"/>
        </w:rPr>
        <w:t xml:space="preserve">, and precipitation) obtained from </w:t>
      </w:r>
      <w:r w:rsidR="00A3209A" w:rsidRPr="004965C9">
        <w:rPr>
          <w:lang w:val="en-US"/>
        </w:rPr>
        <w:t>ground</w:t>
      </w:r>
      <w:r w:rsidR="00A3209A">
        <w:rPr>
          <w:lang w:val="en-US"/>
        </w:rPr>
        <w:t>-based</w:t>
      </w:r>
      <w:r w:rsidRPr="004965C9">
        <w:rPr>
          <w:lang w:val="en-US"/>
        </w:rPr>
        <w:t xml:space="preserve"> stations. </w:t>
      </w:r>
    </w:p>
    <w:p w14:paraId="2A563EBA" w14:textId="77777777" w:rsidR="003D4F98" w:rsidRPr="004965C9" w:rsidRDefault="00000000" w:rsidP="00D168C1">
      <w:pPr>
        <w:ind w:left="1291" w:right="86"/>
        <w:jc w:val="both"/>
        <w:rPr>
          <w:lang w:val="en-US"/>
        </w:rPr>
      </w:pPr>
      <w:r w:rsidRPr="004965C9">
        <w:rPr>
          <w:lang w:val="en-US"/>
        </w:rPr>
        <w:t xml:space="preserve">These datasets undergo a pre-processing phase, including data cleaning, quality control, harmonization of coordinate systems, and the preparation of a geospatial database suitable for temporal and regional aggregation(13). </w:t>
      </w:r>
    </w:p>
    <w:p w14:paraId="49B1215D" w14:textId="6C780EFF" w:rsidR="003D4F98" w:rsidRPr="004965C9" w:rsidRDefault="00000000" w:rsidP="00D168C1">
      <w:pPr>
        <w:ind w:left="1291" w:right="86"/>
        <w:jc w:val="both"/>
        <w:rPr>
          <w:lang w:val="en-US"/>
        </w:rPr>
      </w:pPr>
      <w:r w:rsidRPr="004965C9">
        <w:rPr>
          <w:lang w:val="en-US"/>
        </w:rPr>
        <w:t xml:space="preserve">Following data preparation, parallel analytical pathways are implemented. Burned-area datasets are processed to extract annual totals, monthly distributions, and regional comparisons by administrative units. Meteorological datasets undergo statistical evaluation to compute seasonal trends, thermal anomalies, and precipitation deficits, which are known to strongly influence fire occurrence and </w:t>
      </w:r>
      <w:r w:rsidR="00A3209A" w:rsidRPr="004965C9">
        <w:rPr>
          <w:lang w:val="en-US"/>
        </w:rPr>
        <w:t>behaviors</w:t>
      </w:r>
      <w:r w:rsidRPr="004965C9">
        <w:rPr>
          <w:lang w:val="en-US"/>
        </w:rPr>
        <w:t xml:space="preserve"> across Mediterranean-type climates(14, 15). </w:t>
      </w:r>
    </w:p>
    <w:p w14:paraId="2B59C4AD" w14:textId="51A770FE" w:rsidR="003D4F98" w:rsidRPr="004965C9" w:rsidRDefault="00000000" w:rsidP="00D168C1">
      <w:pPr>
        <w:ind w:left="1291" w:right="86"/>
        <w:jc w:val="both"/>
        <w:rPr>
          <w:lang w:val="en-US"/>
        </w:rPr>
      </w:pPr>
      <w:r w:rsidRPr="004965C9">
        <w:rPr>
          <w:lang w:val="en-US"/>
        </w:rPr>
        <w:t xml:space="preserve">The final stage involves </w:t>
      </w:r>
      <w:r w:rsidR="00A3209A" w:rsidRPr="004965C9">
        <w:rPr>
          <w:lang w:val="en-US"/>
        </w:rPr>
        <w:t>synthesizing</w:t>
      </w:r>
      <w:r w:rsidRPr="004965C9">
        <w:rPr>
          <w:lang w:val="en-US"/>
        </w:rPr>
        <w:t xml:space="preserve"> these outputs into maps, graphs, and statistical summaries, enabling a detailed examination of the relationship between burned areas and the prevailing weather conditions. This integration aligns with international fire-danger modelling approaches, particularly those recommended in the Canadian Fire Weather Index (FWI) system (16, 17), widely applied for operational fire-risk assessment across Europe. Statistical analysis was used to compare annual trends in the number of fires and burned areas, while for the meteorological component, a correlation analysis between weather parameters and fire intensity was used. The results are presented in tabular and graphical form to facilitate the interpretation and communication of the findings. </w:t>
      </w:r>
    </w:p>
    <w:p w14:paraId="2DDAFD29" w14:textId="77777777" w:rsidR="003D4F98" w:rsidRPr="004965C9" w:rsidRDefault="00000000" w:rsidP="00D168C1">
      <w:pPr>
        <w:spacing w:after="0" w:line="259" w:lineRule="auto"/>
        <w:ind w:left="1296" w:right="0" w:firstLine="0"/>
        <w:jc w:val="both"/>
        <w:rPr>
          <w:lang w:val="en-US"/>
        </w:rPr>
      </w:pPr>
      <w:r w:rsidRPr="004965C9">
        <w:rPr>
          <w:lang w:val="en-US"/>
        </w:rPr>
        <w:t xml:space="preserve"> </w:t>
      </w:r>
    </w:p>
    <w:p w14:paraId="452EDF57" w14:textId="77777777" w:rsidR="003D4F98" w:rsidRDefault="00000000" w:rsidP="00D168C1">
      <w:pPr>
        <w:pStyle w:val="Ttulo1"/>
        <w:ind w:left="1525" w:hanging="244"/>
        <w:jc w:val="both"/>
      </w:pPr>
      <w:r>
        <w:t xml:space="preserve">RESULTS AND DISCUSSION </w:t>
      </w:r>
    </w:p>
    <w:p w14:paraId="323AF774" w14:textId="77777777" w:rsidR="003D4F98" w:rsidRDefault="00000000" w:rsidP="00D168C1">
      <w:pPr>
        <w:spacing w:after="0" w:line="259" w:lineRule="auto"/>
        <w:ind w:left="1296" w:right="0" w:firstLine="0"/>
        <w:jc w:val="both"/>
      </w:pPr>
      <w:r>
        <w:rPr>
          <w:b/>
          <w:sz w:val="22"/>
        </w:rPr>
        <w:t xml:space="preserve"> </w:t>
      </w:r>
    </w:p>
    <w:p w14:paraId="1B33F7BB" w14:textId="77777777" w:rsidR="003D4F98" w:rsidRPr="004965C9" w:rsidRDefault="00000000" w:rsidP="00D168C1">
      <w:pPr>
        <w:spacing w:after="3" w:line="240" w:lineRule="auto"/>
        <w:ind w:left="1291" w:right="86"/>
        <w:jc w:val="both"/>
        <w:rPr>
          <w:lang w:val="en-US"/>
        </w:rPr>
      </w:pPr>
      <w:r w:rsidRPr="004965C9">
        <w:rPr>
          <w:lang w:val="en-US"/>
        </w:rPr>
        <w:t xml:space="preserve">The results of this scientific paper are published through graphs, maps and images of scientific language. The analysis of fires begins with figure no. 1 which shows the annual data on the number of fires in the April-September season for the period 2019-2025. </w:t>
      </w:r>
    </w:p>
    <w:p w14:paraId="33B38B90" w14:textId="77777777" w:rsidR="003D4F98" w:rsidRDefault="00000000" w:rsidP="00D168C1">
      <w:pPr>
        <w:spacing w:after="3" w:line="240" w:lineRule="auto"/>
        <w:ind w:left="1291" w:right="86"/>
        <w:jc w:val="both"/>
        <w:rPr>
          <w:lang w:val="en-US"/>
        </w:rP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9CD81B8" wp14:editId="1BF64BA2">
                <wp:simplePos x="0" y="0"/>
                <wp:positionH relativeFrom="page">
                  <wp:posOffset>1294448</wp:posOffset>
                </wp:positionH>
                <wp:positionV relativeFrom="page">
                  <wp:posOffset>8113713</wp:posOffset>
                </wp:positionV>
                <wp:extent cx="4744721" cy="1942465"/>
                <wp:effectExtent l="0" t="0" r="0" b="0"/>
                <wp:wrapTopAndBottom/>
                <wp:docPr id="9192" name="Group 9192"/>
                <wp:cNvGraphicFramePr/>
                <a:graphic xmlns:a="http://schemas.openxmlformats.org/drawingml/2006/main">
                  <a:graphicData uri="http://schemas.microsoft.com/office/word/2010/wordprocessingGroup">
                    <wpg:wgp>
                      <wpg:cNvGrpSpPr/>
                      <wpg:grpSpPr>
                        <a:xfrm>
                          <a:off x="0" y="0"/>
                          <a:ext cx="4744721" cy="1942465"/>
                          <a:chOff x="0" y="0"/>
                          <a:chExt cx="4744721" cy="1942465"/>
                        </a:xfrm>
                      </wpg:grpSpPr>
                      <pic:pic xmlns:pic="http://schemas.openxmlformats.org/drawingml/2006/picture">
                        <pic:nvPicPr>
                          <pic:cNvPr id="356" name="Picture 356"/>
                          <pic:cNvPicPr/>
                        </pic:nvPicPr>
                        <pic:blipFill>
                          <a:blip r:embed="rId10"/>
                          <a:stretch>
                            <a:fillRect/>
                          </a:stretch>
                        </pic:blipFill>
                        <pic:spPr>
                          <a:xfrm>
                            <a:off x="1588" y="1588"/>
                            <a:ext cx="4741545" cy="1939290"/>
                          </a:xfrm>
                          <a:prstGeom prst="rect">
                            <a:avLst/>
                          </a:prstGeom>
                        </pic:spPr>
                      </pic:pic>
                      <wps:wsp>
                        <wps:cNvPr id="357" name="Shape 357"/>
                        <wps:cNvSpPr/>
                        <wps:spPr>
                          <a:xfrm>
                            <a:off x="0" y="0"/>
                            <a:ext cx="4744721" cy="1942465"/>
                          </a:xfrm>
                          <a:custGeom>
                            <a:avLst/>
                            <a:gdLst/>
                            <a:ahLst/>
                            <a:cxnLst/>
                            <a:rect l="0" t="0" r="0" b="0"/>
                            <a:pathLst>
                              <a:path w="4744721" h="1942465">
                                <a:moveTo>
                                  <a:pt x="0" y="1942465"/>
                                </a:moveTo>
                                <a:lnTo>
                                  <a:pt x="4744721" y="1942465"/>
                                </a:lnTo>
                                <a:lnTo>
                                  <a:pt x="4744721" y="0"/>
                                </a:lnTo>
                                <a:lnTo>
                                  <a:pt x="0" y="0"/>
                                </a:lnTo>
                                <a:close/>
                              </a:path>
                            </a:pathLst>
                          </a:custGeom>
                          <a:ln w="3175" cap="flat">
                            <a:round/>
                          </a:ln>
                        </wps:spPr>
                        <wps:style>
                          <a:lnRef idx="1">
                            <a:srgbClr val="BFBFB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192" style="width:373.6pt;height:152.95pt;position:absolute;mso-position-horizontal-relative:page;mso-position-horizontal:absolute;margin-left:101.925pt;mso-position-vertical-relative:page;margin-top:638.875pt;" coordsize="47447,19424">
                <v:shape id="Picture 356" style="position:absolute;width:47415;height:19392;left:15;top:15;" filled="f">
                  <v:imagedata r:id="rId11"/>
                </v:shape>
                <v:shape id="Shape 357" style="position:absolute;width:47447;height:19424;left:0;top:0;" coordsize="4744721,1942465" path="m0,1942465l4744721,1942465l4744721,0l0,0x">
                  <v:stroke weight="0.25pt" endcap="flat" joinstyle="round" on="true" color="#bfbfbf"/>
                  <v:fill on="false" color="#000000" opacity="0"/>
                </v:shape>
                <w10:wrap type="topAndBottom"/>
              </v:group>
            </w:pict>
          </mc:Fallback>
        </mc:AlternateContent>
      </w:r>
      <w:r w:rsidRPr="004965C9">
        <w:rPr>
          <w:lang w:val="en-US"/>
        </w:rPr>
        <w:t xml:space="preserve">The data presented in the figure illustrate the annual dynamics of the number of fires during the warm season (April–September) for the period 2019–2025 in Albania. The time series is characterized by high interannual variability, which suggests a complex interaction between the anthropogenic factor and environmental conditions. The period begins with a low level of activity in 2019, </w:t>
      </w:r>
      <w:proofErr w:type="gramStart"/>
      <w:r w:rsidRPr="004965C9">
        <w:rPr>
          <w:lang w:val="en-US"/>
        </w:rPr>
        <w:t>where</w:t>
      </w:r>
      <w:proofErr w:type="gramEnd"/>
      <w:r w:rsidRPr="004965C9">
        <w:rPr>
          <w:lang w:val="en-US"/>
        </w:rPr>
        <w:t xml:space="preserve"> 65 fire cases are recorded. Then, a marked increase is observed in 2020 (216 cases), which culminates in 2021 with 304 fires, representing one of the most active years of the period. This increase is followed by a gradual decrease in 2022 (168) and 2023, the latter with only 54 cases, which constitutes the lowest value recorded after 2019. </w:t>
      </w:r>
    </w:p>
    <w:p w14:paraId="5628340F" w14:textId="77777777" w:rsidR="00A3209A" w:rsidRPr="004965C9" w:rsidRDefault="00A3209A" w:rsidP="00D168C1">
      <w:pPr>
        <w:spacing w:after="3" w:line="240" w:lineRule="auto"/>
        <w:ind w:left="1291" w:right="86"/>
        <w:jc w:val="both"/>
        <w:rPr>
          <w:lang w:val="en-US"/>
        </w:rPr>
      </w:pPr>
    </w:p>
    <w:p w14:paraId="09FDE9DC" w14:textId="77777777" w:rsidR="003D4F98" w:rsidRDefault="00000000" w:rsidP="00D168C1">
      <w:pPr>
        <w:spacing w:after="40" w:line="259" w:lineRule="auto"/>
        <w:ind w:left="1319" w:right="0" w:firstLine="0"/>
        <w:jc w:val="both"/>
      </w:pPr>
      <w:r>
        <w:rPr>
          <w:rFonts w:ascii="Calibri" w:eastAsia="Calibri" w:hAnsi="Calibri" w:cs="Calibri"/>
          <w:noProof/>
          <w:sz w:val="22"/>
        </w:rPr>
        <mc:AlternateContent>
          <mc:Choice Requires="wpg">
            <w:drawing>
              <wp:inline distT="0" distB="0" distL="0" distR="0" wp14:anchorId="52C04CE2" wp14:editId="36525B6F">
                <wp:extent cx="4556125" cy="1964690"/>
                <wp:effectExtent l="0" t="0" r="0" b="0"/>
                <wp:docPr id="9191" name="Group 9191"/>
                <wp:cNvGraphicFramePr/>
                <a:graphic xmlns:a="http://schemas.openxmlformats.org/drawingml/2006/main">
                  <a:graphicData uri="http://schemas.microsoft.com/office/word/2010/wordprocessingGroup">
                    <wpg:wgp>
                      <wpg:cNvGrpSpPr/>
                      <wpg:grpSpPr>
                        <a:xfrm>
                          <a:off x="0" y="0"/>
                          <a:ext cx="4556125" cy="1964690"/>
                          <a:chOff x="0" y="0"/>
                          <a:chExt cx="4556125" cy="1964690"/>
                        </a:xfrm>
                      </wpg:grpSpPr>
                      <pic:pic xmlns:pic="http://schemas.openxmlformats.org/drawingml/2006/picture">
                        <pic:nvPicPr>
                          <pic:cNvPr id="353" name="Picture 353"/>
                          <pic:cNvPicPr/>
                        </pic:nvPicPr>
                        <pic:blipFill>
                          <a:blip r:embed="rId12"/>
                          <a:stretch>
                            <a:fillRect/>
                          </a:stretch>
                        </pic:blipFill>
                        <pic:spPr>
                          <a:xfrm>
                            <a:off x="1588" y="1588"/>
                            <a:ext cx="4552950" cy="1961515"/>
                          </a:xfrm>
                          <a:prstGeom prst="rect">
                            <a:avLst/>
                          </a:prstGeom>
                        </pic:spPr>
                      </pic:pic>
                      <wps:wsp>
                        <wps:cNvPr id="354" name="Shape 354"/>
                        <wps:cNvSpPr/>
                        <wps:spPr>
                          <a:xfrm>
                            <a:off x="0" y="0"/>
                            <a:ext cx="4556125" cy="1964690"/>
                          </a:xfrm>
                          <a:custGeom>
                            <a:avLst/>
                            <a:gdLst/>
                            <a:ahLst/>
                            <a:cxnLst/>
                            <a:rect l="0" t="0" r="0" b="0"/>
                            <a:pathLst>
                              <a:path w="4556125" h="1964690">
                                <a:moveTo>
                                  <a:pt x="0" y="1964690"/>
                                </a:moveTo>
                                <a:lnTo>
                                  <a:pt x="4556125" y="1964690"/>
                                </a:lnTo>
                                <a:lnTo>
                                  <a:pt x="4556125" y="0"/>
                                </a:lnTo>
                                <a:lnTo>
                                  <a:pt x="0" y="0"/>
                                </a:lnTo>
                                <a:close/>
                              </a:path>
                            </a:pathLst>
                          </a:custGeom>
                          <a:ln w="317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191" style="width:358.75pt;height:154.7pt;mso-position-horizontal-relative:char;mso-position-vertical-relative:line" coordsize="45561,19646">
                <v:shape id="Picture 353" style="position:absolute;width:45529;height:19615;left:15;top:15;" filled="f">
                  <v:imagedata r:id="rId13"/>
                </v:shape>
                <v:shape id="Shape 354" style="position:absolute;width:45561;height:19646;left:0;top:0;" coordsize="4556125,1964690" path="m0,1964690l4556125,1964690l4556125,0l0,0x">
                  <v:stroke weight="0.25pt" endcap="flat" joinstyle="round" on="true" color="#bfbfbf"/>
                  <v:fill on="false" color="#000000" opacity="0"/>
                </v:shape>
              </v:group>
            </w:pict>
          </mc:Fallback>
        </mc:AlternateContent>
      </w:r>
    </w:p>
    <w:p w14:paraId="6D014887" w14:textId="77777777" w:rsidR="003D4F98" w:rsidRPr="004965C9" w:rsidRDefault="00000000" w:rsidP="00D168C1">
      <w:pPr>
        <w:spacing w:after="0"/>
        <w:ind w:left="1291" w:right="0"/>
        <w:jc w:val="both"/>
        <w:rPr>
          <w:lang w:val="en-US"/>
        </w:rPr>
      </w:pPr>
      <w:r w:rsidRPr="004965C9">
        <w:rPr>
          <w:b/>
          <w:lang w:val="en-US"/>
        </w:rPr>
        <w:t xml:space="preserve">Fig. 2. Annual Wildfire Incidence during the April–September Fire Season in Albania (2019–2025) </w:t>
      </w:r>
    </w:p>
    <w:p w14:paraId="4E83A2F1" w14:textId="77777777" w:rsidR="00A3209A" w:rsidRDefault="00A3209A" w:rsidP="00D168C1">
      <w:pPr>
        <w:ind w:left="1291" w:right="86"/>
        <w:jc w:val="both"/>
        <w:rPr>
          <w:lang w:val="en-US"/>
        </w:rPr>
      </w:pPr>
    </w:p>
    <w:p w14:paraId="6548584E" w14:textId="5F6205C1" w:rsidR="003D4F98" w:rsidRPr="004965C9" w:rsidRDefault="00000000" w:rsidP="00D168C1">
      <w:pPr>
        <w:ind w:left="1291" w:right="86"/>
        <w:jc w:val="both"/>
        <w:rPr>
          <w:lang w:val="en-US"/>
        </w:rPr>
      </w:pPr>
      <w:r w:rsidRPr="004965C9">
        <w:rPr>
          <w:lang w:val="en-US"/>
        </w:rPr>
        <w:t xml:space="preserve">However, in 2024, a remarkable increase appears again, with the number of fires reaching </w:t>
      </w:r>
    </w:p>
    <w:p w14:paraId="23708C84" w14:textId="71A664F5" w:rsidR="003D4F98" w:rsidRDefault="00000000" w:rsidP="00D168C1">
      <w:pPr>
        <w:spacing w:after="235"/>
        <w:ind w:left="1291" w:right="86"/>
        <w:jc w:val="both"/>
        <w:rPr>
          <w:lang w:val="en-US"/>
        </w:rPr>
      </w:pPr>
      <w:r w:rsidRPr="004965C9">
        <w:rPr>
          <w:lang w:val="en-US"/>
        </w:rPr>
        <w:t xml:space="preserve">390, the maximum value of the entire series. The year 2025 marks a relative reduction to 270 </w:t>
      </w:r>
      <w:r w:rsidR="00A3209A" w:rsidRPr="004965C9">
        <w:rPr>
          <w:lang w:val="en-US"/>
        </w:rPr>
        <w:t>cases but</w:t>
      </w:r>
      <w:r w:rsidRPr="004965C9">
        <w:rPr>
          <w:lang w:val="en-US"/>
        </w:rPr>
        <w:t xml:space="preserve"> remains significantly higher than the first years of the observation period. The presence of an increasing trend is evident, the low value of the coefficient of fit (R² = 0.1974) indicates that the linear model explains only about 20% of the total variation, highlighting that the annual evolution of fires is mainly influenced by other factors not explained by the time trend alone. </w:t>
      </w:r>
    </w:p>
    <w:p w14:paraId="088552F2" w14:textId="77777777" w:rsidR="00A3209A" w:rsidRPr="004965C9" w:rsidRDefault="00A3209A" w:rsidP="00D168C1">
      <w:pPr>
        <w:spacing w:after="235"/>
        <w:ind w:left="1291" w:right="86"/>
        <w:jc w:val="both"/>
        <w:rPr>
          <w:lang w:val="en-US"/>
        </w:rPr>
      </w:pPr>
    </w:p>
    <w:p w14:paraId="2FCB782D" w14:textId="540C9954" w:rsidR="003D4F98" w:rsidRPr="004965C9" w:rsidRDefault="00000000" w:rsidP="00D168C1">
      <w:pPr>
        <w:spacing w:after="235"/>
        <w:ind w:left="1291" w:right="86"/>
        <w:jc w:val="both"/>
        <w:rPr>
          <w:lang w:val="en-US"/>
        </w:rPr>
      </w:pPr>
      <w:r w:rsidRPr="004965C9">
        <w:rPr>
          <w:lang w:val="en-US"/>
        </w:rPr>
        <w:t>The results presented in Figure No. 3 on the annual burned areas for the period 2019–2025 show a marked variability, which in many cases follows the same dynamics as the annual number of fires. In the years 2019–2021, a clear increase in the affected areas is observed, from 7,834 ha in 2019, to 18,602 ha in 2020, and up to 30,198 ha in 2021. This increase is consistent with the progressive increase</w:t>
      </w:r>
      <w:r w:rsidR="00303CAD">
        <w:rPr>
          <w:lang w:val="en-US"/>
        </w:rPr>
        <w:t xml:space="preserve"> </w:t>
      </w:r>
      <w:r w:rsidR="00303CAD" w:rsidRPr="00303CAD">
        <w:rPr>
          <w:color w:val="EE0000"/>
          <w:lang w:val="en-US"/>
        </w:rPr>
        <w:t xml:space="preserve">(Review this...)  </w:t>
      </w:r>
      <w:r w:rsidRPr="004965C9">
        <w:rPr>
          <w:lang w:val="en-US"/>
        </w:rPr>
        <w:t xml:space="preserve">in the number of fires in these years, suggesting that the intensity and extent of fire episodes have been proportional to their frequency. However, in 2022 the burned area drops to 13,797 ha, and reaches its lowest level in 2023 with only 5,005 ha, a dynamic that reflects the significant decrease in the number of fires observed in the same period. </w:t>
      </w:r>
    </w:p>
    <w:p w14:paraId="2BCE101E" w14:textId="77777777" w:rsidR="003D4F98" w:rsidRPr="004965C9" w:rsidRDefault="00000000" w:rsidP="00D168C1">
      <w:pPr>
        <w:spacing w:after="232"/>
        <w:ind w:left="1291" w:right="0"/>
        <w:jc w:val="both"/>
        <w:rPr>
          <w:lang w:val="en-US"/>
        </w:rPr>
      </w:pPr>
      <w:r w:rsidRPr="004965C9">
        <w:rPr>
          <w:b/>
          <w:lang w:val="en-US"/>
        </w:rPr>
        <w:t xml:space="preserve">Fig.3. Distribution of Annual burned in ha areas by region in Albania (EFFIS, 2019– 2025). </w:t>
      </w:r>
    </w:p>
    <w:p w14:paraId="1B4D2A77" w14:textId="77777777" w:rsidR="003D4F98" w:rsidRPr="004965C9" w:rsidRDefault="00000000" w:rsidP="00D168C1">
      <w:pPr>
        <w:spacing w:after="236"/>
        <w:ind w:left="1291" w:right="86"/>
        <w:jc w:val="both"/>
        <w:rPr>
          <w:lang w:val="en-US"/>
        </w:rPr>
      </w:pPr>
      <w:r>
        <w:rPr>
          <w:noProof/>
        </w:rPr>
        <w:drawing>
          <wp:anchor distT="0" distB="0" distL="114300" distR="114300" simplePos="0" relativeHeight="251659264" behindDoc="0" locked="0" layoutInCell="1" allowOverlap="0" wp14:anchorId="108A894B" wp14:editId="2DC1BF2A">
            <wp:simplePos x="0" y="0"/>
            <wp:positionH relativeFrom="page">
              <wp:posOffset>2171700</wp:posOffset>
            </wp:positionH>
            <wp:positionV relativeFrom="page">
              <wp:posOffset>7406004</wp:posOffset>
            </wp:positionV>
            <wp:extent cx="3434080" cy="2652396"/>
            <wp:effectExtent l="0" t="0" r="0" b="0"/>
            <wp:wrapTopAndBottom/>
            <wp:docPr id="424"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4"/>
                    <a:stretch>
                      <a:fillRect/>
                    </a:stretch>
                  </pic:blipFill>
                  <pic:spPr>
                    <a:xfrm>
                      <a:off x="0" y="0"/>
                      <a:ext cx="3434080" cy="2652396"/>
                    </a:xfrm>
                    <a:prstGeom prst="rect">
                      <a:avLst/>
                    </a:prstGeom>
                  </pic:spPr>
                </pic:pic>
              </a:graphicData>
            </a:graphic>
          </wp:anchor>
        </w:drawing>
      </w:r>
      <w:r w:rsidRPr="004965C9">
        <w:rPr>
          <w:lang w:val="en-US"/>
        </w:rPr>
        <w:t xml:space="preserve">On the other hand, the years 2024 and 2025 present a strong contrast, both in the number of fires and in the burned areas. The year 2024, which marked the highest number of fires in the previous graph (390 cases), also coincides with an explosion of burned areas up to 47,832 ha. This trend continues in 2025, where although the number of fires is lower (270 cases), the burned area reaches its peak of the entire period at 59,771 ha, suggesting that meteorological conditions, vegetation characteristics or the typology of fires have enabled faster and wider spread of flames. </w:t>
      </w:r>
    </w:p>
    <w:p w14:paraId="7A62C95B" w14:textId="77777777" w:rsidR="003D4F98" w:rsidRDefault="00000000" w:rsidP="00D168C1">
      <w:pPr>
        <w:spacing w:after="51" w:line="259" w:lineRule="auto"/>
        <w:ind w:left="1318" w:right="0" w:firstLine="0"/>
        <w:jc w:val="both"/>
      </w:pPr>
      <w:r>
        <w:rPr>
          <w:rFonts w:ascii="Calibri" w:eastAsia="Calibri" w:hAnsi="Calibri" w:cs="Calibri"/>
          <w:noProof/>
          <w:sz w:val="22"/>
        </w:rPr>
        <mc:AlternateContent>
          <mc:Choice Requires="wpg">
            <w:drawing>
              <wp:inline distT="0" distB="0" distL="0" distR="0" wp14:anchorId="7CCF7B95" wp14:editId="3EC4EE5A">
                <wp:extent cx="4689475" cy="2148840"/>
                <wp:effectExtent l="0" t="0" r="0" b="0"/>
                <wp:docPr id="7940" name="Group 7940"/>
                <wp:cNvGraphicFramePr/>
                <a:graphic xmlns:a="http://schemas.openxmlformats.org/drawingml/2006/main">
                  <a:graphicData uri="http://schemas.microsoft.com/office/word/2010/wordprocessingGroup">
                    <wpg:wgp>
                      <wpg:cNvGrpSpPr/>
                      <wpg:grpSpPr>
                        <a:xfrm>
                          <a:off x="0" y="0"/>
                          <a:ext cx="4689475" cy="2148840"/>
                          <a:chOff x="0" y="0"/>
                          <a:chExt cx="4689475" cy="2148840"/>
                        </a:xfrm>
                      </wpg:grpSpPr>
                      <pic:pic xmlns:pic="http://schemas.openxmlformats.org/drawingml/2006/picture">
                        <pic:nvPicPr>
                          <pic:cNvPr id="421" name="Picture 421"/>
                          <pic:cNvPicPr/>
                        </pic:nvPicPr>
                        <pic:blipFill>
                          <a:blip r:embed="rId15"/>
                          <a:stretch>
                            <a:fillRect/>
                          </a:stretch>
                        </pic:blipFill>
                        <pic:spPr>
                          <a:xfrm>
                            <a:off x="1587" y="1589"/>
                            <a:ext cx="4686300" cy="2145665"/>
                          </a:xfrm>
                          <a:prstGeom prst="rect">
                            <a:avLst/>
                          </a:prstGeom>
                        </pic:spPr>
                      </pic:pic>
                      <wps:wsp>
                        <wps:cNvPr id="422" name="Shape 422"/>
                        <wps:cNvSpPr/>
                        <wps:spPr>
                          <a:xfrm>
                            <a:off x="0" y="0"/>
                            <a:ext cx="4689475" cy="2148840"/>
                          </a:xfrm>
                          <a:custGeom>
                            <a:avLst/>
                            <a:gdLst/>
                            <a:ahLst/>
                            <a:cxnLst/>
                            <a:rect l="0" t="0" r="0" b="0"/>
                            <a:pathLst>
                              <a:path w="4689475" h="2148840">
                                <a:moveTo>
                                  <a:pt x="0" y="2148840"/>
                                </a:moveTo>
                                <a:lnTo>
                                  <a:pt x="4689475" y="2148840"/>
                                </a:lnTo>
                                <a:lnTo>
                                  <a:pt x="4689475" y="0"/>
                                </a:lnTo>
                                <a:lnTo>
                                  <a:pt x="0" y="0"/>
                                </a:lnTo>
                                <a:close/>
                              </a:path>
                            </a:pathLst>
                          </a:custGeom>
                          <a:ln w="317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940" style="width:369.25pt;height:169.2pt;mso-position-horizontal-relative:char;mso-position-vertical-relative:line" coordsize="46894,21488">
                <v:shape id="Picture 421" style="position:absolute;width:46863;height:21456;left:15;top:15;" filled="f">
                  <v:imagedata r:id="rId16"/>
                </v:shape>
                <v:shape id="Shape 422" style="position:absolute;width:46894;height:21488;left:0;top:0;" coordsize="4689475,2148840" path="m0,2148840l4689475,2148840l4689475,0l0,0x">
                  <v:stroke weight="0.25pt" endcap="flat" joinstyle="round" on="true" color="#bfbfbf"/>
                  <v:fill on="false" color="#000000" opacity="0"/>
                </v:shape>
              </v:group>
            </w:pict>
          </mc:Fallback>
        </mc:AlternateContent>
      </w:r>
    </w:p>
    <w:p w14:paraId="3AD395C1" w14:textId="77777777" w:rsidR="003D4F98" w:rsidRPr="004965C9" w:rsidRDefault="00000000" w:rsidP="00D168C1">
      <w:pPr>
        <w:spacing w:after="232"/>
        <w:ind w:left="1291" w:right="0"/>
        <w:jc w:val="both"/>
        <w:rPr>
          <w:lang w:val="en-US"/>
        </w:rPr>
      </w:pPr>
      <w:r w:rsidRPr="004965C9">
        <w:rPr>
          <w:b/>
          <w:lang w:val="en-US"/>
        </w:rPr>
        <w:t xml:space="preserve">Fig.4. Distribution of Annual burned in ha areas by region in Albania (EFFIS, 2019– 2025). </w:t>
      </w:r>
    </w:p>
    <w:p w14:paraId="6224E3F4" w14:textId="77777777" w:rsidR="003D4F98" w:rsidRPr="004965C9" w:rsidRDefault="00000000" w:rsidP="00D168C1">
      <w:pPr>
        <w:spacing w:after="235"/>
        <w:ind w:left="1291" w:right="86"/>
        <w:jc w:val="both"/>
        <w:rPr>
          <w:lang w:val="en-US"/>
        </w:rPr>
      </w:pPr>
      <w:r w:rsidRPr="004965C9">
        <w:rPr>
          <w:lang w:val="en-US"/>
        </w:rPr>
        <w:t xml:space="preserve">The data on the maximum duration of fires in Albania for the period 2019–2025, presented in Figure No. 4, show an unstable dynamic, but with a recent upward trend. In the first years of the period, the maximum duration of a fire remains limited, ranging from 3 days in 2019 and 2023, to 6 days in 2020 and 2021. The decrease in 2022 to 4 days and the moderate increase to 5 days in 2024 partially match the fluctuations in the number of fires and burned areas evidenced in the previous graphs. However, the year 2025 presents a noticeable deviation with a maximum duration of 11 days, suggesting not only an intensification of favorable conditions for the spread of flames, but also increased challenges in fire management and control. This result, in combination with the increase in burned areas in 2025, highlights that not only the frequency and territorial extent of fires are increasing, but also their resistance and stability over time. However, the results of Table No. 1 present the absolute maximum duration of the hearth with the longest duration per day for each year, it does not represent any trend in terms of duration or damage to vegetation, it is simply a statistical indicator that, in conjunction with other elements of the behavior of the fire phenomenon, reflects their characteristics. </w:t>
      </w:r>
    </w:p>
    <w:p w14:paraId="3C49F57C" w14:textId="77777777" w:rsidR="003D4F98" w:rsidRPr="004965C9" w:rsidRDefault="00000000" w:rsidP="00D168C1">
      <w:pPr>
        <w:spacing w:after="232"/>
        <w:ind w:left="1291" w:right="0"/>
        <w:jc w:val="both"/>
        <w:rPr>
          <w:lang w:val="en-US"/>
        </w:rPr>
      </w:pPr>
      <w:r w:rsidRPr="004965C9">
        <w:rPr>
          <w:b/>
          <w:lang w:val="en-US"/>
        </w:rPr>
        <w:t xml:space="preserve">Fig.5. Monthly distribution burned areas (%) in Albania (EFFIS, 2019–2025). </w:t>
      </w:r>
    </w:p>
    <w:p w14:paraId="7C5B7AD2" w14:textId="77777777" w:rsidR="003D4F98" w:rsidRPr="004965C9" w:rsidRDefault="00000000" w:rsidP="00D168C1">
      <w:pPr>
        <w:ind w:left="1291" w:right="86"/>
        <w:jc w:val="both"/>
        <w:rPr>
          <w:lang w:val="en-US"/>
        </w:rPr>
      </w:pPr>
      <w:r w:rsidRPr="004965C9">
        <w:rPr>
          <w:lang w:val="en-US"/>
        </w:rPr>
        <w:t xml:space="preserve">Figure No. 5 presents in the form of a pie chart the average monthly distribution for the 2019-2025 time period of fires in Albania. These results are expressed in %, they represent the months in which the spread of fires has been most frequent. During the 6-year time period 2019-2025, the month of August has known the widest spread of fires nationwide with 52%. Also, to a large extent, 35% of fires have also occurred in the month of July, followed by the month of June with 11%. The other months, April, May and September, occupy a very low percentage of around 1% respectively. This situation is related to several factors. First of all, the weather conditions which directly affect the spread of flames, becoming a positive factor. Based on the climatic conditions of Albania, where the summer season is characterized by high temperatures and rare rainfall.(4), it favors an increase in the probability of fires and their spread in forest areas. A 2022 report by the Food and </w:t>
      </w:r>
    </w:p>
    <w:p w14:paraId="5C83D641" w14:textId="77777777" w:rsidR="003D4F98" w:rsidRPr="004965C9" w:rsidRDefault="00000000" w:rsidP="00D168C1">
      <w:pPr>
        <w:spacing w:after="231"/>
        <w:ind w:left="1291" w:right="86"/>
        <w:jc w:val="both"/>
        <w:rPr>
          <w:lang w:val="en-US"/>
        </w:rPr>
      </w:pPr>
      <w:r w:rsidRPr="004965C9">
        <w:rPr>
          <w:lang w:val="en-US"/>
        </w:rPr>
        <w:t>Agriculture Organization of the United Nations emphasizes that only 10% of fires in the world occur due to natural causes, while the rest are all caused by human causes(18). For the region of Europe and Southern Europe, other authors raise this figure to 99% of the fires that spread are due to human causes(19). However, weather conditions in a given territory significantly affect the spread of fires, especially in forest areas. Figure No. 6 shows the multi-year average values of daily temperatures in ˚C for the period 1991-2020, according to Era 5 Copernicus(20). During the months of July and August, daily temperatures reach maximum values of up to about 30˚C. This graph shows temperature data for the capital, Tirana, which is located in the center of Albania. Referring to local sources for the climate of Albania for this period of time such as the Monthly Climate Bulletin, maximum daily temperatures reach over 36˚C, especially during periods of heat waves(21).</w:t>
      </w:r>
      <w:r w:rsidRPr="004965C9">
        <w:rPr>
          <w:b/>
          <w:lang w:val="en-US"/>
        </w:rPr>
        <w:t xml:space="preserve"> </w:t>
      </w:r>
    </w:p>
    <w:p w14:paraId="48BF6124" w14:textId="77777777" w:rsidR="003D4F98" w:rsidRPr="004965C9" w:rsidRDefault="00000000" w:rsidP="00D168C1">
      <w:pPr>
        <w:spacing w:after="0" w:line="259" w:lineRule="auto"/>
        <w:ind w:left="1296" w:right="1709" w:firstLine="0"/>
        <w:jc w:val="both"/>
        <w:rPr>
          <w:lang w:val="en-US"/>
        </w:rPr>
      </w:pPr>
      <w:r w:rsidRPr="004965C9">
        <w:rPr>
          <w:b/>
          <w:lang w:val="en-US"/>
        </w:rPr>
        <w:t xml:space="preserve"> </w:t>
      </w:r>
    </w:p>
    <w:p w14:paraId="70FE80A3" w14:textId="77777777" w:rsidR="003D4F98" w:rsidRDefault="00000000" w:rsidP="00D168C1">
      <w:pPr>
        <w:spacing w:after="0" w:line="259" w:lineRule="auto"/>
        <w:ind w:left="2915" w:right="0" w:firstLine="0"/>
        <w:jc w:val="both"/>
      </w:pPr>
      <w:r>
        <w:rPr>
          <w:noProof/>
        </w:rPr>
        <w:drawing>
          <wp:inline distT="0" distB="0" distL="0" distR="0" wp14:anchorId="23F8C9D7" wp14:editId="1A63FA1A">
            <wp:extent cx="3162234" cy="2812415"/>
            <wp:effectExtent l="0" t="0" r="0" b="0"/>
            <wp:docPr id="503" name="Picture 503"/>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17"/>
                    <a:stretch>
                      <a:fillRect/>
                    </a:stretch>
                  </pic:blipFill>
                  <pic:spPr>
                    <a:xfrm>
                      <a:off x="0" y="0"/>
                      <a:ext cx="3162234" cy="2812415"/>
                    </a:xfrm>
                    <a:prstGeom prst="rect">
                      <a:avLst/>
                    </a:prstGeom>
                  </pic:spPr>
                </pic:pic>
              </a:graphicData>
            </a:graphic>
          </wp:inline>
        </w:drawing>
      </w:r>
    </w:p>
    <w:p w14:paraId="6E99CFE5" w14:textId="77777777" w:rsidR="003D4F98" w:rsidRDefault="00000000" w:rsidP="00D168C1">
      <w:pPr>
        <w:spacing w:after="220" w:line="259" w:lineRule="auto"/>
        <w:ind w:left="1296" w:right="0" w:firstLine="0"/>
        <w:jc w:val="both"/>
      </w:pPr>
      <w:r>
        <w:rPr>
          <w:b/>
        </w:rPr>
        <w:t xml:space="preserve"> </w:t>
      </w:r>
    </w:p>
    <w:p w14:paraId="1DC96693" w14:textId="77777777" w:rsidR="003D4F98" w:rsidRPr="004965C9" w:rsidRDefault="00000000" w:rsidP="00D168C1">
      <w:pPr>
        <w:spacing w:after="232"/>
        <w:ind w:left="1291" w:right="0"/>
        <w:jc w:val="both"/>
        <w:rPr>
          <w:lang w:val="en-US"/>
        </w:rPr>
      </w:pPr>
      <w:r w:rsidRPr="004965C9">
        <w:rPr>
          <w:b/>
          <w:lang w:val="en-US"/>
        </w:rPr>
        <w:t xml:space="preserve">Fig.6. Daily Temperature Climatology (ERA5, 1991–2020) for Tirana Municipality </w:t>
      </w:r>
    </w:p>
    <w:p w14:paraId="5270DBE9" w14:textId="77777777" w:rsidR="003D4F98" w:rsidRPr="004965C9" w:rsidRDefault="00000000" w:rsidP="00D168C1">
      <w:pPr>
        <w:spacing w:after="50" w:line="240" w:lineRule="auto"/>
        <w:ind w:left="1291" w:right="86"/>
        <w:jc w:val="both"/>
        <w:rPr>
          <w:lang w:val="en-US"/>
        </w:rPr>
      </w:pPr>
      <w:r w:rsidRPr="004965C9">
        <w:rPr>
          <w:lang w:val="en-US"/>
        </w:rPr>
        <w:t xml:space="preserve">Part of this scientific analysis is the geographical distribution by fire districts in the time period 2019-2025. The data presented in the graph of figure No.7 show heterogeneity in the multi-year distribution of burned areas in Albania during the period 2019–2025. </w:t>
      </w:r>
    </w:p>
    <w:p w14:paraId="4EB15090" w14:textId="77777777" w:rsidR="003D4F98" w:rsidRDefault="00000000" w:rsidP="00D168C1">
      <w:pPr>
        <w:spacing w:after="264" w:line="259" w:lineRule="auto"/>
        <w:ind w:left="1296" w:right="0" w:firstLine="0"/>
        <w:jc w:val="both"/>
      </w:pPr>
      <w:r>
        <w:rPr>
          <w:rFonts w:ascii="Calibri" w:eastAsia="Calibri" w:hAnsi="Calibri" w:cs="Calibri"/>
          <w:noProof/>
          <w:sz w:val="22"/>
        </w:rPr>
        <mc:AlternateContent>
          <mc:Choice Requires="wpg">
            <w:drawing>
              <wp:inline distT="0" distB="0" distL="0" distR="0" wp14:anchorId="087E6561" wp14:editId="7403FAF9">
                <wp:extent cx="4199573" cy="1922847"/>
                <wp:effectExtent l="0" t="0" r="0" b="0"/>
                <wp:docPr id="9229" name="Group 9229"/>
                <wp:cNvGraphicFramePr/>
                <a:graphic xmlns:a="http://schemas.openxmlformats.org/drawingml/2006/main">
                  <a:graphicData uri="http://schemas.microsoft.com/office/word/2010/wordprocessingGroup">
                    <wpg:wgp>
                      <wpg:cNvGrpSpPr/>
                      <wpg:grpSpPr>
                        <a:xfrm>
                          <a:off x="0" y="0"/>
                          <a:ext cx="4199573" cy="1922847"/>
                          <a:chOff x="0" y="0"/>
                          <a:chExt cx="4199573" cy="1922847"/>
                        </a:xfrm>
                      </wpg:grpSpPr>
                      <wps:wsp>
                        <wps:cNvPr id="541" name="Rectangle 541"/>
                        <wps:cNvSpPr/>
                        <wps:spPr>
                          <a:xfrm>
                            <a:off x="0" y="0"/>
                            <a:ext cx="46957" cy="158766"/>
                          </a:xfrm>
                          <a:prstGeom prst="rect">
                            <a:avLst/>
                          </a:prstGeom>
                          <a:ln>
                            <a:noFill/>
                          </a:ln>
                        </wps:spPr>
                        <wps:txbx>
                          <w:txbxContent>
                            <w:p w14:paraId="20955793" w14:textId="77777777" w:rsidR="003D4F98" w:rsidRDefault="00000000">
                              <w:pPr>
                                <w:spacing w:after="160" w:line="259" w:lineRule="auto"/>
                                <w:ind w:left="0" w:right="0" w:firstLine="0"/>
                              </w:pPr>
                              <w:r>
                                <w:t xml:space="preserve"> </w:t>
                              </w:r>
                            </w:p>
                          </w:txbxContent>
                        </wps:txbx>
                        <wps:bodyPr horzOverflow="overflow" vert="horz" lIns="0" tIns="0" rIns="0" bIns="0" rtlCol="0">
                          <a:noAutofit/>
                        </wps:bodyPr>
                      </wps:wsp>
                      <wps:wsp>
                        <wps:cNvPr id="542" name="Rectangle 542"/>
                        <wps:cNvSpPr/>
                        <wps:spPr>
                          <a:xfrm>
                            <a:off x="0" y="299720"/>
                            <a:ext cx="46957" cy="158766"/>
                          </a:xfrm>
                          <a:prstGeom prst="rect">
                            <a:avLst/>
                          </a:prstGeom>
                          <a:ln>
                            <a:noFill/>
                          </a:ln>
                        </wps:spPr>
                        <wps:txbx>
                          <w:txbxContent>
                            <w:p w14:paraId="61C13DEC" w14:textId="77777777" w:rsidR="003D4F98" w:rsidRDefault="00000000">
                              <w:pPr>
                                <w:spacing w:after="160" w:line="259" w:lineRule="auto"/>
                                <w:ind w:left="0" w:right="0" w:firstLine="0"/>
                              </w:pPr>
                              <w:r>
                                <w:t xml:space="preserve"> </w:t>
                              </w:r>
                            </w:p>
                          </w:txbxContent>
                        </wps:txbx>
                        <wps:bodyPr horzOverflow="overflow" vert="horz" lIns="0" tIns="0" rIns="0" bIns="0" rtlCol="0">
                          <a:noAutofit/>
                        </wps:bodyPr>
                      </wps:wsp>
                      <wps:wsp>
                        <wps:cNvPr id="543" name="Rectangle 543"/>
                        <wps:cNvSpPr/>
                        <wps:spPr>
                          <a:xfrm>
                            <a:off x="0" y="596900"/>
                            <a:ext cx="46957" cy="158766"/>
                          </a:xfrm>
                          <a:prstGeom prst="rect">
                            <a:avLst/>
                          </a:prstGeom>
                          <a:ln>
                            <a:noFill/>
                          </a:ln>
                        </wps:spPr>
                        <wps:txbx>
                          <w:txbxContent>
                            <w:p w14:paraId="11C676C0" w14:textId="77777777" w:rsidR="003D4F98" w:rsidRDefault="00000000">
                              <w:pPr>
                                <w:spacing w:after="160" w:line="259" w:lineRule="auto"/>
                                <w:ind w:left="0" w:right="0" w:firstLine="0"/>
                              </w:pPr>
                              <w:r>
                                <w:t xml:space="preserve"> </w:t>
                              </w:r>
                            </w:p>
                          </w:txbxContent>
                        </wps:txbx>
                        <wps:bodyPr horzOverflow="overflow" vert="horz" lIns="0" tIns="0" rIns="0" bIns="0" rtlCol="0">
                          <a:noAutofit/>
                        </wps:bodyPr>
                      </wps:wsp>
                      <wps:wsp>
                        <wps:cNvPr id="544" name="Rectangle 544"/>
                        <wps:cNvSpPr/>
                        <wps:spPr>
                          <a:xfrm>
                            <a:off x="0" y="896620"/>
                            <a:ext cx="46957" cy="158766"/>
                          </a:xfrm>
                          <a:prstGeom prst="rect">
                            <a:avLst/>
                          </a:prstGeom>
                          <a:ln>
                            <a:noFill/>
                          </a:ln>
                        </wps:spPr>
                        <wps:txbx>
                          <w:txbxContent>
                            <w:p w14:paraId="255D9A1F" w14:textId="77777777" w:rsidR="003D4F98" w:rsidRDefault="00000000">
                              <w:pPr>
                                <w:spacing w:after="160" w:line="259" w:lineRule="auto"/>
                                <w:ind w:left="0" w:right="0" w:firstLine="0"/>
                              </w:pPr>
                              <w:r>
                                <w:t xml:space="preserve"> </w:t>
                              </w:r>
                            </w:p>
                          </w:txbxContent>
                        </wps:txbx>
                        <wps:bodyPr horzOverflow="overflow" vert="horz" lIns="0" tIns="0" rIns="0" bIns="0" rtlCol="0">
                          <a:noAutofit/>
                        </wps:bodyPr>
                      </wps:wsp>
                      <wps:wsp>
                        <wps:cNvPr id="545" name="Rectangle 545"/>
                        <wps:cNvSpPr/>
                        <wps:spPr>
                          <a:xfrm>
                            <a:off x="0" y="1193800"/>
                            <a:ext cx="46957" cy="158766"/>
                          </a:xfrm>
                          <a:prstGeom prst="rect">
                            <a:avLst/>
                          </a:prstGeom>
                          <a:ln>
                            <a:noFill/>
                          </a:ln>
                        </wps:spPr>
                        <wps:txbx>
                          <w:txbxContent>
                            <w:p w14:paraId="60590569" w14:textId="77777777" w:rsidR="003D4F98" w:rsidRDefault="00000000">
                              <w:pPr>
                                <w:spacing w:after="160" w:line="259" w:lineRule="auto"/>
                                <w:ind w:left="0" w:right="0" w:firstLine="0"/>
                              </w:pPr>
                              <w:r>
                                <w:rPr>
                                  <w:b/>
                                </w:rPr>
                                <w:t xml:space="preserve"> </w:t>
                              </w:r>
                            </w:p>
                          </w:txbxContent>
                        </wps:txbx>
                        <wps:bodyPr horzOverflow="overflow" vert="horz" lIns="0" tIns="0" rIns="0" bIns="0" rtlCol="0">
                          <a:noAutofit/>
                        </wps:bodyPr>
                      </wps:wsp>
                      <wps:wsp>
                        <wps:cNvPr id="546" name="Rectangle 546"/>
                        <wps:cNvSpPr/>
                        <wps:spPr>
                          <a:xfrm>
                            <a:off x="0" y="1493520"/>
                            <a:ext cx="46957" cy="158766"/>
                          </a:xfrm>
                          <a:prstGeom prst="rect">
                            <a:avLst/>
                          </a:prstGeom>
                          <a:ln>
                            <a:noFill/>
                          </a:ln>
                        </wps:spPr>
                        <wps:txbx>
                          <w:txbxContent>
                            <w:p w14:paraId="4CA49F14" w14:textId="77777777" w:rsidR="003D4F98" w:rsidRDefault="00000000">
                              <w:pPr>
                                <w:spacing w:after="160" w:line="259" w:lineRule="auto"/>
                                <w:ind w:left="0" w:right="0" w:firstLine="0"/>
                              </w:pPr>
                              <w:r>
                                <w:rPr>
                                  <w:b/>
                                </w:rPr>
                                <w:t xml:space="preserve"> </w:t>
                              </w:r>
                            </w:p>
                          </w:txbxContent>
                        </wps:txbx>
                        <wps:bodyPr horzOverflow="overflow" vert="horz" lIns="0" tIns="0" rIns="0" bIns="0" rtlCol="0">
                          <a:noAutofit/>
                        </wps:bodyPr>
                      </wps:wsp>
                      <wps:wsp>
                        <wps:cNvPr id="547" name="Rectangle 547"/>
                        <wps:cNvSpPr/>
                        <wps:spPr>
                          <a:xfrm>
                            <a:off x="0" y="1790700"/>
                            <a:ext cx="46957" cy="158766"/>
                          </a:xfrm>
                          <a:prstGeom prst="rect">
                            <a:avLst/>
                          </a:prstGeom>
                          <a:ln>
                            <a:noFill/>
                          </a:ln>
                        </wps:spPr>
                        <wps:txbx>
                          <w:txbxContent>
                            <w:p w14:paraId="24D72503" w14:textId="77777777" w:rsidR="003D4F98" w:rsidRDefault="00000000">
                              <w:pPr>
                                <w:spacing w:after="160" w:line="259" w:lineRule="auto"/>
                                <w:ind w:left="0" w:right="0" w:firstLine="0"/>
                              </w:pPr>
                              <w:r>
                                <w:rPr>
                                  <w:b/>
                                </w:rPr>
                                <w:t xml:space="preserve"> </w:t>
                              </w:r>
                            </w:p>
                          </w:txbxContent>
                        </wps:txbx>
                        <wps:bodyPr horzOverflow="overflow" vert="horz" lIns="0" tIns="0" rIns="0" bIns="0" rtlCol="0">
                          <a:noAutofit/>
                        </wps:bodyPr>
                      </wps:wsp>
                      <pic:pic xmlns:pic="http://schemas.openxmlformats.org/drawingml/2006/picture">
                        <pic:nvPicPr>
                          <pic:cNvPr id="566" name="Picture 566"/>
                          <pic:cNvPicPr/>
                        </pic:nvPicPr>
                        <pic:blipFill>
                          <a:blip r:embed="rId18"/>
                          <a:stretch>
                            <a:fillRect/>
                          </a:stretch>
                        </pic:blipFill>
                        <pic:spPr>
                          <a:xfrm>
                            <a:off x="1028701" y="17528"/>
                            <a:ext cx="3166110" cy="1900555"/>
                          </a:xfrm>
                          <a:prstGeom prst="rect">
                            <a:avLst/>
                          </a:prstGeom>
                        </pic:spPr>
                      </pic:pic>
                      <wps:wsp>
                        <wps:cNvPr id="567" name="Shape 567"/>
                        <wps:cNvSpPr/>
                        <wps:spPr>
                          <a:xfrm>
                            <a:off x="1023937" y="12767"/>
                            <a:ext cx="3175635" cy="1910080"/>
                          </a:xfrm>
                          <a:custGeom>
                            <a:avLst/>
                            <a:gdLst/>
                            <a:ahLst/>
                            <a:cxnLst/>
                            <a:rect l="0" t="0" r="0" b="0"/>
                            <a:pathLst>
                              <a:path w="3175635" h="1910080">
                                <a:moveTo>
                                  <a:pt x="0" y="1910080"/>
                                </a:moveTo>
                                <a:lnTo>
                                  <a:pt x="3175635" y="1910080"/>
                                </a:lnTo>
                                <a:lnTo>
                                  <a:pt x="317563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229" style="width:330.675pt;height:151.405pt;mso-position-horizontal-relative:char;mso-position-vertical-relative:line" coordsize="41995,19228">
                <v:rect id="Rectangle 541" style="position:absolute;width:469;height:1587;left:0;top:0;" filled="f" stroked="f">
                  <v:textbox inset="0,0,0,0">
                    <w:txbxContent>
                      <w:p>
                        <w:pPr>
                          <w:spacing w:before="0" w:after="160" w:line="259" w:lineRule="auto"/>
                          <w:ind w:left="0" w:right="0" w:firstLine="0"/>
                        </w:pPr>
                        <w:r>
                          <w:rPr/>
                          <w:t xml:space="preserve"> </w:t>
                        </w:r>
                      </w:p>
                    </w:txbxContent>
                  </v:textbox>
                </v:rect>
                <v:rect id="Rectangle 542" style="position:absolute;width:469;height:1587;left:0;top:2997;" filled="f" stroked="f">
                  <v:textbox inset="0,0,0,0">
                    <w:txbxContent>
                      <w:p>
                        <w:pPr>
                          <w:spacing w:before="0" w:after="160" w:line="259" w:lineRule="auto"/>
                          <w:ind w:left="0" w:right="0" w:firstLine="0"/>
                        </w:pPr>
                        <w:r>
                          <w:rPr/>
                          <w:t xml:space="preserve"> </w:t>
                        </w:r>
                      </w:p>
                    </w:txbxContent>
                  </v:textbox>
                </v:rect>
                <v:rect id="Rectangle 543" style="position:absolute;width:469;height:1587;left:0;top:5969;" filled="f" stroked="f">
                  <v:textbox inset="0,0,0,0">
                    <w:txbxContent>
                      <w:p>
                        <w:pPr>
                          <w:spacing w:before="0" w:after="160" w:line="259" w:lineRule="auto"/>
                          <w:ind w:left="0" w:right="0" w:firstLine="0"/>
                        </w:pPr>
                        <w:r>
                          <w:rPr/>
                          <w:t xml:space="preserve"> </w:t>
                        </w:r>
                      </w:p>
                    </w:txbxContent>
                  </v:textbox>
                </v:rect>
                <v:rect id="Rectangle 544" style="position:absolute;width:469;height:1587;left:0;top:8966;" filled="f" stroked="f">
                  <v:textbox inset="0,0,0,0">
                    <w:txbxContent>
                      <w:p>
                        <w:pPr>
                          <w:spacing w:before="0" w:after="160" w:line="259" w:lineRule="auto"/>
                          <w:ind w:left="0" w:right="0" w:firstLine="0"/>
                        </w:pPr>
                        <w:r>
                          <w:rPr/>
                          <w:t xml:space="preserve"> </w:t>
                        </w:r>
                      </w:p>
                    </w:txbxContent>
                  </v:textbox>
                </v:rect>
                <v:rect id="Rectangle 545" style="position:absolute;width:469;height:1587;left:0;top:11938;" filled="f" stroked="f">
                  <v:textbox inset="0,0,0,0">
                    <w:txbxContent>
                      <w:p>
                        <w:pPr>
                          <w:spacing w:before="0" w:after="160" w:line="259" w:lineRule="auto"/>
                          <w:ind w:left="0" w:right="0" w:firstLine="0"/>
                        </w:pPr>
                        <w:r>
                          <w:rPr>
                            <w:rFonts w:cs="Arial" w:hAnsi="Arial" w:eastAsia="Arial" w:ascii="Arial"/>
                            <w:b w:val="1"/>
                          </w:rPr>
                          <w:t xml:space="preserve"> </w:t>
                        </w:r>
                      </w:p>
                    </w:txbxContent>
                  </v:textbox>
                </v:rect>
                <v:rect id="Rectangle 546" style="position:absolute;width:469;height:1587;left:0;top:14935;" filled="f" stroked="f">
                  <v:textbox inset="0,0,0,0">
                    <w:txbxContent>
                      <w:p>
                        <w:pPr>
                          <w:spacing w:before="0" w:after="160" w:line="259" w:lineRule="auto"/>
                          <w:ind w:left="0" w:right="0" w:firstLine="0"/>
                        </w:pPr>
                        <w:r>
                          <w:rPr>
                            <w:rFonts w:cs="Arial" w:hAnsi="Arial" w:eastAsia="Arial" w:ascii="Arial"/>
                            <w:b w:val="1"/>
                          </w:rPr>
                          <w:t xml:space="preserve"> </w:t>
                        </w:r>
                      </w:p>
                    </w:txbxContent>
                  </v:textbox>
                </v:rect>
                <v:rect id="Rectangle 547" style="position:absolute;width:469;height:1587;left:0;top:17907;" filled="f" stroked="f">
                  <v:textbox inset="0,0,0,0">
                    <w:txbxContent>
                      <w:p>
                        <w:pPr>
                          <w:spacing w:before="0" w:after="160" w:line="259" w:lineRule="auto"/>
                          <w:ind w:left="0" w:right="0" w:firstLine="0"/>
                        </w:pPr>
                        <w:r>
                          <w:rPr>
                            <w:rFonts w:cs="Arial" w:hAnsi="Arial" w:eastAsia="Arial" w:ascii="Arial"/>
                            <w:b w:val="1"/>
                          </w:rPr>
                          <w:t xml:space="preserve"> </w:t>
                        </w:r>
                      </w:p>
                    </w:txbxContent>
                  </v:textbox>
                </v:rect>
                <v:shape id="Picture 566" style="position:absolute;width:31661;height:19005;left:10287;top:175;" filled="f">
                  <v:imagedata r:id="rId19"/>
                </v:shape>
                <v:shape id="Shape 567" style="position:absolute;width:31756;height:19100;left:10239;top:127;" coordsize="3175635,1910080" path="m0,1910080l3175635,1910080l3175635,0l0,0x">
                  <v:stroke weight="0.75pt" endcap="flat" joinstyle="round" on="true" color="#000000"/>
                  <v:fill on="false" color="#000000" opacity="0"/>
                </v:shape>
              </v:group>
            </w:pict>
          </mc:Fallback>
        </mc:AlternateContent>
      </w:r>
    </w:p>
    <w:p w14:paraId="036C72C4" w14:textId="77777777" w:rsidR="003D4F98" w:rsidRPr="004965C9" w:rsidRDefault="00000000" w:rsidP="00D168C1">
      <w:pPr>
        <w:spacing w:after="232"/>
        <w:ind w:left="1291" w:right="0"/>
        <w:jc w:val="both"/>
        <w:rPr>
          <w:lang w:val="en-US"/>
        </w:rPr>
      </w:pPr>
      <w:r w:rsidRPr="004965C9">
        <w:rPr>
          <w:b/>
          <w:lang w:val="en-US"/>
        </w:rPr>
        <w:t xml:space="preserve">Fig.7. Average Multi-Year Burned Area by Counties in Albania (2019–2025) </w:t>
      </w:r>
    </w:p>
    <w:p w14:paraId="727B837F" w14:textId="77777777" w:rsidR="003D4F98" w:rsidRPr="004965C9" w:rsidRDefault="00000000" w:rsidP="00D168C1">
      <w:pPr>
        <w:spacing w:after="242" w:line="240" w:lineRule="auto"/>
        <w:ind w:left="1291" w:right="86"/>
        <w:jc w:val="both"/>
        <w:rPr>
          <w:lang w:val="en-US"/>
        </w:rPr>
      </w:pPr>
      <w:r w:rsidRPr="004965C9">
        <w:rPr>
          <w:lang w:val="en-US"/>
        </w:rPr>
        <w:t xml:space="preserve">The Vlora region stands out as the most affected area, with an average of </w:t>
      </w:r>
      <w:proofErr w:type="gramStart"/>
      <w:r w:rsidRPr="004965C9">
        <w:rPr>
          <w:lang w:val="en-US"/>
        </w:rPr>
        <w:t>18,468</w:t>
      </w:r>
      <w:proofErr w:type="gramEnd"/>
      <w:r w:rsidRPr="004965C9">
        <w:rPr>
          <w:lang w:val="en-US"/>
        </w:rPr>
        <w:t xml:space="preserve"> ha </w:t>
      </w:r>
      <w:proofErr w:type="gramStart"/>
      <w:r w:rsidRPr="004965C9">
        <w:rPr>
          <w:lang w:val="en-US"/>
        </w:rPr>
        <w:t>burned</w:t>
      </w:r>
      <w:proofErr w:type="gramEnd"/>
      <w:r w:rsidRPr="004965C9">
        <w:rPr>
          <w:lang w:val="en-US"/>
        </w:rPr>
        <w:t xml:space="preserve">, far exceeding all other regions. The group of regions with high exposure also includes Shkodra (593 ha), </w:t>
      </w:r>
      <w:proofErr w:type="spellStart"/>
      <w:r w:rsidRPr="004965C9">
        <w:rPr>
          <w:lang w:val="en-US"/>
        </w:rPr>
        <w:t>Korça</w:t>
      </w:r>
      <w:proofErr w:type="spellEnd"/>
      <w:r w:rsidRPr="004965C9">
        <w:rPr>
          <w:lang w:val="en-US"/>
        </w:rPr>
        <w:t xml:space="preserve"> (507.6 ha) and </w:t>
      </w:r>
      <w:proofErr w:type="spellStart"/>
      <w:r w:rsidRPr="004965C9">
        <w:rPr>
          <w:lang w:val="en-US"/>
        </w:rPr>
        <w:t>Lezha</w:t>
      </w:r>
      <w:proofErr w:type="spellEnd"/>
      <w:r w:rsidRPr="004965C9">
        <w:rPr>
          <w:lang w:val="en-US"/>
        </w:rPr>
        <w:t xml:space="preserve"> (325 ha), areas that include forest and hilly ecosystems with increased vulnerability to fires. Regions such as Dibra, </w:t>
      </w:r>
      <w:proofErr w:type="spellStart"/>
      <w:r w:rsidRPr="004965C9">
        <w:rPr>
          <w:lang w:val="en-US"/>
        </w:rPr>
        <w:t>Fier</w:t>
      </w:r>
      <w:proofErr w:type="spellEnd"/>
      <w:r w:rsidRPr="004965C9">
        <w:rPr>
          <w:lang w:val="en-US"/>
        </w:rPr>
        <w:t xml:space="preserve">, </w:t>
      </w:r>
      <w:proofErr w:type="spellStart"/>
      <w:r w:rsidRPr="004965C9">
        <w:rPr>
          <w:lang w:val="en-US"/>
        </w:rPr>
        <w:t>Kukës</w:t>
      </w:r>
      <w:proofErr w:type="spellEnd"/>
      <w:r w:rsidRPr="004965C9">
        <w:rPr>
          <w:lang w:val="en-US"/>
        </w:rPr>
        <w:t xml:space="preserve"> and </w:t>
      </w:r>
      <w:proofErr w:type="spellStart"/>
      <w:r w:rsidRPr="004965C9">
        <w:rPr>
          <w:lang w:val="en-US"/>
        </w:rPr>
        <w:t>Gjirokastra</w:t>
      </w:r>
      <w:proofErr w:type="spellEnd"/>
      <w:r w:rsidRPr="004965C9">
        <w:rPr>
          <w:lang w:val="en-US"/>
        </w:rPr>
        <w:t xml:space="preserve"> present moderate levels of burned areas, while the lowest values are recorded in more urbanized areas or with reduced forest coverage, such as </w:t>
      </w:r>
      <w:proofErr w:type="spellStart"/>
      <w:r w:rsidRPr="004965C9">
        <w:rPr>
          <w:lang w:val="en-US"/>
        </w:rPr>
        <w:t>Durrës</w:t>
      </w:r>
      <w:proofErr w:type="spellEnd"/>
      <w:r w:rsidRPr="004965C9">
        <w:rPr>
          <w:lang w:val="en-US"/>
        </w:rPr>
        <w:t xml:space="preserve">, Elbasan and Tirana. This distribution highlights clear regional differences in fire risk, related both to the climatic and ecological characteristics of the regions, as well as to the intensity of human activity and land management. </w:t>
      </w:r>
    </w:p>
    <w:p w14:paraId="0770851E" w14:textId="77777777" w:rsidR="003D4F98" w:rsidRPr="004965C9" w:rsidRDefault="00000000" w:rsidP="00D168C1">
      <w:pPr>
        <w:spacing w:after="3" w:line="240" w:lineRule="auto"/>
        <w:ind w:left="1291" w:right="86"/>
        <w:jc w:val="both"/>
        <w:rPr>
          <w:lang w:val="en-US"/>
        </w:rPr>
      </w:pPr>
      <w:r w:rsidRPr="004965C9">
        <w:rPr>
          <w:lang w:val="en-US"/>
        </w:rPr>
        <w:t xml:space="preserve">Presented in Figure No. 8, the data on burned areas for 2025 show their geographical distribution, clearly highlighting the areas most affected by fires at the national level. The map identifies several large fires with significant territorial impact. Among them, the fire in the Lura area in the </w:t>
      </w:r>
      <w:proofErr w:type="spellStart"/>
      <w:r w:rsidRPr="004965C9">
        <w:rPr>
          <w:lang w:val="en-US"/>
        </w:rPr>
        <w:t>Dibër</w:t>
      </w:r>
      <w:proofErr w:type="spellEnd"/>
      <w:r w:rsidRPr="004965C9">
        <w:rPr>
          <w:lang w:val="en-US"/>
        </w:rPr>
        <w:t xml:space="preserve"> district, which took place on 7–10 July, with a burned area of 3603 ha, stands out, representing one of the largest episodes of the year. In the central region, the fire in </w:t>
      </w:r>
      <w:proofErr w:type="spellStart"/>
      <w:r w:rsidRPr="004965C9">
        <w:rPr>
          <w:lang w:val="en-US"/>
        </w:rPr>
        <w:t>Skënderbegës</w:t>
      </w:r>
      <w:proofErr w:type="spellEnd"/>
      <w:r w:rsidRPr="004965C9">
        <w:rPr>
          <w:lang w:val="en-US"/>
        </w:rPr>
        <w:t xml:space="preserve">, </w:t>
      </w:r>
      <w:proofErr w:type="spellStart"/>
      <w:r w:rsidRPr="004965C9">
        <w:rPr>
          <w:lang w:val="en-US"/>
        </w:rPr>
        <w:t>Gramsh</w:t>
      </w:r>
      <w:proofErr w:type="spellEnd"/>
      <w:r w:rsidRPr="004965C9">
        <w:rPr>
          <w:lang w:val="en-US"/>
        </w:rPr>
        <w:t xml:space="preserve"> (12–15 August) affected a total of 3138 ha, testifying to the high vulnerability of hilly-forest areas to the spread of flames. </w:t>
      </w:r>
    </w:p>
    <w:p w14:paraId="02AF8B9F" w14:textId="77777777" w:rsidR="003D4F98" w:rsidRPr="004965C9" w:rsidRDefault="00000000" w:rsidP="00D168C1">
      <w:pPr>
        <w:spacing w:after="119"/>
        <w:ind w:left="1291" w:right="86"/>
        <w:jc w:val="both"/>
        <w:rPr>
          <w:lang w:val="en-US"/>
        </w:rPr>
      </w:pPr>
      <w:r>
        <w:rPr>
          <w:noProof/>
        </w:rPr>
        <w:drawing>
          <wp:anchor distT="0" distB="0" distL="114300" distR="114300" simplePos="0" relativeHeight="251660288" behindDoc="0" locked="0" layoutInCell="1" allowOverlap="0" wp14:anchorId="57C02043" wp14:editId="00A28349">
            <wp:simplePos x="0" y="0"/>
            <wp:positionH relativeFrom="page">
              <wp:posOffset>1280161</wp:posOffset>
            </wp:positionH>
            <wp:positionV relativeFrom="page">
              <wp:posOffset>7162800</wp:posOffset>
            </wp:positionV>
            <wp:extent cx="5147310" cy="2895600"/>
            <wp:effectExtent l="0" t="0" r="0" b="0"/>
            <wp:wrapTopAndBottom/>
            <wp:docPr id="610" name="Picture 610"/>
            <wp:cNvGraphicFramePr/>
            <a:graphic xmlns:a="http://schemas.openxmlformats.org/drawingml/2006/main">
              <a:graphicData uri="http://schemas.openxmlformats.org/drawingml/2006/picture">
                <pic:pic xmlns:pic="http://schemas.openxmlformats.org/drawingml/2006/picture">
                  <pic:nvPicPr>
                    <pic:cNvPr id="610" name="Picture 610"/>
                    <pic:cNvPicPr/>
                  </pic:nvPicPr>
                  <pic:blipFill>
                    <a:blip r:embed="rId20"/>
                    <a:stretch>
                      <a:fillRect/>
                    </a:stretch>
                  </pic:blipFill>
                  <pic:spPr>
                    <a:xfrm>
                      <a:off x="0" y="0"/>
                      <a:ext cx="5147310" cy="2895600"/>
                    </a:xfrm>
                    <a:prstGeom prst="rect">
                      <a:avLst/>
                    </a:prstGeom>
                  </pic:spPr>
                </pic:pic>
              </a:graphicData>
            </a:graphic>
          </wp:anchor>
        </w:drawing>
      </w:r>
      <w:r w:rsidRPr="004965C9">
        <w:rPr>
          <w:lang w:val="en-US"/>
        </w:rPr>
        <w:t xml:space="preserve">In the south of the country, the largest outbreak is the one recorded in Vergo, Saranda, which includes several episodes that occurred in the intervals of 1–4, 24–30 </w:t>
      </w:r>
      <w:proofErr w:type="gramStart"/>
      <w:r w:rsidRPr="004965C9">
        <w:rPr>
          <w:lang w:val="en-US"/>
        </w:rPr>
        <w:t>July,</w:t>
      </w:r>
      <w:proofErr w:type="gramEnd"/>
      <w:r w:rsidRPr="004965C9">
        <w:rPr>
          <w:lang w:val="en-US"/>
        </w:rPr>
        <w:t xml:space="preserve"> 6–14 and 13–14 August 2025, with burned areas ranging from 1216 ha to 10,656 ha in the largest episode.  </w:t>
      </w:r>
    </w:p>
    <w:p w14:paraId="238BFD53" w14:textId="77777777" w:rsidR="003D4F98" w:rsidRDefault="00000000" w:rsidP="00D168C1">
      <w:pPr>
        <w:spacing w:after="37" w:line="259" w:lineRule="auto"/>
        <w:ind w:left="1277" w:right="0" w:firstLine="0"/>
        <w:jc w:val="both"/>
      </w:pPr>
      <w:r>
        <w:rPr>
          <w:rFonts w:ascii="Calibri" w:eastAsia="Calibri" w:hAnsi="Calibri" w:cs="Calibri"/>
          <w:noProof/>
          <w:sz w:val="22"/>
        </w:rPr>
        <mc:AlternateContent>
          <mc:Choice Requires="wpg">
            <w:drawing>
              <wp:inline distT="0" distB="0" distL="0" distR="0" wp14:anchorId="75932BEF" wp14:editId="2A09544E">
                <wp:extent cx="5221605" cy="3695065"/>
                <wp:effectExtent l="0" t="0" r="0" b="0"/>
                <wp:docPr id="9196" name="Group 9196"/>
                <wp:cNvGraphicFramePr/>
                <a:graphic xmlns:a="http://schemas.openxmlformats.org/drawingml/2006/main">
                  <a:graphicData uri="http://schemas.microsoft.com/office/word/2010/wordprocessingGroup">
                    <wpg:wgp>
                      <wpg:cNvGrpSpPr/>
                      <wpg:grpSpPr>
                        <a:xfrm>
                          <a:off x="0" y="0"/>
                          <a:ext cx="5221605" cy="3695065"/>
                          <a:chOff x="0" y="0"/>
                          <a:chExt cx="5221605" cy="3695065"/>
                        </a:xfrm>
                      </wpg:grpSpPr>
                      <pic:pic xmlns:pic="http://schemas.openxmlformats.org/drawingml/2006/picture">
                        <pic:nvPicPr>
                          <pic:cNvPr id="607" name="Picture 607"/>
                          <pic:cNvPicPr/>
                        </pic:nvPicPr>
                        <pic:blipFill>
                          <a:blip r:embed="rId21"/>
                          <a:stretch>
                            <a:fillRect/>
                          </a:stretch>
                        </pic:blipFill>
                        <pic:spPr>
                          <a:xfrm>
                            <a:off x="4762" y="4763"/>
                            <a:ext cx="5212081" cy="3685540"/>
                          </a:xfrm>
                          <a:prstGeom prst="rect">
                            <a:avLst/>
                          </a:prstGeom>
                        </pic:spPr>
                      </pic:pic>
                      <wps:wsp>
                        <wps:cNvPr id="608" name="Shape 608"/>
                        <wps:cNvSpPr/>
                        <wps:spPr>
                          <a:xfrm>
                            <a:off x="0" y="0"/>
                            <a:ext cx="5221605" cy="3695065"/>
                          </a:xfrm>
                          <a:custGeom>
                            <a:avLst/>
                            <a:gdLst/>
                            <a:ahLst/>
                            <a:cxnLst/>
                            <a:rect l="0" t="0" r="0" b="0"/>
                            <a:pathLst>
                              <a:path w="5221605" h="3695065">
                                <a:moveTo>
                                  <a:pt x="0" y="3695065"/>
                                </a:moveTo>
                                <a:lnTo>
                                  <a:pt x="5221605" y="3695065"/>
                                </a:lnTo>
                                <a:lnTo>
                                  <a:pt x="522160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196" style="width:411.15pt;height:290.95pt;mso-position-horizontal-relative:char;mso-position-vertical-relative:line" coordsize="52216,36950">
                <v:shape id="Picture 607" style="position:absolute;width:52120;height:36855;left:47;top:47;" filled="f">
                  <v:imagedata r:id="rId22"/>
                </v:shape>
                <v:shape id="Shape 608" style="position:absolute;width:52216;height:36950;left:0;top:0;" coordsize="5221605,3695065" path="m0,3695065l5221605,3695065l5221605,0l0,0x">
                  <v:stroke weight="0.75pt" endcap="flat" joinstyle="round" on="true" color="#000000"/>
                  <v:fill on="false" color="#000000" opacity="0"/>
                </v:shape>
              </v:group>
            </w:pict>
          </mc:Fallback>
        </mc:AlternateContent>
      </w:r>
    </w:p>
    <w:p w14:paraId="4C821339" w14:textId="77777777" w:rsidR="003D4F98" w:rsidRPr="004965C9" w:rsidRDefault="00000000" w:rsidP="00D168C1">
      <w:pPr>
        <w:spacing w:after="232"/>
        <w:ind w:left="1291" w:right="0"/>
        <w:jc w:val="both"/>
        <w:rPr>
          <w:lang w:val="en-US"/>
        </w:rPr>
      </w:pPr>
      <w:r w:rsidRPr="004965C9">
        <w:rPr>
          <w:b/>
          <w:lang w:val="en-US"/>
        </w:rPr>
        <w:t>Fig.8.Geographical distribution of burned areas in Albania during 2025.</w:t>
      </w:r>
      <w:r w:rsidRPr="004965C9">
        <w:rPr>
          <w:lang w:val="en-US"/>
        </w:rPr>
        <w:t xml:space="preserve"> </w:t>
      </w:r>
    </w:p>
    <w:p w14:paraId="352859C9" w14:textId="77777777" w:rsidR="003D4F98" w:rsidRPr="004965C9" w:rsidRDefault="00000000" w:rsidP="00D168C1">
      <w:pPr>
        <w:spacing w:after="238" w:line="240" w:lineRule="auto"/>
        <w:ind w:left="1291" w:right="86"/>
        <w:jc w:val="both"/>
        <w:rPr>
          <w:lang w:val="en-US"/>
        </w:rPr>
      </w:pPr>
      <w:r w:rsidRPr="004965C9">
        <w:rPr>
          <w:lang w:val="en-US"/>
        </w:rPr>
        <w:t xml:space="preserve">These numerous and large-scale fires, concentrated mainly in the south and northeast, show a significant intensification of fires in areas with high density of natural vegetation, national parks and forested lowlands. The geographical distribution described by the map highlights the importance of continuous monitoring and improvement of fire risk management measures, especially in regions where their intensity and frequency are increasing. </w:t>
      </w:r>
    </w:p>
    <w:p w14:paraId="680932F5" w14:textId="77777777" w:rsidR="003D4F98" w:rsidRPr="004965C9" w:rsidRDefault="00000000" w:rsidP="00D168C1">
      <w:pPr>
        <w:spacing w:after="231"/>
        <w:ind w:left="1291" w:right="86"/>
        <w:jc w:val="both"/>
        <w:rPr>
          <w:lang w:val="en-US"/>
        </w:rPr>
      </w:pPr>
      <w:r w:rsidRPr="004965C9">
        <w:rPr>
          <w:lang w:val="en-US"/>
        </w:rPr>
        <w:t xml:space="preserve">The main part of this scientific study is the analysis of meteorological conditions during the periods in which forest fires occurred. This analysis is achieved in this paper by identifying one of the most problematic fire outbreaks in terms of environmental consequences. For this reason, the time period of July 30 was chosen, from which a fire outbreak began in the Vlora region near the </w:t>
      </w:r>
      <w:proofErr w:type="spellStart"/>
      <w:r w:rsidRPr="004965C9">
        <w:rPr>
          <w:lang w:val="en-US"/>
        </w:rPr>
        <w:t>Orikum</w:t>
      </w:r>
      <w:proofErr w:type="spellEnd"/>
      <w:r w:rsidRPr="004965C9">
        <w:rPr>
          <w:lang w:val="en-US"/>
        </w:rPr>
        <w:t xml:space="preserve"> area, combined with several other fire outbreaks that lasted 12 days. During this period, 5421 hectares were </w:t>
      </w:r>
      <w:proofErr w:type="gramStart"/>
      <w:r w:rsidRPr="004965C9">
        <w:rPr>
          <w:lang w:val="en-US"/>
        </w:rPr>
        <w:t>burned</w:t>
      </w:r>
      <w:proofErr w:type="gramEnd"/>
      <w:r w:rsidRPr="004965C9">
        <w:rPr>
          <w:lang w:val="en-US"/>
        </w:rPr>
        <w:t xml:space="preserve"> and the environmental damage was considerable since part of the location was in the </w:t>
      </w:r>
      <w:proofErr w:type="spellStart"/>
      <w:r w:rsidRPr="004965C9">
        <w:rPr>
          <w:lang w:val="en-US"/>
        </w:rPr>
        <w:t>Karaburun</w:t>
      </w:r>
      <w:proofErr w:type="spellEnd"/>
      <w:r w:rsidRPr="004965C9">
        <w:rPr>
          <w:lang w:val="en-US"/>
        </w:rPr>
        <w:t xml:space="preserve"> Sazan National Park and also in a part of the </w:t>
      </w:r>
      <w:proofErr w:type="spellStart"/>
      <w:r w:rsidRPr="004965C9">
        <w:rPr>
          <w:lang w:val="en-US"/>
        </w:rPr>
        <w:t>Llogara</w:t>
      </w:r>
      <w:proofErr w:type="spellEnd"/>
      <w:r w:rsidRPr="004965C9">
        <w:rPr>
          <w:lang w:val="en-US"/>
        </w:rPr>
        <w:t xml:space="preserve"> National Park classified as protected areas(22). Figure No. 9 shows a satellite image dated July 30, </w:t>
      </w:r>
      <w:proofErr w:type="gramStart"/>
      <w:r w:rsidRPr="004965C9">
        <w:rPr>
          <w:lang w:val="en-US"/>
        </w:rPr>
        <w:t>2021</w:t>
      </w:r>
      <w:proofErr w:type="gramEnd"/>
      <w:r w:rsidRPr="004965C9">
        <w:rPr>
          <w:lang w:val="en-US"/>
        </w:rPr>
        <w:t xml:space="preserve"> from where these fire outbreaks began to spread and then led to the situation that followed. The fire appears in an area with pronounced slopes and dry Mediterranean vegetation, consisting mainly of dense shrubs and forest formations with low resistance to extreme heat conditions. Furthermore, the position of the fire outbreak in a difficult terrain for intervention suggests rapid spread of flames, which is typical for fires in hilly and mountainous terrains of Albania. </w:t>
      </w:r>
    </w:p>
    <w:p w14:paraId="43F4D106" w14:textId="77777777" w:rsidR="003D4F98" w:rsidRPr="004965C9" w:rsidRDefault="00000000" w:rsidP="00D168C1">
      <w:pPr>
        <w:spacing w:after="232"/>
        <w:ind w:left="1291" w:right="0"/>
        <w:jc w:val="both"/>
        <w:rPr>
          <w:lang w:val="en-US"/>
        </w:rPr>
      </w:pPr>
      <w:r w:rsidRPr="004965C9">
        <w:rPr>
          <w:b/>
          <w:lang w:val="en-US"/>
        </w:rPr>
        <w:t>Fig.9</w:t>
      </w:r>
      <w:r w:rsidRPr="004965C9">
        <w:rPr>
          <w:lang w:val="en-US"/>
        </w:rPr>
        <w:t xml:space="preserve"> </w:t>
      </w:r>
      <w:r w:rsidRPr="004965C9">
        <w:rPr>
          <w:b/>
          <w:lang w:val="en-US"/>
        </w:rPr>
        <w:t xml:space="preserve">Satellite view of fires in </w:t>
      </w:r>
      <w:proofErr w:type="spellStart"/>
      <w:r w:rsidRPr="004965C9">
        <w:rPr>
          <w:b/>
          <w:lang w:val="en-US"/>
        </w:rPr>
        <w:t>Orikum</w:t>
      </w:r>
      <w:proofErr w:type="spellEnd"/>
      <w:r w:rsidRPr="004965C9">
        <w:rPr>
          <w:b/>
          <w:lang w:val="en-US"/>
        </w:rPr>
        <w:t xml:space="preserve">, Vlora, July 30, 2021. </w:t>
      </w:r>
    </w:p>
    <w:p w14:paraId="22039BDD" w14:textId="77777777" w:rsidR="003D4F98" w:rsidRPr="004965C9" w:rsidRDefault="00000000" w:rsidP="00D168C1">
      <w:pPr>
        <w:spacing w:after="147"/>
        <w:ind w:left="1291" w:right="86"/>
        <w:jc w:val="both"/>
        <w:rPr>
          <w:lang w:val="en-US"/>
        </w:rPr>
      </w:pPr>
      <w:r w:rsidRPr="004965C9">
        <w:rPr>
          <w:lang w:val="en-US"/>
        </w:rPr>
        <w:t xml:space="preserve">The weather conditions during this period are graphically presented in Figure No. 10, from the data of the National Meteorological Monitoring System, for the </w:t>
      </w:r>
      <w:proofErr w:type="spellStart"/>
      <w:r w:rsidRPr="004965C9">
        <w:rPr>
          <w:lang w:val="en-US"/>
        </w:rPr>
        <w:t>Orikum</w:t>
      </w:r>
      <w:proofErr w:type="spellEnd"/>
      <w:r w:rsidRPr="004965C9">
        <w:rPr>
          <w:lang w:val="en-US"/>
        </w:rPr>
        <w:t xml:space="preserve"> meteorological station, very close to the fire centers. The extreme daily temperatures, precipitation and values of the Fire Weather Index indicator are presented, which correspond to the daily EFFIS forecasts for this period of time. Maximum temperatures are recorded high throughout the period, fluctuating between 28.0–40.0°C, while minimum temperatures remain relatively high (14–23°C), which indicates a continuous thermal load that favors the rapid drying of vegetation. The temperature peak on July 31 (around 40°C) marks an increase in temperatures, which precedes the increase in the FWI index. The only rainfall of the period of about 3 to 4 mm, recorded on August 4 and 10, has only a temporary reducing effect on the risk, but is not sufficient to restore ground moisture to stabilizing levels, as temperatures remain high immediately afterwards. </w:t>
      </w:r>
    </w:p>
    <w:p w14:paraId="7F7F281A" w14:textId="77777777" w:rsidR="003D4F98" w:rsidRDefault="00000000" w:rsidP="00D168C1">
      <w:pPr>
        <w:spacing w:after="37" w:line="259" w:lineRule="auto"/>
        <w:ind w:left="1367" w:right="0" w:firstLine="0"/>
        <w:jc w:val="both"/>
      </w:pPr>
      <w:r>
        <w:rPr>
          <w:rFonts w:ascii="Calibri" w:eastAsia="Calibri" w:hAnsi="Calibri" w:cs="Calibri"/>
          <w:noProof/>
          <w:sz w:val="22"/>
        </w:rPr>
        <mc:AlternateContent>
          <mc:Choice Requires="wpg">
            <w:drawing>
              <wp:inline distT="0" distB="0" distL="0" distR="0" wp14:anchorId="42F409AE" wp14:editId="27242DC8">
                <wp:extent cx="5106670" cy="2394585"/>
                <wp:effectExtent l="0" t="0" r="0" b="0"/>
                <wp:docPr id="8058" name="Group 8058"/>
                <wp:cNvGraphicFramePr/>
                <a:graphic xmlns:a="http://schemas.openxmlformats.org/drawingml/2006/main">
                  <a:graphicData uri="http://schemas.microsoft.com/office/word/2010/wordprocessingGroup">
                    <wpg:wgp>
                      <wpg:cNvGrpSpPr/>
                      <wpg:grpSpPr>
                        <a:xfrm>
                          <a:off x="0" y="0"/>
                          <a:ext cx="5106670" cy="2394585"/>
                          <a:chOff x="0" y="0"/>
                          <a:chExt cx="5106670" cy="2394585"/>
                        </a:xfrm>
                      </wpg:grpSpPr>
                      <pic:pic xmlns:pic="http://schemas.openxmlformats.org/drawingml/2006/picture">
                        <pic:nvPicPr>
                          <pic:cNvPr id="672" name="Picture 672"/>
                          <pic:cNvPicPr/>
                        </pic:nvPicPr>
                        <pic:blipFill>
                          <a:blip r:embed="rId23"/>
                          <a:stretch>
                            <a:fillRect/>
                          </a:stretch>
                        </pic:blipFill>
                        <pic:spPr>
                          <a:xfrm>
                            <a:off x="4761" y="4763"/>
                            <a:ext cx="5097145" cy="2385060"/>
                          </a:xfrm>
                          <a:prstGeom prst="rect">
                            <a:avLst/>
                          </a:prstGeom>
                        </pic:spPr>
                      </pic:pic>
                      <wps:wsp>
                        <wps:cNvPr id="673" name="Shape 673"/>
                        <wps:cNvSpPr/>
                        <wps:spPr>
                          <a:xfrm>
                            <a:off x="0" y="0"/>
                            <a:ext cx="5106670" cy="2394585"/>
                          </a:xfrm>
                          <a:custGeom>
                            <a:avLst/>
                            <a:gdLst/>
                            <a:ahLst/>
                            <a:cxnLst/>
                            <a:rect l="0" t="0" r="0" b="0"/>
                            <a:pathLst>
                              <a:path w="5106670" h="2394585">
                                <a:moveTo>
                                  <a:pt x="0" y="2394585"/>
                                </a:moveTo>
                                <a:lnTo>
                                  <a:pt x="5106670" y="2394585"/>
                                </a:lnTo>
                                <a:lnTo>
                                  <a:pt x="510667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58" style="width:402.1pt;height:188.55pt;mso-position-horizontal-relative:char;mso-position-vertical-relative:line" coordsize="51066,23945">
                <v:shape id="Picture 672" style="position:absolute;width:50971;height:23850;left:47;top:47;" filled="f">
                  <v:imagedata r:id="rId24"/>
                </v:shape>
                <v:shape id="Shape 673" style="position:absolute;width:51066;height:23945;left:0;top:0;" coordsize="5106670,2394585" path="m0,2394585l5106670,2394585l5106670,0l0,0x">
                  <v:stroke weight="0.75pt" endcap="flat" joinstyle="round" on="true" color="#000000"/>
                  <v:fill on="false" color="#000000" opacity="0"/>
                </v:shape>
              </v:group>
            </w:pict>
          </mc:Fallback>
        </mc:AlternateContent>
      </w:r>
    </w:p>
    <w:p w14:paraId="4C325DD6" w14:textId="77777777" w:rsidR="003D4F98" w:rsidRPr="004965C9" w:rsidRDefault="00000000" w:rsidP="00D168C1">
      <w:pPr>
        <w:spacing w:after="232"/>
        <w:ind w:left="1291" w:right="0"/>
        <w:jc w:val="both"/>
        <w:rPr>
          <w:lang w:val="en-US"/>
        </w:rPr>
      </w:pPr>
      <w:r w:rsidRPr="004965C9">
        <w:rPr>
          <w:b/>
          <w:lang w:val="en-US"/>
        </w:rPr>
        <w:t xml:space="preserve">Fig.10.Daily Extreme Temperatures, Precipitation, and FËI Index at </w:t>
      </w:r>
      <w:proofErr w:type="spellStart"/>
      <w:r w:rsidRPr="004965C9">
        <w:rPr>
          <w:b/>
          <w:lang w:val="en-US"/>
        </w:rPr>
        <w:t>Orikum</w:t>
      </w:r>
      <w:proofErr w:type="spellEnd"/>
      <w:r w:rsidRPr="004965C9">
        <w:rPr>
          <w:b/>
          <w:lang w:val="en-US"/>
        </w:rPr>
        <w:t xml:space="preserve"> Meteorological Station (2021). </w:t>
      </w:r>
    </w:p>
    <w:p w14:paraId="4346C644" w14:textId="77777777" w:rsidR="003D4F98" w:rsidRPr="004965C9" w:rsidRDefault="00000000" w:rsidP="00D168C1">
      <w:pPr>
        <w:ind w:left="1291" w:right="86"/>
        <w:jc w:val="both"/>
        <w:rPr>
          <w:lang w:val="en-US"/>
        </w:rPr>
      </w:pPr>
      <w:r w:rsidRPr="004965C9">
        <w:rPr>
          <w:lang w:val="en-US"/>
        </w:rPr>
        <w:t xml:space="preserve">As presented above, the meteorological conditions of this fire outbreak do not represent the conditions of a heat wave or the characteristics of an extreme weather situation with very high temperatures. This example has been selected as a classic case where the damages caused by them have serious ecological and environmental consequences but are inversely related to the weather conditions, since in the middle of this 12-day period with fires there has been little rainfall. This situation highlights the importance of the anthropogenic factor which is the cause in the vast majority of cases, as cited above, in 99% of them for the Mediterranean region. The causes of this negative phenomenon may be different, but they do not justify the damage to nature and the time it takes for forest massifs and vegetation to recover. </w:t>
      </w:r>
    </w:p>
    <w:p w14:paraId="0D30EB49" w14:textId="77777777" w:rsidR="003D4F98" w:rsidRPr="004965C9" w:rsidRDefault="00000000" w:rsidP="00D168C1">
      <w:pPr>
        <w:spacing w:after="0" w:line="259" w:lineRule="auto"/>
        <w:ind w:left="1296" w:right="0" w:firstLine="0"/>
        <w:jc w:val="both"/>
        <w:rPr>
          <w:lang w:val="en-US"/>
        </w:rPr>
      </w:pPr>
      <w:r w:rsidRPr="004965C9">
        <w:rPr>
          <w:lang w:val="en-US"/>
        </w:rPr>
        <w:t xml:space="preserve"> </w:t>
      </w:r>
    </w:p>
    <w:p w14:paraId="28BEF50F" w14:textId="77777777" w:rsidR="003D4F98" w:rsidRDefault="00000000" w:rsidP="00D168C1">
      <w:pPr>
        <w:pStyle w:val="Ttulo1"/>
        <w:ind w:left="1525" w:hanging="244"/>
        <w:jc w:val="both"/>
      </w:pPr>
      <w:r>
        <w:t xml:space="preserve">CONCLUSION </w:t>
      </w:r>
    </w:p>
    <w:p w14:paraId="40CC1A5D" w14:textId="77777777" w:rsidR="003D4F98" w:rsidRDefault="00000000" w:rsidP="00D168C1">
      <w:pPr>
        <w:spacing w:after="0" w:line="259" w:lineRule="auto"/>
        <w:ind w:left="1296" w:right="0" w:firstLine="0"/>
        <w:jc w:val="both"/>
      </w:pPr>
      <w:r>
        <w:rPr>
          <w:b/>
          <w:sz w:val="22"/>
        </w:rPr>
        <w:t xml:space="preserve"> </w:t>
      </w:r>
    </w:p>
    <w:p w14:paraId="711C3A6C" w14:textId="77777777" w:rsidR="003D4F98" w:rsidRPr="004965C9" w:rsidRDefault="00000000" w:rsidP="00D168C1">
      <w:pPr>
        <w:spacing w:after="235"/>
        <w:ind w:left="1291" w:right="86"/>
        <w:jc w:val="both"/>
        <w:rPr>
          <w:lang w:val="en-US"/>
        </w:rPr>
      </w:pPr>
      <w:r w:rsidRPr="004965C9">
        <w:rPr>
          <w:lang w:val="en-US"/>
        </w:rPr>
        <w:t xml:space="preserve">The multi-year analysis of fire indicators in Albania for the period 2019–2025 shows a steady increase in firefighting activity both in terms of frequency and affected areas. The number of fires varies significantly over the years, going from 65 cases in 2019 to the maximum value of 390 cases in 2024, while the trend line shows a growth rate of about 25 fires per year. The burned areas also reflect the same intensifying dynamic, increasing from 7,834 ha in 2019 to 59,771 ha in 2025, with an additional annual trend of about 6,752 ha. This development shows that fires are not only becoming more frequent, but also larger and more difficult to control. </w:t>
      </w:r>
    </w:p>
    <w:p w14:paraId="62FA3CDD" w14:textId="77777777" w:rsidR="003D4F98" w:rsidRPr="004965C9" w:rsidRDefault="00000000" w:rsidP="00D168C1">
      <w:pPr>
        <w:spacing w:after="235"/>
        <w:ind w:left="1291" w:right="86"/>
        <w:jc w:val="both"/>
        <w:rPr>
          <w:lang w:val="en-US"/>
        </w:rPr>
      </w:pPr>
      <w:r w:rsidRPr="004965C9">
        <w:rPr>
          <w:lang w:val="en-US"/>
        </w:rPr>
        <w:t xml:space="preserve">The spatial importance of fires is also reflected in the territorial distribution by regions, where some of them appear significantly more exposed than others. The region of Vlora ranks first by a large margin, with a multi-year average of 18,468 ha burned, followed by Shkodra, </w:t>
      </w:r>
      <w:proofErr w:type="spellStart"/>
      <w:r w:rsidRPr="004965C9">
        <w:rPr>
          <w:lang w:val="en-US"/>
        </w:rPr>
        <w:t>Lezha</w:t>
      </w:r>
      <w:proofErr w:type="spellEnd"/>
      <w:r w:rsidRPr="004965C9">
        <w:rPr>
          <w:lang w:val="en-US"/>
        </w:rPr>
        <w:t xml:space="preserve"> and </w:t>
      </w:r>
      <w:proofErr w:type="spellStart"/>
      <w:r w:rsidRPr="004965C9">
        <w:rPr>
          <w:lang w:val="en-US"/>
        </w:rPr>
        <w:t>Korça</w:t>
      </w:r>
      <w:proofErr w:type="spellEnd"/>
      <w:r w:rsidRPr="004965C9">
        <w:rPr>
          <w:lang w:val="en-US"/>
        </w:rPr>
        <w:t xml:space="preserve"> with significant areas affected. Other regions, such as Tirana, </w:t>
      </w:r>
      <w:proofErr w:type="spellStart"/>
      <w:r w:rsidRPr="004965C9">
        <w:rPr>
          <w:lang w:val="en-US"/>
        </w:rPr>
        <w:t>Durrës</w:t>
      </w:r>
      <w:proofErr w:type="spellEnd"/>
      <w:r w:rsidRPr="004965C9">
        <w:rPr>
          <w:lang w:val="en-US"/>
        </w:rPr>
        <w:t xml:space="preserve"> and Elbasan, present significantly lower values, a pattern that reflects the relationship between forest cover, territory morphology and the intensity of human activities. This geographical variation underlines that fire risk management should be differentiated by area. In seasonal terms, about 87% of burned areas occur in July and August, periods when human activity in nature is highest and nature is at its maximum drying stage. This temporal distribution shows that the seasonality of fires is not a random phenomenon, but is closely related to </w:t>
      </w:r>
      <w:proofErr w:type="spellStart"/>
      <w:r w:rsidRPr="004965C9">
        <w:rPr>
          <w:lang w:val="en-US"/>
        </w:rPr>
        <w:t>humanenvironment</w:t>
      </w:r>
      <w:proofErr w:type="spellEnd"/>
      <w:r w:rsidRPr="004965C9">
        <w:rPr>
          <w:lang w:val="en-US"/>
        </w:rPr>
        <w:t xml:space="preserve"> interaction, emphasizing anthropogenic activities as the main causative factor. In addition, the analysis of the maximum duration of fires shows that recent years have been characterized by more stable outbreaks, where in 2025 </w:t>
      </w:r>
      <w:proofErr w:type="spellStart"/>
      <w:r w:rsidRPr="004965C9">
        <w:rPr>
          <w:lang w:val="en-US"/>
        </w:rPr>
        <w:t>a</w:t>
      </w:r>
      <w:proofErr w:type="spellEnd"/>
      <w:r w:rsidRPr="004965C9">
        <w:rPr>
          <w:lang w:val="en-US"/>
        </w:rPr>
        <w:t xml:space="preserve"> outbreak lasted up to 11 days, a significant increase compared to previous years where outbreaks lasted 3–6 days. </w:t>
      </w:r>
    </w:p>
    <w:p w14:paraId="34FDDF66" w14:textId="77777777" w:rsidR="003D4F98" w:rsidRPr="004965C9" w:rsidRDefault="00000000" w:rsidP="00D168C1">
      <w:pPr>
        <w:ind w:left="1291" w:right="86"/>
        <w:jc w:val="both"/>
        <w:rPr>
          <w:lang w:val="en-US"/>
        </w:rPr>
      </w:pPr>
      <w:r w:rsidRPr="004965C9">
        <w:rPr>
          <w:lang w:val="en-US"/>
        </w:rPr>
        <w:t xml:space="preserve">The meteorological analysis carried out by selecting some of the outbreaks with the most negative impact in the country, not only because of their large surface area but also because they occurred in a protected natural area and with numerous movements of mountain tourism to balneal tourism in the field, presented several elements of interest. The weather conditions at the beginning of that time period were favorable for the spread of flames, but temperatures decreased in the following days. This confirms once again that the anthropogenic element is the main cause of forest fires. The resulting environmental damage is extensive, also endangering human lives, infrastructure or settlements. This study also serves as a form of civic and institutional awareness on the importance of preserving nature and increasing caution against fires, especially in the warm period of the year, where the above statistics provide a clear summary of the risk and damage to which nature and human activity are exposed. </w:t>
      </w:r>
    </w:p>
    <w:p w14:paraId="0A70223A" w14:textId="77777777" w:rsidR="003D4F98" w:rsidRPr="004965C9" w:rsidRDefault="00000000" w:rsidP="00D168C1">
      <w:pPr>
        <w:spacing w:after="0" w:line="259" w:lineRule="auto"/>
        <w:ind w:left="1296" w:right="0" w:firstLine="0"/>
        <w:jc w:val="both"/>
        <w:rPr>
          <w:lang w:val="en-US"/>
        </w:rPr>
      </w:pPr>
      <w:r w:rsidRPr="004965C9">
        <w:rPr>
          <w:lang w:val="en-US"/>
        </w:rPr>
        <w:t xml:space="preserve"> </w:t>
      </w:r>
    </w:p>
    <w:p w14:paraId="0ADDBA34" w14:textId="77777777" w:rsidR="003D4F98" w:rsidRPr="004965C9" w:rsidRDefault="00000000" w:rsidP="00D168C1">
      <w:pPr>
        <w:spacing w:after="0" w:line="259" w:lineRule="auto"/>
        <w:ind w:left="1296" w:right="0" w:firstLine="0"/>
        <w:jc w:val="both"/>
        <w:rPr>
          <w:lang w:val="en-US"/>
        </w:rPr>
      </w:pPr>
      <w:r w:rsidRPr="004965C9">
        <w:rPr>
          <w:lang w:val="en-US"/>
        </w:rPr>
        <w:t xml:space="preserve"> </w:t>
      </w:r>
    </w:p>
    <w:p w14:paraId="773D1A07" w14:textId="77777777" w:rsidR="003D4F98" w:rsidRPr="004965C9" w:rsidRDefault="00000000" w:rsidP="00D168C1">
      <w:pPr>
        <w:spacing w:after="0" w:line="259" w:lineRule="auto"/>
        <w:ind w:left="1296" w:right="0" w:firstLine="0"/>
        <w:jc w:val="both"/>
        <w:rPr>
          <w:lang w:val="en-US"/>
        </w:rPr>
      </w:pPr>
      <w:r w:rsidRPr="004965C9">
        <w:rPr>
          <w:lang w:val="en-US"/>
        </w:rPr>
        <w:t xml:space="preserve"> </w:t>
      </w:r>
    </w:p>
    <w:p w14:paraId="7E1C8722" w14:textId="77777777" w:rsidR="003D4F98" w:rsidRDefault="00000000" w:rsidP="00D168C1">
      <w:pPr>
        <w:pStyle w:val="Ttulo1"/>
        <w:numPr>
          <w:ilvl w:val="0"/>
          <w:numId w:val="0"/>
        </w:numPr>
        <w:ind w:left="1291"/>
        <w:jc w:val="both"/>
      </w:pPr>
      <w:r>
        <w:t xml:space="preserve">REFERENCES </w:t>
      </w:r>
    </w:p>
    <w:p w14:paraId="277928A7" w14:textId="77777777" w:rsidR="003D4F98" w:rsidRDefault="00000000" w:rsidP="00D168C1">
      <w:pPr>
        <w:spacing w:after="0" w:line="259" w:lineRule="auto"/>
        <w:ind w:left="1296" w:right="0" w:firstLine="0"/>
        <w:jc w:val="both"/>
      </w:pPr>
      <w:r>
        <w:rPr>
          <w:color w:val="FF0000"/>
          <w:sz w:val="22"/>
        </w:rPr>
        <w:t xml:space="preserve"> </w:t>
      </w:r>
    </w:p>
    <w:p w14:paraId="6E194789" w14:textId="77777777" w:rsidR="003D4F98" w:rsidRDefault="00000000" w:rsidP="00D168C1">
      <w:pPr>
        <w:spacing w:after="0" w:line="259" w:lineRule="auto"/>
        <w:ind w:left="1296" w:right="0" w:firstLine="0"/>
        <w:jc w:val="both"/>
      </w:pPr>
      <w:r>
        <w:rPr>
          <w:color w:val="FF0000"/>
        </w:rPr>
        <w:t xml:space="preserve"> </w:t>
      </w:r>
    </w:p>
    <w:p w14:paraId="5ADA4DCD" w14:textId="77777777" w:rsidR="003D4F98" w:rsidRDefault="00000000" w:rsidP="00D168C1">
      <w:pPr>
        <w:numPr>
          <w:ilvl w:val="0"/>
          <w:numId w:val="3"/>
        </w:numPr>
        <w:ind w:right="86" w:hanging="720"/>
        <w:jc w:val="both"/>
      </w:pPr>
      <w:r>
        <w:t xml:space="preserve">IPCC. Climate Change 2022: </w:t>
      </w:r>
    </w:p>
    <w:p w14:paraId="03E79535" w14:textId="77777777" w:rsidR="003D4F98" w:rsidRDefault="00000000" w:rsidP="00D168C1">
      <w:pPr>
        <w:ind w:left="1291" w:right="86"/>
        <w:jc w:val="both"/>
      </w:pPr>
      <w:r>
        <w:t xml:space="preserve">Impacts, Adaptation and Vulnerability2022. </w:t>
      </w:r>
    </w:p>
    <w:p w14:paraId="6653BCA9" w14:textId="77777777" w:rsidR="003D4F98" w:rsidRDefault="00000000" w:rsidP="00D168C1">
      <w:pPr>
        <w:numPr>
          <w:ilvl w:val="0"/>
          <w:numId w:val="3"/>
        </w:numPr>
        <w:ind w:right="86" w:hanging="720"/>
        <w:jc w:val="both"/>
      </w:pPr>
      <w:proofErr w:type="spellStart"/>
      <w:r>
        <w:t>Qiriazi</w:t>
      </w:r>
      <w:proofErr w:type="spellEnd"/>
      <w:r>
        <w:t xml:space="preserve"> P. </w:t>
      </w:r>
      <w:proofErr w:type="spellStart"/>
      <w:r>
        <w:t>Gjeografia</w:t>
      </w:r>
      <w:proofErr w:type="spellEnd"/>
      <w:r>
        <w:t xml:space="preserve"> </w:t>
      </w:r>
      <w:proofErr w:type="spellStart"/>
      <w:r>
        <w:t>fizike</w:t>
      </w:r>
      <w:proofErr w:type="spellEnd"/>
      <w:r>
        <w:t xml:space="preserve"> e </w:t>
      </w:r>
      <w:proofErr w:type="spellStart"/>
      <w:r>
        <w:t>Shqip·eris·e</w:t>
      </w:r>
      <w:proofErr w:type="spellEnd"/>
      <w:r>
        <w:t xml:space="preserve">. </w:t>
      </w:r>
      <w:proofErr w:type="spellStart"/>
      <w:r>
        <w:t>Tiran·e</w:t>
      </w:r>
      <w:proofErr w:type="spellEnd"/>
      <w:r>
        <w:t xml:space="preserve">: </w:t>
      </w:r>
      <w:proofErr w:type="spellStart"/>
      <w:r>
        <w:t>Af·erdita</w:t>
      </w:r>
      <w:proofErr w:type="spellEnd"/>
      <w:r>
        <w:t xml:space="preserve">; 2011 2001. </w:t>
      </w:r>
    </w:p>
    <w:p w14:paraId="35799841" w14:textId="77777777" w:rsidR="003D4F98" w:rsidRPr="004965C9" w:rsidRDefault="00000000" w:rsidP="00D168C1">
      <w:pPr>
        <w:numPr>
          <w:ilvl w:val="0"/>
          <w:numId w:val="3"/>
        </w:numPr>
        <w:ind w:right="86" w:hanging="720"/>
        <w:jc w:val="both"/>
        <w:rPr>
          <w:lang w:val="it-IT"/>
        </w:rPr>
      </w:pPr>
      <w:r w:rsidRPr="004965C9">
        <w:rPr>
          <w:lang w:val="it-IT"/>
        </w:rPr>
        <w:t xml:space="preserve">Zorba P. Klimatologjia. Tirana, Albania: AlbPAPER; 2009 2009. </w:t>
      </w:r>
    </w:p>
    <w:p w14:paraId="14D2CEEE" w14:textId="77777777" w:rsidR="003D4F98" w:rsidRPr="004965C9" w:rsidRDefault="00000000" w:rsidP="00D168C1">
      <w:pPr>
        <w:numPr>
          <w:ilvl w:val="0"/>
          <w:numId w:val="3"/>
        </w:numPr>
        <w:ind w:right="86" w:hanging="720"/>
        <w:jc w:val="both"/>
        <w:rPr>
          <w:lang w:val="it-IT"/>
        </w:rPr>
      </w:pPr>
      <w:r w:rsidRPr="004965C9">
        <w:rPr>
          <w:lang w:val="it-IT"/>
        </w:rPr>
        <w:t xml:space="preserve">IHM. Klima e Shqipërisë. Tirana, Albania: IHM, Instituti Hidrometeorologjik; 1975. </w:t>
      </w:r>
    </w:p>
    <w:p w14:paraId="765947B7" w14:textId="77777777" w:rsidR="003D4F98" w:rsidRPr="004965C9" w:rsidRDefault="00000000" w:rsidP="00D168C1">
      <w:pPr>
        <w:numPr>
          <w:ilvl w:val="0"/>
          <w:numId w:val="3"/>
        </w:numPr>
        <w:ind w:right="86" w:hanging="720"/>
        <w:jc w:val="both"/>
        <w:rPr>
          <w:lang w:val="en-US"/>
        </w:rPr>
      </w:pPr>
      <w:r w:rsidRPr="004965C9">
        <w:rPr>
          <w:lang w:val="en-US"/>
        </w:rPr>
        <w:t xml:space="preserve">IHM. Atlas </w:t>
      </w:r>
      <w:proofErr w:type="spellStart"/>
      <w:r w:rsidRPr="004965C9">
        <w:rPr>
          <w:lang w:val="en-US"/>
        </w:rPr>
        <w:t>Klimatik</w:t>
      </w:r>
      <w:proofErr w:type="spellEnd"/>
      <w:r w:rsidRPr="004965C9">
        <w:rPr>
          <w:lang w:val="en-US"/>
        </w:rPr>
        <w:t xml:space="preserve"> </w:t>
      </w:r>
      <w:proofErr w:type="spellStart"/>
      <w:r w:rsidRPr="004965C9">
        <w:rPr>
          <w:lang w:val="en-US"/>
        </w:rPr>
        <w:t>i</w:t>
      </w:r>
      <w:proofErr w:type="spellEnd"/>
      <w:r w:rsidRPr="004965C9">
        <w:rPr>
          <w:lang w:val="en-US"/>
        </w:rPr>
        <w:t xml:space="preserve"> RPS </w:t>
      </w:r>
      <w:proofErr w:type="spellStart"/>
      <w:r w:rsidRPr="004965C9">
        <w:rPr>
          <w:lang w:val="en-US"/>
        </w:rPr>
        <w:t>të</w:t>
      </w:r>
      <w:proofErr w:type="spellEnd"/>
      <w:r w:rsidRPr="004965C9">
        <w:rPr>
          <w:lang w:val="en-US"/>
        </w:rPr>
        <w:t xml:space="preserve"> </w:t>
      </w:r>
      <w:proofErr w:type="spellStart"/>
      <w:r w:rsidRPr="004965C9">
        <w:rPr>
          <w:lang w:val="en-US"/>
        </w:rPr>
        <w:t>Shqipërise</w:t>
      </w:r>
      <w:proofErr w:type="spellEnd"/>
      <w:r w:rsidRPr="004965C9">
        <w:rPr>
          <w:lang w:val="en-US"/>
        </w:rPr>
        <w:t xml:space="preserve">: </w:t>
      </w:r>
      <w:proofErr w:type="spellStart"/>
      <w:r w:rsidRPr="004965C9">
        <w:rPr>
          <w:lang w:val="en-US"/>
        </w:rPr>
        <w:t>Hidrometeorological</w:t>
      </w:r>
      <w:proofErr w:type="spellEnd"/>
      <w:r w:rsidRPr="004965C9">
        <w:rPr>
          <w:lang w:val="en-US"/>
        </w:rPr>
        <w:t xml:space="preserve"> Institute of Albania; 1988. </w:t>
      </w:r>
    </w:p>
    <w:p w14:paraId="5A212DB7" w14:textId="77777777" w:rsidR="003D4F98" w:rsidRPr="004965C9" w:rsidRDefault="00000000" w:rsidP="00D168C1">
      <w:pPr>
        <w:numPr>
          <w:ilvl w:val="0"/>
          <w:numId w:val="3"/>
        </w:numPr>
        <w:ind w:right="86" w:hanging="720"/>
        <w:jc w:val="both"/>
        <w:rPr>
          <w:lang w:val="en-US"/>
        </w:rPr>
      </w:pPr>
      <w:r w:rsidRPr="004965C9">
        <w:rPr>
          <w:lang w:val="en-US"/>
        </w:rPr>
        <w:t xml:space="preserve">Çela G, editor Long-term trends in average air temperature in the Central Lowland </w:t>
      </w:r>
    </w:p>
    <w:p w14:paraId="45E3B799" w14:textId="77777777" w:rsidR="003D4F98" w:rsidRPr="004965C9" w:rsidRDefault="00000000" w:rsidP="00D168C1">
      <w:pPr>
        <w:spacing w:after="3" w:line="240" w:lineRule="auto"/>
        <w:ind w:left="1291" w:right="86"/>
        <w:jc w:val="both"/>
        <w:rPr>
          <w:lang w:val="en-US"/>
        </w:rPr>
      </w:pPr>
      <w:r w:rsidRPr="004965C9">
        <w:rPr>
          <w:lang w:val="it-IT"/>
        </w:rPr>
        <w:t xml:space="preserve">Mediterranean Climate Zone of Albania. </w:t>
      </w:r>
      <w:r w:rsidRPr="004965C9">
        <w:rPr>
          <w:lang w:val="en-US"/>
        </w:rPr>
        <w:t xml:space="preserve">4th International Conference on Contemporary Academic Research ICCAR 2025   2025 February 22-23, 2025; Konya, Turkey: © 2025 Published by All Sciences Academy; 2025. </w:t>
      </w:r>
    </w:p>
    <w:p w14:paraId="4C07348F" w14:textId="77777777" w:rsidR="003D4F98" w:rsidRDefault="00000000" w:rsidP="00D168C1">
      <w:pPr>
        <w:numPr>
          <w:ilvl w:val="0"/>
          <w:numId w:val="3"/>
        </w:numPr>
        <w:spacing w:after="3" w:line="240" w:lineRule="auto"/>
        <w:ind w:right="86" w:hanging="720"/>
        <w:jc w:val="both"/>
      </w:pPr>
      <w:r w:rsidRPr="004965C9">
        <w:rPr>
          <w:lang w:val="en-US"/>
        </w:rPr>
        <w:t xml:space="preserve">Çela G, Papathimiu S, Laçi S. Temporal Dynamics Of The Vegetation Period In The Myzeqe Plain (Albania) Based On Temperature Thresholds (1961–2020). </w:t>
      </w:r>
      <w:r>
        <w:t xml:space="preserve">International Journal of Agriculture and Environmental Research. 2025;11(3):866-78. </w:t>
      </w:r>
    </w:p>
    <w:p w14:paraId="4B7832D5" w14:textId="77777777" w:rsidR="003D4F98" w:rsidRDefault="00000000" w:rsidP="00D168C1">
      <w:pPr>
        <w:numPr>
          <w:ilvl w:val="0"/>
          <w:numId w:val="3"/>
        </w:numPr>
        <w:ind w:right="86" w:hanging="720"/>
        <w:jc w:val="both"/>
      </w:pPr>
      <w:r w:rsidRPr="004965C9">
        <w:rPr>
          <w:lang w:val="en-US"/>
        </w:rPr>
        <w:t xml:space="preserve">EFFIS. European Forest Fire Information System. In: EFFIS, editor. </w:t>
      </w:r>
      <w:r>
        <w:t xml:space="preserve">2025. </w:t>
      </w:r>
    </w:p>
    <w:p w14:paraId="5D42E9E6" w14:textId="77777777" w:rsidR="003D4F98" w:rsidRDefault="00000000" w:rsidP="00D168C1">
      <w:pPr>
        <w:numPr>
          <w:ilvl w:val="0"/>
          <w:numId w:val="3"/>
        </w:numPr>
        <w:spacing w:after="3" w:line="240" w:lineRule="auto"/>
        <w:ind w:right="86" w:hanging="720"/>
        <w:jc w:val="both"/>
      </w:pPr>
      <w:r>
        <w:t xml:space="preserve">Sentinel-2B </w:t>
      </w:r>
      <w:proofErr w:type="spellStart"/>
      <w:r>
        <w:t>imagery</w:t>
      </w:r>
      <w:proofErr w:type="spellEnd"/>
      <w:r>
        <w:t xml:space="preserve"> via </w:t>
      </w:r>
      <w:proofErr w:type="spellStart"/>
      <w:r>
        <w:t>Copernicus</w:t>
      </w:r>
      <w:proofErr w:type="spellEnd"/>
      <w:r>
        <w:t xml:space="preserve"> Browser [Internet]. </w:t>
      </w:r>
      <w:proofErr w:type="spellStart"/>
      <w:r>
        <w:t>Copernicus</w:t>
      </w:r>
      <w:proofErr w:type="spellEnd"/>
      <w:r>
        <w:t xml:space="preserve"> Data Space Ecosystem, European Space Agency (ESA), European Commission. 2024. Available from: </w:t>
      </w:r>
      <w:hyperlink r:id="rId25">
        <w:r>
          <w:rPr>
            <w:color w:val="FF0080"/>
            <w:u w:val="single" w:color="FF0080"/>
          </w:rPr>
          <w:t>https://browser.dataspace.copernicus.eu/</w:t>
        </w:r>
      </w:hyperlink>
      <w:hyperlink r:id="rId26">
        <w:r>
          <w:t>.</w:t>
        </w:r>
      </w:hyperlink>
      <w:r>
        <w:t xml:space="preserve"> </w:t>
      </w:r>
    </w:p>
    <w:p w14:paraId="6B13F232" w14:textId="77777777" w:rsidR="003D4F98" w:rsidRDefault="00000000" w:rsidP="00D168C1">
      <w:pPr>
        <w:numPr>
          <w:ilvl w:val="0"/>
          <w:numId w:val="3"/>
        </w:numPr>
        <w:ind w:right="86" w:hanging="720"/>
        <w:jc w:val="both"/>
      </w:pPr>
      <w:r w:rsidRPr="004965C9">
        <w:rPr>
          <w:lang w:val="it-IT"/>
        </w:rPr>
        <w:t xml:space="preserve">IGEO. Sistemi Kombetar i Monitorimit meteorologjik. </w:t>
      </w:r>
      <w:r>
        <w:t xml:space="preserve">In: IGEO, editor. 2024. </w:t>
      </w:r>
    </w:p>
    <w:p w14:paraId="773F599A" w14:textId="77777777" w:rsidR="003D4F98" w:rsidRDefault="00000000" w:rsidP="00D168C1">
      <w:pPr>
        <w:numPr>
          <w:ilvl w:val="0"/>
          <w:numId w:val="3"/>
        </w:numPr>
        <w:spacing w:after="3" w:line="240" w:lineRule="auto"/>
        <w:ind w:right="86" w:hanging="720"/>
        <w:jc w:val="both"/>
      </w:pPr>
      <w:r w:rsidRPr="004965C9">
        <w:rPr>
          <w:lang w:val="it-IT"/>
        </w:rPr>
        <w:t xml:space="preserve">San-Miguel-Ayanz J, Schulte E, Schmuck G, Camia A, Strobl P, Libertà G, et al. </w:t>
      </w:r>
      <w:r w:rsidRPr="004965C9">
        <w:rPr>
          <w:lang w:val="en-US"/>
        </w:rPr>
        <w:t xml:space="preserve">Comprehensive Monitoring of Wildfires in Europe: The European Forest Fire Information System (EFFIS). </w:t>
      </w:r>
      <w:r>
        <w:t xml:space="preserve">2012. </w:t>
      </w:r>
    </w:p>
    <w:p w14:paraId="545D6972" w14:textId="77777777" w:rsidR="003D4F98" w:rsidRPr="004965C9" w:rsidRDefault="00000000" w:rsidP="00D168C1">
      <w:pPr>
        <w:numPr>
          <w:ilvl w:val="0"/>
          <w:numId w:val="3"/>
        </w:numPr>
        <w:spacing w:after="3" w:line="240" w:lineRule="auto"/>
        <w:ind w:right="86" w:hanging="720"/>
        <w:jc w:val="both"/>
        <w:rPr>
          <w:lang w:val="en-US"/>
        </w:rPr>
      </w:pPr>
      <w:r w:rsidRPr="004965C9">
        <w:rPr>
          <w:lang w:val="en-US"/>
        </w:rPr>
        <w:t xml:space="preserve">Drusch M, Del Bello U, Carlier S, Colin O, Fernandez V, Gascon F, et al. Sentinel-2: ESA's Optical High-Resolution Mission for GMES Operational Services. Remote Sensing of Environment. 2012;120:25-36. </w:t>
      </w:r>
    </w:p>
    <w:p w14:paraId="1EA32809" w14:textId="77777777" w:rsidR="003D4F98" w:rsidRPr="004965C9" w:rsidRDefault="00000000" w:rsidP="00D168C1">
      <w:pPr>
        <w:numPr>
          <w:ilvl w:val="0"/>
          <w:numId w:val="3"/>
        </w:numPr>
        <w:spacing w:after="3" w:line="240" w:lineRule="auto"/>
        <w:ind w:right="86" w:hanging="720"/>
        <w:jc w:val="both"/>
        <w:rPr>
          <w:lang w:val="en-US"/>
        </w:rPr>
      </w:pPr>
      <w:proofErr w:type="spellStart"/>
      <w:r w:rsidRPr="004965C9">
        <w:rPr>
          <w:lang w:val="es-ES"/>
        </w:rPr>
        <w:t>Chuvieco</w:t>
      </w:r>
      <w:proofErr w:type="spellEnd"/>
      <w:r w:rsidRPr="004965C9">
        <w:rPr>
          <w:lang w:val="es-ES"/>
        </w:rPr>
        <w:t xml:space="preserve"> E, </w:t>
      </w:r>
      <w:proofErr w:type="spellStart"/>
      <w:r w:rsidRPr="004965C9">
        <w:rPr>
          <w:lang w:val="es-ES"/>
        </w:rPr>
        <w:t>Mouillot</w:t>
      </w:r>
      <w:proofErr w:type="spellEnd"/>
      <w:r w:rsidRPr="004965C9">
        <w:rPr>
          <w:lang w:val="es-ES"/>
        </w:rPr>
        <w:t xml:space="preserve"> F, van der </w:t>
      </w:r>
      <w:proofErr w:type="spellStart"/>
      <w:r w:rsidRPr="004965C9">
        <w:rPr>
          <w:lang w:val="es-ES"/>
        </w:rPr>
        <w:t>Werf</w:t>
      </w:r>
      <w:proofErr w:type="spellEnd"/>
      <w:r w:rsidRPr="004965C9">
        <w:rPr>
          <w:lang w:val="es-ES"/>
        </w:rPr>
        <w:t xml:space="preserve"> GR, San Miguel J, </w:t>
      </w:r>
      <w:proofErr w:type="spellStart"/>
      <w:r w:rsidRPr="004965C9">
        <w:rPr>
          <w:lang w:val="es-ES"/>
        </w:rPr>
        <w:t>Tanase</w:t>
      </w:r>
      <w:proofErr w:type="spellEnd"/>
      <w:r w:rsidRPr="004965C9">
        <w:rPr>
          <w:lang w:val="es-ES"/>
        </w:rPr>
        <w:t xml:space="preserve"> M, </w:t>
      </w:r>
      <w:proofErr w:type="spellStart"/>
      <w:r w:rsidRPr="004965C9">
        <w:rPr>
          <w:lang w:val="es-ES"/>
        </w:rPr>
        <w:t>Koutsias</w:t>
      </w:r>
      <w:proofErr w:type="spellEnd"/>
      <w:r w:rsidRPr="004965C9">
        <w:rPr>
          <w:lang w:val="es-ES"/>
        </w:rPr>
        <w:t xml:space="preserve"> N, et al. </w:t>
      </w:r>
      <w:r w:rsidRPr="004965C9">
        <w:rPr>
          <w:lang w:val="en-US"/>
        </w:rPr>
        <w:t xml:space="preserve">Historical background and current developments for mapping burned area from satellite Earth observation. Remote Sensing of Environment. 2019;225:45-64. </w:t>
      </w:r>
    </w:p>
    <w:p w14:paraId="7443B124" w14:textId="77777777" w:rsidR="003D4F98" w:rsidRDefault="00000000" w:rsidP="00D168C1">
      <w:pPr>
        <w:numPr>
          <w:ilvl w:val="0"/>
          <w:numId w:val="3"/>
        </w:numPr>
        <w:ind w:right="86" w:hanging="720"/>
        <w:jc w:val="both"/>
      </w:pPr>
      <w:proofErr w:type="spellStart"/>
      <w:r w:rsidRPr="004965C9">
        <w:rPr>
          <w:lang w:val="en-US"/>
        </w:rPr>
        <w:t>Pausas</w:t>
      </w:r>
      <w:proofErr w:type="spellEnd"/>
      <w:r w:rsidRPr="004965C9">
        <w:rPr>
          <w:lang w:val="en-US"/>
        </w:rPr>
        <w:t xml:space="preserve"> JG, Keeley JE. Wildfires and global change. Frontiers in Ecology and the Environment. </w:t>
      </w:r>
      <w:r>
        <w:t xml:space="preserve">2021;19(7):387-95. </w:t>
      </w:r>
    </w:p>
    <w:p w14:paraId="63EFA40B" w14:textId="77777777" w:rsidR="003D4F98" w:rsidRDefault="00000000" w:rsidP="00D168C1">
      <w:pPr>
        <w:numPr>
          <w:ilvl w:val="0"/>
          <w:numId w:val="3"/>
        </w:numPr>
        <w:spacing w:after="3" w:line="240" w:lineRule="auto"/>
        <w:ind w:right="86" w:hanging="720"/>
        <w:jc w:val="both"/>
      </w:pPr>
      <w:r w:rsidRPr="004965C9">
        <w:rPr>
          <w:lang w:val="en-US"/>
        </w:rPr>
        <w:t xml:space="preserve">Turco M, von Hardenberg J, </w:t>
      </w:r>
      <w:proofErr w:type="spellStart"/>
      <w:r w:rsidRPr="004965C9">
        <w:rPr>
          <w:lang w:val="en-US"/>
        </w:rPr>
        <w:t>AghaKouchak</w:t>
      </w:r>
      <w:proofErr w:type="spellEnd"/>
      <w:r w:rsidRPr="004965C9">
        <w:rPr>
          <w:lang w:val="en-US"/>
        </w:rPr>
        <w:t xml:space="preserve"> A, </w:t>
      </w:r>
      <w:proofErr w:type="spellStart"/>
      <w:r w:rsidRPr="004965C9">
        <w:rPr>
          <w:lang w:val="en-US"/>
        </w:rPr>
        <w:t>Llasat</w:t>
      </w:r>
      <w:proofErr w:type="spellEnd"/>
      <w:r w:rsidRPr="004965C9">
        <w:rPr>
          <w:lang w:val="en-US"/>
        </w:rPr>
        <w:t xml:space="preserve"> MC, Provenzale A, Trigo RM. </w:t>
      </w:r>
      <w:proofErr w:type="gramStart"/>
      <w:r w:rsidRPr="004965C9">
        <w:rPr>
          <w:lang w:val="en-US"/>
        </w:rPr>
        <w:t>On the</w:t>
      </w:r>
      <w:proofErr w:type="gramEnd"/>
      <w:r w:rsidRPr="004965C9">
        <w:rPr>
          <w:lang w:val="en-US"/>
        </w:rPr>
        <w:t xml:space="preserve"> key role of droughts in the dynamics of summer fires in Mediterranean Europe. </w:t>
      </w:r>
      <w:r>
        <w:t xml:space="preserve">Scientific Reports. 2017;7(1):81. </w:t>
      </w:r>
    </w:p>
    <w:p w14:paraId="7B751E79" w14:textId="77777777" w:rsidR="003D4F98" w:rsidRPr="004965C9" w:rsidRDefault="00000000" w:rsidP="00D168C1">
      <w:pPr>
        <w:numPr>
          <w:ilvl w:val="0"/>
          <w:numId w:val="3"/>
        </w:numPr>
        <w:ind w:right="86" w:hanging="720"/>
        <w:jc w:val="both"/>
        <w:rPr>
          <w:lang w:val="en-US"/>
        </w:rPr>
      </w:pPr>
      <w:r w:rsidRPr="004965C9">
        <w:rPr>
          <w:lang w:val="en-US"/>
        </w:rPr>
        <w:t xml:space="preserve">Wagner Cv. Development and structure of the Canadian Forest Fire Weather Index System. Forestry Technical Report - Canadian Forestry Service. 1987(No. 35):viii + 37 pp. </w:t>
      </w:r>
    </w:p>
    <w:p w14:paraId="571EF80C" w14:textId="77777777" w:rsidR="003D4F98" w:rsidRPr="004965C9" w:rsidRDefault="00000000" w:rsidP="00D168C1">
      <w:pPr>
        <w:numPr>
          <w:ilvl w:val="0"/>
          <w:numId w:val="3"/>
        </w:numPr>
        <w:ind w:right="86" w:hanging="720"/>
        <w:jc w:val="both"/>
        <w:rPr>
          <w:lang w:val="en-US"/>
        </w:rPr>
      </w:pPr>
      <w:r w:rsidRPr="004965C9">
        <w:rPr>
          <w:lang w:val="en-US"/>
        </w:rPr>
        <w:t xml:space="preserve">WMO. </w:t>
      </w:r>
      <w:proofErr w:type="spellStart"/>
      <w:proofErr w:type="gramStart"/>
      <w:r w:rsidRPr="004965C9">
        <w:rPr>
          <w:lang w:val="en-US"/>
        </w:rPr>
        <w:t>THe</w:t>
      </w:r>
      <w:proofErr w:type="spellEnd"/>
      <w:r w:rsidRPr="004965C9">
        <w:rPr>
          <w:lang w:val="en-US"/>
        </w:rPr>
        <w:t xml:space="preserve"> 2022</w:t>
      </w:r>
      <w:proofErr w:type="gramEnd"/>
      <w:r w:rsidRPr="004965C9">
        <w:rPr>
          <w:lang w:val="en-US"/>
        </w:rPr>
        <w:t xml:space="preserve"> GCOS ECVs Requirements2022. </w:t>
      </w:r>
    </w:p>
    <w:p w14:paraId="5A1EDA5F" w14:textId="77777777" w:rsidR="003D4F98" w:rsidRDefault="00000000" w:rsidP="00D168C1">
      <w:pPr>
        <w:numPr>
          <w:ilvl w:val="0"/>
          <w:numId w:val="3"/>
        </w:numPr>
        <w:ind w:right="86" w:hanging="720"/>
        <w:jc w:val="both"/>
      </w:pPr>
      <w:r w:rsidRPr="004965C9">
        <w:rPr>
          <w:lang w:val="en-US"/>
        </w:rPr>
        <w:t xml:space="preserve">FAO. Forests Fires and the Global Fire Platform. </w:t>
      </w:r>
      <w:r>
        <w:t xml:space="preserve">2022. </w:t>
      </w:r>
    </w:p>
    <w:p w14:paraId="6CAC4B92" w14:textId="77777777" w:rsidR="003D4F98" w:rsidRDefault="00000000" w:rsidP="00D168C1">
      <w:pPr>
        <w:numPr>
          <w:ilvl w:val="0"/>
          <w:numId w:val="3"/>
        </w:numPr>
        <w:ind w:right="86" w:hanging="720"/>
        <w:jc w:val="both"/>
      </w:pPr>
      <w:r w:rsidRPr="004965C9">
        <w:rPr>
          <w:lang w:val="en-US"/>
        </w:rPr>
        <w:t>Dijkstra J, Durrant T, San-Miguel-</w:t>
      </w:r>
      <w:proofErr w:type="spellStart"/>
      <w:r w:rsidRPr="004965C9">
        <w:rPr>
          <w:lang w:val="en-US"/>
        </w:rPr>
        <w:t>Ayanz</w:t>
      </w:r>
      <w:proofErr w:type="spellEnd"/>
      <w:r w:rsidRPr="004965C9">
        <w:rPr>
          <w:lang w:val="en-US"/>
        </w:rPr>
        <w:t xml:space="preserve"> J, </w:t>
      </w:r>
      <w:proofErr w:type="spellStart"/>
      <w:r w:rsidRPr="004965C9">
        <w:rPr>
          <w:lang w:val="en-US"/>
        </w:rPr>
        <w:t>Veraverbeke</w:t>
      </w:r>
      <w:proofErr w:type="spellEnd"/>
      <w:r w:rsidRPr="004965C9">
        <w:rPr>
          <w:lang w:val="en-US"/>
        </w:rPr>
        <w:t xml:space="preserve"> S. Anthropogenic and Lightning Fire Incidence and Burned Area in Europe. </w:t>
      </w:r>
      <w:r>
        <w:t xml:space="preserve">Land. 2022;11(5):651. </w:t>
      </w:r>
    </w:p>
    <w:p w14:paraId="28DC10CF" w14:textId="77777777" w:rsidR="003D4F98" w:rsidRPr="004965C9" w:rsidRDefault="00000000" w:rsidP="00D168C1">
      <w:pPr>
        <w:numPr>
          <w:ilvl w:val="0"/>
          <w:numId w:val="3"/>
        </w:numPr>
        <w:spacing w:after="3" w:line="240" w:lineRule="auto"/>
        <w:ind w:right="86" w:hanging="720"/>
        <w:jc w:val="both"/>
        <w:rPr>
          <w:lang w:val="en-US"/>
        </w:rPr>
      </w:pPr>
      <w:r w:rsidRPr="004965C9">
        <w:rPr>
          <w:lang w:val="en-US"/>
        </w:rPr>
        <w:t xml:space="preserve">(C3S) CCCS. ERA5: Fifth generation of ECMWF atmospheric </w:t>
      </w:r>
      <w:proofErr w:type="spellStart"/>
      <w:r w:rsidRPr="004965C9">
        <w:rPr>
          <w:lang w:val="en-US"/>
        </w:rPr>
        <w:t>reanalyses</w:t>
      </w:r>
      <w:proofErr w:type="spellEnd"/>
      <w:r w:rsidRPr="004965C9">
        <w:rPr>
          <w:lang w:val="en-US"/>
        </w:rPr>
        <w:t xml:space="preserve"> of the global climate: European Centre for Medium-Range Weather Forecasts (ECMWF); 2023 [Available from: </w:t>
      </w:r>
      <w:hyperlink r:id="rId27" w:anchor="!/dataset/reanalysis-era5-single-levels">
        <w:r w:rsidRPr="004965C9">
          <w:rPr>
            <w:color w:val="FF0080"/>
            <w:u w:val="single" w:color="FF0080"/>
            <w:lang w:val="en-US"/>
          </w:rPr>
          <w:t>https://cds.climate.copernicus.eu/cdsapp#!/dataset/reanalysis-era5-single</w:t>
        </w:r>
      </w:hyperlink>
      <w:hyperlink r:id="rId28" w:anchor="!/dataset/reanalysis-era5-single-levels">
        <w:r w:rsidRPr="004965C9">
          <w:rPr>
            <w:color w:val="FF0080"/>
            <w:u w:val="single" w:color="FF0080"/>
            <w:lang w:val="en-US"/>
          </w:rPr>
          <w:t>levels</w:t>
        </w:r>
      </w:hyperlink>
      <w:hyperlink r:id="rId29" w:anchor="!/dataset/reanalysis-era5-single-levels">
        <w:r w:rsidRPr="004965C9">
          <w:rPr>
            <w:lang w:val="en-US"/>
          </w:rPr>
          <w:t>.</w:t>
        </w:r>
      </w:hyperlink>
      <w:r w:rsidRPr="004965C9">
        <w:rPr>
          <w:lang w:val="en-US"/>
        </w:rPr>
        <w:t xml:space="preserve"> </w:t>
      </w:r>
    </w:p>
    <w:p w14:paraId="1D7D96EA" w14:textId="77777777" w:rsidR="003D4F98" w:rsidRDefault="00000000" w:rsidP="00D168C1">
      <w:pPr>
        <w:numPr>
          <w:ilvl w:val="0"/>
          <w:numId w:val="3"/>
        </w:numPr>
        <w:ind w:right="86" w:hanging="720"/>
        <w:jc w:val="both"/>
      </w:pPr>
      <w:r w:rsidRPr="004965C9">
        <w:rPr>
          <w:lang w:val="en-US"/>
        </w:rPr>
        <w:t xml:space="preserve">Zorba P. Monthly Climate Bulletin. </w:t>
      </w:r>
      <w:r>
        <w:t xml:space="preserve">Monthly Climate Bulletin. 2024;8:38. </w:t>
      </w:r>
    </w:p>
    <w:p w14:paraId="76134DF2" w14:textId="77777777" w:rsidR="003D4F98" w:rsidRPr="004965C9" w:rsidRDefault="00000000" w:rsidP="00D168C1">
      <w:pPr>
        <w:numPr>
          <w:ilvl w:val="0"/>
          <w:numId w:val="3"/>
        </w:numPr>
        <w:spacing w:after="9"/>
        <w:ind w:right="86" w:hanging="720"/>
        <w:jc w:val="both"/>
        <w:rPr>
          <w:lang w:val="en-US"/>
        </w:rPr>
      </w:pPr>
      <w:r w:rsidRPr="004965C9">
        <w:rPr>
          <w:b/>
          <w:lang w:val="en-US"/>
        </w:rPr>
        <w:t xml:space="preserve">AKZM. </w:t>
      </w:r>
      <w:r w:rsidRPr="004965C9">
        <w:rPr>
          <w:b/>
          <w:lang w:val="en-US"/>
        </w:rPr>
        <w:tab/>
        <w:t xml:space="preserve">PROTECTET </w:t>
      </w:r>
      <w:r w:rsidRPr="004965C9">
        <w:rPr>
          <w:b/>
          <w:lang w:val="en-US"/>
        </w:rPr>
        <w:tab/>
        <w:t xml:space="preserve">AREAS </w:t>
      </w:r>
      <w:r w:rsidRPr="004965C9">
        <w:rPr>
          <w:b/>
          <w:lang w:val="en-US"/>
        </w:rPr>
        <w:tab/>
        <w:t xml:space="preserve">2025 </w:t>
      </w:r>
      <w:r w:rsidRPr="004965C9">
        <w:rPr>
          <w:b/>
          <w:lang w:val="en-US"/>
        </w:rPr>
        <w:tab/>
        <w:t xml:space="preserve">[AVAILABLE </w:t>
      </w:r>
      <w:r w:rsidRPr="004965C9">
        <w:rPr>
          <w:b/>
          <w:lang w:val="en-US"/>
        </w:rPr>
        <w:tab/>
        <w:t xml:space="preserve">FROM: </w:t>
      </w:r>
    </w:p>
    <w:p w14:paraId="5DA22CEE" w14:textId="77777777" w:rsidR="003D4F98" w:rsidRPr="004965C9" w:rsidRDefault="00000000" w:rsidP="00D168C1">
      <w:pPr>
        <w:spacing w:after="0" w:line="259" w:lineRule="auto"/>
        <w:ind w:left="1296" w:right="0" w:firstLine="0"/>
        <w:jc w:val="both"/>
        <w:rPr>
          <w:lang w:val="en-US"/>
        </w:rPr>
      </w:pPr>
      <w:hyperlink r:id="rId30">
        <w:r w:rsidRPr="004965C9">
          <w:rPr>
            <w:b/>
            <w:color w:val="FF0080"/>
            <w:u w:val="single" w:color="FF0080"/>
            <w:lang w:val="en-US"/>
          </w:rPr>
          <w:t>HTTPS://AKZM.GOV.AL/PARKU-KOMBETAR-DIVJAKE-KARAVASTA/</w:t>
        </w:r>
      </w:hyperlink>
    </w:p>
    <w:p w14:paraId="31A29595" w14:textId="77777777" w:rsidR="003D4F98" w:rsidRPr="004965C9" w:rsidRDefault="00000000" w:rsidP="00D168C1">
      <w:pPr>
        <w:spacing w:after="0" w:line="259" w:lineRule="auto"/>
        <w:ind w:left="0" w:right="0" w:firstLine="0"/>
        <w:jc w:val="both"/>
        <w:rPr>
          <w:lang w:val="en-US"/>
        </w:rPr>
      </w:pPr>
      <w:r w:rsidRPr="004965C9">
        <w:rPr>
          <w:color w:val="FF0000"/>
          <w:sz w:val="22"/>
          <w:lang w:val="en-US"/>
        </w:rPr>
        <w:t xml:space="preserve"> </w:t>
      </w:r>
    </w:p>
    <w:sectPr w:rsidR="003D4F98" w:rsidRPr="004965C9">
      <w:headerReference w:type="even" r:id="rId31"/>
      <w:headerReference w:type="default" r:id="rId32"/>
      <w:headerReference w:type="first" r:id="rId33"/>
      <w:pgSz w:w="12240" w:h="15840"/>
      <w:pgMar w:top="762" w:right="1916" w:bottom="1916"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3B7DA" w14:textId="77777777" w:rsidR="00872F77" w:rsidRDefault="00872F77">
      <w:pPr>
        <w:spacing w:after="0" w:line="240" w:lineRule="auto"/>
      </w:pPr>
      <w:r>
        <w:separator/>
      </w:r>
    </w:p>
  </w:endnote>
  <w:endnote w:type="continuationSeparator" w:id="0">
    <w:p w14:paraId="2D4427BA" w14:textId="77777777" w:rsidR="00872F77" w:rsidRDefault="00872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1A197" w14:textId="77777777" w:rsidR="00872F77" w:rsidRDefault="00872F77">
      <w:pPr>
        <w:spacing w:after="0" w:line="240" w:lineRule="auto"/>
      </w:pPr>
      <w:r>
        <w:separator/>
      </w:r>
    </w:p>
  </w:footnote>
  <w:footnote w:type="continuationSeparator" w:id="0">
    <w:p w14:paraId="029C12E4" w14:textId="77777777" w:rsidR="00872F77" w:rsidRDefault="00872F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99E1B" w14:textId="77777777" w:rsidR="003D4F98" w:rsidRDefault="00000000">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2126B0B" wp14:editId="07A15672">
              <wp:simplePos x="0" y="0"/>
              <wp:positionH relativeFrom="page">
                <wp:posOffset>1360465</wp:posOffset>
              </wp:positionH>
              <wp:positionV relativeFrom="page">
                <wp:posOffset>2373112</wp:posOffset>
              </wp:positionV>
              <wp:extent cx="4921961" cy="4949746"/>
              <wp:effectExtent l="0" t="0" r="0" b="0"/>
              <wp:wrapNone/>
              <wp:docPr id="9695" name="Group 9695"/>
              <wp:cNvGraphicFramePr/>
              <a:graphic xmlns:a="http://schemas.openxmlformats.org/drawingml/2006/main">
                <a:graphicData uri="http://schemas.microsoft.com/office/word/2010/wordprocessingGroup">
                  <wpg:wgp>
                    <wpg:cNvGrpSpPr/>
                    <wpg:grpSpPr>
                      <a:xfrm>
                        <a:off x="0" y="0"/>
                        <a:ext cx="4921961" cy="4949746"/>
                        <a:chOff x="0" y="0"/>
                        <a:chExt cx="4921961" cy="4949746"/>
                      </a:xfrm>
                    </wpg:grpSpPr>
                    <wps:wsp>
                      <wps:cNvPr id="9715" name="Shape 9715"/>
                      <wps:cNvSpPr/>
                      <wps:spPr>
                        <a:xfrm>
                          <a:off x="0" y="4386082"/>
                          <a:ext cx="561810" cy="563664"/>
                        </a:xfrm>
                        <a:custGeom>
                          <a:avLst/>
                          <a:gdLst/>
                          <a:ahLst/>
                          <a:cxnLst/>
                          <a:rect l="0" t="0" r="0" b="0"/>
                          <a:pathLst>
                            <a:path w="561810" h="563664">
                              <a:moveTo>
                                <a:pt x="243853" y="0"/>
                              </a:moveTo>
                              <a:cubicBezTo>
                                <a:pt x="316446" y="72593"/>
                                <a:pt x="389039" y="145186"/>
                                <a:pt x="461645" y="217780"/>
                              </a:cubicBezTo>
                              <a:cubicBezTo>
                                <a:pt x="499466" y="255613"/>
                                <a:pt x="525831" y="289382"/>
                                <a:pt x="541363" y="318592"/>
                              </a:cubicBezTo>
                              <a:cubicBezTo>
                                <a:pt x="556958" y="347879"/>
                                <a:pt x="561810" y="378651"/>
                                <a:pt x="557606" y="410921"/>
                              </a:cubicBezTo>
                              <a:cubicBezTo>
                                <a:pt x="553618" y="443548"/>
                                <a:pt x="535953" y="474752"/>
                                <a:pt x="506095" y="504610"/>
                              </a:cubicBezTo>
                              <a:cubicBezTo>
                                <a:pt x="477177" y="533527"/>
                                <a:pt x="447180" y="551549"/>
                                <a:pt x="416623" y="557606"/>
                              </a:cubicBezTo>
                              <a:cubicBezTo>
                                <a:pt x="386055" y="563664"/>
                                <a:pt x="354990" y="559677"/>
                                <a:pt x="324079" y="544144"/>
                              </a:cubicBezTo>
                              <a:cubicBezTo>
                                <a:pt x="293446" y="528892"/>
                                <a:pt x="257683" y="501536"/>
                                <a:pt x="217780" y="461645"/>
                              </a:cubicBezTo>
                              <a:lnTo>
                                <a:pt x="0" y="243853"/>
                              </a:lnTo>
                              <a:lnTo>
                                <a:pt x="41034" y="202819"/>
                              </a:lnTo>
                              <a:cubicBezTo>
                                <a:pt x="113551" y="275349"/>
                                <a:pt x="186080" y="347866"/>
                                <a:pt x="258610" y="420395"/>
                              </a:cubicBezTo>
                              <a:cubicBezTo>
                                <a:pt x="291237" y="453022"/>
                                <a:pt x="318021" y="474535"/>
                                <a:pt x="338468" y="485013"/>
                              </a:cubicBezTo>
                              <a:cubicBezTo>
                                <a:pt x="358978" y="495986"/>
                                <a:pt x="379501" y="498831"/>
                                <a:pt x="400304" y="495275"/>
                              </a:cubicBezTo>
                              <a:cubicBezTo>
                                <a:pt x="420827" y="491846"/>
                                <a:pt x="439915" y="480733"/>
                                <a:pt x="457505" y="463144"/>
                              </a:cubicBezTo>
                              <a:cubicBezTo>
                                <a:pt x="487718" y="432930"/>
                                <a:pt x="501180" y="403365"/>
                                <a:pt x="497053" y="373736"/>
                              </a:cubicBezTo>
                              <a:cubicBezTo>
                                <a:pt x="492989" y="344170"/>
                                <a:pt x="467703" y="305918"/>
                                <a:pt x="420395" y="258611"/>
                              </a:cubicBezTo>
                              <a:cubicBezTo>
                                <a:pt x="347866" y="186081"/>
                                <a:pt x="275349" y="113564"/>
                                <a:pt x="202819" y="41034"/>
                              </a:cubicBezTo>
                              <a:lnTo>
                                <a:pt x="243853"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714" name="Shape 9714"/>
                      <wps:cNvSpPr/>
                      <wps:spPr>
                        <a:xfrm>
                          <a:off x="311747" y="4073905"/>
                          <a:ext cx="621297" cy="621297"/>
                        </a:xfrm>
                        <a:custGeom>
                          <a:avLst/>
                          <a:gdLst/>
                          <a:ahLst/>
                          <a:cxnLst/>
                          <a:rect l="0" t="0" r="0" b="0"/>
                          <a:pathLst>
                            <a:path w="621297" h="621297">
                              <a:moveTo>
                                <a:pt x="244285" y="0"/>
                              </a:moveTo>
                              <a:cubicBezTo>
                                <a:pt x="369951" y="125666"/>
                                <a:pt x="495630" y="251346"/>
                                <a:pt x="621297" y="377012"/>
                              </a:cubicBezTo>
                              <a:cubicBezTo>
                                <a:pt x="607263" y="391046"/>
                                <a:pt x="593230" y="405079"/>
                                <a:pt x="579196" y="419113"/>
                              </a:cubicBezTo>
                              <a:cubicBezTo>
                                <a:pt x="426517" y="373304"/>
                                <a:pt x="272783" y="331419"/>
                                <a:pt x="120041" y="285674"/>
                              </a:cubicBezTo>
                              <a:cubicBezTo>
                                <a:pt x="218783" y="384416"/>
                                <a:pt x="317602" y="483235"/>
                                <a:pt x="416331" y="581977"/>
                              </a:cubicBezTo>
                              <a:cubicBezTo>
                                <a:pt x="403225" y="595083"/>
                                <a:pt x="390119" y="608190"/>
                                <a:pt x="377012" y="621297"/>
                              </a:cubicBezTo>
                              <a:cubicBezTo>
                                <a:pt x="251346" y="495630"/>
                                <a:pt x="125667" y="369951"/>
                                <a:pt x="0" y="244285"/>
                              </a:cubicBezTo>
                              <a:cubicBezTo>
                                <a:pt x="14034" y="230251"/>
                                <a:pt x="28067" y="216217"/>
                                <a:pt x="42101" y="202184"/>
                              </a:cubicBezTo>
                              <a:cubicBezTo>
                                <a:pt x="194628" y="247853"/>
                                <a:pt x="348374" y="289598"/>
                                <a:pt x="500964" y="335330"/>
                              </a:cubicBezTo>
                              <a:cubicBezTo>
                                <a:pt x="402298" y="236664"/>
                                <a:pt x="303632" y="137998"/>
                                <a:pt x="204965" y="39319"/>
                              </a:cubicBezTo>
                              <a:cubicBezTo>
                                <a:pt x="218072" y="26213"/>
                                <a:pt x="231178" y="13106"/>
                                <a:pt x="24428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712" name="Shape 9712"/>
                      <wps:cNvSpPr/>
                      <wps:spPr>
                        <a:xfrm>
                          <a:off x="624992" y="3828973"/>
                          <a:ext cx="287573" cy="463544"/>
                        </a:xfrm>
                        <a:custGeom>
                          <a:avLst/>
                          <a:gdLst/>
                          <a:ahLst/>
                          <a:cxnLst/>
                          <a:rect l="0" t="0" r="0" b="0"/>
                          <a:pathLst>
                            <a:path w="287573" h="463544">
                              <a:moveTo>
                                <a:pt x="239865" y="927"/>
                              </a:moveTo>
                              <a:lnTo>
                                <a:pt x="287573" y="7881"/>
                              </a:lnTo>
                              <a:lnTo>
                                <a:pt x="287573" y="71441"/>
                              </a:lnTo>
                              <a:lnTo>
                                <a:pt x="248588" y="63794"/>
                              </a:lnTo>
                              <a:cubicBezTo>
                                <a:pt x="235042" y="63252"/>
                                <a:pt x="222663" y="65018"/>
                                <a:pt x="211442" y="68974"/>
                              </a:cubicBezTo>
                              <a:cubicBezTo>
                                <a:pt x="195199" y="74663"/>
                                <a:pt x="174892" y="89979"/>
                                <a:pt x="150609" y="114274"/>
                              </a:cubicBezTo>
                              <a:cubicBezTo>
                                <a:pt x="128880" y="136004"/>
                                <a:pt x="107213" y="157658"/>
                                <a:pt x="85484" y="179388"/>
                              </a:cubicBezTo>
                              <a:lnTo>
                                <a:pt x="287573" y="381476"/>
                              </a:lnTo>
                              <a:lnTo>
                                <a:pt x="287573" y="463544"/>
                              </a:lnTo>
                              <a:lnTo>
                                <a:pt x="0" y="175971"/>
                              </a:lnTo>
                              <a:cubicBezTo>
                                <a:pt x="35624" y="140348"/>
                                <a:pt x="71171" y="104800"/>
                                <a:pt x="106794" y="69177"/>
                              </a:cubicBezTo>
                              <a:cubicBezTo>
                                <a:pt x="130874" y="45098"/>
                                <a:pt x="151028" y="28359"/>
                                <a:pt x="167411" y="19380"/>
                              </a:cubicBezTo>
                              <a:cubicBezTo>
                                <a:pt x="190068" y="6566"/>
                                <a:pt x="214287" y="0"/>
                                <a:pt x="239865" y="92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713" name="Shape 9713"/>
                      <wps:cNvSpPr/>
                      <wps:spPr>
                        <a:xfrm>
                          <a:off x="912565" y="3836854"/>
                          <a:ext cx="264547" cy="545102"/>
                        </a:xfrm>
                        <a:custGeom>
                          <a:avLst/>
                          <a:gdLst/>
                          <a:ahLst/>
                          <a:cxnLst/>
                          <a:rect l="0" t="0" r="0" b="0"/>
                          <a:pathLst>
                            <a:path w="264547" h="545102">
                              <a:moveTo>
                                <a:pt x="0" y="0"/>
                              </a:moveTo>
                              <a:lnTo>
                                <a:pt x="2410" y="351"/>
                              </a:lnTo>
                              <a:cubicBezTo>
                                <a:pt x="19294" y="4876"/>
                                <a:pt x="36322" y="11537"/>
                                <a:pt x="53384" y="20478"/>
                              </a:cubicBezTo>
                              <a:cubicBezTo>
                                <a:pt x="87509" y="38931"/>
                                <a:pt x="121495" y="64508"/>
                                <a:pt x="155188" y="98202"/>
                              </a:cubicBezTo>
                              <a:cubicBezTo>
                                <a:pt x="183763" y="126777"/>
                                <a:pt x="206343" y="155060"/>
                                <a:pt x="223082" y="182631"/>
                              </a:cubicBezTo>
                              <a:cubicBezTo>
                                <a:pt x="239757" y="210127"/>
                                <a:pt x="250730" y="235489"/>
                                <a:pt x="256635" y="258501"/>
                              </a:cubicBezTo>
                              <a:cubicBezTo>
                                <a:pt x="262833" y="281793"/>
                                <a:pt x="264547" y="302456"/>
                                <a:pt x="262769" y="320909"/>
                              </a:cubicBezTo>
                              <a:cubicBezTo>
                                <a:pt x="261055" y="339718"/>
                                <a:pt x="254641" y="358095"/>
                                <a:pt x="244811" y="376903"/>
                              </a:cubicBezTo>
                              <a:cubicBezTo>
                                <a:pt x="234626" y="395928"/>
                                <a:pt x="220097" y="414444"/>
                                <a:pt x="201289" y="433253"/>
                              </a:cubicBezTo>
                              <a:cubicBezTo>
                                <a:pt x="164027" y="470515"/>
                                <a:pt x="126702" y="507840"/>
                                <a:pt x="89440" y="545102"/>
                              </a:cubicBezTo>
                              <a:lnTo>
                                <a:pt x="0" y="455663"/>
                              </a:lnTo>
                              <a:lnTo>
                                <a:pt x="0" y="373595"/>
                              </a:lnTo>
                              <a:lnTo>
                                <a:pt x="85947" y="459542"/>
                              </a:lnTo>
                              <a:cubicBezTo>
                                <a:pt x="107956" y="437533"/>
                                <a:pt x="130042" y="415448"/>
                                <a:pt x="152127" y="393362"/>
                              </a:cubicBezTo>
                              <a:cubicBezTo>
                                <a:pt x="172650" y="372839"/>
                                <a:pt x="186544" y="354526"/>
                                <a:pt x="193453" y="338219"/>
                              </a:cubicBezTo>
                              <a:cubicBezTo>
                                <a:pt x="200361" y="321899"/>
                                <a:pt x="203283" y="306444"/>
                                <a:pt x="201644" y="290988"/>
                              </a:cubicBezTo>
                              <a:cubicBezTo>
                                <a:pt x="199295" y="269398"/>
                                <a:pt x="191306" y="245751"/>
                                <a:pt x="176562" y="220312"/>
                              </a:cubicBezTo>
                              <a:cubicBezTo>
                                <a:pt x="161957" y="195306"/>
                                <a:pt x="140659" y="168306"/>
                                <a:pt x="112096" y="139743"/>
                              </a:cubicBezTo>
                              <a:cubicBezTo>
                                <a:pt x="72765" y="100411"/>
                                <a:pt x="37001" y="75621"/>
                                <a:pt x="5162" y="64572"/>
                              </a:cubicBezTo>
                              <a:lnTo>
                                <a:pt x="0" y="6355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711" name="Shape 9711"/>
                      <wps:cNvSpPr/>
                      <wps:spPr>
                        <a:xfrm>
                          <a:off x="938595" y="3467149"/>
                          <a:ext cx="608406" cy="601205"/>
                        </a:xfrm>
                        <a:custGeom>
                          <a:avLst/>
                          <a:gdLst/>
                          <a:ahLst/>
                          <a:cxnLst/>
                          <a:rect l="0" t="0" r="0" b="0"/>
                          <a:pathLst>
                            <a:path w="608406" h="601205">
                              <a:moveTo>
                                <a:pt x="224193" y="0"/>
                              </a:moveTo>
                              <a:cubicBezTo>
                                <a:pt x="239014" y="14821"/>
                                <a:pt x="253835" y="29629"/>
                                <a:pt x="268643" y="44450"/>
                              </a:cubicBezTo>
                              <a:cubicBezTo>
                                <a:pt x="207594" y="105511"/>
                                <a:pt x="146545" y="166560"/>
                                <a:pt x="85484" y="227609"/>
                              </a:cubicBezTo>
                              <a:cubicBezTo>
                                <a:pt x="124028" y="266154"/>
                                <a:pt x="162496" y="304622"/>
                                <a:pt x="200978" y="343090"/>
                              </a:cubicBezTo>
                              <a:lnTo>
                                <a:pt x="372516" y="171552"/>
                              </a:lnTo>
                              <a:cubicBezTo>
                                <a:pt x="387274" y="186296"/>
                                <a:pt x="402019" y="201041"/>
                                <a:pt x="416763" y="215786"/>
                              </a:cubicBezTo>
                              <a:cubicBezTo>
                                <a:pt x="359550" y="272999"/>
                                <a:pt x="302425" y="330136"/>
                                <a:pt x="245212" y="387337"/>
                              </a:cubicBezTo>
                              <a:cubicBezTo>
                                <a:pt x="288036" y="430149"/>
                                <a:pt x="330771" y="472897"/>
                                <a:pt x="373520" y="515645"/>
                              </a:cubicBezTo>
                              <a:cubicBezTo>
                                <a:pt x="436994" y="452171"/>
                                <a:pt x="500406" y="388760"/>
                                <a:pt x="563880" y="325285"/>
                              </a:cubicBezTo>
                              <a:cubicBezTo>
                                <a:pt x="578765" y="340182"/>
                                <a:pt x="593585" y="355003"/>
                                <a:pt x="608406" y="369811"/>
                              </a:cubicBezTo>
                              <a:cubicBezTo>
                                <a:pt x="531254" y="446964"/>
                                <a:pt x="454165" y="524053"/>
                                <a:pt x="377012" y="601205"/>
                              </a:cubicBezTo>
                              <a:cubicBezTo>
                                <a:pt x="251346" y="475539"/>
                                <a:pt x="125667" y="349859"/>
                                <a:pt x="0" y="224193"/>
                              </a:cubicBezTo>
                              <a:cubicBezTo>
                                <a:pt x="74727" y="149466"/>
                                <a:pt x="149466" y="74726"/>
                                <a:pt x="22419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710" name="Shape 9710"/>
                      <wps:cNvSpPr/>
                      <wps:spPr>
                        <a:xfrm>
                          <a:off x="1227333" y="3212497"/>
                          <a:ext cx="209943" cy="400049"/>
                        </a:xfrm>
                        <a:custGeom>
                          <a:avLst/>
                          <a:gdLst/>
                          <a:ahLst/>
                          <a:cxnLst/>
                          <a:rect l="0" t="0" r="0" b="0"/>
                          <a:pathLst>
                            <a:path w="209943" h="400049">
                              <a:moveTo>
                                <a:pt x="209943" y="0"/>
                              </a:moveTo>
                              <a:lnTo>
                                <a:pt x="209943" y="70690"/>
                              </a:lnTo>
                              <a:lnTo>
                                <a:pt x="180810" y="92646"/>
                              </a:lnTo>
                              <a:cubicBezTo>
                                <a:pt x="148107" y="125349"/>
                                <a:pt x="115405" y="158052"/>
                                <a:pt x="82639" y="190817"/>
                              </a:cubicBezTo>
                              <a:cubicBezTo>
                                <a:pt x="124168" y="232359"/>
                                <a:pt x="165773" y="273964"/>
                                <a:pt x="207315" y="315494"/>
                              </a:cubicBezTo>
                              <a:lnTo>
                                <a:pt x="209943" y="312865"/>
                              </a:lnTo>
                              <a:lnTo>
                                <a:pt x="209943" y="400049"/>
                              </a:lnTo>
                              <a:lnTo>
                                <a:pt x="0" y="190106"/>
                              </a:lnTo>
                              <a:cubicBezTo>
                                <a:pt x="45809" y="144297"/>
                                <a:pt x="91618" y="98489"/>
                                <a:pt x="137427" y="52680"/>
                              </a:cubicBezTo>
                              <a:cubicBezTo>
                                <a:pt x="151282" y="38824"/>
                                <a:pt x="164265" y="27445"/>
                                <a:pt x="176428" y="18594"/>
                              </a:cubicBezTo>
                              <a:lnTo>
                                <a:pt x="209943"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709" name="Shape 9709"/>
                      <wps:cNvSpPr/>
                      <wps:spPr>
                        <a:xfrm>
                          <a:off x="1437276" y="3206731"/>
                          <a:ext cx="440271" cy="572884"/>
                        </a:xfrm>
                        <a:custGeom>
                          <a:avLst/>
                          <a:gdLst/>
                          <a:ahLst/>
                          <a:cxnLst/>
                          <a:rect l="0" t="0" r="0" b="0"/>
                          <a:pathLst>
                            <a:path w="440271" h="572884">
                              <a:moveTo>
                                <a:pt x="34121" y="187"/>
                              </a:moveTo>
                              <a:cubicBezTo>
                                <a:pt x="45832" y="374"/>
                                <a:pt x="58103" y="2565"/>
                                <a:pt x="71032" y="6946"/>
                              </a:cubicBezTo>
                              <a:cubicBezTo>
                                <a:pt x="96825" y="15773"/>
                                <a:pt x="119901" y="30023"/>
                                <a:pt x="140780" y="50901"/>
                              </a:cubicBezTo>
                              <a:cubicBezTo>
                                <a:pt x="167488" y="77609"/>
                                <a:pt x="182601" y="107531"/>
                                <a:pt x="187008" y="139878"/>
                              </a:cubicBezTo>
                              <a:cubicBezTo>
                                <a:pt x="191428" y="172224"/>
                                <a:pt x="180810" y="206057"/>
                                <a:pt x="156020" y="240830"/>
                              </a:cubicBezTo>
                              <a:cubicBezTo>
                                <a:pt x="173267" y="236702"/>
                                <a:pt x="187656" y="234277"/>
                                <a:pt x="199556" y="234912"/>
                              </a:cubicBezTo>
                              <a:cubicBezTo>
                                <a:pt x="224917" y="236486"/>
                                <a:pt x="252985" y="241465"/>
                                <a:pt x="283757" y="251015"/>
                              </a:cubicBezTo>
                              <a:cubicBezTo>
                                <a:pt x="335763" y="267690"/>
                                <a:pt x="388265" y="283006"/>
                                <a:pt x="440271" y="299682"/>
                              </a:cubicBezTo>
                              <a:cubicBezTo>
                                <a:pt x="423114" y="316839"/>
                                <a:pt x="405867" y="334086"/>
                                <a:pt x="388697" y="351256"/>
                              </a:cubicBezTo>
                              <a:cubicBezTo>
                                <a:pt x="348946" y="338429"/>
                                <a:pt x="308903" y="326606"/>
                                <a:pt x="269228" y="313855"/>
                              </a:cubicBezTo>
                              <a:cubicBezTo>
                                <a:pt x="234608" y="303022"/>
                                <a:pt x="207455" y="295973"/>
                                <a:pt x="187656" y="291554"/>
                              </a:cubicBezTo>
                              <a:cubicBezTo>
                                <a:pt x="167780" y="287058"/>
                                <a:pt x="152743" y="285851"/>
                                <a:pt x="141707" y="287058"/>
                              </a:cubicBezTo>
                              <a:cubicBezTo>
                                <a:pt x="130658" y="288137"/>
                                <a:pt x="121044" y="291338"/>
                                <a:pt x="112853" y="295821"/>
                              </a:cubicBezTo>
                              <a:cubicBezTo>
                                <a:pt x="106935" y="299174"/>
                                <a:pt x="98819" y="306298"/>
                                <a:pt x="88202" y="316916"/>
                              </a:cubicBezTo>
                              <a:cubicBezTo>
                                <a:pt x="72391" y="332727"/>
                                <a:pt x="56503" y="348615"/>
                                <a:pt x="40615" y="364503"/>
                              </a:cubicBezTo>
                              <a:cubicBezTo>
                                <a:pt x="96394" y="420281"/>
                                <a:pt x="152248" y="476135"/>
                                <a:pt x="208027" y="531926"/>
                              </a:cubicBezTo>
                              <a:cubicBezTo>
                                <a:pt x="194349" y="545604"/>
                                <a:pt x="180747" y="559206"/>
                                <a:pt x="167069" y="572884"/>
                              </a:cubicBezTo>
                              <a:lnTo>
                                <a:pt x="0" y="405815"/>
                              </a:lnTo>
                              <a:lnTo>
                                <a:pt x="0" y="318631"/>
                              </a:lnTo>
                              <a:lnTo>
                                <a:pt x="85560" y="233057"/>
                              </a:lnTo>
                              <a:cubicBezTo>
                                <a:pt x="104445" y="214185"/>
                                <a:pt x="116841" y="197371"/>
                                <a:pt x="122403" y="181839"/>
                              </a:cubicBezTo>
                              <a:cubicBezTo>
                                <a:pt x="128245" y="166598"/>
                                <a:pt x="129020" y="151130"/>
                                <a:pt x="123889" y="135179"/>
                              </a:cubicBezTo>
                              <a:cubicBezTo>
                                <a:pt x="118974" y="119431"/>
                                <a:pt x="110503" y="105257"/>
                                <a:pt x="98464" y="93218"/>
                              </a:cubicBezTo>
                              <a:cubicBezTo>
                                <a:pt x="80722" y="75476"/>
                                <a:pt x="60707" y="66281"/>
                                <a:pt x="38545" y="65074"/>
                              </a:cubicBezTo>
                              <a:cubicBezTo>
                                <a:pt x="27394" y="64541"/>
                                <a:pt x="16244" y="67106"/>
                                <a:pt x="4996" y="72690"/>
                              </a:cubicBezTo>
                              <a:lnTo>
                                <a:pt x="0" y="76455"/>
                              </a:lnTo>
                              <a:lnTo>
                                <a:pt x="0" y="5766"/>
                              </a:lnTo>
                              <a:lnTo>
                                <a:pt x="572" y="5448"/>
                              </a:lnTo>
                              <a:cubicBezTo>
                                <a:pt x="11259" y="1816"/>
                                <a:pt x="22410" y="0"/>
                                <a:pt x="34121" y="18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708" name="Shape 9708"/>
                      <wps:cNvSpPr/>
                      <wps:spPr>
                        <a:xfrm>
                          <a:off x="1659765" y="2791448"/>
                          <a:ext cx="212222" cy="390945"/>
                        </a:xfrm>
                        <a:custGeom>
                          <a:avLst/>
                          <a:gdLst/>
                          <a:ahLst/>
                          <a:cxnLst/>
                          <a:rect l="0" t="0" r="0" b="0"/>
                          <a:pathLst>
                            <a:path w="212222" h="390945">
                              <a:moveTo>
                                <a:pt x="212222" y="0"/>
                              </a:moveTo>
                              <a:lnTo>
                                <a:pt x="212222" y="66288"/>
                              </a:lnTo>
                              <a:lnTo>
                                <a:pt x="206451" y="67878"/>
                              </a:lnTo>
                              <a:cubicBezTo>
                                <a:pt x="197129" y="72501"/>
                                <a:pt x="183439" y="84184"/>
                                <a:pt x="164846" y="102777"/>
                              </a:cubicBezTo>
                              <a:cubicBezTo>
                                <a:pt x="138417" y="129206"/>
                                <a:pt x="111925" y="155711"/>
                                <a:pt x="85484" y="182140"/>
                              </a:cubicBezTo>
                              <a:lnTo>
                                <a:pt x="212222" y="308878"/>
                              </a:lnTo>
                              <a:lnTo>
                                <a:pt x="212222" y="390945"/>
                              </a:lnTo>
                              <a:lnTo>
                                <a:pt x="0" y="178723"/>
                              </a:lnTo>
                              <a:cubicBezTo>
                                <a:pt x="39040" y="139683"/>
                                <a:pt x="78003" y="100720"/>
                                <a:pt x="116980" y="61744"/>
                              </a:cubicBezTo>
                              <a:cubicBezTo>
                                <a:pt x="137490" y="41233"/>
                                <a:pt x="154597" y="26552"/>
                                <a:pt x="167704" y="18144"/>
                              </a:cubicBezTo>
                              <a:cubicBezTo>
                                <a:pt x="176892" y="12093"/>
                                <a:pt x="186115" y="7321"/>
                                <a:pt x="195402" y="3857"/>
                              </a:cubicBezTo>
                              <a:lnTo>
                                <a:pt x="212222"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707" name="Shape 9707"/>
                      <wps:cNvSpPr/>
                      <wps:spPr>
                        <a:xfrm>
                          <a:off x="1871987" y="2787368"/>
                          <a:ext cx="205824" cy="559816"/>
                        </a:xfrm>
                        <a:custGeom>
                          <a:avLst/>
                          <a:gdLst/>
                          <a:ahLst/>
                          <a:cxnLst/>
                          <a:rect l="0" t="0" r="0" b="0"/>
                          <a:pathLst>
                            <a:path w="205824" h="559816">
                              <a:moveTo>
                                <a:pt x="11260" y="1499"/>
                              </a:moveTo>
                              <a:cubicBezTo>
                                <a:pt x="30425" y="0"/>
                                <a:pt x="50795" y="3569"/>
                                <a:pt x="72741" y="12967"/>
                              </a:cubicBezTo>
                              <a:cubicBezTo>
                                <a:pt x="94471" y="22733"/>
                                <a:pt x="114702" y="36411"/>
                                <a:pt x="133434" y="55144"/>
                              </a:cubicBezTo>
                              <a:cubicBezTo>
                                <a:pt x="165641" y="87338"/>
                                <a:pt x="183802" y="122746"/>
                                <a:pt x="189581" y="161582"/>
                              </a:cubicBezTo>
                              <a:cubicBezTo>
                                <a:pt x="195638" y="200546"/>
                                <a:pt x="175826" y="242151"/>
                                <a:pt x="132088" y="285890"/>
                              </a:cubicBezTo>
                              <a:cubicBezTo>
                                <a:pt x="105583" y="312395"/>
                                <a:pt x="79015" y="338963"/>
                                <a:pt x="52510" y="365468"/>
                              </a:cubicBezTo>
                              <a:cubicBezTo>
                                <a:pt x="103665" y="416624"/>
                                <a:pt x="154745" y="467703"/>
                                <a:pt x="205824" y="518783"/>
                              </a:cubicBezTo>
                              <a:cubicBezTo>
                                <a:pt x="192146" y="532461"/>
                                <a:pt x="178468" y="546138"/>
                                <a:pt x="164790" y="559816"/>
                              </a:cubicBezTo>
                              <a:lnTo>
                                <a:pt x="0" y="395026"/>
                              </a:lnTo>
                              <a:lnTo>
                                <a:pt x="0" y="312958"/>
                              </a:lnTo>
                              <a:lnTo>
                                <a:pt x="8060" y="321018"/>
                              </a:lnTo>
                              <a:cubicBezTo>
                                <a:pt x="34768" y="294297"/>
                                <a:pt x="61488" y="267589"/>
                                <a:pt x="88197" y="240868"/>
                              </a:cubicBezTo>
                              <a:cubicBezTo>
                                <a:pt x="114702" y="214364"/>
                                <a:pt x="127745" y="189649"/>
                                <a:pt x="126678" y="166345"/>
                              </a:cubicBezTo>
                              <a:cubicBezTo>
                                <a:pt x="125598" y="143053"/>
                                <a:pt x="114638" y="120828"/>
                                <a:pt x="92756" y="98959"/>
                              </a:cubicBezTo>
                              <a:cubicBezTo>
                                <a:pt x="77084" y="83287"/>
                                <a:pt x="60206" y="72949"/>
                                <a:pt x="42388" y="68110"/>
                              </a:cubicBezTo>
                              <a:cubicBezTo>
                                <a:pt x="33593" y="65792"/>
                                <a:pt x="25170" y="64989"/>
                                <a:pt x="17137" y="65648"/>
                              </a:cubicBezTo>
                              <a:lnTo>
                                <a:pt x="0" y="70369"/>
                              </a:lnTo>
                              <a:lnTo>
                                <a:pt x="0" y="4081"/>
                              </a:lnTo>
                              <a:lnTo>
                                <a:pt x="11260" y="1499"/>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706" name="Shape 9706"/>
                      <wps:cNvSpPr/>
                      <wps:spPr>
                        <a:xfrm>
                          <a:off x="1949572" y="2456234"/>
                          <a:ext cx="608330" cy="601142"/>
                        </a:xfrm>
                        <a:custGeom>
                          <a:avLst/>
                          <a:gdLst/>
                          <a:ahLst/>
                          <a:cxnLst/>
                          <a:rect l="0" t="0" r="0" b="0"/>
                          <a:pathLst>
                            <a:path w="608330" h="601142">
                              <a:moveTo>
                                <a:pt x="224117" y="0"/>
                              </a:moveTo>
                              <a:cubicBezTo>
                                <a:pt x="238938" y="14821"/>
                                <a:pt x="253759" y="29642"/>
                                <a:pt x="268580" y="44463"/>
                              </a:cubicBezTo>
                              <a:cubicBezTo>
                                <a:pt x="207531" y="105512"/>
                                <a:pt x="146469" y="166574"/>
                                <a:pt x="85420" y="227622"/>
                              </a:cubicBezTo>
                              <a:cubicBezTo>
                                <a:pt x="123965" y="266167"/>
                                <a:pt x="162433" y="304635"/>
                                <a:pt x="200901" y="343103"/>
                              </a:cubicBezTo>
                              <a:cubicBezTo>
                                <a:pt x="258102" y="285903"/>
                                <a:pt x="315239" y="228765"/>
                                <a:pt x="372453" y="171552"/>
                              </a:cubicBezTo>
                              <a:cubicBezTo>
                                <a:pt x="387198" y="186309"/>
                                <a:pt x="401943" y="201054"/>
                                <a:pt x="416687" y="215798"/>
                              </a:cubicBezTo>
                              <a:cubicBezTo>
                                <a:pt x="359486" y="272999"/>
                                <a:pt x="302349" y="330137"/>
                                <a:pt x="245148" y="387350"/>
                              </a:cubicBezTo>
                              <a:cubicBezTo>
                                <a:pt x="287960" y="430162"/>
                                <a:pt x="330708" y="472910"/>
                                <a:pt x="373444" y="515658"/>
                              </a:cubicBezTo>
                              <a:cubicBezTo>
                                <a:pt x="436931" y="452171"/>
                                <a:pt x="500406" y="388696"/>
                                <a:pt x="563804" y="325298"/>
                              </a:cubicBezTo>
                              <a:cubicBezTo>
                                <a:pt x="578688" y="340182"/>
                                <a:pt x="593509" y="355003"/>
                                <a:pt x="608330" y="369824"/>
                              </a:cubicBezTo>
                              <a:cubicBezTo>
                                <a:pt x="531254" y="446901"/>
                                <a:pt x="454089" y="524066"/>
                                <a:pt x="377012" y="601142"/>
                              </a:cubicBezTo>
                              <a:cubicBezTo>
                                <a:pt x="251346" y="475476"/>
                                <a:pt x="125666" y="349796"/>
                                <a:pt x="0" y="224130"/>
                              </a:cubicBezTo>
                              <a:cubicBezTo>
                                <a:pt x="74663" y="149466"/>
                                <a:pt x="149390" y="74740"/>
                                <a:pt x="22411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705" name="Shape 9705"/>
                      <wps:cNvSpPr/>
                      <wps:spPr>
                        <a:xfrm>
                          <a:off x="2238454" y="2167354"/>
                          <a:ext cx="608330" cy="601142"/>
                        </a:xfrm>
                        <a:custGeom>
                          <a:avLst/>
                          <a:gdLst/>
                          <a:ahLst/>
                          <a:cxnLst/>
                          <a:rect l="0" t="0" r="0" b="0"/>
                          <a:pathLst>
                            <a:path w="608330" h="601142">
                              <a:moveTo>
                                <a:pt x="224117" y="0"/>
                              </a:moveTo>
                              <a:cubicBezTo>
                                <a:pt x="238938" y="14821"/>
                                <a:pt x="253759" y="29642"/>
                                <a:pt x="268580" y="44462"/>
                              </a:cubicBezTo>
                              <a:cubicBezTo>
                                <a:pt x="207594" y="105448"/>
                                <a:pt x="146545" y="166497"/>
                                <a:pt x="85484" y="227546"/>
                              </a:cubicBezTo>
                              <a:cubicBezTo>
                                <a:pt x="124028" y="266090"/>
                                <a:pt x="162497" y="304559"/>
                                <a:pt x="200978" y="343027"/>
                              </a:cubicBezTo>
                              <a:cubicBezTo>
                                <a:pt x="258102" y="285902"/>
                                <a:pt x="315316" y="228689"/>
                                <a:pt x="372453" y="171552"/>
                              </a:cubicBezTo>
                              <a:cubicBezTo>
                                <a:pt x="387198" y="186309"/>
                                <a:pt x="401943" y="201054"/>
                                <a:pt x="416687" y="215798"/>
                              </a:cubicBezTo>
                              <a:cubicBezTo>
                                <a:pt x="359550" y="272936"/>
                                <a:pt x="302349" y="330136"/>
                                <a:pt x="245212" y="387274"/>
                              </a:cubicBezTo>
                              <a:cubicBezTo>
                                <a:pt x="288036" y="430085"/>
                                <a:pt x="330772" y="472834"/>
                                <a:pt x="373520" y="515582"/>
                              </a:cubicBezTo>
                              <a:cubicBezTo>
                                <a:pt x="436931" y="452170"/>
                                <a:pt x="500406" y="388696"/>
                                <a:pt x="563804" y="325298"/>
                              </a:cubicBezTo>
                              <a:lnTo>
                                <a:pt x="608330" y="369824"/>
                              </a:lnTo>
                              <a:cubicBezTo>
                                <a:pt x="531254" y="446900"/>
                                <a:pt x="454089" y="524065"/>
                                <a:pt x="377012" y="601142"/>
                              </a:cubicBezTo>
                              <a:cubicBezTo>
                                <a:pt x="251346" y="475475"/>
                                <a:pt x="125667" y="349796"/>
                                <a:pt x="0" y="224129"/>
                              </a:cubicBezTo>
                              <a:cubicBezTo>
                                <a:pt x="74727" y="149403"/>
                                <a:pt x="149466" y="74663"/>
                                <a:pt x="22411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704" name="Shape 9704"/>
                      <wps:cNvSpPr/>
                      <wps:spPr>
                        <a:xfrm>
                          <a:off x="2527121" y="1912675"/>
                          <a:ext cx="210003" cy="400143"/>
                        </a:xfrm>
                        <a:custGeom>
                          <a:avLst/>
                          <a:gdLst/>
                          <a:ahLst/>
                          <a:cxnLst/>
                          <a:rect l="0" t="0" r="0" b="0"/>
                          <a:pathLst>
                            <a:path w="210003" h="400143">
                              <a:moveTo>
                                <a:pt x="210003" y="0"/>
                              </a:moveTo>
                              <a:lnTo>
                                <a:pt x="210003" y="70676"/>
                              </a:lnTo>
                              <a:lnTo>
                                <a:pt x="180810" y="92680"/>
                              </a:lnTo>
                              <a:lnTo>
                                <a:pt x="82715" y="190787"/>
                              </a:lnTo>
                              <a:cubicBezTo>
                                <a:pt x="124244" y="232316"/>
                                <a:pt x="165849" y="273922"/>
                                <a:pt x="207378" y="315451"/>
                              </a:cubicBezTo>
                              <a:lnTo>
                                <a:pt x="210003" y="312826"/>
                              </a:lnTo>
                              <a:lnTo>
                                <a:pt x="210003" y="400143"/>
                              </a:lnTo>
                              <a:lnTo>
                                <a:pt x="0" y="190140"/>
                              </a:lnTo>
                              <a:lnTo>
                                <a:pt x="137490" y="52650"/>
                              </a:lnTo>
                              <a:cubicBezTo>
                                <a:pt x="151314" y="38826"/>
                                <a:pt x="164281" y="27462"/>
                                <a:pt x="176437" y="18620"/>
                              </a:cubicBezTo>
                              <a:lnTo>
                                <a:pt x="210003"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703" name="Shape 9703"/>
                      <wps:cNvSpPr/>
                      <wps:spPr>
                        <a:xfrm>
                          <a:off x="2737125" y="1906943"/>
                          <a:ext cx="440211" cy="572884"/>
                        </a:xfrm>
                        <a:custGeom>
                          <a:avLst/>
                          <a:gdLst/>
                          <a:ahLst/>
                          <a:cxnLst/>
                          <a:rect l="0" t="0" r="0" b="0"/>
                          <a:pathLst>
                            <a:path w="440211" h="572884">
                              <a:moveTo>
                                <a:pt x="34060" y="187"/>
                              </a:moveTo>
                              <a:cubicBezTo>
                                <a:pt x="45771" y="374"/>
                                <a:pt x="58043" y="2565"/>
                                <a:pt x="70971" y="6946"/>
                              </a:cubicBezTo>
                              <a:cubicBezTo>
                                <a:pt x="96829" y="15710"/>
                                <a:pt x="119841" y="30023"/>
                                <a:pt x="140720" y="50901"/>
                              </a:cubicBezTo>
                              <a:cubicBezTo>
                                <a:pt x="167428" y="77609"/>
                                <a:pt x="182604" y="107467"/>
                                <a:pt x="186948" y="139878"/>
                              </a:cubicBezTo>
                              <a:cubicBezTo>
                                <a:pt x="191367" y="172224"/>
                                <a:pt x="180750" y="206057"/>
                                <a:pt x="155960" y="240830"/>
                              </a:cubicBezTo>
                              <a:cubicBezTo>
                                <a:pt x="173270" y="236626"/>
                                <a:pt x="187596" y="234277"/>
                                <a:pt x="199496" y="234912"/>
                              </a:cubicBezTo>
                              <a:cubicBezTo>
                                <a:pt x="224921" y="236410"/>
                                <a:pt x="252924" y="241465"/>
                                <a:pt x="283696" y="251015"/>
                              </a:cubicBezTo>
                              <a:cubicBezTo>
                                <a:pt x="335779" y="267614"/>
                                <a:pt x="388205" y="283006"/>
                                <a:pt x="440211" y="299682"/>
                              </a:cubicBezTo>
                              <a:cubicBezTo>
                                <a:pt x="423054" y="316839"/>
                                <a:pt x="405807" y="334086"/>
                                <a:pt x="388636" y="351256"/>
                              </a:cubicBezTo>
                              <a:cubicBezTo>
                                <a:pt x="348886" y="338429"/>
                                <a:pt x="308842" y="326606"/>
                                <a:pt x="269168" y="313855"/>
                              </a:cubicBezTo>
                              <a:cubicBezTo>
                                <a:pt x="234611" y="302945"/>
                                <a:pt x="207471" y="295897"/>
                                <a:pt x="187672" y="291478"/>
                              </a:cubicBezTo>
                              <a:cubicBezTo>
                                <a:pt x="167720" y="287058"/>
                                <a:pt x="152683" y="285851"/>
                                <a:pt x="141710" y="286995"/>
                              </a:cubicBezTo>
                              <a:cubicBezTo>
                                <a:pt x="130598" y="288137"/>
                                <a:pt x="120984" y="291338"/>
                                <a:pt x="112792" y="295821"/>
                              </a:cubicBezTo>
                              <a:cubicBezTo>
                                <a:pt x="106874" y="299174"/>
                                <a:pt x="98759" y="306298"/>
                                <a:pt x="88218" y="316839"/>
                              </a:cubicBezTo>
                              <a:cubicBezTo>
                                <a:pt x="72330" y="332727"/>
                                <a:pt x="56443" y="348615"/>
                                <a:pt x="40618" y="364426"/>
                              </a:cubicBezTo>
                              <a:cubicBezTo>
                                <a:pt x="96410" y="420217"/>
                                <a:pt x="152264" y="476072"/>
                                <a:pt x="208042" y="531851"/>
                              </a:cubicBezTo>
                              <a:lnTo>
                                <a:pt x="167009" y="572884"/>
                              </a:lnTo>
                              <a:lnTo>
                                <a:pt x="0" y="405875"/>
                              </a:lnTo>
                              <a:lnTo>
                                <a:pt x="0" y="318558"/>
                              </a:lnTo>
                              <a:lnTo>
                                <a:pt x="85577" y="232994"/>
                              </a:lnTo>
                              <a:cubicBezTo>
                                <a:pt x="104385" y="214185"/>
                                <a:pt x="116780" y="197371"/>
                                <a:pt x="122343" y="181839"/>
                              </a:cubicBezTo>
                              <a:cubicBezTo>
                                <a:pt x="128185" y="166598"/>
                                <a:pt x="129036" y="151066"/>
                                <a:pt x="123905" y="135102"/>
                              </a:cubicBezTo>
                              <a:cubicBezTo>
                                <a:pt x="118990" y="119367"/>
                                <a:pt x="110443" y="105257"/>
                                <a:pt x="98403" y="93218"/>
                              </a:cubicBezTo>
                              <a:cubicBezTo>
                                <a:pt x="80661" y="75476"/>
                                <a:pt x="60710" y="66218"/>
                                <a:pt x="38561" y="64998"/>
                              </a:cubicBezTo>
                              <a:cubicBezTo>
                                <a:pt x="27372" y="64503"/>
                                <a:pt x="16202" y="67087"/>
                                <a:pt x="4946" y="72680"/>
                              </a:cubicBezTo>
                              <a:lnTo>
                                <a:pt x="0" y="76408"/>
                              </a:lnTo>
                              <a:lnTo>
                                <a:pt x="0" y="5732"/>
                              </a:lnTo>
                              <a:lnTo>
                                <a:pt x="512" y="5448"/>
                              </a:lnTo>
                              <a:cubicBezTo>
                                <a:pt x="11199" y="1816"/>
                                <a:pt x="22349" y="0"/>
                                <a:pt x="34060" y="18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702" name="Shape 9702"/>
                      <wps:cNvSpPr/>
                      <wps:spPr>
                        <a:xfrm>
                          <a:off x="2960265" y="1479544"/>
                          <a:ext cx="209982" cy="400109"/>
                        </a:xfrm>
                        <a:custGeom>
                          <a:avLst/>
                          <a:gdLst/>
                          <a:ahLst/>
                          <a:cxnLst/>
                          <a:rect l="0" t="0" r="0" b="0"/>
                          <a:pathLst>
                            <a:path w="209982" h="400109">
                              <a:moveTo>
                                <a:pt x="209982" y="0"/>
                              </a:moveTo>
                              <a:lnTo>
                                <a:pt x="209982" y="70680"/>
                              </a:lnTo>
                              <a:lnTo>
                                <a:pt x="180810" y="92668"/>
                              </a:lnTo>
                              <a:cubicBezTo>
                                <a:pt x="148108" y="125370"/>
                                <a:pt x="115405" y="158073"/>
                                <a:pt x="82715" y="190775"/>
                              </a:cubicBezTo>
                              <a:cubicBezTo>
                                <a:pt x="124244" y="232304"/>
                                <a:pt x="165849" y="273910"/>
                                <a:pt x="207378" y="315439"/>
                              </a:cubicBezTo>
                              <a:lnTo>
                                <a:pt x="209982" y="312836"/>
                              </a:lnTo>
                              <a:lnTo>
                                <a:pt x="209982" y="400109"/>
                              </a:lnTo>
                              <a:lnTo>
                                <a:pt x="0" y="190128"/>
                              </a:lnTo>
                              <a:lnTo>
                                <a:pt x="137427" y="52701"/>
                              </a:lnTo>
                              <a:cubicBezTo>
                                <a:pt x="151282" y="38845"/>
                                <a:pt x="164265" y="27466"/>
                                <a:pt x="176428" y="18616"/>
                              </a:cubicBezTo>
                              <a:lnTo>
                                <a:pt x="209982"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701" name="Shape 9701"/>
                      <wps:cNvSpPr/>
                      <wps:spPr>
                        <a:xfrm>
                          <a:off x="3170247" y="1473800"/>
                          <a:ext cx="440233" cy="572884"/>
                        </a:xfrm>
                        <a:custGeom>
                          <a:avLst/>
                          <a:gdLst/>
                          <a:ahLst/>
                          <a:cxnLst/>
                          <a:rect l="0" t="0" r="0" b="0"/>
                          <a:pathLst>
                            <a:path w="440233" h="572884">
                              <a:moveTo>
                                <a:pt x="34082" y="187"/>
                              </a:moveTo>
                              <a:cubicBezTo>
                                <a:pt x="45793" y="374"/>
                                <a:pt x="58065" y="2565"/>
                                <a:pt x="70993" y="6946"/>
                              </a:cubicBezTo>
                              <a:cubicBezTo>
                                <a:pt x="96850" y="15710"/>
                                <a:pt x="119863" y="30023"/>
                                <a:pt x="140741" y="50901"/>
                              </a:cubicBezTo>
                              <a:cubicBezTo>
                                <a:pt x="167449" y="77609"/>
                                <a:pt x="182626" y="107467"/>
                                <a:pt x="186970" y="139878"/>
                              </a:cubicBezTo>
                              <a:cubicBezTo>
                                <a:pt x="191389" y="172224"/>
                                <a:pt x="180772" y="206057"/>
                                <a:pt x="155982" y="240830"/>
                              </a:cubicBezTo>
                              <a:cubicBezTo>
                                <a:pt x="173228" y="236702"/>
                                <a:pt x="187617" y="234277"/>
                                <a:pt x="199517" y="234912"/>
                              </a:cubicBezTo>
                              <a:cubicBezTo>
                                <a:pt x="224942" y="236410"/>
                                <a:pt x="252946" y="241465"/>
                                <a:pt x="283718" y="251015"/>
                              </a:cubicBezTo>
                              <a:cubicBezTo>
                                <a:pt x="335801" y="267614"/>
                                <a:pt x="388226" y="283006"/>
                                <a:pt x="440233" y="299682"/>
                              </a:cubicBezTo>
                              <a:cubicBezTo>
                                <a:pt x="423075" y="316839"/>
                                <a:pt x="405829" y="334086"/>
                                <a:pt x="388658" y="351256"/>
                              </a:cubicBezTo>
                              <a:cubicBezTo>
                                <a:pt x="348907" y="338429"/>
                                <a:pt x="308864" y="326606"/>
                                <a:pt x="269189" y="313855"/>
                              </a:cubicBezTo>
                              <a:cubicBezTo>
                                <a:pt x="234569" y="303022"/>
                                <a:pt x="207493" y="295897"/>
                                <a:pt x="187617" y="291554"/>
                              </a:cubicBezTo>
                              <a:cubicBezTo>
                                <a:pt x="167742" y="287058"/>
                                <a:pt x="152705" y="285851"/>
                                <a:pt x="141668" y="287058"/>
                              </a:cubicBezTo>
                              <a:cubicBezTo>
                                <a:pt x="130620" y="288137"/>
                                <a:pt x="121006" y="291338"/>
                                <a:pt x="112814" y="295821"/>
                              </a:cubicBezTo>
                              <a:cubicBezTo>
                                <a:pt x="106896" y="299174"/>
                                <a:pt x="98781" y="306298"/>
                                <a:pt x="88240" y="316839"/>
                              </a:cubicBezTo>
                              <a:lnTo>
                                <a:pt x="40640" y="364426"/>
                              </a:lnTo>
                              <a:cubicBezTo>
                                <a:pt x="96431" y="420217"/>
                                <a:pt x="152286" y="476072"/>
                                <a:pt x="208064" y="531851"/>
                              </a:cubicBezTo>
                              <a:lnTo>
                                <a:pt x="167031" y="572884"/>
                              </a:lnTo>
                              <a:lnTo>
                                <a:pt x="0" y="405854"/>
                              </a:lnTo>
                              <a:lnTo>
                                <a:pt x="0" y="318580"/>
                              </a:lnTo>
                              <a:lnTo>
                                <a:pt x="85598" y="232994"/>
                              </a:lnTo>
                              <a:cubicBezTo>
                                <a:pt x="104407" y="214185"/>
                                <a:pt x="116802" y="197371"/>
                                <a:pt x="122365" y="181839"/>
                              </a:cubicBezTo>
                              <a:cubicBezTo>
                                <a:pt x="128207" y="166598"/>
                                <a:pt x="128981" y="151130"/>
                                <a:pt x="123851" y="135179"/>
                              </a:cubicBezTo>
                              <a:cubicBezTo>
                                <a:pt x="118936" y="119431"/>
                                <a:pt x="110465" y="105257"/>
                                <a:pt x="98425" y="93218"/>
                              </a:cubicBezTo>
                              <a:cubicBezTo>
                                <a:pt x="80683" y="75476"/>
                                <a:pt x="60668" y="66281"/>
                                <a:pt x="38583" y="64998"/>
                              </a:cubicBezTo>
                              <a:cubicBezTo>
                                <a:pt x="27394" y="64503"/>
                                <a:pt x="16224" y="67087"/>
                                <a:pt x="4968" y="72680"/>
                              </a:cubicBezTo>
                              <a:lnTo>
                                <a:pt x="0" y="76424"/>
                              </a:lnTo>
                              <a:lnTo>
                                <a:pt x="0" y="5744"/>
                              </a:lnTo>
                              <a:lnTo>
                                <a:pt x="534" y="5448"/>
                              </a:lnTo>
                              <a:cubicBezTo>
                                <a:pt x="11221" y="1816"/>
                                <a:pt x="22371" y="0"/>
                                <a:pt x="34082" y="18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700" name="Shape 9700"/>
                      <wps:cNvSpPr/>
                      <wps:spPr>
                        <a:xfrm>
                          <a:off x="3273226" y="1132517"/>
                          <a:ext cx="608406" cy="601205"/>
                        </a:xfrm>
                        <a:custGeom>
                          <a:avLst/>
                          <a:gdLst/>
                          <a:ahLst/>
                          <a:cxnLst/>
                          <a:rect l="0" t="0" r="0" b="0"/>
                          <a:pathLst>
                            <a:path w="608406" h="601205">
                              <a:moveTo>
                                <a:pt x="224193" y="0"/>
                              </a:moveTo>
                              <a:cubicBezTo>
                                <a:pt x="239014" y="14821"/>
                                <a:pt x="253835" y="29629"/>
                                <a:pt x="268643" y="44450"/>
                              </a:cubicBezTo>
                              <a:cubicBezTo>
                                <a:pt x="207594" y="105511"/>
                                <a:pt x="146545" y="166560"/>
                                <a:pt x="85484" y="227609"/>
                              </a:cubicBezTo>
                              <a:cubicBezTo>
                                <a:pt x="124028" y="266154"/>
                                <a:pt x="162497" y="304622"/>
                                <a:pt x="200978" y="343090"/>
                              </a:cubicBezTo>
                              <a:lnTo>
                                <a:pt x="372516" y="171552"/>
                              </a:lnTo>
                              <a:cubicBezTo>
                                <a:pt x="387261" y="186296"/>
                                <a:pt x="402019" y="201041"/>
                                <a:pt x="416763" y="215786"/>
                              </a:cubicBezTo>
                              <a:cubicBezTo>
                                <a:pt x="359550" y="272999"/>
                                <a:pt x="302425" y="330136"/>
                                <a:pt x="245212" y="387337"/>
                              </a:cubicBezTo>
                              <a:cubicBezTo>
                                <a:pt x="288036" y="430149"/>
                                <a:pt x="330772" y="472897"/>
                                <a:pt x="373520" y="515645"/>
                              </a:cubicBezTo>
                              <a:cubicBezTo>
                                <a:pt x="436994" y="452171"/>
                                <a:pt x="500406" y="388760"/>
                                <a:pt x="563880" y="325285"/>
                              </a:cubicBezTo>
                              <a:cubicBezTo>
                                <a:pt x="578764" y="340182"/>
                                <a:pt x="593586" y="355003"/>
                                <a:pt x="608406" y="369811"/>
                              </a:cubicBezTo>
                              <a:cubicBezTo>
                                <a:pt x="531254" y="446964"/>
                                <a:pt x="454165" y="524053"/>
                                <a:pt x="377012" y="601205"/>
                              </a:cubicBezTo>
                              <a:lnTo>
                                <a:pt x="0" y="224193"/>
                              </a:lnTo>
                              <a:lnTo>
                                <a:pt x="224193"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99" name="Shape 9699"/>
                      <wps:cNvSpPr/>
                      <wps:spPr>
                        <a:xfrm>
                          <a:off x="3529759" y="816561"/>
                          <a:ext cx="539230" cy="540512"/>
                        </a:xfrm>
                        <a:custGeom>
                          <a:avLst/>
                          <a:gdLst/>
                          <a:ahLst/>
                          <a:cxnLst/>
                          <a:rect l="0" t="0" r="0" b="0"/>
                          <a:pathLst>
                            <a:path w="539230" h="540512">
                              <a:moveTo>
                                <a:pt x="283616" y="0"/>
                              </a:moveTo>
                              <a:cubicBezTo>
                                <a:pt x="369812" y="165570"/>
                                <a:pt x="453098" y="332765"/>
                                <a:pt x="539230" y="498411"/>
                              </a:cubicBezTo>
                              <a:cubicBezTo>
                                <a:pt x="525196" y="512445"/>
                                <a:pt x="511163" y="526478"/>
                                <a:pt x="497129" y="540512"/>
                              </a:cubicBezTo>
                              <a:cubicBezTo>
                                <a:pt x="331991" y="453885"/>
                                <a:pt x="165214" y="370167"/>
                                <a:pt x="0" y="283616"/>
                              </a:cubicBezTo>
                              <a:cubicBezTo>
                                <a:pt x="14821" y="268796"/>
                                <a:pt x="29642" y="253974"/>
                                <a:pt x="44463" y="239154"/>
                              </a:cubicBezTo>
                              <a:cubicBezTo>
                                <a:pt x="162217" y="304203"/>
                                <a:pt x="281127" y="367398"/>
                                <a:pt x="398882" y="432435"/>
                              </a:cubicBezTo>
                              <a:cubicBezTo>
                                <a:pt x="427241" y="447967"/>
                                <a:pt x="453238" y="463004"/>
                                <a:pt x="476898" y="477965"/>
                              </a:cubicBezTo>
                              <a:cubicBezTo>
                                <a:pt x="461086" y="452603"/>
                                <a:pt x="446265" y="426377"/>
                                <a:pt x="431876" y="399453"/>
                              </a:cubicBezTo>
                              <a:cubicBezTo>
                                <a:pt x="367894" y="280619"/>
                                <a:pt x="305765" y="160655"/>
                                <a:pt x="241719" y="41885"/>
                              </a:cubicBezTo>
                              <a:cubicBezTo>
                                <a:pt x="255689" y="27927"/>
                                <a:pt x="269647" y="13970"/>
                                <a:pt x="28361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98" name="Shape 9698"/>
                      <wps:cNvSpPr/>
                      <wps:spPr>
                        <a:xfrm>
                          <a:off x="3857187" y="731717"/>
                          <a:ext cx="418046" cy="418046"/>
                        </a:xfrm>
                        <a:custGeom>
                          <a:avLst/>
                          <a:gdLst/>
                          <a:ahLst/>
                          <a:cxnLst/>
                          <a:rect l="0" t="0" r="0" b="0"/>
                          <a:pathLst>
                            <a:path w="418046" h="418046">
                              <a:moveTo>
                                <a:pt x="41034" y="0"/>
                              </a:moveTo>
                              <a:cubicBezTo>
                                <a:pt x="166700" y="125666"/>
                                <a:pt x="292379" y="251346"/>
                                <a:pt x="418046" y="377012"/>
                              </a:cubicBezTo>
                              <a:cubicBezTo>
                                <a:pt x="404368" y="390690"/>
                                <a:pt x="390690" y="404368"/>
                                <a:pt x="377012" y="418046"/>
                              </a:cubicBezTo>
                              <a:cubicBezTo>
                                <a:pt x="251346" y="292379"/>
                                <a:pt x="125667" y="166700"/>
                                <a:pt x="0" y="41034"/>
                              </a:cubicBezTo>
                              <a:cubicBezTo>
                                <a:pt x="13678" y="27356"/>
                                <a:pt x="27356" y="13678"/>
                                <a:pt x="41034"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97" name="Shape 9697"/>
                      <wps:cNvSpPr/>
                      <wps:spPr>
                        <a:xfrm>
                          <a:off x="3971385" y="434359"/>
                          <a:ext cx="608406" cy="601205"/>
                        </a:xfrm>
                        <a:custGeom>
                          <a:avLst/>
                          <a:gdLst/>
                          <a:ahLst/>
                          <a:cxnLst/>
                          <a:rect l="0" t="0" r="0" b="0"/>
                          <a:pathLst>
                            <a:path w="608406" h="601205">
                              <a:moveTo>
                                <a:pt x="224193" y="0"/>
                              </a:moveTo>
                              <a:cubicBezTo>
                                <a:pt x="239014" y="14821"/>
                                <a:pt x="253835" y="29629"/>
                                <a:pt x="268643" y="44450"/>
                              </a:cubicBezTo>
                              <a:cubicBezTo>
                                <a:pt x="207594" y="105512"/>
                                <a:pt x="146545" y="166561"/>
                                <a:pt x="85484" y="227610"/>
                              </a:cubicBezTo>
                              <a:cubicBezTo>
                                <a:pt x="124028" y="266154"/>
                                <a:pt x="162497" y="304622"/>
                                <a:pt x="200978" y="343091"/>
                              </a:cubicBezTo>
                              <a:cubicBezTo>
                                <a:pt x="258102" y="285966"/>
                                <a:pt x="315316" y="228753"/>
                                <a:pt x="372453" y="171615"/>
                              </a:cubicBezTo>
                              <a:cubicBezTo>
                                <a:pt x="387198" y="186373"/>
                                <a:pt x="401943" y="201117"/>
                                <a:pt x="416687" y="215862"/>
                              </a:cubicBezTo>
                              <a:cubicBezTo>
                                <a:pt x="359550" y="272999"/>
                                <a:pt x="302349" y="330200"/>
                                <a:pt x="245212" y="387337"/>
                              </a:cubicBezTo>
                              <a:cubicBezTo>
                                <a:pt x="288036" y="430149"/>
                                <a:pt x="330772" y="472897"/>
                                <a:pt x="373520" y="515645"/>
                              </a:cubicBezTo>
                              <a:cubicBezTo>
                                <a:pt x="436931" y="452234"/>
                                <a:pt x="500406" y="388760"/>
                                <a:pt x="563880" y="325285"/>
                              </a:cubicBezTo>
                              <a:cubicBezTo>
                                <a:pt x="578764" y="340182"/>
                                <a:pt x="593586" y="355003"/>
                                <a:pt x="608406" y="369811"/>
                              </a:cubicBezTo>
                              <a:cubicBezTo>
                                <a:pt x="531254" y="446964"/>
                                <a:pt x="454089" y="524129"/>
                                <a:pt x="377012" y="601205"/>
                              </a:cubicBezTo>
                              <a:cubicBezTo>
                                <a:pt x="251346" y="475539"/>
                                <a:pt x="125667" y="349860"/>
                                <a:pt x="0" y="224193"/>
                              </a:cubicBezTo>
                              <a:cubicBezTo>
                                <a:pt x="74727" y="149466"/>
                                <a:pt x="149466" y="74727"/>
                                <a:pt x="22419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96" name="Shape 9696"/>
                      <wps:cNvSpPr/>
                      <wps:spPr>
                        <a:xfrm>
                          <a:off x="4231272" y="0"/>
                          <a:ext cx="690690" cy="693395"/>
                        </a:xfrm>
                        <a:custGeom>
                          <a:avLst/>
                          <a:gdLst/>
                          <a:ahLst/>
                          <a:cxnLst/>
                          <a:rect l="0" t="0" r="0" b="0"/>
                          <a:pathLst>
                            <a:path w="690690" h="693395">
                              <a:moveTo>
                                <a:pt x="398666" y="0"/>
                              </a:moveTo>
                              <a:cubicBezTo>
                                <a:pt x="496697" y="153594"/>
                                <a:pt x="592658" y="308407"/>
                                <a:pt x="690690" y="462000"/>
                              </a:cubicBezTo>
                              <a:cubicBezTo>
                                <a:pt x="677507" y="475183"/>
                                <a:pt x="664325" y="488366"/>
                                <a:pt x="651142" y="501548"/>
                              </a:cubicBezTo>
                              <a:cubicBezTo>
                                <a:pt x="533959" y="427101"/>
                                <a:pt x="415696" y="354139"/>
                                <a:pt x="298501" y="279692"/>
                              </a:cubicBezTo>
                              <a:cubicBezTo>
                                <a:pt x="269215" y="261099"/>
                                <a:pt x="250978" y="249555"/>
                                <a:pt x="244564" y="245148"/>
                              </a:cubicBezTo>
                              <a:cubicBezTo>
                                <a:pt x="258674" y="265519"/>
                                <a:pt x="270294" y="283680"/>
                                <a:pt x="279692" y="298501"/>
                              </a:cubicBezTo>
                              <a:cubicBezTo>
                                <a:pt x="354000" y="415836"/>
                                <a:pt x="426809" y="534098"/>
                                <a:pt x="501180" y="651510"/>
                              </a:cubicBezTo>
                              <a:cubicBezTo>
                                <a:pt x="487223" y="665467"/>
                                <a:pt x="473253" y="679437"/>
                                <a:pt x="459296" y="693395"/>
                              </a:cubicBezTo>
                              <a:cubicBezTo>
                                <a:pt x="306629" y="594436"/>
                                <a:pt x="152667" y="497472"/>
                                <a:pt x="0" y="398666"/>
                              </a:cubicBezTo>
                              <a:cubicBezTo>
                                <a:pt x="14034" y="384632"/>
                                <a:pt x="28067" y="370599"/>
                                <a:pt x="42101" y="356565"/>
                              </a:cubicBezTo>
                              <a:cubicBezTo>
                                <a:pt x="139916" y="423596"/>
                                <a:pt x="238582" y="489496"/>
                                <a:pt x="336398" y="556539"/>
                              </a:cubicBezTo>
                              <a:cubicBezTo>
                                <a:pt x="367399" y="577558"/>
                                <a:pt x="397675" y="598576"/>
                                <a:pt x="426669" y="620585"/>
                              </a:cubicBezTo>
                              <a:cubicBezTo>
                                <a:pt x="393967" y="572503"/>
                                <a:pt x="375653" y="544500"/>
                                <a:pt x="370955" y="536943"/>
                              </a:cubicBezTo>
                              <a:cubicBezTo>
                                <a:pt x="305270" y="432651"/>
                                <a:pt x="240932" y="327571"/>
                                <a:pt x="175323" y="223342"/>
                              </a:cubicBezTo>
                              <a:cubicBezTo>
                                <a:pt x="191846" y="206819"/>
                                <a:pt x="208306" y="190360"/>
                                <a:pt x="224841" y="173825"/>
                              </a:cubicBezTo>
                              <a:cubicBezTo>
                                <a:pt x="303060" y="222986"/>
                                <a:pt x="381927" y="271069"/>
                                <a:pt x="460007" y="320230"/>
                              </a:cubicBezTo>
                              <a:cubicBezTo>
                                <a:pt x="518427" y="356565"/>
                                <a:pt x="571208" y="392684"/>
                                <a:pt x="617665" y="429590"/>
                              </a:cubicBezTo>
                              <a:cubicBezTo>
                                <a:pt x="597650" y="401739"/>
                                <a:pt x="575704" y="369252"/>
                                <a:pt x="551053" y="332054"/>
                              </a:cubicBezTo>
                              <a:cubicBezTo>
                                <a:pt x="486144" y="235382"/>
                                <a:pt x="422313" y="137922"/>
                                <a:pt x="357416" y="41249"/>
                              </a:cubicBezTo>
                              <a:cubicBezTo>
                                <a:pt x="371170" y="27495"/>
                                <a:pt x="384912" y="13754"/>
                                <a:pt x="3986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9695" style="width:387.556pt;height:389.744pt;position:absolute;z-index:-2147483648;mso-position-horizontal-relative:page;mso-position-horizontal:absolute;margin-left:107.123pt;mso-position-vertical-relative:page;margin-top:186.859pt;" coordsize="49219,49497">
              <v:shape id="Shape 9715" style="position:absolute;width:5618;height:5636;left:0;top:43860;" coordsize="561810,563664" path="m243853,0c316446,72593,389039,145186,461645,217780c499466,255613,525831,289382,541363,318592c556958,347879,561810,378651,557606,410921c553618,443548,535953,474752,506095,504610c477177,533527,447180,551549,416623,557606c386055,563664,354990,559677,324079,544144c293446,528892,257683,501536,217780,461645l0,243853l41034,202819c113551,275349,186080,347866,258610,420395c291237,453022,318021,474535,338468,485013c358978,495986,379501,498831,400304,495275c420827,491846,439915,480733,457505,463144c487718,432930,501180,403365,497053,373736c492989,344170,467703,305918,420395,258611c347866,186081,275349,113564,202819,41034l243853,0x">
                <v:stroke weight="0pt" endcap="flat" joinstyle="miter" miterlimit="10" on="false" color="#000000" opacity="0"/>
                <v:fill on="true" color="#c0c0c0" opacity="0.501961"/>
              </v:shape>
              <v:shape id="Shape 9714" style="position:absolute;width:6212;height:6212;left:3117;top:40739;" coordsize="621297,621297" path="m244285,0c369951,125666,495630,251346,621297,377012c607263,391046,593230,405079,579196,419113c426517,373304,272783,331419,120041,285674c218783,384416,317602,483235,416331,581977c403225,595083,390119,608190,377012,621297c251346,495630,125667,369951,0,244285c14034,230251,28067,216217,42101,202184c194628,247853,348374,289598,500964,335330c402298,236664,303632,137998,204965,39319c218072,26213,231178,13106,244285,0x">
                <v:stroke weight="0pt" endcap="flat" joinstyle="miter" miterlimit="10" on="false" color="#000000" opacity="0"/>
                <v:fill on="true" color="#c0c0c0" opacity="0.501961"/>
              </v:shape>
              <v:shape id="Shape 9712" style="position:absolute;width:2875;height:4635;left:6249;top:38289;" coordsize="287573,463544" path="m239865,927l287573,7881l287573,71441l248588,63794c235042,63252,222663,65018,211442,68974c195199,74663,174892,89979,150609,114274c128880,136004,107213,157658,85484,179388l287573,381476l287573,463544l0,175971c35624,140348,71171,104800,106794,69177c130874,45098,151028,28359,167411,19380c190068,6566,214287,0,239865,927x">
                <v:stroke weight="0pt" endcap="flat" joinstyle="miter" miterlimit="10" on="false" color="#000000" opacity="0"/>
                <v:fill on="true" color="#c0c0c0" opacity="0.501961"/>
              </v:shape>
              <v:shape id="Shape 9713" style="position:absolute;width:2645;height:5451;left:9125;top:38368;" coordsize="264547,545102" path="m0,0l2410,351c19294,4876,36322,11537,53384,20478c87509,38931,121495,64508,155188,98202c183763,126777,206343,155060,223082,182631c239757,210127,250730,235489,256635,258501c262833,281793,264547,302456,262769,320909c261055,339718,254641,358095,244811,376903c234626,395928,220097,414444,201289,433253c164027,470515,126702,507840,89440,545102l0,455663l0,373595l85947,459542c107956,437533,130042,415448,152127,393362c172650,372839,186544,354526,193453,338219c200361,321899,203283,306444,201644,290988c199295,269398,191306,245751,176562,220312c161957,195306,140659,168306,112096,139743c72765,100411,37001,75621,5162,64572l0,63559l0,0x">
                <v:stroke weight="0pt" endcap="flat" joinstyle="miter" miterlimit="10" on="false" color="#000000" opacity="0"/>
                <v:fill on="true" color="#c0c0c0" opacity="0.501961"/>
              </v:shape>
              <v:shape id="Shape 9711" style="position:absolute;width:6084;height:6012;left:9385;top:34671;" coordsize="608406,601205" path="m224193,0c239014,14821,253835,29629,268643,44450c207594,105511,146545,166560,85484,227609c124028,266154,162496,304622,200978,343090l372516,171552c387274,186296,402019,201041,416763,215786c359550,272999,302425,330136,245212,387337c288036,430149,330771,472897,373520,515645c436994,452171,500406,388760,563880,325285c578765,340182,593585,355003,608406,369811c531254,446964,454165,524053,377012,601205c251346,475539,125667,349859,0,224193c74727,149466,149466,74726,224193,0x">
                <v:stroke weight="0pt" endcap="flat" joinstyle="miter" miterlimit="10" on="false" color="#000000" opacity="0"/>
                <v:fill on="true" color="#c0c0c0" opacity="0.501961"/>
              </v:shape>
              <v:shape id="Shape 9710" style="position:absolute;width:2099;height:4000;left:12273;top:32124;" coordsize="209943,400049" path="m209943,0l209943,70690l180810,92646c148107,125349,115405,158052,82639,190817c124168,232359,165773,273964,207315,315494l209943,312865l209943,400049l0,190106c45809,144297,91618,98489,137427,52680c151282,38824,164265,27445,176428,18594l209943,0x">
                <v:stroke weight="0pt" endcap="flat" joinstyle="miter" miterlimit="10" on="false" color="#000000" opacity="0"/>
                <v:fill on="true" color="#c0c0c0" opacity="0.501961"/>
              </v:shape>
              <v:shape id="Shape 9709" style="position:absolute;width:4402;height:5728;left:14372;top:32067;" coordsize="440271,572884" path="m34121,187c45832,374,58103,2565,71032,6946c96825,15773,119901,30023,140780,50901c167488,77609,182601,107531,187008,139878c191428,172224,180810,206057,156020,240830c173267,236702,187656,234277,199556,234912c224917,236486,252985,241465,283757,251015c335763,267690,388265,283006,440271,299682c423114,316839,405867,334086,388697,351256c348946,338429,308903,326606,269228,313855c234608,303022,207455,295973,187656,291554c167780,287058,152743,285851,141707,287058c130658,288137,121044,291338,112853,295821c106935,299174,98819,306298,88202,316916c72391,332727,56503,348615,40615,364503c96394,420281,152248,476135,208027,531926c194349,545604,180747,559206,167069,572884l0,405815l0,318631l85560,233057c104445,214185,116841,197371,122403,181839c128245,166598,129020,151130,123889,135179c118974,119431,110503,105257,98464,93218c80722,75476,60707,66281,38545,65074c27394,64541,16244,67106,4996,72690l0,76455l0,5766l572,5448c11259,1816,22410,0,34121,187x">
                <v:stroke weight="0pt" endcap="flat" joinstyle="miter" miterlimit="10" on="false" color="#000000" opacity="0"/>
                <v:fill on="true" color="#c0c0c0" opacity="0.501961"/>
              </v:shape>
              <v:shape id="Shape 9708" style="position:absolute;width:2122;height:3909;left:16597;top:27914;" coordsize="212222,390945" path="m212222,0l212222,66288l206451,67878c197129,72501,183439,84184,164846,102777c138417,129206,111925,155711,85484,182140l212222,308878l212222,390945l0,178723c39040,139683,78003,100720,116980,61744c137490,41233,154597,26552,167704,18144c176892,12093,186115,7321,195402,3857l212222,0x">
                <v:stroke weight="0pt" endcap="flat" joinstyle="miter" miterlimit="10" on="false" color="#000000" opacity="0"/>
                <v:fill on="true" color="#c0c0c0" opacity="0.501961"/>
              </v:shape>
              <v:shape id="Shape 9707" style="position:absolute;width:2058;height:5598;left:18719;top:27873;" coordsize="205824,559816" path="m11260,1499c30425,0,50795,3569,72741,12967c94471,22733,114702,36411,133434,55144c165641,87338,183802,122746,189581,161582c195638,200546,175826,242151,132088,285890c105583,312395,79015,338963,52510,365468c103665,416624,154745,467703,205824,518783c192146,532461,178468,546138,164790,559816l0,395026l0,312958l8060,321018c34768,294297,61488,267589,88197,240868c114702,214364,127745,189649,126678,166345c125598,143053,114638,120828,92756,98959c77084,83287,60206,72949,42388,68110c33593,65792,25170,64989,17137,65648l0,70369l0,4081l11260,1499x">
                <v:stroke weight="0pt" endcap="flat" joinstyle="miter" miterlimit="10" on="false" color="#000000" opacity="0"/>
                <v:fill on="true" color="#c0c0c0" opacity="0.501961"/>
              </v:shape>
              <v:shape id="Shape 9706" style="position:absolute;width:6083;height:6011;left:19495;top:24562;" coordsize="608330,601142" path="m224117,0c238938,14821,253759,29642,268580,44463c207531,105512,146469,166574,85420,227622c123965,266167,162433,304635,200901,343103c258102,285903,315239,228765,372453,171552c387198,186309,401943,201054,416687,215798c359486,272999,302349,330137,245148,387350c287960,430162,330708,472910,373444,515658c436931,452171,500406,388696,563804,325298c578688,340182,593509,355003,608330,369824c531254,446901,454089,524066,377012,601142c251346,475476,125666,349796,0,224130c74663,149466,149390,74740,224117,0x">
                <v:stroke weight="0pt" endcap="flat" joinstyle="miter" miterlimit="10" on="false" color="#000000" opacity="0"/>
                <v:fill on="true" color="#c0c0c0" opacity="0.501961"/>
              </v:shape>
              <v:shape id="Shape 9705" style="position:absolute;width:6083;height:6011;left:22384;top:21673;" coordsize="608330,601142" path="m224117,0c238938,14821,253759,29642,268580,44462c207594,105448,146545,166497,85484,227546c124028,266090,162497,304559,200978,343027c258102,285902,315316,228689,372453,171552c387198,186309,401943,201054,416687,215798c359550,272936,302349,330136,245212,387274c288036,430085,330772,472834,373520,515582c436931,452170,500406,388696,563804,325298l608330,369824c531254,446900,454089,524065,377012,601142c251346,475475,125667,349796,0,224129c74727,149403,149466,74663,224117,0x">
                <v:stroke weight="0pt" endcap="flat" joinstyle="miter" miterlimit="10" on="false" color="#000000" opacity="0"/>
                <v:fill on="true" color="#c0c0c0" opacity="0.501961"/>
              </v:shape>
              <v:shape id="Shape 9704" style="position:absolute;width:2100;height:4001;left:25271;top:19126;" coordsize="210003,400143" path="m210003,0l210003,70676l180810,92680l82715,190787c124244,232316,165849,273922,207378,315451l210003,312826l210003,400143l0,190140l137490,52650c151314,38826,164281,27462,176437,18620l210003,0x">
                <v:stroke weight="0pt" endcap="flat" joinstyle="miter" miterlimit="10" on="false" color="#000000" opacity="0"/>
                <v:fill on="true" color="#c0c0c0" opacity="0.501961"/>
              </v:shape>
              <v:shape id="Shape 9703" style="position:absolute;width:4402;height:5728;left:27371;top:19069;" coordsize="440211,572884" path="m34060,187c45771,374,58043,2565,70971,6946c96829,15710,119841,30023,140720,50901c167428,77609,182604,107467,186948,139878c191367,172224,180750,206057,155960,240830c173270,236626,187596,234277,199496,234912c224921,236410,252924,241465,283696,251015c335779,267614,388205,283006,440211,299682c423054,316839,405807,334086,388636,351256c348886,338429,308842,326606,269168,313855c234611,302945,207471,295897,187672,291478c167720,287058,152683,285851,141710,286995c130598,288137,120984,291338,112792,295821c106874,299174,98759,306298,88218,316839c72330,332727,56443,348615,40618,364426c96410,420217,152264,476072,208042,531851l167009,572884l0,405875l0,318558l85577,232994c104385,214185,116780,197371,122343,181839c128185,166598,129036,151066,123905,135102c118990,119367,110443,105257,98403,93218c80661,75476,60710,66218,38561,64998c27372,64503,16202,67087,4946,72680l0,76408l0,5732l512,5448c11199,1816,22349,0,34060,187x">
                <v:stroke weight="0pt" endcap="flat" joinstyle="miter" miterlimit="10" on="false" color="#000000" opacity="0"/>
                <v:fill on="true" color="#c0c0c0" opacity="0.501961"/>
              </v:shape>
              <v:shape id="Shape 9702" style="position:absolute;width:2099;height:4001;left:29602;top:14795;" coordsize="209982,400109" path="m209982,0l209982,70680l180810,92668c148108,125370,115405,158073,82715,190775c124244,232304,165849,273910,207378,315439l209982,312836l209982,400109l0,190128l137427,52701c151282,38845,164265,27466,176428,18616l209982,0x">
                <v:stroke weight="0pt" endcap="flat" joinstyle="miter" miterlimit="10" on="false" color="#000000" opacity="0"/>
                <v:fill on="true" color="#c0c0c0" opacity="0.501961"/>
              </v:shape>
              <v:shape id="Shape 9701" style="position:absolute;width:4402;height:5728;left:31702;top:14738;" coordsize="440233,572884" path="m34082,187c45793,374,58065,2565,70993,6946c96850,15710,119863,30023,140741,50901c167449,77609,182626,107467,186970,139878c191389,172224,180772,206057,155982,240830c173228,236702,187617,234277,199517,234912c224942,236410,252946,241465,283718,251015c335801,267614,388226,283006,440233,299682c423075,316839,405829,334086,388658,351256c348907,338429,308864,326606,269189,313855c234569,303022,207493,295897,187617,291554c167742,287058,152705,285851,141668,287058c130620,288137,121006,291338,112814,295821c106896,299174,98781,306298,88240,316839l40640,364426c96431,420217,152286,476072,208064,531851l167031,572884l0,405854l0,318580l85598,232994c104407,214185,116802,197371,122365,181839c128207,166598,128981,151130,123851,135179c118936,119431,110465,105257,98425,93218c80683,75476,60668,66281,38583,64998c27394,64503,16224,67087,4968,72680l0,76424l0,5744l534,5448c11221,1816,22371,0,34082,187x">
                <v:stroke weight="0pt" endcap="flat" joinstyle="miter" miterlimit="10" on="false" color="#000000" opacity="0"/>
                <v:fill on="true" color="#c0c0c0" opacity="0.501961"/>
              </v:shape>
              <v:shape id="Shape 9700" style="position:absolute;width:6084;height:6012;left:32732;top:11325;" coordsize="608406,601205" path="m224193,0c239014,14821,253835,29629,268643,44450c207594,105511,146545,166560,85484,227609c124028,266154,162497,304622,200978,343090l372516,171552c387261,186296,402019,201041,416763,215786c359550,272999,302425,330136,245212,387337c288036,430149,330772,472897,373520,515645c436994,452171,500406,388760,563880,325285c578764,340182,593586,355003,608406,369811c531254,446964,454165,524053,377012,601205l0,224193l224193,0x">
                <v:stroke weight="0pt" endcap="flat" joinstyle="miter" miterlimit="10" on="false" color="#000000" opacity="0"/>
                <v:fill on="true" color="#c0c0c0" opacity="0.501961"/>
              </v:shape>
              <v:shape id="Shape 9699" style="position:absolute;width:5392;height:5405;left:35297;top:8165;" coordsize="539230,540512" path="m283616,0c369812,165570,453098,332765,539230,498411c525196,512445,511163,526478,497129,540512c331991,453885,165214,370167,0,283616c14821,268796,29642,253974,44463,239154c162217,304203,281127,367398,398882,432435c427241,447967,453238,463004,476898,477965c461086,452603,446265,426377,431876,399453c367894,280619,305765,160655,241719,41885c255689,27927,269647,13970,283616,0x">
                <v:stroke weight="0pt" endcap="flat" joinstyle="miter" miterlimit="10" on="false" color="#000000" opacity="0"/>
                <v:fill on="true" color="#c0c0c0" opacity="0.501961"/>
              </v:shape>
              <v:shape id="Shape 9698" style="position:absolute;width:4180;height:4180;left:38571;top:7317;" coordsize="418046,418046" path="m41034,0c166700,125666,292379,251346,418046,377012c404368,390690,390690,404368,377012,418046c251346,292379,125667,166700,0,41034c13678,27356,27356,13678,41034,0x">
                <v:stroke weight="0pt" endcap="flat" joinstyle="miter" miterlimit="10" on="false" color="#000000" opacity="0"/>
                <v:fill on="true" color="#c0c0c0" opacity="0.501961"/>
              </v:shape>
              <v:shape id="Shape 9697" style="position:absolute;width:6084;height:6012;left:39713;top:4343;" coordsize="608406,601205" path="m224193,0c239014,14821,253835,29629,268643,44450c207594,105512,146545,166561,85484,227610c124028,266154,162497,304622,200978,343091c258102,285966,315316,228753,372453,171615c387198,186373,401943,201117,416687,215862c359550,272999,302349,330200,245212,387337c288036,430149,330772,472897,373520,515645c436931,452234,500406,388760,563880,325285c578764,340182,593586,355003,608406,369811c531254,446964,454089,524129,377012,601205c251346,475539,125667,349860,0,224193c74727,149466,149466,74727,224193,0x">
                <v:stroke weight="0pt" endcap="flat" joinstyle="miter" miterlimit="10" on="false" color="#000000" opacity="0"/>
                <v:fill on="true" color="#c0c0c0" opacity="0.501961"/>
              </v:shape>
              <v:shape id="Shape 9696" style="position:absolute;width:6906;height:6933;left:42312;top:0;" coordsize="690690,693395" path="m398666,0c496697,153594,592658,308407,690690,462000c677507,475183,664325,488366,651142,501548c533959,427101,415696,354139,298501,279692c269215,261099,250978,249555,244564,245148c258674,265519,270294,283680,279692,298501c354000,415836,426809,534098,501180,651510c487223,665467,473253,679437,459296,693395c306629,594436,152667,497472,0,398666c14034,384632,28067,370599,42101,356565c139916,423596,238582,489496,336398,556539c367399,577558,397675,598576,426669,620585c393967,572503,375653,544500,370955,536943c305270,432651,240932,327571,175323,223342c191846,206819,208306,190360,224841,173825c303060,222986,381927,271069,460007,320230c518427,356565,571208,392684,617665,429590c597650,401739,575704,369252,551053,332054c486144,235382,422313,137922,357416,41249c371170,27495,384912,13754,398666,0x">
                <v:stroke weight="0pt" endcap="flat" joinstyle="miter" miterlimit="10" on="false" color="#000000" opacity="0"/>
                <v:fill on="true" color="#c0c0c0" opacity="0.501961"/>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66B1E" w14:textId="77777777" w:rsidR="003D4F98" w:rsidRDefault="00000000">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537E17E6" wp14:editId="2767AD25">
              <wp:simplePos x="0" y="0"/>
              <wp:positionH relativeFrom="page">
                <wp:posOffset>1360465</wp:posOffset>
              </wp:positionH>
              <wp:positionV relativeFrom="page">
                <wp:posOffset>2373112</wp:posOffset>
              </wp:positionV>
              <wp:extent cx="4921961" cy="4949746"/>
              <wp:effectExtent l="0" t="0" r="0" b="0"/>
              <wp:wrapNone/>
              <wp:docPr id="9673" name="Group 9673"/>
              <wp:cNvGraphicFramePr/>
              <a:graphic xmlns:a="http://schemas.openxmlformats.org/drawingml/2006/main">
                <a:graphicData uri="http://schemas.microsoft.com/office/word/2010/wordprocessingGroup">
                  <wpg:wgp>
                    <wpg:cNvGrpSpPr/>
                    <wpg:grpSpPr>
                      <a:xfrm>
                        <a:off x="0" y="0"/>
                        <a:ext cx="4921961" cy="4949746"/>
                        <a:chOff x="0" y="0"/>
                        <a:chExt cx="4921961" cy="4949746"/>
                      </a:xfrm>
                    </wpg:grpSpPr>
                    <wps:wsp>
                      <wps:cNvPr id="9693" name="Shape 9693"/>
                      <wps:cNvSpPr/>
                      <wps:spPr>
                        <a:xfrm>
                          <a:off x="0" y="4386082"/>
                          <a:ext cx="561810" cy="563664"/>
                        </a:xfrm>
                        <a:custGeom>
                          <a:avLst/>
                          <a:gdLst/>
                          <a:ahLst/>
                          <a:cxnLst/>
                          <a:rect l="0" t="0" r="0" b="0"/>
                          <a:pathLst>
                            <a:path w="561810" h="563664">
                              <a:moveTo>
                                <a:pt x="243853" y="0"/>
                              </a:moveTo>
                              <a:cubicBezTo>
                                <a:pt x="316446" y="72593"/>
                                <a:pt x="389039" y="145186"/>
                                <a:pt x="461645" y="217780"/>
                              </a:cubicBezTo>
                              <a:cubicBezTo>
                                <a:pt x="499466" y="255613"/>
                                <a:pt x="525831" y="289382"/>
                                <a:pt x="541363" y="318592"/>
                              </a:cubicBezTo>
                              <a:cubicBezTo>
                                <a:pt x="556958" y="347879"/>
                                <a:pt x="561810" y="378651"/>
                                <a:pt x="557606" y="410921"/>
                              </a:cubicBezTo>
                              <a:cubicBezTo>
                                <a:pt x="553618" y="443548"/>
                                <a:pt x="535953" y="474752"/>
                                <a:pt x="506095" y="504610"/>
                              </a:cubicBezTo>
                              <a:cubicBezTo>
                                <a:pt x="477177" y="533527"/>
                                <a:pt x="447180" y="551549"/>
                                <a:pt x="416623" y="557606"/>
                              </a:cubicBezTo>
                              <a:cubicBezTo>
                                <a:pt x="386055" y="563664"/>
                                <a:pt x="354990" y="559677"/>
                                <a:pt x="324079" y="544144"/>
                              </a:cubicBezTo>
                              <a:cubicBezTo>
                                <a:pt x="293446" y="528892"/>
                                <a:pt x="257683" y="501536"/>
                                <a:pt x="217780" y="461645"/>
                              </a:cubicBezTo>
                              <a:lnTo>
                                <a:pt x="0" y="243853"/>
                              </a:lnTo>
                              <a:lnTo>
                                <a:pt x="41034" y="202819"/>
                              </a:lnTo>
                              <a:cubicBezTo>
                                <a:pt x="113551" y="275349"/>
                                <a:pt x="186080" y="347866"/>
                                <a:pt x="258610" y="420395"/>
                              </a:cubicBezTo>
                              <a:cubicBezTo>
                                <a:pt x="291237" y="453022"/>
                                <a:pt x="318021" y="474535"/>
                                <a:pt x="338468" y="485013"/>
                              </a:cubicBezTo>
                              <a:cubicBezTo>
                                <a:pt x="358978" y="495986"/>
                                <a:pt x="379501" y="498831"/>
                                <a:pt x="400304" y="495275"/>
                              </a:cubicBezTo>
                              <a:cubicBezTo>
                                <a:pt x="420827" y="491846"/>
                                <a:pt x="439915" y="480733"/>
                                <a:pt x="457505" y="463144"/>
                              </a:cubicBezTo>
                              <a:cubicBezTo>
                                <a:pt x="487718" y="432930"/>
                                <a:pt x="501180" y="403365"/>
                                <a:pt x="497053" y="373736"/>
                              </a:cubicBezTo>
                              <a:cubicBezTo>
                                <a:pt x="492989" y="344170"/>
                                <a:pt x="467703" y="305918"/>
                                <a:pt x="420395" y="258611"/>
                              </a:cubicBezTo>
                              <a:cubicBezTo>
                                <a:pt x="347866" y="186081"/>
                                <a:pt x="275349" y="113564"/>
                                <a:pt x="202819" y="41034"/>
                              </a:cubicBezTo>
                              <a:lnTo>
                                <a:pt x="243853"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92" name="Shape 9692"/>
                      <wps:cNvSpPr/>
                      <wps:spPr>
                        <a:xfrm>
                          <a:off x="311747" y="4073905"/>
                          <a:ext cx="621297" cy="621297"/>
                        </a:xfrm>
                        <a:custGeom>
                          <a:avLst/>
                          <a:gdLst/>
                          <a:ahLst/>
                          <a:cxnLst/>
                          <a:rect l="0" t="0" r="0" b="0"/>
                          <a:pathLst>
                            <a:path w="621297" h="621297">
                              <a:moveTo>
                                <a:pt x="244285" y="0"/>
                              </a:moveTo>
                              <a:cubicBezTo>
                                <a:pt x="369951" y="125666"/>
                                <a:pt x="495630" y="251346"/>
                                <a:pt x="621297" y="377012"/>
                              </a:cubicBezTo>
                              <a:cubicBezTo>
                                <a:pt x="607263" y="391046"/>
                                <a:pt x="593230" y="405079"/>
                                <a:pt x="579196" y="419113"/>
                              </a:cubicBezTo>
                              <a:cubicBezTo>
                                <a:pt x="426517" y="373304"/>
                                <a:pt x="272783" y="331419"/>
                                <a:pt x="120041" y="285674"/>
                              </a:cubicBezTo>
                              <a:cubicBezTo>
                                <a:pt x="218783" y="384416"/>
                                <a:pt x="317602" y="483235"/>
                                <a:pt x="416331" y="581977"/>
                              </a:cubicBezTo>
                              <a:cubicBezTo>
                                <a:pt x="403225" y="595083"/>
                                <a:pt x="390119" y="608190"/>
                                <a:pt x="377012" y="621297"/>
                              </a:cubicBezTo>
                              <a:cubicBezTo>
                                <a:pt x="251346" y="495630"/>
                                <a:pt x="125667" y="369951"/>
                                <a:pt x="0" y="244285"/>
                              </a:cubicBezTo>
                              <a:cubicBezTo>
                                <a:pt x="14034" y="230251"/>
                                <a:pt x="28067" y="216217"/>
                                <a:pt x="42101" y="202184"/>
                              </a:cubicBezTo>
                              <a:cubicBezTo>
                                <a:pt x="194628" y="247853"/>
                                <a:pt x="348374" y="289598"/>
                                <a:pt x="500964" y="335330"/>
                              </a:cubicBezTo>
                              <a:cubicBezTo>
                                <a:pt x="402298" y="236664"/>
                                <a:pt x="303632" y="137998"/>
                                <a:pt x="204965" y="39319"/>
                              </a:cubicBezTo>
                              <a:cubicBezTo>
                                <a:pt x="218072" y="26213"/>
                                <a:pt x="231178" y="13106"/>
                                <a:pt x="24428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90" name="Shape 9690"/>
                      <wps:cNvSpPr/>
                      <wps:spPr>
                        <a:xfrm>
                          <a:off x="624992" y="3828973"/>
                          <a:ext cx="287573" cy="463544"/>
                        </a:xfrm>
                        <a:custGeom>
                          <a:avLst/>
                          <a:gdLst/>
                          <a:ahLst/>
                          <a:cxnLst/>
                          <a:rect l="0" t="0" r="0" b="0"/>
                          <a:pathLst>
                            <a:path w="287573" h="463544">
                              <a:moveTo>
                                <a:pt x="239865" y="927"/>
                              </a:moveTo>
                              <a:lnTo>
                                <a:pt x="287573" y="7881"/>
                              </a:lnTo>
                              <a:lnTo>
                                <a:pt x="287573" y="71441"/>
                              </a:lnTo>
                              <a:lnTo>
                                <a:pt x="248588" y="63794"/>
                              </a:lnTo>
                              <a:cubicBezTo>
                                <a:pt x="235042" y="63252"/>
                                <a:pt x="222663" y="65018"/>
                                <a:pt x="211442" y="68974"/>
                              </a:cubicBezTo>
                              <a:cubicBezTo>
                                <a:pt x="195199" y="74663"/>
                                <a:pt x="174892" y="89979"/>
                                <a:pt x="150609" y="114274"/>
                              </a:cubicBezTo>
                              <a:cubicBezTo>
                                <a:pt x="128880" y="136004"/>
                                <a:pt x="107213" y="157658"/>
                                <a:pt x="85484" y="179388"/>
                              </a:cubicBezTo>
                              <a:lnTo>
                                <a:pt x="287573" y="381476"/>
                              </a:lnTo>
                              <a:lnTo>
                                <a:pt x="287573" y="463544"/>
                              </a:lnTo>
                              <a:lnTo>
                                <a:pt x="0" y="175971"/>
                              </a:lnTo>
                              <a:cubicBezTo>
                                <a:pt x="35624" y="140348"/>
                                <a:pt x="71171" y="104800"/>
                                <a:pt x="106794" y="69177"/>
                              </a:cubicBezTo>
                              <a:cubicBezTo>
                                <a:pt x="130874" y="45098"/>
                                <a:pt x="151028" y="28359"/>
                                <a:pt x="167411" y="19380"/>
                              </a:cubicBezTo>
                              <a:cubicBezTo>
                                <a:pt x="190068" y="6566"/>
                                <a:pt x="214287" y="0"/>
                                <a:pt x="239865" y="92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91" name="Shape 9691"/>
                      <wps:cNvSpPr/>
                      <wps:spPr>
                        <a:xfrm>
                          <a:off x="912565" y="3836854"/>
                          <a:ext cx="264547" cy="545102"/>
                        </a:xfrm>
                        <a:custGeom>
                          <a:avLst/>
                          <a:gdLst/>
                          <a:ahLst/>
                          <a:cxnLst/>
                          <a:rect l="0" t="0" r="0" b="0"/>
                          <a:pathLst>
                            <a:path w="264547" h="545102">
                              <a:moveTo>
                                <a:pt x="0" y="0"/>
                              </a:moveTo>
                              <a:lnTo>
                                <a:pt x="2410" y="351"/>
                              </a:lnTo>
                              <a:cubicBezTo>
                                <a:pt x="19294" y="4876"/>
                                <a:pt x="36322" y="11537"/>
                                <a:pt x="53384" y="20478"/>
                              </a:cubicBezTo>
                              <a:cubicBezTo>
                                <a:pt x="87509" y="38931"/>
                                <a:pt x="121495" y="64508"/>
                                <a:pt x="155188" y="98202"/>
                              </a:cubicBezTo>
                              <a:cubicBezTo>
                                <a:pt x="183763" y="126777"/>
                                <a:pt x="206343" y="155060"/>
                                <a:pt x="223082" y="182631"/>
                              </a:cubicBezTo>
                              <a:cubicBezTo>
                                <a:pt x="239757" y="210127"/>
                                <a:pt x="250730" y="235489"/>
                                <a:pt x="256635" y="258501"/>
                              </a:cubicBezTo>
                              <a:cubicBezTo>
                                <a:pt x="262833" y="281793"/>
                                <a:pt x="264547" y="302456"/>
                                <a:pt x="262769" y="320909"/>
                              </a:cubicBezTo>
                              <a:cubicBezTo>
                                <a:pt x="261055" y="339718"/>
                                <a:pt x="254641" y="358095"/>
                                <a:pt x="244811" y="376903"/>
                              </a:cubicBezTo>
                              <a:cubicBezTo>
                                <a:pt x="234626" y="395928"/>
                                <a:pt x="220097" y="414444"/>
                                <a:pt x="201289" y="433253"/>
                              </a:cubicBezTo>
                              <a:cubicBezTo>
                                <a:pt x="164027" y="470515"/>
                                <a:pt x="126702" y="507840"/>
                                <a:pt x="89440" y="545102"/>
                              </a:cubicBezTo>
                              <a:lnTo>
                                <a:pt x="0" y="455663"/>
                              </a:lnTo>
                              <a:lnTo>
                                <a:pt x="0" y="373595"/>
                              </a:lnTo>
                              <a:lnTo>
                                <a:pt x="85947" y="459542"/>
                              </a:lnTo>
                              <a:cubicBezTo>
                                <a:pt x="107956" y="437533"/>
                                <a:pt x="130042" y="415448"/>
                                <a:pt x="152127" y="393362"/>
                              </a:cubicBezTo>
                              <a:cubicBezTo>
                                <a:pt x="172650" y="372839"/>
                                <a:pt x="186544" y="354526"/>
                                <a:pt x="193453" y="338219"/>
                              </a:cubicBezTo>
                              <a:cubicBezTo>
                                <a:pt x="200361" y="321899"/>
                                <a:pt x="203283" y="306444"/>
                                <a:pt x="201644" y="290988"/>
                              </a:cubicBezTo>
                              <a:cubicBezTo>
                                <a:pt x="199295" y="269398"/>
                                <a:pt x="191306" y="245751"/>
                                <a:pt x="176562" y="220312"/>
                              </a:cubicBezTo>
                              <a:cubicBezTo>
                                <a:pt x="161957" y="195306"/>
                                <a:pt x="140659" y="168306"/>
                                <a:pt x="112096" y="139743"/>
                              </a:cubicBezTo>
                              <a:cubicBezTo>
                                <a:pt x="72765" y="100411"/>
                                <a:pt x="37001" y="75621"/>
                                <a:pt x="5162" y="64572"/>
                              </a:cubicBezTo>
                              <a:lnTo>
                                <a:pt x="0" y="6355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89" name="Shape 9689"/>
                      <wps:cNvSpPr/>
                      <wps:spPr>
                        <a:xfrm>
                          <a:off x="938595" y="3467149"/>
                          <a:ext cx="608406" cy="601205"/>
                        </a:xfrm>
                        <a:custGeom>
                          <a:avLst/>
                          <a:gdLst/>
                          <a:ahLst/>
                          <a:cxnLst/>
                          <a:rect l="0" t="0" r="0" b="0"/>
                          <a:pathLst>
                            <a:path w="608406" h="601205">
                              <a:moveTo>
                                <a:pt x="224193" y="0"/>
                              </a:moveTo>
                              <a:cubicBezTo>
                                <a:pt x="239014" y="14821"/>
                                <a:pt x="253835" y="29629"/>
                                <a:pt x="268643" y="44450"/>
                              </a:cubicBezTo>
                              <a:cubicBezTo>
                                <a:pt x="207594" y="105511"/>
                                <a:pt x="146545" y="166560"/>
                                <a:pt x="85484" y="227609"/>
                              </a:cubicBezTo>
                              <a:cubicBezTo>
                                <a:pt x="124028" y="266154"/>
                                <a:pt x="162496" y="304622"/>
                                <a:pt x="200978" y="343090"/>
                              </a:cubicBezTo>
                              <a:lnTo>
                                <a:pt x="372516" y="171552"/>
                              </a:lnTo>
                              <a:cubicBezTo>
                                <a:pt x="387274" y="186296"/>
                                <a:pt x="402019" y="201041"/>
                                <a:pt x="416763" y="215786"/>
                              </a:cubicBezTo>
                              <a:cubicBezTo>
                                <a:pt x="359550" y="272999"/>
                                <a:pt x="302425" y="330136"/>
                                <a:pt x="245212" y="387337"/>
                              </a:cubicBezTo>
                              <a:cubicBezTo>
                                <a:pt x="288036" y="430149"/>
                                <a:pt x="330771" y="472897"/>
                                <a:pt x="373520" y="515645"/>
                              </a:cubicBezTo>
                              <a:cubicBezTo>
                                <a:pt x="436994" y="452171"/>
                                <a:pt x="500406" y="388760"/>
                                <a:pt x="563880" y="325285"/>
                              </a:cubicBezTo>
                              <a:cubicBezTo>
                                <a:pt x="578765" y="340182"/>
                                <a:pt x="593585" y="355003"/>
                                <a:pt x="608406" y="369811"/>
                              </a:cubicBezTo>
                              <a:cubicBezTo>
                                <a:pt x="531254" y="446964"/>
                                <a:pt x="454165" y="524053"/>
                                <a:pt x="377012" y="601205"/>
                              </a:cubicBezTo>
                              <a:cubicBezTo>
                                <a:pt x="251346" y="475539"/>
                                <a:pt x="125667" y="349859"/>
                                <a:pt x="0" y="224193"/>
                              </a:cubicBezTo>
                              <a:cubicBezTo>
                                <a:pt x="74727" y="149466"/>
                                <a:pt x="149466" y="74726"/>
                                <a:pt x="22419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88" name="Shape 9688"/>
                      <wps:cNvSpPr/>
                      <wps:spPr>
                        <a:xfrm>
                          <a:off x="1227333" y="3212497"/>
                          <a:ext cx="209943" cy="400049"/>
                        </a:xfrm>
                        <a:custGeom>
                          <a:avLst/>
                          <a:gdLst/>
                          <a:ahLst/>
                          <a:cxnLst/>
                          <a:rect l="0" t="0" r="0" b="0"/>
                          <a:pathLst>
                            <a:path w="209943" h="400049">
                              <a:moveTo>
                                <a:pt x="209943" y="0"/>
                              </a:moveTo>
                              <a:lnTo>
                                <a:pt x="209943" y="70690"/>
                              </a:lnTo>
                              <a:lnTo>
                                <a:pt x="180810" y="92646"/>
                              </a:lnTo>
                              <a:cubicBezTo>
                                <a:pt x="148107" y="125349"/>
                                <a:pt x="115405" y="158052"/>
                                <a:pt x="82639" y="190817"/>
                              </a:cubicBezTo>
                              <a:cubicBezTo>
                                <a:pt x="124168" y="232359"/>
                                <a:pt x="165773" y="273964"/>
                                <a:pt x="207315" y="315494"/>
                              </a:cubicBezTo>
                              <a:lnTo>
                                <a:pt x="209943" y="312865"/>
                              </a:lnTo>
                              <a:lnTo>
                                <a:pt x="209943" y="400049"/>
                              </a:lnTo>
                              <a:lnTo>
                                <a:pt x="0" y="190106"/>
                              </a:lnTo>
                              <a:cubicBezTo>
                                <a:pt x="45809" y="144297"/>
                                <a:pt x="91618" y="98489"/>
                                <a:pt x="137427" y="52680"/>
                              </a:cubicBezTo>
                              <a:cubicBezTo>
                                <a:pt x="151282" y="38824"/>
                                <a:pt x="164265" y="27445"/>
                                <a:pt x="176428" y="18594"/>
                              </a:cubicBezTo>
                              <a:lnTo>
                                <a:pt x="209943"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87" name="Shape 9687"/>
                      <wps:cNvSpPr/>
                      <wps:spPr>
                        <a:xfrm>
                          <a:off x="1437276" y="3206731"/>
                          <a:ext cx="440271" cy="572884"/>
                        </a:xfrm>
                        <a:custGeom>
                          <a:avLst/>
                          <a:gdLst/>
                          <a:ahLst/>
                          <a:cxnLst/>
                          <a:rect l="0" t="0" r="0" b="0"/>
                          <a:pathLst>
                            <a:path w="440271" h="572884">
                              <a:moveTo>
                                <a:pt x="34121" y="187"/>
                              </a:moveTo>
                              <a:cubicBezTo>
                                <a:pt x="45832" y="374"/>
                                <a:pt x="58103" y="2565"/>
                                <a:pt x="71032" y="6946"/>
                              </a:cubicBezTo>
                              <a:cubicBezTo>
                                <a:pt x="96825" y="15773"/>
                                <a:pt x="119901" y="30023"/>
                                <a:pt x="140780" y="50901"/>
                              </a:cubicBezTo>
                              <a:cubicBezTo>
                                <a:pt x="167488" y="77609"/>
                                <a:pt x="182601" y="107531"/>
                                <a:pt x="187008" y="139878"/>
                              </a:cubicBezTo>
                              <a:cubicBezTo>
                                <a:pt x="191428" y="172224"/>
                                <a:pt x="180810" y="206057"/>
                                <a:pt x="156020" y="240830"/>
                              </a:cubicBezTo>
                              <a:cubicBezTo>
                                <a:pt x="173267" y="236702"/>
                                <a:pt x="187656" y="234277"/>
                                <a:pt x="199556" y="234912"/>
                              </a:cubicBezTo>
                              <a:cubicBezTo>
                                <a:pt x="224917" y="236486"/>
                                <a:pt x="252985" y="241465"/>
                                <a:pt x="283757" y="251015"/>
                              </a:cubicBezTo>
                              <a:cubicBezTo>
                                <a:pt x="335763" y="267690"/>
                                <a:pt x="388265" y="283006"/>
                                <a:pt x="440271" y="299682"/>
                              </a:cubicBezTo>
                              <a:cubicBezTo>
                                <a:pt x="423114" y="316839"/>
                                <a:pt x="405867" y="334086"/>
                                <a:pt x="388697" y="351256"/>
                              </a:cubicBezTo>
                              <a:cubicBezTo>
                                <a:pt x="348946" y="338429"/>
                                <a:pt x="308903" y="326606"/>
                                <a:pt x="269228" y="313855"/>
                              </a:cubicBezTo>
                              <a:cubicBezTo>
                                <a:pt x="234608" y="303022"/>
                                <a:pt x="207455" y="295973"/>
                                <a:pt x="187656" y="291554"/>
                              </a:cubicBezTo>
                              <a:cubicBezTo>
                                <a:pt x="167780" y="287058"/>
                                <a:pt x="152743" y="285851"/>
                                <a:pt x="141707" y="287058"/>
                              </a:cubicBezTo>
                              <a:cubicBezTo>
                                <a:pt x="130658" y="288137"/>
                                <a:pt x="121044" y="291338"/>
                                <a:pt x="112853" y="295821"/>
                              </a:cubicBezTo>
                              <a:cubicBezTo>
                                <a:pt x="106935" y="299174"/>
                                <a:pt x="98819" y="306298"/>
                                <a:pt x="88202" y="316916"/>
                              </a:cubicBezTo>
                              <a:cubicBezTo>
                                <a:pt x="72391" y="332727"/>
                                <a:pt x="56503" y="348615"/>
                                <a:pt x="40615" y="364503"/>
                              </a:cubicBezTo>
                              <a:cubicBezTo>
                                <a:pt x="96394" y="420281"/>
                                <a:pt x="152248" y="476135"/>
                                <a:pt x="208027" y="531926"/>
                              </a:cubicBezTo>
                              <a:cubicBezTo>
                                <a:pt x="194349" y="545604"/>
                                <a:pt x="180747" y="559206"/>
                                <a:pt x="167069" y="572884"/>
                              </a:cubicBezTo>
                              <a:lnTo>
                                <a:pt x="0" y="405815"/>
                              </a:lnTo>
                              <a:lnTo>
                                <a:pt x="0" y="318631"/>
                              </a:lnTo>
                              <a:lnTo>
                                <a:pt x="85560" y="233057"/>
                              </a:lnTo>
                              <a:cubicBezTo>
                                <a:pt x="104445" y="214185"/>
                                <a:pt x="116841" y="197371"/>
                                <a:pt x="122403" y="181839"/>
                              </a:cubicBezTo>
                              <a:cubicBezTo>
                                <a:pt x="128245" y="166598"/>
                                <a:pt x="129020" y="151130"/>
                                <a:pt x="123889" y="135179"/>
                              </a:cubicBezTo>
                              <a:cubicBezTo>
                                <a:pt x="118974" y="119431"/>
                                <a:pt x="110503" y="105257"/>
                                <a:pt x="98464" y="93218"/>
                              </a:cubicBezTo>
                              <a:cubicBezTo>
                                <a:pt x="80722" y="75476"/>
                                <a:pt x="60707" y="66281"/>
                                <a:pt x="38545" y="65074"/>
                              </a:cubicBezTo>
                              <a:cubicBezTo>
                                <a:pt x="27394" y="64541"/>
                                <a:pt x="16244" y="67106"/>
                                <a:pt x="4996" y="72690"/>
                              </a:cubicBezTo>
                              <a:lnTo>
                                <a:pt x="0" y="76455"/>
                              </a:lnTo>
                              <a:lnTo>
                                <a:pt x="0" y="5766"/>
                              </a:lnTo>
                              <a:lnTo>
                                <a:pt x="572" y="5448"/>
                              </a:lnTo>
                              <a:cubicBezTo>
                                <a:pt x="11259" y="1816"/>
                                <a:pt x="22410" y="0"/>
                                <a:pt x="34121" y="18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86" name="Shape 9686"/>
                      <wps:cNvSpPr/>
                      <wps:spPr>
                        <a:xfrm>
                          <a:off x="1659765" y="2791448"/>
                          <a:ext cx="212222" cy="390945"/>
                        </a:xfrm>
                        <a:custGeom>
                          <a:avLst/>
                          <a:gdLst/>
                          <a:ahLst/>
                          <a:cxnLst/>
                          <a:rect l="0" t="0" r="0" b="0"/>
                          <a:pathLst>
                            <a:path w="212222" h="390945">
                              <a:moveTo>
                                <a:pt x="212222" y="0"/>
                              </a:moveTo>
                              <a:lnTo>
                                <a:pt x="212222" y="66288"/>
                              </a:lnTo>
                              <a:lnTo>
                                <a:pt x="206451" y="67878"/>
                              </a:lnTo>
                              <a:cubicBezTo>
                                <a:pt x="197129" y="72501"/>
                                <a:pt x="183439" y="84184"/>
                                <a:pt x="164846" y="102777"/>
                              </a:cubicBezTo>
                              <a:cubicBezTo>
                                <a:pt x="138417" y="129206"/>
                                <a:pt x="111925" y="155711"/>
                                <a:pt x="85484" y="182140"/>
                              </a:cubicBezTo>
                              <a:lnTo>
                                <a:pt x="212222" y="308878"/>
                              </a:lnTo>
                              <a:lnTo>
                                <a:pt x="212222" y="390945"/>
                              </a:lnTo>
                              <a:lnTo>
                                <a:pt x="0" y="178723"/>
                              </a:lnTo>
                              <a:cubicBezTo>
                                <a:pt x="39040" y="139683"/>
                                <a:pt x="78003" y="100720"/>
                                <a:pt x="116980" y="61744"/>
                              </a:cubicBezTo>
                              <a:cubicBezTo>
                                <a:pt x="137490" y="41233"/>
                                <a:pt x="154597" y="26552"/>
                                <a:pt x="167704" y="18144"/>
                              </a:cubicBezTo>
                              <a:cubicBezTo>
                                <a:pt x="176892" y="12093"/>
                                <a:pt x="186115" y="7321"/>
                                <a:pt x="195402" y="3857"/>
                              </a:cubicBezTo>
                              <a:lnTo>
                                <a:pt x="212222"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85" name="Shape 9685"/>
                      <wps:cNvSpPr/>
                      <wps:spPr>
                        <a:xfrm>
                          <a:off x="1871987" y="2787368"/>
                          <a:ext cx="205824" cy="559816"/>
                        </a:xfrm>
                        <a:custGeom>
                          <a:avLst/>
                          <a:gdLst/>
                          <a:ahLst/>
                          <a:cxnLst/>
                          <a:rect l="0" t="0" r="0" b="0"/>
                          <a:pathLst>
                            <a:path w="205824" h="559816">
                              <a:moveTo>
                                <a:pt x="11260" y="1499"/>
                              </a:moveTo>
                              <a:cubicBezTo>
                                <a:pt x="30425" y="0"/>
                                <a:pt x="50795" y="3569"/>
                                <a:pt x="72741" y="12967"/>
                              </a:cubicBezTo>
                              <a:cubicBezTo>
                                <a:pt x="94471" y="22733"/>
                                <a:pt x="114702" y="36411"/>
                                <a:pt x="133434" y="55144"/>
                              </a:cubicBezTo>
                              <a:cubicBezTo>
                                <a:pt x="165641" y="87338"/>
                                <a:pt x="183802" y="122746"/>
                                <a:pt x="189581" y="161582"/>
                              </a:cubicBezTo>
                              <a:cubicBezTo>
                                <a:pt x="195638" y="200546"/>
                                <a:pt x="175826" y="242151"/>
                                <a:pt x="132088" y="285890"/>
                              </a:cubicBezTo>
                              <a:cubicBezTo>
                                <a:pt x="105583" y="312395"/>
                                <a:pt x="79015" y="338963"/>
                                <a:pt x="52510" y="365468"/>
                              </a:cubicBezTo>
                              <a:cubicBezTo>
                                <a:pt x="103665" y="416624"/>
                                <a:pt x="154745" y="467703"/>
                                <a:pt x="205824" y="518783"/>
                              </a:cubicBezTo>
                              <a:cubicBezTo>
                                <a:pt x="192146" y="532461"/>
                                <a:pt x="178468" y="546138"/>
                                <a:pt x="164790" y="559816"/>
                              </a:cubicBezTo>
                              <a:lnTo>
                                <a:pt x="0" y="395026"/>
                              </a:lnTo>
                              <a:lnTo>
                                <a:pt x="0" y="312958"/>
                              </a:lnTo>
                              <a:lnTo>
                                <a:pt x="8060" y="321018"/>
                              </a:lnTo>
                              <a:cubicBezTo>
                                <a:pt x="34768" y="294297"/>
                                <a:pt x="61488" y="267589"/>
                                <a:pt x="88197" y="240868"/>
                              </a:cubicBezTo>
                              <a:cubicBezTo>
                                <a:pt x="114702" y="214364"/>
                                <a:pt x="127745" y="189649"/>
                                <a:pt x="126678" y="166345"/>
                              </a:cubicBezTo>
                              <a:cubicBezTo>
                                <a:pt x="125598" y="143053"/>
                                <a:pt x="114638" y="120828"/>
                                <a:pt x="92756" y="98959"/>
                              </a:cubicBezTo>
                              <a:cubicBezTo>
                                <a:pt x="77084" y="83287"/>
                                <a:pt x="60206" y="72949"/>
                                <a:pt x="42388" y="68110"/>
                              </a:cubicBezTo>
                              <a:cubicBezTo>
                                <a:pt x="33593" y="65792"/>
                                <a:pt x="25170" y="64989"/>
                                <a:pt x="17137" y="65648"/>
                              </a:cubicBezTo>
                              <a:lnTo>
                                <a:pt x="0" y="70369"/>
                              </a:lnTo>
                              <a:lnTo>
                                <a:pt x="0" y="4081"/>
                              </a:lnTo>
                              <a:lnTo>
                                <a:pt x="11260" y="1499"/>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84" name="Shape 9684"/>
                      <wps:cNvSpPr/>
                      <wps:spPr>
                        <a:xfrm>
                          <a:off x="1949572" y="2456234"/>
                          <a:ext cx="608330" cy="601142"/>
                        </a:xfrm>
                        <a:custGeom>
                          <a:avLst/>
                          <a:gdLst/>
                          <a:ahLst/>
                          <a:cxnLst/>
                          <a:rect l="0" t="0" r="0" b="0"/>
                          <a:pathLst>
                            <a:path w="608330" h="601142">
                              <a:moveTo>
                                <a:pt x="224117" y="0"/>
                              </a:moveTo>
                              <a:cubicBezTo>
                                <a:pt x="238938" y="14821"/>
                                <a:pt x="253759" y="29642"/>
                                <a:pt x="268580" y="44463"/>
                              </a:cubicBezTo>
                              <a:cubicBezTo>
                                <a:pt x="207531" y="105512"/>
                                <a:pt x="146469" y="166574"/>
                                <a:pt x="85420" y="227622"/>
                              </a:cubicBezTo>
                              <a:cubicBezTo>
                                <a:pt x="123965" y="266167"/>
                                <a:pt x="162433" y="304635"/>
                                <a:pt x="200901" y="343103"/>
                              </a:cubicBezTo>
                              <a:cubicBezTo>
                                <a:pt x="258102" y="285903"/>
                                <a:pt x="315239" y="228765"/>
                                <a:pt x="372453" y="171552"/>
                              </a:cubicBezTo>
                              <a:cubicBezTo>
                                <a:pt x="387198" y="186309"/>
                                <a:pt x="401943" y="201054"/>
                                <a:pt x="416687" y="215798"/>
                              </a:cubicBezTo>
                              <a:cubicBezTo>
                                <a:pt x="359486" y="272999"/>
                                <a:pt x="302349" y="330137"/>
                                <a:pt x="245148" y="387350"/>
                              </a:cubicBezTo>
                              <a:cubicBezTo>
                                <a:pt x="287960" y="430162"/>
                                <a:pt x="330708" y="472910"/>
                                <a:pt x="373444" y="515658"/>
                              </a:cubicBezTo>
                              <a:cubicBezTo>
                                <a:pt x="436931" y="452171"/>
                                <a:pt x="500406" y="388696"/>
                                <a:pt x="563804" y="325298"/>
                              </a:cubicBezTo>
                              <a:cubicBezTo>
                                <a:pt x="578688" y="340182"/>
                                <a:pt x="593509" y="355003"/>
                                <a:pt x="608330" y="369824"/>
                              </a:cubicBezTo>
                              <a:cubicBezTo>
                                <a:pt x="531254" y="446901"/>
                                <a:pt x="454089" y="524066"/>
                                <a:pt x="377012" y="601142"/>
                              </a:cubicBezTo>
                              <a:cubicBezTo>
                                <a:pt x="251346" y="475476"/>
                                <a:pt x="125666" y="349796"/>
                                <a:pt x="0" y="224130"/>
                              </a:cubicBezTo>
                              <a:cubicBezTo>
                                <a:pt x="74663" y="149466"/>
                                <a:pt x="149390" y="74740"/>
                                <a:pt x="22411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83" name="Shape 9683"/>
                      <wps:cNvSpPr/>
                      <wps:spPr>
                        <a:xfrm>
                          <a:off x="2238454" y="2167354"/>
                          <a:ext cx="608330" cy="601142"/>
                        </a:xfrm>
                        <a:custGeom>
                          <a:avLst/>
                          <a:gdLst/>
                          <a:ahLst/>
                          <a:cxnLst/>
                          <a:rect l="0" t="0" r="0" b="0"/>
                          <a:pathLst>
                            <a:path w="608330" h="601142">
                              <a:moveTo>
                                <a:pt x="224117" y="0"/>
                              </a:moveTo>
                              <a:cubicBezTo>
                                <a:pt x="238938" y="14821"/>
                                <a:pt x="253759" y="29642"/>
                                <a:pt x="268580" y="44462"/>
                              </a:cubicBezTo>
                              <a:cubicBezTo>
                                <a:pt x="207594" y="105448"/>
                                <a:pt x="146545" y="166497"/>
                                <a:pt x="85484" y="227546"/>
                              </a:cubicBezTo>
                              <a:cubicBezTo>
                                <a:pt x="124028" y="266090"/>
                                <a:pt x="162497" y="304559"/>
                                <a:pt x="200978" y="343027"/>
                              </a:cubicBezTo>
                              <a:cubicBezTo>
                                <a:pt x="258102" y="285902"/>
                                <a:pt x="315316" y="228689"/>
                                <a:pt x="372453" y="171552"/>
                              </a:cubicBezTo>
                              <a:cubicBezTo>
                                <a:pt x="387198" y="186309"/>
                                <a:pt x="401943" y="201054"/>
                                <a:pt x="416687" y="215798"/>
                              </a:cubicBezTo>
                              <a:cubicBezTo>
                                <a:pt x="359550" y="272936"/>
                                <a:pt x="302349" y="330136"/>
                                <a:pt x="245212" y="387274"/>
                              </a:cubicBezTo>
                              <a:cubicBezTo>
                                <a:pt x="288036" y="430085"/>
                                <a:pt x="330772" y="472834"/>
                                <a:pt x="373520" y="515582"/>
                              </a:cubicBezTo>
                              <a:cubicBezTo>
                                <a:pt x="436931" y="452170"/>
                                <a:pt x="500406" y="388696"/>
                                <a:pt x="563804" y="325298"/>
                              </a:cubicBezTo>
                              <a:lnTo>
                                <a:pt x="608330" y="369824"/>
                              </a:lnTo>
                              <a:cubicBezTo>
                                <a:pt x="531254" y="446900"/>
                                <a:pt x="454089" y="524065"/>
                                <a:pt x="377012" y="601142"/>
                              </a:cubicBezTo>
                              <a:cubicBezTo>
                                <a:pt x="251346" y="475475"/>
                                <a:pt x="125667" y="349796"/>
                                <a:pt x="0" y="224129"/>
                              </a:cubicBezTo>
                              <a:cubicBezTo>
                                <a:pt x="74727" y="149403"/>
                                <a:pt x="149466" y="74663"/>
                                <a:pt x="22411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82" name="Shape 9682"/>
                      <wps:cNvSpPr/>
                      <wps:spPr>
                        <a:xfrm>
                          <a:off x="2527121" y="1912675"/>
                          <a:ext cx="210003" cy="400143"/>
                        </a:xfrm>
                        <a:custGeom>
                          <a:avLst/>
                          <a:gdLst/>
                          <a:ahLst/>
                          <a:cxnLst/>
                          <a:rect l="0" t="0" r="0" b="0"/>
                          <a:pathLst>
                            <a:path w="210003" h="400143">
                              <a:moveTo>
                                <a:pt x="210003" y="0"/>
                              </a:moveTo>
                              <a:lnTo>
                                <a:pt x="210003" y="70676"/>
                              </a:lnTo>
                              <a:lnTo>
                                <a:pt x="180810" y="92680"/>
                              </a:lnTo>
                              <a:lnTo>
                                <a:pt x="82715" y="190787"/>
                              </a:lnTo>
                              <a:cubicBezTo>
                                <a:pt x="124244" y="232316"/>
                                <a:pt x="165849" y="273922"/>
                                <a:pt x="207378" y="315451"/>
                              </a:cubicBezTo>
                              <a:lnTo>
                                <a:pt x="210003" y="312826"/>
                              </a:lnTo>
                              <a:lnTo>
                                <a:pt x="210003" y="400143"/>
                              </a:lnTo>
                              <a:lnTo>
                                <a:pt x="0" y="190140"/>
                              </a:lnTo>
                              <a:lnTo>
                                <a:pt x="137490" y="52650"/>
                              </a:lnTo>
                              <a:cubicBezTo>
                                <a:pt x="151314" y="38826"/>
                                <a:pt x="164281" y="27462"/>
                                <a:pt x="176437" y="18620"/>
                              </a:cubicBezTo>
                              <a:lnTo>
                                <a:pt x="210003"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81" name="Shape 9681"/>
                      <wps:cNvSpPr/>
                      <wps:spPr>
                        <a:xfrm>
                          <a:off x="2737125" y="1906943"/>
                          <a:ext cx="440211" cy="572884"/>
                        </a:xfrm>
                        <a:custGeom>
                          <a:avLst/>
                          <a:gdLst/>
                          <a:ahLst/>
                          <a:cxnLst/>
                          <a:rect l="0" t="0" r="0" b="0"/>
                          <a:pathLst>
                            <a:path w="440211" h="572884">
                              <a:moveTo>
                                <a:pt x="34060" y="187"/>
                              </a:moveTo>
                              <a:cubicBezTo>
                                <a:pt x="45771" y="374"/>
                                <a:pt x="58043" y="2565"/>
                                <a:pt x="70971" y="6946"/>
                              </a:cubicBezTo>
                              <a:cubicBezTo>
                                <a:pt x="96829" y="15710"/>
                                <a:pt x="119841" y="30023"/>
                                <a:pt x="140720" y="50901"/>
                              </a:cubicBezTo>
                              <a:cubicBezTo>
                                <a:pt x="167428" y="77609"/>
                                <a:pt x="182604" y="107467"/>
                                <a:pt x="186948" y="139878"/>
                              </a:cubicBezTo>
                              <a:cubicBezTo>
                                <a:pt x="191367" y="172224"/>
                                <a:pt x="180750" y="206057"/>
                                <a:pt x="155960" y="240830"/>
                              </a:cubicBezTo>
                              <a:cubicBezTo>
                                <a:pt x="173270" y="236626"/>
                                <a:pt x="187596" y="234277"/>
                                <a:pt x="199496" y="234912"/>
                              </a:cubicBezTo>
                              <a:cubicBezTo>
                                <a:pt x="224921" y="236410"/>
                                <a:pt x="252924" y="241465"/>
                                <a:pt x="283696" y="251015"/>
                              </a:cubicBezTo>
                              <a:cubicBezTo>
                                <a:pt x="335779" y="267614"/>
                                <a:pt x="388205" y="283006"/>
                                <a:pt x="440211" y="299682"/>
                              </a:cubicBezTo>
                              <a:cubicBezTo>
                                <a:pt x="423054" y="316839"/>
                                <a:pt x="405807" y="334086"/>
                                <a:pt x="388636" y="351256"/>
                              </a:cubicBezTo>
                              <a:cubicBezTo>
                                <a:pt x="348886" y="338429"/>
                                <a:pt x="308842" y="326606"/>
                                <a:pt x="269168" y="313855"/>
                              </a:cubicBezTo>
                              <a:cubicBezTo>
                                <a:pt x="234611" y="302945"/>
                                <a:pt x="207471" y="295897"/>
                                <a:pt x="187672" y="291478"/>
                              </a:cubicBezTo>
                              <a:cubicBezTo>
                                <a:pt x="167720" y="287058"/>
                                <a:pt x="152683" y="285851"/>
                                <a:pt x="141710" y="286995"/>
                              </a:cubicBezTo>
                              <a:cubicBezTo>
                                <a:pt x="130598" y="288137"/>
                                <a:pt x="120984" y="291338"/>
                                <a:pt x="112792" y="295821"/>
                              </a:cubicBezTo>
                              <a:cubicBezTo>
                                <a:pt x="106874" y="299174"/>
                                <a:pt x="98759" y="306298"/>
                                <a:pt x="88218" y="316839"/>
                              </a:cubicBezTo>
                              <a:cubicBezTo>
                                <a:pt x="72330" y="332727"/>
                                <a:pt x="56443" y="348615"/>
                                <a:pt x="40618" y="364426"/>
                              </a:cubicBezTo>
                              <a:cubicBezTo>
                                <a:pt x="96410" y="420217"/>
                                <a:pt x="152264" y="476072"/>
                                <a:pt x="208042" y="531851"/>
                              </a:cubicBezTo>
                              <a:lnTo>
                                <a:pt x="167009" y="572884"/>
                              </a:lnTo>
                              <a:lnTo>
                                <a:pt x="0" y="405875"/>
                              </a:lnTo>
                              <a:lnTo>
                                <a:pt x="0" y="318558"/>
                              </a:lnTo>
                              <a:lnTo>
                                <a:pt x="85577" y="232994"/>
                              </a:lnTo>
                              <a:cubicBezTo>
                                <a:pt x="104385" y="214185"/>
                                <a:pt x="116780" y="197371"/>
                                <a:pt x="122343" y="181839"/>
                              </a:cubicBezTo>
                              <a:cubicBezTo>
                                <a:pt x="128185" y="166598"/>
                                <a:pt x="129036" y="151066"/>
                                <a:pt x="123905" y="135102"/>
                              </a:cubicBezTo>
                              <a:cubicBezTo>
                                <a:pt x="118990" y="119367"/>
                                <a:pt x="110443" y="105257"/>
                                <a:pt x="98403" y="93218"/>
                              </a:cubicBezTo>
                              <a:cubicBezTo>
                                <a:pt x="80661" y="75476"/>
                                <a:pt x="60710" y="66218"/>
                                <a:pt x="38561" y="64998"/>
                              </a:cubicBezTo>
                              <a:cubicBezTo>
                                <a:pt x="27372" y="64503"/>
                                <a:pt x="16202" y="67087"/>
                                <a:pt x="4946" y="72680"/>
                              </a:cubicBezTo>
                              <a:lnTo>
                                <a:pt x="0" y="76408"/>
                              </a:lnTo>
                              <a:lnTo>
                                <a:pt x="0" y="5732"/>
                              </a:lnTo>
                              <a:lnTo>
                                <a:pt x="512" y="5448"/>
                              </a:lnTo>
                              <a:cubicBezTo>
                                <a:pt x="11199" y="1816"/>
                                <a:pt x="22349" y="0"/>
                                <a:pt x="34060" y="18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80" name="Shape 9680"/>
                      <wps:cNvSpPr/>
                      <wps:spPr>
                        <a:xfrm>
                          <a:off x="2960265" y="1479544"/>
                          <a:ext cx="209982" cy="400109"/>
                        </a:xfrm>
                        <a:custGeom>
                          <a:avLst/>
                          <a:gdLst/>
                          <a:ahLst/>
                          <a:cxnLst/>
                          <a:rect l="0" t="0" r="0" b="0"/>
                          <a:pathLst>
                            <a:path w="209982" h="400109">
                              <a:moveTo>
                                <a:pt x="209982" y="0"/>
                              </a:moveTo>
                              <a:lnTo>
                                <a:pt x="209982" y="70680"/>
                              </a:lnTo>
                              <a:lnTo>
                                <a:pt x="180810" y="92668"/>
                              </a:lnTo>
                              <a:cubicBezTo>
                                <a:pt x="148108" y="125370"/>
                                <a:pt x="115405" y="158073"/>
                                <a:pt x="82715" y="190775"/>
                              </a:cubicBezTo>
                              <a:cubicBezTo>
                                <a:pt x="124244" y="232304"/>
                                <a:pt x="165849" y="273910"/>
                                <a:pt x="207378" y="315439"/>
                              </a:cubicBezTo>
                              <a:lnTo>
                                <a:pt x="209982" y="312836"/>
                              </a:lnTo>
                              <a:lnTo>
                                <a:pt x="209982" y="400109"/>
                              </a:lnTo>
                              <a:lnTo>
                                <a:pt x="0" y="190128"/>
                              </a:lnTo>
                              <a:lnTo>
                                <a:pt x="137427" y="52701"/>
                              </a:lnTo>
                              <a:cubicBezTo>
                                <a:pt x="151282" y="38845"/>
                                <a:pt x="164265" y="27466"/>
                                <a:pt x="176428" y="18616"/>
                              </a:cubicBezTo>
                              <a:lnTo>
                                <a:pt x="209982"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79" name="Shape 9679"/>
                      <wps:cNvSpPr/>
                      <wps:spPr>
                        <a:xfrm>
                          <a:off x="3170247" y="1473800"/>
                          <a:ext cx="440233" cy="572884"/>
                        </a:xfrm>
                        <a:custGeom>
                          <a:avLst/>
                          <a:gdLst/>
                          <a:ahLst/>
                          <a:cxnLst/>
                          <a:rect l="0" t="0" r="0" b="0"/>
                          <a:pathLst>
                            <a:path w="440233" h="572884">
                              <a:moveTo>
                                <a:pt x="34082" y="187"/>
                              </a:moveTo>
                              <a:cubicBezTo>
                                <a:pt x="45793" y="374"/>
                                <a:pt x="58065" y="2565"/>
                                <a:pt x="70993" y="6946"/>
                              </a:cubicBezTo>
                              <a:cubicBezTo>
                                <a:pt x="96850" y="15710"/>
                                <a:pt x="119863" y="30023"/>
                                <a:pt x="140741" y="50901"/>
                              </a:cubicBezTo>
                              <a:cubicBezTo>
                                <a:pt x="167449" y="77609"/>
                                <a:pt x="182626" y="107467"/>
                                <a:pt x="186970" y="139878"/>
                              </a:cubicBezTo>
                              <a:cubicBezTo>
                                <a:pt x="191389" y="172224"/>
                                <a:pt x="180772" y="206057"/>
                                <a:pt x="155982" y="240830"/>
                              </a:cubicBezTo>
                              <a:cubicBezTo>
                                <a:pt x="173228" y="236702"/>
                                <a:pt x="187617" y="234277"/>
                                <a:pt x="199517" y="234912"/>
                              </a:cubicBezTo>
                              <a:cubicBezTo>
                                <a:pt x="224942" y="236410"/>
                                <a:pt x="252946" y="241465"/>
                                <a:pt x="283718" y="251015"/>
                              </a:cubicBezTo>
                              <a:cubicBezTo>
                                <a:pt x="335801" y="267614"/>
                                <a:pt x="388226" y="283006"/>
                                <a:pt x="440233" y="299682"/>
                              </a:cubicBezTo>
                              <a:cubicBezTo>
                                <a:pt x="423075" y="316839"/>
                                <a:pt x="405829" y="334086"/>
                                <a:pt x="388658" y="351256"/>
                              </a:cubicBezTo>
                              <a:cubicBezTo>
                                <a:pt x="348907" y="338429"/>
                                <a:pt x="308864" y="326606"/>
                                <a:pt x="269189" y="313855"/>
                              </a:cubicBezTo>
                              <a:cubicBezTo>
                                <a:pt x="234569" y="303022"/>
                                <a:pt x="207493" y="295897"/>
                                <a:pt x="187617" y="291554"/>
                              </a:cubicBezTo>
                              <a:cubicBezTo>
                                <a:pt x="167742" y="287058"/>
                                <a:pt x="152705" y="285851"/>
                                <a:pt x="141668" y="287058"/>
                              </a:cubicBezTo>
                              <a:cubicBezTo>
                                <a:pt x="130620" y="288137"/>
                                <a:pt x="121006" y="291338"/>
                                <a:pt x="112814" y="295821"/>
                              </a:cubicBezTo>
                              <a:cubicBezTo>
                                <a:pt x="106896" y="299174"/>
                                <a:pt x="98781" y="306298"/>
                                <a:pt x="88240" y="316839"/>
                              </a:cubicBezTo>
                              <a:lnTo>
                                <a:pt x="40640" y="364426"/>
                              </a:lnTo>
                              <a:cubicBezTo>
                                <a:pt x="96431" y="420217"/>
                                <a:pt x="152286" y="476072"/>
                                <a:pt x="208064" y="531851"/>
                              </a:cubicBezTo>
                              <a:lnTo>
                                <a:pt x="167031" y="572884"/>
                              </a:lnTo>
                              <a:lnTo>
                                <a:pt x="0" y="405854"/>
                              </a:lnTo>
                              <a:lnTo>
                                <a:pt x="0" y="318580"/>
                              </a:lnTo>
                              <a:lnTo>
                                <a:pt x="85598" y="232994"/>
                              </a:lnTo>
                              <a:cubicBezTo>
                                <a:pt x="104407" y="214185"/>
                                <a:pt x="116802" y="197371"/>
                                <a:pt x="122365" y="181839"/>
                              </a:cubicBezTo>
                              <a:cubicBezTo>
                                <a:pt x="128207" y="166598"/>
                                <a:pt x="128981" y="151130"/>
                                <a:pt x="123851" y="135179"/>
                              </a:cubicBezTo>
                              <a:cubicBezTo>
                                <a:pt x="118936" y="119431"/>
                                <a:pt x="110465" y="105257"/>
                                <a:pt x="98425" y="93218"/>
                              </a:cubicBezTo>
                              <a:cubicBezTo>
                                <a:pt x="80683" y="75476"/>
                                <a:pt x="60668" y="66281"/>
                                <a:pt x="38583" y="64998"/>
                              </a:cubicBezTo>
                              <a:cubicBezTo>
                                <a:pt x="27394" y="64503"/>
                                <a:pt x="16224" y="67087"/>
                                <a:pt x="4968" y="72680"/>
                              </a:cubicBezTo>
                              <a:lnTo>
                                <a:pt x="0" y="76424"/>
                              </a:lnTo>
                              <a:lnTo>
                                <a:pt x="0" y="5744"/>
                              </a:lnTo>
                              <a:lnTo>
                                <a:pt x="534" y="5448"/>
                              </a:lnTo>
                              <a:cubicBezTo>
                                <a:pt x="11221" y="1816"/>
                                <a:pt x="22371" y="0"/>
                                <a:pt x="34082" y="18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78" name="Shape 9678"/>
                      <wps:cNvSpPr/>
                      <wps:spPr>
                        <a:xfrm>
                          <a:off x="3273226" y="1132517"/>
                          <a:ext cx="608406" cy="601205"/>
                        </a:xfrm>
                        <a:custGeom>
                          <a:avLst/>
                          <a:gdLst/>
                          <a:ahLst/>
                          <a:cxnLst/>
                          <a:rect l="0" t="0" r="0" b="0"/>
                          <a:pathLst>
                            <a:path w="608406" h="601205">
                              <a:moveTo>
                                <a:pt x="224193" y="0"/>
                              </a:moveTo>
                              <a:cubicBezTo>
                                <a:pt x="239014" y="14821"/>
                                <a:pt x="253835" y="29629"/>
                                <a:pt x="268643" y="44450"/>
                              </a:cubicBezTo>
                              <a:cubicBezTo>
                                <a:pt x="207594" y="105511"/>
                                <a:pt x="146545" y="166560"/>
                                <a:pt x="85484" y="227609"/>
                              </a:cubicBezTo>
                              <a:cubicBezTo>
                                <a:pt x="124028" y="266154"/>
                                <a:pt x="162497" y="304622"/>
                                <a:pt x="200978" y="343090"/>
                              </a:cubicBezTo>
                              <a:lnTo>
                                <a:pt x="372516" y="171552"/>
                              </a:lnTo>
                              <a:cubicBezTo>
                                <a:pt x="387261" y="186296"/>
                                <a:pt x="402019" y="201041"/>
                                <a:pt x="416763" y="215786"/>
                              </a:cubicBezTo>
                              <a:cubicBezTo>
                                <a:pt x="359550" y="272999"/>
                                <a:pt x="302425" y="330136"/>
                                <a:pt x="245212" y="387337"/>
                              </a:cubicBezTo>
                              <a:cubicBezTo>
                                <a:pt x="288036" y="430149"/>
                                <a:pt x="330772" y="472897"/>
                                <a:pt x="373520" y="515645"/>
                              </a:cubicBezTo>
                              <a:cubicBezTo>
                                <a:pt x="436994" y="452171"/>
                                <a:pt x="500406" y="388760"/>
                                <a:pt x="563880" y="325285"/>
                              </a:cubicBezTo>
                              <a:cubicBezTo>
                                <a:pt x="578764" y="340182"/>
                                <a:pt x="593586" y="355003"/>
                                <a:pt x="608406" y="369811"/>
                              </a:cubicBezTo>
                              <a:cubicBezTo>
                                <a:pt x="531254" y="446964"/>
                                <a:pt x="454165" y="524053"/>
                                <a:pt x="377012" y="601205"/>
                              </a:cubicBezTo>
                              <a:lnTo>
                                <a:pt x="0" y="224193"/>
                              </a:lnTo>
                              <a:lnTo>
                                <a:pt x="224193"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77" name="Shape 9677"/>
                      <wps:cNvSpPr/>
                      <wps:spPr>
                        <a:xfrm>
                          <a:off x="3529759" y="816561"/>
                          <a:ext cx="539230" cy="540512"/>
                        </a:xfrm>
                        <a:custGeom>
                          <a:avLst/>
                          <a:gdLst/>
                          <a:ahLst/>
                          <a:cxnLst/>
                          <a:rect l="0" t="0" r="0" b="0"/>
                          <a:pathLst>
                            <a:path w="539230" h="540512">
                              <a:moveTo>
                                <a:pt x="283616" y="0"/>
                              </a:moveTo>
                              <a:cubicBezTo>
                                <a:pt x="369812" y="165570"/>
                                <a:pt x="453098" y="332765"/>
                                <a:pt x="539230" y="498411"/>
                              </a:cubicBezTo>
                              <a:cubicBezTo>
                                <a:pt x="525196" y="512445"/>
                                <a:pt x="511163" y="526478"/>
                                <a:pt x="497129" y="540512"/>
                              </a:cubicBezTo>
                              <a:cubicBezTo>
                                <a:pt x="331991" y="453885"/>
                                <a:pt x="165214" y="370167"/>
                                <a:pt x="0" y="283616"/>
                              </a:cubicBezTo>
                              <a:cubicBezTo>
                                <a:pt x="14821" y="268796"/>
                                <a:pt x="29642" y="253974"/>
                                <a:pt x="44463" y="239154"/>
                              </a:cubicBezTo>
                              <a:cubicBezTo>
                                <a:pt x="162217" y="304203"/>
                                <a:pt x="281127" y="367398"/>
                                <a:pt x="398882" y="432435"/>
                              </a:cubicBezTo>
                              <a:cubicBezTo>
                                <a:pt x="427241" y="447967"/>
                                <a:pt x="453238" y="463004"/>
                                <a:pt x="476898" y="477965"/>
                              </a:cubicBezTo>
                              <a:cubicBezTo>
                                <a:pt x="461086" y="452603"/>
                                <a:pt x="446265" y="426377"/>
                                <a:pt x="431876" y="399453"/>
                              </a:cubicBezTo>
                              <a:cubicBezTo>
                                <a:pt x="367894" y="280619"/>
                                <a:pt x="305765" y="160655"/>
                                <a:pt x="241719" y="41885"/>
                              </a:cubicBezTo>
                              <a:cubicBezTo>
                                <a:pt x="255689" y="27927"/>
                                <a:pt x="269647" y="13970"/>
                                <a:pt x="28361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76" name="Shape 9676"/>
                      <wps:cNvSpPr/>
                      <wps:spPr>
                        <a:xfrm>
                          <a:off x="3857187" y="731717"/>
                          <a:ext cx="418046" cy="418046"/>
                        </a:xfrm>
                        <a:custGeom>
                          <a:avLst/>
                          <a:gdLst/>
                          <a:ahLst/>
                          <a:cxnLst/>
                          <a:rect l="0" t="0" r="0" b="0"/>
                          <a:pathLst>
                            <a:path w="418046" h="418046">
                              <a:moveTo>
                                <a:pt x="41034" y="0"/>
                              </a:moveTo>
                              <a:cubicBezTo>
                                <a:pt x="166700" y="125666"/>
                                <a:pt x="292379" y="251346"/>
                                <a:pt x="418046" y="377012"/>
                              </a:cubicBezTo>
                              <a:cubicBezTo>
                                <a:pt x="404368" y="390690"/>
                                <a:pt x="390690" y="404368"/>
                                <a:pt x="377012" y="418046"/>
                              </a:cubicBezTo>
                              <a:cubicBezTo>
                                <a:pt x="251346" y="292379"/>
                                <a:pt x="125667" y="166700"/>
                                <a:pt x="0" y="41034"/>
                              </a:cubicBezTo>
                              <a:cubicBezTo>
                                <a:pt x="13678" y="27356"/>
                                <a:pt x="27356" y="13678"/>
                                <a:pt x="41034"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75" name="Shape 9675"/>
                      <wps:cNvSpPr/>
                      <wps:spPr>
                        <a:xfrm>
                          <a:off x="3971385" y="434359"/>
                          <a:ext cx="608406" cy="601205"/>
                        </a:xfrm>
                        <a:custGeom>
                          <a:avLst/>
                          <a:gdLst/>
                          <a:ahLst/>
                          <a:cxnLst/>
                          <a:rect l="0" t="0" r="0" b="0"/>
                          <a:pathLst>
                            <a:path w="608406" h="601205">
                              <a:moveTo>
                                <a:pt x="224193" y="0"/>
                              </a:moveTo>
                              <a:cubicBezTo>
                                <a:pt x="239014" y="14821"/>
                                <a:pt x="253835" y="29629"/>
                                <a:pt x="268643" y="44450"/>
                              </a:cubicBezTo>
                              <a:cubicBezTo>
                                <a:pt x="207594" y="105512"/>
                                <a:pt x="146545" y="166561"/>
                                <a:pt x="85484" y="227610"/>
                              </a:cubicBezTo>
                              <a:cubicBezTo>
                                <a:pt x="124028" y="266154"/>
                                <a:pt x="162497" y="304622"/>
                                <a:pt x="200978" y="343091"/>
                              </a:cubicBezTo>
                              <a:cubicBezTo>
                                <a:pt x="258102" y="285966"/>
                                <a:pt x="315316" y="228753"/>
                                <a:pt x="372453" y="171615"/>
                              </a:cubicBezTo>
                              <a:cubicBezTo>
                                <a:pt x="387198" y="186373"/>
                                <a:pt x="401943" y="201117"/>
                                <a:pt x="416687" y="215862"/>
                              </a:cubicBezTo>
                              <a:cubicBezTo>
                                <a:pt x="359550" y="272999"/>
                                <a:pt x="302349" y="330200"/>
                                <a:pt x="245212" y="387337"/>
                              </a:cubicBezTo>
                              <a:cubicBezTo>
                                <a:pt x="288036" y="430149"/>
                                <a:pt x="330772" y="472897"/>
                                <a:pt x="373520" y="515645"/>
                              </a:cubicBezTo>
                              <a:cubicBezTo>
                                <a:pt x="436931" y="452234"/>
                                <a:pt x="500406" y="388760"/>
                                <a:pt x="563880" y="325285"/>
                              </a:cubicBezTo>
                              <a:cubicBezTo>
                                <a:pt x="578764" y="340182"/>
                                <a:pt x="593586" y="355003"/>
                                <a:pt x="608406" y="369811"/>
                              </a:cubicBezTo>
                              <a:cubicBezTo>
                                <a:pt x="531254" y="446964"/>
                                <a:pt x="454089" y="524129"/>
                                <a:pt x="377012" y="601205"/>
                              </a:cubicBezTo>
                              <a:cubicBezTo>
                                <a:pt x="251346" y="475539"/>
                                <a:pt x="125667" y="349860"/>
                                <a:pt x="0" y="224193"/>
                              </a:cubicBezTo>
                              <a:cubicBezTo>
                                <a:pt x="74727" y="149466"/>
                                <a:pt x="149466" y="74727"/>
                                <a:pt x="22419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74" name="Shape 9674"/>
                      <wps:cNvSpPr/>
                      <wps:spPr>
                        <a:xfrm>
                          <a:off x="4231272" y="0"/>
                          <a:ext cx="690690" cy="693395"/>
                        </a:xfrm>
                        <a:custGeom>
                          <a:avLst/>
                          <a:gdLst/>
                          <a:ahLst/>
                          <a:cxnLst/>
                          <a:rect l="0" t="0" r="0" b="0"/>
                          <a:pathLst>
                            <a:path w="690690" h="693395">
                              <a:moveTo>
                                <a:pt x="398666" y="0"/>
                              </a:moveTo>
                              <a:cubicBezTo>
                                <a:pt x="496697" y="153594"/>
                                <a:pt x="592658" y="308407"/>
                                <a:pt x="690690" y="462000"/>
                              </a:cubicBezTo>
                              <a:cubicBezTo>
                                <a:pt x="677507" y="475183"/>
                                <a:pt x="664325" y="488366"/>
                                <a:pt x="651142" y="501548"/>
                              </a:cubicBezTo>
                              <a:cubicBezTo>
                                <a:pt x="533959" y="427101"/>
                                <a:pt x="415696" y="354139"/>
                                <a:pt x="298501" y="279692"/>
                              </a:cubicBezTo>
                              <a:cubicBezTo>
                                <a:pt x="269215" y="261099"/>
                                <a:pt x="250978" y="249555"/>
                                <a:pt x="244564" y="245148"/>
                              </a:cubicBezTo>
                              <a:cubicBezTo>
                                <a:pt x="258674" y="265519"/>
                                <a:pt x="270294" y="283680"/>
                                <a:pt x="279692" y="298501"/>
                              </a:cubicBezTo>
                              <a:cubicBezTo>
                                <a:pt x="354000" y="415836"/>
                                <a:pt x="426809" y="534098"/>
                                <a:pt x="501180" y="651510"/>
                              </a:cubicBezTo>
                              <a:cubicBezTo>
                                <a:pt x="487223" y="665467"/>
                                <a:pt x="473253" y="679437"/>
                                <a:pt x="459296" y="693395"/>
                              </a:cubicBezTo>
                              <a:cubicBezTo>
                                <a:pt x="306629" y="594436"/>
                                <a:pt x="152667" y="497472"/>
                                <a:pt x="0" y="398666"/>
                              </a:cubicBezTo>
                              <a:cubicBezTo>
                                <a:pt x="14034" y="384632"/>
                                <a:pt x="28067" y="370599"/>
                                <a:pt x="42101" y="356565"/>
                              </a:cubicBezTo>
                              <a:cubicBezTo>
                                <a:pt x="139916" y="423596"/>
                                <a:pt x="238582" y="489496"/>
                                <a:pt x="336398" y="556539"/>
                              </a:cubicBezTo>
                              <a:cubicBezTo>
                                <a:pt x="367399" y="577558"/>
                                <a:pt x="397675" y="598576"/>
                                <a:pt x="426669" y="620585"/>
                              </a:cubicBezTo>
                              <a:cubicBezTo>
                                <a:pt x="393967" y="572503"/>
                                <a:pt x="375653" y="544500"/>
                                <a:pt x="370955" y="536943"/>
                              </a:cubicBezTo>
                              <a:cubicBezTo>
                                <a:pt x="305270" y="432651"/>
                                <a:pt x="240932" y="327571"/>
                                <a:pt x="175323" y="223342"/>
                              </a:cubicBezTo>
                              <a:cubicBezTo>
                                <a:pt x="191846" y="206819"/>
                                <a:pt x="208306" y="190360"/>
                                <a:pt x="224841" y="173825"/>
                              </a:cubicBezTo>
                              <a:cubicBezTo>
                                <a:pt x="303060" y="222986"/>
                                <a:pt x="381927" y="271069"/>
                                <a:pt x="460007" y="320230"/>
                              </a:cubicBezTo>
                              <a:cubicBezTo>
                                <a:pt x="518427" y="356565"/>
                                <a:pt x="571208" y="392684"/>
                                <a:pt x="617665" y="429590"/>
                              </a:cubicBezTo>
                              <a:cubicBezTo>
                                <a:pt x="597650" y="401739"/>
                                <a:pt x="575704" y="369252"/>
                                <a:pt x="551053" y="332054"/>
                              </a:cubicBezTo>
                              <a:cubicBezTo>
                                <a:pt x="486144" y="235382"/>
                                <a:pt x="422313" y="137922"/>
                                <a:pt x="357416" y="41249"/>
                              </a:cubicBezTo>
                              <a:cubicBezTo>
                                <a:pt x="371170" y="27495"/>
                                <a:pt x="384912" y="13754"/>
                                <a:pt x="3986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9673" style="width:387.556pt;height:389.744pt;position:absolute;z-index:-2147483648;mso-position-horizontal-relative:page;mso-position-horizontal:absolute;margin-left:107.123pt;mso-position-vertical-relative:page;margin-top:186.859pt;" coordsize="49219,49497">
              <v:shape id="Shape 9693" style="position:absolute;width:5618;height:5636;left:0;top:43860;" coordsize="561810,563664" path="m243853,0c316446,72593,389039,145186,461645,217780c499466,255613,525831,289382,541363,318592c556958,347879,561810,378651,557606,410921c553618,443548,535953,474752,506095,504610c477177,533527,447180,551549,416623,557606c386055,563664,354990,559677,324079,544144c293446,528892,257683,501536,217780,461645l0,243853l41034,202819c113551,275349,186080,347866,258610,420395c291237,453022,318021,474535,338468,485013c358978,495986,379501,498831,400304,495275c420827,491846,439915,480733,457505,463144c487718,432930,501180,403365,497053,373736c492989,344170,467703,305918,420395,258611c347866,186081,275349,113564,202819,41034l243853,0x">
                <v:stroke weight="0pt" endcap="flat" joinstyle="miter" miterlimit="10" on="false" color="#000000" opacity="0"/>
                <v:fill on="true" color="#c0c0c0" opacity="0.501961"/>
              </v:shape>
              <v:shape id="Shape 9692" style="position:absolute;width:6212;height:6212;left:3117;top:40739;" coordsize="621297,621297" path="m244285,0c369951,125666,495630,251346,621297,377012c607263,391046,593230,405079,579196,419113c426517,373304,272783,331419,120041,285674c218783,384416,317602,483235,416331,581977c403225,595083,390119,608190,377012,621297c251346,495630,125667,369951,0,244285c14034,230251,28067,216217,42101,202184c194628,247853,348374,289598,500964,335330c402298,236664,303632,137998,204965,39319c218072,26213,231178,13106,244285,0x">
                <v:stroke weight="0pt" endcap="flat" joinstyle="miter" miterlimit="10" on="false" color="#000000" opacity="0"/>
                <v:fill on="true" color="#c0c0c0" opacity="0.501961"/>
              </v:shape>
              <v:shape id="Shape 9690" style="position:absolute;width:2875;height:4635;left:6249;top:38289;" coordsize="287573,463544" path="m239865,927l287573,7881l287573,71441l248588,63794c235042,63252,222663,65018,211442,68974c195199,74663,174892,89979,150609,114274c128880,136004,107213,157658,85484,179388l287573,381476l287573,463544l0,175971c35624,140348,71171,104800,106794,69177c130874,45098,151028,28359,167411,19380c190068,6566,214287,0,239865,927x">
                <v:stroke weight="0pt" endcap="flat" joinstyle="miter" miterlimit="10" on="false" color="#000000" opacity="0"/>
                <v:fill on="true" color="#c0c0c0" opacity="0.501961"/>
              </v:shape>
              <v:shape id="Shape 9691" style="position:absolute;width:2645;height:5451;left:9125;top:38368;" coordsize="264547,545102" path="m0,0l2410,351c19294,4876,36322,11537,53384,20478c87509,38931,121495,64508,155188,98202c183763,126777,206343,155060,223082,182631c239757,210127,250730,235489,256635,258501c262833,281793,264547,302456,262769,320909c261055,339718,254641,358095,244811,376903c234626,395928,220097,414444,201289,433253c164027,470515,126702,507840,89440,545102l0,455663l0,373595l85947,459542c107956,437533,130042,415448,152127,393362c172650,372839,186544,354526,193453,338219c200361,321899,203283,306444,201644,290988c199295,269398,191306,245751,176562,220312c161957,195306,140659,168306,112096,139743c72765,100411,37001,75621,5162,64572l0,63559l0,0x">
                <v:stroke weight="0pt" endcap="flat" joinstyle="miter" miterlimit="10" on="false" color="#000000" opacity="0"/>
                <v:fill on="true" color="#c0c0c0" opacity="0.501961"/>
              </v:shape>
              <v:shape id="Shape 9689" style="position:absolute;width:6084;height:6012;left:9385;top:34671;" coordsize="608406,601205" path="m224193,0c239014,14821,253835,29629,268643,44450c207594,105511,146545,166560,85484,227609c124028,266154,162496,304622,200978,343090l372516,171552c387274,186296,402019,201041,416763,215786c359550,272999,302425,330136,245212,387337c288036,430149,330771,472897,373520,515645c436994,452171,500406,388760,563880,325285c578765,340182,593585,355003,608406,369811c531254,446964,454165,524053,377012,601205c251346,475539,125667,349859,0,224193c74727,149466,149466,74726,224193,0x">
                <v:stroke weight="0pt" endcap="flat" joinstyle="miter" miterlimit="10" on="false" color="#000000" opacity="0"/>
                <v:fill on="true" color="#c0c0c0" opacity="0.501961"/>
              </v:shape>
              <v:shape id="Shape 9688" style="position:absolute;width:2099;height:4000;left:12273;top:32124;" coordsize="209943,400049" path="m209943,0l209943,70690l180810,92646c148107,125349,115405,158052,82639,190817c124168,232359,165773,273964,207315,315494l209943,312865l209943,400049l0,190106c45809,144297,91618,98489,137427,52680c151282,38824,164265,27445,176428,18594l209943,0x">
                <v:stroke weight="0pt" endcap="flat" joinstyle="miter" miterlimit="10" on="false" color="#000000" opacity="0"/>
                <v:fill on="true" color="#c0c0c0" opacity="0.501961"/>
              </v:shape>
              <v:shape id="Shape 9687" style="position:absolute;width:4402;height:5728;left:14372;top:32067;" coordsize="440271,572884" path="m34121,187c45832,374,58103,2565,71032,6946c96825,15773,119901,30023,140780,50901c167488,77609,182601,107531,187008,139878c191428,172224,180810,206057,156020,240830c173267,236702,187656,234277,199556,234912c224917,236486,252985,241465,283757,251015c335763,267690,388265,283006,440271,299682c423114,316839,405867,334086,388697,351256c348946,338429,308903,326606,269228,313855c234608,303022,207455,295973,187656,291554c167780,287058,152743,285851,141707,287058c130658,288137,121044,291338,112853,295821c106935,299174,98819,306298,88202,316916c72391,332727,56503,348615,40615,364503c96394,420281,152248,476135,208027,531926c194349,545604,180747,559206,167069,572884l0,405815l0,318631l85560,233057c104445,214185,116841,197371,122403,181839c128245,166598,129020,151130,123889,135179c118974,119431,110503,105257,98464,93218c80722,75476,60707,66281,38545,65074c27394,64541,16244,67106,4996,72690l0,76455l0,5766l572,5448c11259,1816,22410,0,34121,187x">
                <v:stroke weight="0pt" endcap="flat" joinstyle="miter" miterlimit="10" on="false" color="#000000" opacity="0"/>
                <v:fill on="true" color="#c0c0c0" opacity="0.501961"/>
              </v:shape>
              <v:shape id="Shape 9686" style="position:absolute;width:2122;height:3909;left:16597;top:27914;" coordsize="212222,390945" path="m212222,0l212222,66288l206451,67878c197129,72501,183439,84184,164846,102777c138417,129206,111925,155711,85484,182140l212222,308878l212222,390945l0,178723c39040,139683,78003,100720,116980,61744c137490,41233,154597,26552,167704,18144c176892,12093,186115,7321,195402,3857l212222,0x">
                <v:stroke weight="0pt" endcap="flat" joinstyle="miter" miterlimit="10" on="false" color="#000000" opacity="0"/>
                <v:fill on="true" color="#c0c0c0" opacity="0.501961"/>
              </v:shape>
              <v:shape id="Shape 9685" style="position:absolute;width:2058;height:5598;left:18719;top:27873;" coordsize="205824,559816" path="m11260,1499c30425,0,50795,3569,72741,12967c94471,22733,114702,36411,133434,55144c165641,87338,183802,122746,189581,161582c195638,200546,175826,242151,132088,285890c105583,312395,79015,338963,52510,365468c103665,416624,154745,467703,205824,518783c192146,532461,178468,546138,164790,559816l0,395026l0,312958l8060,321018c34768,294297,61488,267589,88197,240868c114702,214364,127745,189649,126678,166345c125598,143053,114638,120828,92756,98959c77084,83287,60206,72949,42388,68110c33593,65792,25170,64989,17137,65648l0,70369l0,4081l11260,1499x">
                <v:stroke weight="0pt" endcap="flat" joinstyle="miter" miterlimit="10" on="false" color="#000000" opacity="0"/>
                <v:fill on="true" color="#c0c0c0" opacity="0.501961"/>
              </v:shape>
              <v:shape id="Shape 9684" style="position:absolute;width:6083;height:6011;left:19495;top:24562;" coordsize="608330,601142" path="m224117,0c238938,14821,253759,29642,268580,44463c207531,105512,146469,166574,85420,227622c123965,266167,162433,304635,200901,343103c258102,285903,315239,228765,372453,171552c387198,186309,401943,201054,416687,215798c359486,272999,302349,330137,245148,387350c287960,430162,330708,472910,373444,515658c436931,452171,500406,388696,563804,325298c578688,340182,593509,355003,608330,369824c531254,446901,454089,524066,377012,601142c251346,475476,125666,349796,0,224130c74663,149466,149390,74740,224117,0x">
                <v:stroke weight="0pt" endcap="flat" joinstyle="miter" miterlimit="10" on="false" color="#000000" opacity="0"/>
                <v:fill on="true" color="#c0c0c0" opacity="0.501961"/>
              </v:shape>
              <v:shape id="Shape 9683" style="position:absolute;width:6083;height:6011;left:22384;top:21673;" coordsize="608330,601142" path="m224117,0c238938,14821,253759,29642,268580,44462c207594,105448,146545,166497,85484,227546c124028,266090,162497,304559,200978,343027c258102,285902,315316,228689,372453,171552c387198,186309,401943,201054,416687,215798c359550,272936,302349,330136,245212,387274c288036,430085,330772,472834,373520,515582c436931,452170,500406,388696,563804,325298l608330,369824c531254,446900,454089,524065,377012,601142c251346,475475,125667,349796,0,224129c74727,149403,149466,74663,224117,0x">
                <v:stroke weight="0pt" endcap="flat" joinstyle="miter" miterlimit="10" on="false" color="#000000" opacity="0"/>
                <v:fill on="true" color="#c0c0c0" opacity="0.501961"/>
              </v:shape>
              <v:shape id="Shape 9682" style="position:absolute;width:2100;height:4001;left:25271;top:19126;" coordsize="210003,400143" path="m210003,0l210003,70676l180810,92680l82715,190787c124244,232316,165849,273922,207378,315451l210003,312826l210003,400143l0,190140l137490,52650c151314,38826,164281,27462,176437,18620l210003,0x">
                <v:stroke weight="0pt" endcap="flat" joinstyle="miter" miterlimit="10" on="false" color="#000000" opacity="0"/>
                <v:fill on="true" color="#c0c0c0" opacity="0.501961"/>
              </v:shape>
              <v:shape id="Shape 9681" style="position:absolute;width:4402;height:5728;left:27371;top:19069;" coordsize="440211,572884" path="m34060,187c45771,374,58043,2565,70971,6946c96829,15710,119841,30023,140720,50901c167428,77609,182604,107467,186948,139878c191367,172224,180750,206057,155960,240830c173270,236626,187596,234277,199496,234912c224921,236410,252924,241465,283696,251015c335779,267614,388205,283006,440211,299682c423054,316839,405807,334086,388636,351256c348886,338429,308842,326606,269168,313855c234611,302945,207471,295897,187672,291478c167720,287058,152683,285851,141710,286995c130598,288137,120984,291338,112792,295821c106874,299174,98759,306298,88218,316839c72330,332727,56443,348615,40618,364426c96410,420217,152264,476072,208042,531851l167009,572884l0,405875l0,318558l85577,232994c104385,214185,116780,197371,122343,181839c128185,166598,129036,151066,123905,135102c118990,119367,110443,105257,98403,93218c80661,75476,60710,66218,38561,64998c27372,64503,16202,67087,4946,72680l0,76408l0,5732l512,5448c11199,1816,22349,0,34060,187x">
                <v:stroke weight="0pt" endcap="flat" joinstyle="miter" miterlimit="10" on="false" color="#000000" opacity="0"/>
                <v:fill on="true" color="#c0c0c0" opacity="0.501961"/>
              </v:shape>
              <v:shape id="Shape 9680" style="position:absolute;width:2099;height:4001;left:29602;top:14795;" coordsize="209982,400109" path="m209982,0l209982,70680l180810,92668c148108,125370,115405,158073,82715,190775c124244,232304,165849,273910,207378,315439l209982,312836l209982,400109l0,190128l137427,52701c151282,38845,164265,27466,176428,18616l209982,0x">
                <v:stroke weight="0pt" endcap="flat" joinstyle="miter" miterlimit="10" on="false" color="#000000" opacity="0"/>
                <v:fill on="true" color="#c0c0c0" opacity="0.501961"/>
              </v:shape>
              <v:shape id="Shape 9679" style="position:absolute;width:4402;height:5728;left:31702;top:14738;" coordsize="440233,572884" path="m34082,187c45793,374,58065,2565,70993,6946c96850,15710,119863,30023,140741,50901c167449,77609,182626,107467,186970,139878c191389,172224,180772,206057,155982,240830c173228,236702,187617,234277,199517,234912c224942,236410,252946,241465,283718,251015c335801,267614,388226,283006,440233,299682c423075,316839,405829,334086,388658,351256c348907,338429,308864,326606,269189,313855c234569,303022,207493,295897,187617,291554c167742,287058,152705,285851,141668,287058c130620,288137,121006,291338,112814,295821c106896,299174,98781,306298,88240,316839l40640,364426c96431,420217,152286,476072,208064,531851l167031,572884l0,405854l0,318580l85598,232994c104407,214185,116802,197371,122365,181839c128207,166598,128981,151130,123851,135179c118936,119431,110465,105257,98425,93218c80683,75476,60668,66281,38583,64998c27394,64503,16224,67087,4968,72680l0,76424l0,5744l534,5448c11221,1816,22371,0,34082,187x">
                <v:stroke weight="0pt" endcap="flat" joinstyle="miter" miterlimit="10" on="false" color="#000000" opacity="0"/>
                <v:fill on="true" color="#c0c0c0" opacity="0.501961"/>
              </v:shape>
              <v:shape id="Shape 9678" style="position:absolute;width:6084;height:6012;left:32732;top:11325;" coordsize="608406,601205" path="m224193,0c239014,14821,253835,29629,268643,44450c207594,105511,146545,166560,85484,227609c124028,266154,162497,304622,200978,343090l372516,171552c387261,186296,402019,201041,416763,215786c359550,272999,302425,330136,245212,387337c288036,430149,330772,472897,373520,515645c436994,452171,500406,388760,563880,325285c578764,340182,593586,355003,608406,369811c531254,446964,454165,524053,377012,601205l0,224193l224193,0x">
                <v:stroke weight="0pt" endcap="flat" joinstyle="miter" miterlimit="10" on="false" color="#000000" opacity="0"/>
                <v:fill on="true" color="#c0c0c0" opacity="0.501961"/>
              </v:shape>
              <v:shape id="Shape 9677" style="position:absolute;width:5392;height:5405;left:35297;top:8165;" coordsize="539230,540512" path="m283616,0c369812,165570,453098,332765,539230,498411c525196,512445,511163,526478,497129,540512c331991,453885,165214,370167,0,283616c14821,268796,29642,253974,44463,239154c162217,304203,281127,367398,398882,432435c427241,447967,453238,463004,476898,477965c461086,452603,446265,426377,431876,399453c367894,280619,305765,160655,241719,41885c255689,27927,269647,13970,283616,0x">
                <v:stroke weight="0pt" endcap="flat" joinstyle="miter" miterlimit="10" on="false" color="#000000" opacity="0"/>
                <v:fill on="true" color="#c0c0c0" opacity="0.501961"/>
              </v:shape>
              <v:shape id="Shape 9676" style="position:absolute;width:4180;height:4180;left:38571;top:7317;" coordsize="418046,418046" path="m41034,0c166700,125666,292379,251346,418046,377012c404368,390690,390690,404368,377012,418046c251346,292379,125667,166700,0,41034c13678,27356,27356,13678,41034,0x">
                <v:stroke weight="0pt" endcap="flat" joinstyle="miter" miterlimit="10" on="false" color="#000000" opacity="0"/>
                <v:fill on="true" color="#c0c0c0" opacity="0.501961"/>
              </v:shape>
              <v:shape id="Shape 9675" style="position:absolute;width:6084;height:6012;left:39713;top:4343;" coordsize="608406,601205" path="m224193,0c239014,14821,253835,29629,268643,44450c207594,105512,146545,166561,85484,227610c124028,266154,162497,304622,200978,343091c258102,285966,315316,228753,372453,171615c387198,186373,401943,201117,416687,215862c359550,272999,302349,330200,245212,387337c288036,430149,330772,472897,373520,515645c436931,452234,500406,388760,563880,325285c578764,340182,593586,355003,608406,369811c531254,446964,454089,524129,377012,601205c251346,475539,125667,349860,0,224193c74727,149466,149466,74727,224193,0x">
                <v:stroke weight="0pt" endcap="flat" joinstyle="miter" miterlimit="10" on="false" color="#000000" opacity="0"/>
                <v:fill on="true" color="#c0c0c0" opacity="0.501961"/>
              </v:shape>
              <v:shape id="Shape 9674" style="position:absolute;width:6906;height:6933;left:42312;top:0;" coordsize="690690,693395" path="m398666,0c496697,153594,592658,308407,690690,462000c677507,475183,664325,488366,651142,501548c533959,427101,415696,354139,298501,279692c269215,261099,250978,249555,244564,245148c258674,265519,270294,283680,279692,298501c354000,415836,426809,534098,501180,651510c487223,665467,473253,679437,459296,693395c306629,594436,152667,497472,0,398666c14034,384632,28067,370599,42101,356565c139916,423596,238582,489496,336398,556539c367399,577558,397675,598576,426669,620585c393967,572503,375653,544500,370955,536943c305270,432651,240932,327571,175323,223342c191846,206819,208306,190360,224841,173825c303060,222986,381927,271069,460007,320230c518427,356565,571208,392684,617665,429590c597650,401739,575704,369252,551053,332054c486144,235382,422313,137922,357416,41249c371170,27495,384912,13754,398666,0x">
                <v:stroke weight="0pt" endcap="flat" joinstyle="miter" miterlimit="10" on="false" color="#000000" opacity="0"/>
                <v:fill on="true" color="#c0c0c0" opacity="0.501961"/>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C44B4" w14:textId="77777777" w:rsidR="003D4F98" w:rsidRDefault="00000000">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4F6A2F12" wp14:editId="379C9C15">
              <wp:simplePos x="0" y="0"/>
              <wp:positionH relativeFrom="page">
                <wp:posOffset>1360465</wp:posOffset>
              </wp:positionH>
              <wp:positionV relativeFrom="page">
                <wp:posOffset>2373112</wp:posOffset>
              </wp:positionV>
              <wp:extent cx="4921961" cy="4949746"/>
              <wp:effectExtent l="0" t="0" r="0" b="0"/>
              <wp:wrapNone/>
              <wp:docPr id="9651" name="Group 9651"/>
              <wp:cNvGraphicFramePr/>
              <a:graphic xmlns:a="http://schemas.openxmlformats.org/drawingml/2006/main">
                <a:graphicData uri="http://schemas.microsoft.com/office/word/2010/wordprocessingGroup">
                  <wpg:wgp>
                    <wpg:cNvGrpSpPr/>
                    <wpg:grpSpPr>
                      <a:xfrm>
                        <a:off x="0" y="0"/>
                        <a:ext cx="4921961" cy="4949746"/>
                        <a:chOff x="0" y="0"/>
                        <a:chExt cx="4921961" cy="4949746"/>
                      </a:xfrm>
                    </wpg:grpSpPr>
                    <wps:wsp>
                      <wps:cNvPr id="9671" name="Shape 9671"/>
                      <wps:cNvSpPr/>
                      <wps:spPr>
                        <a:xfrm>
                          <a:off x="0" y="4386082"/>
                          <a:ext cx="561810" cy="563664"/>
                        </a:xfrm>
                        <a:custGeom>
                          <a:avLst/>
                          <a:gdLst/>
                          <a:ahLst/>
                          <a:cxnLst/>
                          <a:rect l="0" t="0" r="0" b="0"/>
                          <a:pathLst>
                            <a:path w="561810" h="563664">
                              <a:moveTo>
                                <a:pt x="243853" y="0"/>
                              </a:moveTo>
                              <a:cubicBezTo>
                                <a:pt x="316446" y="72593"/>
                                <a:pt x="389039" y="145186"/>
                                <a:pt x="461645" y="217780"/>
                              </a:cubicBezTo>
                              <a:cubicBezTo>
                                <a:pt x="499466" y="255613"/>
                                <a:pt x="525831" y="289382"/>
                                <a:pt x="541363" y="318592"/>
                              </a:cubicBezTo>
                              <a:cubicBezTo>
                                <a:pt x="556958" y="347879"/>
                                <a:pt x="561810" y="378651"/>
                                <a:pt x="557606" y="410921"/>
                              </a:cubicBezTo>
                              <a:cubicBezTo>
                                <a:pt x="553618" y="443548"/>
                                <a:pt x="535953" y="474752"/>
                                <a:pt x="506095" y="504610"/>
                              </a:cubicBezTo>
                              <a:cubicBezTo>
                                <a:pt x="477177" y="533527"/>
                                <a:pt x="447180" y="551549"/>
                                <a:pt x="416623" y="557606"/>
                              </a:cubicBezTo>
                              <a:cubicBezTo>
                                <a:pt x="386055" y="563664"/>
                                <a:pt x="354990" y="559677"/>
                                <a:pt x="324079" y="544144"/>
                              </a:cubicBezTo>
                              <a:cubicBezTo>
                                <a:pt x="293446" y="528892"/>
                                <a:pt x="257683" y="501536"/>
                                <a:pt x="217780" y="461645"/>
                              </a:cubicBezTo>
                              <a:lnTo>
                                <a:pt x="0" y="243853"/>
                              </a:lnTo>
                              <a:lnTo>
                                <a:pt x="41034" y="202819"/>
                              </a:lnTo>
                              <a:cubicBezTo>
                                <a:pt x="113551" y="275349"/>
                                <a:pt x="186080" y="347866"/>
                                <a:pt x="258610" y="420395"/>
                              </a:cubicBezTo>
                              <a:cubicBezTo>
                                <a:pt x="291237" y="453022"/>
                                <a:pt x="318021" y="474535"/>
                                <a:pt x="338468" y="485013"/>
                              </a:cubicBezTo>
                              <a:cubicBezTo>
                                <a:pt x="358978" y="495986"/>
                                <a:pt x="379501" y="498831"/>
                                <a:pt x="400304" y="495275"/>
                              </a:cubicBezTo>
                              <a:cubicBezTo>
                                <a:pt x="420827" y="491846"/>
                                <a:pt x="439915" y="480733"/>
                                <a:pt x="457505" y="463144"/>
                              </a:cubicBezTo>
                              <a:cubicBezTo>
                                <a:pt x="487718" y="432930"/>
                                <a:pt x="501180" y="403365"/>
                                <a:pt x="497053" y="373736"/>
                              </a:cubicBezTo>
                              <a:cubicBezTo>
                                <a:pt x="492989" y="344170"/>
                                <a:pt x="467703" y="305918"/>
                                <a:pt x="420395" y="258611"/>
                              </a:cubicBezTo>
                              <a:cubicBezTo>
                                <a:pt x="347866" y="186081"/>
                                <a:pt x="275349" y="113564"/>
                                <a:pt x="202819" y="41034"/>
                              </a:cubicBezTo>
                              <a:lnTo>
                                <a:pt x="243853"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70" name="Shape 9670"/>
                      <wps:cNvSpPr/>
                      <wps:spPr>
                        <a:xfrm>
                          <a:off x="311747" y="4073905"/>
                          <a:ext cx="621297" cy="621297"/>
                        </a:xfrm>
                        <a:custGeom>
                          <a:avLst/>
                          <a:gdLst/>
                          <a:ahLst/>
                          <a:cxnLst/>
                          <a:rect l="0" t="0" r="0" b="0"/>
                          <a:pathLst>
                            <a:path w="621297" h="621297">
                              <a:moveTo>
                                <a:pt x="244285" y="0"/>
                              </a:moveTo>
                              <a:cubicBezTo>
                                <a:pt x="369951" y="125666"/>
                                <a:pt x="495630" y="251346"/>
                                <a:pt x="621297" y="377012"/>
                              </a:cubicBezTo>
                              <a:cubicBezTo>
                                <a:pt x="607263" y="391046"/>
                                <a:pt x="593230" y="405079"/>
                                <a:pt x="579196" y="419113"/>
                              </a:cubicBezTo>
                              <a:cubicBezTo>
                                <a:pt x="426517" y="373304"/>
                                <a:pt x="272783" y="331419"/>
                                <a:pt x="120041" y="285674"/>
                              </a:cubicBezTo>
                              <a:cubicBezTo>
                                <a:pt x="218783" y="384416"/>
                                <a:pt x="317602" y="483235"/>
                                <a:pt x="416331" y="581977"/>
                              </a:cubicBezTo>
                              <a:cubicBezTo>
                                <a:pt x="403225" y="595083"/>
                                <a:pt x="390119" y="608190"/>
                                <a:pt x="377012" y="621297"/>
                              </a:cubicBezTo>
                              <a:cubicBezTo>
                                <a:pt x="251346" y="495630"/>
                                <a:pt x="125667" y="369951"/>
                                <a:pt x="0" y="244285"/>
                              </a:cubicBezTo>
                              <a:cubicBezTo>
                                <a:pt x="14034" y="230251"/>
                                <a:pt x="28067" y="216217"/>
                                <a:pt x="42101" y="202184"/>
                              </a:cubicBezTo>
                              <a:cubicBezTo>
                                <a:pt x="194628" y="247853"/>
                                <a:pt x="348374" y="289598"/>
                                <a:pt x="500964" y="335330"/>
                              </a:cubicBezTo>
                              <a:cubicBezTo>
                                <a:pt x="402298" y="236664"/>
                                <a:pt x="303632" y="137998"/>
                                <a:pt x="204965" y="39319"/>
                              </a:cubicBezTo>
                              <a:cubicBezTo>
                                <a:pt x="218072" y="26213"/>
                                <a:pt x="231178" y="13106"/>
                                <a:pt x="24428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68" name="Shape 9668"/>
                      <wps:cNvSpPr/>
                      <wps:spPr>
                        <a:xfrm>
                          <a:off x="624992" y="3828973"/>
                          <a:ext cx="287573" cy="463544"/>
                        </a:xfrm>
                        <a:custGeom>
                          <a:avLst/>
                          <a:gdLst/>
                          <a:ahLst/>
                          <a:cxnLst/>
                          <a:rect l="0" t="0" r="0" b="0"/>
                          <a:pathLst>
                            <a:path w="287573" h="463544">
                              <a:moveTo>
                                <a:pt x="239865" y="927"/>
                              </a:moveTo>
                              <a:lnTo>
                                <a:pt x="287573" y="7881"/>
                              </a:lnTo>
                              <a:lnTo>
                                <a:pt x="287573" y="71441"/>
                              </a:lnTo>
                              <a:lnTo>
                                <a:pt x="248588" y="63794"/>
                              </a:lnTo>
                              <a:cubicBezTo>
                                <a:pt x="235042" y="63252"/>
                                <a:pt x="222663" y="65018"/>
                                <a:pt x="211442" y="68974"/>
                              </a:cubicBezTo>
                              <a:cubicBezTo>
                                <a:pt x="195199" y="74663"/>
                                <a:pt x="174892" y="89979"/>
                                <a:pt x="150609" y="114274"/>
                              </a:cubicBezTo>
                              <a:cubicBezTo>
                                <a:pt x="128880" y="136004"/>
                                <a:pt x="107213" y="157658"/>
                                <a:pt x="85484" y="179388"/>
                              </a:cubicBezTo>
                              <a:lnTo>
                                <a:pt x="287573" y="381476"/>
                              </a:lnTo>
                              <a:lnTo>
                                <a:pt x="287573" y="463544"/>
                              </a:lnTo>
                              <a:lnTo>
                                <a:pt x="0" y="175971"/>
                              </a:lnTo>
                              <a:cubicBezTo>
                                <a:pt x="35624" y="140348"/>
                                <a:pt x="71171" y="104800"/>
                                <a:pt x="106794" y="69177"/>
                              </a:cubicBezTo>
                              <a:cubicBezTo>
                                <a:pt x="130874" y="45098"/>
                                <a:pt x="151028" y="28359"/>
                                <a:pt x="167411" y="19380"/>
                              </a:cubicBezTo>
                              <a:cubicBezTo>
                                <a:pt x="190068" y="6566"/>
                                <a:pt x="214287" y="0"/>
                                <a:pt x="239865" y="92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69" name="Shape 9669"/>
                      <wps:cNvSpPr/>
                      <wps:spPr>
                        <a:xfrm>
                          <a:off x="912565" y="3836854"/>
                          <a:ext cx="264547" cy="545102"/>
                        </a:xfrm>
                        <a:custGeom>
                          <a:avLst/>
                          <a:gdLst/>
                          <a:ahLst/>
                          <a:cxnLst/>
                          <a:rect l="0" t="0" r="0" b="0"/>
                          <a:pathLst>
                            <a:path w="264547" h="545102">
                              <a:moveTo>
                                <a:pt x="0" y="0"/>
                              </a:moveTo>
                              <a:lnTo>
                                <a:pt x="2410" y="351"/>
                              </a:lnTo>
                              <a:cubicBezTo>
                                <a:pt x="19294" y="4876"/>
                                <a:pt x="36322" y="11537"/>
                                <a:pt x="53384" y="20478"/>
                              </a:cubicBezTo>
                              <a:cubicBezTo>
                                <a:pt x="87509" y="38931"/>
                                <a:pt x="121495" y="64508"/>
                                <a:pt x="155188" y="98202"/>
                              </a:cubicBezTo>
                              <a:cubicBezTo>
                                <a:pt x="183763" y="126777"/>
                                <a:pt x="206343" y="155060"/>
                                <a:pt x="223082" y="182631"/>
                              </a:cubicBezTo>
                              <a:cubicBezTo>
                                <a:pt x="239757" y="210127"/>
                                <a:pt x="250730" y="235489"/>
                                <a:pt x="256635" y="258501"/>
                              </a:cubicBezTo>
                              <a:cubicBezTo>
                                <a:pt x="262833" y="281793"/>
                                <a:pt x="264547" y="302456"/>
                                <a:pt x="262769" y="320909"/>
                              </a:cubicBezTo>
                              <a:cubicBezTo>
                                <a:pt x="261055" y="339718"/>
                                <a:pt x="254641" y="358095"/>
                                <a:pt x="244811" y="376903"/>
                              </a:cubicBezTo>
                              <a:cubicBezTo>
                                <a:pt x="234626" y="395928"/>
                                <a:pt x="220097" y="414444"/>
                                <a:pt x="201289" y="433253"/>
                              </a:cubicBezTo>
                              <a:cubicBezTo>
                                <a:pt x="164027" y="470515"/>
                                <a:pt x="126702" y="507840"/>
                                <a:pt x="89440" y="545102"/>
                              </a:cubicBezTo>
                              <a:lnTo>
                                <a:pt x="0" y="455663"/>
                              </a:lnTo>
                              <a:lnTo>
                                <a:pt x="0" y="373595"/>
                              </a:lnTo>
                              <a:lnTo>
                                <a:pt x="85947" y="459542"/>
                              </a:lnTo>
                              <a:cubicBezTo>
                                <a:pt x="107956" y="437533"/>
                                <a:pt x="130042" y="415448"/>
                                <a:pt x="152127" y="393362"/>
                              </a:cubicBezTo>
                              <a:cubicBezTo>
                                <a:pt x="172650" y="372839"/>
                                <a:pt x="186544" y="354526"/>
                                <a:pt x="193453" y="338219"/>
                              </a:cubicBezTo>
                              <a:cubicBezTo>
                                <a:pt x="200361" y="321899"/>
                                <a:pt x="203283" y="306444"/>
                                <a:pt x="201644" y="290988"/>
                              </a:cubicBezTo>
                              <a:cubicBezTo>
                                <a:pt x="199295" y="269398"/>
                                <a:pt x="191306" y="245751"/>
                                <a:pt x="176562" y="220312"/>
                              </a:cubicBezTo>
                              <a:cubicBezTo>
                                <a:pt x="161957" y="195306"/>
                                <a:pt x="140659" y="168306"/>
                                <a:pt x="112096" y="139743"/>
                              </a:cubicBezTo>
                              <a:cubicBezTo>
                                <a:pt x="72765" y="100411"/>
                                <a:pt x="37001" y="75621"/>
                                <a:pt x="5162" y="64572"/>
                              </a:cubicBezTo>
                              <a:lnTo>
                                <a:pt x="0" y="6355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67" name="Shape 9667"/>
                      <wps:cNvSpPr/>
                      <wps:spPr>
                        <a:xfrm>
                          <a:off x="938595" y="3467149"/>
                          <a:ext cx="608406" cy="601205"/>
                        </a:xfrm>
                        <a:custGeom>
                          <a:avLst/>
                          <a:gdLst/>
                          <a:ahLst/>
                          <a:cxnLst/>
                          <a:rect l="0" t="0" r="0" b="0"/>
                          <a:pathLst>
                            <a:path w="608406" h="601205">
                              <a:moveTo>
                                <a:pt x="224193" y="0"/>
                              </a:moveTo>
                              <a:cubicBezTo>
                                <a:pt x="239014" y="14821"/>
                                <a:pt x="253835" y="29629"/>
                                <a:pt x="268643" y="44450"/>
                              </a:cubicBezTo>
                              <a:cubicBezTo>
                                <a:pt x="207594" y="105511"/>
                                <a:pt x="146545" y="166560"/>
                                <a:pt x="85484" y="227609"/>
                              </a:cubicBezTo>
                              <a:cubicBezTo>
                                <a:pt x="124028" y="266154"/>
                                <a:pt x="162496" y="304622"/>
                                <a:pt x="200978" y="343090"/>
                              </a:cubicBezTo>
                              <a:lnTo>
                                <a:pt x="372516" y="171552"/>
                              </a:lnTo>
                              <a:cubicBezTo>
                                <a:pt x="387274" y="186296"/>
                                <a:pt x="402019" y="201041"/>
                                <a:pt x="416763" y="215786"/>
                              </a:cubicBezTo>
                              <a:cubicBezTo>
                                <a:pt x="359550" y="272999"/>
                                <a:pt x="302425" y="330136"/>
                                <a:pt x="245212" y="387337"/>
                              </a:cubicBezTo>
                              <a:cubicBezTo>
                                <a:pt x="288036" y="430149"/>
                                <a:pt x="330771" y="472897"/>
                                <a:pt x="373520" y="515645"/>
                              </a:cubicBezTo>
                              <a:cubicBezTo>
                                <a:pt x="436994" y="452171"/>
                                <a:pt x="500406" y="388760"/>
                                <a:pt x="563880" y="325285"/>
                              </a:cubicBezTo>
                              <a:cubicBezTo>
                                <a:pt x="578765" y="340182"/>
                                <a:pt x="593585" y="355003"/>
                                <a:pt x="608406" y="369811"/>
                              </a:cubicBezTo>
                              <a:cubicBezTo>
                                <a:pt x="531254" y="446964"/>
                                <a:pt x="454165" y="524053"/>
                                <a:pt x="377012" y="601205"/>
                              </a:cubicBezTo>
                              <a:cubicBezTo>
                                <a:pt x="251346" y="475539"/>
                                <a:pt x="125667" y="349859"/>
                                <a:pt x="0" y="224193"/>
                              </a:cubicBezTo>
                              <a:cubicBezTo>
                                <a:pt x="74727" y="149466"/>
                                <a:pt x="149466" y="74726"/>
                                <a:pt x="22419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66" name="Shape 9666"/>
                      <wps:cNvSpPr/>
                      <wps:spPr>
                        <a:xfrm>
                          <a:off x="1227333" y="3212497"/>
                          <a:ext cx="209943" cy="400049"/>
                        </a:xfrm>
                        <a:custGeom>
                          <a:avLst/>
                          <a:gdLst/>
                          <a:ahLst/>
                          <a:cxnLst/>
                          <a:rect l="0" t="0" r="0" b="0"/>
                          <a:pathLst>
                            <a:path w="209943" h="400049">
                              <a:moveTo>
                                <a:pt x="209943" y="0"/>
                              </a:moveTo>
                              <a:lnTo>
                                <a:pt x="209943" y="70690"/>
                              </a:lnTo>
                              <a:lnTo>
                                <a:pt x="180810" y="92646"/>
                              </a:lnTo>
                              <a:cubicBezTo>
                                <a:pt x="148107" y="125349"/>
                                <a:pt x="115405" y="158052"/>
                                <a:pt x="82639" y="190817"/>
                              </a:cubicBezTo>
                              <a:cubicBezTo>
                                <a:pt x="124168" y="232359"/>
                                <a:pt x="165773" y="273964"/>
                                <a:pt x="207315" y="315494"/>
                              </a:cubicBezTo>
                              <a:lnTo>
                                <a:pt x="209943" y="312865"/>
                              </a:lnTo>
                              <a:lnTo>
                                <a:pt x="209943" y="400049"/>
                              </a:lnTo>
                              <a:lnTo>
                                <a:pt x="0" y="190106"/>
                              </a:lnTo>
                              <a:cubicBezTo>
                                <a:pt x="45809" y="144297"/>
                                <a:pt x="91618" y="98489"/>
                                <a:pt x="137427" y="52680"/>
                              </a:cubicBezTo>
                              <a:cubicBezTo>
                                <a:pt x="151282" y="38824"/>
                                <a:pt x="164265" y="27445"/>
                                <a:pt x="176428" y="18594"/>
                              </a:cubicBezTo>
                              <a:lnTo>
                                <a:pt x="209943"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65" name="Shape 9665"/>
                      <wps:cNvSpPr/>
                      <wps:spPr>
                        <a:xfrm>
                          <a:off x="1437276" y="3206731"/>
                          <a:ext cx="440271" cy="572884"/>
                        </a:xfrm>
                        <a:custGeom>
                          <a:avLst/>
                          <a:gdLst/>
                          <a:ahLst/>
                          <a:cxnLst/>
                          <a:rect l="0" t="0" r="0" b="0"/>
                          <a:pathLst>
                            <a:path w="440271" h="572884">
                              <a:moveTo>
                                <a:pt x="34121" y="187"/>
                              </a:moveTo>
                              <a:cubicBezTo>
                                <a:pt x="45832" y="374"/>
                                <a:pt x="58103" y="2565"/>
                                <a:pt x="71032" y="6946"/>
                              </a:cubicBezTo>
                              <a:cubicBezTo>
                                <a:pt x="96825" y="15773"/>
                                <a:pt x="119901" y="30023"/>
                                <a:pt x="140780" y="50901"/>
                              </a:cubicBezTo>
                              <a:cubicBezTo>
                                <a:pt x="167488" y="77609"/>
                                <a:pt x="182601" y="107531"/>
                                <a:pt x="187008" y="139878"/>
                              </a:cubicBezTo>
                              <a:cubicBezTo>
                                <a:pt x="191428" y="172224"/>
                                <a:pt x="180810" y="206057"/>
                                <a:pt x="156020" y="240830"/>
                              </a:cubicBezTo>
                              <a:cubicBezTo>
                                <a:pt x="173267" y="236702"/>
                                <a:pt x="187656" y="234277"/>
                                <a:pt x="199556" y="234912"/>
                              </a:cubicBezTo>
                              <a:cubicBezTo>
                                <a:pt x="224917" y="236486"/>
                                <a:pt x="252985" y="241465"/>
                                <a:pt x="283757" y="251015"/>
                              </a:cubicBezTo>
                              <a:cubicBezTo>
                                <a:pt x="335763" y="267690"/>
                                <a:pt x="388265" y="283006"/>
                                <a:pt x="440271" y="299682"/>
                              </a:cubicBezTo>
                              <a:cubicBezTo>
                                <a:pt x="423114" y="316839"/>
                                <a:pt x="405867" y="334086"/>
                                <a:pt x="388697" y="351256"/>
                              </a:cubicBezTo>
                              <a:cubicBezTo>
                                <a:pt x="348946" y="338429"/>
                                <a:pt x="308903" y="326606"/>
                                <a:pt x="269228" y="313855"/>
                              </a:cubicBezTo>
                              <a:cubicBezTo>
                                <a:pt x="234608" y="303022"/>
                                <a:pt x="207455" y="295973"/>
                                <a:pt x="187656" y="291554"/>
                              </a:cubicBezTo>
                              <a:cubicBezTo>
                                <a:pt x="167780" y="287058"/>
                                <a:pt x="152743" y="285851"/>
                                <a:pt x="141707" y="287058"/>
                              </a:cubicBezTo>
                              <a:cubicBezTo>
                                <a:pt x="130658" y="288137"/>
                                <a:pt x="121044" y="291338"/>
                                <a:pt x="112853" y="295821"/>
                              </a:cubicBezTo>
                              <a:cubicBezTo>
                                <a:pt x="106935" y="299174"/>
                                <a:pt x="98819" y="306298"/>
                                <a:pt x="88202" y="316916"/>
                              </a:cubicBezTo>
                              <a:cubicBezTo>
                                <a:pt x="72391" y="332727"/>
                                <a:pt x="56503" y="348615"/>
                                <a:pt x="40615" y="364503"/>
                              </a:cubicBezTo>
                              <a:cubicBezTo>
                                <a:pt x="96394" y="420281"/>
                                <a:pt x="152248" y="476135"/>
                                <a:pt x="208027" y="531926"/>
                              </a:cubicBezTo>
                              <a:cubicBezTo>
                                <a:pt x="194349" y="545604"/>
                                <a:pt x="180747" y="559206"/>
                                <a:pt x="167069" y="572884"/>
                              </a:cubicBezTo>
                              <a:lnTo>
                                <a:pt x="0" y="405815"/>
                              </a:lnTo>
                              <a:lnTo>
                                <a:pt x="0" y="318631"/>
                              </a:lnTo>
                              <a:lnTo>
                                <a:pt x="85560" y="233057"/>
                              </a:lnTo>
                              <a:cubicBezTo>
                                <a:pt x="104445" y="214185"/>
                                <a:pt x="116841" y="197371"/>
                                <a:pt x="122403" y="181839"/>
                              </a:cubicBezTo>
                              <a:cubicBezTo>
                                <a:pt x="128245" y="166598"/>
                                <a:pt x="129020" y="151130"/>
                                <a:pt x="123889" y="135179"/>
                              </a:cubicBezTo>
                              <a:cubicBezTo>
                                <a:pt x="118974" y="119431"/>
                                <a:pt x="110503" y="105257"/>
                                <a:pt x="98464" y="93218"/>
                              </a:cubicBezTo>
                              <a:cubicBezTo>
                                <a:pt x="80722" y="75476"/>
                                <a:pt x="60707" y="66281"/>
                                <a:pt x="38545" y="65074"/>
                              </a:cubicBezTo>
                              <a:cubicBezTo>
                                <a:pt x="27394" y="64541"/>
                                <a:pt x="16244" y="67106"/>
                                <a:pt x="4996" y="72690"/>
                              </a:cubicBezTo>
                              <a:lnTo>
                                <a:pt x="0" y="76455"/>
                              </a:lnTo>
                              <a:lnTo>
                                <a:pt x="0" y="5766"/>
                              </a:lnTo>
                              <a:lnTo>
                                <a:pt x="572" y="5448"/>
                              </a:lnTo>
                              <a:cubicBezTo>
                                <a:pt x="11259" y="1816"/>
                                <a:pt x="22410" y="0"/>
                                <a:pt x="34121" y="18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64" name="Shape 9664"/>
                      <wps:cNvSpPr/>
                      <wps:spPr>
                        <a:xfrm>
                          <a:off x="1659765" y="2791448"/>
                          <a:ext cx="212222" cy="390945"/>
                        </a:xfrm>
                        <a:custGeom>
                          <a:avLst/>
                          <a:gdLst/>
                          <a:ahLst/>
                          <a:cxnLst/>
                          <a:rect l="0" t="0" r="0" b="0"/>
                          <a:pathLst>
                            <a:path w="212222" h="390945">
                              <a:moveTo>
                                <a:pt x="212222" y="0"/>
                              </a:moveTo>
                              <a:lnTo>
                                <a:pt x="212222" y="66288"/>
                              </a:lnTo>
                              <a:lnTo>
                                <a:pt x="206451" y="67878"/>
                              </a:lnTo>
                              <a:cubicBezTo>
                                <a:pt x="197129" y="72501"/>
                                <a:pt x="183439" y="84184"/>
                                <a:pt x="164846" y="102777"/>
                              </a:cubicBezTo>
                              <a:cubicBezTo>
                                <a:pt x="138417" y="129206"/>
                                <a:pt x="111925" y="155711"/>
                                <a:pt x="85484" y="182140"/>
                              </a:cubicBezTo>
                              <a:lnTo>
                                <a:pt x="212222" y="308878"/>
                              </a:lnTo>
                              <a:lnTo>
                                <a:pt x="212222" y="390945"/>
                              </a:lnTo>
                              <a:lnTo>
                                <a:pt x="0" y="178723"/>
                              </a:lnTo>
                              <a:cubicBezTo>
                                <a:pt x="39040" y="139683"/>
                                <a:pt x="78003" y="100720"/>
                                <a:pt x="116980" y="61744"/>
                              </a:cubicBezTo>
                              <a:cubicBezTo>
                                <a:pt x="137490" y="41233"/>
                                <a:pt x="154597" y="26552"/>
                                <a:pt x="167704" y="18144"/>
                              </a:cubicBezTo>
                              <a:cubicBezTo>
                                <a:pt x="176892" y="12093"/>
                                <a:pt x="186115" y="7321"/>
                                <a:pt x="195402" y="3857"/>
                              </a:cubicBezTo>
                              <a:lnTo>
                                <a:pt x="212222"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63" name="Shape 9663"/>
                      <wps:cNvSpPr/>
                      <wps:spPr>
                        <a:xfrm>
                          <a:off x="1871987" y="2787368"/>
                          <a:ext cx="205824" cy="559816"/>
                        </a:xfrm>
                        <a:custGeom>
                          <a:avLst/>
                          <a:gdLst/>
                          <a:ahLst/>
                          <a:cxnLst/>
                          <a:rect l="0" t="0" r="0" b="0"/>
                          <a:pathLst>
                            <a:path w="205824" h="559816">
                              <a:moveTo>
                                <a:pt x="11260" y="1499"/>
                              </a:moveTo>
                              <a:cubicBezTo>
                                <a:pt x="30425" y="0"/>
                                <a:pt x="50795" y="3569"/>
                                <a:pt x="72741" y="12967"/>
                              </a:cubicBezTo>
                              <a:cubicBezTo>
                                <a:pt x="94471" y="22733"/>
                                <a:pt x="114702" y="36411"/>
                                <a:pt x="133434" y="55144"/>
                              </a:cubicBezTo>
                              <a:cubicBezTo>
                                <a:pt x="165641" y="87338"/>
                                <a:pt x="183802" y="122746"/>
                                <a:pt x="189581" y="161582"/>
                              </a:cubicBezTo>
                              <a:cubicBezTo>
                                <a:pt x="195638" y="200546"/>
                                <a:pt x="175826" y="242151"/>
                                <a:pt x="132088" y="285890"/>
                              </a:cubicBezTo>
                              <a:cubicBezTo>
                                <a:pt x="105583" y="312395"/>
                                <a:pt x="79015" y="338963"/>
                                <a:pt x="52510" y="365468"/>
                              </a:cubicBezTo>
                              <a:cubicBezTo>
                                <a:pt x="103665" y="416624"/>
                                <a:pt x="154745" y="467703"/>
                                <a:pt x="205824" y="518783"/>
                              </a:cubicBezTo>
                              <a:cubicBezTo>
                                <a:pt x="192146" y="532461"/>
                                <a:pt x="178468" y="546138"/>
                                <a:pt x="164790" y="559816"/>
                              </a:cubicBezTo>
                              <a:lnTo>
                                <a:pt x="0" y="395026"/>
                              </a:lnTo>
                              <a:lnTo>
                                <a:pt x="0" y="312958"/>
                              </a:lnTo>
                              <a:lnTo>
                                <a:pt x="8060" y="321018"/>
                              </a:lnTo>
                              <a:cubicBezTo>
                                <a:pt x="34768" y="294297"/>
                                <a:pt x="61488" y="267589"/>
                                <a:pt x="88197" y="240868"/>
                              </a:cubicBezTo>
                              <a:cubicBezTo>
                                <a:pt x="114702" y="214364"/>
                                <a:pt x="127745" y="189649"/>
                                <a:pt x="126678" y="166345"/>
                              </a:cubicBezTo>
                              <a:cubicBezTo>
                                <a:pt x="125598" y="143053"/>
                                <a:pt x="114638" y="120828"/>
                                <a:pt x="92756" y="98959"/>
                              </a:cubicBezTo>
                              <a:cubicBezTo>
                                <a:pt x="77084" y="83287"/>
                                <a:pt x="60206" y="72949"/>
                                <a:pt x="42388" y="68110"/>
                              </a:cubicBezTo>
                              <a:cubicBezTo>
                                <a:pt x="33593" y="65792"/>
                                <a:pt x="25170" y="64989"/>
                                <a:pt x="17137" y="65648"/>
                              </a:cubicBezTo>
                              <a:lnTo>
                                <a:pt x="0" y="70369"/>
                              </a:lnTo>
                              <a:lnTo>
                                <a:pt x="0" y="4081"/>
                              </a:lnTo>
                              <a:lnTo>
                                <a:pt x="11260" y="1499"/>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62" name="Shape 9662"/>
                      <wps:cNvSpPr/>
                      <wps:spPr>
                        <a:xfrm>
                          <a:off x="1949572" y="2456234"/>
                          <a:ext cx="608330" cy="601142"/>
                        </a:xfrm>
                        <a:custGeom>
                          <a:avLst/>
                          <a:gdLst/>
                          <a:ahLst/>
                          <a:cxnLst/>
                          <a:rect l="0" t="0" r="0" b="0"/>
                          <a:pathLst>
                            <a:path w="608330" h="601142">
                              <a:moveTo>
                                <a:pt x="224117" y="0"/>
                              </a:moveTo>
                              <a:cubicBezTo>
                                <a:pt x="238938" y="14821"/>
                                <a:pt x="253759" y="29642"/>
                                <a:pt x="268580" y="44463"/>
                              </a:cubicBezTo>
                              <a:cubicBezTo>
                                <a:pt x="207531" y="105512"/>
                                <a:pt x="146469" y="166574"/>
                                <a:pt x="85420" y="227622"/>
                              </a:cubicBezTo>
                              <a:cubicBezTo>
                                <a:pt x="123965" y="266167"/>
                                <a:pt x="162433" y="304635"/>
                                <a:pt x="200901" y="343103"/>
                              </a:cubicBezTo>
                              <a:cubicBezTo>
                                <a:pt x="258102" y="285903"/>
                                <a:pt x="315239" y="228765"/>
                                <a:pt x="372453" y="171552"/>
                              </a:cubicBezTo>
                              <a:cubicBezTo>
                                <a:pt x="387198" y="186309"/>
                                <a:pt x="401943" y="201054"/>
                                <a:pt x="416687" y="215798"/>
                              </a:cubicBezTo>
                              <a:cubicBezTo>
                                <a:pt x="359486" y="272999"/>
                                <a:pt x="302349" y="330137"/>
                                <a:pt x="245148" y="387350"/>
                              </a:cubicBezTo>
                              <a:cubicBezTo>
                                <a:pt x="287960" y="430162"/>
                                <a:pt x="330708" y="472910"/>
                                <a:pt x="373444" y="515658"/>
                              </a:cubicBezTo>
                              <a:cubicBezTo>
                                <a:pt x="436931" y="452171"/>
                                <a:pt x="500406" y="388696"/>
                                <a:pt x="563804" y="325298"/>
                              </a:cubicBezTo>
                              <a:cubicBezTo>
                                <a:pt x="578688" y="340182"/>
                                <a:pt x="593509" y="355003"/>
                                <a:pt x="608330" y="369824"/>
                              </a:cubicBezTo>
                              <a:cubicBezTo>
                                <a:pt x="531254" y="446901"/>
                                <a:pt x="454089" y="524066"/>
                                <a:pt x="377012" y="601142"/>
                              </a:cubicBezTo>
                              <a:cubicBezTo>
                                <a:pt x="251346" y="475476"/>
                                <a:pt x="125666" y="349796"/>
                                <a:pt x="0" y="224130"/>
                              </a:cubicBezTo>
                              <a:cubicBezTo>
                                <a:pt x="74663" y="149466"/>
                                <a:pt x="149390" y="74740"/>
                                <a:pt x="22411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61" name="Shape 9661"/>
                      <wps:cNvSpPr/>
                      <wps:spPr>
                        <a:xfrm>
                          <a:off x="2238454" y="2167354"/>
                          <a:ext cx="608330" cy="601142"/>
                        </a:xfrm>
                        <a:custGeom>
                          <a:avLst/>
                          <a:gdLst/>
                          <a:ahLst/>
                          <a:cxnLst/>
                          <a:rect l="0" t="0" r="0" b="0"/>
                          <a:pathLst>
                            <a:path w="608330" h="601142">
                              <a:moveTo>
                                <a:pt x="224117" y="0"/>
                              </a:moveTo>
                              <a:cubicBezTo>
                                <a:pt x="238938" y="14821"/>
                                <a:pt x="253759" y="29642"/>
                                <a:pt x="268580" y="44462"/>
                              </a:cubicBezTo>
                              <a:cubicBezTo>
                                <a:pt x="207594" y="105448"/>
                                <a:pt x="146545" y="166497"/>
                                <a:pt x="85484" y="227546"/>
                              </a:cubicBezTo>
                              <a:cubicBezTo>
                                <a:pt x="124028" y="266090"/>
                                <a:pt x="162497" y="304559"/>
                                <a:pt x="200978" y="343027"/>
                              </a:cubicBezTo>
                              <a:cubicBezTo>
                                <a:pt x="258102" y="285902"/>
                                <a:pt x="315316" y="228689"/>
                                <a:pt x="372453" y="171552"/>
                              </a:cubicBezTo>
                              <a:cubicBezTo>
                                <a:pt x="387198" y="186309"/>
                                <a:pt x="401943" y="201054"/>
                                <a:pt x="416687" y="215798"/>
                              </a:cubicBezTo>
                              <a:cubicBezTo>
                                <a:pt x="359550" y="272936"/>
                                <a:pt x="302349" y="330136"/>
                                <a:pt x="245212" y="387274"/>
                              </a:cubicBezTo>
                              <a:cubicBezTo>
                                <a:pt x="288036" y="430085"/>
                                <a:pt x="330772" y="472834"/>
                                <a:pt x="373520" y="515582"/>
                              </a:cubicBezTo>
                              <a:cubicBezTo>
                                <a:pt x="436931" y="452170"/>
                                <a:pt x="500406" y="388696"/>
                                <a:pt x="563804" y="325298"/>
                              </a:cubicBezTo>
                              <a:lnTo>
                                <a:pt x="608330" y="369824"/>
                              </a:lnTo>
                              <a:cubicBezTo>
                                <a:pt x="531254" y="446900"/>
                                <a:pt x="454089" y="524065"/>
                                <a:pt x="377012" y="601142"/>
                              </a:cubicBezTo>
                              <a:cubicBezTo>
                                <a:pt x="251346" y="475475"/>
                                <a:pt x="125667" y="349796"/>
                                <a:pt x="0" y="224129"/>
                              </a:cubicBezTo>
                              <a:cubicBezTo>
                                <a:pt x="74727" y="149403"/>
                                <a:pt x="149466" y="74663"/>
                                <a:pt x="22411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60" name="Shape 9660"/>
                      <wps:cNvSpPr/>
                      <wps:spPr>
                        <a:xfrm>
                          <a:off x="2527121" y="1912675"/>
                          <a:ext cx="210003" cy="400143"/>
                        </a:xfrm>
                        <a:custGeom>
                          <a:avLst/>
                          <a:gdLst/>
                          <a:ahLst/>
                          <a:cxnLst/>
                          <a:rect l="0" t="0" r="0" b="0"/>
                          <a:pathLst>
                            <a:path w="210003" h="400143">
                              <a:moveTo>
                                <a:pt x="210003" y="0"/>
                              </a:moveTo>
                              <a:lnTo>
                                <a:pt x="210003" y="70676"/>
                              </a:lnTo>
                              <a:lnTo>
                                <a:pt x="180810" y="92680"/>
                              </a:lnTo>
                              <a:lnTo>
                                <a:pt x="82715" y="190787"/>
                              </a:lnTo>
                              <a:cubicBezTo>
                                <a:pt x="124244" y="232316"/>
                                <a:pt x="165849" y="273922"/>
                                <a:pt x="207378" y="315451"/>
                              </a:cubicBezTo>
                              <a:lnTo>
                                <a:pt x="210003" y="312826"/>
                              </a:lnTo>
                              <a:lnTo>
                                <a:pt x="210003" y="400143"/>
                              </a:lnTo>
                              <a:lnTo>
                                <a:pt x="0" y="190140"/>
                              </a:lnTo>
                              <a:lnTo>
                                <a:pt x="137490" y="52650"/>
                              </a:lnTo>
                              <a:cubicBezTo>
                                <a:pt x="151314" y="38826"/>
                                <a:pt x="164281" y="27462"/>
                                <a:pt x="176437" y="18620"/>
                              </a:cubicBezTo>
                              <a:lnTo>
                                <a:pt x="210003"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59" name="Shape 9659"/>
                      <wps:cNvSpPr/>
                      <wps:spPr>
                        <a:xfrm>
                          <a:off x="2737125" y="1906943"/>
                          <a:ext cx="440211" cy="572884"/>
                        </a:xfrm>
                        <a:custGeom>
                          <a:avLst/>
                          <a:gdLst/>
                          <a:ahLst/>
                          <a:cxnLst/>
                          <a:rect l="0" t="0" r="0" b="0"/>
                          <a:pathLst>
                            <a:path w="440211" h="572884">
                              <a:moveTo>
                                <a:pt x="34060" y="187"/>
                              </a:moveTo>
                              <a:cubicBezTo>
                                <a:pt x="45771" y="374"/>
                                <a:pt x="58043" y="2565"/>
                                <a:pt x="70971" y="6946"/>
                              </a:cubicBezTo>
                              <a:cubicBezTo>
                                <a:pt x="96829" y="15710"/>
                                <a:pt x="119841" y="30023"/>
                                <a:pt x="140720" y="50901"/>
                              </a:cubicBezTo>
                              <a:cubicBezTo>
                                <a:pt x="167428" y="77609"/>
                                <a:pt x="182604" y="107467"/>
                                <a:pt x="186948" y="139878"/>
                              </a:cubicBezTo>
                              <a:cubicBezTo>
                                <a:pt x="191367" y="172224"/>
                                <a:pt x="180750" y="206057"/>
                                <a:pt x="155960" y="240830"/>
                              </a:cubicBezTo>
                              <a:cubicBezTo>
                                <a:pt x="173270" y="236626"/>
                                <a:pt x="187596" y="234277"/>
                                <a:pt x="199496" y="234912"/>
                              </a:cubicBezTo>
                              <a:cubicBezTo>
                                <a:pt x="224921" y="236410"/>
                                <a:pt x="252924" y="241465"/>
                                <a:pt x="283696" y="251015"/>
                              </a:cubicBezTo>
                              <a:cubicBezTo>
                                <a:pt x="335779" y="267614"/>
                                <a:pt x="388205" y="283006"/>
                                <a:pt x="440211" y="299682"/>
                              </a:cubicBezTo>
                              <a:cubicBezTo>
                                <a:pt x="423054" y="316839"/>
                                <a:pt x="405807" y="334086"/>
                                <a:pt x="388636" y="351256"/>
                              </a:cubicBezTo>
                              <a:cubicBezTo>
                                <a:pt x="348886" y="338429"/>
                                <a:pt x="308842" y="326606"/>
                                <a:pt x="269168" y="313855"/>
                              </a:cubicBezTo>
                              <a:cubicBezTo>
                                <a:pt x="234611" y="302945"/>
                                <a:pt x="207471" y="295897"/>
                                <a:pt x="187672" y="291478"/>
                              </a:cubicBezTo>
                              <a:cubicBezTo>
                                <a:pt x="167720" y="287058"/>
                                <a:pt x="152683" y="285851"/>
                                <a:pt x="141710" y="286995"/>
                              </a:cubicBezTo>
                              <a:cubicBezTo>
                                <a:pt x="130598" y="288137"/>
                                <a:pt x="120984" y="291338"/>
                                <a:pt x="112792" y="295821"/>
                              </a:cubicBezTo>
                              <a:cubicBezTo>
                                <a:pt x="106874" y="299174"/>
                                <a:pt x="98759" y="306298"/>
                                <a:pt x="88218" y="316839"/>
                              </a:cubicBezTo>
                              <a:cubicBezTo>
                                <a:pt x="72330" y="332727"/>
                                <a:pt x="56443" y="348615"/>
                                <a:pt x="40618" y="364426"/>
                              </a:cubicBezTo>
                              <a:cubicBezTo>
                                <a:pt x="96410" y="420217"/>
                                <a:pt x="152264" y="476072"/>
                                <a:pt x="208042" y="531851"/>
                              </a:cubicBezTo>
                              <a:lnTo>
                                <a:pt x="167009" y="572884"/>
                              </a:lnTo>
                              <a:lnTo>
                                <a:pt x="0" y="405875"/>
                              </a:lnTo>
                              <a:lnTo>
                                <a:pt x="0" y="318558"/>
                              </a:lnTo>
                              <a:lnTo>
                                <a:pt x="85577" y="232994"/>
                              </a:lnTo>
                              <a:cubicBezTo>
                                <a:pt x="104385" y="214185"/>
                                <a:pt x="116780" y="197371"/>
                                <a:pt x="122343" y="181839"/>
                              </a:cubicBezTo>
                              <a:cubicBezTo>
                                <a:pt x="128185" y="166598"/>
                                <a:pt x="129036" y="151066"/>
                                <a:pt x="123905" y="135102"/>
                              </a:cubicBezTo>
                              <a:cubicBezTo>
                                <a:pt x="118990" y="119367"/>
                                <a:pt x="110443" y="105257"/>
                                <a:pt x="98403" y="93218"/>
                              </a:cubicBezTo>
                              <a:cubicBezTo>
                                <a:pt x="80661" y="75476"/>
                                <a:pt x="60710" y="66218"/>
                                <a:pt x="38561" y="64998"/>
                              </a:cubicBezTo>
                              <a:cubicBezTo>
                                <a:pt x="27372" y="64503"/>
                                <a:pt x="16202" y="67087"/>
                                <a:pt x="4946" y="72680"/>
                              </a:cubicBezTo>
                              <a:lnTo>
                                <a:pt x="0" y="76408"/>
                              </a:lnTo>
                              <a:lnTo>
                                <a:pt x="0" y="5732"/>
                              </a:lnTo>
                              <a:lnTo>
                                <a:pt x="512" y="5448"/>
                              </a:lnTo>
                              <a:cubicBezTo>
                                <a:pt x="11199" y="1816"/>
                                <a:pt x="22349" y="0"/>
                                <a:pt x="34060" y="18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58" name="Shape 9658"/>
                      <wps:cNvSpPr/>
                      <wps:spPr>
                        <a:xfrm>
                          <a:off x="2960265" y="1479544"/>
                          <a:ext cx="209982" cy="400109"/>
                        </a:xfrm>
                        <a:custGeom>
                          <a:avLst/>
                          <a:gdLst/>
                          <a:ahLst/>
                          <a:cxnLst/>
                          <a:rect l="0" t="0" r="0" b="0"/>
                          <a:pathLst>
                            <a:path w="209982" h="400109">
                              <a:moveTo>
                                <a:pt x="209982" y="0"/>
                              </a:moveTo>
                              <a:lnTo>
                                <a:pt x="209982" y="70680"/>
                              </a:lnTo>
                              <a:lnTo>
                                <a:pt x="180810" y="92668"/>
                              </a:lnTo>
                              <a:cubicBezTo>
                                <a:pt x="148108" y="125370"/>
                                <a:pt x="115405" y="158073"/>
                                <a:pt x="82715" y="190775"/>
                              </a:cubicBezTo>
                              <a:cubicBezTo>
                                <a:pt x="124244" y="232304"/>
                                <a:pt x="165849" y="273910"/>
                                <a:pt x="207378" y="315439"/>
                              </a:cubicBezTo>
                              <a:lnTo>
                                <a:pt x="209982" y="312836"/>
                              </a:lnTo>
                              <a:lnTo>
                                <a:pt x="209982" y="400109"/>
                              </a:lnTo>
                              <a:lnTo>
                                <a:pt x="0" y="190128"/>
                              </a:lnTo>
                              <a:lnTo>
                                <a:pt x="137427" y="52701"/>
                              </a:lnTo>
                              <a:cubicBezTo>
                                <a:pt x="151282" y="38845"/>
                                <a:pt x="164265" y="27466"/>
                                <a:pt x="176428" y="18616"/>
                              </a:cubicBezTo>
                              <a:lnTo>
                                <a:pt x="209982"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57" name="Shape 9657"/>
                      <wps:cNvSpPr/>
                      <wps:spPr>
                        <a:xfrm>
                          <a:off x="3170247" y="1473800"/>
                          <a:ext cx="440233" cy="572884"/>
                        </a:xfrm>
                        <a:custGeom>
                          <a:avLst/>
                          <a:gdLst/>
                          <a:ahLst/>
                          <a:cxnLst/>
                          <a:rect l="0" t="0" r="0" b="0"/>
                          <a:pathLst>
                            <a:path w="440233" h="572884">
                              <a:moveTo>
                                <a:pt x="34082" y="187"/>
                              </a:moveTo>
                              <a:cubicBezTo>
                                <a:pt x="45793" y="374"/>
                                <a:pt x="58065" y="2565"/>
                                <a:pt x="70993" y="6946"/>
                              </a:cubicBezTo>
                              <a:cubicBezTo>
                                <a:pt x="96850" y="15710"/>
                                <a:pt x="119863" y="30023"/>
                                <a:pt x="140741" y="50901"/>
                              </a:cubicBezTo>
                              <a:cubicBezTo>
                                <a:pt x="167449" y="77609"/>
                                <a:pt x="182626" y="107467"/>
                                <a:pt x="186970" y="139878"/>
                              </a:cubicBezTo>
                              <a:cubicBezTo>
                                <a:pt x="191389" y="172224"/>
                                <a:pt x="180772" y="206057"/>
                                <a:pt x="155982" y="240830"/>
                              </a:cubicBezTo>
                              <a:cubicBezTo>
                                <a:pt x="173228" y="236702"/>
                                <a:pt x="187617" y="234277"/>
                                <a:pt x="199517" y="234912"/>
                              </a:cubicBezTo>
                              <a:cubicBezTo>
                                <a:pt x="224942" y="236410"/>
                                <a:pt x="252946" y="241465"/>
                                <a:pt x="283718" y="251015"/>
                              </a:cubicBezTo>
                              <a:cubicBezTo>
                                <a:pt x="335801" y="267614"/>
                                <a:pt x="388226" y="283006"/>
                                <a:pt x="440233" y="299682"/>
                              </a:cubicBezTo>
                              <a:cubicBezTo>
                                <a:pt x="423075" y="316839"/>
                                <a:pt x="405829" y="334086"/>
                                <a:pt x="388658" y="351256"/>
                              </a:cubicBezTo>
                              <a:cubicBezTo>
                                <a:pt x="348907" y="338429"/>
                                <a:pt x="308864" y="326606"/>
                                <a:pt x="269189" y="313855"/>
                              </a:cubicBezTo>
                              <a:cubicBezTo>
                                <a:pt x="234569" y="303022"/>
                                <a:pt x="207493" y="295897"/>
                                <a:pt x="187617" y="291554"/>
                              </a:cubicBezTo>
                              <a:cubicBezTo>
                                <a:pt x="167742" y="287058"/>
                                <a:pt x="152705" y="285851"/>
                                <a:pt x="141668" y="287058"/>
                              </a:cubicBezTo>
                              <a:cubicBezTo>
                                <a:pt x="130620" y="288137"/>
                                <a:pt x="121006" y="291338"/>
                                <a:pt x="112814" y="295821"/>
                              </a:cubicBezTo>
                              <a:cubicBezTo>
                                <a:pt x="106896" y="299174"/>
                                <a:pt x="98781" y="306298"/>
                                <a:pt x="88240" y="316839"/>
                              </a:cubicBezTo>
                              <a:lnTo>
                                <a:pt x="40640" y="364426"/>
                              </a:lnTo>
                              <a:cubicBezTo>
                                <a:pt x="96431" y="420217"/>
                                <a:pt x="152286" y="476072"/>
                                <a:pt x="208064" y="531851"/>
                              </a:cubicBezTo>
                              <a:lnTo>
                                <a:pt x="167031" y="572884"/>
                              </a:lnTo>
                              <a:lnTo>
                                <a:pt x="0" y="405854"/>
                              </a:lnTo>
                              <a:lnTo>
                                <a:pt x="0" y="318580"/>
                              </a:lnTo>
                              <a:lnTo>
                                <a:pt x="85598" y="232994"/>
                              </a:lnTo>
                              <a:cubicBezTo>
                                <a:pt x="104407" y="214185"/>
                                <a:pt x="116802" y="197371"/>
                                <a:pt x="122365" y="181839"/>
                              </a:cubicBezTo>
                              <a:cubicBezTo>
                                <a:pt x="128207" y="166598"/>
                                <a:pt x="128981" y="151130"/>
                                <a:pt x="123851" y="135179"/>
                              </a:cubicBezTo>
                              <a:cubicBezTo>
                                <a:pt x="118936" y="119431"/>
                                <a:pt x="110465" y="105257"/>
                                <a:pt x="98425" y="93218"/>
                              </a:cubicBezTo>
                              <a:cubicBezTo>
                                <a:pt x="80683" y="75476"/>
                                <a:pt x="60668" y="66281"/>
                                <a:pt x="38583" y="64998"/>
                              </a:cubicBezTo>
                              <a:cubicBezTo>
                                <a:pt x="27394" y="64503"/>
                                <a:pt x="16224" y="67087"/>
                                <a:pt x="4968" y="72680"/>
                              </a:cubicBezTo>
                              <a:lnTo>
                                <a:pt x="0" y="76424"/>
                              </a:lnTo>
                              <a:lnTo>
                                <a:pt x="0" y="5744"/>
                              </a:lnTo>
                              <a:lnTo>
                                <a:pt x="534" y="5448"/>
                              </a:lnTo>
                              <a:cubicBezTo>
                                <a:pt x="11221" y="1816"/>
                                <a:pt x="22371" y="0"/>
                                <a:pt x="34082" y="18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56" name="Shape 9656"/>
                      <wps:cNvSpPr/>
                      <wps:spPr>
                        <a:xfrm>
                          <a:off x="3273226" y="1132517"/>
                          <a:ext cx="608406" cy="601205"/>
                        </a:xfrm>
                        <a:custGeom>
                          <a:avLst/>
                          <a:gdLst/>
                          <a:ahLst/>
                          <a:cxnLst/>
                          <a:rect l="0" t="0" r="0" b="0"/>
                          <a:pathLst>
                            <a:path w="608406" h="601205">
                              <a:moveTo>
                                <a:pt x="224193" y="0"/>
                              </a:moveTo>
                              <a:cubicBezTo>
                                <a:pt x="239014" y="14821"/>
                                <a:pt x="253835" y="29629"/>
                                <a:pt x="268643" y="44450"/>
                              </a:cubicBezTo>
                              <a:cubicBezTo>
                                <a:pt x="207594" y="105511"/>
                                <a:pt x="146545" y="166560"/>
                                <a:pt x="85484" y="227609"/>
                              </a:cubicBezTo>
                              <a:cubicBezTo>
                                <a:pt x="124028" y="266154"/>
                                <a:pt x="162497" y="304622"/>
                                <a:pt x="200978" y="343090"/>
                              </a:cubicBezTo>
                              <a:lnTo>
                                <a:pt x="372516" y="171552"/>
                              </a:lnTo>
                              <a:cubicBezTo>
                                <a:pt x="387261" y="186296"/>
                                <a:pt x="402019" y="201041"/>
                                <a:pt x="416763" y="215786"/>
                              </a:cubicBezTo>
                              <a:cubicBezTo>
                                <a:pt x="359550" y="272999"/>
                                <a:pt x="302425" y="330136"/>
                                <a:pt x="245212" y="387337"/>
                              </a:cubicBezTo>
                              <a:cubicBezTo>
                                <a:pt x="288036" y="430149"/>
                                <a:pt x="330772" y="472897"/>
                                <a:pt x="373520" y="515645"/>
                              </a:cubicBezTo>
                              <a:cubicBezTo>
                                <a:pt x="436994" y="452171"/>
                                <a:pt x="500406" y="388760"/>
                                <a:pt x="563880" y="325285"/>
                              </a:cubicBezTo>
                              <a:cubicBezTo>
                                <a:pt x="578764" y="340182"/>
                                <a:pt x="593586" y="355003"/>
                                <a:pt x="608406" y="369811"/>
                              </a:cubicBezTo>
                              <a:cubicBezTo>
                                <a:pt x="531254" y="446964"/>
                                <a:pt x="454165" y="524053"/>
                                <a:pt x="377012" y="601205"/>
                              </a:cubicBezTo>
                              <a:lnTo>
                                <a:pt x="0" y="224193"/>
                              </a:lnTo>
                              <a:lnTo>
                                <a:pt x="224193"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55" name="Shape 9655"/>
                      <wps:cNvSpPr/>
                      <wps:spPr>
                        <a:xfrm>
                          <a:off x="3529759" y="816561"/>
                          <a:ext cx="539230" cy="540512"/>
                        </a:xfrm>
                        <a:custGeom>
                          <a:avLst/>
                          <a:gdLst/>
                          <a:ahLst/>
                          <a:cxnLst/>
                          <a:rect l="0" t="0" r="0" b="0"/>
                          <a:pathLst>
                            <a:path w="539230" h="540512">
                              <a:moveTo>
                                <a:pt x="283616" y="0"/>
                              </a:moveTo>
                              <a:cubicBezTo>
                                <a:pt x="369812" y="165570"/>
                                <a:pt x="453098" y="332765"/>
                                <a:pt x="539230" y="498411"/>
                              </a:cubicBezTo>
                              <a:cubicBezTo>
                                <a:pt x="525196" y="512445"/>
                                <a:pt x="511163" y="526478"/>
                                <a:pt x="497129" y="540512"/>
                              </a:cubicBezTo>
                              <a:cubicBezTo>
                                <a:pt x="331991" y="453885"/>
                                <a:pt x="165214" y="370167"/>
                                <a:pt x="0" y="283616"/>
                              </a:cubicBezTo>
                              <a:cubicBezTo>
                                <a:pt x="14821" y="268796"/>
                                <a:pt x="29642" y="253974"/>
                                <a:pt x="44463" y="239154"/>
                              </a:cubicBezTo>
                              <a:cubicBezTo>
                                <a:pt x="162217" y="304203"/>
                                <a:pt x="281127" y="367398"/>
                                <a:pt x="398882" y="432435"/>
                              </a:cubicBezTo>
                              <a:cubicBezTo>
                                <a:pt x="427241" y="447967"/>
                                <a:pt x="453238" y="463004"/>
                                <a:pt x="476898" y="477965"/>
                              </a:cubicBezTo>
                              <a:cubicBezTo>
                                <a:pt x="461086" y="452603"/>
                                <a:pt x="446265" y="426377"/>
                                <a:pt x="431876" y="399453"/>
                              </a:cubicBezTo>
                              <a:cubicBezTo>
                                <a:pt x="367894" y="280619"/>
                                <a:pt x="305765" y="160655"/>
                                <a:pt x="241719" y="41885"/>
                              </a:cubicBezTo>
                              <a:cubicBezTo>
                                <a:pt x="255689" y="27927"/>
                                <a:pt x="269647" y="13970"/>
                                <a:pt x="28361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54" name="Shape 9654"/>
                      <wps:cNvSpPr/>
                      <wps:spPr>
                        <a:xfrm>
                          <a:off x="3857187" y="731717"/>
                          <a:ext cx="418046" cy="418046"/>
                        </a:xfrm>
                        <a:custGeom>
                          <a:avLst/>
                          <a:gdLst/>
                          <a:ahLst/>
                          <a:cxnLst/>
                          <a:rect l="0" t="0" r="0" b="0"/>
                          <a:pathLst>
                            <a:path w="418046" h="418046">
                              <a:moveTo>
                                <a:pt x="41034" y="0"/>
                              </a:moveTo>
                              <a:cubicBezTo>
                                <a:pt x="166700" y="125666"/>
                                <a:pt x="292379" y="251346"/>
                                <a:pt x="418046" y="377012"/>
                              </a:cubicBezTo>
                              <a:cubicBezTo>
                                <a:pt x="404368" y="390690"/>
                                <a:pt x="390690" y="404368"/>
                                <a:pt x="377012" y="418046"/>
                              </a:cubicBezTo>
                              <a:cubicBezTo>
                                <a:pt x="251346" y="292379"/>
                                <a:pt x="125667" y="166700"/>
                                <a:pt x="0" y="41034"/>
                              </a:cubicBezTo>
                              <a:cubicBezTo>
                                <a:pt x="13678" y="27356"/>
                                <a:pt x="27356" y="13678"/>
                                <a:pt x="41034"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53" name="Shape 9653"/>
                      <wps:cNvSpPr/>
                      <wps:spPr>
                        <a:xfrm>
                          <a:off x="3971385" y="434359"/>
                          <a:ext cx="608406" cy="601205"/>
                        </a:xfrm>
                        <a:custGeom>
                          <a:avLst/>
                          <a:gdLst/>
                          <a:ahLst/>
                          <a:cxnLst/>
                          <a:rect l="0" t="0" r="0" b="0"/>
                          <a:pathLst>
                            <a:path w="608406" h="601205">
                              <a:moveTo>
                                <a:pt x="224193" y="0"/>
                              </a:moveTo>
                              <a:cubicBezTo>
                                <a:pt x="239014" y="14821"/>
                                <a:pt x="253835" y="29629"/>
                                <a:pt x="268643" y="44450"/>
                              </a:cubicBezTo>
                              <a:cubicBezTo>
                                <a:pt x="207594" y="105512"/>
                                <a:pt x="146545" y="166561"/>
                                <a:pt x="85484" y="227610"/>
                              </a:cubicBezTo>
                              <a:cubicBezTo>
                                <a:pt x="124028" y="266154"/>
                                <a:pt x="162497" y="304622"/>
                                <a:pt x="200978" y="343091"/>
                              </a:cubicBezTo>
                              <a:cubicBezTo>
                                <a:pt x="258102" y="285966"/>
                                <a:pt x="315316" y="228753"/>
                                <a:pt x="372453" y="171615"/>
                              </a:cubicBezTo>
                              <a:cubicBezTo>
                                <a:pt x="387198" y="186373"/>
                                <a:pt x="401943" y="201117"/>
                                <a:pt x="416687" y="215862"/>
                              </a:cubicBezTo>
                              <a:cubicBezTo>
                                <a:pt x="359550" y="272999"/>
                                <a:pt x="302349" y="330200"/>
                                <a:pt x="245212" y="387337"/>
                              </a:cubicBezTo>
                              <a:cubicBezTo>
                                <a:pt x="288036" y="430149"/>
                                <a:pt x="330772" y="472897"/>
                                <a:pt x="373520" y="515645"/>
                              </a:cubicBezTo>
                              <a:cubicBezTo>
                                <a:pt x="436931" y="452234"/>
                                <a:pt x="500406" y="388760"/>
                                <a:pt x="563880" y="325285"/>
                              </a:cubicBezTo>
                              <a:cubicBezTo>
                                <a:pt x="578764" y="340182"/>
                                <a:pt x="593586" y="355003"/>
                                <a:pt x="608406" y="369811"/>
                              </a:cubicBezTo>
                              <a:cubicBezTo>
                                <a:pt x="531254" y="446964"/>
                                <a:pt x="454089" y="524129"/>
                                <a:pt x="377012" y="601205"/>
                              </a:cubicBezTo>
                              <a:cubicBezTo>
                                <a:pt x="251346" y="475539"/>
                                <a:pt x="125667" y="349860"/>
                                <a:pt x="0" y="224193"/>
                              </a:cubicBezTo>
                              <a:cubicBezTo>
                                <a:pt x="74727" y="149466"/>
                                <a:pt x="149466" y="74727"/>
                                <a:pt x="22419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652" name="Shape 9652"/>
                      <wps:cNvSpPr/>
                      <wps:spPr>
                        <a:xfrm>
                          <a:off x="4231272" y="0"/>
                          <a:ext cx="690690" cy="693395"/>
                        </a:xfrm>
                        <a:custGeom>
                          <a:avLst/>
                          <a:gdLst/>
                          <a:ahLst/>
                          <a:cxnLst/>
                          <a:rect l="0" t="0" r="0" b="0"/>
                          <a:pathLst>
                            <a:path w="690690" h="693395">
                              <a:moveTo>
                                <a:pt x="398666" y="0"/>
                              </a:moveTo>
                              <a:cubicBezTo>
                                <a:pt x="496697" y="153594"/>
                                <a:pt x="592658" y="308407"/>
                                <a:pt x="690690" y="462000"/>
                              </a:cubicBezTo>
                              <a:cubicBezTo>
                                <a:pt x="677507" y="475183"/>
                                <a:pt x="664325" y="488366"/>
                                <a:pt x="651142" y="501548"/>
                              </a:cubicBezTo>
                              <a:cubicBezTo>
                                <a:pt x="533959" y="427101"/>
                                <a:pt x="415696" y="354139"/>
                                <a:pt x="298501" y="279692"/>
                              </a:cubicBezTo>
                              <a:cubicBezTo>
                                <a:pt x="269215" y="261099"/>
                                <a:pt x="250978" y="249555"/>
                                <a:pt x="244564" y="245148"/>
                              </a:cubicBezTo>
                              <a:cubicBezTo>
                                <a:pt x="258674" y="265519"/>
                                <a:pt x="270294" y="283680"/>
                                <a:pt x="279692" y="298501"/>
                              </a:cubicBezTo>
                              <a:cubicBezTo>
                                <a:pt x="354000" y="415836"/>
                                <a:pt x="426809" y="534098"/>
                                <a:pt x="501180" y="651510"/>
                              </a:cubicBezTo>
                              <a:cubicBezTo>
                                <a:pt x="487223" y="665467"/>
                                <a:pt x="473253" y="679437"/>
                                <a:pt x="459296" y="693395"/>
                              </a:cubicBezTo>
                              <a:cubicBezTo>
                                <a:pt x="306629" y="594436"/>
                                <a:pt x="152667" y="497472"/>
                                <a:pt x="0" y="398666"/>
                              </a:cubicBezTo>
                              <a:cubicBezTo>
                                <a:pt x="14034" y="384632"/>
                                <a:pt x="28067" y="370599"/>
                                <a:pt x="42101" y="356565"/>
                              </a:cubicBezTo>
                              <a:cubicBezTo>
                                <a:pt x="139916" y="423596"/>
                                <a:pt x="238582" y="489496"/>
                                <a:pt x="336398" y="556539"/>
                              </a:cubicBezTo>
                              <a:cubicBezTo>
                                <a:pt x="367399" y="577558"/>
                                <a:pt x="397675" y="598576"/>
                                <a:pt x="426669" y="620585"/>
                              </a:cubicBezTo>
                              <a:cubicBezTo>
                                <a:pt x="393967" y="572503"/>
                                <a:pt x="375653" y="544500"/>
                                <a:pt x="370955" y="536943"/>
                              </a:cubicBezTo>
                              <a:cubicBezTo>
                                <a:pt x="305270" y="432651"/>
                                <a:pt x="240932" y="327571"/>
                                <a:pt x="175323" y="223342"/>
                              </a:cubicBezTo>
                              <a:cubicBezTo>
                                <a:pt x="191846" y="206819"/>
                                <a:pt x="208306" y="190360"/>
                                <a:pt x="224841" y="173825"/>
                              </a:cubicBezTo>
                              <a:cubicBezTo>
                                <a:pt x="303060" y="222986"/>
                                <a:pt x="381927" y="271069"/>
                                <a:pt x="460007" y="320230"/>
                              </a:cubicBezTo>
                              <a:cubicBezTo>
                                <a:pt x="518427" y="356565"/>
                                <a:pt x="571208" y="392684"/>
                                <a:pt x="617665" y="429590"/>
                              </a:cubicBezTo>
                              <a:cubicBezTo>
                                <a:pt x="597650" y="401739"/>
                                <a:pt x="575704" y="369252"/>
                                <a:pt x="551053" y="332054"/>
                              </a:cubicBezTo>
                              <a:cubicBezTo>
                                <a:pt x="486144" y="235382"/>
                                <a:pt x="422313" y="137922"/>
                                <a:pt x="357416" y="41249"/>
                              </a:cubicBezTo>
                              <a:cubicBezTo>
                                <a:pt x="371170" y="27495"/>
                                <a:pt x="384912" y="13754"/>
                                <a:pt x="3986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9651" style="width:387.556pt;height:389.744pt;position:absolute;z-index:-2147483648;mso-position-horizontal-relative:page;mso-position-horizontal:absolute;margin-left:107.123pt;mso-position-vertical-relative:page;margin-top:186.859pt;" coordsize="49219,49497">
              <v:shape id="Shape 9671" style="position:absolute;width:5618;height:5636;left:0;top:43860;" coordsize="561810,563664" path="m243853,0c316446,72593,389039,145186,461645,217780c499466,255613,525831,289382,541363,318592c556958,347879,561810,378651,557606,410921c553618,443548,535953,474752,506095,504610c477177,533527,447180,551549,416623,557606c386055,563664,354990,559677,324079,544144c293446,528892,257683,501536,217780,461645l0,243853l41034,202819c113551,275349,186080,347866,258610,420395c291237,453022,318021,474535,338468,485013c358978,495986,379501,498831,400304,495275c420827,491846,439915,480733,457505,463144c487718,432930,501180,403365,497053,373736c492989,344170,467703,305918,420395,258611c347866,186081,275349,113564,202819,41034l243853,0x">
                <v:stroke weight="0pt" endcap="flat" joinstyle="miter" miterlimit="10" on="false" color="#000000" opacity="0"/>
                <v:fill on="true" color="#c0c0c0" opacity="0.501961"/>
              </v:shape>
              <v:shape id="Shape 9670" style="position:absolute;width:6212;height:6212;left:3117;top:40739;" coordsize="621297,621297" path="m244285,0c369951,125666,495630,251346,621297,377012c607263,391046,593230,405079,579196,419113c426517,373304,272783,331419,120041,285674c218783,384416,317602,483235,416331,581977c403225,595083,390119,608190,377012,621297c251346,495630,125667,369951,0,244285c14034,230251,28067,216217,42101,202184c194628,247853,348374,289598,500964,335330c402298,236664,303632,137998,204965,39319c218072,26213,231178,13106,244285,0x">
                <v:stroke weight="0pt" endcap="flat" joinstyle="miter" miterlimit="10" on="false" color="#000000" opacity="0"/>
                <v:fill on="true" color="#c0c0c0" opacity="0.501961"/>
              </v:shape>
              <v:shape id="Shape 9668" style="position:absolute;width:2875;height:4635;left:6249;top:38289;" coordsize="287573,463544" path="m239865,927l287573,7881l287573,71441l248588,63794c235042,63252,222663,65018,211442,68974c195199,74663,174892,89979,150609,114274c128880,136004,107213,157658,85484,179388l287573,381476l287573,463544l0,175971c35624,140348,71171,104800,106794,69177c130874,45098,151028,28359,167411,19380c190068,6566,214287,0,239865,927x">
                <v:stroke weight="0pt" endcap="flat" joinstyle="miter" miterlimit="10" on="false" color="#000000" opacity="0"/>
                <v:fill on="true" color="#c0c0c0" opacity="0.501961"/>
              </v:shape>
              <v:shape id="Shape 9669" style="position:absolute;width:2645;height:5451;left:9125;top:38368;" coordsize="264547,545102" path="m0,0l2410,351c19294,4876,36322,11537,53384,20478c87509,38931,121495,64508,155188,98202c183763,126777,206343,155060,223082,182631c239757,210127,250730,235489,256635,258501c262833,281793,264547,302456,262769,320909c261055,339718,254641,358095,244811,376903c234626,395928,220097,414444,201289,433253c164027,470515,126702,507840,89440,545102l0,455663l0,373595l85947,459542c107956,437533,130042,415448,152127,393362c172650,372839,186544,354526,193453,338219c200361,321899,203283,306444,201644,290988c199295,269398,191306,245751,176562,220312c161957,195306,140659,168306,112096,139743c72765,100411,37001,75621,5162,64572l0,63559l0,0x">
                <v:stroke weight="0pt" endcap="flat" joinstyle="miter" miterlimit="10" on="false" color="#000000" opacity="0"/>
                <v:fill on="true" color="#c0c0c0" opacity="0.501961"/>
              </v:shape>
              <v:shape id="Shape 9667" style="position:absolute;width:6084;height:6012;left:9385;top:34671;" coordsize="608406,601205" path="m224193,0c239014,14821,253835,29629,268643,44450c207594,105511,146545,166560,85484,227609c124028,266154,162496,304622,200978,343090l372516,171552c387274,186296,402019,201041,416763,215786c359550,272999,302425,330136,245212,387337c288036,430149,330771,472897,373520,515645c436994,452171,500406,388760,563880,325285c578765,340182,593585,355003,608406,369811c531254,446964,454165,524053,377012,601205c251346,475539,125667,349859,0,224193c74727,149466,149466,74726,224193,0x">
                <v:stroke weight="0pt" endcap="flat" joinstyle="miter" miterlimit="10" on="false" color="#000000" opacity="0"/>
                <v:fill on="true" color="#c0c0c0" opacity="0.501961"/>
              </v:shape>
              <v:shape id="Shape 9666" style="position:absolute;width:2099;height:4000;left:12273;top:32124;" coordsize="209943,400049" path="m209943,0l209943,70690l180810,92646c148107,125349,115405,158052,82639,190817c124168,232359,165773,273964,207315,315494l209943,312865l209943,400049l0,190106c45809,144297,91618,98489,137427,52680c151282,38824,164265,27445,176428,18594l209943,0x">
                <v:stroke weight="0pt" endcap="flat" joinstyle="miter" miterlimit="10" on="false" color="#000000" opacity="0"/>
                <v:fill on="true" color="#c0c0c0" opacity="0.501961"/>
              </v:shape>
              <v:shape id="Shape 9665" style="position:absolute;width:4402;height:5728;left:14372;top:32067;" coordsize="440271,572884" path="m34121,187c45832,374,58103,2565,71032,6946c96825,15773,119901,30023,140780,50901c167488,77609,182601,107531,187008,139878c191428,172224,180810,206057,156020,240830c173267,236702,187656,234277,199556,234912c224917,236486,252985,241465,283757,251015c335763,267690,388265,283006,440271,299682c423114,316839,405867,334086,388697,351256c348946,338429,308903,326606,269228,313855c234608,303022,207455,295973,187656,291554c167780,287058,152743,285851,141707,287058c130658,288137,121044,291338,112853,295821c106935,299174,98819,306298,88202,316916c72391,332727,56503,348615,40615,364503c96394,420281,152248,476135,208027,531926c194349,545604,180747,559206,167069,572884l0,405815l0,318631l85560,233057c104445,214185,116841,197371,122403,181839c128245,166598,129020,151130,123889,135179c118974,119431,110503,105257,98464,93218c80722,75476,60707,66281,38545,65074c27394,64541,16244,67106,4996,72690l0,76455l0,5766l572,5448c11259,1816,22410,0,34121,187x">
                <v:stroke weight="0pt" endcap="flat" joinstyle="miter" miterlimit="10" on="false" color="#000000" opacity="0"/>
                <v:fill on="true" color="#c0c0c0" opacity="0.501961"/>
              </v:shape>
              <v:shape id="Shape 9664" style="position:absolute;width:2122;height:3909;left:16597;top:27914;" coordsize="212222,390945" path="m212222,0l212222,66288l206451,67878c197129,72501,183439,84184,164846,102777c138417,129206,111925,155711,85484,182140l212222,308878l212222,390945l0,178723c39040,139683,78003,100720,116980,61744c137490,41233,154597,26552,167704,18144c176892,12093,186115,7321,195402,3857l212222,0x">
                <v:stroke weight="0pt" endcap="flat" joinstyle="miter" miterlimit="10" on="false" color="#000000" opacity="0"/>
                <v:fill on="true" color="#c0c0c0" opacity="0.501961"/>
              </v:shape>
              <v:shape id="Shape 9663" style="position:absolute;width:2058;height:5598;left:18719;top:27873;" coordsize="205824,559816" path="m11260,1499c30425,0,50795,3569,72741,12967c94471,22733,114702,36411,133434,55144c165641,87338,183802,122746,189581,161582c195638,200546,175826,242151,132088,285890c105583,312395,79015,338963,52510,365468c103665,416624,154745,467703,205824,518783c192146,532461,178468,546138,164790,559816l0,395026l0,312958l8060,321018c34768,294297,61488,267589,88197,240868c114702,214364,127745,189649,126678,166345c125598,143053,114638,120828,92756,98959c77084,83287,60206,72949,42388,68110c33593,65792,25170,64989,17137,65648l0,70369l0,4081l11260,1499x">
                <v:stroke weight="0pt" endcap="flat" joinstyle="miter" miterlimit="10" on="false" color="#000000" opacity="0"/>
                <v:fill on="true" color="#c0c0c0" opacity="0.501961"/>
              </v:shape>
              <v:shape id="Shape 9662" style="position:absolute;width:6083;height:6011;left:19495;top:24562;" coordsize="608330,601142" path="m224117,0c238938,14821,253759,29642,268580,44463c207531,105512,146469,166574,85420,227622c123965,266167,162433,304635,200901,343103c258102,285903,315239,228765,372453,171552c387198,186309,401943,201054,416687,215798c359486,272999,302349,330137,245148,387350c287960,430162,330708,472910,373444,515658c436931,452171,500406,388696,563804,325298c578688,340182,593509,355003,608330,369824c531254,446901,454089,524066,377012,601142c251346,475476,125666,349796,0,224130c74663,149466,149390,74740,224117,0x">
                <v:stroke weight="0pt" endcap="flat" joinstyle="miter" miterlimit="10" on="false" color="#000000" opacity="0"/>
                <v:fill on="true" color="#c0c0c0" opacity="0.501961"/>
              </v:shape>
              <v:shape id="Shape 9661" style="position:absolute;width:6083;height:6011;left:22384;top:21673;" coordsize="608330,601142" path="m224117,0c238938,14821,253759,29642,268580,44462c207594,105448,146545,166497,85484,227546c124028,266090,162497,304559,200978,343027c258102,285902,315316,228689,372453,171552c387198,186309,401943,201054,416687,215798c359550,272936,302349,330136,245212,387274c288036,430085,330772,472834,373520,515582c436931,452170,500406,388696,563804,325298l608330,369824c531254,446900,454089,524065,377012,601142c251346,475475,125667,349796,0,224129c74727,149403,149466,74663,224117,0x">
                <v:stroke weight="0pt" endcap="flat" joinstyle="miter" miterlimit="10" on="false" color="#000000" opacity="0"/>
                <v:fill on="true" color="#c0c0c0" opacity="0.501961"/>
              </v:shape>
              <v:shape id="Shape 9660" style="position:absolute;width:2100;height:4001;left:25271;top:19126;" coordsize="210003,400143" path="m210003,0l210003,70676l180810,92680l82715,190787c124244,232316,165849,273922,207378,315451l210003,312826l210003,400143l0,190140l137490,52650c151314,38826,164281,27462,176437,18620l210003,0x">
                <v:stroke weight="0pt" endcap="flat" joinstyle="miter" miterlimit="10" on="false" color="#000000" opacity="0"/>
                <v:fill on="true" color="#c0c0c0" opacity="0.501961"/>
              </v:shape>
              <v:shape id="Shape 9659" style="position:absolute;width:4402;height:5728;left:27371;top:19069;" coordsize="440211,572884" path="m34060,187c45771,374,58043,2565,70971,6946c96829,15710,119841,30023,140720,50901c167428,77609,182604,107467,186948,139878c191367,172224,180750,206057,155960,240830c173270,236626,187596,234277,199496,234912c224921,236410,252924,241465,283696,251015c335779,267614,388205,283006,440211,299682c423054,316839,405807,334086,388636,351256c348886,338429,308842,326606,269168,313855c234611,302945,207471,295897,187672,291478c167720,287058,152683,285851,141710,286995c130598,288137,120984,291338,112792,295821c106874,299174,98759,306298,88218,316839c72330,332727,56443,348615,40618,364426c96410,420217,152264,476072,208042,531851l167009,572884l0,405875l0,318558l85577,232994c104385,214185,116780,197371,122343,181839c128185,166598,129036,151066,123905,135102c118990,119367,110443,105257,98403,93218c80661,75476,60710,66218,38561,64998c27372,64503,16202,67087,4946,72680l0,76408l0,5732l512,5448c11199,1816,22349,0,34060,187x">
                <v:stroke weight="0pt" endcap="flat" joinstyle="miter" miterlimit="10" on="false" color="#000000" opacity="0"/>
                <v:fill on="true" color="#c0c0c0" opacity="0.501961"/>
              </v:shape>
              <v:shape id="Shape 9658" style="position:absolute;width:2099;height:4001;left:29602;top:14795;" coordsize="209982,400109" path="m209982,0l209982,70680l180810,92668c148108,125370,115405,158073,82715,190775c124244,232304,165849,273910,207378,315439l209982,312836l209982,400109l0,190128l137427,52701c151282,38845,164265,27466,176428,18616l209982,0x">
                <v:stroke weight="0pt" endcap="flat" joinstyle="miter" miterlimit="10" on="false" color="#000000" opacity="0"/>
                <v:fill on="true" color="#c0c0c0" opacity="0.501961"/>
              </v:shape>
              <v:shape id="Shape 9657" style="position:absolute;width:4402;height:5728;left:31702;top:14738;" coordsize="440233,572884" path="m34082,187c45793,374,58065,2565,70993,6946c96850,15710,119863,30023,140741,50901c167449,77609,182626,107467,186970,139878c191389,172224,180772,206057,155982,240830c173228,236702,187617,234277,199517,234912c224942,236410,252946,241465,283718,251015c335801,267614,388226,283006,440233,299682c423075,316839,405829,334086,388658,351256c348907,338429,308864,326606,269189,313855c234569,303022,207493,295897,187617,291554c167742,287058,152705,285851,141668,287058c130620,288137,121006,291338,112814,295821c106896,299174,98781,306298,88240,316839l40640,364426c96431,420217,152286,476072,208064,531851l167031,572884l0,405854l0,318580l85598,232994c104407,214185,116802,197371,122365,181839c128207,166598,128981,151130,123851,135179c118936,119431,110465,105257,98425,93218c80683,75476,60668,66281,38583,64998c27394,64503,16224,67087,4968,72680l0,76424l0,5744l534,5448c11221,1816,22371,0,34082,187x">
                <v:stroke weight="0pt" endcap="flat" joinstyle="miter" miterlimit="10" on="false" color="#000000" opacity="0"/>
                <v:fill on="true" color="#c0c0c0" opacity="0.501961"/>
              </v:shape>
              <v:shape id="Shape 9656" style="position:absolute;width:6084;height:6012;left:32732;top:11325;" coordsize="608406,601205" path="m224193,0c239014,14821,253835,29629,268643,44450c207594,105511,146545,166560,85484,227609c124028,266154,162497,304622,200978,343090l372516,171552c387261,186296,402019,201041,416763,215786c359550,272999,302425,330136,245212,387337c288036,430149,330772,472897,373520,515645c436994,452171,500406,388760,563880,325285c578764,340182,593586,355003,608406,369811c531254,446964,454165,524053,377012,601205l0,224193l224193,0x">
                <v:stroke weight="0pt" endcap="flat" joinstyle="miter" miterlimit="10" on="false" color="#000000" opacity="0"/>
                <v:fill on="true" color="#c0c0c0" opacity="0.501961"/>
              </v:shape>
              <v:shape id="Shape 9655" style="position:absolute;width:5392;height:5405;left:35297;top:8165;" coordsize="539230,540512" path="m283616,0c369812,165570,453098,332765,539230,498411c525196,512445,511163,526478,497129,540512c331991,453885,165214,370167,0,283616c14821,268796,29642,253974,44463,239154c162217,304203,281127,367398,398882,432435c427241,447967,453238,463004,476898,477965c461086,452603,446265,426377,431876,399453c367894,280619,305765,160655,241719,41885c255689,27927,269647,13970,283616,0x">
                <v:stroke weight="0pt" endcap="flat" joinstyle="miter" miterlimit="10" on="false" color="#000000" opacity="0"/>
                <v:fill on="true" color="#c0c0c0" opacity="0.501961"/>
              </v:shape>
              <v:shape id="Shape 9654" style="position:absolute;width:4180;height:4180;left:38571;top:7317;" coordsize="418046,418046" path="m41034,0c166700,125666,292379,251346,418046,377012c404368,390690,390690,404368,377012,418046c251346,292379,125667,166700,0,41034c13678,27356,27356,13678,41034,0x">
                <v:stroke weight="0pt" endcap="flat" joinstyle="miter" miterlimit="10" on="false" color="#000000" opacity="0"/>
                <v:fill on="true" color="#c0c0c0" opacity="0.501961"/>
              </v:shape>
              <v:shape id="Shape 9653" style="position:absolute;width:6084;height:6012;left:39713;top:4343;" coordsize="608406,601205" path="m224193,0c239014,14821,253835,29629,268643,44450c207594,105512,146545,166561,85484,227610c124028,266154,162497,304622,200978,343091c258102,285966,315316,228753,372453,171615c387198,186373,401943,201117,416687,215862c359550,272999,302349,330200,245212,387337c288036,430149,330772,472897,373520,515645c436931,452234,500406,388760,563880,325285c578764,340182,593586,355003,608406,369811c531254,446964,454089,524129,377012,601205c251346,475539,125667,349860,0,224193c74727,149466,149466,74727,224193,0x">
                <v:stroke weight="0pt" endcap="flat" joinstyle="miter" miterlimit="10" on="false" color="#000000" opacity="0"/>
                <v:fill on="true" color="#c0c0c0" opacity="0.501961"/>
              </v:shape>
              <v:shape id="Shape 9652" style="position:absolute;width:6906;height:6933;left:42312;top:0;" coordsize="690690,693395" path="m398666,0c496697,153594,592658,308407,690690,462000c677507,475183,664325,488366,651142,501548c533959,427101,415696,354139,298501,279692c269215,261099,250978,249555,244564,245148c258674,265519,270294,283680,279692,298501c354000,415836,426809,534098,501180,651510c487223,665467,473253,679437,459296,693395c306629,594436,152667,497472,0,398666c14034,384632,28067,370599,42101,356565c139916,423596,238582,489496,336398,556539c367399,577558,397675,598576,426669,620585c393967,572503,375653,544500,370955,536943c305270,432651,240932,327571,175323,223342c191846,206819,208306,190360,224841,173825c303060,222986,381927,271069,460007,320230c518427,356565,571208,392684,617665,429590c597650,401739,575704,369252,551053,332054c486144,235382,422313,137922,357416,41249c371170,27495,384912,13754,398666,0x">
                <v:stroke weight="0pt" endcap="flat" joinstyle="miter" miterlimit="10" on="false" color="#000000" opacity="0"/>
                <v:fill on="true" color="#c0c0c0" opacity="0.501961"/>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E2023"/>
    <w:multiLevelType w:val="hybridMultilevel"/>
    <w:tmpl w:val="3F32DAF8"/>
    <w:lvl w:ilvl="0" w:tplc="0172C608">
      <w:start w:val="1"/>
      <w:numFmt w:val="decimal"/>
      <w:lvlText w:val="(%1)"/>
      <w:lvlJc w:val="left"/>
      <w:pPr>
        <w:ind w:left="15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F445ED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2BA0E5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E80AEF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8A49D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F96B2D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8BE127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7CC45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FFE93F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DB5295B"/>
    <w:multiLevelType w:val="hybridMultilevel"/>
    <w:tmpl w:val="99E688CA"/>
    <w:lvl w:ilvl="0" w:tplc="321005FC">
      <w:start w:val="1"/>
      <w:numFmt w:val="decimal"/>
      <w:lvlText w:val="%1."/>
      <w:lvlJc w:val="left"/>
      <w:pPr>
        <w:ind w:left="20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4266A8">
      <w:start w:val="1"/>
      <w:numFmt w:val="lowerLetter"/>
      <w:lvlText w:val="%2"/>
      <w:lvlJc w:val="left"/>
      <w:pPr>
        <w:ind w:left="2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3E6AE68">
      <w:start w:val="1"/>
      <w:numFmt w:val="lowerRoman"/>
      <w:lvlText w:val="%3"/>
      <w:lvlJc w:val="left"/>
      <w:pPr>
        <w:ind w:left="29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E125130">
      <w:start w:val="1"/>
      <w:numFmt w:val="decimal"/>
      <w:lvlText w:val="%4"/>
      <w:lvlJc w:val="left"/>
      <w:pPr>
        <w:ind w:left="36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C6D82E">
      <w:start w:val="1"/>
      <w:numFmt w:val="lowerLetter"/>
      <w:lvlText w:val="%5"/>
      <w:lvlJc w:val="left"/>
      <w:pPr>
        <w:ind w:left="43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6CE3B76">
      <w:start w:val="1"/>
      <w:numFmt w:val="lowerRoman"/>
      <w:lvlText w:val="%6"/>
      <w:lvlJc w:val="left"/>
      <w:pPr>
        <w:ind w:left="50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7E25690">
      <w:start w:val="1"/>
      <w:numFmt w:val="decimal"/>
      <w:lvlText w:val="%7"/>
      <w:lvlJc w:val="left"/>
      <w:pPr>
        <w:ind w:left="57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80D98E">
      <w:start w:val="1"/>
      <w:numFmt w:val="lowerLetter"/>
      <w:lvlText w:val="%8"/>
      <w:lvlJc w:val="left"/>
      <w:pPr>
        <w:ind w:left="65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90ABBFC">
      <w:start w:val="1"/>
      <w:numFmt w:val="lowerRoman"/>
      <w:lvlText w:val="%9"/>
      <w:lvlJc w:val="left"/>
      <w:pPr>
        <w:ind w:left="72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A4509DD"/>
    <w:multiLevelType w:val="hybridMultilevel"/>
    <w:tmpl w:val="2ED89868"/>
    <w:lvl w:ilvl="0" w:tplc="355C730A">
      <w:start w:val="1"/>
      <w:numFmt w:val="decimal"/>
      <w:pStyle w:val="Ttulo1"/>
      <w:lvlText w:val="%1."/>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AC88738A">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1990280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E56029B8">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DB481718">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5286B66">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B4C2EF0">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AF22574">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2927CAE">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B7B297F"/>
    <w:multiLevelType w:val="hybridMultilevel"/>
    <w:tmpl w:val="2ADC95B0"/>
    <w:lvl w:ilvl="0" w:tplc="FB6ADB60">
      <w:start w:val="1"/>
      <w:numFmt w:val="bullet"/>
      <w:lvlText w:val="•"/>
      <w:lvlJc w:val="left"/>
      <w:pPr>
        <w:ind w:left="20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AAC724">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600A68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6E64C1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E8B0EC">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CDAF070">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E44AC5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2C2C16">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CA08998">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342435021">
    <w:abstractNumId w:val="3"/>
  </w:num>
  <w:num w:numId="2" w16cid:durableId="824319706">
    <w:abstractNumId w:val="0"/>
  </w:num>
  <w:num w:numId="3" w16cid:durableId="756294511">
    <w:abstractNumId w:val="1"/>
  </w:num>
  <w:num w:numId="4" w16cid:durableId="5150002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F98"/>
    <w:rsid w:val="00107926"/>
    <w:rsid w:val="00133A7A"/>
    <w:rsid w:val="001D689C"/>
    <w:rsid w:val="00303CAD"/>
    <w:rsid w:val="003D4F98"/>
    <w:rsid w:val="004965C9"/>
    <w:rsid w:val="007153F8"/>
    <w:rsid w:val="00872F77"/>
    <w:rsid w:val="00904E96"/>
    <w:rsid w:val="00A3209A"/>
    <w:rsid w:val="00AF3E2C"/>
    <w:rsid w:val="00B234D4"/>
    <w:rsid w:val="00B80012"/>
    <w:rsid w:val="00D168C1"/>
    <w:rsid w:val="00ED4E6A"/>
    <w:rsid w:val="00F138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0C15D"/>
  <w15:docId w15:val="{A7247B18-7E75-4A40-A372-B5E72E3CF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1306" w:right="32" w:hanging="10"/>
    </w:pPr>
    <w:rPr>
      <w:rFonts w:ascii="Arial" w:eastAsia="Arial" w:hAnsi="Arial" w:cs="Arial"/>
      <w:color w:val="000000"/>
      <w:sz w:val="20"/>
    </w:rPr>
  </w:style>
  <w:style w:type="paragraph" w:styleId="Ttulo1">
    <w:name w:val="heading 1"/>
    <w:next w:val="Normal"/>
    <w:link w:val="Ttulo1Char"/>
    <w:uiPriority w:val="9"/>
    <w:qFormat/>
    <w:pPr>
      <w:keepNext/>
      <w:keepLines/>
      <w:numPr>
        <w:numId w:val="4"/>
      </w:numPr>
      <w:spacing w:after="0" w:line="259" w:lineRule="auto"/>
      <w:ind w:left="1306" w:hanging="10"/>
      <w:outlineLvl w:val="0"/>
    </w:pPr>
    <w:rPr>
      <w:rFonts w:ascii="Arial" w:eastAsia="Arial" w:hAnsi="Arial" w:cs="Arial"/>
      <w:b/>
      <w:color w:val="000000"/>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Arial" w:eastAsia="Arial" w:hAnsi="Arial" w:cs="Arial"/>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7.png"/><Relationship Id="rId26" Type="http://schemas.openxmlformats.org/officeDocument/2006/relationships/hyperlink" Target="https://browser.dataspace.copernicus.eu/" TargetMode="External"/><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hyperlink" Target="https://browser.dataspace.copernicus.eu/"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8.jpg"/><Relationship Id="rId29" Type="http://schemas.openxmlformats.org/officeDocument/2006/relationships/hyperlink" Target="https://cds.climate.copernicus.eu/cdsap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cds.climate.copernicus.eu/cdsapp"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0.jpg"/><Relationship Id="rId14" Type="http://schemas.openxmlformats.org/officeDocument/2006/relationships/image" Target="media/image4.png"/><Relationship Id="rId22" Type="http://schemas.openxmlformats.org/officeDocument/2006/relationships/image" Target="media/image7.jpg"/><Relationship Id="rId27" Type="http://schemas.openxmlformats.org/officeDocument/2006/relationships/hyperlink" Target="https://cds.climate.copernicus.eu/cdsapp" TargetMode="External"/><Relationship Id="rId30" Type="http://schemas.openxmlformats.org/officeDocument/2006/relationships/hyperlink" Target="https://akzm.gov.al/parku-kombetar-divjake-karavasta/" TargetMode="External"/><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78869-0450-4D47-B420-D6529BEC1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Pages>
  <Words>4702</Words>
  <Characters>25395</Characters>
  <Application>Microsoft Office Word</Application>
  <DocSecurity>0</DocSecurity>
  <Lines>211</Lines>
  <Paragraphs>60</Paragraphs>
  <ScaleCrop>false</ScaleCrop>
  <HeadingPairs>
    <vt:vector size="2" baseType="variant">
      <vt:variant>
        <vt:lpstr>Título</vt:lpstr>
      </vt:variant>
      <vt:variant>
        <vt:i4>1</vt:i4>
      </vt:variant>
    </vt:vector>
  </HeadingPairs>
  <TitlesOfParts>
    <vt:vector size="1" baseType="lpstr">
      <vt:lpstr>Paper Template</vt:lpstr>
    </vt:vector>
  </TitlesOfParts>
  <Company/>
  <LinksUpToDate>false</LinksUpToDate>
  <CharactersWithSpaces>30037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cp:lastModifiedBy>Bio II</cp:lastModifiedBy>
  <cp:revision>13</cp:revision>
  <dcterms:created xsi:type="dcterms:W3CDTF">2025-11-20T15:41:00Z</dcterms:created>
  <dcterms:modified xsi:type="dcterms:W3CDTF">2025-11-20T16:22:00Z</dcterms:modified>
</cp:coreProperties>
</file>