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CDF6F" w14:textId="77777777" w:rsidR="007D1F3B" w:rsidRDefault="005F47AD" w:rsidP="00AA2B9B">
      <w:pPr>
        <w:pStyle w:val="Heading1"/>
        <w:jc w:val="right"/>
      </w:pPr>
      <w:commentRangeStart w:id="0"/>
      <w:r>
        <w:rPr>
          <w:rFonts w:asciiTheme="minorHAnsi" w:hAnsiTheme="minorHAnsi" w:hint="eastAsia"/>
        </w:rPr>
        <w:t>Experimental study on parameter optimization of pit eye wheel sesame seed metering device</w:t>
      </w:r>
      <w:commentRangeEnd w:id="0"/>
      <w:r w:rsidR="00C95731">
        <w:rPr>
          <w:rStyle w:val="CommentReference"/>
          <w:b w:val="0"/>
          <w:kern w:val="2"/>
        </w:rPr>
        <w:commentReference w:id="0"/>
      </w:r>
    </w:p>
    <w:p w14:paraId="195A0152" w14:textId="77777777" w:rsidR="00AA2B9B" w:rsidRDefault="00AA2B9B">
      <w:pPr>
        <w:jc w:val="right"/>
        <w:rPr>
          <w:rFonts w:asciiTheme="minorHAnsi" w:hAnsiTheme="minorHAnsi"/>
          <w:sz w:val="21"/>
          <w:lang w:eastAsia="en-US"/>
        </w:rPr>
      </w:pPr>
    </w:p>
    <w:p w14:paraId="0DC3E6BE" w14:textId="77777777" w:rsidR="002E0969" w:rsidRDefault="002E0969">
      <w:pPr>
        <w:jc w:val="right"/>
        <w:rPr>
          <w:rFonts w:asciiTheme="minorHAnsi" w:hAnsiTheme="minorHAnsi"/>
          <w:sz w:val="21"/>
          <w:lang w:eastAsia="en-US"/>
        </w:rPr>
      </w:pPr>
    </w:p>
    <w:p w14:paraId="75959C06" w14:textId="77777777" w:rsidR="007D1F3B" w:rsidRDefault="005F47AD">
      <w:pPr>
        <w:rPr>
          <w:rFonts w:cs="Arial"/>
          <w:szCs w:val="20"/>
        </w:rPr>
      </w:pPr>
      <w:commentRangeStart w:id="1"/>
      <w:r>
        <w:rPr>
          <w:rFonts w:cs="Arial" w:hint="eastAsia"/>
          <w:b/>
          <w:bCs/>
          <w:sz w:val="22"/>
          <w:szCs w:val="22"/>
        </w:rPr>
        <w:t>Abstract</w:t>
      </w:r>
      <w:r>
        <w:rPr>
          <w:rFonts w:hint="eastAsia"/>
        </w:rPr>
        <w:t xml:space="preserve"> : </w:t>
      </w:r>
      <w:r>
        <w:rPr>
          <w:rFonts w:cs="Arial" w:hint="eastAsia"/>
          <w:szCs w:val="20"/>
        </w:rPr>
        <w:t xml:space="preserve">In view of the low efficiency of sesame artificial planting, the time-consuming and labor-intensive work of setting seedlings after emergence, and the lack of suitable precision dibbling seed metering devices, a socket wheel sesame precision seed metering device was optimized and designed. Taking the white sesame seed of ' Aerospace New </w:t>
      </w:r>
      <w:proofErr w:type="spellStart"/>
      <w:r>
        <w:rPr>
          <w:rFonts w:cs="Arial" w:hint="eastAsia"/>
          <w:szCs w:val="20"/>
        </w:rPr>
        <w:t>Zhibaizhi</w:t>
      </w:r>
      <w:proofErr w:type="spellEnd"/>
      <w:r>
        <w:rPr>
          <w:rFonts w:cs="Arial" w:hint="eastAsia"/>
          <w:szCs w:val="20"/>
        </w:rPr>
        <w:t xml:space="preserve"> ' as the test object, the optimal design of the seed metering device based on the discrete element method was carried out. At the same time, the three-factor and three-level quadratic orthogonal rotation combination test was adopted. The mathematical model between the qualified rate of the number of seeds per hole, the rate of reseeding, the rate of missed seeding and the three factors of the rotation speed of the seeding wheel, the number of dimple holes and the diameter of the dimple holes was established, and the orthogonal test was carried out. The effects of various factors on the qualified rate of the number of seeds per hole, the rate of seed reseeding and the rate of seed missed seeding were analyzed. The optimal parameter combination of each factor was determined as </w:t>
      </w:r>
      <w:proofErr w:type="gramStart"/>
      <w:r>
        <w:rPr>
          <w:rFonts w:cs="Arial" w:hint="eastAsia"/>
          <w:szCs w:val="20"/>
        </w:rPr>
        <w:t>follows :</w:t>
      </w:r>
      <w:proofErr w:type="gramEnd"/>
      <w:r>
        <w:rPr>
          <w:rFonts w:cs="Arial" w:hint="eastAsia"/>
          <w:szCs w:val="20"/>
        </w:rPr>
        <w:t xml:space="preserve"> the rotation speed of the seeding wheel was 15( r / min), the number of dimple holes was 30, and the diameter of dimple holes was 7 mm. The results of the bench test showed that the qualified rate of seed spacing was 95.56 %, the seed replay rate was 2.61 %, and the seed leakage rate was 1.83 %, which provided a design basis for the research and development of the socket wheel sesame precision metering device.</w:t>
      </w:r>
      <w:commentRangeEnd w:id="1"/>
      <w:r w:rsidR="00C95731">
        <w:rPr>
          <w:rStyle w:val="CommentReference"/>
        </w:rPr>
        <w:commentReference w:id="1"/>
      </w:r>
    </w:p>
    <w:p w14:paraId="078F966F" w14:textId="5585FE96" w:rsidR="007D1F3B" w:rsidRDefault="005F47AD">
      <w:r>
        <w:rPr>
          <w:rFonts w:cs="Arial" w:hint="eastAsia"/>
          <w:i/>
          <w:iCs/>
          <w:szCs w:val="20"/>
        </w:rPr>
        <w:t>Keywords</w:t>
      </w:r>
      <w:r>
        <w:rPr>
          <w:rFonts w:hint="eastAsia"/>
        </w:rPr>
        <w:t xml:space="preserve">: </w:t>
      </w:r>
      <w:r>
        <w:rPr>
          <w:rFonts w:cs="Arial" w:hint="eastAsia"/>
          <w:i/>
          <w:iCs/>
          <w:szCs w:val="20"/>
        </w:rPr>
        <w:t xml:space="preserve">eye socket </w:t>
      </w:r>
      <w:proofErr w:type="gramStart"/>
      <w:r>
        <w:rPr>
          <w:rFonts w:cs="Arial" w:hint="eastAsia"/>
          <w:i/>
          <w:iCs/>
          <w:szCs w:val="20"/>
        </w:rPr>
        <w:t>wheel ;</w:t>
      </w:r>
      <w:proofErr w:type="gramEnd"/>
      <w:r>
        <w:rPr>
          <w:rFonts w:cs="Arial" w:hint="eastAsia"/>
          <w:i/>
          <w:iCs/>
          <w:szCs w:val="20"/>
        </w:rPr>
        <w:t xml:space="preserve"> seed metering device ; precision seeding ; sesame</w:t>
      </w:r>
    </w:p>
    <w:p w14:paraId="2A8AC45E" w14:textId="77777777" w:rsidR="007D1F3B" w:rsidRDefault="005F47AD">
      <w:pPr>
        <w:pStyle w:val="Heading2"/>
        <w:rPr>
          <w:sz w:val="22"/>
          <w:szCs w:val="22"/>
        </w:rPr>
      </w:pPr>
      <w:commentRangeStart w:id="2"/>
      <w:r>
        <w:rPr>
          <w:rFonts w:hint="eastAsia"/>
          <w:sz w:val="22"/>
          <w:szCs w:val="22"/>
        </w:rPr>
        <w:t>Introduction</w:t>
      </w:r>
      <w:commentRangeEnd w:id="2"/>
      <w:r w:rsidR="003B3C34">
        <w:rPr>
          <w:rStyle w:val="CommentReference"/>
          <w:rFonts w:eastAsiaTheme="minorEastAsia"/>
          <w:b w:val="0"/>
        </w:rPr>
        <w:commentReference w:id="2"/>
      </w:r>
      <w:bookmarkStart w:id="3" w:name="_GoBack"/>
      <w:bookmarkEnd w:id="3"/>
    </w:p>
    <w:p w14:paraId="289C0BCA" w14:textId="77777777" w:rsidR="007D1F3B" w:rsidRDefault="005F47AD">
      <w:pPr>
        <w:rPr>
          <w:rFonts w:cs="Arial"/>
          <w:szCs w:val="20"/>
        </w:rPr>
      </w:pPr>
      <w:r>
        <w:rPr>
          <w:rFonts w:cs="Arial" w:hint="eastAsia"/>
          <w:szCs w:val="20"/>
        </w:rPr>
        <w:t xml:space="preserve">Sesame is an important oil crop for the production of high-quality edible oil in China. It is also a widely planted characteristic agricultural product. In recent years, the demand for sesame has continued to expand. However, due to the low level of mechanized planting, the production cost is high, and the scale of sesame planting is difficult to </w:t>
      </w:r>
      <w:proofErr w:type="gramStart"/>
      <w:r>
        <w:rPr>
          <w:rFonts w:cs="Arial" w:hint="eastAsia"/>
          <w:szCs w:val="20"/>
        </w:rPr>
        <w:t>expand</w:t>
      </w:r>
      <w:r>
        <w:rPr>
          <w:rFonts w:cs="Arial" w:hint="eastAsia"/>
          <w:szCs w:val="20"/>
          <w:vertAlign w:val="superscript"/>
        </w:rPr>
        <w:t>[</w:t>
      </w:r>
      <w:proofErr w:type="gramEnd"/>
      <w:r>
        <w:rPr>
          <w:rFonts w:cs="Arial" w:hint="eastAsia"/>
          <w:szCs w:val="20"/>
          <w:vertAlign w:val="superscript"/>
        </w:rPr>
        <w:endnoteReference w:id="1"/>
      </w:r>
      <w:r>
        <w:rPr>
          <w:rFonts w:cs="Arial" w:hint="eastAsia"/>
          <w:szCs w:val="20"/>
          <w:vertAlign w:val="superscript"/>
        </w:rPr>
        <w:t>]</w:t>
      </w:r>
      <w:r>
        <w:rPr>
          <w:rFonts w:cs="Arial" w:hint="eastAsia"/>
          <w:szCs w:val="20"/>
        </w:rPr>
        <w:t>.Sesame seeds are small-sized and special-shaped seeds, which are light in weight and easy to be damaged. It is difficult to sow mechanically and accurately. At present, artificial sowing, spot sowing and mechanical drilling are mainly used, and there are problems such as large amount of seeds and uneven seeding. Taking the traditional artificial sowing as an example, 5 ~ 8 seeds</w:t>
      </w:r>
      <w:r>
        <w:rPr>
          <w:rStyle w:val="EndnoteReference"/>
          <w:rFonts w:eastAsia="SimSun" w:cs="Arial" w:hint="eastAsia"/>
          <w:szCs w:val="20"/>
        </w:rPr>
        <w:t>[</w:t>
      </w:r>
      <w:r>
        <w:rPr>
          <w:rStyle w:val="EndnoteReference"/>
          <w:rFonts w:eastAsia="SimSun" w:cs="Arial" w:hint="eastAsia"/>
          <w:szCs w:val="20"/>
        </w:rPr>
        <w:endnoteReference w:id="2"/>
      </w:r>
      <w:r>
        <w:rPr>
          <w:rStyle w:val="EndnoteReference"/>
          <w:rFonts w:eastAsia="SimSun" w:cs="Arial" w:hint="eastAsia"/>
          <w:szCs w:val="20"/>
        </w:rPr>
        <w:t>]</w:t>
      </w:r>
      <w:r>
        <w:rPr>
          <w:rFonts w:cs="Arial" w:hint="eastAsia"/>
          <w:szCs w:val="20"/>
        </w:rPr>
        <w:t xml:space="preserve"> are usually sown per hole, and 1 ~ 2 seedlings are left per hole in the later stage of artificial seedling, which is heavy workload and low seedling </w:t>
      </w:r>
      <w:commentRangeStart w:id="4"/>
      <w:proofErr w:type="spellStart"/>
      <w:r>
        <w:rPr>
          <w:rFonts w:cs="Arial" w:hint="eastAsia"/>
          <w:szCs w:val="20"/>
        </w:rPr>
        <w:t>rate.Sesame</w:t>
      </w:r>
      <w:proofErr w:type="spellEnd"/>
      <w:r>
        <w:rPr>
          <w:rFonts w:cs="Arial" w:hint="eastAsia"/>
          <w:szCs w:val="20"/>
        </w:rPr>
        <w:t xml:space="preserve"> </w:t>
      </w:r>
      <w:commentRangeEnd w:id="4"/>
      <w:r w:rsidR="003B3C34">
        <w:rPr>
          <w:rStyle w:val="CommentReference"/>
        </w:rPr>
        <w:commentReference w:id="4"/>
      </w:r>
      <w:r>
        <w:rPr>
          <w:rFonts w:cs="Arial" w:hint="eastAsia"/>
          <w:szCs w:val="20"/>
        </w:rPr>
        <w:t xml:space="preserve">mechanized precision hole sowing can achieve 3 ~ 5 seeds </w:t>
      </w:r>
      <w:r>
        <w:rPr>
          <w:rStyle w:val="EndnoteReference"/>
          <w:rFonts w:eastAsia="SimSun" w:cs="Arial" w:hint="eastAsia"/>
          <w:szCs w:val="20"/>
        </w:rPr>
        <w:t>[</w:t>
      </w:r>
      <w:r>
        <w:rPr>
          <w:rStyle w:val="EndnoteReference"/>
          <w:rFonts w:eastAsia="SimSun" w:cs="Arial" w:hint="eastAsia"/>
          <w:szCs w:val="20"/>
        </w:rPr>
        <w:endnoteReference w:id="3"/>
      </w:r>
      <w:r>
        <w:rPr>
          <w:rStyle w:val="EndnoteReference"/>
          <w:rFonts w:eastAsia="SimSun" w:cs="Arial" w:hint="eastAsia"/>
          <w:szCs w:val="20"/>
        </w:rPr>
        <w:t>][</w:t>
      </w:r>
      <w:r>
        <w:rPr>
          <w:rStyle w:val="EndnoteReference"/>
          <w:rFonts w:eastAsia="SimSun" w:cs="Arial" w:hint="eastAsia"/>
          <w:szCs w:val="20"/>
        </w:rPr>
        <w:endnoteReference w:id="4"/>
      </w:r>
      <w:r>
        <w:rPr>
          <w:rStyle w:val="EndnoteReference"/>
          <w:rFonts w:eastAsia="SimSun" w:cs="Arial" w:hint="eastAsia"/>
          <w:szCs w:val="20"/>
        </w:rPr>
        <w:t>]</w:t>
      </w:r>
      <w:r>
        <w:rPr>
          <w:rFonts w:cs="Arial" w:hint="eastAsia"/>
          <w:szCs w:val="20"/>
        </w:rPr>
        <w:t xml:space="preserve">per hole, with high sowing precision and uniform field </w:t>
      </w:r>
      <w:r>
        <w:rPr>
          <w:rFonts w:cs="Arial" w:hint="eastAsia"/>
          <w:szCs w:val="20"/>
        </w:rPr>
        <w:lastRenderedPageBreak/>
        <w:t>distribution, which is conducive to improving sesame yield.</w:t>
      </w:r>
    </w:p>
    <w:p w14:paraId="057CFC5C" w14:textId="77777777" w:rsidR="007D1F3B" w:rsidRDefault="005F47AD">
      <w:pPr>
        <w:rPr>
          <w:rFonts w:cs="Arial"/>
          <w:szCs w:val="20"/>
        </w:rPr>
      </w:pPr>
      <w:r>
        <w:rPr>
          <w:rFonts w:cs="Arial" w:hint="eastAsia"/>
          <w:szCs w:val="20"/>
        </w:rPr>
        <w:t>The core working part of sesame seeding machine is the seed metering device. The seeding performance of the seed metering device is closely related to the seeding quality</w:t>
      </w:r>
      <w:r>
        <w:rPr>
          <w:rStyle w:val="EndnoteReference"/>
          <w:rFonts w:eastAsia="SimSun" w:cs="Arial" w:hint="eastAsia"/>
          <w:szCs w:val="20"/>
        </w:rPr>
        <w:t>[</w:t>
      </w:r>
      <w:r>
        <w:rPr>
          <w:rStyle w:val="EndnoteReference"/>
          <w:rFonts w:eastAsia="SimSun" w:cs="Arial" w:hint="eastAsia"/>
          <w:szCs w:val="20"/>
        </w:rPr>
        <w:endnoteReference w:id="5"/>
      </w:r>
      <w:r>
        <w:rPr>
          <w:rStyle w:val="EndnoteReference"/>
          <w:rFonts w:eastAsia="SimSun" w:cs="Arial" w:hint="eastAsia"/>
          <w:szCs w:val="20"/>
        </w:rPr>
        <w:t>]</w:t>
      </w:r>
      <w:r>
        <w:rPr>
          <w:rFonts w:cs="Arial" w:hint="eastAsia"/>
          <w:szCs w:val="20"/>
        </w:rPr>
        <w:t>.According to the working principle of sesame seed metering device, there are common pneumatic and mechanical. Although there are many researches on pneumatic metering device, there are some problems, such as high requirement for sealing of fan installation, high power consumption and too heavy machine. At present, it is not widely used</w:t>
      </w:r>
      <w:r>
        <w:rPr>
          <w:rStyle w:val="EndnoteReference"/>
          <w:rFonts w:eastAsia="SimSun" w:cs="Arial" w:hint="eastAsia"/>
          <w:szCs w:val="20"/>
        </w:rPr>
        <w:t>[</w:t>
      </w:r>
      <w:r>
        <w:rPr>
          <w:rStyle w:val="EndnoteReference"/>
          <w:rFonts w:eastAsia="SimSun" w:cs="Arial" w:hint="eastAsia"/>
          <w:szCs w:val="20"/>
        </w:rPr>
        <w:endnoteReference w:id="6"/>
      </w:r>
      <w:r>
        <w:rPr>
          <w:rStyle w:val="EndnoteReference"/>
          <w:rFonts w:eastAsia="SimSun" w:cs="Arial" w:hint="eastAsia"/>
          <w:szCs w:val="20"/>
        </w:rPr>
        <w:t>]</w:t>
      </w:r>
      <w:r>
        <w:rPr>
          <w:rFonts w:cs="Arial" w:hint="eastAsia"/>
          <w:szCs w:val="20"/>
        </w:rPr>
        <w:t>.Mechanical seed-metering device is the most widely used type of seeder at present. Xinjiang Production and Construction Corps has carried out the mechanized production operation of the ' double low ' rape by using the outer groove wheel seed metering device, which basically meets the requirements of agronomic sowing, and this kind of seed metering device has the advantage of not blocking the hole</w:t>
      </w:r>
      <w:r>
        <w:rPr>
          <w:rStyle w:val="EndnoteReference"/>
          <w:rFonts w:eastAsia="SimSun" w:cs="Arial" w:hint="eastAsia"/>
          <w:szCs w:val="20"/>
        </w:rPr>
        <w:t>[</w:t>
      </w:r>
      <w:r>
        <w:rPr>
          <w:rStyle w:val="EndnoteReference"/>
          <w:rFonts w:eastAsia="SimSun" w:cs="Arial" w:hint="eastAsia"/>
          <w:szCs w:val="20"/>
        </w:rPr>
        <w:endnoteReference w:id="7"/>
      </w:r>
      <w:r>
        <w:rPr>
          <w:rStyle w:val="EndnoteReference"/>
          <w:rFonts w:eastAsia="SimSun" w:cs="Arial" w:hint="eastAsia"/>
          <w:szCs w:val="20"/>
        </w:rPr>
        <w:t>]</w:t>
      </w:r>
      <w:r>
        <w:rPr>
          <w:rFonts w:cs="Arial" w:hint="eastAsia"/>
          <w:szCs w:val="20"/>
        </w:rPr>
        <w:t>.Zhang Yuwen</w:t>
      </w:r>
      <w:r>
        <w:rPr>
          <w:rStyle w:val="EndnoteReference"/>
          <w:rFonts w:eastAsia="SimSun" w:cs="Arial" w:hint="eastAsia"/>
          <w:szCs w:val="20"/>
        </w:rPr>
        <w:t>[</w:t>
      </w:r>
      <w:r>
        <w:rPr>
          <w:rStyle w:val="EndnoteReference"/>
          <w:rFonts w:eastAsia="SimSun" w:cs="Arial" w:hint="eastAsia"/>
          <w:szCs w:val="20"/>
        </w:rPr>
        <w:endnoteReference w:id="8"/>
      </w:r>
      <w:r>
        <w:rPr>
          <w:rStyle w:val="EndnoteReference"/>
          <w:rFonts w:eastAsia="SimSun" w:cs="Arial" w:hint="eastAsia"/>
          <w:szCs w:val="20"/>
        </w:rPr>
        <w:t>]</w:t>
      </w:r>
      <w:r>
        <w:rPr>
          <w:rFonts w:cs="Arial" w:hint="eastAsia"/>
          <w:szCs w:val="20"/>
        </w:rPr>
        <w:t xml:space="preserve"> proposed a mechanical multi-functional precision seed-metering device to solve the problem of seed blockage and missed sowing in the socket wheel seed-metering </w:t>
      </w:r>
      <w:proofErr w:type="spellStart"/>
      <w:r>
        <w:rPr>
          <w:rFonts w:cs="Arial" w:hint="eastAsia"/>
          <w:szCs w:val="20"/>
        </w:rPr>
        <w:t>device.Tang</w:t>
      </w:r>
      <w:proofErr w:type="spellEnd"/>
      <w:r>
        <w:rPr>
          <w:rFonts w:cs="Arial" w:hint="eastAsia"/>
          <w:szCs w:val="20"/>
        </w:rPr>
        <w:t xml:space="preserve"> </w:t>
      </w:r>
      <w:proofErr w:type="spellStart"/>
      <w:r>
        <w:rPr>
          <w:rFonts w:cs="Arial" w:hint="eastAsia"/>
          <w:szCs w:val="20"/>
        </w:rPr>
        <w:t>Chuzhou</w:t>
      </w:r>
      <w:proofErr w:type="spellEnd"/>
      <w:r>
        <w:rPr>
          <w:rStyle w:val="EndnoteReference"/>
          <w:rFonts w:eastAsia="SimSun" w:cs="Arial" w:hint="eastAsia"/>
          <w:szCs w:val="20"/>
        </w:rPr>
        <w:t>[</w:t>
      </w:r>
      <w:r>
        <w:rPr>
          <w:rStyle w:val="EndnoteReference"/>
          <w:rFonts w:eastAsia="SimSun" w:cs="Arial" w:hint="eastAsia"/>
          <w:szCs w:val="20"/>
        </w:rPr>
        <w:endnoteReference w:id="9"/>
      </w:r>
      <w:r>
        <w:rPr>
          <w:rStyle w:val="EndnoteReference"/>
          <w:rFonts w:eastAsia="SimSun" w:cs="Arial" w:hint="eastAsia"/>
          <w:szCs w:val="20"/>
        </w:rPr>
        <w:t>]</w:t>
      </w:r>
      <w:r>
        <w:rPr>
          <w:rFonts w:cs="Arial" w:hint="eastAsia"/>
          <w:szCs w:val="20"/>
        </w:rPr>
        <w:t xml:space="preserve"> et </w:t>
      </w:r>
      <w:proofErr w:type="spellStart"/>
      <w:r>
        <w:rPr>
          <w:rFonts w:cs="Arial" w:hint="eastAsia"/>
          <w:szCs w:val="20"/>
        </w:rPr>
        <w:t>al.developed</w:t>
      </w:r>
      <w:proofErr w:type="spellEnd"/>
      <w:r>
        <w:rPr>
          <w:rFonts w:cs="Arial" w:hint="eastAsia"/>
          <w:szCs w:val="20"/>
        </w:rPr>
        <w:t xml:space="preserve"> a variable-capacity hole-wheel seed-metering device, which solved the problem of difficulty in adjusting the seeding rate of the seed-metering device. Variable seeding can be realized by changing the adjusting tongue and the adjusting ring. Liao </w:t>
      </w:r>
      <w:proofErr w:type="spellStart"/>
      <w:r>
        <w:rPr>
          <w:rFonts w:cs="Arial" w:hint="eastAsia"/>
          <w:szCs w:val="20"/>
        </w:rPr>
        <w:t>Qingxi</w:t>
      </w:r>
      <w:proofErr w:type="spellEnd"/>
      <w:r>
        <w:rPr>
          <w:rFonts w:cs="Arial" w:hint="eastAsia"/>
          <w:szCs w:val="20"/>
        </w:rPr>
        <w:t xml:space="preserve"> </w:t>
      </w:r>
      <w:r>
        <w:rPr>
          <w:rStyle w:val="EndnoteReference"/>
          <w:rFonts w:eastAsia="SimSun" w:cs="Arial" w:hint="eastAsia"/>
          <w:szCs w:val="20"/>
        </w:rPr>
        <w:t>[</w:t>
      </w:r>
      <w:r>
        <w:rPr>
          <w:rStyle w:val="EndnoteReference"/>
          <w:rFonts w:eastAsia="SimSun" w:cs="Arial" w:hint="eastAsia"/>
          <w:szCs w:val="20"/>
        </w:rPr>
        <w:endnoteReference w:id="10"/>
      </w:r>
      <w:r>
        <w:rPr>
          <w:rStyle w:val="EndnoteReference"/>
          <w:rFonts w:ascii="Times New Roman" w:eastAsia="SimSun" w:hAnsi="Times New Roman" w:cs="Times New Roman" w:hint="eastAsia"/>
        </w:rPr>
        <w:t>]</w:t>
      </w:r>
      <w:r>
        <w:rPr>
          <w:rFonts w:cs="Arial" w:hint="eastAsia"/>
          <w:szCs w:val="20"/>
        </w:rPr>
        <w:t xml:space="preserve">et </w:t>
      </w:r>
      <w:proofErr w:type="spellStart"/>
      <w:r>
        <w:rPr>
          <w:rFonts w:cs="Arial" w:hint="eastAsia"/>
          <w:szCs w:val="20"/>
        </w:rPr>
        <w:t>al.proposed</w:t>
      </w:r>
      <w:proofErr w:type="spellEnd"/>
      <w:r>
        <w:rPr>
          <w:rFonts w:cs="Arial" w:hint="eastAsia"/>
          <w:szCs w:val="20"/>
        </w:rPr>
        <w:t xml:space="preserve"> a compact centralized metering device for rapeseed crops, which can simultaneously realize the precision seeding of 4 rows of rapeseed, and doubled the seeding efficiency. The above research shows that the crushing rate can be reduced and the performance of the seed metering device can be improved by improving the limited seed scraper and the </w:t>
      </w:r>
      <w:proofErr w:type="spellStart"/>
      <w:r>
        <w:rPr>
          <w:rFonts w:cs="Arial" w:hint="eastAsia"/>
          <w:szCs w:val="20"/>
        </w:rPr>
        <w:t>hole</w:t>
      </w:r>
      <w:proofErr w:type="spellEnd"/>
      <w:r>
        <w:rPr>
          <w:rFonts w:cs="Arial" w:hint="eastAsia"/>
          <w:szCs w:val="20"/>
        </w:rPr>
        <w:t xml:space="preserve"> structure, and the probability of seed damage of the mechanical seed metering device can be significantly reduced by using the vertical filling method. </w:t>
      </w:r>
      <w:commentRangeStart w:id="5"/>
      <w:r>
        <w:rPr>
          <w:rFonts w:cs="Arial" w:hint="eastAsia"/>
          <w:szCs w:val="20"/>
        </w:rPr>
        <w:t xml:space="preserve">In this paper, combined with the agronomic requirements of sesame breeding, aiming at ' Aerospace New </w:t>
      </w:r>
      <w:proofErr w:type="spellStart"/>
      <w:r>
        <w:rPr>
          <w:rFonts w:cs="Arial" w:hint="eastAsia"/>
          <w:szCs w:val="20"/>
        </w:rPr>
        <w:t>Zhibaizhi</w:t>
      </w:r>
      <w:proofErr w:type="spellEnd"/>
      <w:r>
        <w:rPr>
          <w:rFonts w:cs="Arial" w:hint="eastAsia"/>
          <w:szCs w:val="20"/>
        </w:rPr>
        <w:t xml:space="preserve"> ', based on the working principle of socket wheel metering, a socket wheel precision metering device was designed by using a cone-column hole which is more suitable for irregular seeds, and the bench test was carried out to optimize its structure and working parameters.</w:t>
      </w:r>
      <w:commentRangeEnd w:id="5"/>
      <w:r w:rsidR="003B3C34">
        <w:rPr>
          <w:rStyle w:val="CommentReference"/>
        </w:rPr>
        <w:commentReference w:id="5"/>
      </w:r>
    </w:p>
    <w:p w14:paraId="26E9FCD6" w14:textId="77777777" w:rsidR="007D1F3B" w:rsidRDefault="005F47AD">
      <w:pPr>
        <w:pStyle w:val="Heading2"/>
        <w:numPr>
          <w:ilvl w:val="0"/>
          <w:numId w:val="1"/>
        </w:numPr>
        <w:rPr>
          <w:sz w:val="22"/>
          <w:szCs w:val="22"/>
        </w:rPr>
      </w:pPr>
      <w:commentRangeStart w:id="6"/>
      <w:r>
        <w:rPr>
          <w:rFonts w:hint="eastAsia"/>
          <w:sz w:val="22"/>
          <w:szCs w:val="22"/>
        </w:rPr>
        <w:t>The structure and working principle of seed-metering device</w:t>
      </w:r>
      <w:commentRangeEnd w:id="6"/>
      <w:r w:rsidR="006A530B">
        <w:rPr>
          <w:rStyle w:val="CommentReference"/>
          <w:rFonts w:eastAsiaTheme="minorEastAsia"/>
          <w:b w:val="0"/>
        </w:rPr>
        <w:commentReference w:id="6"/>
      </w:r>
    </w:p>
    <w:p w14:paraId="7995660B" w14:textId="77777777" w:rsidR="007D1F3B" w:rsidRDefault="005F47AD">
      <w:pPr>
        <w:pStyle w:val="Heading3"/>
        <w:rPr>
          <w:rFonts w:cs="Arial"/>
          <w:sz w:val="22"/>
          <w:szCs w:val="22"/>
        </w:rPr>
      </w:pPr>
      <w:r>
        <w:rPr>
          <w:rFonts w:cs="Arial" w:hint="eastAsia"/>
          <w:sz w:val="22"/>
          <w:szCs w:val="22"/>
        </w:rPr>
        <w:t>1.1 The structure composition and characteristics of seed metering device</w:t>
      </w:r>
    </w:p>
    <w:p w14:paraId="7378BF0F" w14:textId="77777777" w:rsidR="007D1F3B" w:rsidRDefault="005F47AD">
      <w:pPr>
        <w:rPr>
          <w:rFonts w:cs="Arial"/>
          <w:szCs w:val="20"/>
        </w:rPr>
      </w:pPr>
      <w:commentRangeStart w:id="7"/>
      <w:r>
        <w:rPr>
          <w:rFonts w:cs="Arial" w:hint="eastAsia"/>
          <w:szCs w:val="20"/>
        </w:rPr>
        <w:t>Because sesame seeds are flat oval, irregular shape, pneumatic seed metering device has high technical content, complex structure, high processing accuracy requirements, high cost, high power consumption, and mechanical seed metering device has low cost and stable performance, so the mechanical seed metering device is selected, and the socket wheel precision seed metering device is used</w:t>
      </w:r>
      <w:r>
        <w:rPr>
          <w:rStyle w:val="EndnoteReference"/>
          <w:rFonts w:eastAsia="SimSun" w:cs="Arial" w:hint="eastAsia"/>
          <w:szCs w:val="20"/>
        </w:rPr>
        <w:t>[</w:t>
      </w:r>
      <w:r>
        <w:rPr>
          <w:rStyle w:val="EndnoteReference"/>
          <w:rFonts w:eastAsia="SimSun" w:cs="Arial" w:hint="eastAsia"/>
          <w:szCs w:val="20"/>
        </w:rPr>
        <w:endnoteReference w:id="11"/>
      </w:r>
      <w:r>
        <w:rPr>
          <w:rStyle w:val="EndnoteReference"/>
          <w:rFonts w:eastAsia="SimSun" w:cs="Arial" w:hint="eastAsia"/>
          <w:szCs w:val="20"/>
        </w:rPr>
        <w:t>]</w:t>
      </w:r>
      <w:r>
        <w:rPr>
          <w:rFonts w:cs="Arial" w:hint="eastAsia"/>
          <w:szCs w:val="20"/>
        </w:rPr>
        <w:t xml:space="preserve">. The seed metering device mainly includes the following parts : the front shell of the seed metering device, the rear shell of the seed metering device, the seed metering wheel, the unloading plate, the front shell and the end cover, as shown in Figure 1.Its characteristics are as follows : the bolt fixes the brush on the outer shell of the seed metering device, the seed metering wheel is embedded in the shell of the seed metering device, the rolling bearing interference is installed on the seed metering wheel, the outer interference is installed on the rear shell of the seed metering device, the type hole is </w:t>
      </w:r>
      <w:r>
        <w:rPr>
          <w:rFonts w:cs="Arial" w:hint="eastAsia"/>
          <w:szCs w:val="20"/>
        </w:rPr>
        <w:lastRenderedPageBreak/>
        <w:t xml:space="preserve">distributed on the seed metering wheel, the gap between the seed metering device shell and the seed metering wheel is installed, and the seed protection shell can effectively protect the seed. </w:t>
      </w:r>
      <w:commentRangeEnd w:id="7"/>
      <w:r w:rsidR="00CD7A46">
        <w:rPr>
          <w:rStyle w:val="CommentReference"/>
        </w:rPr>
        <w:commentReference w:id="7"/>
      </w:r>
    </w:p>
    <w:p w14:paraId="7A46A772" w14:textId="77777777" w:rsidR="007D1F3B" w:rsidRDefault="005F47AD">
      <w:pPr>
        <w:jc w:val="center"/>
      </w:pPr>
      <w:r>
        <w:rPr>
          <w:rFonts w:hint="eastAsia"/>
          <w:noProof/>
          <w:lang w:eastAsia="en-US"/>
        </w:rPr>
        <w:drawing>
          <wp:inline distT="0" distB="0" distL="114300" distR="114300" wp14:anchorId="30C3602C" wp14:editId="524D3E44">
            <wp:extent cx="3178810" cy="1892300"/>
            <wp:effectExtent l="0" t="0" r="8890" b="0"/>
            <wp:docPr id="2" name="图片 2" descr="add74021624ac020c3077f5b88198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d74021624ac020c3077f5b88198c6b"/>
                    <pic:cNvPicPr>
                      <a:picLocks noChangeAspect="1"/>
                    </pic:cNvPicPr>
                  </pic:nvPicPr>
                  <pic:blipFill>
                    <a:blip r:embed="rId9"/>
                    <a:stretch>
                      <a:fillRect/>
                    </a:stretch>
                  </pic:blipFill>
                  <pic:spPr>
                    <a:xfrm>
                      <a:off x="0" y="0"/>
                      <a:ext cx="3178810" cy="1892300"/>
                    </a:xfrm>
                    <a:prstGeom prst="rect">
                      <a:avLst/>
                    </a:prstGeom>
                  </pic:spPr>
                </pic:pic>
              </a:graphicData>
            </a:graphic>
          </wp:inline>
        </w:drawing>
      </w:r>
    </w:p>
    <w:p w14:paraId="0392AA24" w14:textId="77777777" w:rsidR="007D1F3B" w:rsidRDefault="005F47AD">
      <w:pPr>
        <w:jc w:val="center"/>
        <w:rPr>
          <w:rFonts w:cs="Arial"/>
          <w:szCs w:val="20"/>
        </w:rPr>
      </w:pPr>
      <w:r>
        <w:rPr>
          <w:rFonts w:cs="Arial" w:hint="eastAsia"/>
          <w:szCs w:val="20"/>
        </w:rPr>
        <w:t>Fig. 1 Structure diagram of the seed metering device</w:t>
      </w:r>
    </w:p>
    <w:p w14:paraId="2C95E5F2" w14:textId="7482AF95" w:rsidR="007D1F3B" w:rsidRDefault="007D1F3B">
      <w:pPr>
        <w:jc w:val="center"/>
        <w:rPr>
          <w:rFonts w:cs="Arial"/>
          <w:szCs w:val="20"/>
        </w:rPr>
      </w:pPr>
    </w:p>
    <w:tbl>
      <w:tblPr>
        <w:tblStyle w:val="TableGrid"/>
        <w:tblW w:w="0" w:type="auto"/>
        <w:tblLook w:val="04A0" w:firstRow="1" w:lastRow="0" w:firstColumn="1" w:lastColumn="0" w:noHBand="0" w:noVBand="1"/>
      </w:tblPr>
      <w:tblGrid>
        <w:gridCol w:w="1575"/>
        <w:gridCol w:w="6947"/>
      </w:tblGrid>
      <w:tr w:rsidR="007D1F3B" w14:paraId="4998DBBF" w14:textId="77777777">
        <w:tc>
          <w:tcPr>
            <w:tcW w:w="8522" w:type="dxa"/>
            <w:gridSpan w:val="2"/>
            <w:tcBorders>
              <w:left w:val="nil"/>
              <w:right w:val="nil"/>
            </w:tcBorders>
          </w:tcPr>
          <w:p w14:paraId="0DA3379B" w14:textId="18465168" w:rsidR="007D1F3B" w:rsidRDefault="00137680">
            <w:pPr>
              <w:spacing w:line="360" w:lineRule="auto"/>
              <w:jc w:val="center"/>
              <w:rPr>
                <w:rFonts w:cs="Arial"/>
                <w:szCs w:val="20"/>
              </w:rPr>
            </w:pPr>
            <w:r w:rsidRPr="00137680">
              <w:rPr>
                <w:rFonts w:cs="Arial"/>
                <w:szCs w:val="20"/>
              </w:rPr>
              <w:t>Table.1</w:t>
            </w:r>
            <w:r>
              <w:rPr>
                <w:rFonts w:cs="Arial"/>
                <w:szCs w:val="20"/>
              </w:rPr>
              <w:t xml:space="preserve"> </w:t>
            </w:r>
            <w:r>
              <w:rPr>
                <w:rFonts w:cs="Arial" w:hint="eastAsia"/>
                <w:szCs w:val="20"/>
              </w:rPr>
              <w:t>Seed metering device structure</w:t>
            </w:r>
          </w:p>
        </w:tc>
      </w:tr>
      <w:tr w:rsidR="007D1F3B" w14:paraId="47D34C3F" w14:textId="77777777">
        <w:tc>
          <w:tcPr>
            <w:tcW w:w="1575" w:type="dxa"/>
            <w:tcBorders>
              <w:left w:val="nil"/>
            </w:tcBorders>
          </w:tcPr>
          <w:p w14:paraId="08330F33" w14:textId="77777777" w:rsidR="007D1F3B" w:rsidRDefault="005F47AD">
            <w:pPr>
              <w:spacing w:line="360" w:lineRule="auto"/>
              <w:jc w:val="center"/>
              <w:rPr>
                <w:rFonts w:cs="Arial"/>
                <w:szCs w:val="20"/>
              </w:rPr>
            </w:pPr>
            <w:r>
              <w:rPr>
                <w:rFonts w:cs="Arial" w:hint="eastAsia"/>
                <w:szCs w:val="20"/>
              </w:rPr>
              <w:t>1</w:t>
            </w:r>
          </w:p>
        </w:tc>
        <w:tc>
          <w:tcPr>
            <w:tcW w:w="6947" w:type="dxa"/>
            <w:tcBorders>
              <w:right w:val="nil"/>
            </w:tcBorders>
          </w:tcPr>
          <w:p w14:paraId="29DABEB7" w14:textId="77777777" w:rsidR="007D1F3B" w:rsidRDefault="005F47AD">
            <w:pPr>
              <w:spacing w:line="360" w:lineRule="auto"/>
              <w:jc w:val="center"/>
              <w:rPr>
                <w:rFonts w:cs="Arial"/>
                <w:szCs w:val="20"/>
                <w:highlight w:val="yellow"/>
              </w:rPr>
            </w:pPr>
            <w:r>
              <w:rPr>
                <w:rFonts w:cs="Arial" w:hint="eastAsia"/>
                <w:szCs w:val="20"/>
              </w:rPr>
              <w:t xml:space="preserve">Seed-metering device front shell </w:t>
            </w:r>
          </w:p>
        </w:tc>
      </w:tr>
      <w:tr w:rsidR="007D1F3B" w14:paraId="0D377901" w14:textId="77777777">
        <w:tc>
          <w:tcPr>
            <w:tcW w:w="1575" w:type="dxa"/>
            <w:tcBorders>
              <w:left w:val="nil"/>
            </w:tcBorders>
          </w:tcPr>
          <w:p w14:paraId="1020D798" w14:textId="77777777" w:rsidR="007D1F3B" w:rsidRDefault="005F47AD">
            <w:pPr>
              <w:spacing w:line="360" w:lineRule="auto"/>
              <w:jc w:val="center"/>
              <w:rPr>
                <w:rFonts w:cs="Arial"/>
                <w:szCs w:val="20"/>
              </w:rPr>
            </w:pPr>
            <w:r>
              <w:rPr>
                <w:rFonts w:cs="Arial" w:hint="eastAsia"/>
                <w:szCs w:val="20"/>
              </w:rPr>
              <w:t>2</w:t>
            </w:r>
          </w:p>
        </w:tc>
        <w:tc>
          <w:tcPr>
            <w:tcW w:w="6947" w:type="dxa"/>
            <w:tcBorders>
              <w:right w:val="nil"/>
            </w:tcBorders>
          </w:tcPr>
          <w:p w14:paraId="56FB995D" w14:textId="77777777" w:rsidR="007D1F3B" w:rsidRDefault="005F47AD">
            <w:pPr>
              <w:spacing w:line="360" w:lineRule="auto"/>
              <w:jc w:val="center"/>
              <w:rPr>
                <w:rFonts w:cs="Arial"/>
                <w:szCs w:val="20"/>
              </w:rPr>
            </w:pPr>
            <w:r>
              <w:rPr>
                <w:rFonts w:cs="Arial" w:hint="eastAsia"/>
                <w:szCs w:val="20"/>
              </w:rPr>
              <w:t>Seed-metering device rear shell</w:t>
            </w:r>
          </w:p>
        </w:tc>
      </w:tr>
      <w:tr w:rsidR="007D1F3B" w14:paraId="60FD5C19" w14:textId="77777777">
        <w:tc>
          <w:tcPr>
            <w:tcW w:w="1575" w:type="dxa"/>
            <w:tcBorders>
              <w:left w:val="nil"/>
            </w:tcBorders>
          </w:tcPr>
          <w:p w14:paraId="2429C447" w14:textId="77777777" w:rsidR="007D1F3B" w:rsidRDefault="005F47AD">
            <w:pPr>
              <w:spacing w:line="360" w:lineRule="auto"/>
              <w:jc w:val="center"/>
              <w:rPr>
                <w:rFonts w:cs="Arial"/>
                <w:szCs w:val="20"/>
              </w:rPr>
            </w:pPr>
            <w:r>
              <w:rPr>
                <w:rFonts w:cs="Arial" w:hint="eastAsia"/>
                <w:szCs w:val="20"/>
              </w:rPr>
              <w:t>3</w:t>
            </w:r>
          </w:p>
        </w:tc>
        <w:tc>
          <w:tcPr>
            <w:tcW w:w="6947" w:type="dxa"/>
            <w:tcBorders>
              <w:right w:val="nil"/>
            </w:tcBorders>
          </w:tcPr>
          <w:p w14:paraId="715B9202" w14:textId="77777777" w:rsidR="007D1F3B" w:rsidRDefault="005F47AD">
            <w:pPr>
              <w:spacing w:line="360" w:lineRule="auto"/>
              <w:jc w:val="center"/>
              <w:rPr>
                <w:rFonts w:cs="Arial"/>
                <w:szCs w:val="20"/>
              </w:rPr>
            </w:pPr>
            <w:r>
              <w:rPr>
                <w:rFonts w:cs="Arial" w:hint="eastAsia"/>
                <w:szCs w:val="20"/>
              </w:rPr>
              <w:t>Seed-metering wheel</w:t>
            </w:r>
          </w:p>
        </w:tc>
      </w:tr>
      <w:tr w:rsidR="007D1F3B" w14:paraId="58C57C63" w14:textId="77777777">
        <w:tc>
          <w:tcPr>
            <w:tcW w:w="1575" w:type="dxa"/>
            <w:tcBorders>
              <w:left w:val="nil"/>
            </w:tcBorders>
          </w:tcPr>
          <w:p w14:paraId="72C31135" w14:textId="77777777" w:rsidR="007D1F3B" w:rsidRDefault="005F47AD">
            <w:pPr>
              <w:spacing w:line="360" w:lineRule="auto"/>
              <w:jc w:val="center"/>
              <w:rPr>
                <w:rFonts w:cs="Arial"/>
                <w:szCs w:val="20"/>
              </w:rPr>
            </w:pPr>
            <w:r>
              <w:rPr>
                <w:rFonts w:cs="Arial" w:hint="eastAsia"/>
                <w:szCs w:val="20"/>
              </w:rPr>
              <w:t>4</w:t>
            </w:r>
          </w:p>
        </w:tc>
        <w:tc>
          <w:tcPr>
            <w:tcW w:w="6947" w:type="dxa"/>
            <w:tcBorders>
              <w:right w:val="nil"/>
            </w:tcBorders>
          </w:tcPr>
          <w:p w14:paraId="40780E32" w14:textId="77777777" w:rsidR="007D1F3B" w:rsidRDefault="005F47AD">
            <w:pPr>
              <w:spacing w:line="360" w:lineRule="auto"/>
              <w:jc w:val="center"/>
              <w:rPr>
                <w:rFonts w:cs="Arial"/>
                <w:szCs w:val="20"/>
              </w:rPr>
            </w:pPr>
            <w:r>
              <w:rPr>
                <w:rFonts w:cs="Arial" w:hint="eastAsia"/>
                <w:szCs w:val="20"/>
              </w:rPr>
              <w:t>Unloading plate</w:t>
            </w:r>
          </w:p>
        </w:tc>
      </w:tr>
      <w:tr w:rsidR="007D1F3B" w14:paraId="0008508E" w14:textId="77777777">
        <w:tc>
          <w:tcPr>
            <w:tcW w:w="1575" w:type="dxa"/>
            <w:tcBorders>
              <w:left w:val="nil"/>
            </w:tcBorders>
          </w:tcPr>
          <w:p w14:paraId="2B41D535" w14:textId="77777777" w:rsidR="007D1F3B" w:rsidRDefault="005F47AD">
            <w:pPr>
              <w:spacing w:line="360" w:lineRule="auto"/>
              <w:jc w:val="center"/>
              <w:rPr>
                <w:rFonts w:cs="Arial"/>
                <w:szCs w:val="20"/>
              </w:rPr>
            </w:pPr>
            <w:r>
              <w:rPr>
                <w:rFonts w:cs="Arial" w:hint="eastAsia"/>
                <w:szCs w:val="20"/>
              </w:rPr>
              <w:t>5</w:t>
            </w:r>
          </w:p>
        </w:tc>
        <w:tc>
          <w:tcPr>
            <w:tcW w:w="6947" w:type="dxa"/>
            <w:tcBorders>
              <w:right w:val="nil"/>
            </w:tcBorders>
          </w:tcPr>
          <w:p w14:paraId="179D13AB" w14:textId="77777777" w:rsidR="007D1F3B" w:rsidRDefault="005F47AD">
            <w:pPr>
              <w:spacing w:line="360" w:lineRule="auto"/>
              <w:jc w:val="center"/>
              <w:rPr>
                <w:rFonts w:cs="Arial"/>
                <w:szCs w:val="20"/>
              </w:rPr>
            </w:pPr>
            <w:r>
              <w:rPr>
                <w:rFonts w:cs="Arial" w:hint="eastAsia"/>
                <w:szCs w:val="20"/>
              </w:rPr>
              <w:t>Front shell</w:t>
            </w:r>
          </w:p>
        </w:tc>
      </w:tr>
      <w:tr w:rsidR="007D1F3B" w14:paraId="0290C1A4" w14:textId="77777777">
        <w:tc>
          <w:tcPr>
            <w:tcW w:w="1575" w:type="dxa"/>
            <w:tcBorders>
              <w:left w:val="nil"/>
            </w:tcBorders>
          </w:tcPr>
          <w:p w14:paraId="5A070B5C" w14:textId="77777777" w:rsidR="007D1F3B" w:rsidRDefault="005F47AD">
            <w:pPr>
              <w:spacing w:line="360" w:lineRule="auto"/>
              <w:jc w:val="center"/>
              <w:rPr>
                <w:rFonts w:cs="Arial"/>
                <w:szCs w:val="20"/>
              </w:rPr>
            </w:pPr>
            <w:r>
              <w:rPr>
                <w:rFonts w:cs="Arial" w:hint="eastAsia"/>
                <w:szCs w:val="20"/>
              </w:rPr>
              <w:t>6</w:t>
            </w:r>
          </w:p>
        </w:tc>
        <w:tc>
          <w:tcPr>
            <w:tcW w:w="6947" w:type="dxa"/>
            <w:tcBorders>
              <w:right w:val="nil"/>
            </w:tcBorders>
          </w:tcPr>
          <w:p w14:paraId="5B4BB5F8" w14:textId="77777777" w:rsidR="007D1F3B" w:rsidRDefault="005F47AD">
            <w:pPr>
              <w:spacing w:line="360" w:lineRule="auto"/>
              <w:jc w:val="center"/>
              <w:rPr>
                <w:rFonts w:cs="Arial"/>
                <w:szCs w:val="20"/>
              </w:rPr>
            </w:pPr>
            <w:r>
              <w:rPr>
                <w:rFonts w:cs="Arial" w:hint="eastAsia"/>
                <w:szCs w:val="20"/>
              </w:rPr>
              <w:t>End cover</w:t>
            </w:r>
          </w:p>
        </w:tc>
      </w:tr>
    </w:tbl>
    <w:p w14:paraId="06615C31" w14:textId="77777777" w:rsidR="007D1F3B" w:rsidRDefault="007D1F3B">
      <w:pPr>
        <w:jc w:val="center"/>
        <w:rPr>
          <w:rFonts w:cs="Arial"/>
          <w:szCs w:val="20"/>
        </w:rPr>
      </w:pPr>
    </w:p>
    <w:p w14:paraId="601A6C56" w14:textId="77777777" w:rsidR="007D1F3B" w:rsidRDefault="005F47AD">
      <w:pPr>
        <w:rPr>
          <w:rFonts w:cs="Arial"/>
          <w:szCs w:val="20"/>
        </w:rPr>
      </w:pPr>
      <w:r>
        <w:rPr>
          <w:rFonts w:cs="Arial" w:hint="eastAsia"/>
          <w:szCs w:val="20"/>
        </w:rPr>
        <w:t>When working, sesame relies on its own gravity and the friction between seeds to enter the socket wheel hole, and then the seeding wheel rotates to achieve seed filling. The excess seeds that leak out of the socket are cleared by the clearing wheel and retained in the population. The seeds in the hole pass through the seed protection area with the rotation of the seeding wheel. After entering the seed throwing area, they fall on their own under the action of gravity, fall off the socket and fall into the seed bed, and the seeding ends.</w:t>
      </w:r>
    </w:p>
    <w:p w14:paraId="70BB1A56" w14:textId="77777777" w:rsidR="007D1F3B" w:rsidRDefault="005F47AD">
      <w:pPr>
        <w:pStyle w:val="Heading3"/>
        <w:rPr>
          <w:rFonts w:cs="Arial"/>
          <w:sz w:val="22"/>
          <w:szCs w:val="22"/>
        </w:rPr>
      </w:pPr>
      <w:commentRangeStart w:id="8"/>
      <w:r>
        <w:rPr>
          <w:rFonts w:cs="Arial" w:hint="eastAsia"/>
          <w:sz w:val="22"/>
          <w:szCs w:val="22"/>
        </w:rPr>
        <w:t>1.2 Working principle</w:t>
      </w:r>
      <w:commentRangeEnd w:id="8"/>
      <w:r w:rsidR="006A530B">
        <w:rPr>
          <w:rStyle w:val="CommentReference"/>
          <w:b w:val="0"/>
        </w:rPr>
        <w:commentReference w:id="8"/>
      </w:r>
    </w:p>
    <w:p w14:paraId="54EE56DE" w14:textId="77777777" w:rsidR="007D1F3B" w:rsidRDefault="005F47AD">
      <w:r>
        <w:rPr>
          <w:rFonts w:hint="eastAsia"/>
        </w:rPr>
        <w:t>The working process of the pit eye wheel precision seed metering device is mainly divided into four stages, namely, the filling stage, the clearing stage and the protecting stage</w:t>
      </w:r>
      <w:r>
        <w:rPr>
          <w:rStyle w:val="EndnoteReference"/>
          <w:rFonts w:hint="eastAsia"/>
        </w:rPr>
        <w:t>[</w:t>
      </w:r>
      <w:r>
        <w:rPr>
          <w:rStyle w:val="EndnoteReference"/>
          <w:rFonts w:hint="eastAsia"/>
        </w:rPr>
        <w:endnoteReference w:id="12"/>
      </w:r>
      <w:r>
        <w:rPr>
          <w:rStyle w:val="EndnoteReference"/>
          <w:rFonts w:hint="eastAsia"/>
        </w:rPr>
        <w:t>]</w:t>
      </w:r>
      <w:r>
        <w:rPr>
          <w:rFonts w:hint="eastAsia"/>
        </w:rPr>
        <w:t xml:space="preserve">.The metering device is fixed on the frame, and the metering wheel rotates through the external power transmission device connected to it, and the rotation shaft drives the metering wheel to rotate. When the socket hole on the seeding wheel reaches the filling area on the upper part of the shell of the metering device under the driving of the shaft rod rotation, the sesame seeds enter the hole and complete the filling process due to the gravity of the seeds and the effect of the population. When the seeding wheel continues to rotate to the position of the upper brush, </w:t>
      </w:r>
      <w:r>
        <w:rPr>
          <w:rFonts w:hint="eastAsia"/>
        </w:rPr>
        <w:lastRenderedPageBreak/>
        <w:t>the equipped brush can remove the excess seeds at the orifice of the type hole, so that each type hole can hold 3 ~ 5 seeds, and then the seeds enter the seed protection area, and the seeds in the protection hole are separated from the hole. When the seeding wheel continues to rotate to the bottom seeding area, the seeds fall by their own gravity and from the hole of the seeding wheel to complete the seeding. The seeding wheel continues to rotate to the filling state, reciprocating cycle, to achieve continuous seeding operation of the metering device.</w:t>
      </w:r>
    </w:p>
    <w:p w14:paraId="568765C7" w14:textId="77777777" w:rsidR="007D1F3B" w:rsidRDefault="007D1F3B">
      <w:pPr>
        <w:rPr>
          <w:rFonts w:eastAsia="SimHei" w:cs="Arial"/>
          <w:b/>
          <w:sz w:val="22"/>
          <w:szCs w:val="22"/>
        </w:rPr>
      </w:pPr>
    </w:p>
    <w:p w14:paraId="2358690C" w14:textId="77777777" w:rsidR="007D1F3B" w:rsidRDefault="005F47AD">
      <w:pPr>
        <w:numPr>
          <w:ilvl w:val="0"/>
          <w:numId w:val="2"/>
        </w:numPr>
        <w:rPr>
          <w:rFonts w:eastAsia="SimHei" w:cs="Arial"/>
          <w:b/>
          <w:sz w:val="22"/>
          <w:szCs w:val="22"/>
        </w:rPr>
      </w:pPr>
      <w:r>
        <w:rPr>
          <w:rFonts w:eastAsia="SimHei" w:cs="Arial" w:hint="eastAsia"/>
          <w:b/>
          <w:sz w:val="22"/>
          <w:szCs w:val="22"/>
        </w:rPr>
        <w:t>Discrete element simulation analysis and optimization design of seed metering device</w:t>
      </w:r>
    </w:p>
    <w:p w14:paraId="11C2BE77" w14:textId="77777777" w:rsidR="007D1F3B" w:rsidRDefault="005F47AD">
      <w:pPr>
        <w:pStyle w:val="Heading3"/>
        <w:rPr>
          <w:rFonts w:cs="Arial"/>
          <w:sz w:val="22"/>
          <w:szCs w:val="22"/>
        </w:rPr>
      </w:pPr>
      <w:commentRangeStart w:id="9"/>
      <w:r>
        <w:rPr>
          <w:rFonts w:cs="Arial" w:hint="eastAsia"/>
          <w:sz w:val="22"/>
          <w:szCs w:val="22"/>
        </w:rPr>
        <w:t>2.1 Discrete element simulation</w:t>
      </w:r>
      <w:commentRangeEnd w:id="9"/>
      <w:r w:rsidR="006A530B">
        <w:rPr>
          <w:rStyle w:val="CommentReference"/>
          <w:b w:val="0"/>
        </w:rPr>
        <w:commentReference w:id="9"/>
      </w:r>
    </w:p>
    <w:p w14:paraId="77118B2E" w14:textId="77777777" w:rsidR="007D1F3B" w:rsidRDefault="005F47AD">
      <w:r>
        <w:t xml:space="preserve">The filling performance of the seed-metering device has a great influence on the seeding accuracy of the seed-metering device. In this section, the discrete element analysis method is used to analyze the working process of the seed-metering device, and the SolidWorks software is used to model the components of the seed-metering device. The model IGS file is imported into </w:t>
      </w:r>
      <w:commentRangeStart w:id="10"/>
      <w:r>
        <w:t>EDEM</w:t>
      </w:r>
      <w:commentRangeEnd w:id="10"/>
      <w:r w:rsidR="00967F4E">
        <w:rPr>
          <w:rStyle w:val="CommentReference"/>
        </w:rPr>
        <w:commentReference w:id="10"/>
      </w:r>
      <w:r>
        <w:t xml:space="preserve">, and the simulation seed particle model is established. The simulation analysis of the seed filling process of the seed metering device is carried out to provide the basis for the structural improvement of the seed metering device. By simulating the movement of sesame seed particle model in the seed metering device, the dynamic analysis of each stage of seed filling of the seed metering device is carried out. </w:t>
      </w:r>
      <w:commentRangeStart w:id="11"/>
      <w:r>
        <w:t>EDEM</w:t>
      </w:r>
      <w:commentRangeEnd w:id="11"/>
      <w:r w:rsidR="00E652BD">
        <w:rPr>
          <w:rStyle w:val="CommentReference"/>
        </w:rPr>
        <w:commentReference w:id="11"/>
      </w:r>
      <w:r>
        <w:t xml:space="preserve"> is mainly used to simulate and analyze the filling situation of the wheat particle model inside the seed metering device. In order to improve the operation rate, the simplified seed metering device structure model is used for simulation analysis. The simplified seed metering device only has the seed metering wheel and the seed metering device </w:t>
      </w:r>
      <w:commentRangeStart w:id="12"/>
      <w:proofErr w:type="spellStart"/>
      <w:r>
        <w:t>shell.According</w:t>
      </w:r>
      <w:proofErr w:type="spellEnd"/>
      <w:r>
        <w:t xml:space="preserve"> </w:t>
      </w:r>
      <w:commentRangeEnd w:id="12"/>
      <w:r w:rsidR="00967F4E">
        <w:rPr>
          <w:rStyle w:val="CommentReference"/>
        </w:rPr>
        <w:commentReference w:id="12"/>
      </w:r>
      <w:r>
        <w:t>to the relevant literature</w:t>
      </w:r>
      <w:r>
        <w:rPr>
          <w:rStyle w:val="EndnoteReference"/>
        </w:rPr>
        <w:t>[</w:t>
      </w:r>
      <w:r>
        <w:rPr>
          <w:rStyle w:val="EndnoteReference"/>
        </w:rPr>
        <w:endnoteReference w:id="13"/>
      </w:r>
      <w:r>
        <w:rPr>
          <w:rStyle w:val="EndnoteReference"/>
        </w:rPr>
        <w:t>]</w:t>
      </w:r>
      <w:r>
        <w:t xml:space="preserve">, the material parameters are defined as shown in Table </w:t>
      </w:r>
      <w:r>
        <w:rPr>
          <w:rFonts w:hint="eastAsia"/>
        </w:rPr>
        <w:t xml:space="preserve">2 </w:t>
      </w:r>
      <w:r>
        <w:t xml:space="preserve">and Table </w:t>
      </w:r>
      <w:r>
        <w:rPr>
          <w:rFonts w:hint="eastAsia"/>
        </w:rPr>
        <w:t>3</w:t>
      </w:r>
      <w:r>
        <w:t>.</w:t>
      </w:r>
    </w:p>
    <w:p w14:paraId="77156D80" w14:textId="77777777" w:rsidR="007D1F3B" w:rsidRDefault="007D1F3B">
      <w:pPr>
        <w:jc w:val="center"/>
      </w:pPr>
    </w:p>
    <w:p w14:paraId="0C16C934" w14:textId="29016860" w:rsidR="007D1F3B" w:rsidRDefault="00F6729B">
      <w:pPr>
        <w:jc w:val="center"/>
      </w:pPr>
      <w:r w:rsidRPr="00F6729B">
        <w:t>Table 2</w:t>
      </w:r>
      <w:r>
        <w:t xml:space="preserve"> Physical parameter of materials</w:t>
      </w:r>
    </w:p>
    <w:tbl>
      <w:tblPr>
        <w:tblStyle w:val="TableGrid"/>
        <w:tblW w:w="0" w:type="auto"/>
        <w:tblLook w:val="04A0" w:firstRow="1" w:lastRow="0" w:firstColumn="1" w:lastColumn="0" w:noHBand="0" w:noVBand="1"/>
      </w:tblPr>
      <w:tblGrid>
        <w:gridCol w:w="2130"/>
        <w:gridCol w:w="1766"/>
        <w:gridCol w:w="2300"/>
        <w:gridCol w:w="2326"/>
      </w:tblGrid>
      <w:tr w:rsidR="007D1F3B" w14:paraId="68111824" w14:textId="77777777">
        <w:tc>
          <w:tcPr>
            <w:tcW w:w="2130" w:type="dxa"/>
            <w:tcBorders>
              <w:left w:val="nil"/>
              <w:right w:val="nil"/>
            </w:tcBorders>
          </w:tcPr>
          <w:p w14:paraId="6131938D" w14:textId="77777777" w:rsidR="007D1F3B" w:rsidRDefault="005F47AD">
            <w:pPr>
              <w:spacing w:line="360" w:lineRule="auto"/>
              <w:jc w:val="center"/>
              <w:rPr>
                <w:rFonts w:cs="Arial"/>
              </w:rPr>
            </w:pPr>
            <w:r>
              <w:rPr>
                <w:rFonts w:cs="Arial"/>
              </w:rPr>
              <w:t>Material name</w:t>
            </w:r>
          </w:p>
        </w:tc>
        <w:tc>
          <w:tcPr>
            <w:tcW w:w="1766" w:type="dxa"/>
            <w:tcBorders>
              <w:left w:val="nil"/>
              <w:right w:val="nil"/>
            </w:tcBorders>
          </w:tcPr>
          <w:p w14:paraId="45F662E3" w14:textId="77777777" w:rsidR="007D1F3B" w:rsidRDefault="005F47AD">
            <w:pPr>
              <w:spacing w:line="360" w:lineRule="auto"/>
              <w:jc w:val="center"/>
              <w:rPr>
                <w:rFonts w:cs="Arial"/>
              </w:rPr>
            </w:pPr>
            <w:r>
              <w:rPr>
                <w:rFonts w:cs="Arial"/>
              </w:rPr>
              <w:t>Poisson ratio</w:t>
            </w:r>
          </w:p>
        </w:tc>
        <w:tc>
          <w:tcPr>
            <w:tcW w:w="2300" w:type="dxa"/>
            <w:tcBorders>
              <w:left w:val="nil"/>
              <w:right w:val="nil"/>
            </w:tcBorders>
          </w:tcPr>
          <w:p w14:paraId="183C7011" w14:textId="77777777" w:rsidR="007D1F3B" w:rsidRDefault="005F47AD">
            <w:pPr>
              <w:spacing w:line="360" w:lineRule="auto"/>
              <w:jc w:val="center"/>
              <w:rPr>
                <w:rFonts w:cs="Arial"/>
              </w:rPr>
            </w:pPr>
            <w:r>
              <w:rPr>
                <w:rFonts w:cs="Arial"/>
              </w:rPr>
              <w:t>Density</w:t>
            </w:r>
            <w:r>
              <w:rPr>
                <w:rFonts w:cs="Arial"/>
              </w:rPr>
              <w:t>（</w:t>
            </w:r>
            <w:r>
              <w:rPr>
                <w:rFonts w:cs="Arial"/>
              </w:rPr>
              <w:t>kg·m</w:t>
            </w:r>
            <w:r>
              <w:rPr>
                <w:rFonts w:cs="Arial"/>
                <w:vertAlign w:val="superscript"/>
              </w:rPr>
              <w:t>-3</w:t>
            </w:r>
            <w:r>
              <w:rPr>
                <w:rFonts w:cs="Arial"/>
              </w:rPr>
              <w:t>）</w:t>
            </w:r>
          </w:p>
        </w:tc>
        <w:tc>
          <w:tcPr>
            <w:tcW w:w="2326" w:type="dxa"/>
            <w:tcBorders>
              <w:left w:val="nil"/>
              <w:right w:val="nil"/>
            </w:tcBorders>
          </w:tcPr>
          <w:p w14:paraId="61A3E83B" w14:textId="77777777" w:rsidR="007D1F3B" w:rsidRDefault="005F47AD">
            <w:pPr>
              <w:spacing w:line="360" w:lineRule="auto"/>
              <w:jc w:val="center"/>
              <w:rPr>
                <w:rFonts w:cs="Arial"/>
              </w:rPr>
            </w:pPr>
            <w:r>
              <w:rPr>
                <w:rFonts w:cs="Arial"/>
              </w:rPr>
              <w:t>Shear modulus</w:t>
            </w:r>
            <w:r>
              <w:rPr>
                <w:rFonts w:cs="Arial"/>
              </w:rPr>
              <w:t>（</w:t>
            </w:r>
            <w:r>
              <w:rPr>
                <w:rFonts w:cs="Arial"/>
              </w:rPr>
              <w:t>Pa</w:t>
            </w:r>
            <w:r>
              <w:rPr>
                <w:rFonts w:cs="Arial"/>
              </w:rPr>
              <w:t>）</w:t>
            </w:r>
          </w:p>
        </w:tc>
      </w:tr>
      <w:tr w:rsidR="007D1F3B" w14:paraId="52903A27" w14:textId="77777777">
        <w:tc>
          <w:tcPr>
            <w:tcW w:w="2130" w:type="dxa"/>
            <w:tcBorders>
              <w:left w:val="nil"/>
              <w:bottom w:val="nil"/>
              <w:right w:val="nil"/>
            </w:tcBorders>
          </w:tcPr>
          <w:p w14:paraId="72D80ED1" w14:textId="77777777" w:rsidR="007D1F3B" w:rsidRDefault="005F47AD">
            <w:pPr>
              <w:spacing w:line="360" w:lineRule="auto"/>
              <w:jc w:val="center"/>
              <w:rPr>
                <w:rFonts w:cs="Arial"/>
              </w:rPr>
            </w:pPr>
            <w:r>
              <w:rPr>
                <w:rFonts w:cs="Arial"/>
              </w:rPr>
              <w:t>Sesame seeds</w:t>
            </w:r>
          </w:p>
        </w:tc>
        <w:tc>
          <w:tcPr>
            <w:tcW w:w="1766" w:type="dxa"/>
            <w:tcBorders>
              <w:left w:val="nil"/>
              <w:bottom w:val="nil"/>
              <w:right w:val="nil"/>
            </w:tcBorders>
          </w:tcPr>
          <w:p w14:paraId="65BD5DC9" w14:textId="77777777" w:rsidR="007D1F3B" w:rsidRDefault="005F47AD">
            <w:pPr>
              <w:spacing w:line="360" w:lineRule="auto"/>
              <w:jc w:val="center"/>
              <w:rPr>
                <w:rFonts w:cs="Arial"/>
              </w:rPr>
            </w:pPr>
            <w:r>
              <w:rPr>
                <w:rFonts w:cs="Arial"/>
              </w:rPr>
              <w:t>0.4</w:t>
            </w:r>
          </w:p>
        </w:tc>
        <w:tc>
          <w:tcPr>
            <w:tcW w:w="2300" w:type="dxa"/>
            <w:tcBorders>
              <w:left w:val="nil"/>
              <w:bottom w:val="nil"/>
              <w:right w:val="nil"/>
            </w:tcBorders>
          </w:tcPr>
          <w:p w14:paraId="2CC3DD95" w14:textId="77777777" w:rsidR="007D1F3B" w:rsidRDefault="005F47AD">
            <w:pPr>
              <w:spacing w:line="360" w:lineRule="auto"/>
              <w:jc w:val="center"/>
              <w:rPr>
                <w:rFonts w:cs="Arial"/>
              </w:rPr>
            </w:pPr>
            <w:r>
              <w:rPr>
                <w:rFonts w:cs="Arial"/>
              </w:rPr>
              <w:t>652</w:t>
            </w:r>
          </w:p>
        </w:tc>
        <w:tc>
          <w:tcPr>
            <w:tcW w:w="2326" w:type="dxa"/>
            <w:tcBorders>
              <w:left w:val="nil"/>
              <w:bottom w:val="nil"/>
              <w:right w:val="nil"/>
            </w:tcBorders>
          </w:tcPr>
          <w:p w14:paraId="711876BE" w14:textId="77777777" w:rsidR="007D1F3B" w:rsidRDefault="005F47AD">
            <w:pPr>
              <w:spacing w:line="360" w:lineRule="auto"/>
              <w:jc w:val="center"/>
              <w:rPr>
                <w:rFonts w:cs="Arial"/>
              </w:rPr>
            </w:pPr>
            <w:r>
              <w:rPr>
                <w:rFonts w:cs="Arial"/>
              </w:rPr>
              <w:t>1.3×10</w:t>
            </w:r>
            <w:r>
              <w:rPr>
                <w:rFonts w:cs="Arial"/>
                <w:vertAlign w:val="superscript"/>
              </w:rPr>
              <w:t>8</w:t>
            </w:r>
          </w:p>
        </w:tc>
      </w:tr>
      <w:tr w:rsidR="007D1F3B" w14:paraId="1F8D35AB" w14:textId="77777777">
        <w:tc>
          <w:tcPr>
            <w:tcW w:w="2130" w:type="dxa"/>
            <w:tcBorders>
              <w:top w:val="nil"/>
              <w:left w:val="nil"/>
              <w:bottom w:val="nil"/>
              <w:right w:val="nil"/>
            </w:tcBorders>
          </w:tcPr>
          <w:p w14:paraId="0213D000" w14:textId="77777777" w:rsidR="007D1F3B" w:rsidRDefault="005F47AD">
            <w:pPr>
              <w:spacing w:line="360" w:lineRule="auto"/>
              <w:jc w:val="center"/>
              <w:rPr>
                <w:rFonts w:cs="Arial"/>
              </w:rPr>
            </w:pPr>
            <w:r>
              <w:rPr>
                <w:rFonts w:cs="Arial"/>
              </w:rPr>
              <w:t>Engineering Plastics</w:t>
            </w:r>
          </w:p>
        </w:tc>
        <w:tc>
          <w:tcPr>
            <w:tcW w:w="1766" w:type="dxa"/>
            <w:tcBorders>
              <w:top w:val="nil"/>
              <w:left w:val="nil"/>
              <w:bottom w:val="nil"/>
              <w:right w:val="nil"/>
            </w:tcBorders>
          </w:tcPr>
          <w:p w14:paraId="4D1F3DB5" w14:textId="77777777" w:rsidR="007D1F3B" w:rsidRDefault="005F47AD">
            <w:pPr>
              <w:spacing w:line="360" w:lineRule="auto"/>
              <w:jc w:val="center"/>
              <w:rPr>
                <w:rFonts w:cs="Arial"/>
              </w:rPr>
            </w:pPr>
            <w:r>
              <w:rPr>
                <w:rFonts w:cs="Arial"/>
              </w:rPr>
              <w:t>0.39</w:t>
            </w:r>
          </w:p>
        </w:tc>
        <w:tc>
          <w:tcPr>
            <w:tcW w:w="2300" w:type="dxa"/>
            <w:tcBorders>
              <w:top w:val="nil"/>
              <w:left w:val="nil"/>
              <w:bottom w:val="nil"/>
              <w:right w:val="nil"/>
            </w:tcBorders>
          </w:tcPr>
          <w:p w14:paraId="428F1AF4" w14:textId="77777777" w:rsidR="007D1F3B" w:rsidRDefault="005F47AD">
            <w:pPr>
              <w:spacing w:line="360" w:lineRule="auto"/>
              <w:jc w:val="center"/>
              <w:rPr>
                <w:rFonts w:cs="Arial"/>
              </w:rPr>
            </w:pPr>
            <w:r>
              <w:rPr>
                <w:rFonts w:cs="Arial"/>
              </w:rPr>
              <w:t>1060</w:t>
            </w:r>
          </w:p>
        </w:tc>
        <w:tc>
          <w:tcPr>
            <w:tcW w:w="2326" w:type="dxa"/>
            <w:tcBorders>
              <w:top w:val="nil"/>
              <w:left w:val="nil"/>
              <w:bottom w:val="nil"/>
              <w:right w:val="nil"/>
            </w:tcBorders>
          </w:tcPr>
          <w:p w14:paraId="0709D717" w14:textId="77777777" w:rsidR="007D1F3B" w:rsidRDefault="005F47AD">
            <w:pPr>
              <w:spacing w:line="360" w:lineRule="auto"/>
              <w:jc w:val="center"/>
              <w:rPr>
                <w:rFonts w:cs="Arial"/>
              </w:rPr>
            </w:pPr>
            <w:r>
              <w:rPr>
                <w:rFonts w:cs="Arial"/>
              </w:rPr>
              <w:t>8.95×10</w:t>
            </w:r>
            <w:r>
              <w:rPr>
                <w:rFonts w:cs="Arial"/>
                <w:vertAlign w:val="superscript"/>
              </w:rPr>
              <w:t>8</w:t>
            </w:r>
          </w:p>
        </w:tc>
      </w:tr>
      <w:tr w:rsidR="007D1F3B" w14:paraId="50FE7523" w14:textId="77777777">
        <w:tc>
          <w:tcPr>
            <w:tcW w:w="2130" w:type="dxa"/>
            <w:tcBorders>
              <w:top w:val="nil"/>
              <w:left w:val="nil"/>
              <w:bottom w:val="nil"/>
              <w:right w:val="nil"/>
            </w:tcBorders>
          </w:tcPr>
          <w:p w14:paraId="0750B053" w14:textId="77777777" w:rsidR="007D1F3B" w:rsidRDefault="005F47AD">
            <w:pPr>
              <w:spacing w:line="360" w:lineRule="auto"/>
              <w:jc w:val="center"/>
              <w:rPr>
                <w:rFonts w:cs="Arial"/>
              </w:rPr>
            </w:pPr>
            <w:r>
              <w:rPr>
                <w:rFonts w:cs="Arial"/>
              </w:rPr>
              <w:t>Ordinary carbon steel</w:t>
            </w:r>
          </w:p>
        </w:tc>
        <w:tc>
          <w:tcPr>
            <w:tcW w:w="1766" w:type="dxa"/>
            <w:tcBorders>
              <w:top w:val="nil"/>
              <w:left w:val="nil"/>
              <w:bottom w:val="nil"/>
              <w:right w:val="nil"/>
            </w:tcBorders>
          </w:tcPr>
          <w:p w14:paraId="3D891367" w14:textId="77777777" w:rsidR="007D1F3B" w:rsidRDefault="005F47AD">
            <w:pPr>
              <w:spacing w:line="360" w:lineRule="auto"/>
              <w:jc w:val="center"/>
              <w:rPr>
                <w:rFonts w:cs="Arial"/>
              </w:rPr>
            </w:pPr>
            <w:r>
              <w:rPr>
                <w:rFonts w:cs="Arial"/>
              </w:rPr>
              <w:t>0.3</w:t>
            </w:r>
          </w:p>
        </w:tc>
        <w:tc>
          <w:tcPr>
            <w:tcW w:w="2300" w:type="dxa"/>
            <w:tcBorders>
              <w:top w:val="nil"/>
              <w:left w:val="nil"/>
              <w:bottom w:val="nil"/>
              <w:right w:val="nil"/>
            </w:tcBorders>
          </w:tcPr>
          <w:p w14:paraId="4EBA398C" w14:textId="77777777" w:rsidR="007D1F3B" w:rsidRDefault="005F47AD">
            <w:pPr>
              <w:spacing w:line="360" w:lineRule="auto"/>
              <w:jc w:val="center"/>
              <w:rPr>
                <w:rFonts w:cs="Arial"/>
              </w:rPr>
            </w:pPr>
            <w:r>
              <w:rPr>
                <w:rFonts w:cs="Arial"/>
              </w:rPr>
              <w:t>2700</w:t>
            </w:r>
          </w:p>
        </w:tc>
        <w:tc>
          <w:tcPr>
            <w:tcW w:w="2326" w:type="dxa"/>
            <w:tcBorders>
              <w:top w:val="nil"/>
              <w:left w:val="nil"/>
              <w:bottom w:val="nil"/>
              <w:right w:val="nil"/>
            </w:tcBorders>
          </w:tcPr>
          <w:p w14:paraId="593E959C" w14:textId="77777777" w:rsidR="007D1F3B" w:rsidRDefault="005F47AD">
            <w:pPr>
              <w:spacing w:line="360" w:lineRule="auto"/>
              <w:jc w:val="center"/>
              <w:rPr>
                <w:rFonts w:cs="Arial"/>
              </w:rPr>
            </w:pPr>
            <w:r>
              <w:rPr>
                <w:rFonts w:cs="Arial"/>
              </w:rPr>
              <w:t>2.7×10</w:t>
            </w:r>
            <w:r>
              <w:rPr>
                <w:rFonts w:cs="Arial"/>
                <w:vertAlign w:val="superscript"/>
              </w:rPr>
              <w:t>10</w:t>
            </w:r>
          </w:p>
        </w:tc>
      </w:tr>
      <w:tr w:rsidR="007D1F3B" w14:paraId="52B24349" w14:textId="77777777">
        <w:tc>
          <w:tcPr>
            <w:tcW w:w="2130" w:type="dxa"/>
            <w:tcBorders>
              <w:top w:val="nil"/>
              <w:left w:val="nil"/>
              <w:right w:val="nil"/>
            </w:tcBorders>
          </w:tcPr>
          <w:p w14:paraId="4CE09608" w14:textId="77777777" w:rsidR="007D1F3B" w:rsidRDefault="005F47AD">
            <w:pPr>
              <w:spacing w:line="360" w:lineRule="auto"/>
              <w:jc w:val="center"/>
              <w:rPr>
                <w:rFonts w:cs="Arial"/>
              </w:rPr>
            </w:pPr>
            <w:r>
              <w:rPr>
                <w:rFonts w:cs="Arial"/>
              </w:rPr>
              <w:t>Nylon brush</w:t>
            </w:r>
          </w:p>
        </w:tc>
        <w:tc>
          <w:tcPr>
            <w:tcW w:w="1766" w:type="dxa"/>
            <w:tcBorders>
              <w:top w:val="nil"/>
              <w:left w:val="nil"/>
              <w:right w:val="nil"/>
            </w:tcBorders>
          </w:tcPr>
          <w:p w14:paraId="5EE89456" w14:textId="77777777" w:rsidR="007D1F3B" w:rsidRDefault="005F47AD">
            <w:pPr>
              <w:spacing w:line="360" w:lineRule="auto"/>
              <w:jc w:val="center"/>
              <w:rPr>
                <w:rFonts w:cs="Arial"/>
              </w:rPr>
            </w:pPr>
            <w:r>
              <w:rPr>
                <w:rFonts w:cs="Arial"/>
              </w:rPr>
              <w:t>0.4</w:t>
            </w:r>
          </w:p>
        </w:tc>
        <w:tc>
          <w:tcPr>
            <w:tcW w:w="2300" w:type="dxa"/>
            <w:tcBorders>
              <w:top w:val="nil"/>
              <w:left w:val="nil"/>
              <w:right w:val="nil"/>
            </w:tcBorders>
          </w:tcPr>
          <w:p w14:paraId="1B8F8282" w14:textId="77777777" w:rsidR="007D1F3B" w:rsidRDefault="005F47AD">
            <w:pPr>
              <w:spacing w:line="360" w:lineRule="auto"/>
              <w:jc w:val="center"/>
              <w:rPr>
                <w:rFonts w:cs="Arial"/>
              </w:rPr>
            </w:pPr>
            <w:r>
              <w:rPr>
                <w:rFonts w:cs="Arial"/>
              </w:rPr>
              <w:t>1.12</w:t>
            </w:r>
          </w:p>
        </w:tc>
        <w:tc>
          <w:tcPr>
            <w:tcW w:w="2326" w:type="dxa"/>
            <w:tcBorders>
              <w:top w:val="nil"/>
              <w:left w:val="nil"/>
              <w:right w:val="nil"/>
            </w:tcBorders>
          </w:tcPr>
          <w:p w14:paraId="6B8E71D7" w14:textId="77777777" w:rsidR="007D1F3B" w:rsidRDefault="005F47AD">
            <w:pPr>
              <w:spacing w:line="360" w:lineRule="auto"/>
              <w:jc w:val="center"/>
              <w:rPr>
                <w:rFonts w:cs="Arial"/>
              </w:rPr>
            </w:pPr>
            <w:r>
              <w:rPr>
                <w:rFonts w:cs="Arial"/>
              </w:rPr>
              <w:t>1.02×10</w:t>
            </w:r>
            <w:r>
              <w:rPr>
                <w:rFonts w:cs="Arial"/>
                <w:vertAlign w:val="superscript"/>
              </w:rPr>
              <w:t>8</w:t>
            </w:r>
          </w:p>
        </w:tc>
      </w:tr>
    </w:tbl>
    <w:p w14:paraId="1BCC1CDE" w14:textId="77777777" w:rsidR="007D1F3B" w:rsidRDefault="007D1F3B">
      <w:pPr>
        <w:jc w:val="center"/>
        <w:rPr>
          <w:rFonts w:ascii="TimesNewRomanPSMT" w:eastAsia="TimesNewRomanPSMT" w:hAnsi="TimesNewRomanPSMT" w:cs="TimesNewRomanPSMT"/>
          <w:color w:val="000000"/>
          <w:szCs w:val="20"/>
        </w:rPr>
      </w:pPr>
    </w:p>
    <w:p w14:paraId="007C1FDC" w14:textId="4C88847C" w:rsidR="007D1F3B" w:rsidRDefault="00F6729B">
      <w:pPr>
        <w:jc w:val="center"/>
      </w:pPr>
      <w:r w:rsidRPr="00F6729B">
        <w:t>Table 3.</w:t>
      </w:r>
      <w:r w:rsidR="00397A1F">
        <w:t xml:space="preserve"> </w:t>
      </w:r>
      <w:r>
        <w:t>Material contact parameters of seeder simulation model</w:t>
      </w:r>
    </w:p>
    <w:tbl>
      <w:tblPr>
        <w:tblStyle w:val="TableGrid"/>
        <w:tblW w:w="0" w:type="auto"/>
        <w:tblLook w:val="04A0" w:firstRow="1" w:lastRow="0" w:firstColumn="1" w:lastColumn="0" w:noHBand="0" w:noVBand="1"/>
      </w:tblPr>
      <w:tblGrid>
        <w:gridCol w:w="2130"/>
        <w:gridCol w:w="2130"/>
        <w:gridCol w:w="2131"/>
        <w:gridCol w:w="2131"/>
      </w:tblGrid>
      <w:tr w:rsidR="007D1F3B" w14:paraId="69AADBE5" w14:textId="77777777">
        <w:tc>
          <w:tcPr>
            <w:tcW w:w="2130" w:type="dxa"/>
            <w:tcBorders>
              <w:left w:val="nil"/>
              <w:right w:val="nil"/>
            </w:tcBorders>
          </w:tcPr>
          <w:p w14:paraId="34DED8AB" w14:textId="77777777" w:rsidR="007D1F3B" w:rsidRDefault="005F47AD">
            <w:pPr>
              <w:spacing w:line="720" w:lineRule="auto"/>
              <w:jc w:val="center"/>
            </w:pPr>
            <w:r>
              <w:t>Form of contact</w:t>
            </w:r>
          </w:p>
        </w:tc>
        <w:tc>
          <w:tcPr>
            <w:tcW w:w="2130" w:type="dxa"/>
            <w:tcBorders>
              <w:left w:val="nil"/>
              <w:right w:val="nil"/>
            </w:tcBorders>
          </w:tcPr>
          <w:p w14:paraId="642AF63B" w14:textId="77777777" w:rsidR="007D1F3B" w:rsidRDefault="005F47AD">
            <w:pPr>
              <w:spacing w:line="360" w:lineRule="auto"/>
              <w:jc w:val="center"/>
            </w:pPr>
            <w:r>
              <w:t>Coefficient of</w:t>
            </w:r>
          </w:p>
          <w:p w14:paraId="5F35202B" w14:textId="77777777" w:rsidR="007D1F3B" w:rsidRDefault="005F47AD">
            <w:pPr>
              <w:spacing w:line="360" w:lineRule="auto"/>
              <w:jc w:val="center"/>
            </w:pPr>
            <w:r>
              <w:t>restitution</w:t>
            </w:r>
          </w:p>
        </w:tc>
        <w:tc>
          <w:tcPr>
            <w:tcW w:w="2131" w:type="dxa"/>
            <w:tcBorders>
              <w:left w:val="nil"/>
              <w:right w:val="nil"/>
            </w:tcBorders>
          </w:tcPr>
          <w:p w14:paraId="141FF4FB" w14:textId="77777777" w:rsidR="007D1F3B" w:rsidRDefault="005F47AD">
            <w:pPr>
              <w:spacing w:line="360" w:lineRule="auto"/>
              <w:jc w:val="center"/>
            </w:pPr>
            <w:r>
              <w:t>Coefficient of</w:t>
            </w:r>
          </w:p>
          <w:p w14:paraId="2905EF1E" w14:textId="77777777" w:rsidR="007D1F3B" w:rsidRDefault="005F47AD">
            <w:pPr>
              <w:spacing w:line="360" w:lineRule="auto"/>
              <w:jc w:val="center"/>
            </w:pPr>
            <w:r>
              <w:t>static friction</w:t>
            </w:r>
          </w:p>
        </w:tc>
        <w:tc>
          <w:tcPr>
            <w:tcW w:w="2131" w:type="dxa"/>
            <w:tcBorders>
              <w:left w:val="nil"/>
              <w:right w:val="nil"/>
            </w:tcBorders>
          </w:tcPr>
          <w:p w14:paraId="63B312A2" w14:textId="77777777" w:rsidR="007D1F3B" w:rsidRDefault="005F47AD">
            <w:pPr>
              <w:spacing w:line="360" w:lineRule="auto"/>
              <w:jc w:val="center"/>
            </w:pPr>
            <w:r>
              <w:t>Coefficient of</w:t>
            </w:r>
          </w:p>
          <w:p w14:paraId="67DECEA7" w14:textId="77777777" w:rsidR="007D1F3B" w:rsidRDefault="005F47AD">
            <w:pPr>
              <w:spacing w:line="360" w:lineRule="auto"/>
              <w:jc w:val="center"/>
            </w:pPr>
            <w:r>
              <w:t>rolling friction</w:t>
            </w:r>
          </w:p>
        </w:tc>
      </w:tr>
      <w:tr w:rsidR="007D1F3B" w14:paraId="3C21AD8B" w14:textId="77777777">
        <w:tc>
          <w:tcPr>
            <w:tcW w:w="2130" w:type="dxa"/>
            <w:tcBorders>
              <w:left w:val="nil"/>
              <w:bottom w:val="nil"/>
              <w:right w:val="nil"/>
            </w:tcBorders>
          </w:tcPr>
          <w:p w14:paraId="5AC2CA5D" w14:textId="77777777" w:rsidR="007D1F3B" w:rsidRDefault="005F47AD">
            <w:pPr>
              <w:spacing w:line="360" w:lineRule="auto"/>
              <w:jc w:val="center"/>
            </w:pPr>
            <w:r>
              <w:rPr>
                <w:rFonts w:hint="eastAsia"/>
              </w:rPr>
              <w:t xml:space="preserve">Sesame-sesame </w:t>
            </w:r>
          </w:p>
        </w:tc>
        <w:tc>
          <w:tcPr>
            <w:tcW w:w="2130" w:type="dxa"/>
            <w:tcBorders>
              <w:left w:val="nil"/>
              <w:bottom w:val="nil"/>
              <w:right w:val="nil"/>
            </w:tcBorders>
          </w:tcPr>
          <w:p w14:paraId="7DDA3A62" w14:textId="77777777" w:rsidR="007D1F3B" w:rsidRDefault="005F47AD">
            <w:pPr>
              <w:spacing w:line="360" w:lineRule="auto"/>
              <w:jc w:val="center"/>
            </w:pPr>
            <w:r>
              <w:rPr>
                <w:rFonts w:hint="eastAsia"/>
              </w:rPr>
              <w:t>0.4</w:t>
            </w:r>
          </w:p>
        </w:tc>
        <w:tc>
          <w:tcPr>
            <w:tcW w:w="2131" w:type="dxa"/>
            <w:tcBorders>
              <w:left w:val="nil"/>
              <w:bottom w:val="nil"/>
              <w:right w:val="nil"/>
            </w:tcBorders>
          </w:tcPr>
          <w:p w14:paraId="37FEB152" w14:textId="77777777" w:rsidR="007D1F3B" w:rsidRDefault="005F47AD">
            <w:pPr>
              <w:spacing w:line="360" w:lineRule="auto"/>
              <w:jc w:val="center"/>
            </w:pPr>
            <w:r>
              <w:rPr>
                <w:rFonts w:hint="eastAsia"/>
              </w:rPr>
              <w:t>0.6</w:t>
            </w:r>
          </w:p>
        </w:tc>
        <w:tc>
          <w:tcPr>
            <w:tcW w:w="2131" w:type="dxa"/>
            <w:tcBorders>
              <w:left w:val="nil"/>
              <w:bottom w:val="nil"/>
              <w:right w:val="nil"/>
            </w:tcBorders>
          </w:tcPr>
          <w:p w14:paraId="40E56A09" w14:textId="77777777" w:rsidR="007D1F3B" w:rsidRDefault="005F47AD">
            <w:pPr>
              <w:spacing w:line="360" w:lineRule="auto"/>
              <w:jc w:val="center"/>
            </w:pPr>
            <w:r>
              <w:rPr>
                <w:rFonts w:hint="eastAsia"/>
              </w:rPr>
              <w:t>0.04</w:t>
            </w:r>
          </w:p>
        </w:tc>
      </w:tr>
      <w:tr w:rsidR="007D1F3B" w14:paraId="6E40CA60" w14:textId="77777777">
        <w:tc>
          <w:tcPr>
            <w:tcW w:w="2130" w:type="dxa"/>
            <w:tcBorders>
              <w:top w:val="nil"/>
              <w:left w:val="nil"/>
              <w:bottom w:val="nil"/>
              <w:right w:val="nil"/>
            </w:tcBorders>
          </w:tcPr>
          <w:p w14:paraId="730B71E7" w14:textId="77777777" w:rsidR="007D1F3B" w:rsidRDefault="005F47AD">
            <w:pPr>
              <w:spacing w:line="360" w:lineRule="auto"/>
              <w:jc w:val="center"/>
            </w:pPr>
            <w:r>
              <w:rPr>
                <w:rFonts w:hint="eastAsia"/>
              </w:rPr>
              <w:lastRenderedPageBreak/>
              <w:t xml:space="preserve">Sesame-engineering plastics </w:t>
            </w:r>
          </w:p>
        </w:tc>
        <w:tc>
          <w:tcPr>
            <w:tcW w:w="2130" w:type="dxa"/>
            <w:tcBorders>
              <w:top w:val="nil"/>
              <w:left w:val="nil"/>
              <w:bottom w:val="nil"/>
              <w:right w:val="nil"/>
            </w:tcBorders>
          </w:tcPr>
          <w:p w14:paraId="191DA4E7" w14:textId="77777777" w:rsidR="007D1F3B" w:rsidRDefault="005F47AD">
            <w:pPr>
              <w:spacing w:line="720" w:lineRule="auto"/>
              <w:jc w:val="center"/>
            </w:pPr>
            <w:r>
              <w:rPr>
                <w:rFonts w:hint="eastAsia"/>
              </w:rPr>
              <w:t>0.5</w:t>
            </w:r>
          </w:p>
        </w:tc>
        <w:tc>
          <w:tcPr>
            <w:tcW w:w="2131" w:type="dxa"/>
            <w:tcBorders>
              <w:top w:val="nil"/>
              <w:left w:val="nil"/>
              <w:bottom w:val="nil"/>
              <w:right w:val="nil"/>
            </w:tcBorders>
          </w:tcPr>
          <w:p w14:paraId="214C00AB" w14:textId="77777777" w:rsidR="007D1F3B" w:rsidRDefault="005F47AD">
            <w:pPr>
              <w:spacing w:line="720" w:lineRule="auto"/>
              <w:jc w:val="center"/>
            </w:pPr>
            <w:r>
              <w:rPr>
                <w:rFonts w:hint="eastAsia"/>
              </w:rPr>
              <w:t>0.65</w:t>
            </w:r>
          </w:p>
        </w:tc>
        <w:tc>
          <w:tcPr>
            <w:tcW w:w="2131" w:type="dxa"/>
            <w:tcBorders>
              <w:top w:val="nil"/>
              <w:left w:val="nil"/>
              <w:bottom w:val="nil"/>
              <w:right w:val="nil"/>
            </w:tcBorders>
          </w:tcPr>
          <w:p w14:paraId="7BC27649" w14:textId="77777777" w:rsidR="007D1F3B" w:rsidRDefault="005F47AD">
            <w:pPr>
              <w:spacing w:line="720" w:lineRule="auto"/>
              <w:jc w:val="center"/>
            </w:pPr>
            <w:r>
              <w:rPr>
                <w:rFonts w:hint="eastAsia"/>
              </w:rPr>
              <w:t>0.04</w:t>
            </w:r>
          </w:p>
        </w:tc>
      </w:tr>
      <w:tr w:rsidR="007D1F3B" w14:paraId="24AB3146" w14:textId="77777777">
        <w:tc>
          <w:tcPr>
            <w:tcW w:w="2130" w:type="dxa"/>
            <w:tcBorders>
              <w:top w:val="nil"/>
              <w:left w:val="nil"/>
              <w:bottom w:val="nil"/>
              <w:right w:val="nil"/>
            </w:tcBorders>
          </w:tcPr>
          <w:p w14:paraId="46A0A874" w14:textId="77777777" w:rsidR="007D1F3B" w:rsidRDefault="005F47AD">
            <w:pPr>
              <w:spacing w:line="360" w:lineRule="auto"/>
              <w:jc w:val="center"/>
            </w:pPr>
            <w:r>
              <w:rPr>
                <w:rFonts w:hint="eastAsia"/>
              </w:rPr>
              <w:t xml:space="preserve">Sesame - plain carbon steel </w:t>
            </w:r>
          </w:p>
        </w:tc>
        <w:tc>
          <w:tcPr>
            <w:tcW w:w="2130" w:type="dxa"/>
            <w:tcBorders>
              <w:top w:val="nil"/>
              <w:left w:val="nil"/>
              <w:bottom w:val="nil"/>
              <w:right w:val="nil"/>
            </w:tcBorders>
          </w:tcPr>
          <w:p w14:paraId="1C6B536B" w14:textId="77777777" w:rsidR="007D1F3B" w:rsidRDefault="005F47AD">
            <w:pPr>
              <w:spacing w:line="600" w:lineRule="auto"/>
              <w:jc w:val="center"/>
            </w:pPr>
            <w:r>
              <w:rPr>
                <w:rFonts w:hint="eastAsia"/>
              </w:rPr>
              <w:t>0.3</w:t>
            </w:r>
          </w:p>
        </w:tc>
        <w:tc>
          <w:tcPr>
            <w:tcW w:w="2131" w:type="dxa"/>
            <w:tcBorders>
              <w:top w:val="nil"/>
              <w:left w:val="nil"/>
              <w:bottom w:val="nil"/>
              <w:right w:val="nil"/>
            </w:tcBorders>
          </w:tcPr>
          <w:p w14:paraId="5C6BEB37" w14:textId="77777777" w:rsidR="007D1F3B" w:rsidRDefault="005F47AD">
            <w:pPr>
              <w:spacing w:line="600" w:lineRule="auto"/>
              <w:jc w:val="center"/>
            </w:pPr>
            <w:r>
              <w:rPr>
                <w:rFonts w:hint="eastAsia"/>
              </w:rPr>
              <w:t>0.71</w:t>
            </w:r>
          </w:p>
        </w:tc>
        <w:tc>
          <w:tcPr>
            <w:tcW w:w="2131" w:type="dxa"/>
            <w:tcBorders>
              <w:top w:val="nil"/>
              <w:left w:val="nil"/>
              <w:bottom w:val="nil"/>
              <w:right w:val="nil"/>
            </w:tcBorders>
          </w:tcPr>
          <w:p w14:paraId="332B716D" w14:textId="77777777" w:rsidR="007D1F3B" w:rsidRDefault="005F47AD">
            <w:pPr>
              <w:spacing w:line="600" w:lineRule="auto"/>
              <w:jc w:val="center"/>
            </w:pPr>
            <w:r>
              <w:rPr>
                <w:rFonts w:hint="eastAsia"/>
              </w:rPr>
              <w:t>0.04</w:t>
            </w:r>
          </w:p>
        </w:tc>
      </w:tr>
      <w:tr w:rsidR="007D1F3B" w14:paraId="70E037C8" w14:textId="77777777">
        <w:tc>
          <w:tcPr>
            <w:tcW w:w="2130" w:type="dxa"/>
            <w:tcBorders>
              <w:top w:val="nil"/>
              <w:left w:val="nil"/>
              <w:right w:val="nil"/>
            </w:tcBorders>
          </w:tcPr>
          <w:p w14:paraId="568E19A1" w14:textId="77777777" w:rsidR="007D1F3B" w:rsidRDefault="005F47AD">
            <w:pPr>
              <w:spacing w:line="360" w:lineRule="auto"/>
              <w:jc w:val="center"/>
            </w:pPr>
            <w:r>
              <w:rPr>
                <w:rFonts w:hint="eastAsia"/>
              </w:rPr>
              <w:t>Sesame-nylon brush</w:t>
            </w:r>
          </w:p>
        </w:tc>
        <w:tc>
          <w:tcPr>
            <w:tcW w:w="2130" w:type="dxa"/>
            <w:tcBorders>
              <w:top w:val="nil"/>
              <w:left w:val="nil"/>
              <w:right w:val="nil"/>
            </w:tcBorders>
          </w:tcPr>
          <w:p w14:paraId="247A0F1B" w14:textId="77777777" w:rsidR="007D1F3B" w:rsidRDefault="005F47AD">
            <w:pPr>
              <w:spacing w:line="360" w:lineRule="auto"/>
              <w:jc w:val="center"/>
            </w:pPr>
            <w:r>
              <w:rPr>
                <w:rFonts w:hint="eastAsia"/>
              </w:rPr>
              <w:t>0.5</w:t>
            </w:r>
          </w:p>
        </w:tc>
        <w:tc>
          <w:tcPr>
            <w:tcW w:w="2131" w:type="dxa"/>
            <w:tcBorders>
              <w:top w:val="nil"/>
              <w:left w:val="nil"/>
              <w:right w:val="nil"/>
            </w:tcBorders>
          </w:tcPr>
          <w:p w14:paraId="79A23B92" w14:textId="77777777" w:rsidR="007D1F3B" w:rsidRDefault="005F47AD">
            <w:pPr>
              <w:spacing w:line="360" w:lineRule="auto"/>
              <w:jc w:val="center"/>
            </w:pPr>
            <w:r>
              <w:rPr>
                <w:rFonts w:hint="eastAsia"/>
              </w:rPr>
              <w:t>0.45</w:t>
            </w:r>
          </w:p>
        </w:tc>
        <w:tc>
          <w:tcPr>
            <w:tcW w:w="2131" w:type="dxa"/>
            <w:tcBorders>
              <w:top w:val="nil"/>
              <w:left w:val="nil"/>
              <w:right w:val="nil"/>
            </w:tcBorders>
          </w:tcPr>
          <w:p w14:paraId="5FD45C27" w14:textId="77777777" w:rsidR="007D1F3B" w:rsidRDefault="005F47AD">
            <w:pPr>
              <w:spacing w:line="360" w:lineRule="auto"/>
              <w:jc w:val="center"/>
            </w:pPr>
            <w:r>
              <w:rPr>
                <w:rFonts w:hint="eastAsia"/>
              </w:rPr>
              <w:t>0.04</w:t>
            </w:r>
          </w:p>
        </w:tc>
      </w:tr>
    </w:tbl>
    <w:p w14:paraId="64C8D7E9" w14:textId="77777777" w:rsidR="007D1F3B" w:rsidRDefault="007D1F3B"/>
    <w:p w14:paraId="080FE0FC" w14:textId="2215534D" w:rsidR="007D1F3B" w:rsidRDefault="005F47AD">
      <w:r>
        <w:t>Sesame seed model is shown in Fig.</w:t>
      </w:r>
      <w:r w:rsidR="00F6729B">
        <w:t>2</w:t>
      </w:r>
      <w:r>
        <w:t xml:space="preserve">. </w:t>
      </w:r>
      <w:commentRangeStart w:id="13"/>
      <w:r>
        <w:t>The fixed time step is set to 0.01 s, and the simulation time is 10 s.</w:t>
      </w:r>
      <w:commentRangeEnd w:id="13"/>
      <w:r w:rsidR="00E652BD">
        <w:rPr>
          <w:rStyle w:val="CommentReference"/>
        </w:rPr>
        <w:commentReference w:id="13"/>
      </w:r>
      <w:r>
        <w:t xml:space="preserve"> </w:t>
      </w:r>
      <w:proofErr w:type="gramStart"/>
      <w:r>
        <w:t>The</w:t>
      </w:r>
      <w:proofErr w:type="gramEnd"/>
      <w:r>
        <w:t xml:space="preserve"> simulation results are shown in Figure </w:t>
      </w:r>
      <w:r w:rsidR="00F6729B">
        <w:t>3</w:t>
      </w:r>
      <w:r>
        <w:t>.</w:t>
      </w:r>
    </w:p>
    <w:p w14:paraId="6436E721" w14:textId="77777777" w:rsidR="007D1F3B" w:rsidRDefault="005F47AD">
      <w:pPr>
        <w:jc w:val="left"/>
      </w:pPr>
      <w:r>
        <w:rPr>
          <w:noProof/>
          <w:lang w:eastAsia="en-US"/>
        </w:rPr>
        <w:drawing>
          <wp:inline distT="0" distB="0" distL="114300" distR="114300" wp14:anchorId="785A9F13" wp14:editId="47959D14">
            <wp:extent cx="2399665" cy="2160270"/>
            <wp:effectExtent l="0" t="0" r="635" b="1143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0"/>
                    <a:stretch>
                      <a:fillRect/>
                    </a:stretch>
                  </pic:blipFill>
                  <pic:spPr>
                    <a:xfrm>
                      <a:off x="0" y="0"/>
                      <a:ext cx="2399665" cy="2160270"/>
                    </a:xfrm>
                    <a:prstGeom prst="rect">
                      <a:avLst/>
                    </a:prstGeom>
                    <a:noFill/>
                    <a:ln>
                      <a:noFill/>
                    </a:ln>
                  </pic:spPr>
                </pic:pic>
              </a:graphicData>
            </a:graphic>
          </wp:inline>
        </w:drawing>
      </w:r>
      <w:r>
        <w:rPr>
          <w:noProof/>
          <w:lang w:eastAsia="en-US"/>
        </w:rPr>
        <w:drawing>
          <wp:inline distT="0" distB="0" distL="114300" distR="114300" wp14:anchorId="51B7E7CC" wp14:editId="17446DA8">
            <wp:extent cx="2854325" cy="2160270"/>
            <wp:effectExtent l="0" t="0" r="3175" b="11430"/>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11"/>
                    <a:stretch>
                      <a:fillRect/>
                    </a:stretch>
                  </pic:blipFill>
                  <pic:spPr>
                    <a:xfrm>
                      <a:off x="0" y="0"/>
                      <a:ext cx="2854325" cy="2160270"/>
                    </a:xfrm>
                    <a:prstGeom prst="rect">
                      <a:avLst/>
                    </a:prstGeom>
                    <a:noFill/>
                    <a:ln>
                      <a:noFill/>
                    </a:ln>
                  </pic:spPr>
                </pic:pic>
              </a:graphicData>
            </a:graphic>
          </wp:inline>
        </w:drawing>
      </w:r>
    </w:p>
    <w:p w14:paraId="294DD70C" w14:textId="041117A8" w:rsidR="007D1F3B" w:rsidRDefault="005F47AD">
      <w:pPr>
        <w:ind w:firstLineChars="400" w:firstLine="800"/>
      </w:pPr>
      <w:r>
        <w:t>Fig</w:t>
      </w:r>
      <w:r>
        <w:rPr>
          <w:rFonts w:hint="eastAsia"/>
        </w:rPr>
        <w:t>.</w:t>
      </w:r>
      <w:r w:rsidR="00F6729B">
        <w:t>2</w:t>
      </w:r>
      <w:r>
        <w:rPr>
          <w:rFonts w:hint="eastAsia"/>
        </w:rPr>
        <w:t xml:space="preserve"> </w:t>
      </w:r>
      <w:r>
        <w:t>Sesame Seed Model</w:t>
      </w:r>
      <w:r>
        <w:rPr>
          <w:rFonts w:hint="eastAsia"/>
        </w:rPr>
        <w:t xml:space="preserve">                     Fig.</w:t>
      </w:r>
      <w:r w:rsidR="00F6729B">
        <w:t>3</w:t>
      </w:r>
      <w:r>
        <w:rPr>
          <w:rFonts w:hint="eastAsia"/>
        </w:rPr>
        <w:t xml:space="preserve"> Simulation Results</w:t>
      </w:r>
    </w:p>
    <w:p w14:paraId="2A3FBD14" w14:textId="77777777" w:rsidR="007D1F3B" w:rsidRDefault="007D1F3B">
      <w:pPr>
        <w:jc w:val="left"/>
        <w:rPr>
          <w:rFonts w:cs="Arial"/>
          <w:b/>
          <w:sz w:val="22"/>
          <w:szCs w:val="22"/>
        </w:rPr>
      </w:pPr>
    </w:p>
    <w:p w14:paraId="6A457A4F" w14:textId="77777777" w:rsidR="007D1F3B" w:rsidRDefault="005F47AD">
      <w:pPr>
        <w:jc w:val="left"/>
        <w:rPr>
          <w:rFonts w:cs="Arial"/>
          <w:b/>
          <w:sz w:val="22"/>
          <w:szCs w:val="22"/>
        </w:rPr>
      </w:pPr>
      <w:r>
        <w:rPr>
          <w:rFonts w:cs="Arial" w:hint="eastAsia"/>
          <w:b/>
          <w:sz w:val="22"/>
          <w:szCs w:val="22"/>
        </w:rPr>
        <w:t xml:space="preserve">2.2 </w:t>
      </w:r>
      <w:commentRangeStart w:id="14"/>
      <w:r>
        <w:rPr>
          <w:rFonts w:cs="Arial"/>
          <w:b/>
          <w:sz w:val="22"/>
          <w:szCs w:val="22"/>
        </w:rPr>
        <w:t>Optimization of seed metering device</w:t>
      </w:r>
    </w:p>
    <w:commentRangeEnd w:id="14"/>
    <w:p w14:paraId="067224EF" w14:textId="77777777" w:rsidR="007D1F3B" w:rsidRDefault="00E652BD">
      <w:r>
        <w:rPr>
          <w:rStyle w:val="CommentReference"/>
        </w:rPr>
        <w:commentReference w:id="14"/>
      </w:r>
    </w:p>
    <w:p w14:paraId="63FF9E71" w14:textId="14D5338A" w:rsidR="007D1F3B" w:rsidRDefault="005F47AD">
      <w:commentRangeStart w:id="15"/>
      <w:r>
        <w:t>It can be seen from Fig.</w:t>
      </w:r>
      <w:r w:rsidR="00F6729B">
        <w:t>3</w:t>
      </w:r>
      <w:r>
        <w:t xml:space="preserve"> that when the socket holes on the seeding wheel enter the seed filling area, the seed filling process is not immediately completed. Some socket holes move in the seed filling area for a period of time to complete the seed filling process. Some type holes even do not complete the seed filling in the seed filling area, and directly enter the seed protection link, resulting in a decrease in the seed filling rate, resulting in missed sowing during the seed filling process. In order to improve the filling rate of the seed metering device, two rows of intersecting arrangement are designed for the socket-type holes of the seed metering wheel. During the movement of the seed metering device, the seeds have a higher probability of rapid filling no matter where they are distributed, which increases the volatility of the seeds in the filling area and improves the filling efficiency of the seed metering device. Through the simulation of the motion process, it can be known that the sesame particle model will move to the rotation direction of the seeding wheel with the rotation of the seeding wheel, forming a phenomenon of accumulation to one side. In the seeding process of the seed metering device, there will be an ' overhead ' arching phenomenon, resulting in a decrease in the filling rate of the filling area. According to the discrete element simulation, the rotation speed of the metering wheel, the number of type holes and the diameter of the type hole significantly affect the seeding effect of the metering device. When the rotation speed of the metering wheel is 18 ~ 22r / min, the number of type holes is 28 ~ 32, and the diameter of the type hole is 6 ~ 8mm, it can meet the seeding requirements that the qualified rate of the seed spacing is greater than </w:t>
      </w:r>
      <w:r>
        <w:lastRenderedPageBreak/>
        <w:t>90 %, and the seed reseeding rate and the seed missing rate are less than 5 %.</w:t>
      </w:r>
      <w:commentRangeEnd w:id="15"/>
      <w:r w:rsidR="00501FEA">
        <w:rPr>
          <w:rStyle w:val="CommentReference"/>
        </w:rPr>
        <w:commentReference w:id="15"/>
      </w:r>
    </w:p>
    <w:p w14:paraId="606E490A" w14:textId="77777777" w:rsidR="007D1F3B" w:rsidRDefault="007D1F3B">
      <w:pPr>
        <w:rPr>
          <w:rFonts w:eastAsia="SimHei"/>
          <w:b/>
          <w:sz w:val="22"/>
          <w:szCs w:val="22"/>
        </w:rPr>
      </w:pPr>
    </w:p>
    <w:p w14:paraId="01F4E55F" w14:textId="77777777" w:rsidR="007D1F3B" w:rsidRDefault="007D1F3B">
      <w:pPr>
        <w:rPr>
          <w:rFonts w:eastAsia="SimHei"/>
          <w:b/>
          <w:sz w:val="22"/>
          <w:szCs w:val="22"/>
        </w:rPr>
      </w:pPr>
    </w:p>
    <w:p w14:paraId="2B100DBC" w14:textId="77777777" w:rsidR="007D1F3B" w:rsidRDefault="005F47AD">
      <w:pPr>
        <w:numPr>
          <w:ilvl w:val="0"/>
          <w:numId w:val="2"/>
        </w:numPr>
        <w:rPr>
          <w:rFonts w:eastAsia="SimHei"/>
          <w:b/>
          <w:sz w:val="22"/>
          <w:szCs w:val="22"/>
        </w:rPr>
      </w:pPr>
      <w:r>
        <w:rPr>
          <w:rFonts w:eastAsia="SimHei" w:hint="eastAsia"/>
          <w:b/>
          <w:sz w:val="22"/>
          <w:szCs w:val="22"/>
        </w:rPr>
        <w:t>Experimental study on performance of seed metering device</w:t>
      </w:r>
    </w:p>
    <w:p w14:paraId="21EB9CD3" w14:textId="77777777" w:rsidR="007D1F3B" w:rsidRDefault="007D1F3B">
      <w:pPr>
        <w:jc w:val="left"/>
        <w:rPr>
          <w:rFonts w:cs="Arial"/>
          <w:b/>
          <w:sz w:val="22"/>
          <w:szCs w:val="22"/>
        </w:rPr>
      </w:pPr>
    </w:p>
    <w:p w14:paraId="66EC059E" w14:textId="77777777" w:rsidR="007D1F3B" w:rsidRDefault="005F47AD">
      <w:pPr>
        <w:jc w:val="left"/>
        <w:rPr>
          <w:rFonts w:cs="Arial"/>
          <w:b/>
          <w:sz w:val="22"/>
          <w:szCs w:val="22"/>
        </w:rPr>
      </w:pPr>
      <w:r>
        <w:rPr>
          <w:rFonts w:cs="Arial" w:hint="eastAsia"/>
          <w:b/>
          <w:sz w:val="22"/>
          <w:szCs w:val="22"/>
        </w:rPr>
        <w:t>3.1 Test method</w:t>
      </w:r>
    </w:p>
    <w:p w14:paraId="07A07CBB" w14:textId="77777777" w:rsidR="007D1F3B" w:rsidRDefault="007D1F3B"/>
    <w:p w14:paraId="32DDCEDA" w14:textId="77777777" w:rsidR="007D1F3B" w:rsidRDefault="005F47AD">
      <w:commentRangeStart w:id="16"/>
      <w:r>
        <w:t xml:space="preserve">The seeds of ' Aerospace </w:t>
      </w:r>
      <w:proofErr w:type="spellStart"/>
      <w:r>
        <w:t>Xinzhi</w:t>
      </w:r>
      <w:proofErr w:type="spellEnd"/>
      <w:r>
        <w:t xml:space="preserve"> </w:t>
      </w:r>
      <w:proofErr w:type="spellStart"/>
      <w:r>
        <w:t>Baizhi</w:t>
      </w:r>
      <w:proofErr w:type="spellEnd"/>
      <w:r>
        <w:t xml:space="preserve"> ' were used as experimental materials, according to the relevant literature</w:t>
      </w:r>
      <w:r>
        <w:rPr>
          <w:rStyle w:val="EndnoteReference"/>
          <w:rFonts w:cs="Arial"/>
          <w:szCs w:val="20"/>
        </w:rPr>
        <w:t>[</w:t>
      </w:r>
      <w:r>
        <w:rPr>
          <w:rStyle w:val="EndnoteReference"/>
          <w:rFonts w:cs="Arial"/>
          <w:szCs w:val="20"/>
        </w:rPr>
        <w:endnoteReference w:id="14"/>
      </w:r>
      <w:r>
        <w:rPr>
          <w:rStyle w:val="EndnoteReference"/>
          <w:rFonts w:cs="Arial"/>
          <w:szCs w:val="20"/>
        </w:rPr>
        <w:t>][</w:t>
      </w:r>
      <w:r>
        <w:rPr>
          <w:rStyle w:val="EndnoteReference"/>
          <w:rFonts w:cs="Arial"/>
          <w:szCs w:val="20"/>
        </w:rPr>
        <w:endnoteReference w:id="15"/>
      </w:r>
      <w:r>
        <w:rPr>
          <w:rStyle w:val="EndnoteReference"/>
          <w:rFonts w:cs="Arial"/>
          <w:szCs w:val="20"/>
        </w:rPr>
        <w:t>][</w:t>
      </w:r>
      <w:r>
        <w:rPr>
          <w:rStyle w:val="EndnoteReference"/>
          <w:rFonts w:cs="Arial"/>
          <w:szCs w:val="20"/>
        </w:rPr>
        <w:endnoteReference w:id="16"/>
      </w:r>
      <w:r>
        <w:rPr>
          <w:rStyle w:val="EndnoteReference"/>
          <w:rFonts w:cs="Arial"/>
          <w:szCs w:val="20"/>
        </w:rPr>
        <w:t>][</w:t>
      </w:r>
      <w:r>
        <w:rPr>
          <w:rStyle w:val="EndnoteReference"/>
          <w:rFonts w:cs="Arial"/>
          <w:szCs w:val="20"/>
        </w:rPr>
        <w:endnoteReference w:id="17"/>
      </w:r>
      <w:r>
        <w:rPr>
          <w:rStyle w:val="EndnoteReference"/>
          <w:rFonts w:cs="Arial"/>
          <w:szCs w:val="20"/>
        </w:rPr>
        <w:t>]</w:t>
      </w:r>
      <w:r>
        <w:rPr>
          <w:rFonts w:hint="eastAsia"/>
        </w:rPr>
        <w:t>,The test indexes were the qualified rate of seed spacing Y</w:t>
      </w:r>
      <w:r>
        <w:rPr>
          <w:rFonts w:hint="eastAsia"/>
          <w:vertAlign w:val="subscript"/>
        </w:rPr>
        <w:t>1</w:t>
      </w:r>
      <w:r>
        <w:rPr>
          <w:rFonts w:hint="eastAsia"/>
        </w:rPr>
        <w:t>, the rate of seed reseeding Y</w:t>
      </w:r>
      <w:r>
        <w:rPr>
          <w:rFonts w:hint="eastAsia"/>
          <w:vertAlign w:val="subscript"/>
        </w:rPr>
        <w:t>2</w:t>
      </w:r>
      <w:r>
        <w:rPr>
          <w:rFonts w:hint="eastAsia"/>
        </w:rPr>
        <w:t xml:space="preserve"> and the rate of seed leakage Y</w:t>
      </w:r>
      <w:r>
        <w:rPr>
          <w:rFonts w:hint="eastAsia"/>
          <w:vertAlign w:val="subscript"/>
        </w:rPr>
        <w:t>3</w:t>
      </w:r>
      <w:r>
        <w:rPr>
          <w:rFonts w:hint="eastAsia"/>
        </w:rPr>
        <w:t>.According to the simulation results, the value range of each influencing factor is determined as follows : the rotation speed of the metering wheel is 12.5 ~ 17.5</w:t>
      </w:r>
      <w:r>
        <w:rPr>
          <w:rFonts w:hint="eastAsia"/>
        </w:rPr>
        <w:t>（</w:t>
      </w:r>
      <w:r>
        <w:rPr>
          <w:rFonts w:hint="eastAsia"/>
        </w:rPr>
        <w:t>r / min</w:t>
      </w:r>
      <w:r>
        <w:rPr>
          <w:rFonts w:hint="eastAsia"/>
        </w:rPr>
        <w:t>），</w:t>
      </w:r>
      <w:r>
        <w:rPr>
          <w:rFonts w:hint="eastAsia"/>
        </w:rPr>
        <w:t xml:space="preserve">  the number of socket holes is 28 ~ 32, and the diameter of socket holes is 6 ~ 8 mm. The experimental design adopts three factors and three levels of quadratic orthogonal rotation combination test</w:t>
      </w:r>
      <w:r>
        <w:rPr>
          <w:rStyle w:val="EndnoteReference"/>
          <w:rFonts w:eastAsia="SimSun" w:cs="Arial" w:hint="eastAsia"/>
          <w:szCs w:val="20"/>
        </w:rPr>
        <w:t>[</w:t>
      </w:r>
      <w:r>
        <w:rPr>
          <w:rStyle w:val="EndnoteReference"/>
          <w:rFonts w:eastAsia="SimSun" w:cs="Arial" w:hint="eastAsia"/>
          <w:szCs w:val="20"/>
        </w:rPr>
        <w:endnoteReference w:id="18"/>
      </w:r>
      <w:r>
        <w:rPr>
          <w:rStyle w:val="EndnoteReference"/>
          <w:rFonts w:eastAsia="SimSun" w:cs="Arial" w:hint="eastAsia"/>
          <w:szCs w:val="20"/>
        </w:rPr>
        <w:t>][</w:t>
      </w:r>
      <w:r>
        <w:rPr>
          <w:rStyle w:val="EndnoteReference"/>
          <w:rFonts w:eastAsia="SimSun" w:cs="Arial" w:hint="eastAsia"/>
          <w:szCs w:val="20"/>
        </w:rPr>
        <w:endnoteReference w:id="19"/>
      </w:r>
      <w:r>
        <w:rPr>
          <w:rStyle w:val="EndnoteReference"/>
          <w:rFonts w:eastAsia="SimSun" w:cs="Arial" w:hint="eastAsia"/>
          <w:szCs w:val="20"/>
        </w:rPr>
        <w:t>][</w:t>
      </w:r>
      <w:r>
        <w:rPr>
          <w:rStyle w:val="EndnoteReference"/>
          <w:rFonts w:eastAsia="SimSun" w:cs="Arial" w:hint="eastAsia"/>
          <w:szCs w:val="20"/>
        </w:rPr>
        <w:endnoteReference w:id="20"/>
      </w:r>
      <w:r>
        <w:rPr>
          <w:rStyle w:val="EndnoteReference"/>
          <w:rFonts w:eastAsia="SimSun" w:cs="Arial" w:hint="eastAsia"/>
          <w:szCs w:val="20"/>
        </w:rPr>
        <w:t>]</w:t>
      </w:r>
      <w:r>
        <w:rPr>
          <w:rFonts w:hint="eastAsia"/>
        </w:rPr>
        <w:t>,The experimental factors are coded as shown in table 3. The test scheme and results are shown in table 4. A total of 17 groups of tests were carried out, each group of tests was carried out 5 times, and the average value of the 5 test results was taken as the test results of the group.</w:t>
      </w:r>
      <w:commentRangeEnd w:id="16"/>
      <w:r w:rsidR="00501FEA">
        <w:rPr>
          <w:rStyle w:val="CommentReference"/>
        </w:rPr>
        <w:commentReference w:id="16"/>
      </w:r>
    </w:p>
    <w:p w14:paraId="02554E87" w14:textId="77777777" w:rsidR="007D1F3B" w:rsidRDefault="007D1F3B">
      <w:pPr>
        <w:ind w:firstLineChars="200" w:firstLine="420"/>
        <w:jc w:val="center"/>
        <w:rPr>
          <w:sz w:val="21"/>
          <w:szCs w:val="21"/>
        </w:rPr>
      </w:pPr>
    </w:p>
    <w:p w14:paraId="1DB22F8B" w14:textId="300F5E9F" w:rsidR="007D1F3B" w:rsidRDefault="00C37C1D">
      <w:pPr>
        <w:ind w:firstLineChars="200" w:firstLine="400"/>
        <w:jc w:val="center"/>
        <w:rPr>
          <w:szCs w:val="20"/>
        </w:rPr>
      </w:pPr>
      <w:r w:rsidRPr="00C37C1D">
        <w:rPr>
          <w:szCs w:val="20"/>
        </w:rPr>
        <w:t>table 4</w:t>
      </w:r>
      <w:r>
        <w:rPr>
          <w:szCs w:val="20"/>
        </w:rPr>
        <w:t xml:space="preserve"> </w:t>
      </w:r>
      <w:r>
        <w:rPr>
          <w:rFonts w:hint="eastAsia"/>
          <w:szCs w:val="20"/>
        </w:rPr>
        <w:t>Test factor level table</w:t>
      </w:r>
    </w:p>
    <w:tbl>
      <w:tblPr>
        <w:tblStyle w:val="TableGrid"/>
        <w:tblW w:w="0" w:type="auto"/>
        <w:tblLook w:val="04A0" w:firstRow="1" w:lastRow="0" w:firstColumn="1" w:lastColumn="0" w:noHBand="0" w:noVBand="1"/>
      </w:tblPr>
      <w:tblGrid>
        <w:gridCol w:w="2130"/>
        <w:gridCol w:w="2130"/>
        <w:gridCol w:w="2131"/>
        <w:gridCol w:w="2131"/>
      </w:tblGrid>
      <w:tr w:rsidR="007D1F3B" w14:paraId="62152F65" w14:textId="77777777">
        <w:tc>
          <w:tcPr>
            <w:tcW w:w="2130" w:type="dxa"/>
            <w:vMerge w:val="restart"/>
            <w:tcBorders>
              <w:left w:val="nil"/>
              <w:right w:val="nil"/>
            </w:tcBorders>
          </w:tcPr>
          <w:p w14:paraId="57D69833" w14:textId="77777777" w:rsidR="007D1F3B" w:rsidRDefault="007D1F3B">
            <w:pPr>
              <w:spacing w:line="360" w:lineRule="auto"/>
              <w:jc w:val="center"/>
              <w:rPr>
                <w:sz w:val="21"/>
                <w:szCs w:val="21"/>
              </w:rPr>
            </w:pPr>
          </w:p>
          <w:p w14:paraId="5E99CFEA" w14:textId="77777777" w:rsidR="007D1F3B" w:rsidRDefault="005F47AD">
            <w:pPr>
              <w:spacing w:line="360" w:lineRule="auto"/>
              <w:jc w:val="center"/>
              <w:rPr>
                <w:sz w:val="21"/>
                <w:szCs w:val="21"/>
              </w:rPr>
            </w:pPr>
            <w:r>
              <w:rPr>
                <w:rFonts w:hint="eastAsia"/>
                <w:sz w:val="21"/>
                <w:szCs w:val="21"/>
              </w:rPr>
              <w:t>P</w:t>
            </w:r>
            <w:r>
              <w:rPr>
                <w:sz w:val="21"/>
                <w:szCs w:val="21"/>
              </w:rPr>
              <w:t>arameter</w:t>
            </w:r>
          </w:p>
        </w:tc>
        <w:tc>
          <w:tcPr>
            <w:tcW w:w="6392" w:type="dxa"/>
            <w:gridSpan w:val="3"/>
            <w:tcBorders>
              <w:left w:val="nil"/>
              <w:right w:val="nil"/>
            </w:tcBorders>
          </w:tcPr>
          <w:p w14:paraId="4DCA39B8" w14:textId="77777777" w:rsidR="007D1F3B" w:rsidRDefault="005F47AD">
            <w:pPr>
              <w:spacing w:line="360" w:lineRule="auto"/>
              <w:jc w:val="center"/>
              <w:rPr>
                <w:sz w:val="21"/>
                <w:szCs w:val="21"/>
              </w:rPr>
            </w:pPr>
            <w:r>
              <w:rPr>
                <w:rFonts w:hint="eastAsia"/>
                <w:sz w:val="21"/>
                <w:szCs w:val="21"/>
              </w:rPr>
              <w:t>F</w:t>
            </w:r>
            <w:r>
              <w:rPr>
                <w:sz w:val="21"/>
                <w:szCs w:val="21"/>
              </w:rPr>
              <w:t>actor</w:t>
            </w:r>
          </w:p>
        </w:tc>
      </w:tr>
      <w:tr w:rsidR="007D1F3B" w14:paraId="71C58EB0" w14:textId="77777777">
        <w:tc>
          <w:tcPr>
            <w:tcW w:w="2130" w:type="dxa"/>
            <w:vMerge/>
            <w:tcBorders>
              <w:left w:val="nil"/>
              <w:right w:val="nil"/>
            </w:tcBorders>
          </w:tcPr>
          <w:p w14:paraId="61C81094" w14:textId="77777777" w:rsidR="007D1F3B" w:rsidRDefault="007D1F3B">
            <w:pPr>
              <w:jc w:val="center"/>
              <w:rPr>
                <w:sz w:val="21"/>
                <w:szCs w:val="21"/>
              </w:rPr>
            </w:pPr>
          </w:p>
        </w:tc>
        <w:tc>
          <w:tcPr>
            <w:tcW w:w="2130" w:type="dxa"/>
            <w:tcBorders>
              <w:left w:val="nil"/>
              <w:bottom w:val="nil"/>
              <w:right w:val="nil"/>
            </w:tcBorders>
          </w:tcPr>
          <w:p w14:paraId="5330E444" w14:textId="77777777" w:rsidR="007D1F3B" w:rsidRDefault="005F47AD">
            <w:pPr>
              <w:jc w:val="center"/>
              <w:rPr>
                <w:sz w:val="21"/>
                <w:szCs w:val="21"/>
              </w:rPr>
            </w:pPr>
            <w:r>
              <w:rPr>
                <w:rFonts w:hint="eastAsia"/>
                <w:sz w:val="21"/>
                <w:szCs w:val="21"/>
              </w:rPr>
              <w:t>rotate speed of seed plate A</w:t>
            </w:r>
          </w:p>
        </w:tc>
        <w:tc>
          <w:tcPr>
            <w:tcW w:w="2131" w:type="dxa"/>
            <w:tcBorders>
              <w:left w:val="nil"/>
              <w:bottom w:val="nil"/>
              <w:right w:val="nil"/>
            </w:tcBorders>
          </w:tcPr>
          <w:p w14:paraId="15B1F121" w14:textId="77777777" w:rsidR="007D1F3B" w:rsidRDefault="005F47AD">
            <w:pPr>
              <w:jc w:val="center"/>
              <w:rPr>
                <w:sz w:val="21"/>
                <w:szCs w:val="21"/>
              </w:rPr>
            </w:pPr>
            <w:r>
              <w:rPr>
                <w:rFonts w:hint="eastAsia"/>
                <w:sz w:val="21"/>
                <w:szCs w:val="21"/>
              </w:rPr>
              <w:t>Number of holes</w:t>
            </w:r>
          </w:p>
          <w:p w14:paraId="667C2C18" w14:textId="77777777" w:rsidR="007D1F3B" w:rsidRDefault="005F47AD">
            <w:pPr>
              <w:jc w:val="center"/>
              <w:rPr>
                <w:sz w:val="21"/>
                <w:szCs w:val="21"/>
              </w:rPr>
            </w:pPr>
            <w:r>
              <w:rPr>
                <w:rFonts w:hint="eastAsia"/>
                <w:sz w:val="21"/>
                <w:szCs w:val="21"/>
              </w:rPr>
              <w:t>B</w:t>
            </w:r>
          </w:p>
        </w:tc>
        <w:tc>
          <w:tcPr>
            <w:tcW w:w="2131" w:type="dxa"/>
            <w:tcBorders>
              <w:left w:val="nil"/>
              <w:bottom w:val="nil"/>
              <w:right w:val="nil"/>
            </w:tcBorders>
          </w:tcPr>
          <w:p w14:paraId="44B47BE5" w14:textId="77777777" w:rsidR="007D1F3B" w:rsidRDefault="005F47AD">
            <w:pPr>
              <w:jc w:val="center"/>
              <w:rPr>
                <w:sz w:val="21"/>
                <w:szCs w:val="21"/>
              </w:rPr>
            </w:pPr>
            <w:r>
              <w:rPr>
                <w:rFonts w:hint="eastAsia"/>
                <w:sz w:val="21"/>
                <w:szCs w:val="21"/>
              </w:rPr>
              <w:t>Hole diameter</w:t>
            </w:r>
          </w:p>
          <w:p w14:paraId="5B01DE9A" w14:textId="77777777" w:rsidR="007D1F3B" w:rsidRDefault="005F47AD">
            <w:pPr>
              <w:jc w:val="center"/>
              <w:rPr>
                <w:sz w:val="21"/>
                <w:szCs w:val="21"/>
              </w:rPr>
            </w:pPr>
            <w:r>
              <w:rPr>
                <w:rFonts w:hint="eastAsia"/>
                <w:sz w:val="21"/>
                <w:szCs w:val="21"/>
              </w:rPr>
              <w:t>C</w:t>
            </w:r>
          </w:p>
        </w:tc>
      </w:tr>
      <w:tr w:rsidR="007D1F3B" w14:paraId="10DFFC99" w14:textId="77777777">
        <w:tc>
          <w:tcPr>
            <w:tcW w:w="2130" w:type="dxa"/>
            <w:vMerge/>
            <w:tcBorders>
              <w:left w:val="nil"/>
              <w:right w:val="nil"/>
            </w:tcBorders>
          </w:tcPr>
          <w:p w14:paraId="42FFE07C" w14:textId="77777777" w:rsidR="007D1F3B" w:rsidRDefault="007D1F3B">
            <w:pPr>
              <w:jc w:val="center"/>
              <w:rPr>
                <w:sz w:val="21"/>
                <w:szCs w:val="21"/>
              </w:rPr>
            </w:pPr>
          </w:p>
        </w:tc>
        <w:tc>
          <w:tcPr>
            <w:tcW w:w="2130" w:type="dxa"/>
            <w:tcBorders>
              <w:top w:val="nil"/>
              <w:left w:val="nil"/>
              <w:right w:val="nil"/>
            </w:tcBorders>
          </w:tcPr>
          <w:p w14:paraId="6D53DA46" w14:textId="77777777" w:rsidR="007D1F3B" w:rsidRDefault="005F47AD">
            <w:pPr>
              <w:jc w:val="center"/>
              <w:rPr>
                <w:sz w:val="21"/>
                <w:szCs w:val="21"/>
              </w:rPr>
            </w:pPr>
            <w:r>
              <w:rPr>
                <w:rFonts w:hint="eastAsia"/>
                <w:sz w:val="21"/>
                <w:szCs w:val="21"/>
              </w:rPr>
              <w:t>/</w:t>
            </w:r>
            <w:r>
              <w:rPr>
                <w:rFonts w:hint="eastAsia"/>
                <w:sz w:val="21"/>
                <w:szCs w:val="21"/>
              </w:rPr>
              <w:t>（</w:t>
            </w:r>
            <w:r>
              <w:rPr>
                <w:rFonts w:hint="eastAsia"/>
                <w:sz w:val="21"/>
                <w:szCs w:val="21"/>
              </w:rPr>
              <w:t>r/min</w:t>
            </w:r>
            <w:r>
              <w:rPr>
                <w:rFonts w:hint="eastAsia"/>
                <w:sz w:val="21"/>
                <w:szCs w:val="21"/>
              </w:rPr>
              <w:t>）</w:t>
            </w:r>
          </w:p>
        </w:tc>
        <w:tc>
          <w:tcPr>
            <w:tcW w:w="2131" w:type="dxa"/>
            <w:tcBorders>
              <w:top w:val="nil"/>
              <w:left w:val="nil"/>
              <w:right w:val="nil"/>
            </w:tcBorders>
          </w:tcPr>
          <w:p w14:paraId="44E9987B" w14:textId="77777777" w:rsidR="007D1F3B" w:rsidRDefault="005F47AD">
            <w:pPr>
              <w:jc w:val="center"/>
              <w:rPr>
                <w:sz w:val="21"/>
                <w:szCs w:val="21"/>
              </w:rPr>
            </w:pPr>
            <w:r>
              <w:rPr>
                <w:rFonts w:hint="eastAsia"/>
                <w:sz w:val="21"/>
                <w:szCs w:val="21"/>
              </w:rPr>
              <w:t>/one</w:t>
            </w:r>
          </w:p>
        </w:tc>
        <w:tc>
          <w:tcPr>
            <w:tcW w:w="2131" w:type="dxa"/>
            <w:tcBorders>
              <w:top w:val="nil"/>
              <w:left w:val="nil"/>
              <w:right w:val="nil"/>
            </w:tcBorders>
          </w:tcPr>
          <w:p w14:paraId="508B73A2" w14:textId="77777777" w:rsidR="007D1F3B" w:rsidRDefault="005F47AD">
            <w:pPr>
              <w:jc w:val="center"/>
              <w:rPr>
                <w:sz w:val="21"/>
                <w:szCs w:val="21"/>
              </w:rPr>
            </w:pPr>
            <w:r>
              <w:rPr>
                <w:rFonts w:hint="eastAsia"/>
                <w:sz w:val="21"/>
                <w:szCs w:val="21"/>
              </w:rPr>
              <w:t>/mm</w:t>
            </w:r>
          </w:p>
        </w:tc>
      </w:tr>
      <w:tr w:rsidR="007D1F3B" w14:paraId="3D8C5AEA" w14:textId="77777777">
        <w:tc>
          <w:tcPr>
            <w:tcW w:w="2130" w:type="dxa"/>
            <w:tcBorders>
              <w:left w:val="nil"/>
              <w:bottom w:val="nil"/>
              <w:right w:val="nil"/>
            </w:tcBorders>
          </w:tcPr>
          <w:p w14:paraId="7BEA3EE3" w14:textId="77777777" w:rsidR="007D1F3B" w:rsidRDefault="005F47AD">
            <w:pPr>
              <w:spacing w:line="360" w:lineRule="auto"/>
              <w:jc w:val="center"/>
              <w:rPr>
                <w:sz w:val="21"/>
                <w:szCs w:val="21"/>
              </w:rPr>
            </w:pPr>
            <w:r>
              <w:rPr>
                <w:rFonts w:hint="eastAsia"/>
                <w:sz w:val="21"/>
                <w:szCs w:val="21"/>
              </w:rPr>
              <w:t>-1</w:t>
            </w:r>
          </w:p>
        </w:tc>
        <w:tc>
          <w:tcPr>
            <w:tcW w:w="2130" w:type="dxa"/>
            <w:tcBorders>
              <w:left w:val="nil"/>
              <w:bottom w:val="nil"/>
              <w:right w:val="nil"/>
            </w:tcBorders>
          </w:tcPr>
          <w:p w14:paraId="647B8B57" w14:textId="77777777" w:rsidR="007D1F3B" w:rsidRDefault="005F47AD">
            <w:pPr>
              <w:spacing w:line="360" w:lineRule="auto"/>
              <w:jc w:val="center"/>
              <w:rPr>
                <w:sz w:val="21"/>
                <w:szCs w:val="21"/>
              </w:rPr>
            </w:pPr>
            <w:r>
              <w:rPr>
                <w:rFonts w:hint="eastAsia"/>
                <w:sz w:val="21"/>
                <w:szCs w:val="21"/>
              </w:rPr>
              <w:t>12.5</w:t>
            </w:r>
          </w:p>
        </w:tc>
        <w:tc>
          <w:tcPr>
            <w:tcW w:w="2131" w:type="dxa"/>
            <w:tcBorders>
              <w:left w:val="nil"/>
              <w:bottom w:val="nil"/>
              <w:right w:val="nil"/>
            </w:tcBorders>
          </w:tcPr>
          <w:p w14:paraId="729D72A0" w14:textId="77777777" w:rsidR="007D1F3B" w:rsidRDefault="005F47AD">
            <w:pPr>
              <w:spacing w:line="360" w:lineRule="auto"/>
              <w:jc w:val="center"/>
              <w:rPr>
                <w:sz w:val="21"/>
                <w:szCs w:val="21"/>
              </w:rPr>
            </w:pPr>
            <w:r>
              <w:rPr>
                <w:rFonts w:hint="eastAsia"/>
                <w:sz w:val="21"/>
                <w:szCs w:val="21"/>
              </w:rPr>
              <w:t>28</w:t>
            </w:r>
          </w:p>
        </w:tc>
        <w:tc>
          <w:tcPr>
            <w:tcW w:w="2131" w:type="dxa"/>
            <w:tcBorders>
              <w:left w:val="nil"/>
              <w:bottom w:val="nil"/>
              <w:right w:val="nil"/>
            </w:tcBorders>
          </w:tcPr>
          <w:p w14:paraId="1D436527" w14:textId="77777777" w:rsidR="007D1F3B" w:rsidRDefault="005F47AD">
            <w:pPr>
              <w:spacing w:line="360" w:lineRule="auto"/>
              <w:jc w:val="center"/>
              <w:rPr>
                <w:sz w:val="21"/>
                <w:szCs w:val="21"/>
              </w:rPr>
            </w:pPr>
            <w:r>
              <w:rPr>
                <w:rFonts w:hint="eastAsia"/>
                <w:sz w:val="21"/>
                <w:szCs w:val="21"/>
              </w:rPr>
              <w:t>6</w:t>
            </w:r>
          </w:p>
        </w:tc>
      </w:tr>
      <w:tr w:rsidR="007D1F3B" w14:paraId="3340DBF6" w14:textId="77777777">
        <w:tc>
          <w:tcPr>
            <w:tcW w:w="2130" w:type="dxa"/>
            <w:tcBorders>
              <w:top w:val="nil"/>
              <w:left w:val="nil"/>
              <w:bottom w:val="nil"/>
              <w:right w:val="nil"/>
            </w:tcBorders>
          </w:tcPr>
          <w:p w14:paraId="4C88A35D" w14:textId="77777777" w:rsidR="007D1F3B" w:rsidRDefault="005F47AD">
            <w:pPr>
              <w:spacing w:line="360" w:lineRule="auto"/>
              <w:jc w:val="center"/>
              <w:rPr>
                <w:sz w:val="21"/>
                <w:szCs w:val="21"/>
              </w:rPr>
            </w:pPr>
            <w:r>
              <w:rPr>
                <w:rFonts w:hint="eastAsia"/>
                <w:sz w:val="21"/>
                <w:szCs w:val="21"/>
              </w:rPr>
              <w:t>0</w:t>
            </w:r>
          </w:p>
        </w:tc>
        <w:tc>
          <w:tcPr>
            <w:tcW w:w="2130" w:type="dxa"/>
            <w:tcBorders>
              <w:top w:val="nil"/>
              <w:left w:val="nil"/>
              <w:bottom w:val="nil"/>
              <w:right w:val="nil"/>
            </w:tcBorders>
          </w:tcPr>
          <w:p w14:paraId="30F01741" w14:textId="77777777" w:rsidR="007D1F3B" w:rsidRDefault="005F47AD">
            <w:pPr>
              <w:spacing w:line="360" w:lineRule="auto"/>
              <w:jc w:val="center"/>
              <w:rPr>
                <w:sz w:val="21"/>
                <w:szCs w:val="21"/>
              </w:rPr>
            </w:pPr>
            <w:r>
              <w:rPr>
                <w:rFonts w:hint="eastAsia"/>
                <w:sz w:val="21"/>
                <w:szCs w:val="21"/>
              </w:rPr>
              <w:t>15</w:t>
            </w:r>
          </w:p>
        </w:tc>
        <w:tc>
          <w:tcPr>
            <w:tcW w:w="2131" w:type="dxa"/>
            <w:tcBorders>
              <w:top w:val="nil"/>
              <w:left w:val="nil"/>
              <w:bottom w:val="nil"/>
              <w:right w:val="nil"/>
            </w:tcBorders>
          </w:tcPr>
          <w:p w14:paraId="05B8E4BF" w14:textId="77777777" w:rsidR="007D1F3B" w:rsidRDefault="005F47AD">
            <w:pPr>
              <w:spacing w:line="360" w:lineRule="auto"/>
              <w:jc w:val="center"/>
              <w:rPr>
                <w:sz w:val="21"/>
                <w:szCs w:val="21"/>
              </w:rPr>
            </w:pPr>
            <w:r>
              <w:rPr>
                <w:rFonts w:hint="eastAsia"/>
                <w:sz w:val="21"/>
                <w:szCs w:val="21"/>
              </w:rPr>
              <w:t>30</w:t>
            </w:r>
          </w:p>
        </w:tc>
        <w:tc>
          <w:tcPr>
            <w:tcW w:w="2131" w:type="dxa"/>
            <w:tcBorders>
              <w:top w:val="nil"/>
              <w:left w:val="nil"/>
              <w:bottom w:val="nil"/>
              <w:right w:val="nil"/>
            </w:tcBorders>
          </w:tcPr>
          <w:p w14:paraId="212C157B" w14:textId="77777777" w:rsidR="007D1F3B" w:rsidRDefault="005F47AD">
            <w:pPr>
              <w:spacing w:line="360" w:lineRule="auto"/>
              <w:jc w:val="center"/>
              <w:rPr>
                <w:sz w:val="21"/>
                <w:szCs w:val="21"/>
              </w:rPr>
            </w:pPr>
            <w:r>
              <w:rPr>
                <w:rFonts w:hint="eastAsia"/>
                <w:sz w:val="21"/>
                <w:szCs w:val="21"/>
              </w:rPr>
              <w:t>7</w:t>
            </w:r>
          </w:p>
        </w:tc>
      </w:tr>
      <w:tr w:rsidR="007D1F3B" w14:paraId="0AB94026" w14:textId="77777777">
        <w:tc>
          <w:tcPr>
            <w:tcW w:w="2130" w:type="dxa"/>
            <w:tcBorders>
              <w:top w:val="nil"/>
              <w:left w:val="nil"/>
              <w:right w:val="nil"/>
            </w:tcBorders>
          </w:tcPr>
          <w:p w14:paraId="5A4342C2" w14:textId="77777777" w:rsidR="007D1F3B" w:rsidRDefault="005F47AD">
            <w:pPr>
              <w:spacing w:line="360" w:lineRule="auto"/>
              <w:jc w:val="center"/>
              <w:rPr>
                <w:sz w:val="21"/>
                <w:szCs w:val="21"/>
              </w:rPr>
            </w:pPr>
            <w:r>
              <w:rPr>
                <w:rFonts w:hint="eastAsia"/>
                <w:sz w:val="21"/>
                <w:szCs w:val="21"/>
              </w:rPr>
              <w:t>1</w:t>
            </w:r>
          </w:p>
        </w:tc>
        <w:tc>
          <w:tcPr>
            <w:tcW w:w="2130" w:type="dxa"/>
            <w:tcBorders>
              <w:top w:val="nil"/>
              <w:left w:val="nil"/>
              <w:right w:val="nil"/>
            </w:tcBorders>
          </w:tcPr>
          <w:p w14:paraId="6164F6DF" w14:textId="77777777" w:rsidR="007D1F3B" w:rsidRDefault="005F47AD">
            <w:pPr>
              <w:spacing w:line="360" w:lineRule="auto"/>
              <w:jc w:val="center"/>
              <w:rPr>
                <w:sz w:val="21"/>
                <w:szCs w:val="21"/>
              </w:rPr>
            </w:pPr>
            <w:r>
              <w:rPr>
                <w:rFonts w:hint="eastAsia"/>
                <w:sz w:val="21"/>
                <w:szCs w:val="21"/>
              </w:rPr>
              <w:t>17.5</w:t>
            </w:r>
          </w:p>
        </w:tc>
        <w:tc>
          <w:tcPr>
            <w:tcW w:w="2131" w:type="dxa"/>
            <w:tcBorders>
              <w:top w:val="nil"/>
              <w:left w:val="nil"/>
              <w:right w:val="nil"/>
            </w:tcBorders>
          </w:tcPr>
          <w:p w14:paraId="795FC683" w14:textId="77777777" w:rsidR="007D1F3B" w:rsidRDefault="005F47AD">
            <w:pPr>
              <w:spacing w:line="360" w:lineRule="auto"/>
              <w:jc w:val="center"/>
              <w:rPr>
                <w:sz w:val="21"/>
                <w:szCs w:val="21"/>
              </w:rPr>
            </w:pPr>
            <w:r>
              <w:rPr>
                <w:rFonts w:hint="eastAsia"/>
                <w:sz w:val="21"/>
                <w:szCs w:val="21"/>
              </w:rPr>
              <w:t>32</w:t>
            </w:r>
          </w:p>
        </w:tc>
        <w:tc>
          <w:tcPr>
            <w:tcW w:w="2131" w:type="dxa"/>
            <w:tcBorders>
              <w:top w:val="nil"/>
              <w:left w:val="nil"/>
              <w:right w:val="nil"/>
            </w:tcBorders>
          </w:tcPr>
          <w:p w14:paraId="6A4F994E" w14:textId="77777777" w:rsidR="007D1F3B" w:rsidRDefault="005F47AD">
            <w:pPr>
              <w:spacing w:line="360" w:lineRule="auto"/>
              <w:jc w:val="center"/>
              <w:rPr>
                <w:sz w:val="21"/>
                <w:szCs w:val="21"/>
              </w:rPr>
            </w:pPr>
            <w:r>
              <w:rPr>
                <w:rFonts w:hint="eastAsia"/>
                <w:sz w:val="21"/>
                <w:szCs w:val="21"/>
              </w:rPr>
              <w:t>8</w:t>
            </w:r>
          </w:p>
        </w:tc>
      </w:tr>
    </w:tbl>
    <w:p w14:paraId="7FDE9A1D" w14:textId="77777777" w:rsidR="007D1F3B" w:rsidRDefault="007D1F3B">
      <w:pPr>
        <w:jc w:val="center"/>
        <w:rPr>
          <w:sz w:val="21"/>
          <w:szCs w:val="21"/>
        </w:rPr>
      </w:pPr>
    </w:p>
    <w:p w14:paraId="19CB401A" w14:textId="666D96E7" w:rsidR="007D1F3B" w:rsidRDefault="00137680">
      <w:pPr>
        <w:jc w:val="center"/>
        <w:rPr>
          <w:szCs w:val="20"/>
        </w:rPr>
      </w:pPr>
      <w:r w:rsidRPr="00137680">
        <w:rPr>
          <w:szCs w:val="20"/>
        </w:rPr>
        <w:t>table</w:t>
      </w:r>
      <w:r w:rsidRPr="00137680">
        <w:rPr>
          <w:rFonts w:hint="eastAsia"/>
          <w:szCs w:val="20"/>
        </w:rPr>
        <w:t xml:space="preserve"> </w:t>
      </w:r>
      <w:r>
        <w:rPr>
          <w:rFonts w:hint="eastAsia"/>
          <w:szCs w:val="20"/>
        </w:rPr>
        <w:t xml:space="preserve">5 Test design and test results </w:t>
      </w:r>
    </w:p>
    <w:tbl>
      <w:tblPr>
        <w:tblStyle w:val="TableGrid"/>
        <w:tblW w:w="8615" w:type="dxa"/>
        <w:tblLook w:val="04A0" w:firstRow="1" w:lastRow="0" w:firstColumn="1" w:lastColumn="0" w:noHBand="0" w:noVBand="1"/>
      </w:tblPr>
      <w:tblGrid>
        <w:gridCol w:w="1030"/>
        <w:gridCol w:w="1519"/>
        <w:gridCol w:w="1179"/>
        <w:gridCol w:w="1236"/>
        <w:gridCol w:w="111"/>
        <w:gridCol w:w="1087"/>
        <w:gridCol w:w="1226"/>
        <w:gridCol w:w="1227"/>
      </w:tblGrid>
      <w:tr w:rsidR="007D1F3B" w14:paraId="3E9337E1" w14:textId="77777777">
        <w:tc>
          <w:tcPr>
            <w:tcW w:w="1030" w:type="dxa"/>
            <w:vMerge w:val="restart"/>
            <w:tcBorders>
              <w:left w:val="nil"/>
              <w:right w:val="nil"/>
            </w:tcBorders>
          </w:tcPr>
          <w:p w14:paraId="2566D8C6" w14:textId="77777777" w:rsidR="007D1F3B" w:rsidRDefault="005F47AD">
            <w:pPr>
              <w:spacing w:line="960" w:lineRule="auto"/>
              <w:jc w:val="center"/>
              <w:rPr>
                <w:szCs w:val="20"/>
              </w:rPr>
            </w:pPr>
            <w:r>
              <w:rPr>
                <w:szCs w:val="20"/>
              </w:rPr>
              <w:t>Test</w:t>
            </w:r>
          </w:p>
        </w:tc>
        <w:tc>
          <w:tcPr>
            <w:tcW w:w="3934" w:type="dxa"/>
            <w:gridSpan w:val="3"/>
            <w:tcBorders>
              <w:left w:val="nil"/>
              <w:right w:val="nil"/>
            </w:tcBorders>
          </w:tcPr>
          <w:p w14:paraId="7596E7A9" w14:textId="77777777" w:rsidR="007D1F3B" w:rsidRDefault="005F47AD">
            <w:pPr>
              <w:spacing w:line="360" w:lineRule="auto"/>
              <w:jc w:val="center"/>
              <w:rPr>
                <w:szCs w:val="20"/>
              </w:rPr>
            </w:pPr>
            <w:r>
              <w:rPr>
                <w:rFonts w:hint="eastAsia"/>
                <w:szCs w:val="20"/>
              </w:rPr>
              <w:t>F</w:t>
            </w:r>
            <w:r>
              <w:rPr>
                <w:szCs w:val="20"/>
              </w:rPr>
              <w:t>actor</w:t>
            </w:r>
          </w:p>
        </w:tc>
        <w:tc>
          <w:tcPr>
            <w:tcW w:w="3651" w:type="dxa"/>
            <w:gridSpan w:val="4"/>
            <w:tcBorders>
              <w:left w:val="nil"/>
              <w:right w:val="nil"/>
            </w:tcBorders>
          </w:tcPr>
          <w:p w14:paraId="39424664" w14:textId="77777777" w:rsidR="007D1F3B" w:rsidRDefault="005F47AD">
            <w:pPr>
              <w:spacing w:line="360" w:lineRule="auto"/>
              <w:jc w:val="center"/>
              <w:rPr>
                <w:szCs w:val="20"/>
              </w:rPr>
            </w:pPr>
            <w:r>
              <w:rPr>
                <w:rFonts w:hint="eastAsia"/>
                <w:szCs w:val="20"/>
              </w:rPr>
              <w:t>I</w:t>
            </w:r>
            <w:r>
              <w:rPr>
                <w:szCs w:val="20"/>
              </w:rPr>
              <w:t>ndex</w:t>
            </w:r>
          </w:p>
        </w:tc>
      </w:tr>
      <w:tr w:rsidR="007D1F3B" w14:paraId="3FDE71FA" w14:textId="77777777">
        <w:trPr>
          <w:trHeight w:val="731"/>
        </w:trPr>
        <w:tc>
          <w:tcPr>
            <w:tcW w:w="1030" w:type="dxa"/>
            <w:vMerge/>
            <w:tcBorders>
              <w:left w:val="nil"/>
              <w:right w:val="nil"/>
            </w:tcBorders>
          </w:tcPr>
          <w:p w14:paraId="30D38C81" w14:textId="77777777" w:rsidR="007D1F3B" w:rsidRDefault="007D1F3B">
            <w:pPr>
              <w:jc w:val="center"/>
              <w:rPr>
                <w:sz w:val="21"/>
                <w:szCs w:val="21"/>
              </w:rPr>
            </w:pPr>
          </w:p>
        </w:tc>
        <w:tc>
          <w:tcPr>
            <w:tcW w:w="1519" w:type="dxa"/>
            <w:tcBorders>
              <w:left w:val="nil"/>
              <w:right w:val="nil"/>
            </w:tcBorders>
          </w:tcPr>
          <w:p w14:paraId="3EC1FB91" w14:textId="77777777" w:rsidR="007D1F3B" w:rsidRDefault="005F47AD">
            <w:pPr>
              <w:jc w:val="center"/>
              <w:rPr>
                <w:rFonts w:cs="Arial"/>
                <w:szCs w:val="20"/>
              </w:rPr>
            </w:pPr>
            <w:r>
              <w:rPr>
                <w:rFonts w:cs="Arial"/>
                <w:szCs w:val="20"/>
              </w:rPr>
              <w:t>Rotate speed of seed plate</w:t>
            </w:r>
          </w:p>
          <w:p w14:paraId="32DCC730" w14:textId="77777777" w:rsidR="007D1F3B" w:rsidRDefault="005F47AD">
            <w:pPr>
              <w:jc w:val="center"/>
              <w:rPr>
                <w:rFonts w:cs="Arial"/>
                <w:szCs w:val="20"/>
              </w:rPr>
            </w:pPr>
            <w:r>
              <w:rPr>
                <w:rFonts w:cs="Arial"/>
                <w:szCs w:val="20"/>
              </w:rPr>
              <w:t>A/</w:t>
            </w:r>
            <w:r>
              <w:rPr>
                <w:rFonts w:cs="Arial"/>
                <w:szCs w:val="20"/>
              </w:rPr>
              <w:t>（</w:t>
            </w:r>
            <w:r>
              <w:rPr>
                <w:rFonts w:cs="Arial"/>
                <w:szCs w:val="20"/>
              </w:rPr>
              <w:t>r/min</w:t>
            </w:r>
            <w:r>
              <w:rPr>
                <w:rFonts w:cs="Arial"/>
                <w:szCs w:val="20"/>
              </w:rPr>
              <w:t>）</w:t>
            </w:r>
          </w:p>
        </w:tc>
        <w:tc>
          <w:tcPr>
            <w:tcW w:w="1179" w:type="dxa"/>
            <w:tcBorders>
              <w:left w:val="nil"/>
              <w:right w:val="nil"/>
            </w:tcBorders>
          </w:tcPr>
          <w:p w14:paraId="5AD24A49" w14:textId="77777777" w:rsidR="007D1F3B" w:rsidRDefault="005F47AD">
            <w:pPr>
              <w:jc w:val="center"/>
              <w:rPr>
                <w:rFonts w:cs="Arial"/>
                <w:szCs w:val="20"/>
              </w:rPr>
            </w:pPr>
            <w:r>
              <w:rPr>
                <w:rFonts w:cs="Arial"/>
                <w:szCs w:val="20"/>
              </w:rPr>
              <w:t>Number of holes</w:t>
            </w:r>
          </w:p>
          <w:p w14:paraId="5078C828" w14:textId="77777777" w:rsidR="007D1F3B" w:rsidRDefault="005F47AD">
            <w:pPr>
              <w:jc w:val="center"/>
              <w:rPr>
                <w:rFonts w:cs="Arial"/>
                <w:szCs w:val="20"/>
              </w:rPr>
            </w:pPr>
            <w:r>
              <w:rPr>
                <w:rFonts w:cs="Arial"/>
                <w:szCs w:val="20"/>
              </w:rPr>
              <w:t>B/one</w:t>
            </w:r>
          </w:p>
        </w:tc>
        <w:tc>
          <w:tcPr>
            <w:tcW w:w="1347" w:type="dxa"/>
            <w:gridSpan w:val="2"/>
            <w:tcBorders>
              <w:left w:val="nil"/>
              <w:right w:val="nil"/>
            </w:tcBorders>
          </w:tcPr>
          <w:p w14:paraId="44A3871D" w14:textId="77777777" w:rsidR="007D1F3B" w:rsidRDefault="005F47AD">
            <w:pPr>
              <w:jc w:val="center"/>
              <w:rPr>
                <w:rFonts w:cs="Arial"/>
                <w:szCs w:val="20"/>
              </w:rPr>
            </w:pPr>
            <w:r>
              <w:rPr>
                <w:rFonts w:cs="Arial"/>
                <w:szCs w:val="20"/>
              </w:rPr>
              <w:t>Hole diameter</w:t>
            </w:r>
          </w:p>
          <w:p w14:paraId="5083428B" w14:textId="77777777" w:rsidR="007D1F3B" w:rsidRDefault="005F47AD">
            <w:pPr>
              <w:jc w:val="center"/>
              <w:rPr>
                <w:rFonts w:cs="Arial"/>
                <w:szCs w:val="20"/>
              </w:rPr>
            </w:pPr>
            <w:r>
              <w:rPr>
                <w:rFonts w:cs="Arial"/>
                <w:szCs w:val="20"/>
              </w:rPr>
              <w:t>C/mm</w:t>
            </w:r>
          </w:p>
        </w:tc>
        <w:tc>
          <w:tcPr>
            <w:tcW w:w="1087" w:type="dxa"/>
            <w:tcBorders>
              <w:left w:val="nil"/>
              <w:right w:val="nil"/>
            </w:tcBorders>
          </w:tcPr>
          <w:p w14:paraId="569CB49F" w14:textId="77777777" w:rsidR="007D1F3B" w:rsidRDefault="005F47AD">
            <w:pPr>
              <w:ind w:left="200" w:hangingChars="100" w:hanging="200"/>
              <w:rPr>
                <w:rFonts w:cs="Arial"/>
                <w:szCs w:val="20"/>
              </w:rPr>
            </w:pPr>
            <w:r>
              <w:rPr>
                <w:rFonts w:cs="Arial"/>
                <w:szCs w:val="20"/>
              </w:rPr>
              <w:t>Qualified index</w:t>
            </w:r>
          </w:p>
          <w:p w14:paraId="54CA27B4" w14:textId="77777777" w:rsidR="007D1F3B" w:rsidRDefault="005F47AD">
            <w:pPr>
              <w:ind w:leftChars="100" w:left="200"/>
              <w:rPr>
                <w:rFonts w:cs="Arial"/>
                <w:szCs w:val="20"/>
              </w:rPr>
            </w:pPr>
            <w:r>
              <w:rPr>
                <w:rFonts w:cs="Arial"/>
                <w:szCs w:val="20"/>
              </w:rPr>
              <w:t>S/%</w:t>
            </w:r>
          </w:p>
        </w:tc>
        <w:tc>
          <w:tcPr>
            <w:tcW w:w="1226" w:type="dxa"/>
            <w:tcBorders>
              <w:left w:val="nil"/>
              <w:right w:val="nil"/>
            </w:tcBorders>
          </w:tcPr>
          <w:p w14:paraId="6A620C77" w14:textId="77777777" w:rsidR="007D1F3B" w:rsidRDefault="005F47AD">
            <w:pPr>
              <w:jc w:val="center"/>
              <w:rPr>
                <w:rFonts w:cs="Arial"/>
                <w:szCs w:val="20"/>
              </w:rPr>
            </w:pPr>
            <w:r>
              <w:rPr>
                <w:rFonts w:cs="Arial"/>
                <w:szCs w:val="20"/>
              </w:rPr>
              <w:t>Replay index</w:t>
            </w:r>
          </w:p>
          <w:p w14:paraId="4E851688" w14:textId="77777777" w:rsidR="007D1F3B" w:rsidRDefault="005F47AD">
            <w:pPr>
              <w:jc w:val="center"/>
              <w:rPr>
                <w:rFonts w:cs="Arial"/>
                <w:szCs w:val="20"/>
              </w:rPr>
            </w:pPr>
            <w:r>
              <w:rPr>
                <w:rFonts w:cs="Arial"/>
                <w:szCs w:val="20"/>
              </w:rPr>
              <w:t>D/%</w:t>
            </w:r>
          </w:p>
        </w:tc>
        <w:tc>
          <w:tcPr>
            <w:tcW w:w="1227" w:type="dxa"/>
            <w:tcBorders>
              <w:left w:val="nil"/>
              <w:right w:val="nil"/>
            </w:tcBorders>
          </w:tcPr>
          <w:p w14:paraId="62BE4F6C" w14:textId="77777777" w:rsidR="007D1F3B" w:rsidRDefault="005F47AD">
            <w:pPr>
              <w:jc w:val="center"/>
              <w:rPr>
                <w:rFonts w:cs="Arial"/>
                <w:szCs w:val="20"/>
              </w:rPr>
            </w:pPr>
            <w:r>
              <w:rPr>
                <w:rFonts w:cs="Arial"/>
                <w:szCs w:val="20"/>
              </w:rPr>
              <w:t>Spread index</w:t>
            </w:r>
          </w:p>
          <w:p w14:paraId="39F9D147" w14:textId="77777777" w:rsidR="007D1F3B" w:rsidRDefault="005F47AD">
            <w:pPr>
              <w:jc w:val="center"/>
              <w:rPr>
                <w:rFonts w:cs="Arial"/>
                <w:szCs w:val="20"/>
              </w:rPr>
            </w:pPr>
            <w:r>
              <w:rPr>
                <w:rFonts w:cs="Arial"/>
                <w:szCs w:val="20"/>
              </w:rPr>
              <w:t>M/%</w:t>
            </w:r>
          </w:p>
        </w:tc>
      </w:tr>
      <w:tr w:rsidR="007D1F3B" w14:paraId="46C67C7F" w14:textId="77777777">
        <w:tc>
          <w:tcPr>
            <w:tcW w:w="1030" w:type="dxa"/>
            <w:tcBorders>
              <w:left w:val="nil"/>
              <w:bottom w:val="nil"/>
              <w:right w:val="nil"/>
            </w:tcBorders>
          </w:tcPr>
          <w:p w14:paraId="53C74DD9" w14:textId="77777777" w:rsidR="007D1F3B" w:rsidRDefault="005F47AD">
            <w:pPr>
              <w:spacing w:line="360" w:lineRule="auto"/>
              <w:jc w:val="center"/>
              <w:rPr>
                <w:szCs w:val="20"/>
              </w:rPr>
            </w:pPr>
            <w:r>
              <w:rPr>
                <w:rFonts w:hint="eastAsia"/>
                <w:szCs w:val="20"/>
              </w:rPr>
              <w:t>1</w:t>
            </w:r>
          </w:p>
        </w:tc>
        <w:tc>
          <w:tcPr>
            <w:tcW w:w="1519" w:type="dxa"/>
            <w:tcBorders>
              <w:left w:val="nil"/>
              <w:bottom w:val="nil"/>
              <w:right w:val="nil"/>
            </w:tcBorders>
          </w:tcPr>
          <w:p w14:paraId="2002695B" w14:textId="77777777" w:rsidR="007D1F3B" w:rsidRDefault="005F47AD">
            <w:pPr>
              <w:spacing w:line="360" w:lineRule="auto"/>
              <w:jc w:val="center"/>
              <w:rPr>
                <w:szCs w:val="20"/>
              </w:rPr>
            </w:pPr>
            <w:r>
              <w:rPr>
                <w:rFonts w:hint="eastAsia"/>
                <w:szCs w:val="20"/>
              </w:rPr>
              <w:t>-1</w:t>
            </w:r>
          </w:p>
        </w:tc>
        <w:tc>
          <w:tcPr>
            <w:tcW w:w="1179" w:type="dxa"/>
            <w:tcBorders>
              <w:left w:val="nil"/>
              <w:bottom w:val="nil"/>
              <w:right w:val="nil"/>
            </w:tcBorders>
          </w:tcPr>
          <w:p w14:paraId="179094A3" w14:textId="77777777" w:rsidR="007D1F3B" w:rsidRDefault="005F47AD">
            <w:pPr>
              <w:spacing w:line="360" w:lineRule="auto"/>
              <w:jc w:val="center"/>
              <w:rPr>
                <w:szCs w:val="20"/>
              </w:rPr>
            </w:pPr>
            <w:r>
              <w:rPr>
                <w:rFonts w:hint="eastAsia"/>
                <w:szCs w:val="20"/>
              </w:rPr>
              <w:t>-1</w:t>
            </w:r>
          </w:p>
        </w:tc>
        <w:tc>
          <w:tcPr>
            <w:tcW w:w="1236" w:type="dxa"/>
            <w:tcBorders>
              <w:left w:val="nil"/>
              <w:bottom w:val="nil"/>
              <w:right w:val="nil"/>
            </w:tcBorders>
          </w:tcPr>
          <w:p w14:paraId="20A2FD1F" w14:textId="77777777" w:rsidR="007D1F3B" w:rsidRDefault="005F47AD">
            <w:pPr>
              <w:spacing w:line="360" w:lineRule="auto"/>
              <w:jc w:val="center"/>
              <w:rPr>
                <w:szCs w:val="20"/>
              </w:rPr>
            </w:pPr>
            <w:r>
              <w:rPr>
                <w:rFonts w:hint="eastAsia"/>
                <w:szCs w:val="20"/>
              </w:rPr>
              <w:t>0</w:t>
            </w:r>
          </w:p>
        </w:tc>
        <w:tc>
          <w:tcPr>
            <w:tcW w:w="1198" w:type="dxa"/>
            <w:gridSpan w:val="2"/>
            <w:tcBorders>
              <w:left w:val="nil"/>
              <w:bottom w:val="nil"/>
              <w:right w:val="nil"/>
            </w:tcBorders>
          </w:tcPr>
          <w:p w14:paraId="27D541D0" w14:textId="77777777" w:rsidR="007D1F3B" w:rsidRDefault="005F47AD">
            <w:pPr>
              <w:spacing w:line="360" w:lineRule="auto"/>
              <w:jc w:val="center"/>
              <w:rPr>
                <w:szCs w:val="20"/>
              </w:rPr>
            </w:pPr>
            <w:r>
              <w:rPr>
                <w:rFonts w:hint="eastAsia"/>
                <w:szCs w:val="20"/>
              </w:rPr>
              <w:t>93.28</w:t>
            </w:r>
          </w:p>
        </w:tc>
        <w:tc>
          <w:tcPr>
            <w:tcW w:w="1226" w:type="dxa"/>
            <w:tcBorders>
              <w:left w:val="nil"/>
              <w:bottom w:val="nil"/>
              <w:right w:val="nil"/>
            </w:tcBorders>
          </w:tcPr>
          <w:p w14:paraId="3B4AA134" w14:textId="77777777" w:rsidR="007D1F3B" w:rsidRDefault="005F47AD">
            <w:pPr>
              <w:spacing w:line="360" w:lineRule="auto"/>
              <w:jc w:val="center"/>
              <w:rPr>
                <w:szCs w:val="20"/>
              </w:rPr>
            </w:pPr>
            <w:r>
              <w:rPr>
                <w:rFonts w:hint="eastAsia"/>
                <w:szCs w:val="20"/>
              </w:rPr>
              <w:t>3.14</w:t>
            </w:r>
          </w:p>
        </w:tc>
        <w:tc>
          <w:tcPr>
            <w:tcW w:w="1227" w:type="dxa"/>
            <w:tcBorders>
              <w:left w:val="nil"/>
              <w:bottom w:val="nil"/>
              <w:right w:val="nil"/>
            </w:tcBorders>
          </w:tcPr>
          <w:p w14:paraId="39171D29" w14:textId="77777777" w:rsidR="007D1F3B" w:rsidRDefault="005F47AD">
            <w:pPr>
              <w:spacing w:line="360" w:lineRule="auto"/>
              <w:jc w:val="center"/>
              <w:rPr>
                <w:szCs w:val="20"/>
              </w:rPr>
            </w:pPr>
            <w:r>
              <w:rPr>
                <w:rFonts w:hint="eastAsia"/>
                <w:szCs w:val="20"/>
              </w:rPr>
              <w:t>3.58</w:t>
            </w:r>
          </w:p>
        </w:tc>
      </w:tr>
      <w:tr w:rsidR="007D1F3B" w14:paraId="215A1BFD" w14:textId="77777777">
        <w:tc>
          <w:tcPr>
            <w:tcW w:w="1030" w:type="dxa"/>
            <w:tcBorders>
              <w:top w:val="nil"/>
              <w:left w:val="nil"/>
              <w:bottom w:val="nil"/>
              <w:right w:val="nil"/>
            </w:tcBorders>
          </w:tcPr>
          <w:p w14:paraId="47A2DC5E" w14:textId="77777777" w:rsidR="007D1F3B" w:rsidRDefault="005F47AD">
            <w:pPr>
              <w:spacing w:line="360" w:lineRule="auto"/>
              <w:jc w:val="center"/>
              <w:rPr>
                <w:szCs w:val="20"/>
              </w:rPr>
            </w:pPr>
            <w:r>
              <w:rPr>
                <w:rFonts w:hint="eastAsia"/>
                <w:szCs w:val="20"/>
              </w:rPr>
              <w:t>2</w:t>
            </w:r>
          </w:p>
        </w:tc>
        <w:tc>
          <w:tcPr>
            <w:tcW w:w="1519" w:type="dxa"/>
            <w:tcBorders>
              <w:top w:val="nil"/>
              <w:left w:val="nil"/>
              <w:bottom w:val="nil"/>
              <w:right w:val="nil"/>
            </w:tcBorders>
          </w:tcPr>
          <w:p w14:paraId="4DECDFE2"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1355C3DC"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5C4791D5"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0B27A16" w14:textId="77777777" w:rsidR="007D1F3B" w:rsidRDefault="005F47AD">
            <w:pPr>
              <w:spacing w:line="360" w:lineRule="auto"/>
              <w:jc w:val="center"/>
              <w:rPr>
                <w:szCs w:val="20"/>
              </w:rPr>
            </w:pPr>
            <w:r>
              <w:rPr>
                <w:rFonts w:hint="eastAsia"/>
                <w:szCs w:val="20"/>
              </w:rPr>
              <w:t>89.98</w:t>
            </w:r>
          </w:p>
        </w:tc>
        <w:tc>
          <w:tcPr>
            <w:tcW w:w="1226" w:type="dxa"/>
            <w:tcBorders>
              <w:top w:val="nil"/>
              <w:left w:val="nil"/>
              <w:bottom w:val="nil"/>
              <w:right w:val="nil"/>
            </w:tcBorders>
          </w:tcPr>
          <w:p w14:paraId="1A027270" w14:textId="77777777" w:rsidR="007D1F3B" w:rsidRDefault="005F47AD">
            <w:pPr>
              <w:spacing w:line="360" w:lineRule="auto"/>
              <w:jc w:val="center"/>
              <w:rPr>
                <w:szCs w:val="20"/>
              </w:rPr>
            </w:pPr>
            <w:r>
              <w:rPr>
                <w:rFonts w:hint="eastAsia"/>
                <w:szCs w:val="20"/>
              </w:rPr>
              <w:t>6.05</w:t>
            </w:r>
          </w:p>
        </w:tc>
        <w:tc>
          <w:tcPr>
            <w:tcW w:w="1227" w:type="dxa"/>
            <w:tcBorders>
              <w:top w:val="nil"/>
              <w:left w:val="nil"/>
              <w:bottom w:val="nil"/>
              <w:right w:val="nil"/>
            </w:tcBorders>
          </w:tcPr>
          <w:p w14:paraId="6AED015C" w14:textId="77777777" w:rsidR="007D1F3B" w:rsidRDefault="005F47AD">
            <w:pPr>
              <w:spacing w:line="360" w:lineRule="auto"/>
              <w:jc w:val="center"/>
              <w:rPr>
                <w:szCs w:val="20"/>
              </w:rPr>
            </w:pPr>
            <w:r>
              <w:rPr>
                <w:rFonts w:hint="eastAsia"/>
                <w:szCs w:val="20"/>
              </w:rPr>
              <w:t>3.97</w:t>
            </w:r>
          </w:p>
        </w:tc>
      </w:tr>
      <w:tr w:rsidR="007D1F3B" w14:paraId="0D7C44AF" w14:textId="77777777">
        <w:tc>
          <w:tcPr>
            <w:tcW w:w="1030" w:type="dxa"/>
            <w:tcBorders>
              <w:top w:val="nil"/>
              <w:left w:val="nil"/>
              <w:bottom w:val="nil"/>
              <w:right w:val="nil"/>
            </w:tcBorders>
          </w:tcPr>
          <w:p w14:paraId="18F06C3D" w14:textId="77777777" w:rsidR="007D1F3B" w:rsidRDefault="005F47AD">
            <w:pPr>
              <w:spacing w:line="360" w:lineRule="auto"/>
              <w:jc w:val="center"/>
              <w:rPr>
                <w:szCs w:val="20"/>
              </w:rPr>
            </w:pPr>
            <w:r>
              <w:rPr>
                <w:rFonts w:hint="eastAsia"/>
                <w:szCs w:val="20"/>
              </w:rPr>
              <w:t>3</w:t>
            </w:r>
          </w:p>
        </w:tc>
        <w:tc>
          <w:tcPr>
            <w:tcW w:w="1519" w:type="dxa"/>
            <w:tcBorders>
              <w:top w:val="nil"/>
              <w:left w:val="nil"/>
              <w:bottom w:val="nil"/>
              <w:right w:val="nil"/>
            </w:tcBorders>
          </w:tcPr>
          <w:p w14:paraId="5A7523E5"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5AEEE9D2"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1A8D1121"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30D6F1C9" w14:textId="77777777" w:rsidR="007D1F3B" w:rsidRDefault="005F47AD">
            <w:pPr>
              <w:spacing w:line="360" w:lineRule="auto"/>
              <w:jc w:val="center"/>
              <w:rPr>
                <w:szCs w:val="20"/>
              </w:rPr>
            </w:pPr>
            <w:r>
              <w:rPr>
                <w:rFonts w:hint="eastAsia"/>
                <w:szCs w:val="20"/>
              </w:rPr>
              <w:t>91.19</w:t>
            </w:r>
          </w:p>
        </w:tc>
        <w:tc>
          <w:tcPr>
            <w:tcW w:w="1226" w:type="dxa"/>
            <w:tcBorders>
              <w:top w:val="nil"/>
              <w:left w:val="nil"/>
              <w:bottom w:val="nil"/>
              <w:right w:val="nil"/>
            </w:tcBorders>
          </w:tcPr>
          <w:p w14:paraId="41067AD8" w14:textId="77777777" w:rsidR="007D1F3B" w:rsidRDefault="005F47AD">
            <w:pPr>
              <w:spacing w:line="360" w:lineRule="auto"/>
              <w:jc w:val="center"/>
              <w:rPr>
                <w:szCs w:val="20"/>
              </w:rPr>
            </w:pPr>
            <w:r>
              <w:rPr>
                <w:rFonts w:hint="eastAsia"/>
                <w:szCs w:val="20"/>
              </w:rPr>
              <w:t>4.85</w:t>
            </w:r>
          </w:p>
        </w:tc>
        <w:tc>
          <w:tcPr>
            <w:tcW w:w="1227" w:type="dxa"/>
            <w:tcBorders>
              <w:top w:val="nil"/>
              <w:left w:val="nil"/>
              <w:bottom w:val="nil"/>
              <w:right w:val="nil"/>
            </w:tcBorders>
          </w:tcPr>
          <w:p w14:paraId="30A38D9B" w14:textId="77777777" w:rsidR="007D1F3B" w:rsidRDefault="005F47AD">
            <w:pPr>
              <w:spacing w:line="360" w:lineRule="auto"/>
              <w:jc w:val="center"/>
              <w:rPr>
                <w:szCs w:val="20"/>
              </w:rPr>
            </w:pPr>
            <w:r>
              <w:rPr>
                <w:rFonts w:hint="eastAsia"/>
                <w:szCs w:val="20"/>
              </w:rPr>
              <w:t>3.96</w:t>
            </w:r>
          </w:p>
        </w:tc>
      </w:tr>
      <w:tr w:rsidR="007D1F3B" w14:paraId="773BB661" w14:textId="77777777">
        <w:tc>
          <w:tcPr>
            <w:tcW w:w="1030" w:type="dxa"/>
            <w:tcBorders>
              <w:top w:val="nil"/>
              <w:left w:val="nil"/>
              <w:bottom w:val="nil"/>
              <w:right w:val="nil"/>
            </w:tcBorders>
          </w:tcPr>
          <w:p w14:paraId="7363AB16" w14:textId="77777777" w:rsidR="007D1F3B" w:rsidRDefault="005F47AD">
            <w:pPr>
              <w:spacing w:line="360" w:lineRule="auto"/>
              <w:jc w:val="center"/>
              <w:rPr>
                <w:szCs w:val="20"/>
              </w:rPr>
            </w:pPr>
            <w:r>
              <w:rPr>
                <w:rFonts w:hint="eastAsia"/>
                <w:szCs w:val="20"/>
              </w:rPr>
              <w:t>4</w:t>
            </w:r>
          </w:p>
        </w:tc>
        <w:tc>
          <w:tcPr>
            <w:tcW w:w="1519" w:type="dxa"/>
            <w:tcBorders>
              <w:top w:val="nil"/>
              <w:left w:val="nil"/>
              <w:bottom w:val="nil"/>
              <w:right w:val="nil"/>
            </w:tcBorders>
          </w:tcPr>
          <w:p w14:paraId="51A77010"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1F83066F"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009A8407"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2C7C0C2" w14:textId="77777777" w:rsidR="007D1F3B" w:rsidRDefault="005F47AD">
            <w:pPr>
              <w:spacing w:line="360" w:lineRule="auto"/>
              <w:jc w:val="center"/>
              <w:rPr>
                <w:szCs w:val="20"/>
              </w:rPr>
            </w:pPr>
            <w:r>
              <w:rPr>
                <w:rFonts w:hint="eastAsia"/>
                <w:szCs w:val="20"/>
              </w:rPr>
              <w:t>88.02</w:t>
            </w:r>
          </w:p>
        </w:tc>
        <w:tc>
          <w:tcPr>
            <w:tcW w:w="1226" w:type="dxa"/>
            <w:tcBorders>
              <w:top w:val="nil"/>
              <w:left w:val="nil"/>
              <w:bottom w:val="nil"/>
              <w:right w:val="nil"/>
            </w:tcBorders>
          </w:tcPr>
          <w:p w14:paraId="043A9F82" w14:textId="77777777" w:rsidR="007D1F3B" w:rsidRDefault="005F47AD">
            <w:pPr>
              <w:spacing w:line="360" w:lineRule="auto"/>
              <w:jc w:val="center"/>
              <w:rPr>
                <w:szCs w:val="20"/>
              </w:rPr>
            </w:pPr>
            <w:r>
              <w:rPr>
                <w:rFonts w:hint="eastAsia"/>
                <w:szCs w:val="20"/>
              </w:rPr>
              <w:t>7.34</w:t>
            </w:r>
          </w:p>
        </w:tc>
        <w:tc>
          <w:tcPr>
            <w:tcW w:w="1227" w:type="dxa"/>
            <w:tcBorders>
              <w:top w:val="nil"/>
              <w:left w:val="nil"/>
              <w:bottom w:val="nil"/>
              <w:right w:val="nil"/>
            </w:tcBorders>
          </w:tcPr>
          <w:p w14:paraId="5805F2AD" w14:textId="77777777" w:rsidR="007D1F3B" w:rsidRDefault="005F47AD">
            <w:pPr>
              <w:spacing w:line="360" w:lineRule="auto"/>
              <w:jc w:val="center"/>
              <w:rPr>
                <w:szCs w:val="20"/>
              </w:rPr>
            </w:pPr>
            <w:r>
              <w:rPr>
                <w:rFonts w:hint="eastAsia"/>
                <w:szCs w:val="20"/>
              </w:rPr>
              <w:t>4.64</w:t>
            </w:r>
          </w:p>
        </w:tc>
      </w:tr>
      <w:tr w:rsidR="007D1F3B" w14:paraId="36971C35" w14:textId="77777777">
        <w:tc>
          <w:tcPr>
            <w:tcW w:w="1030" w:type="dxa"/>
            <w:tcBorders>
              <w:top w:val="nil"/>
              <w:left w:val="nil"/>
              <w:bottom w:val="nil"/>
              <w:right w:val="nil"/>
            </w:tcBorders>
          </w:tcPr>
          <w:p w14:paraId="48D097C8" w14:textId="77777777" w:rsidR="007D1F3B" w:rsidRDefault="005F47AD">
            <w:pPr>
              <w:spacing w:line="360" w:lineRule="auto"/>
              <w:jc w:val="center"/>
              <w:rPr>
                <w:szCs w:val="20"/>
              </w:rPr>
            </w:pPr>
            <w:r>
              <w:rPr>
                <w:rFonts w:hint="eastAsia"/>
                <w:szCs w:val="20"/>
              </w:rPr>
              <w:t>5</w:t>
            </w:r>
          </w:p>
        </w:tc>
        <w:tc>
          <w:tcPr>
            <w:tcW w:w="1519" w:type="dxa"/>
            <w:tcBorders>
              <w:top w:val="nil"/>
              <w:left w:val="nil"/>
              <w:bottom w:val="nil"/>
              <w:right w:val="nil"/>
            </w:tcBorders>
          </w:tcPr>
          <w:p w14:paraId="055BA6E8"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281EBE31"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3E732236"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61F4453C" w14:textId="77777777" w:rsidR="007D1F3B" w:rsidRDefault="005F47AD">
            <w:pPr>
              <w:spacing w:line="360" w:lineRule="auto"/>
              <w:jc w:val="center"/>
              <w:rPr>
                <w:szCs w:val="20"/>
              </w:rPr>
            </w:pPr>
            <w:r>
              <w:rPr>
                <w:rFonts w:hint="eastAsia"/>
                <w:szCs w:val="20"/>
              </w:rPr>
              <w:t>92.18</w:t>
            </w:r>
          </w:p>
        </w:tc>
        <w:tc>
          <w:tcPr>
            <w:tcW w:w="1226" w:type="dxa"/>
            <w:tcBorders>
              <w:top w:val="nil"/>
              <w:left w:val="nil"/>
              <w:bottom w:val="nil"/>
              <w:right w:val="nil"/>
            </w:tcBorders>
          </w:tcPr>
          <w:p w14:paraId="731103E8" w14:textId="77777777" w:rsidR="007D1F3B" w:rsidRDefault="005F47AD">
            <w:pPr>
              <w:spacing w:line="360" w:lineRule="auto"/>
              <w:jc w:val="center"/>
              <w:rPr>
                <w:szCs w:val="20"/>
              </w:rPr>
            </w:pPr>
            <w:r>
              <w:rPr>
                <w:rFonts w:hint="eastAsia"/>
                <w:szCs w:val="20"/>
              </w:rPr>
              <w:t>3.17</w:t>
            </w:r>
          </w:p>
        </w:tc>
        <w:tc>
          <w:tcPr>
            <w:tcW w:w="1227" w:type="dxa"/>
            <w:tcBorders>
              <w:top w:val="nil"/>
              <w:left w:val="nil"/>
              <w:bottom w:val="nil"/>
              <w:right w:val="nil"/>
            </w:tcBorders>
          </w:tcPr>
          <w:p w14:paraId="6ECFD7CF" w14:textId="77777777" w:rsidR="007D1F3B" w:rsidRDefault="005F47AD">
            <w:pPr>
              <w:spacing w:line="360" w:lineRule="auto"/>
              <w:jc w:val="center"/>
              <w:rPr>
                <w:szCs w:val="20"/>
              </w:rPr>
            </w:pPr>
            <w:r>
              <w:rPr>
                <w:rFonts w:hint="eastAsia"/>
                <w:szCs w:val="20"/>
              </w:rPr>
              <w:t>4.65</w:t>
            </w:r>
          </w:p>
        </w:tc>
      </w:tr>
      <w:tr w:rsidR="007D1F3B" w14:paraId="683FDF56" w14:textId="77777777">
        <w:tc>
          <w:tcPr>
            <w:tcW w:w="1030" w:type="dxa"/>
            <w:tcBorders>
              <w:top w:val="nil"/>
              <w:left w:val="nil"/>
              <w:bottom w:val="nil"/>
              <w:right w:val="nil"/>
            </w:tcBorders>
          </w:tcPr>
          <w:p w14:paraId="5E21E868" w14:textId="77777777" w:rsidR="007D1F3B" w:rsidRDefault="005F47AD">
            <w:pPr>
              <w:spacing w:line="360" w:lineRule="auto"/>
              <w:jc w:val="center"/>
              <w:rPr>
                <w:szCs w:val="20"/>
              </w:rPr>
            </w:pPr>
            <w:r>
              <w:rPr>
                <w:rFonts w:hint="eastAsia"/>
                <w:szCs w:val="20"/>
              </w:rPr>
              <w:t>6</w:t>
            </w:r>
          </w:p>
        </w:tc>
        <w:tc>
          <w:tcPr>
            <w:tcW w:w="1519" w:type="dxa"/>
            <w:tcBorders>
              <w:top w:val="nil"/>
              <w:left w:val="nil"/>
              <w:bottom w:val="nil"/>
              <w:right w:val="nil"/>
            </w:tcBorders>
          </w:tcPr>
          <w:p w14:paraId="55DDBEBD"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36EB3426"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783C6753"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4054CCF8" w14:textId="77777777" w:rsidR="007D1F3B" w:rsidRDefault="005F47AD">
            <w:pPr>
              <w:spacing w:line="360" w:lineRule="auto"/>
              <w:jc w:val="center"/>
              <w:rPr>
                <w:szCs w:val="20"/>
              </w:rPr>
            </w:pPr>
            <w:r>
              <w:rPr>
                <w:rFonts w:hint="eastAsia"/>
                <w:szCs w:val="20"/>
              </w:rPr>
              <w:t>89.12</w:t>
            </w:r>
          </w:p>
        </w:tc>
        <w:tc>
          <w:tcPr>
            <w:tcW w:w="1226" w:type="dxa"/>
            <w:tcBorders>
              <w:top w:val="nil"/>
              <w:left w:val="nil"/>
              <w:bottom w:val="nil"/>
              <w:right w:val="nil"/>
            </w:tcBorders>
          </w:tcPr>
          <w:p w14:paraId="10481CA4" w14:textId="77777777" w:rsidR="007D1F3B" w:rsidRDefault="005F47AD">
            <w:pPr>
              <w:spacing w:line="360" w:lineRule="auto"/>
              <w:jc w:val="center"/>
              <w:rPr>
                <w:szCs w:val="20"/>
              </w:rPr>
            </w:pPr>
            <w:r>
              <w:rPr>
                <w:rFonts w:hint="eastAsia"/>
                <w:szCs w:val="20"/>
              </w:rPr>
              <w:t>6.38</w:t>
            </w:r>
          </w:p>
        </w:tc>
        <w:tc>
          <w:tcPr>
            <w:tcW w:w="1227" w:type="dxa"/>
            <w:tcBorders>
              <w:top w:val="nil"/>
              <w:left w:val="nil"/>
              <w:bottom w:val="nil"/>
              <w:right w:val="nil"/>
            </w:tcBorders>
          </w:tcPr>
          <w:p w14:paraId="397F6B30" w14:textId="77777777" w:rsidR="007D1F3B" w:rsidRDefault="005F47AD">
            <w:pPr>
              <w:spacing w:line="360" w:lineRule="auto"/>
              <w:jc w:val="center"/>
              <w:rPr>
                <w:szCs w:val="20"/>
              </w:rPr>
            </w:pPr>
            <w:r>
              <w:rPr>
                <w:rFonts w:hint="eastAsia"/>
                <w:szCs w:val="20"/>
              </w:rPr>
              <w:t>4.50</w:t>
            </w:r>
          </w:p>
        </w:tc>
      </w:tr>
      <w:tr w:rsidR="007D1F3B" w14:paraId="5B033780" w14:textId="77777777">
        <w:tc>
          <w:tcPr>
            <w:tcW w:w="1030" w:type="dxa"/>
            <w:tcBorders>
              <w:top w:val="nil"/>
              <w:left w:val="nil"/>
              <w:bottom w:val="nil"/>
              <w:right w:val="nil"/>
            </w:tcBorders>
          </w:tcPr>
          <w:p w14:paraId="7567CA58" w14:textId="77777777" w:rsidR="007D1F3B" w:rsidRDefault="005F47AD">
            <w:pPr>
              <w:spacing w:line="360" w:lineRule="auto"/>
              <w:jc w:val="center"/>
              <w:rPr>
                <w:szCs w:val="20"/>
              </w:rPr>
            </w:pPr>
            <w:r>
              <w:rPr>
                <w:rFonts w:hint="eastAsia"/>
                <w:szCs w:val="20"/>
              </w:rPr>
              <w:lastRenderedPageBreak/>
              <w:t>7</w:t>
            </w:r>
          </w:p>
        </w:tc>
        <w:tc>
          <w:tcPr>
            <w:tcW w:w="1519" w:type="dxa"/>
            <w:tcBorders>
              <w:top w:val="nil"/>
              <w:left w:val="nil"/>
              <w:bottom w:val="nil"/>
              <w:right w:val="nil"/>
            </w:tcBorders>
          </w:tcPr>
          <w:p w14:paraId="29CA8596"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59738975"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406D2FA9"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37CA3E49" w14:textId="77777777" w:rsidR="007D1F3B" w:rsidRDefault="005F47AD">
            <w:pPr>
              <w:spacing w:line="360" w:lineRule="auto"/>
              <w:jc w:val="center"/>
              <w:rPr>
                <w:szCs w:val="20"/>
              </w:rPr>
            </w:pPr>
            <w:r>
              <w:rPr>
                <w:rFonts w:hint="eastAsia"/>
                <w:szCs w:val="20"/>
              </w:rPr>
              <w:t>92.03</w:t>
            </w:r>
          </w:p>
        </w:tc>
        <w:tc>
          <w:tcPr>
            <w:tcW w:w="1226" w:type="dxa"/>
            <w:tcBorders>
              <w:top w:val="nil"/>
              <w:left w:val="nil"/>
              <w:bottom w:val="nil"/>
              <w:right w:val="nil"/>
            </w:tcBorders>
          </w:tcPr>
          <w:p w14:paraId="64C452D4" w14:textId="77777777" w:rsidR="007D1F3B" w:rsidRDefault="005F47AD">
            <w:pPr>
              <w:spacing w:line="360" w:lineRule="auto"/>
              <w:jc w:val="center"/>
              <w:rPr>
                <w:szCs w:val="20"/>
              </w:rPr>
            </w:pPr>
            <w:r>
              <w:rPr>
                <w:rFonts w:hint="eastAsia"/>
                <w:szCs w:val="20"/>
              </w:rPr>
              <w:t>5.15</w:t>
            </w:r>
          </w:p>
        </w:tc>
        <w:tc>
          <w:tcPr>
            <w:tcW w:w="1227" w:type="dxa"/>
            <w:tcBorders>
              <w:top w:val="nil"/>
              <w:left w:val="nil"/>
              <w:bottom w:val="nil"/>
              <w:right w:val="nil"/>
            </w:tcBorders>
          </w:tcPr>
          <w:p w14:paraId="5AAA86D3" w14:textId="77777777" w:rsidR="007D1F3B" w:rsidRDefault="005F47AD">
            <w:pPr>
              <w:spacing w:line="360" w:lineRule="auto"/>
              <w:jc w:val="center"/>
              <w:rPr>
                <w:szCs w:val="20"/>
              </w:rPr>
            </w:pPr>
            <w:r>
              <w:rPr>
                <w:rFonts w:hint="eastAsia"/>
                <w:szCs w:val="20"/>
              </w:rPr>
              <w:t>2.82</w:t>
            </w:r>
          </w:p>
        </w:tc>
      </w:tr>
      <w:tr w:rsidR="007D1F3B" w14:paraId="7FF477A9" w14:textId="77777777">
        <w:tc>
          <w:tcPr>
            <w:tcW w:w="1030" w:type="dxa"/>
            <w:tcBorders>
              <w:top w:val="nil"/>
              <w:left w:val="nil"/>
              <w:bottom w:val="nil"/>
              <w:right w:val="nil"/>
            </w:tcBorders>
          </w:tcPr>
          <w:p w14:paraId="25750417" w14:textId="77777777" w:rsidR="007D1F3B" w:rsidRDefault="005F47AD">
            <w:pPr>
              <w:spacing w:line="360" w:lineRule="auto"/>
              <w:jc w:val="center"/>
              <w:rPr>
                <w:szCs w:val="20"/>
              </w:rPr>
            </w:pPr>
            <w:r>
              <w:rPr>
                <w:rFonts w:hint="eastAsia"/>
                <w:szCs w:val="20"/>
              </w:rPr>
              <w:t>8</w:t>
            </w:r>
          </w:p>
        </w:tc>
        <w:tc>
          <w:tcPr>
            <w:tcW w:w="1519" w:type="dxa"/>
            <w:tcBorders>
              <w:top w:val="nil"/>
              <w:left w:val="nil"/>
              <w:bottom w:val="nil"/>
              <w:right w:val="nil"/>
            </w:tcBorders>
          </w:tcPr>
          <w:p w14:paraId="152AB0FD"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21D48A17"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71C26653"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49DC736A" w14:textId="77777777" w:rsidR="007D1F3B" w:rsidRDefault="005F47AD">
            <w:pPr>
              <w:spacing w:line="360" w:lineRule="auto"/>
              <w:jc w:val="center"/>
              <w:rPr>
                <w:szCs w:val="20"/>
              </w:rPr>
            </w:pPr>
            <w:r>
              <w:rPr>
                <w:rFonts w:hint="eastAsia"/>
                <w:szCs w:val="20"/>
              </w:rPr>
              <w:t>87.99</w:t>
            </w:r>
          </w:p>
        </w:tc>
        <w:tc>
          <w:tcPr>
            <w:tcW w:w="1226" w:type="dxa"/>
            <w:tcBorders>
              <w:top w:val="nil"/>
              <w:left w:val="nil"/>
              <w:bottom w:val="nil"/>
              <w:right w:val="nil"/>
            </w:tcBorders>
          </w:tcPr>
          <w:p w14:paraId="29448DB0" w14:textId="77777777" w:rsidR="007D1F3B" w:rsidRDefault="005F47AD">
            <w:pPr>
              <w:spacing w:line="360" w:lineRule="auto"/>
              <w:jc w:val="center"/>
              <w:rPr>
                <w:szCs w:val="20"/>
              </w:rPr>
            </w:pPr>
            <w:r>
              <w:rPr>
                <w:rFonts w:hint="eastAsia"/>
                <w:szCs w:val="20"/>
              </w:rPr>
              <w:t>7.45</w:t>
            </w:r>
          </w:p>
        </w:tc>
        <w:tc>
          <w:tcPr>
            <w:tcW w:w="1227" w:type="dxa"/>
            <w:tcBorders>
              <w:top w:val="nil"/>
              <w:left w:val="nil"/>
              <w:bottom w:val="nil"/>
              <w:right w:val="nil"/>
            </w:tcBorders>
          </w:tcPr>
          <w:p w14:paraId="45FC6D28" w14:textId="77777777" w:rsidR="007D1F3B" w:rsidRDefault="005F47AD">
            <w:pPr>
              <w:spacing w:line="360" w:lineRule="auto"/>
              <w:jc w:val="center"/>
              <w:rPr>
                <w:szCs w:val="20"/>
              </w:rPr>
            </w:pPr>
            <w:r>
              <w:rPr>
                <w:rFonts w:hint="eastAsia"/>
                <w:szCs w:val="20"/>
              </w:rPr>
              <w:t>4.56</w:t>
            </w:r>
          </w:p>
        </w:tc>
      </w:tr>
      <w:tr w:rsidR="007D1F3B" w14:paraId="061A2080" w14:textId="77777777">
        <w:tc>
          <w:tcPr>
            <w:tcW w:w="1030" w:type="dxa"/>
            <w:tcBorders>
              <w:top w:val="nil"/>
              <w:left w:val="nil"/>
              <w:bottom w:val="nil"/>
              <w:right w:val="nil"/>
            </w:tcBorders>
          </w:tcPr>
          <w:p w14:paraId="609F9052" w14:textId="77777777" w:rsidR="007D1F3B" w:rsidRDefault="005F47AD">
            <w:pPr>
              <w:spacing w:line="360" w:lineRule="auto"/>
              <w:jc w:val="center"/>
              <w:rPr>
                <w:szCs w:val="20"/>
              </w:rPr>
            </w:pPr>
            <w:r>
              <w:rPr>
                <w:rFonts w:hint="eastAsia"/>
                <w:szCs w:val="20"/>
              </w:rPr>
              <w:t>9</w:t>
            </w:r>
          </w:p>
        </w:tc>
        <w:tc>
          <w:tcPr>
            <w:tcW w:w="1519" w:type="dxa"/>
            <w:tcBorders>
              <w:top w:val="nil"/>
              <w:left w:val="nil"/>
              <w:bottom w:val="nil"/>
              <w:right w:val="nil"/>
            </w:tcBorders>
          </w:tcPr>
          <w:p w14:paraId="6470726D"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48E2BB3B"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3D359509"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4BA34280" w14:textId="77777777" w:rsidR="007D1F3B" w:rsidRDefault="005F47AD">
            <w:pPr>
              <w:spacing w:line="360" w:lineRule="auto"/>
              <w:jc w:val="center"/>
              <w:rPr>
                <w:szCs w:val="20"/>
              </w:rPr>
            </w:pPr>
            <w:r>
              <w:rPr>
                <w:rFonts w:hint="eastAsia"/>
                <w:szCs w:val="20"/>
              </w:rPr>
              <w:t>92.58</w:t>
            </w:r>
          </w:p>
        </w:tc>
        <w:tc>
          <w:tcPr>
            <w:tcW w:w="1226" w:type="dxa"/>
            <w:tcBorders>
              <w:top w:val="nil"/>
              <w:left w:val="nil"/>
              <w:bottom w:val="nil"/>
              <w:right w:val="nil"/>
            </w:tcBorders>
          </w:tcPr>
          <w:p w14:paraId="513B063C" w14:textId="77777777" w:rsidR="007D1F3B" w:rsidRDefault="005F47AD">
            <w:pPr>
              <w:spacing w:line="360" w:lineRule="auto"/>
              <w:jc w:val="center"/>
              <w:rPr>
                <w:szCs w:val="20"/>
              </w:rPr>
            </w:pPr>
            <w:r>
              <w:rPr>
                <w:rFonts w:hint="eastAsia"/>
                <w:szCs w:val="20"/>
              </w:rPr>
              <w:t>3.59</w:t>
            </w:r>
          </w:p>
        </w:tc>
        <w:tc>
          <w:tcPr>
            <w:tcW w:w="1227" w:type="dxa"/>
            <w:tcBorders>
              <w:top w:val="nil"/>
              <w:left w:val="nil"/>
              <w:bottom w:val="nil"/>
              <w:right w:val="nil"/>
            </w:tcBorders>
          </w:tcPr>
          <w:p w14:paraId="606B0E8D" w14:textId="77777777" w:rsidR="007D1F3B" w:rsidRDefault="005F47AD">
            <w:pPr>
              <w:spacing w:line="360" w:lineRule="auto"/>
              <w:jc w:val="center"/>
              <w:rPr>
                <w:szCs w:val="20"/>
              </w:rPr>
            </w:pPr>
            <w:r>
              <w:rPr>
                <w:rFonts w:hint="eastAsia"/>
                <w:szCs w:val="20"/>
              </w:rPr>
              <w:t>3.83</w:t>
            </w:r>
          </w:p>
        </w:tc>
      </w:tr>
      <w:tr w:rsidR="007D1F3B" w14:paraId="3C25E9D7" w14:textId="77777777">
        <w:tc>
          <w:tcPr>
            <w:tcW w:w="1030" w:type="dxa"/>
            <w:tcBorders>
              <w:top w:val="nil"/>
              <w:left w:val="nil"/>
              <w:bottom w:val="nil"/>
              <w:right w:val="nil"/>
            </w:tcBorders>
          </w:tcPr>
          <w:p w14:paraId="335D89D8" w14:textId="77777777" w:rsidR="007D1F3B" w:rsidRDefault="005F47AD">
            <w:pPr>
              <w:spacing w:line="360" w:lineRule="auto"/>
              <w:jc w:val="center"/>
              <w:rPr>
                <w:szCs w:val="20"/>
              </w:rPr>
            </w:pPr>
            <w:r>
              <w:rPr>
                <w:rFonts w:hint="eastAsia"/>
                <w:szCs w:val="20"/>
              </w:rPr>
              <w:t>10</w:t>
            </w:r>
          </w:p>
        </w:tc>
        <w:tc>
          <w:tcPr>
            <w:tcW w:w="1519" w:type="dxa"/>
            <w:tcBorders>
              <w:top w:val="nil"/>
              <w:left w:val="nil"/>
              <w:bottom w:val="nil"/>
              <w:right w:val="nil"/>
            </w:tcBorders>
          </w:tcPr>
          <w:p w14:paraId="267DF7EA"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499C9AAF"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17E6FAC7"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132F578C" w14:textId="77777777" w:rsidR="007D1F3B" w:rsidRDefault="005F47AD">
            <w:pPr>
              <w:spacing w:line="360" w:lineRule="auto"/>
              <w:jc w:val="center"/>
              <w:rPr>
                <w:szCs w:val="20"/>
              </w:rPr>
            </w:pPr>
            <w:r>
              <w:rPr>
                <w:rFonts w:hint="eastAsia"/>
                <w:szCs w:val="20"/>
              </w:rPr>
              <w:t>90.73</w:t>
            </w:r>
          </w:p>
        </w:tc>
        <w:tc>
          <w:tcPr>
            <w:tcW w:w="1226" w:type="dxa"/>
            <w:tcBorders>
              <w:top w:val="nil"/>
              <w:left w:val="nil"/>
              <w:bottom w:val="nil"/>
              <w:right w:val="nil"/>
            </w:tcBorders>
          </w:tcPr>
          <w:p w14:paraId="1A3E52A1" w14:textId="77777777" w:rsidR="007D1F3B" w:rsidRDefault="005F47AD">
            <w:pPr>
              <w:spacing w:line="360" w:lineRule="auto"/>
              <w:jc w:val="center"/>
              <w:rPr>
                <w:szCs w:val="20"/>
              </w:rPr>
            </w:pPr>
            <w:r>
              <w:rPr>
                <w:rFonts w:hint="eastAsia"/>
                <w:szCs w:val="20"/>
              </w:rPr>
              <w:t>4.36</w:t>
            </w:r>
          </w:p>
        </w:tc>
        <w:tc>
          <w:tcPr>
            <w:tcW w:w="1227" w:type="dxa"/>
            <w:tcBorders>
              <w:top w:val="nil"/>
              <w:left w:val="nil"/>
              <w:bottom w:val="nil"/>
              <w:right w:val="nil"/>
            </w:tcBorders>
          </w:tcPr>
          <w:p w14:paraId="63F4A9E0" w14:textId="77777777" w:rsidR="007D1F3B" w:rsidRDefault="005F47AD">
            <w:pPr>
              <w:spacing w:line="360" w:lineRule="auto"/>
              <w:jc w:val="center"/>
              <w:rPr>
                <w:szCs w:val="20"/>
              </w:rPr>
            </w:pPr>
            <w:r>
              <w:rPr>
                <w:rFonts w:hint="eastAsia"/>
                <w:szCs w:val="20"/>
              </w:rPr>
              <w:t>4.91</w:t>
            </w:r>
          </w:p>
        </w:tc>
      </w:tr>
      <w:tr w:rsidR="007D1F3B" w14:paraId="41BB1DDF" w14:textId="77777777">
        <w:tc>
          <w:tcPr>
            <w:tcW w:w="1030" w:type="dxa"/>
            <w:tcBorders>
              <w:top w:val="nil"/>
              <w:left w:val="nil"/>
              <w:bottom w:val="nil"/>
              <w:right w:val="nil"/>
            </w:tcBorders>
          </w:tcPr>
          <w:p w14:paraId="1588B36D" w14:textId="77777777" w:rsidR="007D1F3B" w:rsidRDefault="005F47AD">
            <w:pPr>
              <w:spacing w:line="360" w:lineRule="auto"/>
              <w:jc w:val="center"/>
              <w:rPr>
                <w:szCs w:val="20"/>
              </w:rPr>
            </w:pPr>
            <w:r>
              <w:rPr>
                <w:rFonts w:hint="eastAsia"/>
                <w:szCs w:val="20"/>
              </w:rPr>
              <w:t>11</w:t>
            </w:r>
          </w:p>
        </w:tc>
        <w:tc>
          <w:tcPr>
            <w:tcW w:w="1519" w:type="dxa"/>
            <w:tcBorders>
              <w:top w:val="nil"/>
              <w:left w:val="nil"/>
              <w:bottom w:val="nil"/>
              <w:right w:val="nil"/>
            </w:tcBorders>
          </w:tcPr>
          <w:p w14:paraId="385819AA"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26DD6A06"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173924CD"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06457DEE" w14:textId="77777777" w:rsidR="007D1F3B" w:rsidRDefault="005F47AD">
            <w:pPr>
              <w:spacing w:line="360" w:lineRule="auto"/>
              <w:jc w:val="center"/>
              <w:rPr>
                <w:szCs w:val="20"/>
              </w:rPr>
            </w:pPr>
            <w:r>
              <w:rPr>
                <w:rFonts w:hint="eastAsia"/>
                <w:szCs w:val="20"/>
              </w:rPr>
              <w:t>92.61</w:t>
            </w:r>
          </w:p>
        </w:tc>
        <w:tc>
          <w:tcPr>
            <w:tcW w:w="1226" w:type="dxa"/>
            <w:tcBorders>
              <w:top w:val="nil"/>
              <w:left w:val="nil"/>
              <w:bottom w:val="nil"/>
              <w:right w:val="nil"/>
            </w:tcBorders>
          </w:tcPr>
          <w:p w14:paraId="32FCC271" w14:textId="77777777" w:rsidR="007D1F3B" w:rsidRDefault="005F47AD">
            <w:pPr>
              <w:spacing w:line="360" w:lineRule="auto"/>
              <w:jc w:val="center"/>
              <w:rPr>
                <w:szCs w:val="20"/>
              </w:rPr>
            </w:pPr>
            <w:r>
              <w:rPr>
                <w:rFonts w:hint="eastAsia"/>
                <w:szCs w:val="20"/>
              </w:rPr>
              <w:t>4.81</w:t>
            </w:r>
          </w:p>
        </w:tc>
        <w:tc>
          <w:tcPr>
            <w:tcW w:w="1227" w:type="dxa"/>
            <w:tcBorders>
              <w:top w:val="nil"/>
              <w:left w:val="nil"/>
              <w:bottom w:val="nil"/>
              <w:right w:val="nil"/>
            </w:tcBorders>
          </w:tcPr>
          <w:p w14:paraId="25BC3E9F" w14:textId="77777777" w:rsidR="007D1F3B" w:rsidRDefault="005F47AD">
            <w:pPr>
              <w:spacing w:line="360" w:lineRule="auto"/>
              <w:jc w:val="center"/>
              <w:rPr>
                <w:szCs w:val="20"/>
              </w:rPr>
            </w:pPr>
            <w:r>
              <w:rPr>
                <w:rFonts w:hint="eastAsia"/>
                <w:szCs w:val="20"/>
              </w:rPr>
              <w:t>2.58</w:t>
            </w:r>
          </w:p>
        </w:tc>
      </w:tr>
      <w:tr w:rsidR="007D1F3B" w14:paraId="359DD6E8" w14:textId="77777777">
        <w:tc>
          <w:tcPr>
            <w:tcW w:w="1030" w:type="dxa"/>
            <w:tcBorders>
              <w:top w:val="nil"/>
              <w:left w:val="nil"/>
              <w:bottom w:val="nil"/>
              <w:right w:val="nil"/>
            </w:tcBorders>
          </w:tcPr>
          <w:p w14:paraId="4275D21F" w14:textId="77777777" w:rsidR="007D1F3B" w:rsidRDefault="005F47AD">
            <w:pPr>
              <w:spacing w:line="360" w:lineRule="auto"/>
              <w:jc w:val="center"/>
              <w:rPr>
                <w:szCs w:val="20"/>
              </w:rPr>
            </w:pPr>
            <w:r>
              <w:rPr>
                <w:rFonts w:hint="eastAsia"/>
                <w:szCs w:val="20"/>
              </w:rPr>
              <w:t>12</w:t>
            </w:r>
          </w:p>
        </w:tc>
        <w:tc>
          <w:tcPr>
            <w:tcW w:w="1519" w:type="dxa"/>
            <w:tcBorders>
              <w:top w:val="nil"/>
              <w:left w:val="nil"/>
              <w:bottom w:val="nil"/>
              <w:right w:val="nil"/>
            </w:tcBorders>
          </w:tcPr>
          <w:p w14:paraId="3D0ACE7F"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62A0B2CE"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49F86C6A"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5A6407B5" w14:textId="77777777" w:rsidR="007D1F3B" w:rsidRDefault="005F47AD">
            <w:pPr>
              <w:spacing w:line="360" w:lineRule="auto"/>
              <w:jc w:val="center"/>
              <w:rPr>
                <w:szCs w:val="20"/>
              </w:rPr>
            </w:pPr>
            <w:r>
              <w:rPr>
                <w:rFonts w:hint="eastAsia"/>
                <w:szCs w:val="20"/>
              </w:rPr>
              <w:t>90.70</w:t>
            </w:r>
          </w:p>
        </w:tc>
        <w:tc>
          <w:tcPr>
            <w:tcW w:w="1226" w:type="dxa"/>
            <w:tcBorders>
              <w:top w:val="nil"/>
              <w:left w:val="nil"/>
              <w:bottom w:val="nil"/>
              <w:right w:val="nil"/>
            </w:tcBorders>
          </w:tcPr>
          <w:p w14:paraId="4A88857E" w14:textId="77777777" w:rsidR="007D1F3B" w:rsidRDefault="005F47AD">
            <w:pPr>
              <w:spacing w:line="360" w:lineRule="auto"/>
              <w:jc w:val="center"/>
              <w:rPr>
                <w:szCs w:val="20"/>
              </w:rPr>
            </w:pPr>
            <w:r>
              <w:rPr>
                <w:rFonts w:hint="eastAsia"/>
                <w:szCs w:val="20"/>
              </w:rPr>
              <w:t>6.16</w:t>
            </w:r>
          </w:p>
        </w:tc>
        <w:tc>
          <w:tcPr>
            <w:tcW w:w="1227" w:type="dxa"/>
            <w:tcBorders>
              <w:top w:val="nil"/>
              <w:left w:val="nil"/>
              <w:bottom w:val="nil"/>
              <w:right w:val="nil"/>
            </w:tcBorders>
          </w:tcPr>
          <w:p w14:paraId="72760B56" w14:textId="77777777" w:rsidR="007D1F3B" w:rsidRDefault="005F47AD">
            <w:pPr>
              <w:spacing w:line="360" w:lineRule="auto"/>
              <w:jc w:val="center"/>
              <w:rPr>
                <w:szCs w:val="20"/>
              </w:rPr>
            </w:pPr>
            <w:r>
              <w:rPr>
                <w:rFonts w:hint="eastAsia"/>
                <w:szCs w:val="20"/>
              </w:rPr>
              <w:t>3.14</w:t>
            </w:r>
          </w:p>
        </w:tc>
      </w:tr>
      <w:tr w:rsidR="007D1F3B" w14:paraId="7B181475" w14:textId="77777777">
        <w:tc>
          <w:tcPr>
            <w:tcW w:w="1030" w:type="dxa"/>
            <w:tcBorders>
              <w:top w:val="nil"/>
              <w:left w:val="nil"/>
              <w:bottom w:val="nil"/>
              <w:right w:val="nil"/>
            </w:tcBorders>
          </w:tcPr>
          <w:p w14:paraId="034A5515" w14:textId="77777777" w:rsidR="007D1F3B" w:rsidRDefault="005F47AD">
            <w:pPr>
              <w:spacing w:line="360" w:lineRule="auto"/>
              <w:jc w:val="center"/>
              <w:rPr>
                <w:szCs w:val="20"/>
              </w:rPr>
            </w:pPr>
            <w:r>
              <w:rPr>
                <w:rFonts w:hint="eastAsia"/>
                <w:szCs w:val="20"/>
              </w:rPr>
              <w:t>13</w:t>
            </w:r>
          </w:p>
        </w:tc>
        <w:tc>
          <w:tcPr>
            <w:tcW w:w="1519" w:type="dxa"/>
            <w:tcBorders>
              <w:top w:val="nil"/>
              <w:left w:val="nil"/>
              <w:bottom w:val="nil"/>
              <w:right w:val="nil"/>
            </w:tcBorders>
          </w:tcPr>
          <w:p w14:paraId="55AEAF17"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297FE27F"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2A20E426"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ADD609E" w14:textId="77777777" w:rsidR="007D1F3B" w:rsidRDefault="005F47AD">
            <w:pPr>
              <w:spacing w:line="360" w:lineRule="auto"/>
              <w:jc w:val="center"/>
              <w:rPr>
                <w:szCs w:val="20"/>
              </w:rPr>
            </w:pPr>
            <w:r>
              <w:rPr>
                <w:rFonts w:hint="eastAsia"/>
                <w:szCs w:val="20"/>
              </w:rPr>
              <w:t>94.55</w:t>
            </w:r>
          </w:p>
        </w:tc>
        <w:tc>
          <w:tcPr>
            <w:tcW w:w="1226" w:type="dxa"/>
            <w:tcBorders>
              <w:top w:val="nil"/>
              <w:left w:val="nil"/>
              <w:bottom w:val="nil"/>
              <w:right w:val="nil"/>
            </w:tcBorders>
          </w:tcPr>
          <w:p w14:paraId="29D06CEF" w14:textId="77777777" w:rsidR="007D1F3B" w:rsidRDefault="005F47AD">
            <w:pPr>
              <w:spacing w:line="360" w:lineRule="auto"/>
              <w:jc w:val="center"/>
              <w:rPr>
                <w:szCs w:val="20"/>
              </w:rPr>
            </w:pPr>
            <w:r>
              <w:rPr>
                <w:rFonts w:hint="eastAsia"/>
                <w:szCs w:val="20"/>
              </w:rPr>
              <w:t>3.63</w:t>
            </w:r>
          </w:p>
        </w:tc>
        <w:tc>
          <w:tcPr>
            <w:tcW w:w="1227" w:type="dxa"/>
            <w:tcBorders>
              <w:top w:val="nil"/>
              <w:left w:val="nil"/>
              <w:bottom w:val="nil"/>
              <w:right w:val="nil"/>
            </w:tcBorders>
          </w:tcPr>
          <w:p w14:paraId="3BEFD701" w14:textId="77777777" w:rsidR="007D1F3B" w:rsidRDefault="005F47AD">
            <w:pPr>
              <w:spacing w:line="360" w:lineRule="auto"/>
              <w:jc w:val="center"/>
              <w:rPr>
                <w:szCs w:val="20"/>
              </w:rPr>
            </w:pPr>
            <w:r>
              <w:rPr>
                <w:rFonts w:hint="eastAsia"/>
                <w:szCs w:val="20"/>
              </w:rPr>
              <w:t>1.82</w:t>
            </w:r>
          </w:p>
        </w:tc>
      </w:tr>
      <w:tr w:rsidR="007D1F3B" w14:paraId="5F92F652" w14:textId="77777777">
        <w:tc>
          <w:tcPr>
            <w:tcW w:w="1030" w:type="dxa"/>
            <w:tcBorders>
              <w:top w:val="nil"/>
              <w:left w:val="nil"/>
              <w:bottom w:val="nil"/>
              <w:right w:val="nil"/>
            </w:tcBorders>
          </w:tcPr>
          <w:p w14:paraId="65D5B733" w14:textId="77777777" w:rsidR="007D1F3B" w:rsidRDefault="005F47AD">
            <w:pPr>
              <w:spacing w:line="360" w:lineRule="auto"/>
              <w:jc w:val="center"/>
              <w:rPr>
                <w:szCs w:val="20"/>
              </w:rPr>
            </w:pPr>
            <w:r>
              <w:rPr>
                <w:rFonts w:hint="eastAsia"/>
                <w:szCs w:val="20"/>
              </w:rPr>
              <w:t>14</w:t>
            </w:r>
          </w:p>
        </w:tc>
        <w:tc>
          <w:tcPr>
            <w:tcW w:w="1519" w:type="dxa"/>
            <w:tcBorders>
              <w:top w:val="nil"/>
              <w:left w:val="nil"/>
              <w:bottom w:val="nil"/>
              <w:right w:val="nil"/>
            </w:tcBorders>
          </w:tcPr>
          <w:p w14:paraId="52E2128B"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45EE315E"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5DE8B8F1"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40BCE91" w14:textId="77777777" w:rsidR="007D1F3B" w:rsidRDefault="005F47AD">
            <w:pPr>
              <w:spacing w:line="360" w:lineRule="auto"/>
              <w:jc w:val="center"/>
              <w:rPr>
                <w:szCs w:val="20"/>
              </w:rPr>
            </w:pPr>
            <w:r>
              <w:rPr>
                <w:rFonts w:hint="eastAsia"/>
                <w:szCs w:val="20"/>
              </w:rPr>
              <w:t>93.89</w:t>
            </w:r>
          </w:p>
        </w:tc>
        <w:tc>
          <w:tcPr>
            <w:tcW w:w="1226" w:type="dxa"/>
            <w:tcBorders>
              <w:top w:val="nil"/>
              <w:left w:val="nil"/>
              <w:bottom w:val="nil"/>
              <w:right w:val="nil"/>
            </w:tcBorders>
          </w:tcPr>
          <w:p w14:paraId="1400626D" w14:textId="77777777" w:rsidR="007D1F3B" w:rsidRDefault="005F47AD">
            <w:pPr>
              <w:spacing w:line="360" w:lineRule="auto"/>
              <w:jc w:val="center"/>
              <w:rPr>
                <w:szCs w:val="20"/>
              </w:rPr>
            </w:pPr>
            <w:r>
              <w:rPr>
                <w:rFonts w:hint="eastAsia"/>
                <w:szCs w:val="20"/>
              </w:rPr>
              <w:t>3.51</w:t>
            </w:r>
          </w:p>
        </w:tc>
        <w:tc>
          <w:tcPr>
            <w:tcW w:w="1227" w:type="dxa"/>
            <w:tcBorders>
              <w:top w:val="nil"/>
              <w:left w:val="nil"/>
              <w:bottom w:val="nil"/>
              <w:right w:val="nil"/>
            </w:tcBorders>
          </w:tcPr>
          <w:p w14:paraId="6DCCA997" w14:textId="77777777" w:rsidR="007D1F3B" w:rsidRDefault="005F47AD">
            <w:pPr>
              <w:spacing w:line="360" w:lineRule="auto"/>
              <w:jc w:val="center"/>
              <w:rPr>
                <w:szCs w:val="20"/>
              </w:rPr>
            </w:pPr>
            <w:r>
              <w:rPr>
                <w:rFonts w:hint="eastAsia"/>
                <w:szCs w:val="20"/>
              </w:rPr>
              <w:t>2.60</w:t>
            </w:r>
          </w:p>
        </w:tc>
      </w:tr>
      <w:tr w:rsidR="007D1F3B" w14:paraId="584907A4" w14:textId="77777777">
        <w:tc>
          <w:tcPr>
            <w:tcW w:w="1030" w:type="dxa"/>
            <w:tcBorders>
              <w:top w:val="nil"/>
              <w:left w:val="nil"/>
              <w:bottom w:val="nil"/>
              <w:right w:val="nil"/>
            </w:tcBorders>
          </w:tcPr>
          <w:p w14:paraId="24009A5B" w14:textId="77777777" w:rsidR="007D1F3B" w:rsidRDefault="005F47AD">
            <w:pPr>
              <w:spacing w:line="360" w:lineRule="auto"/>
              <w:jc w:val="center"/>
              <w:rPr>
                <w:szCs w:val="20"/>
              </w:rPr>
            </w:pPr>
            <w:r>
              <w:rPr>
                <w:rFonts w:hint="eastAsia"/>
                <w:szCs w:val="20"/>
              </w:rPr>
              <w:t>15</w:t>
            </w:r>
          </w:p>
        </w:tc>
        <w:tc>
          <w:tcPr>
            <w:tcW w:w="1519" w:type="dxa"/>
            <w:tcBorders>
              <w:top w:val="nil"/>
              <w:left w:val="nil"/>
              <w:bottom w:val="nil"/>
              <w:right w:val="nil"/>
            </w:tcBorders>
          </w:tcPr>
          <w:p w14:paraId="462E647C"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7CD1B133"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1387EEA9"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60DB8A0E" w14:textId="77777777" w:rsidR="007D1F3B" w:rsidRDefault="005F47AD">
            <w:pPr>
              <w:spacing w:line="360" w:lineRule="auto"/>
              <w:jc w:val="center"/>
              <w:rPr>
                <w:szCs w:val="20"/>
              </w:rPr>
            </w:pPr>
            <w:r>
              <w:rPr>
                <w:rFonts w:hint="eastAsia"/>
                <w:szCs w:val="20"/>
              </w:rPr>
              <w:t>95.48</w:t>
            </w:r>
          </w:p>
        </w:tc>
        <w:tc>
          <w:tcPr>
            <w:tcW w:w="1226" w:type="dxa"/>
            <w:tcBorders>
              <w:top w:val="nil"/>
              <w:left w:val="nil"/>
              <w:bottom w:val="nil"/>
              <w:right w:val="nil"/>
            </w:tcBorders>
          </w:tcPr>
          <w:p w14:paraId="614C31EC" w14:textId="77777777" w:rsidR="007D1F3B" w:rsidRDefault="005F47AD">
            <w:pPr>
              <w:spacing w:line="360" w:lineRule="auto"/>
              <w:jc w:val="center"/>
              <w:rPr>
                <w:szCs w:val="20"/>
              </w:rPr>
            </w:pPr>
            <w:r>
              <w:rPr>
                <w:rFonts w:hint="eastAsia"/>
                <w:szCs w:val="20"/>
              </w:rPr>
              <w:t>1.87</w:t>
            </w:r>
          </w:p>
        </w:tc>
        <w:tc>
          <w:tcPr>
            <w:tcW w:w="1227" w:type="dxa"/>
            <w:tcBorders>
              <w:top w:val="nil"/>
              <w:left w:val="nil"/>
              <w:bottom w:val="nil"/>
              <w:right w:val="nil"/>
            </w:tcBorders>
          </w:tcPr>
          <w:p w14:paraId="432407B8" w14:textId="77777777" w:rsidR="007D1F3B" w:rsidRDefault="005F47AD">
            <w:pPr>
              <w:spacing w:line="360" w:lineRule="auto"/>
              <w:jc w:val="center"/>
              <w:rPr>
                <w:szCs w:val="20"/>
              </w:rPr>
            </w:pPr>
            <w:r>
              <w:rPr>
                <w:rFonts w:hint="eastAsia"/>
                <w:szCs w:val="20"/>
              </w:rPr>
              <w:t>2.65</w:t>
            </w:r>
          </w:p>
        </w:tc>
      </w:tr>
      <w:tr w:rsidR="007D1F3B" w14:paraId="1DAD3BCB" w14:textId="77777777">
        <w:tc>
          <w:tcPr>
            <w:tcW w:w="1030" w:type="dxa"/>
            <w:tcBorders>
              <w:top w:val="nil"/>
              <w:left w:val="nil"/>
              <w:bottom w:val="nil"/>
              <w:right w:val="nil"/>
            </w:tcBorders>
          </w:tcPr>
          <w:p w14:paraId="04B70AB4" w14:textId="77777777" w:rsidR="007D1F3B" w:rsidRDefault="005F47AD">
            <w:pPr>
              <w:spacing w:line="360" w:lineRule="auto"/>
              <w:jc w:val="center"/>
              <w:rPr>
                <w:szCs w:val="20"/>
              </w:rPr>
            </w:pPr>
            <w:r>
              <w:rPr>
                <w:rFonts w:hint="eastAsia"/>
                <w:szCs w:val="20"/>
              </w:rPr>
              <w:t>16</w:t>
            </w:r>
          </w:p>
        </w:tc>
        <w:tc>
          <w:tcPr>
            <w:tcW w:w="1519" w:type="dxa"/>
            <w:tcBorders>
              <w:top w:val="nil"/>
              <w:left w:val="nil"/>
              <w:bottom w:val="nil"/>
              <w:right w:val="nil"/>
            </w:tcBorders>
          </w:tcPr>
          <w:p w14:paraId="7D2252FC"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28D68536"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48C11F3D"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33D850F6" w14:textId="77777777" w:rsidR="007D1F3B" w:rsidRDefault="005F47AD">
            <w:pPr>
              <w:spacing w:line="360" w:lineRule="auto"/>
              <w:jc w:val="center"/>
              <w:rPr>
                <w:szCs w:val="20"/>
              </w:rPr>
            </w:pPr>
            <w:r>
              <w:rPr>
                <w:rFonts w:hint="eastAsia"/>
                <w:szCs w:val="20"/>
              </w:rPr>
              <w:t>95.23</w:t>
            </w:r>
          </w:p>
        </w:tc>
        <w:tc>
          <w:tcPr>
            <w:tcW w:w="1226" w:type="dxa"/>
            <w:tcBorders>
              <w:top w:val="nil"/>
              <w:left w:val="nil"/>
              <w:bottom w:val="nil"/>
              <w:right w:val="nil"/>
            </w:tcBorders>
          </w:tcPr>
          <w:p w14:paraId="0CA6B321" w14:textId="77777777" w:rsidR="007D1F3B" w:rsidRDefault="005F47AD">
            <w:pPr>
              <w:spacing w:line="360" w:lineRule="auto"/>
              <w:jc w:val="center"/>
              <w:rPr>
                <w:szCs w:val="20"/>
              </w:rPr>
            </w:pPr>
            <w:r>
              <w:rPr>
                <w:rFonts w:hint="eastAsia"/>
                <w:szCs w:val="20"/>
              </w:rPr>
              <w:t>3.41</w:t>
            </w:r>
          </w:p>
        </w:tc>
        <w:tc>
          <w:tcPr>
            <w:tcW w:w="1227" w:type="dxa"/>
            <w:tcBorders>
              <w:top w:val="nil"/>
              <w:left w:val="nil"/>
              <w:bottom w:val="nil"/>
              <w:right w:val="nil"/>
            </w:tcBorders>
          </w:tcPr>
          <w:p w14:paraId="7232B095" w14:textId="77777777" w:rsidR="007D1F3B" w:rsidRDefault="005F47AD">
            <w:pPr>
              <w:spacing w:line="360" w:lineRule="auto"/>
              <w:jc w:val="center"/>
              <w:rPr>
                <w:szCs w:val="20"/>
              </w:rPr>
            </w:pPr>
            <w:r>
              <w:rPr>
                <w:rFonts w:hint="eastAsia"/>
                <w:szCs w:val="20"/>
              </w:rPr>
              <w:t>1.36</w:t>
            </w:r>
          </w:p>
        </w:tc>
      </w:tr>
      <w:tr w:rsidR="007D1F3B" w14:paraId="47E8CDDA" w14:textId="77777777">
        <w:tc>
          <w:tcPr>
            <w:tcW w:w="1030" w:type="dxa"/>
            <w:tcBorders>
              <w:top w:val="nil"/>
              <w:left w:val="nil"/>
              <w:right w:val="nil"/>
            </w:tcBorders>
          </w:tcPr>
          <w:p w14:paraId="19DB915F" w14:textId="77777777" w:rsidR="007D1F3B" w:rsidRDefault="005F47AD">
            <w:pPr>
              <w:spacing w:line="360" w:lineRule="auto"/>
              <w:jc w:val="center"/>
              <w:rPr>
                <w:szCs w:val="20"/>
              </w:rPr>
            </w:pPr>
            <w:r>
              <w:rPr>
                <w:rFonts w:hint="eastAsia"/>
                <w:szCs w:val="20"/>
              </w:rPr>
              <w:t>17</w:t>
            </w:r>
          </w:p>
        </w:tc>
        <w:tc>
          <w:tcPr>
            <w:tcW w:w="1519" w:type="dxa"/>
            <w:tcBorders>
              <w:top w:val="nil"/>
              <w:left w:val="nil"/>
              <w:right w:val="nil"/>
            </w:tcBorders>
          </w:tcPr>
          <w:p w14:paraId="1764ACF3" w14:textId="77777777" w:rsidR="007D1F3B" w:rsidRDefault="005F47AD">
            <w:pPr>
              <w:spacing w:line="360" w:lineRule="auto"/>
              <w:jc w:val="center"/>
              <w:rPr>
                <w:szCs w:val="20"/>
              </w:rPr>
            </w:pPr>
            <w:r>
              <w:rPr>
                <w:rFonts w:hint="eastAsia"/>
                <w:szCs w:val="20"/>
              </w:rPr>
              <w:t>0</w:t>
            </w:r>
          </w:p>
        </w:tc>
        <w:tc>
          <w:tcPr>
            <w:tcW w:w="1179" w:type="dxa"/>
            <w:tcBorders>
              <w:top w:val="nil"/>
              <w:left w:val="nil"/>
              <w:right w:val="nil"/>
            </w:tcBorders>
          </w:tcPr>
          <w:p w14:paraId="0C4BAC0A" w14:textId="77777777" w:rsidR="007D1F3B" w:rsidRDefault="005F47AD">
            <w:pPr>
              <w:spacing w:line="360" w:lineRule="auto"/>
              <w:jc w:val="center"/>
              <w:rPr>
                <w:szCs w:val="20"/>
              </w:rPr>
            </w:pPr>
            <w:r>
              <w:rPr>
                <w:rFonts w:hint="eastAsia"/>
                <w:szCs w:val="20"/>
              </w:rPr>
              <w:t>0</w:t>
            </w:r>
          </w:p>
        </w:tc>
        <w:tc>
          <w:tcPr>
            <w:tcW w:w="1236" w:type="dxa"/>
            <w:tcBorders>
              <w:top w:val="nil"/>
              <w:left w:val="nil"/>
              <w:right w:val="nil"/>
            </w:tcBorders>
          </w:tcPr>
          <w:p w14:paraId="4E13B33B"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right w:val="nil"/>
            </w:tcBorders>
          </w:tcPr>
          <w:p w14:paraId="64CFAFBB" w14:textId="77777777" w:rsidR="007D1F3B" w:rsidRDefault="005F47AD">
            <w:pPr>
              <w:spacing w:line="360" w:lineRule="auto"/>
              <w:jc w:val="center"/>
              <w:rPr>
                <w:szCs w:val="20"/>
              </w:rPr>
            </w:pPr>
            <w:r>
              <w:rPr>
                <w:rFonts w:hint="eastAsia"/>
                <w:szCs w:val="20"/>
              </w:rPr>
              <w:t>94.40</w:t>
            </w:r>
          </w:p>
        </w:tc>
        <w:tc>
          <w:tcPr>
            <w:tcW w:w="1226" w:type="dxa"/>
            <w:tcBorders>
              <w:top w:val="nil"/>
              <w:left w:val="nil"/>
              <w:right w:val="nil"/>
            </w:tcBorders>
          </w:tcPr>
          <w:p w14:paraId="0E9575D9" w14:textId="77777777" w:rsidR="007D1F3B" w:rsidRDefault="005F47AD">
            <w:pPr>
              <w:spacing w:line="360" w:lineRule="auto"/>
              <w:jc w:val="center"/>
              <w:rPr>
                <w:szCs w:val="20"/>
              </w:rPr>
            </w:pPr>
            <w:r>
              <w:rPr>
                <w:rFonts w:hint="eastAsia"/>
                <w:szCs w:val="20"/>
              </w:rPr>
              <w:t>2.12</w:t>
            </w:r>
          </w:p>
        </w:tc>
        <w:tc>
          <w:tcPr>
            <w:tcW w:w="1227" w:type="dxa"/>
            <w:tcBorders>
              <w:top w:val="nil"/>
              <w:left w:val="nil"/>
              <w:right w:val="nil"/>
            </w:tcBorders>
          </w:tcPr>
          <w:p w14:paraId="16D6C24D" w14:textId="77777777" w:rsidR="007D1F3B" w:rsidRDefault="005F47AD">
            <w:pPr>
              <w:spacing w:line="360" w:lineRule="auto"/>
              <w:jc w:val="center"/>
              <w:rPr>
                <w:szCs w:val="20"/>
              </w:rPr>
            </w:pPr>
            <w:r>
              <w:rPr>
                <w:rFonts w:hint="eastAsia"/>
                <w:szCs w:val="20"/>
              </w:rPr>
              <w:t>3.48</w:t>
            </w:r>
          </w:p>
        </w:tc>
      </w:tr>
    </w:tbl>
    <w:p w14:paraId="492E01C8" w14:textId="77777777" w:rsidR="007D1F3B" w:rsidRDefault="007D1F3B">
      <w:pPr>
        <w:ind w:firstLineChars="200" w:firstLine="420"/>
        <w:jc w:val="center"/>
        <w:rPr>
          <w:sz w:val="21"/>
          <w:szCs w:val="21"/>
        </w:rPr>
      </w:pPr>
    </w:p>
    <w:p w14:paraId="05072A7B" w14:textId="77777777" w:rsidR="007D1F3B" w:rsidRDefault="005F47AD">
      <w:pPr>
        <w:jc w:val="left"/>
        <w:rPr>
          <w:rFonts w:cs="Arial"/>
          <w:b/>
          <w:sz w:val="22"/>
          <w:szCs w:val="22"/>
        </w:rPr>
      </w:pPr>
      <w:r>
        <w:rPr>
          <w:rFonts w:cs="Arial" w:hint="eastAsia"/>
          <w:b/>
          <w:sz w:val="22"/>
          <w:szCs w:val="22"/>
        </w:rPr>
        <w:t>3.2 T</w:t>
      </w:r>
      <w:r>
        <w:rPr>
          <w:rFonts w:cs="Arial"/>
          <w:b/>
          <w:sz w:val="22"/>
          <w:szCs w:val="22"/>
        </w:rPr>
        <w:t>est result analysis</w:t>
      </w:r>
    </w:p>
    <w:p w14:paraId="7EF55578" w14:textId="77777777" w:rsidR="007D1F3B" w:rsidRDefault="007D1F3B">
      <w:pPr>
        <w:jc w:val="center"/>
        <w:rPr>
          <w:sz w:val="21"/>
          <w:szCs w:val="21"/>
        </w:rPr>
      </w:pPr>
    </w:p>
    <w:p w14:paraId="24DCE3EB" w14:textId="158C01AE" w:rsidR="007D1F3B" w:rsidRDefault="00137680">
      <w:pPr>
        <w:jc w:val="center"/>
        <w:rPr>
          <w:rFonts w:asciiTheme="minorHAnsi" w:hAnsiTheme="minorHAnsi"/>
          <w:b/>
          <w:szCs w:val="20"/>
        </w:rPr>
      </w:pPr>
      <w:r w:rsidRPr="00137680">
        <w:rPr>
          <w:szCs w:val="20"/>
        </w:rPr>
        <w:t>table 6</w:t>
      </w:r>
      <w:r>
        <w:rPr>
          <w:szCs w:val="20"/>
        </w:rPr>
        <w:t xml:space="preserve"> Analysis of Variance of the Experiment</w:t>
      </w:r>
    </w:p>
    <w:tbl>
      <w:tblPr>
        <w:tblStyle w:val="TableGrid"/>
        <w:tblW w:w="0" w:type="auto"/>
        <w:tblLayout w:type="fixed"/>
        <w:tblLook w:val="04A0" w:firstRow="1" w:lastRow="0" w:firstColumn="1" w:lastColumn="0" w:noHBand="0" w:noVBand="1"/>
      </w:tblPr>
      <w:tblGrid>
        <w:gridCol w:w="1106"/>
        <w:gridCol w:w="1038"/>
        <w:gridCol w:w="1063"/>
        <w:gridCol w:w="1041"/>
        <w:gridCol w:w="1010"/>
        <w:gridCol w:w="1010"/>
        <w:gridCol w:w="1032"/>
        <w:gridCol w:w="1222"/>
      </w:tblGrid>
      <w:tr w:rsidR="007D1F3B" w14:paraId="1AC2086C" w14:textId="77777777">
        <w:tc>
          <w:tcPr>
            <w:tcW w:w="1106" w:type="dxa"/>
            <w:tcBorders>
              <w:left w:val="nil"/>
              <w:right w:val="nil"/>
            </w:tcBorders>
          </w:tcPr>
          <w:p w14:paraId="492063A5" w14:textId="77777777" w:rsidR="007D1F3B" w:rsidRDefault="005F47AD">
            <w:pPr>
              <w:spacing w:line="360" w:lineRule="auto"/>
              <w:jc w:val="center"/>
            </w:pPr>
            <w:proofErr w:type="spellStart"/>
            <w:r>
              <w:rPr>
                <w:rFonts w:hint="eastAsia"/>
              </w:rPr>
              <w:t>E</w:t>
            </w:r>
            <w:r>
              <w:t>valua</w:t>
            </w:r>
            <w:proofErr w:type="spellEnd"/>
            <w:r>
              <w:rPr>
                <w:rFonts w:hint="eastAsia"/>
              </w:rPr>
              <w:t>-</w:t>
            </w:r>
          </w:p>
          <w:p w14:paraId="7A9B9066" w14:textId="77777777" w:rsidR="007D1F3B" w:rsidRDefault="005F47AD">
            <w:pPr>
              <w:spacing w:line="360" w:lineRule="auto"/>
              <w:jc w:val="center"/>
            </w:pPr>
            <w:r>
              <w:t>ting indicator</w:t>
            </w:r>
          </w:p>
        </w:tc>
        <w:tc>
          <w:tcPr>
            <w:tcW w:w="1038" w:type="dxa"/>
            <w:tcBorders>
              <w:left w:val="nil"/>
              <w:right w:val="nil"/>
            </w:tcBorders>
          </w:tcPr>
          <w:p w14:paraId="3CFF82A1" w14:textId="77777777" w:rsidR="007D1F3B" w:rsidRDefault="005F47AD">
            <w:pPr>
              <w:spacing w:line="360" w:lineRule="auto"/>
              <w:jc w:val="center"/>
            </w:pPr>
            <w:r>
              <w:t>Source of varian</w:t>
            </w:r>
            <w:r>
              <w:rPr>
                <w:rFonts w:hint="eastAsia"/>
              </w:rPr>
              <w:t>c</w:t>
            </w:r>
            <w:r>
              <w:t>e</w:t>
            </w:r>
          </w:p>
        </w:tc>
        <w:tc>
          <w:tcPr>
            <w:tcW w:w="1063" w:type="dxa"/>
            <w:tcBorders>
              <w:left w:val="nil"/>
              <w:right w:val="nil"/>
            </w:tcBorders>
          </w:tcPr>
          <w:p w14:paraId="314331C8" w14:textId="77777777" w:rsidR="007D1F3B" w:rsidRDefault="005F47AD">
            <w:pPr>
              <w:spacing w:line="360" w:lineRule="auto"/>
              <w:jc w:val="center"/>
            </w:pPr>
            <w:r>
              <w:rPr>
                <w:rFonts w:hint="eastAsia"/>
              </w:rPr>
              <w:t>Q</w:t>
            </w:r>
            <w:r>
              <w:t>uad</w:t>
            </w:r>
            <w:r>
              <w:rPr>
                <w:rFonts w:hint="eastAsia"/>
              </w:rPr>
              <w:t>-</w:t>
            </w:r>
          </w:p>
          <w:p w14:paraId="79D99095" w14:textId="77777777" w:rsidR="007D1F3B" w:rsidRDefault="005F47AD">
            <w:pPr>
              <w:spacing w:line="360" w:lineRule="auto"/>
              <w:jc w:val="center"/>
            </w:pPr>
            <w:proofErr w:type="spellStart"/>
            <w:r>
              <w:t>ratic</w:t>
            </w:r>
            <w:proofErr w:type="spellEnd"/>
            <w:r>
              <w:t xml:space="preserve"> </w:t>
            </w:r>
          </w:p>
          <w:p w14:paraId="2A8C968C" w14:textId="77777777" w:rsidR="007D1F3B" w:rsidRDefault="005F47AD">
            <w:pPr>
              <w:spacing w:line="360" w:lineRule="auto"/>
              <w:jc w:val="center"/>
            </w:pPr>
            <w:r>
              <w:t>sum</w:t>
            </w:r>
          </w:p>
        </w:tc>
        <w:tc>
          <w:tcPr>
            <w:tcW w:w="1041" w:type="dxa"/>
            <w:tcBorders>
              <w:left w:val="nil"/>
              <w:right w:val="nil"/>
            </w:tcBorders>
          </w:tcPr>
          <w:p w14:paraId="6E783A6B" w14:textId="77777777" w:rsidR="007D1F3B" w:rsidRDefault="005F47AD">
            <w:pPr>
              <w:spacing w:line="360" w:lineRule="auto"/>
              <w:jc w:val="center"/>
            </w:pPr>
            <w:r>
              <w:rPr>
                <w:rFonts w:hint="eastAsia"/>
              </w:rPr>
              <w:t>D</w:t>
            </w:r>
            <w:r>
              <w:t>egree of freedom</w:t>
            </w:r>
          </w:p>
        </w:tc>
        <w:tc>
          <w:tcPr>
            <w:tcW w:w="1010" w:type="dxa"/>
            <w:tcBorders>
              <w:left w:val="nil"/>
              <w:right w:val="nil"/>
            </w:tcBorders>
          </w:tcPr>
          <w:p w14:paraId="1566189B" w14:textId="77777777" w:rsidR="007D1F3B" w:rsidRDefault="005F47AD">
            <w:pPr>
              <w:spacing w:line="480" w:lineRule="auto"/>
              <w:jc w:val="center"/>
            </w:pPr>
            <w:r>
              <w:rPr>
                <w:rFonts w:hint="eastAsia"/>
              </w:rPr>
              <w:t>M</w:t>
            </w:r>
            <w:r>
              <w:t>ean square</w:t>
            </w:r>
          </w:p>
        </w:tc>
        <w:tc>
          <w:tcPr>
            <w:tcW w:w="1010" w:type="dxa"/>
            <w:tcBorders>
              <w:left w:val="nil"/>
              <w:right w:val="nil"/>
            </w:tcBorders>
          </w:tcPr>
          <w:p w14:paraId="08CA9DFF" w14:textId="77777777" w:rsidR="007D1F3B" w:rsidRDefault="005F47AD">
            <w:pPr>
              <w:spacing w:line="1200" w:lineRule="auto"/>
              <w:jc w:val="center"/>
            </w:pPr>
            <w:r>
              <w:rPr>
                <w:rFonts w:hint="eastAsia"/>
              </w:rPr>
              <w:t>F</w:t>
            </w:r>
          </w:p>
        </w:tc>
        <w:tc>
          <w:tcPr>
            <w:tcW w:w="1032" w:type="dxa"/>
            <w:tcBorders>
              <w:left w:val="nil"/>
              <w:right w:val="nil"/>
            </w:tcBorders>
          </w:tcPr>
          <w:p w14:paraId="601BEF24" w14:textId="77777777" w:rsidR="007D1F3B" w:rsidRDefault="005F47AD">
            <w:pPr>
              <w:spacing w:line="1200" w:lineRule="auto"/>
              <w:jc w:val="center"/>
            </w:pPr>
            <w:r>
              <w:rPr>
                <w:rFonts w:hint="eastAsia"/>
              </w:rPr>
              <w:t>P</w:t>
            </w:r>
          </w:p>
        </w:tc>
        <w:tc>
          <w:tcPr>
            <w:tcW w:w="1222" w:type="dxa"/>
            <w:tcBorders>
              <w:left w:val="nil"/>
              <w:right w:val="nil"/>
            </w:tcBorders>
          </w:tcPr>
          <w:p w14:paraId="2AB21810" w14:textId="77777777" w:rsidR="007D1F3B" w:rsidRDefault="005F47AD">
            <w:pPr>
              <w:spacing w:line="600" w:lineRule="auto"/>
              <w:jc w:val="center"/>
            </w:pPr>
            <w:proofErr w:type="spellStart"/>
            <w:r>
              <w:rPr>
                <w:rFonts w:hint="eastAsia"/>
              </w:rPr>
              <w:t>S</w:t>
            </w:r>
            <w:r>
              <w:t>ignif</w:t>
            </w:r>
            <w:proofErr w:type="spellEnd"/>
            <w:r>
              <w:rPr>
                <w:rFonts w:hint="eastAsia"/>
              </w:rPr>
              <w:t>-</w:t>
            </w:r>
          </w:p>
          <w:p w14:paraId="0D51EB71" w14:textId="77777777" w:rsidR="007D1F3B" w:rsidRDefault="005F47AD">
            <w:pPr>
              <w:spacing w:line="600" w:lineRule="auto"/>
              <w:jc w:val="center"/>
            </w:pPr>
            <w:proofErr w:type="spellStart"/>
            <w:r>
              <w:t>icance</w:t>
            </w:r>
            <w:proofErr w:type="spellEnd"/>
          </w:p>
        </w:tc>
      </w:tr>
      <w:tr w:rsidR="007D1F3B" w14:paraId="511134AB" w14:textId="77777777">
        <w:tc>
          <w:tcPr>
            <w:tcW w:w="1106" w:type="dxa"/>
            <w:vMerge w:val="restart"/>
            <w:tcBorders>
              <w:left w:val="nil"/>
              <w:right w:val="nil"/>
            </w:tcBorders>
          </w:tcPr>
          <w:p w14:paraId="20C9DDD2" w14:textId="77777777" w:rsidR="007D1F3B" w:rsidRDefault="007D1F3B">
            <w:pPr>
              <w:rPr>
                <w:szCs w:val="20"/>
              </w:rPr>
            </w:pPr>
          </w:p>
          <w:p w14:paraId="7B4F78CF" w14:textId="77777777" w:rsidR="007D1F3B" w:rsidRDefault="007D1F3B">
            <w:pPr>
              <w:rPr>
                <w:szCs w:val="20"/>
              </w:rPr>
            </w:pPr>
          </w:p>
          <w:p w14:paraId="32DA8DE4" w14:textId="77777777" w:rsidR="007D1F3B" w:rsidRDefault="007D1F3B">
            <w:pPr>
              <w:rPr>
                <w:szCs w:val="20"/>
              </w:rPr>
            </w:pPr>
          </w:p>
          <w:p w14:paraId="058244DD" w14:textId="77777777" w:rsidR="007D1F3B" w:rsidRDefault="007D1F3B">
            <w:pPr>
              <w:rPr>
                <w:szCs w:val="20"/>
              </w:rPr>
            </w:pPr>
          </w:p>
          <w:p w14:paraId="71988E60" w14:textId="77777777" w:rsidR="007D1F3B" w:rsidRDefault="007D1F3B">
            <w:pPr>
              <w:rPr>
                <w:szCs w:val="20"/>
              </w:rPr>
            </w:pPr>
          </w:p>
          <w:p w14:paraId="049AECA5" w14:textId="77777777" w:rsidR="007D1F3B" w:rsidRDefault="007D1F3B">
            <w:pPr>
              <w:rPr>
                <w:szCs w:val="20"/>
              </w:rPr>
            </w:pPr>
          </w:p>
          <w:p w14:paraId="46751B7B" w14:textId="77777777" w:rsidR="007D1F3B" w:rsidRDefault="007D1F3B">
            <w:pPr>
              <w:rPr>
                <w:szCs w:val="20"/>
              </w:rPr>
            </w:pPr>
          </w:p>
          <w:p w14:paraId="15AC179A" w14:textId="77777777" w:rsidR="007D1F3B" w:rsidRDefault="007D1F3B">
            <w:pPr>
              <w:rPr>
                <w:szCs w:val="20"/>
              </w:rPr>
            </w:pPr>
          </w:p>
          <w:p w14:paraId="0612213A" w14:textId="77777777" w:rsidR="007D1F3B" w:rsidRDefault="007D1F3B">
            <w:pPr>
              <w:rPr>
                <w:szCs w:val="20"/>
              </w:rPr>
            </w:pPr>
          </w:p>
          <w:p w14:paraId="00915CFB" w14:textId="77777777" w:rsidR="007D1F3B" w:rsidRDefault="007D1F3B">
            <w:pPr>
              <w:rPr>
                <w:szCs w:val="20"/>
              </w:rPr>
            </w:pPr>
          </w:p>
          <w:p w14:paraId="63A8B16B" w14:textId="77777777" w:rsidR="007D1F3B" w:rsidRDefault="005F47AD">
            <w:pPr>
              <w:rPr>
                <w:szCs w:val="20"/>
              </w:rPr>
            </w:pPr>
            <w:r>
              <w:rPr>
                <w:rFonts w:hint="eastAsia"/>
                <w:szCs w:val="20"/>
              </w:rPr>
              <w:t>Q</w:t>
            </w:r>
            <w:r>
              <w:rPr>
                <w:szCs w:val="20"/>
              </w:rPr>
              <w:t>ualified index</w:t>
            </w:r>
          </w:p>
        </w:tc>
        <w:tc>
          <w:tcPr>
            <w:tcW w:w="1038" w:type="dxa"/>
            <w:tcBorders>
              <w:left w:val="nil"/>
              <w:bottom w:val="nil"/>
              <w:right w:val="nil"/>
            </w:tcBorders>
          </w:tcPr>
          <w:p w14:paraId="59AB4477" w14:textId="77777777" w:rsidR="007D1F3B" w:rsidRDefault="005F47AD">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14:paraId="1A6E726F" w14:textId="77777777" w:rsidR="007D1F3B" w:rsidRDefault="005F47AD">
            <w:pPr>
              <w:spacing w:line="360" w:lineRule="auto"/>
              <w:jc w:val="center"/>
              <w:rPr>
                <w:szCs w:val="20"/>
              </w:rPr>
            </w:pPr>
            <w:r>
              <w:rPr>
                <w:rFonts w:hint="eastAsia"/>
                <w:szCs w:val="20"/>
              </w:rPr>
              <w:t>87.09</w:t>
            </w:r>
          </w:p>
        </w:tc>
        <w:tc>
          <w:tcPr>
            <w:tcW w:w="1041" w:type="dxa"/>
            <w:tcBorders>
              <w:left w:val="nil"/>
              <w:bottom w:val="nil"/>
              <w:right w:val="nil"/>
            </w:tcBorders>
          </w:tcPr>
          <w:p w14:paraId="1A28C0B4" w14:textId="77777777" w:rsidR="007D1F3B" w:rsidRDefault="005F47AD">
            <w:pPr>
              <w:spacing w:line="360" w:lineRule="auto"/>
              <w:jc w:val="center"/>
              <w:rPr>
                <w:szCs w:val="20"/>
              </w:rPr>
            </w:pPr>
            <w:r>
              <w:rPr>
                <w:rFonts w:hint="eastAsia"/>
                <w:szCs w:val="20"/>
              </w:rPr>
              <w:t>9</w:t>
            </w:r>
          </w:p>
        </w:tc>
        <w:tc>
          <w:tcPr>
            <w:tcW w:w="1010" w:type="dxa"/>
            <w:tcBorders>
              <w:left w:val="nil"/>
              <w:bottom w:val="nil"/>
              <w:right w:val="nil"/>
            </w:tcBorders>
          </w:tcPr>
          <w:p w14:paraId="28756B98" w14:textId="77777777" w:rsidR="007D1F3B" w:rsidRDefault="005F47AD">
            <w:pPr>
              <w:spacing w:line="360" w:lineRule="auto"/>
              <w:jc w:val="center"/>
              <w:rPr>
                <w:szCs w:val="20"/>
              </w:rPr>
            </w:pPr>
            <w:r>
              <w:rPr>
                <w:rFonts w:hint="eastAsia"/>
                <w:szCs w:val="20"/>
              </w:rPr>
              <w:t>9.68</w:t>
            </w:r>
          </w:p>
        </w:tc>
        <w:tc>
          <w:tcPr>
            <w:tcW w:w="1010" w:type="dxa"/>
            <w:tcBorders>
              <w:left w:val="nil"/>
              <w:bottom w:val="nil"/>
              <w:right w:val="nil"/>
            </w:tcBorders>
          </w:tcPr>
          <w:p w14:paraId="3BAD7485" w14:textId="77777777" w:rsidR="007D1F3B" w:rsidRDefault="005F47AD">
            <w:pPr>
              <w:spacing w:line="360" w:lineRule="auto"/>
              <w:jc w:val="center"/>
              <w:rPr>
                <w:szCs w:val="20"/>
              </w:rPr>
            </w:pPr>
            <w:r>
              <w:rPr>
                <w:rFonts w:hint="eastAsia"/>
                <w:szCs w:val="20"/>
              </w:rPr>
              <w:t>35.24</w:t>
            </w:r>
          </w:p>
        </w:tc>
        <w:tc>
          <w:tcPr>
            <w:tcW w:w="1032" w:type="dxa"/>
            <w:tcBorders>
              <w:left w:val="nil"/>
              <w:bottom w:val="nil"/>
              <w:right w:val="nil"/>
            </w:tcBorders>
          </w:tcPr>
          <w:p w14:paraId="085BE50A" w14:textId="77777777" w:rsidR="007D1F3B" w:rsidRDefault="005F47AD">
            <w:pPr>
              <w:spacing w:line="360" w:lineRule="auto"/>
              <w:jc w:val="center"/>
              <w:rPr>
                <w:szCs w:val="20"/>
              </w:rPr>
            </w:pPr>
            <w:r>
              <w:rPr>
                <w:rFonts w:hint="eastAsia"/>
                <w:szCs w:val="20"/>
              </w:rPr>
              <w:t>&lt;0.0001</w:t>
            </w:r>
          </w:p>
        </w:tc>
        <w:tc>
          <w:tcPr>
            <w:tcW w:w="1222" w:type="dxa"/>
            <w:tcBorders>
              <w:left w:val="nil"/>
              <w:bottom w:val="nil"/>
              <w:right w:val="nil"/>
            </w:tcBorders>
          </w:tcPr>
          <w:p w14:paraId="486E787D" w14:textId="77777777" w:rsidR="007D1F3B" w:rsidRDefault="005F47AD">
            <w:pPr>
              <w:spacing w:line="360" w:lineRule="auto"/>
              <w:jc w:val="center"/>
              <w:rPr>
                <w:szCs w:val="20"/>
              </w:rPr>
            </w:pPr>
            <w:r>
              <w:rPr>
                <w:rFonts w:hint="eastAsia"/>
                <w:szCs w:val="20"/>
              </w:rPr>
              <w:t>**</w:t>
            </w:r>
          </w:p>
        </w:tc>
      </w:tr>
      <w:tr w:rsidR="007D1F3B" w14:paraId="761F7FFD" w14:textId="77777777">
        <w:tc>
          <w:tcPr>
            <w:tcW w:w="1106" w:type="dxa"/>
            <w:vMerge/>
            <w:tcBorders>
              <w:left w:val="nil"/>
              <w:right w:val="nil"/>
            </w:tcBorders>
          </w:tcPr>
          <w:p w14:paraId="1C1E551F" w14:textId="77777777" w:rsidR="007D1F3B" w:rsidRDefault="007D1F3B">
            <w:pPr>
              <w:rPr>
                <w:szCs w:val="20"/>
              </w:rPr>
            </w:pPr>
          </w:p>
        </w:tc>
        <w:tc>
          <w:tcPr>
            <w:tcW w:w="1038" w:type="dxa"/>
            <w:tcBorders>
              <w:top w:val="nil"/>
              <w:left w:val="nil"/>
              <w:bottom w:val="nil"/>
              <w:right w:val="nil"/>
            </w:tcBorders>
          </w:tcPr>
          <w:p w14:paraId="52B4474C" w14:textId="77777777" w:rsidR="007D1F3B" w:rsidRDefault="005F47AD">
            <w:pPr>
              <w:spacing w:line="360" w:lineRule="auto"/>
              <w:jc w:val="center"/>
              <w:rPr>
                <w:szCs w:val="20"/>
              </w:rPr>
            </w:pPr>
            <w:r>
              <w:rPr>
                <w:rFonts w:hint="eastAsia"/>
                <w:szCs w:val="20"/>
              </w:rPr>
              <w:t>A</w:t>
            </w:r>
          </w:p>
        </w:tc>
        <w:tc>
          <w:tcPr>
            <w:tcW w:w="1063" w:type="dxa"/>
            <w:tcBorders>
              <w:top w:val="nil"/>
              <w:left w:val="nil"/>
              <w:bottom w:val="nil"/>
              <w:right w:val="nil"/>
            </w:tcBorders>
          </w:tcPr>
          <w:p w14:paraId="692021EC" w14:textId="77777777" w:rsidR="007D1F3B" w:rsidRDefault="005F47AD">
            <w:pPr>
              <w:spacing w:line="360" w:lineRule="auto"/>
              <w:jc w:val="center"/>
              <w:rPr>
                <w:szCs w:val="20"/>
              </w:rPr>
            </w:pPr>
            <w:r>
              <w:rPr>
                <w:rFonts w:hint="eastAsia"/>
                <w:szCs w:val="20"/>
              </w:rPr>
              <w:t>23.02</w:t>
            </w:r>
          </w:p>
        </w:tc>
        <w:tc>
          <w:tcPr>
            <w:tcW w:w="1041" w:type="dxa"/>
            <w:tcBorders>
              <w:top w:val="nil"/>
              <w:left w:val="nil"/>
              <w:bottom w:val="nil"/>
              <w:right w:val="nil"/>
            </w:tcBorders>
          </w:tcPr>
          <w:p w14:paraId="10C2497B"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889B8FF" w14:textId="77777777" w:rsidR="007D1F3B" w:rsidRDefault="005F47AD">
            <w:pPr>
              <w:spacing w:line="360" w:lineRule="auto"/>
              <w:jc w:val="center"/>
              <w:rPr>
                <w:szCs w:val="20"/>
              </w:rPr>
            </w:pPr>
            <w:r>
              <w:rPr>
                <w:rFonts w:hint="eastAsia"/>
                <w:szCs w:val="20"/>
              </w:rPr>
              <w:t>23.02</w:t>
            </w:r>
          </w:p>
        </w:tc>
        <w:tc>
          <w:tcPr>
            <w:tcW w:w="1010" w:type="dxa"/>
            <w:tcBorders>
              <w:top w:val="nil"/>
              <w:left w:val="nil"/>
              <w:bottom w:val="nil"/>
              <w:right w:val="nil"/>
            </w:tcBorders>
          </w:tcPr>
          <w:p w14:paraId="268AC2CA" w14:textId="77777777" w:rsidR="007D1F3B" w:rsidRDefault="005F47AD">
            <w:pPr>
              <w:spacing w:line="360" w:lineRule="auto"/>
              <w:jc w:val="center"/>
              <w:rPr>
                <w:szCs w:val="20"/>
              </w:rPr>
            </w:pPr>
            <w:r>
              <w:rPr>
                <w:rFonts w:hint="eastAsia"/>
                <w:szCs w:val="20"/>
              </w:rPr>
              <w:t>83.82</w:t>
            </w:r>
          </w:p>
        </w:tc>
        <w:tc>
          <w:tcPr>
            <w:tcW w:w="1032" w:type="dxa"/>
            <w:tcBorders>
              <w:top w:val="nil"/>
              <w:left w:val="nil"/>
              <w:bottom w:val="nil"/>
              <w:right w:val="nil"/>
            </w:tcBorders>
          </w:tcPr>
          <w:p w14:paraId="345F830B" w14:textId="77777777" w:rsidR="007D1F3B" w:rsidRDefault="005F47AD">
            <w:pPr>
              <w:spacing w:line="360" w:lineRule="auto"/>
              <w:jc w:val="center"/>
              <w:rPr>
                <w:szCs w:val="20"/>
              </w:rPr>
            </w:pPr>
            <w:r>
              <w:rPr>
                <w:rFonts w:hint="eastAsia"/>
                <w:szCs w:val="20"/>
              </w:rPr>
              <w:t>&lt;0.0001</w:t>
            </w:r>
          </w:p>
        </w:tc>
        <w:tc>
          <w:tcPr>
            <w:tcW w:w="1222" w:type="dxa"/>
            <w:tcBorders>
              <w:top w:val="nil"/>
              <w:left w:val="nil"/>
              <w:bottom w:val="nil"/>
              <w:right w:val="nil"/>
            </w:tcBorders>
          </w:tcPr>
          <w:p w14:paraId="4F3317A9" w14:textId="77777777" w:rsidR="007D1F3B" w:rsidRDefault="005F47AD">
            <w:pPr>
              <w:spacing w:line="360" w:lineRule="auto"/>
              <w:jc w:val="center"/>
              <w:rPr>
                <w:szCs w:val="20"/>
              </w:rPr>
            </w:pPr>
            <w:r>
              <w:rPr>
                <w:rFonts w:hint="eastAsia"/>
                <w:szCs w:val="20"/>
              </w:rPr>
              <w:t>**</w:t>
            </w:r>
          </w:p>
        </w:tc>
      </w:tr>
      <w:tr w:rsidR="007D1F3B" w14:paraId="162A750D" w14:textId="77777777">
        <w:tc>
          <w:tcPr>
            <w:tcW w:w="1106" w:type="dxa"/>
            <w:vMerge/>
            <w:tcBorders>
              <w:left w:val="nil"/>
              <w:right w:val="nil"/>
            </w:tcBorders>
          </w:tcPr>
          <w:p w14:paraId="317E05B2" w14:textId="77777777" w:rsidR="007D1F3B" w:rsidRDefault="007D1F3B">
            <w:pPr>
              <w:rPr>
                <w:szCs w:val="20"/>
              </w:rPr>
            </w:pPr>
          </w:p>
        </w:tc>
        <w:tc>
          <w:tcPr>
            <w:tcW w:w="1038" w:type="dxa"/>
            <w:tcBorders>
              <w:top w:val="nil"/>
              <w:left w:val="nil"/>
              <w:bottom w:val="nil"/>
              <w:right w:val="nil"/>
            </w:tcBorders>
          </w:tcPr>
          <w:p w14:paraId="4AAD5003" w14:textId="77777777" w:rsidR="007D1F3B" w:rsidRDefault="005F47AD">
            <w:pPr>
              <w:spacing w:line="360" w:lineRule="auto"/>
              <w:jc w:val="center"/>
              <w:rPr>
                <w:szCs w:val="20"/>
              </w:rPr>
            </w:pPr>
            <w:r>
              <w:rPr>
                <w:rFonts w:hint="eastAsia"/>
                <w:szCs w:val="20"/>
              </w:rPr>
              <w:t>B</w:t>
            </w:r>
          </w:p>
        </w:tc>
        <w:tc>
          <w:tcPr>
            <w:tcW w:w="1063" w:type="dxa"/>
            <w:tcBorders>
              <w:top w:val="nil"/>
              <w:left w:val="nil"/>
              <w:bottom w:val="nil"/>
              <w:right w:val="nil"/>
            </w:tcBorders>
          </w:tcPr>
          <w:p w14:paraId="75E34E77" w14:textId="77777777" w:rsidR="007D1F3B" w:rsidRDefault="005F47AD">
            <w:pPr>
              <w:spacing w:line="360" w:lineRule="auto"/>
              <w:jc w:val="center"/>
              <w:rPr>
                <w:szCs w:val="20"/>
              </w:rPr>
            </w:pPr>
            <w:r>
              <w:rPr>
                <w:rFonts w:hint="eastAsia"/>
                <w:szCs w:val="20"/>
              </w:rPr>
              <w:t>7.62</w:t>
            </w:r>
          </w:p>
        </w:tc>
        <w:tc>
          <w:tcPr>
            <w:tcW w:w="1041" w:type="dxa"/>
            <w:tcBorders>
              <w:top w:val="nil"/>
              <w:left w:val="nil"/>
              <w:bottom w:val="nil"/>
              <w:right w:val="nil"/>
            </w:tcBorders>
          </w:tcPr>
          <w:p w14:paraId="2C462118"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97064EC" w14:textId="77777777" w:rsidR="007D1F3B" w:rsidRDefault="005F47AD">
            <w:pPr>
              <w:spacing w:line="360" w:lineRule="auto"/>
              <w:jc w:val="center"/>
              <w:rPr>
                <w:szCs w:val="20"/>
              </w:rPr>
            </w:pPr>
            <w:r>
              <w:rPr>
                <w:rFonts w:hint="eastAsia"/>
                <w:szCs w:val="20"/>
              </w:rPr>
              <w:t>7.62</w:t>
            </w:r>
          </w:p>
        </w:tc>
        <w:tc>
          <w:tcPr>
            <w:tcW w:w="1010" w:type="dxa"/>
            <w:tcBorders>
              <w:top w:val="nil"/>
              <w:left w:val="nil"/>
              <w:bottom w:val="nil"/>
              <w:right w:val="nil"/>
            </w:tcBorders>
          </w:tcPr>
          <w:p w14:paraId="07DC64FD" w14:textId="77777777" w:rsidR="007D1F3B" w:rsidRDefault="005F47AD">
            <w:pPr>
              <w:spacing w:line="360" w:lineRule="auto"/>
              <w:jc w:val="center"/>
              <w:rPr>
                <w:szCs w:val="20"/>
              </w:rPr>
            </w:pPr>
            <w:r>
              <w:rPr>
                <w:rFonts w:hint="eastAsia"/>
                <w:szCs w:val="20"/>
              </w:rPr>
              <w:t>27.76</w:t>
            </w:r>
          </w:p>
        </w:tc>
        <w:tc>
          <w:tcPr>
            <w:tcW w:w="1032" w:type="dxa"/>
            <w:tcBorders>
              <w:top w:val="nil"/>
              <w:left w:val="nil"/>
              <w:bottom w:val="nil"/>
              <w:right w:val="nil"/>
            </w:tcBorders>
          </w:tcPr>
          <w:p w14:paraId="2D1AFAAE" w14:textId="77777777" w:rsidR="007D1F3B" w:rsidRDefault="005F47AD">
            <w:pPr>
              <w:spacing w:line="360" w:lineRule="auto"/>
              <w:jc w:val="center"/>
              <w:rPr>
                <w:szCs w:val="20"/>
              </w:rPr>
            </w:pPr>
            <w:r>
              <w:rPr>
                <w:rFonts w:hint="eastAsia"/>
                <w:szCs w:val="20"/>
              </w:rPr>
              <w:t>0.0012</w:t>
            </w:r>
          </w:p>
        </w:tc>
        <w:tc>
          <w:tcPr>
            <w:tcW w:w="1222" w:type="dxa"/>
            <w:tcBorders>
              <w:top w:val="nil"/>
              <w:left w:val="nil"/>
              <w:bottom w:val="nil"/>
              <w:right w:val="nil"/>
            </w:tcBorders>
          </w:tcPr>
          <w:p w14:paraId="7F0FA499" w14:textId="77777777" w:rsidR="007D1F3B" w:rsidRDefault="005F47AD">
            <w:pPr>
              <w:spacing w:line="360" w:lineRule="auto"/>
              <w:jc w:val="center"/>
              <w:rPr>
                <w:szCs w:val="20"/>
              </w:rPr>
            </w:pPr>
            <w:r>
              <w:rPr>
                <w:rFonts w:hint="eastAsia"/>
                <w:szCs w:val="20"/>
              </w:rPr>
              <w:t>**</w:t>
            </w:r>
          </w:p>
        </w:tc>
      </w:tr>
      <w:tr w:rsidR="007D1F3B" w14:paraId="31B928CD" w14:textId="77777777">
        <w:tc>
          <w:tcPr>
            <w:tcW w:w="1106" w:type="dxa"/>
            <w:vMerge/>
            <w:tcBorders>
              <w:left w:val="nil"/>
              <w:right w:val="nil"/>
            </w:tcBorders>
          </w:tcPr>
          <w:p w14:paraId="75D923C0" w14:textId="77777777" w:rsidR="007D1F3B" w:rsidRDefault="007D1F3B">
            <w:pPr>
              <w:rPr>
                <w:szCs w:val="20"/>
              </w:rPr>
            </w:pPr>
          </w:p>
        </w:tc>
        <w:tc>
          <w:tcPr>
            <w:tcW w:w="1038" w:type="dxa"/>
            <w:tcBorders>
              <w:top w:val="nil"/>
              <w:left w:val="nil"/>
              <w:bottom w:val="nil"/>
              <w:right w:val="nil"/>
            </w:tcBorders>
          </w:tcPr>
          <w:p w14:paraId="263D6726" w14:textId="77777777" w:rsidR="007D1F3B" w:rsidRDefault="005F47AD">
            <w:pPr>
              <w:spacing w:line="360" w:lineRule="auto"/>
              <w:jc w:val="center"/>
              <w:rPr>
                <w:szCs w:val="20"/>
              </w:rPr>
            </w:pPr>
            <w:r>
              <w:rPr>
                <w:rFonts w:hint="eastAsia"/>
                <w:szCs w:val="20"/>
              </w:rPr>
              <w:t>C</w:t>
            </w:r>
          </w:p>
        </w:tc>
        <w:tc>
          <w:tcPr>
            <w:tcW w:w="1063" w:type="dxa"/>
            <w:tcBorders>
              <w:top w:val="nil"/>
              <w:left w:val="nil"/>
              <w:bottom w:val="nil"/>
              <w:right w:val="nil"/>
            </w:tcBorders>
          </w:tcPr>
          <w:p w14:paraId="1CAAF3F3" w14:textId="77777777" w:rsidR="007D1F3B" w:rsidRDefault="005F47AD">
            <w:pPr>
              <w:spacing w:line="360" w:lineRule="auto"/>
              <w:jc w:val="center"/>
              <w:rPr>
                <w:szCs w:val="20"/>
              </w:rPr>
            </w:pPr>
            <w:r>
              <w:rPr>
                <w:rFonts w:hint="eastAsia"/>
                <w:szCs w:val="20"/>
              </w:rPr>
              <w:t>0.2048</w:t>
            </w:r>
          </w:p>
        </w:tc>
        <w:tc>
          <w:tcPr>
            <w:tcW w:w="1041" w:type="dxa"/>
            <w:tcBorders>
              <w:top w:val="nil"/>
              <w:left w:val="nil"/>
              <w:bottom w:val="nil"/>
              <w:right w:val="nil"/>
            </w:tcBorders>
          </w:tcPr>
          <w:p w14:paraId="655D6E44"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C5C215C" w14:textId="77777777" w:rsidR="007D1F3B" w:rsidRDefault="005F47AD">
            <w:pPr>
              <w:spacing w:line="360" w:lineRule="auto"/>
              <w:jc w:val="center"/>
              <w:rPr>
                <w:szCs w:val="20"/>
              </w:rPr>
            </w:pPr>
            <w:r>
              <w:rPr>
                <w:rFonts w:hint="eastAsia"/>
                <w:szCs w:val="20"/>
              </w:rPr>
              <w:t>0.2048</w:t>
            </w:r>
          </w:p>
        </w:tc>
        <w:tc>
          <w:tcPr>
            <w:tcW w:w="1010" w:type="dxa"/>
            <w:tcBorders>
              <w:top w:val="nil"/>
              <w:left w:val="nil"/>
              <w:bottom w:val="nil"/>
              <w:right w:val="nil"/>
            </w:tcBorders>
          </w:tcPr>
          <w:p w14:paraId="0578AD87" w14:textId="77777777" w:rsidR="007D1F3B" w:rsidRDefault="005F47AD">
            <w:pPr>
              <w:spacing w:line="360" w:lineRule="auto"/>
              <w:jc w:val="center"/>
              <w:rPr>
                <w:szCs w:val="20"/>
              </w:rPr>
            </w:pPr>
            <w:r>
              <w:rPr>
                <w:rFonts w:hint="eastAsia"/>
                <w:szCs w:val="20"/>
              </w:rPr>
              <w:t>0.7458</w:t>
            </w:r>
          </w:p>
        </w:tc>
        <w:tc>
          <w:tcPr>
            <w:tcW w:w="1032" w:type="dxa"/>
            <w:tcBorders>
              <w:top w:val="nil"/>
              <w:left w:val="nil"/>
              <w:bottom w:val="nil"/>
              <w:right w:val="nil"/>
            </w:tcBorders>
          </w:tcPr>
          <w:p w14:paraId="01A5C520" w14:textId="77777777" w:rsidR="007D1F3B" w:rsidRDefault="005F47AD">
            <w:pPr>
              <w:spacing w:line="360" w:lineRule="auto"/>
              <w:jc w:val="center"/>
              <w:rPr>
                <w:szCs w:val="20"/>
              </w:rPr>
            </w:pPr>
            <w:r>
              <w:rPr>
                <w:rFonts w:hint="eastAsia"/>
                <w:szCs w:val="20"/>
              </w:rPr>
              <w:t>0.0064</w:t>
            </w:r>
          </w:p>
        </w:tc>
        <w:tc>
          <w:tcPr>
            <w:tcW w:w="1222" w:type="dxa"/>
            <w:tcBorders>
              <w:top w:val="nil"/>
              <w:left w:val="nil"/>
              <w:bottom w:val="nil"/>
              <w:right w:val="nil"/>
            </w:tcBorders>
          </w:tcPr>
          <w:p w14:paraId="4F880F20" w14:textId="77777777" w:rsidR="007D1F3B" w:rsidRDefault="005F47AD">
            <w:pPr>
              <w:spacing w:line="360" w:lineRule="auto"/>
              <w:jc w:val="center"/>
              <w:rPr>
                <w:szCs w:val="20"/>
              </w:rPr>
            </w:pPr>
            <w:r>
              <w:rPr>
                <w:rFonts w:hint="eastAsia"/>
                <w:szCs w:val="20"/>
              </w:rPr>
              <w:t>**</w:t>
            </w:r>
          </w:p>
        </w:tc>
      </w:tr>
      <w:tr w:rsidR="007D1F3B" w14:paraId="5A14657D" w14:textId="77777777">
        <w:tc>
          <w:tcPr>
            <w:tcW w:w="1106" w:type="dxa"/>
            <w:vMerge/>
            <w:tcBorders>
              <w:left w:val="nil"/>
              <w:right w:val="nil"/>
            </w:tcBorders>
          </w:tcPr>
          <w:p w14:paraId="275F0E2D" w14:textId="77777777" w:rsidR="007D1F3B" w:rsidRDefault="007D1F3B">
            <w:pPr>
              <w:rPr>
                <w:szCs w:val="20"/>
              </w:rPr>
            </w:pPr>
          </w:p>
        </w:tc>
        <w:tc>
          <w:tcPr>
            <w:tcW w:w="1038" w:type="dxa"/>
            <w:tcBorders>
              <w:top w:val="nil"/>
              <w:left w:val="nil"/>
              <w:bottom w:val="nil"/>
              <w:right w:val="nil"/>
            </w:tcBorders>
          </w:tcPr>
          <w:p w14:paraId="04AF95B0" w14:textId="77777777" w:rsidR="007D1F3B" w:rsidRDefault="005F47AD">
            <w:pPr>
              <w:spacing w:line="360" w:lineRule="auto"/>
              <w:jc w:val="center"/>
              <w:rPr>
                <w:szCs w:val="20"/>
              </w:rPr>
            </w:pPr>
            <w:r>
              <w:rPr>
                <w:rFonts w:hint="eastAsia"/>
                <w:szCs w:val="20"/>
              </w:rPr>
              <w:t>AB</w:t>
            </w:r>
          </w:p>
        </w:tc>
        <w:tc>
          <w:tcPr>
            <w:tcW w:w="1063" w:type="dxa"/>
            <w:tcBorders>
              <w:top w:val="nil"/>
              <w:left w:val="nil"/>
              <w:bottom w:val="nil"/>
              <w:right w:val="nil"/>
            </w:tcBorders>
          </w:tcPr>
          <w:p w14:paraId="5F0E4366" w14:textId="77777777" w:rsidR="007D1F3B" w:rsidRDefault="005F47AD">
            <w:pPr>
              <w:spacing w:line="360" w:lineRule="auto"/>
              <w:jc w:val="center"/>
              <w:rPr>
                <w:szCs w:val="20"/>
              </w:rPr>
            </w:pPr>
            <w:r>
              <w:rPr>
                <w:rFonts w:hint="eastAsia"/>
                <w:szCs w:val="20"/>
              </w:rPr>
              <w:t>0.0042</w:t>
            </w:r>
          </w:p>
        </w:tc>
        <w:tc>
          <w:tcPr>
            <w:tcW w:w="1041" w:type="dxa"/>
            <w:tcBorders>
              <w:top w:val="nil"/>
              <w:left w:val="nil"/>
              <w:bottom w:val="nil"/>
              <w:right w:val="nil"/>
            </w:tcBorders>
          </w:tcPr>
          <w:p w14:paraId="413C7E51"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8C6B03C" w14:textId="77777777" w:rsidR="007D1F3B" w:rsidRDefault="005F47AD">
            <w:pPr>
              <w:spacing w:line="360" w:lineRule="auto"/>
              <w:jc w:val="center"/>
              <w:rPr>
                <w:szCs w:val="20"/>
              </w:rPr>
            </w:pPr>
            <w:r>
              <w:rPr>
                <w:rFonts w:hint="eastAsia"/>
                <w:szCs w:val="20"/>
              </w:rPr>
              <w:t>0.0042</w:t>
            </w:r>
          </w:p>
        </w:tc>
        <w:tc>
          <w:tcPr>
            <w:tcW w:w="1010" w:type="dxa"/>
            <w:tcBorders>
              <w:top w:val="nil"/>
              <w:left w:val="nil"/>
              <w:bottom w:val="nil"/>
              <w:right w:val="nil"/>
            </w:tcBorders>
          </w:tcPr>
          <w:p w14:paraId="0963BA3A" w14:textId="77777777" w:rsidR="007D1F3B" w:rsidRDefault="005F47AD">
            <w:pPr>
              <w:spacing w:line="360" w:lineRule="auto"/>
              <w:jc w:val="center"/>
              <w:rPr>
                <w:szCs w:val="20"/>
              </w:rPr>
            </w:pPr>
            <w:r>
              <w:rPr>
                <w:rFonts w:hint="eastAsia"/>
                <w:szCs w:val="20"/>
              </w:rPr>
              <w:t>0.0154</w:t>
            </w:r>
          </w:p>
        </w:tc>
        <w:tc>
          <w:tcPr>
            <w:tcW w:w="1032" w:type="dxa"/>
            <w:tcBorders>
              <w:top w:val="nil"/>
              <w:left w:val="nil"/>
              <w:bottom w:val="nil"/>
              <w:right w:val="nil"/>
            </w:tcBorders>
          </w:tcPr>
          <w:p w14:paraId="51EC0109" w14:textId="77777777" w:rsidR="007D1F3B" w:rsidRDefault="005F47AD">
            <w:pPr>
              <w:spacing w:line="360" w:lineRule="auto"/>
              <w:jc w:val="center"/>
              <w:rPr>
                <w:szCs w:val="20"/>
              </w:rPr>
            </w:pPr>
            <w:r>
              <w:rPr>
                <w:rFonts w:hint="eastAsia"/>
                <w:szCs w:val="20"/>
              </w:rPr>
              <w:t>0.9048</w:t>
            </w:r>
          </w:p>
        </w:tc>
        <w:tc>
          <w:tcPr>
            <w:tcW w:w="1222" w:type="dxa"/>
            <w:tcBorders>
              <w:top w:val="nil"/>
              <w:left w:val="nil"/>
              <w:bottom w:val="nil"/>
              <w:right w:val="nil"/>
            </w:tcBorders>
          </w:tcPr>
          <w:p w14:paraId="65F0986C" w14:textId="77777777" w:rsidR="007D1F3B" w:rsidRDefault="007D1F3B">
            <w:pPr>
              <w:spacing w:line="360" w:lineRule="auto"/>
              <w:jc w:val="center"/>
              <w:rPr>
                <w:szCs w:val="20"/>
              </w:rPr>
            </w:pPr>
          </w:p>
        </w:tc>
      </w:tr>
      <w:tr w:rsidR="007D1F3B" w14:paraId="18FC9201" w14:textId="77777777">
        <w:tc>
          <w:tcPr>
            <w:tcW w:w="1106" w:type="dxa"/>
            <w:vMerge/>
            <w:tcBorders>
              <w:left w:val="nil"/>
              <w:right w:val="nil"/>
            </w:tcBorders>
          </w:tcPr>
          <w:p w14:paraId="5B8648B8" w14:textId="77777777" w:rsidR="007D1F3B" w:rsidRDefault="007D1F3B">
            <w:pPr>
              <w:rPr>
                <w:szCs w:val="20"/>
              </w:rPr>
            </w:pPr>
          </w:p>
        </w:tc>
        <w:tc>
          <w:tcPr>
            <w:tcW w:w="1038" w:type="dxa"/>
            <w:tcBorders>
              <w:top w:val="nil"/>
              <w:left w:val="nil"/>
              <w:bottom w:val="nil"/>
              <w:right w:val="nil"/>
            </w:tcBorders>
          </w:tcPr>
          <w:p w14:paraId="49A0B2A7" w14:textId="77777777" w:rsidR="007D1F3B" w:rsidRDefault="005F47AD">
            <w:pPr>
              <w:spacing w:line="360" w:lineRule="auto"/>
              <w:jc w:val="center"/>
              <w:rPr>
                <w:szCs w:val="20"/>
              </w:rPr>
            </w:pPr>
            <w:r>
              <w:rPr>
                <w:rFonts w:hint="eastAsia"/>
                <w:szCs w:val="20"/>
              </w:rPr>
              <w:t>AC</w:t>
            </w:r>
          </w:p>
        </w:tc>
        <w:tc>
          <w:tcPr>
            <w:tcW w:w="1063" w:type="dxa"/>
            <w:tcBorders>
              <w:top w:val="nil"/>
              <w:left w:val="nil"/>
              <w:bottom w:val="nil"/>
              <w:right w:val="nil"/>
            </w:tcBorders>
          </w:tcPr>
          <w:p w14:paraId="34F29B84" w14:textId="77777777" w:rsidR="007D1F3B" w:rsidRDefault="005F47AD">
            <w:pPr>
              <w:spacing w:line="360" w:lineRule="auto"/>
              <w:jc w:val="center"/>
              <w:rPr>
                <w:szCs w:val="20"/>
              </w:rPr>
            </w:pPr>
            <w:r>
              <w:rPr>
                <w:rFonts w:hint="eastAsia"/>
                <w:szCs w:val="20"/>
              </w:rPr>
              <w:t>0.2401</w:t>
            </w:r>
          </w:p>
        </w:tc>
        <w:tc>
          <w:tcPr>
            <w:tcW w:w="1041" w:type="dxa"/>
            <w:tcBorders>
              <w:top w:val="nil"/>
              <w:left w:val="nil"/>
              <w:bottom w:val="nil"/>
              <w:right w:val="nil"/>
            </w:tcBorders>
          </w:tcPr>
          <w:p w14:paraId="5A44F18A"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1F32C20" w14:textId="77777777" w:rsidR="007D1F3B" w:rsidRDefault="005F47AD">
            <w:pPr>
              <w:spacing w:line="360" w:lineRule="auto"/>
              <w:jc w:val="center"/>
              <w:rPr>
                <w:szCs w:val="20"/>
              </w:rPr>
            </w:pPr>
            <w:r>
              <w:rPr>
                <w:rFonts w:hint="eastAsia"/>
                <w:szCs w:val="20"/>
              </w:rPr>
              <w:t>0.2401</w:t>
            </w:r>
          </w:p>
        </w:tc>
        <w:tc>
          <w:tcPr>
            <w:tcW w:w="1010" w:type="dxa"/>
            <w:tcBorders>
              <w:top w:val="nil"/>
              <w:left w:val="nil"/>
              <w:bottom w:val="nil"/>
              <w:right w:val="nil"/>
            </w:tcBorders>
          </w:tcPr>
          <w:p w14:paraId="08F09E2C" w14:textId="77777777" w:rsidR="007D1F3B" w:rsidRDefault="005F47AD">
            <w:pPr>
              <w:spacing w:line="360" w:lineRule="auto"/>
              <w:jc w:val="center"/>
              <w:rPr>
                <w:szCs w:val="20"/>
              </w:rPr>
            </w:pPr>
            <w:r>
              <w:rPr>
                <w:rFonts w:hint="eastAsia"/>
                <w:szCs w:val="20"/>
              </w:rPr>
              <w:t>0.8743</w:t>
            </w:r>
          </w:p>
        </w:tc>
        <w:tc>
          <w:tcPr>
            <w:tcW w:w="1032" w:type="dxa"/>
            <w:tcBorders>
              <w:top w:val="nil"/>
              <w:left w:val="nil"/>
              <w:bottom w:val="nil"/>
              <w:right w:val="nil"/>
            </w:tcBorders>
          </w:tcPr>
          <w:p w14:paraId="11F0A999" w14:textId="77777777" w:rsidR="007D1F3B" w:rsidRDefault="005F47AD">
            <w:pPr>
              <w:spacing w:line="360" w:lineRule="auto"/>
              <w:jc w:val="center"/>
              <w:rPr>
                <w:szCs w:val="20"/>
              </w:rPr>
            </w:pPr>
            <w:r>
              <w:rPr>
                <w:rFonts w:hint="eastAsia"/>
                <w:szCs w:val="20"/>
              </w:rPr>
              <w:t>0.3809</w:t>
            </w:r>
          </w:p>
        </w:tc>
        <w:tc>
          <w:tcPr>
            <w:tcW w:w="1222" w:type="dxa"/>
            <w:tcBorders>
              <w:top w:val="nil"/>
              <w:left w:val="nil"/>
              <w:bottom w:val="nil"/>
              <w:right w:val="nil"/>
            </w:tcBorders>
          </w:tcPr>
          <w:p w14:paraId="58A6FB1E" w14:textId="77777777" w:rsidR="007D1F3B" w:rsidRDefault="007D1F3B">
            <w:pPr>
              <w:spacing w:line="360" w:lineRule="auto"/>
              <w:jc w:val="center"/>
              <w:rPr>
                <w:szCs w:val="20"/>
              </w:rPr>
            </w:pPr>
          </w:p>
        </w:tc>
      </w:tr>
      <w:tr w:rsidR="007D1F3B" w14:paraId="171114E0" w14:textId="77777777">
        <w:tc>
          <w:tcPr>
            <w:tcW w:w="1106" w:type="dxa"/>
            <w:vMerge/>
            <w:tcBorders>
              <w:left w:val="nil"/>
              <w:right w:val="nil"/>
            </w:tcBorders>
          </w:tcPr>
          <w:p w14:paraId="2C79FD9E" w14:textId="77777777" w:rsidR="007D1F3B" w:rsidRDefault="007D1F3B">
            <w:pPr>
              <w:rPr>
                <w:szCs w:val="20"/>
              </w:rPr>
            </w:pPr>
          </w:p>
        </w:tc>
        <w:tc>
          <w:tcPr>
            <w:tcW w:w="1038" w:type="dxa"/>
            <w:tcBorders>
              <w:top w:val="nil"/>
              <w:left w:val="nil"/>
              <w:bottom w:val="nil"/>
              <w:right w:val="nil"/>
            </w:tcBorders>
          </w:tcPr>
          <w:p w14:paraId="5F03544A" w14:textId="77777777" w:rsidR="007D1F3B" w:rsidRDefault="005F47AD">
            <w:pPr>
              <w:spacing w:line="360" w:lineRule="auto"/>
              <w:jc w:val="center"/>
              <w:rPr>
                <w:szCs w:val="20"/>
              </w:rPr>
            </w:pPr>
            <w:r>
              <w:rPr>
                <w:rFonts w:hint="eastAsia"/>
                <w:szCs w:val="20"/>
              </w:rPr>
              <w:t>BC</w:t>
            </w:r>
          </w:p>
        </w:tc>
        <w:tc>
          <w:tcPr>
            <w:tcW w:w="1063" w:type="dxa"/>
            <w:tcBorders>
              <w:top w:val="nil"/>
              <w:left w:val="nil"/>
              <w:bottom w:val="nil"/>
              <w:right w:val="nil"/>
            </w:tcBorders>
          </w:tcPr>
          <w:p w14:paraId="1DC57613" w14:textId="77777777" w:rsidR="007D1F3B" w:rsidRDefault="005F47AD">
            <w:pPr>
              <w:spacing w:line="360" w:lineRule="auto"/>
              <w:jc w:val="center"/>
              <w:rPr>
                <w:szCs w:val="20"/>
              </w:rPr>
            </w:pPr>
            <w:r>
              <w:rPr>
                <w:rFonts w:hint="eastAsia"/>
                <w:szCs w:val="20"/>
              </w:rPr>
              <w:t>0.0009</w:t>
            </w:r>
          </w:p>
        </w:tc>
        <w:tc>
          <w:tcPr>
            <w:tcW w:w="1041" w:type="dxa"/>
            <w:tcBorders>
              <w:top w:val="nil"/>
              <w:left w:val="nil"/>
              <w:bottom w:val="nil"/>
              <w:right w:val="nil"/>
            </w:tcBorders>
          </w:tcPr>
          <w:p w14:paraId="3B4F6C8D"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71043928" w14:textId="77777777" w:rsidR="007D1F3B" w:rsidRDefault="005F47AD">
            <w:pPr>
              <w:spacing w:line="360" w:lineRule="auto"/>
              <w:jc w:val="center"/>
              <w:rPr>
                <w:szCs w:val="20"/>
              </w:rPr>
            </w:pPr>
            <w:r>
              <w:rPr>
                <w:rFonts w:hint="eastAsia"/>
                <w:szCs w:val="20"/>
              </w:rPr>
              <w:t>0.0009</w:t>
            </w:r>
          </w:p>
        </w:tc>
        <w:tc>
          <w:tcPr>
            <w:tcW w:w="1010" w:type="dxa"/>
            <w:tcBorders>
              <w:top w:val="nil"/>
              <w:left w:val="nil"/>
              <w:bottom w:val="nil"/>
              <w:right w:val="nil"/>
            </w:tcBorders>
          </w:tcPr>
          <w:p w14:paraId="4A11AEDD" w14:textId="77777777" w:rsidR="007D1F3B" w:rsidRDefault="005F47AD">
            <w:pPr>
              <w:spacing w:line="360" w:lineRule="auto"/>
              <w:jc w:val="center"/>
              <w:rPr>
                <w:szCs w:val="20"/>
              </w:rPr>
            </w:pPr>
            <w:r>
              <w:rPr>
                <w:rFonts w:hint="eastAsia"/>
                <w:szCs w:val="20"/>
              </w:rPr>
              <w:t>0.0033</w:t>
            </w:r>
          </w:p>
        </w:tc>
        <w:tc>
          <w:tcPr>
            <w:tcW w:w="1032" w:type="dxa"/>
            <w:tcBorders>
              <w:top w:val="nil"/>
              <w:left w:val="nil"/>
              <w:bottom w:val="nil"/>
              <w:right w:val="nil"/>
            </w:tcBorders>
          </w:tcPr>
          <w:p w14:paraId="236E2D87" w14:textId="77777777" w:rsidR="007D1F3B" w:rsidRDefault="005F47AD">
            <w:pPr>
              <w:spacing w:line="360" w:lineRule="auto"/>
              <w:jc w:val="center"/>
              <w:rPr>
                <w:szCs w:val="20"/>
              </w:rPr>
            </w:pPr>
            <w:r>
              <w:rPr>
                <w:rFonts w:hint="eastAsia"/>
                <w:szCs w:val="20"/>
              </w:rPr>
              <w:t>0.9559</w:t>
            </w:r>
          </w:p>
        </w:tc>
        <w:tc>
          <w:tcPr>
            <w:tcW w:w="1222" w:type="dxa"/>
            <w:tcBorders>
              <w:top w:val="nil"/>
              <w:left w:val="nil"/>
              <w:bottom w:val="nil"/>
              <w:right w:val="nil"/>
            </w:tcBorders>
          </w:tcPr>
          <w:p w14:paraId="54D55455" w14:textId="77777777" w:rsidR="007D1F3B" w:rsidRDefault="007D1F3B">
            <w:pPr>
              <w:spacing w:line="360" w:lineRule="auto"/>
              <w:jc w:val="center"/>
              <w:rPr>
                <w:szCs w:val="20"/>
              </w:rPr>
            </w:pPr>
          </w:p>
        </w:tc>
      </w:tr>
      <w:tr w:rsidR="007D1F3B" w14:paraId="4A660AE5" w14:textId="77777777">
        <w:tc>
          <w:tcPr>
            <w:tcW w:w="1106" w:type="dxa"/>
            <w:vMerge/>
            <w:tcBorders>
              <w:left w:val="nil"/>
              <w:right w:val="nil"/>
            </w:tcBorders>
          </w:tcPr>
          <w:p w14:paraId="055AA09B" w14:textId="77777777" w:rsidR="007D1F3B" w:rsidRDefault="007D1F3B">
            <w:pPr>
              <w:rPr>
                <w:szCs w:val="20"/>
              </w:rPr>
            </w:pPr>
          </w:p>
        </w:tc>
        <w:tc>
          <w:tcPr>
            <w:tcW w:w="1038" w:type="dxa"/>
            <w:tcBorders>
              <w:top w:val="nil"/>
              <w:left w:val="nil"/>
              <w:bottom w:val="nil"/>
              <w:right w:val="nil"/>
            </w:tcBorders>
          </w:tcPr>
          <w:p w14:paraId="00D01BE0" w14:textId="77777777" w:rsidR="007D1F3B" w:rsidRDefault="005F47AD">
            <w:pPr>
              <w:spacing w:line="360" w:lineRule="auto"/>
              <w:jc w:val="center"/>
              <w:rPr>
                <w:szCs w:val="20"/>
              </w:rPr>
            </w:pPr>
            <w:r>
              <w:rPr>
                <w:rFonts w:hint="eastAsia"/>
                <w:szCs w:val="20"/>
              </w:rPr>
              <w:t>A</w:t>
            </w:r>
            <w:r>
              <w:rPr>
                <w:rFonts w:hint="eastAsia"/>
                <w:szCs w:val="20"/>
                <w:vertAlign w:val="superscript"/>
              </w:rPr>
              <w:t>2</w:t>
            </w:r>
          </w:p>
        </w:tc>
        <w:tc>
          <w:tcPr>
            <w:tcW w:w="1063" w:type="dxa"/>
            <w:tcBorders>
              <w:top w:val="nil"/>
              <w:left w:val="nil"/>
              <w:bottom w:val="nil"/>
              <w:right w:val="nil"/>
            </w:tcBorders>
          </w:tcPr>
          <w:p w14:paraId="4ACA1161" w14:textId="77777777" w:rsidR="007D1F3B" w:rsidRDefault="005F47AD">
            <w:pPr>
              <w:spacing w:line="360" w:lineRule="auto"/>
              <w:jc w:val="center"/>
              <w:rPr>
                <w:szCs w:val="20"/>
              </w:rPr>
            </w:pPr>
            <w:r>
              <w:rPr>
                <w:rFonts w:hint="eastAsia"/>
                <w:szCs w:val="20"/>
              </w:rPr>
              <w:t>30.89</w:t>
            </w:r>
          </w:p>
        </w:tc>
        <w:tc>
          <w:tcPr>
            <w:tcW w:w="1041" w:type="dxa"/>
            <w:tcBorders>
              <w:top w:val="nil"/>
              <w:left w:val="nil"/>
              <w:bottom w:val="nil"/>
              <w:right w:val="nil"/>
            </w:tcBorders>
          </w:tcPr>
          <w:p w14:paraId="45098823"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9B87A1D" w14:textId="77777777" w:rsidR="007D1F3B" w:rsidRDefault="005F47AD">
            <w:pPr>
              <w:spacing w:line="360" w:lineRule="auto"/>
              <w:jc w:val="center"/>
              <w:rPr>
                <w:szCs w:val="20"/>
              </w:rPr>
            </w:pPr>
            <w:r>
              <w:rPr>
                <w:rFonts w:hint="eastAsia"/>
                <w:szCs w:val="20"/>
              </w:rPr>
              <w:t>30.89</w:t>
            </w:r>
          </w:p>
        </w:tc>
        <w:tc>
          <w:tcPr>
            <w:tcW w:w="1010" w:type="dxa"/>
            <w:tcBorders>
              <w:top w:val="nil"/>
              <w:left w:val="nil"/>
              <w:bottom w:val="nil"/>
              <w:right w:val="nil"/>
            </w:tcBorders>
          </w:tcPr>
          <w:p w14:paraId="55316461" w14:textId="77777777" w:rsidR="007D1F3B" w:rsidRDefault="005F47AD">
            <w:pPr>
              <w:spacing w:line="360" w:lineRule="auto"/>
              <w:jc w:val="center"/>
              <w:rPr>
                <w:szCs w:val="20"/>
              </w:rPr>
            </w:pPr>
            <w:r>
              <w:rPr>
                <w:rFonts w:hint="eastAsia"/>
                <w:szCs w:val="20"/>
              </w:rPr>
              <w:t>112.50</w:t>
            </w:r>
          </w:p>
        </w:tc>
        <w:tc>
          <w:tcPr>
            <w:tcW w:w="1032" w:type="dxa"/>
            <w:tcBorders>
              <w:top w:val="nil"/>
              <w:left w:val="nil"/>
              <w:bottom w:val="nil"/>
              <w:right w:val="nil"/>
            </w:tcBorders>
          </w:tcPr>
          <w:p w14:paraId="62E4BFC4" w14:textId="77777777" w:rsidR="007D1F3B" w:rsidRDefault="005F47AD">
            <w:pPr>
              <w:spacing w:line="360" w:lineRule="auto"/>
              <w:jc w:val="center"/>
              <w:rPr>
                <w:szCs w:val="20"/>
              </w:rPr>
            </w:pPr>
            <w:r>
              <w:rPr>
                <w:rFonts w:hint="eastAsia"/>
                <w:szCs w:val="20"/>
              </w:rPr>
              <w:t>&lt;0.0001</w:t>
            </w:r>
          </w:p>
        </w:tc>
        <w:tc>
          <w:tcPr>
            <w:tcW w:w="1222" w:type="dxa"/>
            <w:tcBorders>
              <w:top w:val="nil"/>
              <w:left w:val="nil"/>
              <w:bottom w:val="nil"/>
              <w:right w:val="nil"/>
            </w:tcBorders>
          </w:tcPr>
          <w:p w14:paraId="7C9DBCEF" w14:textId="77777777" w:rsidR="007D1F3B" w:rsidRDefault="005F47AD">
            <w:pPr>
              <w:spacing w:line="360" w:lineRule="auto"/>
              <w:jc w:val="center"/>
              <w:rPr>
                <w:szCs w:val="20"/>
              </w:rPr>
            </w:pPr>
            <w:r>
              <w:rPr>
                <w:rFonts w:hint="eastAsia"/>
                <w:szCs w:val="20"/>
              </w:rPr>
              <w:t>**</w:t>
            </w:r>
          </w:p>
        </w:tc>
      </w:tr>
      <w:tr w:rsidR="007D1F3B" w14:paraId="6CA5940B" w14:textId="77777777">
        <w:tc>
          <w:tcPr>
            <w:tcW w:w="1106" w:type="dxa"/>
            <w:vMerge/>
            <w:tcBorders>
              <w:left w:val="nil"/>
              <w:right w:val="nil"/>
            </w:tcBorders>
          </w:tcPr>
          <w:p w14:paraId="47BCC696" w14:textId="77777777" w:rsidR="007D1F3B" w:rsidRDefault="007D1F3B">
            <w:pPr>
              <w:rPr>
                <w:szCs w:val="20"/>
              </w:rPr>
            </w:pPr>
          </w:p>
        </w:tc>
        <w:tc>
          <w:tcPr>
            <w:tcW w:w="1038" w:type="dxa"/>
            <w:tcBorders>
              <w:top w:val="nil"/>
              <w:left w:val="nil"/>
              <w:bottom w:val="nil"/>
              <w:right w:val="nil"/>
            </w:tcBorders>
          </w:tcPr>
          <w:p w14:paraId="301B48B4" w14:textId="77777777" w:rsidR="007D1F3B" w:rsidRDefault="005F47AD">
            <w:pPr>
              <w:spacing w:line="360" w:lineRule="auto"/>
              <w:jc w:val="center"/>
              <w:rPr>
                <w:szCs w:val="20"/>
              </w:rPr>
            </w:pPr>
            <w:r>
              <w:rPr>
                <w:rFonts w:hint="eastAsia"/>
                <w:szCs w:val="20"/>
              </w:rPr>
              <w:t>B</w:t>
            </w:r>
            <w:r>
              <w:rPr>
                <w:rFonts w:hint="eastAsia"/>
                <w:szCs w:val="20"/>
                <w:vertAlign w:val="superscript"/>
              </w:rPr>
              <w:t>2</w:t>
            </w:r>
          </w:p>
        </w:tc>
        <w:tc>
          <w:tcPr>
            <w:tcW w:w="1063" w:type="dxa"/>
            <w:tcBorders>
              <w:top w:val="nil"/>
              <w:left w:val="nil"/>
              <w:bottom w:val="nil"/>
              <w:right w:val="nil"/>
            </w:tcBorders>
          </w:tcPr>
          <w:p w14:paraId="21C0DD8F" w14:textId="77777777" w:rsidR="007D1F3B" w:rsidRDefault="005F47AD">
            <w:pPr>
              <w:spacing w:line="360" w:lineRule="auto"/>
              <w:jc w:val="center"/>
              <w:rPr>
                <w:szCs w:val="20"/>
              </w:rPr>
            </w:pPr>
            <w:r>
              <w:rPr>
                <w:rFonts w:hint="eastAsia"/>
                <w:szCs w:val="20"/>
              </w:rPr>
              <w:t>8.06</w:t>
            </w:r>
          </w:p>
        </w:tc>
        <w:tc>
          <w:tcPr>
            <w:tcW w:w="1041" w:type="dxa"/>
            <w:tcBorders>
              <w:top w:val="nil"/>
              <w:left w:val="nil"/>
              <w:bottom w:val="nil"/>
              <w:right w:val="nil"/>
            </w:tcBorders>
          </w:tcPr>
          <w:p w14:paraId="7F008B51"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52ED907F" w14:textId="77777777" w:rsidR="007D1F3B" w:rsidRDefault="005F47AD">
            <w:pPr>
              <w:spacing w:line="360" w:lineRule="auto"/>
              <w:jc w:val="center"/>
              <w:rPr>
                <w:szCs w:val="20"/>
              </w:rPr>
            </w:pPr>
            <w:r>
              <w:rPr>
                <w:rFonts w:hint="eastAsia"/>
                <w:szCs w:val="20"/>
              </w:rPr>
              <w:t>8.06</w:t>
            </w:r>
          </w:p>
        </w:tc>
        <w:tc>
          <w:tcPr>
            <w:tcW w:w="1010" w:type="dxa"/>
            <w:tcBorders>
              <w:top w:val="nil"/>
              <w:left w:val="nil"/>
              <w:bottom w:val="nil"/>
              <w:right w:val="nil"/>
            </w:tcBorders>
          </w:tcPr>
          <w:p w14:paraId="7ECD2B87" w14:textId="77777777" w:rsidR="007D1F3B" w:rsidRDefault="005F47AD">
            <w:pPr>
              <w:spacing w:line="360" w:lineRule="auto"/>
              <w:jc w:val="center"/>
              <w:rPr>
                <w:szCs w:val="20"/>
              </w:rPr>
            </w:pPr>
            <w:r>
              <w:rPr>
                <w:rFonts w:hint="eastAsia"/>
                <w:szCs w:val="20"/>
              </w:rPr>
              <w:t>29.36</w:t>
            </w:r>
          </w:p>
        </w:tc>
        <w:tc>
          <w:tcPr>
            <w:tcW w:w="1032" w:type="dxa"/>
            <w:tcBorders>
              <w:top w:val="nil"/>
              <w:left w:val="nil"/>
              <w:bottom w:val="nil"/>
              <w:right w:val="nil"/>
            </w:tcBorders>
          </w:tcPr>
          <w:p w14:paraId="200BE09E" w14:textId="77777777" w:rsidR="007D1F3B" w:rsidRDefault="005F47AD">
            <w:pPr>
              <w:spacing w:line="360" w:lineRule="auto"/>
              <w:jc w:val="center"/>
              <w:rPr>
                <w:szCs w:val="20"/>
              </w:rPr>
            </w:pPr>
            <w:r>
              <w:rPr>
                <w:rFonts w:hint="eastAsia"/>
                <w:szCs w:val="20"/>
              </w:rPr>
              <w:t>0.0010</w:t>
            </w:r>
          </w:p>
        </w:tc>
        <w:tc>
          <w:tcPr>
            <w:tcW w:w="1222" w:type="dxa"/>
            <w:tcBorders>
              <w:top w:val="nil"/>
              <w:left w:val="nil"/>
              <w:bottom w:val="nil"/>
              <w:right w:val="nil"/>
            </w:tcBorders>
          </w:tcPr>
          <w:p w14:paraId="02B4C992" w14:textId="77777777" w:rsidR="007D1F3B" w:rsidRDefault="005F47AD">
            <w:pPr>
              <w:spacing w:line="360" w:lineRule="auto"/>
              <w:jc w:val="center"/>
              <w:rPr>
                <w:szCs w:val="20"/>
              </w:rPr>
            </w:pPr>
            <w:r>
              <w:rPr>
                <w:rFonts w:hint="eastAsia"/>
                <w:szCs w:val="20"/>
              </w:rPr>
              <w:t>**</w:t>
            </w:r>
          </w:p>
        </w:tc>
      </w:tr>
      <w:tr w:rsidR="007D1F3B" w14:paraId="77EBBAD0" w14:textId="77777777">
        <w:tc>
          <w:tcPr>
            <w:tcW w:w="1106" w:type="dxa"/>
            <w:vMerge/>
            <w:tcBorders>
              <w:left w:val="nil"/>
              <w:right w:val="nil"/>
            </w:tcBorders>
          </w:tcPr>
          <w:p w14:paraId="272D5812" w14:textId="77777777" w:rsidR="007D1F3B" w:rsidRDefault="007D1F3B">
            <w:pPr>
              <w:rPr>
                <w:szCs w:val="20"/>
              </w:rPr>
            </w:pPr>
          </w:p>
        </w:tc>
        <w:tc>
          <w:tcPr>
            <w:tcW w:w="1038" w:type="dxa"/>
            <w:tcBorders>
              <w:top w:val="nil"/>
              <w:left w:val="nil"/>
              <w:right w:val="nil"/>
            </w:tcBorders>
          </w:tcPr>
          <w:p w14:paraId="11986E81" w14:textId="77777777" w:rsidR="007D1F3B" w:rsidRDefault="005F47AD">
            <w:pPr>
              <w:spacing w:line="360" w:lineRule="auto"/>
              <w:jc w:val="center"/>
              <w:rPr>
                <w:szCs w:val="20"/>
              </w:rPr>
            </w:pPr>
            <w:r>
              <w:rPr>
                <w:rFonts w:hint="eastAsia"/>
                <w:szCs w:val="20"/>
              </w:rPr>
              <w:t>C</w:t>
            </w:r>
            <w:r>
              <w:rPr>
                <w:rFonts w:hint="eastAsia"/>
                <w:szCs w:val="20"/>
                <w:vertAlign w:val="superscript"/>
              </w:rPr>
              <w:t>2</w:t>
            </w:r>
          </w:p>
        </w:tc>
        <w:tc>
          <w:tcPr>
            <w:tcW w:w="1063" w:type="dxa"/>
            <w:tcBorders>
              <w:top w:val="nil"/>
              <w:left w:val="nil"/>
              <w:right w:val="nil"/>
            </w:tcBorders>
          </w:tcPr>
          <w:p w14:paraId="1FD3F4AD" w14:textId="77777777" w:rsidR="007D1F3B" w:rsidRDefault="005F47AD">
            <w:pPr>
              <w:spacing w:line="360" w:lineRule="auto"/>
              <w:jc w:val="center"/>
              <w:rPr>
                <w:szCs w:val="20"/>
              </w:rPr>
            </w:pPr>
            <w:r>
              <w:rPr>
                <w:rFonts w:hint="eastAsia"/>
                <w:szCs w:val="20"/>
              </w:rPr>
              <w:t>11.76</w:t>
            </w:r>
          </w:p>
        </w:tc>
        <w:tc>
          <w:tcPr>
            <w:tcW w:w="1041" w:type="dxa"/>
            <w:tcBorders>
              <w:top w:val="nil"/>
              <w:left w:val="nil"/>
              <w:right w:val="nil"/>
            </w:tcBorders>
          </w:tcPr>
          <w:p w14:paraId="215E51F6" w14:textId="77777777" w:rsidR="007D1F3B" w:rsidRDefault="005F47AD">
            <w:pPr>
              <w:spacing w:line="360" w:lineRule="auto"/>
              <w:jc w:val="center"/>
              <w:rPr>
                <w:szCs w:val="20"/>
              </w:rPr>
            </w:pPr>
            <w:r>
              <w:rPr>
                <w:rFonts w:hint="eastAsia"/>
                <w:szCs w:val="20"/>
              </w:rPr>
              <w:t>1</w:t>
            </w:r>
          </w:p>
        </w:tc>
        <w:tc>
          <w:tcPr>
            <w:tcW w:w="1010" w:type="dxa"/>
            <w:tcBorders>
              <w:top w:val="nil"/>
              <w:left w:val="nil"/>
              <w:right w:val="nil"/>
            </w:tcBorders>
          </w:tcPr>
          <w:p w14:paraId="3A7B1E4A" w14:textId="77777777" w:rsidR="007D1F3B" w:rsidRDefault="005F47AD">
            <w:pPr>
              <w:spacing w:line="360" w:lineRule="auto"/>
              <w:jc w:val="center"/>
              <w:rPr>
                <w:szCs w:val="20"/>
              </w:rPr>
            </w:pPr>
            <w:r>
              <w:rPr>
                <w:rFonts w:hint="eastAsia"/>
                <w:szCs w:val="20"/>
              </w:rPr>
              <w:t>11.76</w:t>
            </w:r>
          </w:p>
        </w:tc>
        <w:tc>
          <w:tcPr>
            <w:tcW w:w="1010" w:type="dxa"/>
            <w:tcBorders>
              <w:top w:val="nil"/>
              <w:left w:val="nil"/>
              <w:right w:val="nil"/>
            </w:tcBorders>
          </w:tcPr>
          <w:p w14:paraId="2045C125" w14:textId="77777777" w:rsidR="007D1F3B" w:rsidRDefault="005F47AD">
            <w:pPr>
              <w:spacing w:line="360" w:lineRule="auto"/>
              <w:jc w:val="center"/>
              <w:rPr>
                <w:szCs w:val="20"/>
              </w:rPr>
            </w:pPr>
            <w:r>
              <w:rPr>
                <w:rFonts w:hint="eastAsia"/>
                <w:szCs w:val="20"/>
              </w:rPr>
              <w:t>42.82</w:t>
            </w:r>
          </w:p>
        </w:tc>
        <w:tc>
          <w:tcPr>
            <w:tcW w:w="1032" w:type="dxa"/>
            <w:tcBorders>
              <w:top w:val="nil"/>
              <w:left w:val="nil"/>
              <w:right w:val="nil"/>
            </w:tcBorders>
          </w:tcPr>
          <w:p w14:paraId="2F0F6E20" w14:textId="77777777" w:rsidR="007D1F3B" w:rsidRDefault="005F47AD">
            <w:pPr>
              <w:spacing w:line="360" w:lineRule="auto"/>
              <w:jc w:val="center"/>
              <w:rPr>
                <w:szCs w:val="20"/>
              </w:rPr>
            </w:pPr>
            <w:r>
              <w:rPr>
                <w:rFonts w:hint="eastAsia"/>
                <w:szCs w:val="20"/>
              </w:rPr>
              <w:t>0.0003</w:t>
            </w:r>
          </w:p>
        </w:tc>
        <w:tc>
          <w:tcPr>
            <w:tcW w:w="1222" w:type="dxa"/>
            <w:tcBorders>
              <w:top w:val="nil"/>
              <w:left w:val="nil"/>
              <w:right w:val="nil"/>
            </w:tcBorders>
          </w:tcPr>
          <w:p w14:paraId="7E00989D" w14:textId="77777777" w:rsidR="007D1F3B" w:rsidRDefault="005F47AD">
            <w:pPr>
              <w:spacing w:line="360" w:lineRule="auto"/>
              <w:jc w:val="center"/>
              <w:rPr>
                <w:szCs w:val="20"/>
              </w:rPr>
            </w:pPr>
            <w:r>
              <w:rPr>
                <w:rFonts w:hint="eastAsia"/>
                <w:szCs w:val="20"/>
              </w:rPr>
              <w:t>**</w:t>
            </w:r>
          </w:p>
        </w:tc>
      </w:tr>
      <w:tr w:rsidR="007D1F3B" w14:paraId="7FC48499" w14:textId="77777777">
        <w:tc>
          <w:tcPr>
            <w:tcW w:w="1106" w:type="dxa"/>
            <w:vMerge/>
            <w:tcBorders>
              <w:left w:val="nil"/>
              <w:right w:val="nil"/>
            </w:tcBorders>
          </w:tcPr>
          <w:p w14:paraId="296AC077" w14:textId="77777777" w:rsidR="007D1F3B" w:rsidRDefault="007D1F3B">
            <w:pPr>
              <w:rPr>
                <w:szCs w:val="20"/>
              </w:rPr>
            </w:pPr>
          </w:p>
        </w:tc>
        <w:tc>
          <w:tcPr>
            <w:tcW w:w="1038" w:type="dxa"/>
            <w:tcBorders>
              <w:left w:val="nil"/>
              <w:bottom w:val="nil"/>
              <w:right w:val="nil"/>
            </w:tcBorders>
          </w:tcPr>
          <w:p w14:paraId="7F66554A" w14:textId="77777777" w:rsidR="007D1F3B" w:rsidRDefault="005F47AD">
            <w:pPr>
              <w:spacing w:line="360" w:lineRule="auto"/>
              <w:jc w:val="center"/>
              <w:rPr>
                <w:szCs w:val="20"/>
              </w:rPr>
            </w:pPr>
            <w:proofErr w:type="spellStart"/>
            <w:r>
              <w:rPr>
                <w:rFonts w:hint="eastAsia"/>
                <w:szCs w:val="20"/>
              </w:rPr>
              <w:t>Residu</w:t>
            </w:r>
            <w:proofErr w:type="spellEnd"/>
            <w:r>
              <w:rPr>
                <w:rFonts w:hint="eastAsia"/>
                <w:szCs w:val="20"/>
              </w:rPr>
              <w:t>-</w:t>
            </w:r>
          </w:p>
          <w:p w14:paraId="13E303B4" w14:textId="77777777" w:rsidR="007D1F3B" w:rsidRDefault="005F47AD">
            <w:pPr>
              <w:spacing w:line="360" w:lineRule="auto"/>
              <w:jc w:val="center"/>
              <w:rPr>
                <w:szCs w:val="20"/>
              </w:rPr>
            </w:pPr>
            <w:proofErr w:type="spellStart"/>
            <w:r>
              <w:rPr>
                <w:rFonts w:hint="eastAsia"/>
                <w:szCs w:val="20"/>
              </w:rPr>
              <w:t>als</w:t>
            </w:r>
            <w:proofErr w:type="spellEnd"/>
          </w:p>
        </w:tc>
        <w:tc>
          <w:tcPr>
            <w:tcW w:w="1063" w:type="dxa"/>
            <w:tcBorders>
              <w:left w:val="nil"/>
              <w:bottom w:val="nil"/>
              <w:right w:val="nil"/>
            </w:tcBorders>
          </w:tcPr>
          <w:p w14:paraId="0711C1C6" w14:textId="77777777" w:rsidR="007D1F3B" w:rsidRDefault="005F47AD">
            <w:pPr>
              <w:spacing w:line="600" w:lineRule="auto"/>
              <w:jc w:val="center"/>
              <w:rPr>
                <w:szCs w:val="20"/>
              </w:rPr>
            </w:pPr>
            <w:r>
              <w:rPr>
                <w:rFonts w:hint="eastAsia"/>
                <w:szCs w:val="20"/>
              </w:rPr>
              <w:t>1.92</w:t>
            </w:r>
          </w:p>
        </w:tc>
        <w:tc>
          <w:tcPr>
            <w:tcW w:w="1041" w:type="dxa"/>
            <w:tcBorders>
              <w:left w:val="nil"/>
              <w:bottom w:val="nil"/>
              <w:right w:val="nil"/>
            </w:tcBorders>
          </w:tcPr>
          <w:p w14:paraId="4F4370F1" w14:textId="77777777" w:rsidR="007D1F3B" w:rsidRDefault="005F47AD">
            <w:pPr>
              <w:spacing w:line="600" w:lineRule="auto"/>
              <w:jc w:val="center"/>
              <w:rPr>
                <w:szCs w:val="20"/>
              </w:rPr>
            </w:pPr>
            <w:r>
              <w:rPr>
                <w:rFonts w:hint="eastAsia"/>
                <w:szCs w:val="20"/>
              </w:rPr>
              <w:t>7</w:t>
            </w:r>
          </w:p>
        </w:tc>
        <w:tc>
          <w:tcPr>
            <w:tcW w:w="1010" w:type="dxa"/>
            <w:tcBorders>
              <w:left w:val="nil"/>
              <w:bottom w:val="nil"/>
              <w:right w:val="nil"/>
            </w:tcBorders>
          </w:tcPr>
          <w:p w14:paraId="6950A73D" w14:textId="77777777" w:rsidR="007D1F3B" w:rsidRDefault="005F47AD">
            <w:pPr>
              <w:spacing w:line="600" w:lineRule="auto"/>
              <w:jc w:val="center"/>
              <w:rPr>
                <w:szCs w:val="20"/>
              </w:rPr>
            </w:pPr>
            <w:r>
              <w:rPr>
                <w:rFonts w:hint="eastAsia"/>
                <w:szCs w:val="20"/>
              </w:rPr>
              <w:t>0.2746</w:t>
            </w:r>
          </w:p>
        </w:tc>
        <w:tc>
          <w:tcPr>
            <w:tcW w:w="1010" w:type="dxa"/>
            <w:tcBorders>
              <w:left w:val="nil"/>
              <w:bottom w:val="nil"/>
              <w:right w:val="nil"/>
            </w:tcBorders>
          </w:tcPr>
          <w:p w14:paraId="562CB942" w14:textId="77777777" w:rsidR="007D1F3B" w:rsidRDefault="007D1F3B">
            <w:pPr>
              <w:spacing w:line="360" w:lineRule="auto"/>
              <w:jc w:val="center"/>
              <w:rPr>
                <w:szCs w:val="20"/>
              </w:rPr>
            </w:pPr>
          </w:p>
        </w:tc>
        <w:tc>
          <w:tcPr>
            <w:tcW w:w="1032" w:type="dxa"/>
            <w:tcBorders>
              <w:left w:val="nil"/>
              <w:bottom w:val="nil"/>
              <w:right w:val="nil"/>
            </w:tcBorders>
          </w:tcPr>
          <w:p w14:paraId="0CCBFA9D" w14:textId="77777777" w:rsidR="007D1F3B" w:rsidRDefault="007D1F3B">
            <w:pPr>
              <w:spacing w:line="360" w:lineRule="auto"/>
              <w:jc w:val="center"/>
              <w:rPr>
                <w:szCs w:val="20"/>
              </w:rPr>
            </w:pPr>
          </w:p>
        </w:tc>
        <w:tc>
          <w:tcPr>
            <w:tcW w:w="1222" w:type="dxa"/>
            <w:tcBorders>
              <w:left w:val="nil"/>
              <w:bottom w:val="nil"/>
              <w:right w:val="nil"/>
            </w:tcBorders>
          </w:tcPr>
          <w:p w14:paraId="085A0027" w14:textId="77777777" w:rsidR="007D1F3B" w:rsidRDefault="007D1F3B">
            <w:pPr>
              <w:spacing w:line="360" w:lineRule="auto"/>
              <w:jc w:val="center"/>
              <w:rPr>
                <w:szCs w:val="20"/>
              </w:rPr>
            </w:pPr>
          </w:p>
        </w:tc>
      </w:tr>
      <w:tr w:rsidR="007D1F3B" w14:paraId="0ABE5695" w14:textId="77777777">
        <w:tc>
          <w:tcPr>
            <w:tcW w:w="1106" w:type="dxa"/>
            <w:vMerge/>
            <w:tcBorders>
              <w:left w:val="nil"/>
              <w:right w:val="nil"/>
            </w:tcBorders>
          </w:tcPr>
          <w:p w14:paraId="311FD6C5" w14:textId="77777777" w:rsidR="007D1F3B" w:rsidRDefault="007D1F3B">
            <w:pPr>
              <w:rPr>
                <w:szCs w:val="20"/>
              </w:rPr>
            </w:pPr>
          </w:p>
        </w:tc>
        <w:tc>
          <w:tcPr>
            <w:tcW w:w="1038" w:type="dxa"/>
            <w:tcBorders>
              <w:top w:val="nil"/>
              <w:left w:val="nil"/>
              <w:bottom w:val="nil"/>
              <w:right w:val="nil"/>
            </w:tcBorders>
          </w:tcPr>
          <w:p w14:paraId="2D7F20B4" w14:textId="77777777" w:rsidR="007D1F3B" w:rsidRDefault="005F47AD">
            <w:pPr>
              <w:spacing w:line="360" w:lineRule="auto"/>
              <w:jc w:val="center"/>
              <w:rPr>
                <w:szCs w:val="20"/>
              </w:rPr>
            </w:pPr>
            <w:r>
              <w:rPr>
                <w:rFonts w:hint="eastAsia"/>
                <w:szCs w:val="20"/>
              </w:rPr>
              <w:t>Loss of fit</w:t>
            </w:r>
          </w:p>
        </w:tc>
        <w:tc>
          <w:tcPr>
            <w:tcW w:w="1063" w:type="dxa"/>
            <w:tcBorders>
              <w:top w:val="nil"/>
              <w:left w:val="nil"/>
              <w:bottom w:val="nil"/>
              <w:right w:val="nil"/>
            </w:tcBorders>
          </w:tcPr>
          <w:p w14:paraId="01166AC4" w14:textId="77777777" w:rsidR="007D1F3B" w:rsidRDefault="005F47AD">
            <w:pPr>
              <w:spacing w:line="360" w:lineRule="auto"/>
              <w:jc w:val="center"/>
              <w:rPr>
                <w:szCs w:val="20"/>
              </w:rPr>
            </w:pPr>
            <w:r>
              <w:rPr>
                <w:rFonts w:hint="eastAsia"/>
                <w:szCs w:val="20"/>
              </w:rPr>
              <w:t>0.2649</w:t>
            </w:r>
          </w:p>
        </w:tc>
        <w:tc>
          <w:tcPr>
            <w:tcW w:w="1041" w:type="dxa"/>
            <w:tcBorders>
              <w:top w:val="nil"/>
              <w:left w:val="nil"/>
              <w:bottom w:val="nil"/>
              <w:right w:val="nil"/>
            </w:tcBorders>
          </w:tcPr>
          <w:p w14:paraId="540A9EB8" w14:textId="77777777" w:rsidR="007D1F3B" w:rsidRDefault="005F47AD">
            <w:pPr>
              <w:spacing w:line="600" w:lineRule="auto"/>
              <w:jc w:val="center"/>
              <w:rPr>
                <w:szCs w:val="20"/>
              </w:rPr>
            </w:pPr>
            <w:r>
              <w:rPr>
                <w:rFonts w:hint="eastAsia"/>
                <w:szCs w:val="20"/>
              </w:rPr>
              <w:t>3</w:t>
            </w:r>
          </w:p>
        </w:tc>
        <w:tc>
          <w:tcPr>
            <w:tcW w:w="1010" w:type="dxa"/>
            <w:tcBorders>
              <w:top w:val="nil"/>
              <w:left w:val="nil"/>
              <w:bottom w:val="nil"/>
              <w:right w:val="nil"/>
            </w:tcBorders>
          </w:tcPr>
          <w:p w14:paraId="3677D78E" w14:textId="77777777" w:rsidR="007D1F3B" w:rsidRDefault="005F47AD">
            <w:pPr>
              <w:spacing w:line="600" w:lineRule="auto"/>
              <w:jc w:val="center"/>
              <w:rPr>
                <w:szCs w:val="20"/>
              </w:rPr>
            </w:pPr>
            <w:r>
              <w:rPr>
                <w:rFonts w:hint="eastAsia"/>
                <w:szCs w:val="20"/>
              </w:rPr>
              <w:t>0.0883</w:t>
            </w:r>
          </w:p>
        </w:tc>
        <w:tc>
          <w:tcPr>
            <w:tcW w:w="1010" w:type="dxa"/>
            <w:tcBorders>
              <w:top w:val="nil"/>
              <w:left w:val="nil"/>
              <w:bottom w:val="nil"/>
              <w:right w:val="nil"/>
            </w:tcBorders>
          </w:tcPr>
          <w:p w14:paraId="2E95384E" w14:textId="77777777" w:rsidR="007D1F3B" w:rsidRDefault="005F47AD">
            <w:pPr>
              <w:spacing w:line="600" w:lineRule="auto"/>
              <w:jc w:val="center"/>
              <w:rPr>
                <w:szCs w:val="20"/>
              </w:rPr>
            </w:pPr>
            <w:r>
              <w:rPr>
                <w:rFonts w:hint="eastAsia"/>
                <w:szCs w:val="20"/>
              </w:rPr>
              <w:t>0.2131</w:t>
            </w:r>
          </w:p>
        </w:tc>
        <w:tc>
          <w:tcPr>
            <w:tcW w:w="1032" w:type="dxa"/>
            <w:tcBorders>
              <w:top w:val="nil"/>
              <w:left w:val="nil"/>
              <w:bottom w:val="nil"/>
              <w:right w:val="nil"/>
            </w:tcBorders>
          </w:tcPr>
          <w:p w14:paraId="2D9DDA62" w14:textId="77777777" w:rsidR="007D1F3B" w:rsidRDefault="005F47AD">
            <w:pPr>
              <w:spacing w:line="600" w:lineRule="auto"/>
              <w:jc w:val="center"/>
              <w:rPr>
                <w:szCs w:val="20"/>
              </w:rPr>
            </w:pPr>
            <w:r>
              <w:rPr>
                <w:rFonts w:hint="eastAsia"/>
                <w:szCs w:val="20"/>
              </w:rPr>
              <w:t>0.8827</w:t>
            </w:r>
          </w:p>
        </w:tc>
        <w:tc>
          <w:tcPr>
            <w:tcW w:w="1222" w:type="dxa"/>
            <w:tcBorders>
              <w:top w:val="nil"/>
              <w:left w:val="nil"/>
              <w:bottom w:val="nil"/>
              <w:right w:val="nil"/>
            </w:tcBorders>
          </w:tcPr>
          <w:p w14:paraId="1BCFB779" w14:textId="77777777" w:rsidR="007D1F3B" w:rsidRDefault="007D1F3B">
            <w:pPr>
              <w:spacing w:line="360" w:lineRule="auto"/>
              <w:jc w:val="center"/>
              <w:rPr>
                <w:szCs w:val="20"/>
              </w:rPr>
            </w:pPr>
          </w:p>
        </w:tc>
      </w:tr>
      <w:tr w:rsidR="007D1F3B" w14:paraId="683A01EE" w14:textId="77777777">
        <w:tc>
          <w:tcPr>
            <w:tcW w:w="1106" w:type="dxa"/>
            <w:vMerge/>
            <w:tcBorders>
              <w:left w:val="nil"/>
              <w:right w:val="nil"/>
            </w:tcBorders>
          </w:tcPr>
          <w:p w14:paraId="430C3964" w14:textId="77777777" w:rsidR="007D1F3B" w:rsidRDefault="007D1F3B">
            <w:pPr>
              <w:rPr>
                <w:szCs w:val="20"/>
              </w:rPr>
            </w:pPr>
          </w:p>
        </w:tc>
        <w:tc>
          <w:tcPr>
            <w:tcW w:w="1038" w:type="dxa"/>
            <w:tcBorders>
              <w:top w:val="nil"/>
              <w:left w:val="nil"/>
              <w:bottom w:val="nil"/>
              <w:right w:val="nil"/>
            </w:tcBorders>
          </w:tcPr>
          <w:p w14:paraId="4702920F" w14:textId="77777777" w:rsidR="007D1F3B" w:rsidRDefault="005F47AD">
            <w:pPr>
              <w:spacing w:line="360" w:lineRule="auto"/>
              <w:jc w:val="center"/>
              <w:rPr>
                <w:szCs w:val="20"/>
              </w:rPr>
            </w:pPr>
            <w:r>
              <w:rPr>
                <w:rFonts w:hint="eastAsia"/>
                <w:szCs w:val="20"/>
              </w:rPr>
              <w:t>Error</w:t>
            </w:r>
          </w:p>
        </w:tc>
        <w:tc>
          <w:tcPr>
            <w:tcW w:w="1063" w:type="dxa"/>
            <w:tcBorders>
              <w:top w:val="nil"/>
              <w:left w:val="nil"/>
              <w:bottom w:val="nil"/>
              <w:right w:val="nil"/>
            </w:tcBorders>
          </w:tcPr>
          <w:p w14:paraId="48AA3665" w14:textId="77777777" w:rsidR="007D1F3B" w:rsidRDefault="005F47AD">
            <w:pPr>
              <w:spacing w:line="360" w:lineRule="auto"/>
              <w:jc w:val="center"/>
              <w:rPr>
                <w:szCs w:val="20"/>
              </w:rPr>
            </w:pPr>
            <w:r>
              <w:rPr>
                <w:rFonts w:hint="eastAsia"/>
                <w:szCs w:val="20"/>
              </w:rPr>
              <w:t>1.66</w:t>
            </w:r>
          </w:p>
        </w:tc>
        <w:tc>
          <w:tcPr>
            <w:tcW w:w="1041" w:type="dxa"/>
            <w:tcBorders>
              <w:top w:val="nil"/>
              <w:left w:val="nil"/>
              <w:bottom w:val="nil"/>
              <w:right w:val="nil"/>
            </w:tcBorders>
          </w:tcPr>
          <w:p w14:paraId="44F59E94" w14:textId="77777777" w:rsidR="007D1F3B" w:rsidRDefault="005F47AD">
            <w:pPr>
              <w:spacing w:line="360" w:lineRule="auto"/>
              <w:jc w:val="center"/>
              <w:rPr>
                <w:szCs w:val="20"/>
              </w:rPr>
            </w:pPr>
            <w:r>
              <w:rPr>
                <w:rFonts w:hint="eastAsia"/>
                <w:szCs w:val="20"/>
              </w:rPr>
              <w:t>4</w:t>
            </w:r>
          </w:p>
        </w:tc>
        <w:tc>
          <w:tcPr>
            <w:tcW w:w="1010" w:type="dxa"/>
            <w:tcBorders>
              <w:top w:val="nil"/>
              <w:left w:val="nil"/>
              <w:bottom w:val="nil"/>
              <w:right w:val="nil"/>
            </w:tcBorders>
          </w:tcPr>
          <w:p w14:paraId="1DD15E19" w14:textId="77777777" w:rsidR="007D1F3B" w:rsidRDefault="005F47AD">
            <w:pPr>
              <w:spacing w:line="360" w:lineRule="auto"/>
              <w:jc w:val="center"/>
              <w:rPr>
                <w:szCs w:val="20"/>
              </w:rPr>
            </w:pPr>
            <w:r>
              <w:rPr>
                <w:rFonts w:hint="eastAsia"/>
                <w:szCs w:val="20"/>
              </w:rPr>
              <w:t>0.4144</w:t>
            </w:r>
          </w:p>
        </w:tc>
        <w:tc>
          <w:tcPr>
            <w:tcW w:w="1010" w:type="dxa"/>
            <w:tcBorders>
              <w:top w:val="nil"/>
              <w:left w:val="nil"/>
              <w:bottom w:val="nil"/>
              <w:right w:val="nil"/>
            </w:tcBorders>
          </w:tcPr>
          <w:p w14:paraId="04139FC1" w14:textId="77777777" w:rsidR="007D1F3B" w:rsidRDefault="007D1F3B">
            <w:pPr>
              <w:spacing w:line="360" w:lineRule="auto"/>
              <w:jc w:val="center"/>
              <w:rPr>
                <w:szCs w:val="20"/>
              </w:rPr>
            </w:pPr>
          </w:p>
        </w:tc>
        <w:tc>
          <w:tcPr>
            <w:tcW w:w="1032" w:type="dxa"/>
            <w:tcBorders>
              <w:top w:val="nil"/>
              <w:left w:val="nil"/>
              <w:bottom w:val="nil"/>
              <w:right w:val="nil"/>
            </w:tcBorders>
          </w:tcPr>
          <w:p w14:paraId="7FE46B34" w14:textId="77777777" w:rsidR="007D1F3B" w:rsidRDefault="007D1F3B">
            <w:pPr>
              <w:spacing w:line="360" w:lineRule="auto"/>
              <w:jc w:val="center"/>
              <w:rPr>
                <w:szCs w:val="20"/>
              </w:rPr>
            </w:pPr>
          </w:p>
        </w:tc>
        <w:tc>
          <w:tcPr>
            <w:tcW w:w="1222" w:type="dxa"/>
            <w:tcBorders>
              <w:top w:val="nil"/>
              <w:left w:val="nil"/>
              <w:bottom w:val="nil"/>
              <w:right w:val="nil"/>
            </w:tcBorders>
          </w:tcPr>
          <w:p w14:paraId="78F19DA7" w14:textId="77777777" w:rsidR="007D1F3B" w:rsidRDefault="007D1F3B">
            <w:pPr>
              <w:spacing w:line="360" w:lineRule="auto"/>
              <w:jc w:val="center"/>
              <w:rPr>
                <w:szCs w:val="20"/>
              </w:rPr>
            </w:pPr>
          </w:p>
        </w:tc>
      </w:tr>
      <w:tr w:rsidR="007D1F3B" w14:paraId="5363D1EF" w14:textId="77777777">
        <w:tc>
          <w:tcPr>
            <w:tcW w:w="1106" w:type="dxa"/>
            <w:vMerge/>
            <w:tcBorders>
              <w:left w:val="nil"/>
              <w:right w:val="nil"/>
            </w:tcBorders>
          </w:tcPr>
          <w:p w14:paraId="146907D1" w14:textId="77777777" w:rsidR="007D1F3B" w:rsidRDefault="007D1F3B">
            <w:pPr>
              <w:rPr>
                <w:szCs w:val="20"/>
              </w:rPr>
            </w:pPr>
          </w:p>
        </w:tc>
        <w:tc>
          <w:tcPr>
            <w:tcW w:w="1038" w:type="dxa"/>
            <w:tcBorders>
              <w:top w:val="nil"/>
              <w:left w:val="nil"/>
              <w:right w:val="nil"/>
            </w:tcBorders>
          </w:tcPr>
          <w:p w14:paraId="1C5D962C" w14:textId="77777777" w:rsidR="007D1F3B" w:rsidRDefault="005F47AD">
            <w:pPr>
              <w:spacing w:line="360" w:lineRule="auto"/>
              <w:jc w:val="center"/>
              <w:rPr>
                <w:szCs w:val="20"/>
              </w:rPr>
            </w:pPr>
            <w:r>
              <w:rPr>
                <w:rFonts w:hint="eastAsia"/>
                <w:szCs w:val="20"/>
              </w:rPr>
              <w:t>Total</w:t>
            </w:r>
          </w:p>
        </w:tc>
        <w:tc>
          <w:tcPr>
            <w:tcW w:w="1063" w:type="dxa"/>
            <w:tcBorders>
              <w:top w:val="nil"/>
              <w:left w:val="nil"/>
              <w:right w:val="nil"/>
            </w:tcBorders>
          </w:tcPr>
          <w:p w14:paraId="4D56E722" w14:textId="77777777" w:rsidR="007D1F3B" w:rsidRDefault="005F47AD">
            <w:pPr>
              <w:spacing w:line="360" w:lineRule="auto"/>
              <w:jc w:val="center"/>
              <w:rPr>
                <w:szCs w:val="20"/>
              </w:rPr>
            </w:pPr>
            <w:r>
              <w:rPr>
                <w:rFonts w:hint="eastAsia"/>
                <w:szCs w:val="20"/>
              </w:rPr>
              <w:t>89.01</w:t>
            </w:r>
          </w:p>
        </w:tc>
        <w:tc>
          <w:tcPr>
            <w:tcW w:w="1041" w:type="dxa"/>
            <w:tcBorders>
              <w:top w:val="nil"/>
              <w:left w:val="nil"/>
              <w:right w:val="nil"/>
            </w:tcBorders>
          </w:tcPr>
          <w:p w14:paraId="19EDD254" w14:textId="77777777" w:rsidR="007D1F3B" w:rsidRDefault="005F47AD">
            <w:pPr>
              <w:spacing w:line="360" w:lineRule="auto"/>
              <w:jc w:val="center"/>
              <w:rPr>
                <w:szCs w:val="20"/>
              </w:rPr>
            </w:pPr>
            <w:r>
              <w:rPr>
                <w:rFonts w:hint="eastAsia"/>
                <w:szCs w:val="20"/>
              </w:rPr>
              <w:t>16</w:t>
            </w:r>
          </w:p>
        </w:tc>
        <w:tc>
          <w:tcPr>
            <w:tcW w:w="1010" w:type="dxa"/>
            <w:tcBorders>
              <w:top w:val="nil"/>
              <w:left w:val="nil"/>
              <w:right w:val="nil"/>
            </w:tcBorders>
          </w:tcPr>
          <w:p w14:paraId="53AAA539" w14:textId="77777777" w:rsidR="007D1F3B" w:rsidRDefault="007D1F3B">
            <w:pPr>
              <w:spacing w:line="360" w:lineRule="auto"/>
              <w:jc w:val="center"/>
              <w:rPr>
                <w:szCs w:val="20"/>
              </w:rPr>
            </w:pPr>
          </w:p>
        </w:tc>
        <w:tc>
          <w:tcPr>
            <w:tcW w:w="1010" w:type="dxa"/>
            <w:tcBorders>
              <w:top w:val="nil"/>
              <w:left w:val="nil"/>
              <w:right w:val="nil"/>
            </w:tcBorders>
          </w:tcPr>
          <w:p w14:paraId="54916B33" w14:textId="77777777" w:rsidR="007D1F3B" w:rsidRDefault="007D1F3B">
            <w:pPr>
              <w:spacing w:line="360" w:lineRule="auto"/>
              <w:jc w:val="center"/>
              <w:rPr>
                <w:szCs w:val="20"/>
              </w:rPr>
            </w:pPr>
          </w:p>
        </w:tc>
        <w:tc>
          <w:tcPr>
            <w:tcW w:w="1032" w:type="dxa"/>
            <w:tcBorders>
              <w:top w:val="nil"/>
              <w:left w:val="nil"/>
              <w:right w:val="nil"/>
            </w:tcBorders>
          </w:tcPr>
          <w:p w14:paraId="69CA6827" w14:textId="77777777" w:rsidR="007D1F3B" w:rsidRDefault="007D1F3B">
            <w:pPr>
              <w:spacing w:line="360" w:lineRule="auto"/>
              <w:jc w:val="center"/>
              <w:rPr>
                <w:szCs w:val="20"/>
              </w:rPr>
            </w:pPr>
          </w:p>
        </w:tc>
        <w:tc>
          <w:tcPr>
            <w:tcW w:w="1222" w:type="dxa"/>
            <w:tcBorders>
              <w:top w:val="nil"/>
              <w:left w:val="nil"/>
              <w:right w:val="nil"/>
            </w:tcBorders>
          </w:tcPr>
          <w:p w14:paraId="150A9E33" w14:textId="77777777" w:rsidR="007D1F3B" w:rsidRDefault="007D1F3B">
            <w:pPr>
              <w:spacing w:line="360" w:lineRule="auto"/>
              <w:jc w:val="center"/>
              <w:rPr>
                <w:szCs w:val="20"/>
              </w:rPr>
            </w:pPr>
          </w:p>
        </w:tc>
      </w:tr>
      <w:tr w:rsidR="007D1F3B" w14:paraId="420E0D1D" w14:textId="77777777">
        <w:tc>
          <w:tcPr>
            <w:tcW w:w="1106" w:type="dxa"/>
            <w:vMerge w:val="restart"/>
            <w:tcBorders>
              <w:left w:val="nil"/>
              <w:right w:val="nil"/>
            </w:tcBorders>
          </w:tcPr>
          <w:p w14:paraId="37799BA3" w14:textId="77777777" w:rsidR="007D1F3B" w:rsidRDefault="007D1F3B">
            <w:pPr>
              <w:rPr>
                <w:szCs w:val="20"/>
              </w:rPr>
            </w:pPr>
          </w:p>
          <w:p w14:paraId="4F547F93" w14:textId="77777777" w:rsidR="007D1F3B" w:rsidRDefault="007D1F3B">
            <w:pPr>
              <w:rPr>
                <w:szCs w:val="20"/>
              </w:rPr>
            </w:pPr>
          </w:p>
          <w:p w14:paraId="77AF0F8D" w14:textId="77777777" w:rsidR="007D1F3B" w:rsidRDefault="007D1F3B">
            <w:pPr>
              <w:rPr>
                <w:szCs w:val="20"/>
              </w:rPr>
            </w:pPr>
          </w:p>
          <w:p w14:paraId="11F49CAC" w14:textId="77777777" w:rsidR="007D1F3B" w:rsidRDefault="007D1F3B">
            <w:pPr>
              <w:rPr>
                <w:szCs w:val="20"/>
              </w:rPr>
            </w:pPr>
          </w:p>
          <w:p w14:paraId="702B1D1E" w14:textId="77777777" w:rsidR="007D1F3B" w:rsidRDefault="007D1F3B">
            <w:pPr>
              <w:rPr>
                <w:szCs w:val="20"/>
              </w:rPr>
            </w:pPr>
          </w:p>
          <w:p w14:paraId="4108EF4D" w14:textId="77777777" w:rsidR="007D1F3B" w:rsidRDefault="007D1F3B">
            <w:pPr>
              <w:rPr>
                <w:szCs w:val="20"/>
              </w:rPr>
            </w:pPr>
          </w:p>
          <w:p w14:paraId="0ED129ED" w14:textId="77777777" w:rsidR="007D1F3B" w:rsidRDefault="007D1F3B">
            <w:pPr>
              <w:rPr>
                <w:szCs w:val="20"/>
              </w:rPr>
            </w:pPr>
          </w:p>
          <w:p w14:paraId="0942317B" w14:textId="77777777" w:rsidR="007D1F3B" w:rsidRDefault="007D1F3B">
            <w:pPr>
              <w:rPr>
                <w:szCs w:val="20"/>
              </w:rPr>
            </w:pPr>
          </w:p>
          <w:p w14:paraId="4B7100FE" w14:textId="77777777" w:rsidR="007D1F3B" w:rsidRDefault="007D1F3B">
            <w:pPr>
              <w:rPr>
                <w:szCs w:val="20"/>
              </w:rPr>
            </w:pPr>
          </w:p>
          <w:p w14:paraId="493FEAC9" w14:textId="77777777" w:rsidR="007D1F3B" w:rsidRDefault="007D1F3B">
            <w:pPr>
              <w:rPr>
                <w:szCs w:val="20"/>
              </w:rPr>
            </w:pPr>
          </w:p>
          <w:p w14:paraId="341F0B0B" w14:textId="77777777" w:rsidR="007D1F3B" w:rsidRDefault="005F47AD">
            <w:pPr>
              <w:rPr>
                <w:szCs w:val="20"/>
              </w:rPr>
            </w:pPr>
            <w:r>
              <w:rPr>
                <w:rFonts w:hint="eastAsia"/>
                <w:szCs w:val="20"/>
              </w:rPr>
              <w:t>R</w:t>
            </w:r>
            <w:r>
              <w:rPr>
                <w:szCs w:val="20"/>
              </w:rPr>
              <w:t>eplay index</w:t>
            </w:r>
          </w:p>
        </w:tc>
        <w:tc>
          <w:tcPr>
            <w:tcW w:w="1038" w:type="dxa"/>
            <w:tcBorders>
              <w:left w:val="nil"/>
              <w:bottom w:val="nil"/>
              <w:right w:val="nil"/>
            </w:tcBorders>
          </w:tcPr>
          <w:p w14:paraId="25F77FA9" w14:textId="77777777" w:rsidR="007D1F3B" w:rsidRDefault="005F47AD">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14:paraId="22E947FE" w14:textId="77777777" w:rsidR="007D1F3B" w:rsidRDefault="005F47AD">
            <w:pPr>
              <w:spacing w:line="360" w:lineRule="auto"/>
              <w:jc w:val="center"/>
              <w:rPr>
                <w:szCs w:val="20"/>
              </w:rPr>
            </w:pPr>
            <w:r>
              <w:rPr>
                <w:rFonts w:hint="eastAsia"/>
                <w:szCs w:val="20"/>
              </w:rPr>
              <w:t>43.13</w:t>
            </w:r>
          </w:p>
        </w:tc>
        <w:tc>
          <w:tcPr>
            <w:tcW w:w="1041" w:type="dxa"/>
            <w:tcBorders>
              <w:left w:val="nil"/>
              <w:bottom w:val="nil"/>
              <w:right w:val="nil"/>
            </w:tcBorders>
          </w:tcPr>
          <w:p w14:paraId="6A7BADB1" w14:textId="77777777" w:rsidR="007D1F3B" w:rsidRDefault="005F47AD">
            <w:pPr>
              <w:spacing w:line="360" w:lineRule="auto"/>
              <w:jc w:val="center"/>
              <w:rPr>
                <w:szCs w:val="20"/>
              </w:rPr>
            </w:pPr>
            <w:r>
              <w:rPr>
                <w:rFonts w:hint="eastAsia"/>
                <w:szCs w:val="20"/>
              </w:rPr>
              <w:t>9</w:t>
            </w:r>
          </w:p>
        </w:tc>
        <w:tc>
          <w:tcPr>
            <w:tcW w:w="1010" w:type="dxa"/>
            <w:tcBorders>
              <w:left w:val="nil"/>
              <w:bottom w:val="nil"/>
              <w:right w:val="nil"/>
            </w:tcBorders>
          </w:tcPr>
          <w:p w14:paraId="25C35803" w14:textId="77777777" w:rsidR="007D1F3B" w:rsidRDefault="005F47AD">
            <w:pPr>
              <w:spacing w:line="360" w:lineRule="auto"/>
              <w:jc w:val="center"/>
              <w:rPr>
                <w:szCs w:val="20"/>
              </w:rPr>
            </w:pPr>
            <w:r>
              <w:rPr>
                <w:rFonts w:hint="eastAsia"/>
                <w:szCs w:val="20"/>
              </w:rPr>
              <w:t>4.79</w:t>
            </w:r>
          </w:p>
        </w:tc>
        <w:tc>
          <w:tcPr>
            <w:tcW w:w="1010" w:type="dxa"/>
            <w:tcBorders>
              <w:left w:val="nil"/>
              <w:bottom w:val="nil"/>
              <w:right w:val="nil"/>
            </w:tcBorders>
          </w:tcPr>
          <w:p w14:paraId="52143678" w14:textId="77777777" w:rsidR="007D1F3B" w:rsidRDefault="005F47AD">
            <w:pPr>
              <w:spacing w:line="360" w:lineRule="auto"/>
              <w:jc w:val="center"/>
              <w:rPr>
                <w:szCs w:val="20"/>
              </w:rPr>
            </w:pPr>
            <w:r>
              <w:rPr>
                <w:rFonts w:hint="eastAsia"/>
                <w:szCs w:val="20"/>
              </w:rPr>
              <w:t>11.44</w:t>
            </w:r>
          </w:p>
        </w:tc>
        <w:tc>
          <w:tcPr>
            <w:tcW w:w="1032" w:type="dxa"/>
            <w:tcBorders>
              <w:left w:val="nil"/>
              <w:bottom w:val="nil"/>
              <w:right w:val="nil"/>
            </w:tcBorders>
          </w:tcPr>
          <w:p w14:paraId="6C7A6917" w14:textId="77777777" w:rsidR="007D1F3B" w:rsidRDefault="005F47AD">
            <w:pPr>
              <w:spacing w:line="360" w:lineRule="auto"/>
              <w:jc w:val="center"/>
              <w:rPr>
                <w:szCs w:val="20"/>
              </w:rPr>
            </w:pPr>
            <w:r>
              <w:rPr>
                <w:rFonts w:hint="eastAsia"/>
                <w:szCs w:val="20"/>
              </w:rPr>
              <w:t>0.0020</w:t>
            </w:r>
          </w:p>
        </w:tc>
        <w:tc>
          <w:tcPr>
            <w:tcW w:w="1222" w:type="dxa"/>
            <w:tcBorders>
              <w:left w:val="nil"/>
              <w:bottom w:val="nil"/>
              <w:right w:val="nil"/>
            </w:tcBorders>
          </w:tcPr>
          <w:p w14:paraId="2F1E8CD8" w14:textId="77777777" w:rsidR="007D1F3B" w:rsidRDefault="005F47AD">
            <w:pPr>
              <w:spacing w:line="360" w:lineRule="auto"/>
              <w:jc w:val="center"/>
              <w:rPr>
                <w:szCs w:val="20"/>
              </w:rPr>
            </w:pPr>
            <w:r>
              <w:rPr>
                <w:rFonts w:hint="eastAsia"/>
                <w:szCs w:val="20"/>
              </w:rPr>
              <w:t>**</w:t>
            </w:r>
          </w:p>
        </w:tc>
      </w:tr>
      <w:tr w:rsidR="007D1F3B" w14:paraId="0A45799D" w14:textId="77777777">
        <w:tc>
          <w:tcPr>
            <w:tcW w:w="1106" w:type="dxa"/>
            <w:vMerge/>
            <w:tcBorders>
              <w:left w:val="nil"/>
              <w:right w:val="nil"/>
            </w:tcBorders>
          </w:tcPr>
          <w:p w14:paraId="3019F8CA" w14:textId="77777777" w:rsidR="007D1F3B" w:rsidRDefault="007D1F3B">
            <w:pPr>
              <w:rPr>
                <w:szCs w:val="20"/>
              </w:rPr>
            </w:pPr>
          </w:p>
        </w:tc>
        <w:tc>
          <w:tcPr>
            <w:tcW w:w="1038" w:type="dxa"/>
            <w:tcBorders>
              <w:top w:val="nil"/>
              <w:left w:val="nil"/>
              <w:bottom w:val="nil"/>
              <w:right w:val="nil"/>
            </w:tcBorders>
          </w:tcPr>
          <w:p w14:paraId="6F6A1C65" w14:textId="77777777" w:rsidR="007D1F3B" w:rsidRDefault="005F47AD">
            <w:pPr>
              <w:spacing w:line="360" w:lineRule="auto"/>
              <w:jc w:val="center"/>
              <w:rPr>
                <w:szCs w:val="20"/>
              </w:rPr>
            </w:pPr>
            <w:r>
              <w:rPr>
                <w:szCs w:val="20"/>
              </w:rPr>
              <w:t>A</w:t>
            </w:r>
          </w:p>
        </w:tc>
        <w:tc>
          <w:tcPr>
            <w:tcW w:w="1063" w:type="dxa"/>
            <w:tcBorders>
              <w:top w:val="nil"/>
              <w:left w:val="nil"/>
              <w:bottom w:val="nil"/>
              <w:right w:val="nil"/>
            </w:tcBorders>
          </w:tcPr>
          <w:p w14:paraId="54D045AD" w14:textId="77777777" w:rsidR="007D1F3B" w:rsidRDefault="005F47AD">
            <w:pPr>
              <w:spacing w:line="360" w:lineRule="auto"/>
              <w:jc w:val="center"/>
              <w:rPr>
                <w:szCs w:val="20"/>
              </w:rPr>
            </w:pPr>
            <w:r>
              <w:rPr>
                <w:rFonts w:hint="eastAsia"/>
                <w:szCs w:val="20"/>
              </w:rPr>
              <w:t>14.88</w:t>
            </w:r>
          </w:p>
        </w:tc>
        <w:tc>
          <w:tcPr>
            <w:tcW w:w="1041" w:type="dxa"/>
            <w:tcBorders>
              <w:top w:val="nil"/>
              <w:left w:val="nil"/>
              <w:bottom w:val="nil"/>
              <w:right w:val="nil"/>
            </w:tcBorders>
          </w:tcPr>
          <w:p w14:paraId="550DE8C5"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1A7AF20" w14:textId="77777777" w:rsidR="007D1F3B" w:rsidRDefault="005F47AD">
            <w:pPr>
              <w:spacing w:line="360" w:lineRule="auto"/>
              <w:jc w:val="center"/>
              <w:rPr>
                <w:szCs w:val="20"/>
              </w:rPr>
            </w:pPr>
            <w:r>
              <w:rPr>
                <w:rFonts w:hint="eastAsia"/>
                <w:szCs w:val="20"/>
              </w:rPr>
              <w:t>14.88</w:t>
            </w:r>
          </w:p>
        </w:tc>
        <w:tc>
          <w:tcPr>
            <w:tcW w:w="1010" w:type="dxa"/>
            <w:tcBorders>
              <w:top w:val="nil"/>
              <w:left w:val="nil"/>
              <w:bottom w:val="nil"/>
              <w:right w:val="nil"/>
            </w:tcBorders>
          </w:tcPr>
          <w:p w14:paraId="68F62521" w14:textId="77777777" w:rsidR="007D1F3B" w:rsidRDefault="005F47AD">
            <w:pPr>
              <w:spacing w:line="360" w:lineRule="auto"/>
              <w:jc w:val="center"/>
              <w:rPr>
                <w:szCs w:val="20"/>
              </w:rPr>
            </w:pPr>
            <w:r>
              <w:rPr>
                <w:rFonts w:hint="eastAsia"/>
                <w:szCs w:val="20"/>
              </w:rPr>
              <w:t>35.52</w:t>
            </w:r>
          </w:p>
        </w:tc>
        <w:tc>
          <w:tcPr>
            <w:tcW w:w="1032" w:type="dxa"/>
            <w:tcBorders>
              <w:top w:val="nil"/>
              <w:left w:val="nil"/>
              <w:bottom w:val="nil"/>
              <w:right w:val="nil"/>
            </w:tcBorders>
          </w:tcPr>
          <w:p w14:paraId="45FB6045" w14:textId="77777777" w:rsidR="007D1F3B" w:rsidRDefault="005F47AD">
            <w:pPr>
              <w:spacing w:line="360" w:lineRule="auto"/>
              <w:jc w:val="center"/>
              <w:rPr>
                <w:szCs w:val="20"/>
              </w:rPr>
            </w:pPr>
            <w:r>
              <w:rPr>
                <w:rFonts w:hint="eastAsia"/>
                <w:szCs w:val="20"/>
              </w:rPr>
              <w:t>0.0006</w:t>
            </w:r>
          </w:p>
        </w:tc>
        <w:tc>
          <w:tcPr>
            <w:tcW w:w="1222" w:type="dxa"/>
            <w:tcBorders>
              <w:top w:val="nil"/>
              <w:left w:val="nil"/>
              <w:bottom w:val="nil"/>
              <w:right w:val="nil"/>
            </w:tcBorders>
          </w:tcPr>
          <w:p w14:paraId="57A90584" w14:textId="77777777" w:rsidR="007D1F3B" w:rsidRDefault="005F47AD">
            <w:pPr>
              <w:spacing w:line="360" w:lineRule="auto"/>
              <w:jc w:val="center"/>
              <w:rPr>
                <w:szCs w:val="20"/>
              </w:rPr>
            </w:pPr>
            <w:r>
              <w:rPr>
                <w:rFonts w:hint="eastAsia"/>
                <w:szCs w:val="20"/>
              </w:rPr>
              <w:t>**</w:t>
            </w:r>
          </w:p>
        </w:tc>
      </w:tr>
      <w:tr w:rsidR="007D1F3B" w14:paraId="2FB0DBF8" w14:textId="77777777">
        <w:tc>
          <w:tcPr>
            <w:tcW w:w="1106" w:type="dxa"/>
            <w:vMerge/>
            <w:tcBorders>
              <w:left w:val="nil"/>
              <w:right w:val="nil"/>
            </w:tcBorders>
          </w:tcPr>
          <w:p w14:paraId="26573BA7" w14:textId="77777777" w:rsidR="007D1F3B" w:rsidRDefault="007D1F3B">
            <w:pPr>
              <w:rPr>
                <w:szCs w:val="20"/>
              </w:rPr>
            </w:pPr>
          </w:p>
        </w:tc>
        <w:tc>
          <w:tcPr>
            <w:tcW w:w="1038" w:type="dxa"/>
            <w:tcBorders>
              <w:top w:val="nil"/>
              <w:left w:val="nil"/>
              <w:bottom w:val="nil"/>
              <w:right w:val="nil"/>
            </w:tcBorders>
          </w:tcPr>
          <w:p w14:paraId="7B98314F" w14:textId="77777777" w:rsidR="007D1F3B" w:rsidRDefault="005F47AD">
            <w:pPr>
              <w:spacing w:line="360" w:lineRule="auto"/>
              <w:jc w:val="center"/>
              <w:rPr>
                <w:szCs w:val="20"/>
              </w:rPr>
            </w:pPr>
            <w:r>
              <w:rPr>
                <w:szCs w:val="20"/>
              </w:rPr>
              <w:t>B</w:t>
            </w:r>
          </w:p>
        </w:tc>
        <w:tc>
          <w:tcPr>
            <w:tcW w:w="1063" w:type="dxa"/>
            <w:tcBorders>
              <w:top w:val="nil"/>
              <w:left w:val="nil"/>
              <w:bottom w:val="nil"/>
              <w:right w:val="nil"/>
            </w:tcBorders>
          </w:tcPr>
          <w:p w14:paraId="18A89405" w14:textId="77777777" w:rsidR="007D1F3B" w:rsidRDefault="005F47AD">
            <w:pPr>
              <w:spacing w:line="360" w:lineRule="auto"/>
              <w:jc w:val="center"/>
              <w:rPr>
                <w:szCs w:val="20"/>
              </w:rPr>
            </w:pPr>
            <w:r>
              <w:rPr>
                <w:rFonts w:hint="eastAsia"/>
                <w:szCs w:val="20"/>
              </w:rPr>
              <w:t>3.28</w:t>
            </w:r>
          </w:p>
        </w:tc>
        <w:tc>
          <w:tcPr>
            <w:tcW w:w="1041" w:type="dxa"/>
            <w:tcBorders>
              <w:top w:val="nil"/>
              <w:left w:val="nil"/>
              <w:bottom w:val="nil"/>
              <w:right w:val="nil"/>
            </w:tcBorders>
          </w:tcPr>
          <w:p w14:paraId="16434216"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D4AF74C" w14:textId="77777777" w:rsidR="007D1F3B" w:rsidRDefault="005F47AD">
            <w:pPr>
              <w:spacing w:line="360" w:lineRule="auto"/>
              <w:jc w:val="center"/>
              <w:rPr>
                <w:szCs w:val="20"/>
              </w:rPr>
            </w:pPr>
            <w:r>
              <w:rPr>
                <w:rFonts w:hint="eastAsia"/>
                <w:szCs w:val="20"/>
              </w:rPr>
              <w:t>3.28</w:t>
            </w:r>
          </w:p>
        </w:tc>
        <w:tc>
          <w:tcPr>
            <w:tcW w:w="1010" w:type="dxa"/>
            <w:tcBorders>
              <w:top w:val="nil"/>
              <w:left w:val="nil"/>
              <w:bottom w:val="nil"/>
              <w:right w:val="nil"/>
            </w:tcBorders>
          </w:tcPr>
          <w:p w14:paraId="2FFDE604" w14:textId="77777777" w:rsidR="007D1F3B" w:rsidRDefault="005F47AD">
            <w:pPr>
              <w:spacing w:line="360" w:lineRule="auto"/>
              <w:jc w:val="center"/>
              <w:rPr>
                <w:szCs w:val="20"/>
              </w:rPr>
            </w:pPr>
            <w:r>
              <w:rPr>
                <w:rFonts w:hint="eastAsia"/>
                <w:szCs w:val="20"/>
              </w:rPr>
              <w:t>7.82</w:t>
            </w:r>
          </w:p>
        </w:tc>
        <w:tc>
          <w:tcPr>
            <w:tcW w:w="1032" w:type="dxa"/>
            <w:tcBorders>
              <w:top w:val="nil"/>
              <w:left w:val="nil"/>
              <w:bottom w:val="nil"/>
              <w:right w:val="nil"/>
            </w:tcBorders>
          </w:tcPr>
          <w:p w14:paraId="3A6E0544" w14:textId="77777777" w:rsidR="007D1F3B" w:rsidRDefault="005F47AD">
            <w:pPr>
              <w:spacing w:line="360" w:lineRule="auto"/>
              <w:jc w:val="center"/>
              <w:rPr>
                <w:szCs w:val="20"/>
              </w:rPr>
            </w:pPr>
            <w:r>
              <w:rPr>
                <w:rFonts w:hint="eastAsia"/>
                <w:szCs w:val="20"/>
              </w:rPr>
              <w:t>0.0266</w:t>
            </w:r>
          </w:p>
        </w:tc>
        <w:tc>
          <w:tcPr>
            <w:tcW w:w="1222" w:type="dxa"/>
            <w:tcBorders>
              <w:top w:val="nil"/>
              <w:left w:val="nil"/>
              <w:bottom w:val="nil"/>
              <w:right w:val="nil"/>
            </w:tcBorders>
          </w:tcPr>
          <w:p w14:paraId="29CCC511" w14:textId="77777777" w:rsidR="007D1F3B" w:rsidRDefault="005F47AD">
            <w:pPr>
              <w:spacing w:line="360" w:lineRule="auto"/>
              <w:jc w:val="center"/>
              <w:rPr>
                <w:szCs w:val="20"/>
              </w:rPr>
            </w:pPr>
            <w:r>
              <w:rPr>
                <w:rFonts w:hint="eastAsia"/>
                <w:szCs w:val="20"/>
              </w:rPr>
              <w:t>*</w:t>
            </w:r>
          </w:p>
        </w:tc>
      </w:tr>
      <w:tr w:rsidR="007D1F3B" w14:paraId="3D69FA02" w14:textId="77777777">
        <w:tc>
          <w:tcPr>
            <w:tcW w:w="1106" w:type="dxa"/>
            <w:vMerge/>
            <w:tcBorders>
              <w:left w:val="nil"/>
              <w:right w:val="nil"/>
            </w:tcBorders>
          </w:tcPr>
          <w:p w14:paraId="2EF374D0" w14:textId="77777777" w:rsidR="007D1F3B" w:rsidRDefault="007D1F3B">
            <w:pPr>
              <w:rPr>
                <w:szCs w:val="20"/>
              </w:rPr>
            </w:pPr>
          </w:p>
        </w:tc>
        <w:tc>
          <w:tcPr>
            <w:tcW w:w="1038" w:type="dxa"/>
            <w:tcBorders>
              <w:top w:val="nil"/>
              <w:left w:val="nil"/>
              <w:bottom w:val="nil"/>
              <w:right w:val="nil"/>
            </w:tcBorders>
          </w:tcPr>
          <w:p w14:paraId="4CD5207C" w14:textId="77777777" w:rsidR="007D1F3B" w:rsidRDefault="005F47AD">
            <w:pPr>
              <w:spacing w:line="360" w:lineRule="auto"/>
              <w:jc w:val="center"/>
              <w:rPr>
                <w:szCs w:val="20"/>
              </w:rPr>
            </w:pPr>
            <w:r>
              <w:rPr>
                <w:szCs w:val="20"/>
              </w:rPr>
              <w:t>C</w:t>
            </w:r>
          </w:p>
        </w:tc>
        <w:tc>
          <w:tcPr>
            <w:tcW w:w="1063" w:type="dxa"/>
            <w:tcBorders>
              <w:top w:val="nil"/>
              <w:left w:val="nil"/>
              <w:bottom w:val="nil"/>
              <w:right w:val="nil"/>
            </w:tcBorders>
          </w:tcPr>
          <w:p w14:paraId="274C157B" w14:textId="77777777" w:rsidR="007D1F3B" w:rsidRDefault="005F47AD">
            <w:pPr>
              <w:spacing w:line="360" w:lineRule="auto"/>
              <w:jc w:val="center"/>
              <w:rPr>
                <w:szCs w:val="20"/>
              </w:rPr>
            </w:pPr>
            <w:r>
              <w:rPr>
                <w:rFonts w:hint="eastAsia"/>
                <w:szCs w:val="20"/>
              </w:rPr>
              <w:t>4.61</w:t>
            </w:r>
          </w:p>
        </w:tc>
        <w:tc>
          <w:tcPr>
            <w:tcW w:w="1041" w:type="dxa"/>
            <w:tcBorders>
              <w:top w:val="nil"/>
              <w:left w:val="nil"/>
              <w:bottom w:val="nil"/>
              <w:right w:val="nil"/>
            </w:tcBorders>
          </w:tcPr>
          <w:p w14:paraId="2CE0E0C2"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A1B3A7B" w14:textId="77777777" w:rsidR="007D1F3B" w:rsidRDefault="005F47AD">
            <w:pPr>
              <w:spacing w:line="360" w:lineRule="auto"/>
              <w:jc w:val="center"/>
              <w:rPr>
                <w:szCs w:val="20"/>
              </w:rPr>
            </w:pPr>
            <w:r>
              <w:rPr>
                <w:rFonts w:hint="eastAsia"/>
                <w:szCs w:val="20"/>
              </w:rPr>
              <w:t>4.61</w:t>
            </w:r>
          </w:p>
        </w:tc>
        <w:tc>
          <w:tcPr>
            <w:tcW w:w="1010" w:type="dxa"/>
            <w:tcBorders>
              <w:top w:val="nil"/>
              <w:left w:val="nil"/>
              <w:bottom w:val="nil"/>
              <w:right w:val="nil"/>
            </w:tcBorders>
          </w:tcPr>
          <w:p w14:paraId="119F6FE1" w14:textId="77777777" w:rsidR="007D1F3B" w:rsidRDefault="005F47AD">
            <w:pPr>
              <w:spacing w:line="360" w:lineRule="auto"/>
              <w:jc w:val="center"/>
              <w:rPr>
                <w:szCs w:val="20"/>
              </w:rPr>
            </w:pPr>
            <w:r>
              <w:rPr>
                <w:rFonts w:hint="eastAsia"/>
                <w:szCs w:val="20"/>
              </w:rPr>
              <w:t>10.99</w:t>
            </w:r>
          </w:p>
        </w:tc>
        <w:tc>
          <w:tcPr>
            <w:tcW w:w="1032" w:type="dxa"/>
            <w:tcBorders>
              <w:top w:val="nil"/>
              <w:left w:val="nil"/>
              <w:bottom w:val="nil"/>
              <w:right w:val="nil"/>
            </w:tcBorders>
          </w:tcPr>
          <w:p w14:paraId="2C93D37F" w14:textId="77777777" w:rsidR="007D1F3B" w:rsidRDefault="005F47AD">
            <w:pPr>
              <w:spacing w:line="360" w:lineRule="auto"/>
              <w:jc w:val="center"/>
              <w:rPr>
                <w:szCs w:val="20"/>
              </w:rPr>
            </w:pPr>
            <w:r>
              <w:rPr>
                <w:rFonts w:hint="eastAsia"/>
                <w:szCs w:val="20"/>
              </w:rPr>
              <w:t>0.0128</w:t>
            </w:r>
          </w:p>
        </w:tc>
        <w:tc>
          <w:tcPr>
            <w:tcW w:w="1222" w:type="dxa"/>
            <w:tcBorders>
              <w:top w:val="nil"/>
              <w:left w:val="nil"/>
              <w:bottom w:val="nil"/>
              <w:right w:val="nil"/>
            </w:tcBorders>
          </w:tcPr>
          <w:p w14:paraId="3E2570ED" w14:textId="77777777" w:rsidR="007D1F3B" w:rsidRDefault="005F47AD">
            <w:pPr>
              <w:spacing w:line="360" w:lineRule="auto"/>
              <w:jc w:val="center"/>
              <w:rPr>
                <w:szCs w:val="20"/>
              </w:rPr>
            </w:pPr>
            <w:r>
              <w:rPr>
                <w:rFonts w:hint="eastAsia"/>
                <w:szCs w:val="20"/>
              </w:rPr>
              <w:t>*</w:t>
            </w:r>
          </w:p>
        </w:tc>
      </w:tr>
      <w:tr w:rsidR="007D1F3B" w14:paraId="5E20EC25" w14:textId="77777777">
        <w:tc>
          <w:tcPr>
            <w:tcW w:w="1106" w:type="dxa"/>
            <w:vMerge/>
            <w:tcBorders>
              <w:left w:val="nil"/>
              <w:right w:val="nil"/>
            </w:tcBorders>
          </w:tcPr>
          <w:p w14:paraId="25A8E443" w14:textId="77777777" w:rsidR="007D1F3B" w:rsidRDefault="007D1F3B">
            <w:pPr>
              <w:rPr>
                <w:szCs w:val="20"/>
              </w:rPr>
            </w:pPr>
          </w:p>
        </w:tc>
        <w:tc>
          <w:tcPr>
            <w:tcW w:w="1038" w:type="dxa"/>
            <w:tcBorders>
              <w:top w:val="nil"/>
              <w:left w:val="nil"/>
              <w:bottom w:val="nil"/>
              <w:right w:val="nil"/>
            </w:tcBorders>
          </w:tcPr>
          <w:p w14:paraId="5B49A765" w14:textId="77777777" w:rsidR="007D1F3B" w:rsidRDefault="005F47AD">
            <w:pPr>
              <w:spacing w:line="360" w:lineRule="auto"/>
              <w:jc w:val="center"/>
              <w:rPr>
                <w:szCs w:val="20"/>
              </w:rPr>
            </w:pPr>
            <w:r>
              <w:rPr>
                <w:szCs w:val="20"/>
              </w:rPr>
              <w:t>AB</w:t>
            </w:r>
          </w:p>
        </w:tc>
        <w:tc>
          <w:tcPr>
            <w:tcW w:w="1063" w:type="dxa"/>
            <w:tcBorders>
              <w:top w:val="nil"/>
              <w:left w:val="nil"/>
              <w:bottom w:val="nil"/>
              <w:right w:val="nil"/>
            </w:tcBorders>
          </w:tcPr>
          <w:p w14:paraId="33A7AB5A" w14:textId="77777777" w:rsidR="007D1F3B" w:rsidRDefault="005F47AD">
            <w:pPr>
              <w:spacing w:line="360" w:lineRule="auto"/>
              <w:jc w:val="center"/>
              <w:rPr>
                <w:szCs w:val="20"/>
              </w:rPr>
            </w:pPr>
            <w:r>
              <w:rPr>
                <w:rFonts w:hint="eastAsia"/>
                <w:szCs w:val="20"/>
              </w:rPr>
              <w:t>0.0441</w:t>
            </w:r>
          </w:p>
        </w:tc>
        <w:tc>
          <w:tcPr>
            <w:tcW w:w="1041" w:type="dxa"/>
            <w:tcBorders>
              <w:top w:val="nil"/>
              <w:left w:val="nil"/>
              <w:bottom w:val="nil"/>
              <w:right w:val="nil"/>
            </w:tcBorders>
          </w:tcPr>
          <w:p w14:paraId="4265777C"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9A59714" w14:textId="77777777" w:rsidR="007D1F3B" w:rsidRDefault="005F47AD">
            <w:pPr>
              <w:spacing w:line="360" w:lineRule="auto"/>
              <w:jc w:val="center"/>
              <w:rPr>
                <w:szCs w:val="20"/>
              </w:rPr>
            </w:pPr>
            <w:r>
              <w:rPr>
                <w:rFonts w:hint="eastAsia"/>
                <w:szCs w:val="20"/>
              </w:rPr>
              <w:t>0.0441</w:t>
            </w:r>
          </w:p>
        </w:tc>
        <w:tc>
          <w:tcPr>
            <w:tcW w:w="1010" w:type="dxa"/>
            <w:tcBorders>
              <w:top w:val="nil"/>
              <w:left w:val="nil"/>
              <w:bottom w:val="nil"/>
              <w:right w:val="nil"/>
            </w:tcBorders>
          </w:tcPr>
          <w:p w14:paraId="70A1BB98" w14:textId="77777777" w:rsidR="007D1F3B" w:rsidRDefault="005F47AD">
            <w:pPr>
              <w:spacing w:line="360" w:lineRule="auto"/>
              <w:jc w:val="center"/>
              <w:rPr>
                <w:szCs w:val="20"/>
              </w:rPr>
            </w:pPr>
            <w:r>
              <w:rPr>
                <w:rFonts w:hint="eastAsia"/>
                <w:szCs w:val="20"/>
              </w:rPr>
              <w:t>0.1053</w:t>
            </w:r>
          </w:p>
        </w:tc>
        <w:tc>
          <w:tcPr>
            <w:tcW w:w="1032" w:type="dxa"/>
            <w:tcBorders>
              <w:top w:val="nil"/>
              <w:left w:val="nil"/>
              <w:bottom w:val="nil"/>
              <w:right w:val="nil"/>
            </w:tcBorders>
          </w:tcPr>
          <w:p w14:paraId="07A6B48D" w14:textId="77777777" w:rsidR="007D1F3B" w:rsidRDefault="005F47AD">
            <w:pPr>
              <w:spacing w:line="360" w:lineRule="auto"/>
              <w:jc w:val="center"/>
              <w:rPr>
                <w:szCs w:val="20"/>
              </w:rPr>
            </w:pPr>
            <w:r>
              <w:rPr>
                <w:rFonts w:hint="eastAsia"/>
                <w:szCs w:val="20"/>
              </w:rPr>
              <w:t>0.7551</w:t>
            </w:r>
          </w:p>
        </w:tc>
        <w:tc>
          <w:tcPr>
            <w:tcW w:w="1222" w:type="dxa"/>
            <w:tcBorders>
              <w:top w:val="nil"/>
              <w:left w:val="nil"/>
              <w:bottom w:val="nil"/>
              <w:right w:val="nil"/>
            </w:tcBorders>
          </w:tcPr>
          <w:p w14:paraId="2169424B" w14:textId="77777777" w:rsidR="007D1F3B" w:rsidRDefault="007D1F3B">
            <w:pPr>
              <w:spacing w:line="360" w:lineRule="auto"/>
              <w:jc w:val="center"/>
              <w:rPr>
                <w:szCs w:val="20"/>
              </w:rPr>
            </w:pPr>
          </w:p>
        </w:tc>
      </w:tr>
      <w:tr w:rsidR="007D1F3B" w14:paraId="72F838F2" w14:textId="77777777">
        <w:tc>
          <w:tcPr>
            <w:tcW w:w="1106" w:type="dxa"/>
            <w:vMerge/>
            <w:tcBorders>
              <w:left w:val="nil"/>
              <w:right w:val="nil"/>
            </w:tcBorders>
          </w:tcPr>
          <w:p w14:paraId="30102A6C" w14:textId="77777777" w:rsidR="007D1F3B" w:rsidRDefault="007D1F3B">
            <w:pPr>
              <w:rPr>
                <w:szCs w:val="20"/>
              </w:rPr>
            </w:pPr>
          </w:p>
        </w:tc>
        <w:tc>
          <w:tcPr>
            <w:tcW w:w="1038" w:type="dxa"/>
            <w:tcBorders>
              <w:top w:val="nil"/>
              <w:left w:val="nil"/>
              <w:bottom w:val="nil"/>
              <w:right w:val="nil"/>
            </w:tcBorders>
          </w:tcPr>
          <w:p w14:paraId="7738490C" w14:textId="77777777" w:rsidR="007D1F3B" w:rsidRDefault="005F47AD">
            <w:pPr>
              <w:spacing w:line="360" w:lineRule="auto"/>
              <w:jc w:val="center"/>
              <w:rPr>
                <w:szCs w:val="20"/>
              </w:rPr>
            </w:pPr>
            <w:r>
              <w:rPr>
                <w:szCs w:val="20"/>
              </w:rPr>
              <w:t>AC</w:t>
            </w:r>
          </w:p>
        </w:tc>
        <w:tc>
          <w:tcPr>
            <w:tcW w:w="1063" w:type="dxa"/>
            <w:tcBorders>
              <w:top w:val="nil"/>
              <w:left w:val="nil"/>
              <w:bottom w:val="nil"/>
              <w:right w:val="nil"/>
            </w:tcBorders>
          </w:tcPr>
          <w:p w14:paraId="45574D11" w14:textId="77777777" w:rsidR="007D1F3B" w:rsidRDefault="005F47AD">
            <w:pPr>
              <w:spacing w:line="360" w:lineRule="auto"/>
              <w:jc w:val="center"/>
              <w:rPr>
                <w:szCs w:val="20"/>
              </w:rPr>
            </w:pPr>
            <w:r>
              <w:rPr>
                <w:rFonts w:hint="eastAsia"/>
                <w:szCs w:val="20"/>
              </w:rPr>
              <w:t>0.2070</w:t>
            </w:r>
          </w:p>
        </w:tc>
        <w:tc>
          <w:tcPr>
            <w:tcW w:w="1041" w:type="dxa"/>
            <w:tcBorders>
              <w:top w:val="nil"/>
              <w:left w:val="nil"/>
              <w:bottom w:val="nil"/>
              <w:right w:val="nil"/>
            </w:tcBorders>
          </w:tcPr>
          <w:p w14:paraId="41345AD2"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08CF55F" w14:textId="77777777" w:rsidR="007D1F3B" w:rsidRDefault="005F47AD">
            <w:pPr>
              <w:spacing w:line="360" w:lineRule="auto"/>
              <w:jc w:val="center"/>
              <w:rPr>
                <w:szCs w:val="20"/>
              </w:rPr>
            </w:pPr>
            <w:r>
              <w:rPr>
                <w:rFonts w:hint="eastAsia"/>
                <w:szCs w:val="20"/>
              </w:rPr>
              <w:t>0.2070</w:t>
            </w:r>
          </w:p>
        </w:tc>
        <w:tc>
          <w:tcPr>
            <w:tcW w:w="1010" w:type="dxa"/>
            <w:tcBorders>
              <w:top w:val="nil"/>
              <w:left w:val="nil"/>
              <w:bottom w:val="nil"/>
              <w:right w:val="nil"/>
            </w:tcBorders>
          </w:tcPr>
          <w:p w14:paraId="0AADF124" w14:textId="77777777" w:rsidR="007D1F3B" w:rsidRDefault="005F47AD">
            <w:pPr>
              <w:spacing w:line="360" w:lineRule="auto"/>
              <w:jc w:val="center"/>
              <w:rPr>
                <w:szCs w:val="20"/>
              </w:rPr>
            </w:pPr>
            <w:r>
              <w:rPr>
                <w:rFonts w:hint="eastAsia"/>
                <w:szCs w:val="20"/>
              </w:rPr>
              <w:t>0.4942</w:t>
            </w:r>
          </w:p>
        </w:tc>
        <w:tc>
          <w:tcPr>
            <w:tcW w:w="1032" w:type="dxa"/>
            <w:tcBorders>
              <w:top w:val="nil"/>
              <w:left w:val="nil"/>
              <w:bottom w:val="nil"/>
              <w:right w:val="nil"/>
            </w:tcBorders>
          </w:tcPr>
          <w:p w14:paraId="4E08AB53" w14:textId="77777777" w:rsidR="007D1F3B" w:rsidRDefault="005F47AD">
            <w:pPr>
              <w:spacing w:line="360" w:lineRule="auto"/>
              <w:jc w:val="center"/>
              <w:rPr>
                <w:szCs w:val="20"/>
              </w:rPr>
            </w:pPr>
            <w:r>
              <w:rPr>
                <w:rFonts w:hint="eastAsia"/>
                <w:szCs w:val="20"/>
              </w:rPr>
              <w:t>0.5048</w:t>
            </w:r>
          </w:p>
        </w:tc>
        <w:tc>
          <w:tcPr>
            <w:tcW w:w="1222" w:type="dxa"/>
            <w:tcBorders>
              <w:top w:val="nil"/>
              <w:left w:val="nil"/>
              <w:bottom w:val="nil"/>
              <w:right w:val="nil"/>
            </w:tcBorders>
          </w:tcPr>
          <w:p w14:paraId="3DA1604D" w14:textId="77777777" w:rsidR="007D1F3B" w:rsidRDefault="007D1F3B">
            <w:pPr>
              <w:spacing w:line="360" w:lineRule="auto"/>
              <w:jc w:val="center"/>
              <w:rPr>
                <w:szCs w:val="20"/>
              </w:rPr>
            </w:pPr>
          </w:p>
        </w:tc>
      </w:tr>
      <w:tr w:rsidR="007D1F3B" w14:paraId="51B46DA2" w14:textId="77777777">
        <w:tc>
          <w:tcPr>
            <w:tcW w:w="1106" w:type="dxa"/>
            <w:vMerge/>
            <w:tcBorders>
              <w:left w:val="nil"/>
              <w:right w:val="nil"/>
            </w:tcBorders>
          </w:tcPr>
          <w:p w14:paraId="37AD86FD" w14:textId="77777777" w:rsidR="007D1F3B" w:rsidRDefault="007D1F3B">
            <w:pPr>
              <w:rPr>
                <w:szCs w:val="20"/>
              </w:rPr>
            </w:pPr>
          </w:p>
        </w:tc>
        <w:tc>
          <w:tcPr>
            <w:tcW w:w="1038" w:type="dxa"/>
            <w:tcBorders>
              <w:top w:val="nil"/>
              <w:left w:val="nil"/>
              <w:bottom w:val="nil"/>
              <w:right w:val="nil"/>
            </w:tcBorders>
          </w:tcPr>
          <w:p w14:paraId="1720611E" w14:textId="77777777" w:rsidR="007D1F3B" w:rsidRDefault="005F47AD">
            <w:pPr>
              <w:spacing w:line="360" w:lineRule="auto"/>
              <w:jc w:val="center"/>
              <w:rPr>
                <w:szCs w:val="20"/>
              </w:rPr>
            </w:pPr>
            <w:r>
              <w:rPr>
                <w:szCs w:val="20"/>
              </w:rPr>
              <w:t>BC</w:t>
            </w:r>
          </w:p>
        </w:tc>
        <w:tc>
          <w:tcPr>
            <w:tcW w:w="1063" w:type="dxa"/>
            <w:tcBorders>
              <w:top w:val="nil"/>
              <w:left w:val="nil"/>
              <w:bottom w:val="nil"/>
              <w:right w:val="nil"/>
            </w:tcBorders>
          </w:tcPr>
          <w:p w14:paraId="503A8122" w14:textId="77777777" w:rsidR="007D1F3B" w:rsidRDefault="005F47AD">
            <w:pPr>
              <w:spacing w:line="360" w:lineRule="auto"/>
              <w:jc w:val="center"/>
              <w:rPr>
                <w:szCs w:val="20"/>
              </w:rPr>
            </w:pPr>
            <w:r>
              <w:rPr>
                <w:rFonts w:hint="eastAsia"/>
                <w:szCs w:val="20"/>
              </w:rPr>
              <w:t>0.0841</w:t>
            </w:r>
          </w:p>
        </w:tc>
        <w:tc>
          <w:tcPr>
            <w:tcW w:w="1041" w:type="dxa"/>
            <w:tcBorders>
              <w:top w:val="nil"/>
              <w:left w:val="nil"/>
              <w:bottom w:val="nil"/>
              <w:right w:val="nil"/>
            </w:tcBorders>
          </w:tcPr>
          <w:p w14:paraId="6F78C8E5"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7BFE757" w14:textId="77777777" w:rsidR="007D1F3B" w:rsidRDefault="005F47AD">
            <w:pPr>
              <w:spacing w:line="360" w:lineRule="auto"/>
              <w:jc w:val="center"/>
              <w:rPr>
                <w:szCs w:val="20"/>
              </w:rPr>
            </w:pPr>
            <w:r>
              <w:rPr>
                <w:rFonts w:hint="eastAsia"/>
                <w:szCs w:val="20"/>
              </w:rPr>
              <w:t>0.0841</w:t>
            </w:r>
          </w:p>
        </w:tc>
        <w:tc>
          <w:tcPr>
            <w:tcW w:w="1010" w:type="dxa"/>
            <w:tcBorders>
              <w:top w:val="nil"/>
              <w:left w:val="nil"/>
              <w:bottom w:val="nil"/>
              <w:right w:val="nil"/>
            </w:tcBorders>
          </w:tcPr>
          <w:p w14:paraId="681AA8AE" w14:textId="77777777" w:rsidR="007D1F3B" w:rsidRDefault="005F47AD">
            <w:pPr>
              <w:spacing w:line="360" w:lineRule="auto"/>
              <w:jc w:val="center"/>
              <w:rPr>
                <w:szCs w:val="20"/>
              </w:rPr>
            </w:pPr>
            <w:r>
              <w:rPr>
                <w:rFonts w:hint="eastAsia"/>
                <w:szCs w:val="20"/>
              </w:rPr>
              <w:t>0.2007</w:t>
            </w:r>
          </w:p>
        </w:tc>
        <w:tc>
          <w:tcPr>
            <w:tcW w:w="1032" w:type="dxa"/>
            <w:tcBorders>
              <w:top w:val="nil"/>
              <w:left w:val="nil"/>
              <w:bottom w:val="nil"/>
              <w:right w:val="nil"/>
            </w:tcBorders>
          </w:tcPr>
          <w:p w14:paraId="61C5FE44" w14:textId="77777777" w:rsidR="007D1F3B" w:rsidRDefault="005F47AD">
            <w:pPr>
              <w:spacing w:line="360" w:lineRule="auto"/>
              <w:jc w:val="center"/>
              <w:rPr>
                <w:szCs w:val="20"/>
              </w:rPr>
            </w:pPr>
            <w:r>
              <w:rPr>
                <w:rFonts w:hint="eastAsia"/>
                <w:szCs w:val="20"/>
              </w:rPr>
              <w:t>0.6677</w:t>
            </w:r>
          </w:p>
        </w:tc>
        <w:tc>
          <w:tcPr>
            <w:tcW w:w="1222" w:type="dxa"/>
            <w:tcBorders>
              <w:top w:val="nil"/>
              <w:left w:val="nil"/>
              <w:bottom w:val="nil"/>
              <w:right w:val="nil"/>
            </w:tcBorders>
          </w:tcPr>
          <w:p w14:paraId="03B8557E" w14:textId="77777777" w:rsidR="007D1F3B" w:rsidRDefault="007D1F3B">
            <w:pPr>
              <w:spacing w:line="360" w:lineRule="auto"/>
              <w:jc w:val="center"/>
              <w:rPr>
                <w:szCs w:val="20"/>
              </w:rPr>
            </w:pPr>
          </w:p>
        </w:tc>
      </w:tr>
      <w:tr w:rsidR="007D1F3B" w14:paraId="22781720" w14:textId="77777777">
        <w:trPr>
          <w:trHeight w:val="528"/>
        </w:trPr>
        <w:tc>
          <w:tcPr>
            <w:tcW w:w="1106" w:type="dxa"/>
            <w:vMerge/>
            <w:tcBorders>
              <w:left w:val="nil"/>
              <w:right w:val="nil"/>
            </w:tcBorders>
          </w:tcPr>
          <w:p w14:paraId="11DEB5CC" w14:textId="77777777" w:rsidR="007D1F3B" w:rsidRDefault="007D1F3B">
            <w:pPr>
              <w:rPr>
                <w:szCs w:val="20"/>
              </w:rPr>
            </w:pPr>
          </w:p>
        </w:tc>
        <w:tc>
          <w:tcPr>
            <w:tcW w:w="1038" w:type="dxa"/>
            <w:tcBorders>
              <w:top w:val="nil"/>
              <w:left w:val="nil"/>
              <w:bottom w:val="nil"/>
              <w:right w:val="nil"/>
            </w:tcBorders>
          </w:tcPr>
          <w:p w14:paraId="27F113B3" w14:textId="77777777" w:rsidR="007D1F3B" w:rsidRDefault="005F47AD">
            <w:pPr>
              <w:spacing w:line="360" w:lineRule="auto"/>
              <w:jc w:val="center"/>
              <w:rPr>
                <w:szCs w:val="20"/>
              </w:rPr>
            </w:pPr>
            <w:r>
              <w:rPr>
                <w:szCs w:val="20"/>
              </w:rPr>
              <w:t>A</w:t>
            </w:r>
            <w:r>
              <w:rPr>
                <w:szCs w:val="20"/>
                <w:vertAlign w:val="superscript"/>
              </w:rPr>
              <w:t>2</w:t>
            </w:r>
          </w:p>
        </w:tc>
        <w:tc>
          <w:tcPr>
            <w:tcW w:w="1063" w:type="dxa"/>
            <w:tcBorders>
              <w:top w:val="nil"/>
              <w:left w:val="nil"/>
              <w:bottom w:val="nil"/>
              <w:right w:val="nil"/>
            </w:tcBorders>
          </w:tcPr>
          <w:p w14:paraId="668D8388" w14:textId="77777777" w:rsidR="007D1F3B" w:rsidRDefault="005F47AD">
            <w:pPr>
              <w:spacing w:line="360" w:lineRule="auto"/>
              <w:jc w:val="center"/>
              <w:rPr>
                <w:szCs w:val="20"/>
              </w:rPr>
            </w:pPr>
            <w:r>
              <w:rPr>
                <w:rFonts w:hint="eastAsia"/>
                <w:szCs w:val="20"/>
              </w:rPr>
              <w:t>11.08</w:t>
            </w:r>
          </w:p>
        </w:tc>
        <w:tc>
          <w:tcPr>
            <w:tcW w:w="1041" w:type="dxa"/>
            <w:tcBorders>
              <w:top w:val="nil"/>
              <w:left w:val="nil"/>
              <w:bottom w:val="nil"/>
              <w:right w:val="nil"/>
            </w:tcBorders>
          </w:tcPr>
          <w:p w14:paraId="5DFBD983"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1D46004" w14:textId="77777777" w:rsidR="007D1F3B" w:rsidRDefault="005F47AD">
            <w:pPr>
              <w:spacing w:line="360" w:lineRule="auto"/>
              <w:jc w:val="center"/>
              <w:rPr>
                <w:szCs w:val="20"/>
              </w:rPr>
            </w:pPr>
            <w:r>
              <w:rPr>
                <w:rFonts w:hint="eastAsia"/>
                <w:szCs w:val="20"/>
              </w:rPr>
              <w:t>11.08</w:t>
            </w:r>
          </w:p>
        </w:tc>
        <w:tc>
          <w:tcPr>
            <w:tcW w:w="1010" w:type="dxa"/>
            <w:tcBorders>
              <w:top w:val="nil"/>
              <w:left w:val="nil"/>
              <w:bottom w:val="nil"/>
              <w:right w:val="nil"/>
            </w:tcBorders>
          </w:tcPr>
          <w:p w14:paraId="6B7442BB" w14:textId="77777777" w:rsidR="007D1F3B" w:rsidRDefault="005F47AD">
            <w:pPr>
              <w:spacing w:line="360" w:lineRule="auto"/>
              <w:jc w:val="center"/>
              <w:rPr>
                <w:szCs w:val="20"/>
              </w:rPr>
            </w:pPr>
            <w:r>
              <w:rPr>
                <w:rFonts w:hint="eastAsia"/>
                <w:szCs w:val="20"/>
              </w:rPr>
              <w:t>26.45</w:t>
            </w:r>
          </w:p>
        </w:tc>
        <w:tc>
          <w:tcPr>
            <w:tcW w:w="1032" w:type="dxa"/>
            <w:tcBorders>
              <w:top w:val="nil"/>
              <w:left w:val="nil"/>
              <w:bottom w:val="nil"/>
              <w:right w:val="nil"/>
            </w:tcBorders>
          </w:tcPr>
          <w:p w14:paraId="6630F27F" w14:textId="77777777" w:rsidR="007D1F3B" w:rsidRDefault="005F47AD">
            <w:pPr>
              <w:spacing w:line="360" w:lineRule="auto"/>
              <w:jc w:val="center"/>
              <w:rPr>
                <w:szCs w:val="20"/>
              </w:rPr>
            </w:pPr>
            <w:r>
              <w:rPr>
                <w:rFonts w:hint="eastAsia"/>
                <w:szCs w:val="20"/>
              </w:rPr>
              <w:t>0.0013</w:t>
            </w:r>
          </w:p>
        </w:tc>
        <w:tc>
          <w:tcPr>
            <w:tcW w:w="1222" w:type="dxa"/>
            <w:tcBorders>
              <w:top w:val="nil"/>
              <w:left w:val="nil"/>
              <w:bottom w:val="nil"/>
              <w:right w:val="nil"/>
            </w:tcBorders>
          </w:tcPr>
          <w:p w14:paraId="7ED3E7FF" w14:textId="77777777" w:rsidR="007D1F3B" w:rsidRDefault="005F47AD">
            <w:pPr>
              <w:spacing w:line="360" w:lineRule="auto"/>
              <w:jc w:val="center"/>
              <w:rPr>
                <w:szCs w:val="20"/>
              </w:rPr>
            </w:pPr>
            <w:r>
              <w:rPr>
                <w:rFonts w:hint="eastAsia"/>
                <w:szCs w:val="20"/>
              </w:rPr>
              <w:t>**</w:t>
            </w:r>
          </w:p>
        </w:tc>
      </w:tr>
      <w:tr w:rsidR="007D1F3B" w14:paraId="4C375D8E" w14:textId="77777777">
        <w:tc>
          <w:tcPr>
            <w:tcW w:w="1106" w:type="dxa"/>
            <w:vMerge/>
            <w:tcBorders>
              <w:left w:val="nil"/>
              <w:right w:val="nil"/>
            </w:tcBorders>
          </w:tcPr>
          <w:p w14:paraId="741BF945" w14:textId="77777777" w:rsidR="007D1F3B" w:rsidRDefault="007D1F3B">
            <w:pPr>
              <w:rPr>
                <w:szCs w:val="20"/>
              </w:rPr>
            </w:pPr>
          </w:p>
        </w:tc>
        <w:tc>
          <w:tcPr>
            <w:tcW w:w="1038" w:type="dxa"/>
            <w:tcBorders>
              <w:top w:val="nil"/>
              <w:left w:val="nil"/>
              <w:bottom w:val="nil"/>
              <w:right w:val="nil"/>
            </w:tcBorders>
          </w:tcPr>
          <w:p w14:paraId="7036B351" w14:textId="77777777" w:rsidR="007D1F3B" w:rsidRDefault="005F47AD">
            <w:pPr>
              <w:spacing w:line="360" w:lineRule="auto"/>
              <w:jc w:val="center"/>
              <w:rPr>
                <w:szCs w:val="20"/>
              </w:rPr>
            </w:pPr>
            <w:r>
              <w:rPr>
                <w:szCs w:val="20"/>
              </w:rPr>
              <w:t>B</w:t>
            </w:r>
            <w:r>
              <w:rPr>
                <w:szCs w:val="20"/>
                <w:vertAlign w:val="superscript"/>
              </w:rPr>
              <w:t>2</w:t>
            </w:r>
          </w:p>
        </w:tc>
        <w:tc>
          <w:tcPr>
            <w:tcW w:w="1063" w:type="dxa"/>
            <w:tcBorders>
              <w:top w:val="nil"/>
              <w:left w:val="nil"/>
              <w:bottom w:val="nil"/>
              <w:right w:val="nil"/>
            </w:tcBorders>
          </w:tcPr>
          <w:p w14:paraId="7D8A0FF3" w14:textId="77777777" w:rsidR="007D1F3B" w:rsidRDefault="005F47AD">
            <w:pPr>
              <w:spacing w:line="360" w:lineRule="auto"/>
              <w:jc w:val="center"/>
              <w:rPr>
                <w:szCs w:val="20"/>
              </w:rPr>
            </w:pPr>
            <w:r>
              <w:rPr>
                <w:rFonts w:hint="eastAsia"/>
                <w:szCs w:val="20"/>
              </w:rPr>
              <w:t>2.80</w:t>
            </w:r>
          </w:p>
        </w:tc>
        <w:tc>
          <w:tcPr>
            <w:tcW w:w="1041" w:type="dxa"/>
            <w:tcBorders>
              <w:top w:val="nil"/>
              <w:left w:val="nil"/>
              <w:bottom w:val="nil"/>
              <w:right w:val="nil"/>
            </w:tcBorders>
          </w:tcPr>
          <w:p w14:paraId="3492E247"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1FF8128" w14:textId="77777777" w:rsidR="007D1F3B" w:rsidRDefault="005F47AD">
            <w:pPr>
              <w:spacing w:line="360" w:lineRule="auto"/>
              <w:jc w:val="center"/>
              <w:rPr>
                <w:szCs w:val="20"/>
              </w:rPr>
            </w:pPr>
            <w:r>
              <w:rPr>
                <w:rFonts w:hint="eastAsia"/>
                <w:szCs w:val="20"/>
              </w:rPr>
              <w:t>2.80</w:t>
            </w:r>
          </w:p>
        </w:tc>
        <w:tc>
          <w:tcPr>
            <w:tcW w:w="1010" w:type="dxa"/>
            <w:tcBorders>
              <w:top w:val="nil"/>
              <w:left w:val="nil"/>
              <w:bottom w:val="nil"/>
              <w:right w:val="nil"/>
            </w:tcBorders>
          </w:tcPr>
          <w:p w14:paraId="420A9A52" w14:textId="77777777" w:rsidR="007D1F3B" w:rsidRDefault="005F47AD">
            <w:pPr>
              <w:spacing w:line="360" w:lineRule="auto"/>
              <w:jc w:val="center"/>
              <w:rPr>
                <w:szCs w:val="20"/>
              </w:rPr>
            </w:pPr>
            <w:r>
              <w:rPr>
                <w:rFonts w:hint="eastAsia"/>
                <w:szCs w:val="20"/>
              </w:rPr>
              <w:t>6.67</w:t>
            </w:r>
          </w:p>
        </w:tc>
        <w:tc>
          <w:tcPr>
            <w:tcW w:w="1032" w:type="dxa"/>
            <w:tcBorders>
              <w:top w:val="nil"/>
              <w:left w:val="nil"/>
              <w:bottom w:val="nil"/>
              <w:right w:val="nil"/>
            </w:tcBorders>
          </w:tcPr>
          <w:p w14:paraId="2BCF1DE0" w14:textId="77777777" w:rsidR="007D1F3B" w:rsidRDefault="005F47AD">
            <w:pPr>
              <w:spacing w:line="360" w:lineRule="auto"/>
              <w:jc w:val="center"/>
              <w:rPr>
                <w:szCs w:val="20"/>
              </w:rPr>
            </w:pPr>
            <w:r>
              <w:rPr>
                <w:rFonts w:hint="eastAsia"/>
                <w:szCs w:val="20"/>
              </w:rPr>
              <w:t>0.0363</w:t>
            </w:r>
          </w:p>
        </w:tc>
        <w:tc>
          <w:tcPr>
            <w:tcW w:w="1222" w:type="dxa"/>
            <w:tcBorders>
              <w:top w:val="nil"/>
              <w:left w:val="nil"/>
              <w:bottom w:val="nil"/>
              <w:right w:val="nil"/>
            </w:tcBorders>
          </w:tcPr>
          <w:p w14:paraId="43B9DBF0" w14:textId="77777777" w:rsidR="007D1F3B" w:rsidRDefault="005F47AD">
            <w:pPr>
              <w:spacing w:line="360" w:lineRule="auto"/>
              <w:jc w:val="center"/>
              <w:rPr>
                <w:szCs w:val="20"/>
              </w:rPr>
            </w:pPr>
            <w:r>
              <w:rPr>
                <w:rFonts w:hint="eastAsia"/>
                <w:szCs w:val="20"/>
              </w:rPr>
              <w:t>*</w:t>
            </w:r>
          </w:p>
        </w:tc>
      </w:tr>
      <w:tr w:rsidR="007D1F3B" w14:paraId="2E0C006D" w14:textId="77777777">
        <w:tc>
          <w:tcPr>
            <w:tcW w:w="1106" w:type="dxa"/>
            <w:vMerge/>
            <w:tcBorders>
              <w:left w:val="nil"/>
              <w:right w:val="nil"/>
            </w:tcBorders>
          </w:tcPr>
          <w:p w14:paraId="030CE27D" w14:textId="77777777" w:rsidR="007D1F3B" w:rsidRDefault="007D1F3B">
            <w:pPr>
              <w:rPr>
                <w:szCs w:val="20"/>
              </w:rPr>
            </w:pPr>
          </w:p>
        </w:tc>
        <w:tc>
          <w:tcPr>
            <w:tcW w:w="1038" w:type="dxa"/>
            <w:tcBorders>
              <w:top w:val="nil"/>
              <w:left w:val="nil"/>
              <w:right w:val="nil"/>
            </w:tcBorders>
          </w:tcPr>
          <w:p w14:paraId="205976FB" w14:textId="77777777" w:rsidR="007D1F3B" w:rsidRDefault="005F47AD">
            <w:pPr>
              <w:spacing w:line="360" w:lineRule="auto"/>
              <w:jc w:val="center"/>
              <w:rPr>
                <w:szCs w:val="20"/>
              </w:rPr>
            </w:pPr>
            <w:r>
              <w:rPr>
                <w:szCs w:val="20"/>
              </w:rPr>
              <w:t>C</w:t>
            </w:r>
            <w:r>
              <w:rPr>
                <w:szCs w:val="20"/>
                <w:vertAlign w:val="superscript"/>
              </w:rPr>
              <w:t>2</w:t>
            </w:r>
          </w:p>
        </w:tc>
        <w:tc>
          <w:tcPr>
            <w:tcW w:w="1063" w:type="dxa"/>
            <w:tcBorders>
              <w:top w:val="nil"/>
              <w:left w:val="nil"/>
              <w:right w:val="nil"/>
            </w:tcBorders>
          </w:tcPr>
          <w:p w14:paraId="23363D0D" w14:textId="77777777" w:rsidR="007D1F3B" w:rsidRDefault="005F47AD">
            <w:pPr>
              <w:spacing w:line="360" w:lineRule="auto"/>
              <w:jc w:val="center"/>
              <w:rPr>
                <w:szCs w:val="20"/>
              </w:rPr>
            </w:pPr>
            <w:r>
              <w:rPr>
                <w:rFonts w:hint="eastAsia"/>
                <w:szCs w:val="20"/>
              </w:rPr>
              <w:t>4.27</w:t>
            </w:r>
          </w:p>
        </w:tc>
        <w:tc>
          <w:tcPr>
            <w:tcW w:w="1041" w:type="dxa"/>
            <w:tcBorders>
              <w:top w:val="nil"/>
              <w:left w:val="nil"/>
              <w:right w:val="nil"/>
            </w:tcBorders>
          </w:tcPr>
          <w:p w14:paraId="72D0D93C" w14:textId="77777777" w:rsidR="007D1F3B" w:rsidRDefault="005F47AD">
            <w:pPr>
              <w:spacing w:line="360" w:lineRule="auto"/>
              <w:jc w:val="center"/>
              <w:rPr>
                <w:szCs w:val="20"/>
              </w:rPr>
            </w:pPr>
            <w:r>
              <w:rPr>
                <w:rFonts w:hint="eastAsia"/>
                <w:szCs w:val="20"/>
              </w:rPr>
              <w:t>1</w:t>
            </w:r>
          </w:p>
        </w:tc>
        <w:tc>
          <w:tcPr>
            <w:tcW w:w="1010" w:type="dxa"/>
            <w:tcBorders>
              <w:top w:val="nil"/>
              <w:left w:val="nil"/>
              <w:right w:val="nil"/>
            </w:tcBorders>
          </w:tcPr>
          <w:p w14:paraId="512AD7DE" w14:textId="77777777" w:rsidR="007D1F3B" w:rsidRDefault="005F47AD">
            <w:pPr>
              <w:spacing w:line="360" w:lineRule="auto"/>
              <w:jc w:val="center"/>
              <w:rPr>
                <w:szCs w:val="20"/>
              </w:rPr>
            </w:pPr>
            <w:r>
              <w:rPr>
                <w:rFonts w:hint="eastAsia"/>
                <w:szCs w:val="20"/>
              </w:rPr>
              <w:t>4.27</w:t>
            </w:r>
          </w:p>
        </w:tc>
        <w:tc>
          <w:tcPr>
            <w:tcW w:w="1010" w:type="dxa"/>
            <w:tcBorders>
              <w:top w:val="nil"/>
              <w:left w:val="nil"/>
              <w:right w:val="nil"/>
            </w:tcBorders>
          </w:tcPr>
          <w:p w14:paraId="73A85043" w14:textId="77777777" w:rsidR="007D1F3B" w:rsidRDefault="005F47AD">
            <w:pPr>
              <w:spacing w:line="360" w:lineRule="auto"/>
              <w:jc w:val="center"/>
              <w:rPr>
                <w:szCs w:val="20"/>
              </w:rPr>
            </w:pPr>
            <w:r>
              <w:rPr>
                <w:rFonts w:hint="eastAsia"/>
                <w:szCs w:val="20"/>
              </w:rPr>
              <w:t>10.20</w:t>
            </w:r>
          </w:p>
        </w:tc>
        <w:tc>
          <w:tcPr>
            <w:tcW w:w="1032" w:type="dxa"/>
            <w:tcBorders>
              <w:top w:val="nil"/>
              <w:left w:val="nil"/>
              <w:right w:val="nil"/>
            </w:tcBorders>
          </w:tcPr>
          <w:p w14:paraId="1B1C1AC5" w14:textId="77777777" w:rsidR="007D1F3B" w:rsidRDefault="005F47AD">
            <w:pPr>
              <w:spacing w:line="360" w:lineRule="auto"/>
              <w:jc w:val="center"/>
              <w:rPr>
                <w:szCs w:val="20"/>
              </w:rPr>
            </w:pPr>
            <w:r>
              <w:rPr>
                <w:rFonts w:hint="eastAsia"/>
                <w:szCs w:val="20"/>
              </w:rPr>
              <w:t>0.0152</w:t>
            </w:r>
          </w:p>
        </w:tc>
        <w:tc>
          <w:tcPr>
            <w:tcW w:w="1222" w:type="dxa"/>
            <w:tcBorders>
              <w:top w:val="nil"/>
              <w:left w:val="nil"/>
              <w:right w:val="nil"/>
            </w:tcBorders>
          </w:tcPr>
          <w:p w14:paraId="203BB7EF" w14:textId="77777777" w:rsidR="007D1F3B" w:rsidRDefault="005F47AD">
            <w:pPr>
              <w:spacing w:line="360" w:lineRule="auto"/>
              <w:jc w:val="center"/>
              <w:rPr>
                <w:szCs w:val="20"/>
              </w:rPr>
            </w:pPr>
            <w:r>
              <w:rPr>
                <w:rFonts w:hint="eastAsia"/>
                <w:szCs w:val="20"/>
              </w:rPr>
              <w:t>*</w:t>
            </w:r>
          </w:p>
        </w:tc>
      </w:tr>
      <w:tr w:rsidR="007D1F3B" w14:paraId="0F9F4F84" w14:textId="77777777">
        <w:tc>
          <w:tcPr>
            <w:tcW w:w="1106" w:type="dxa"/>
            <w:vMerge/>
            <w:tcBorders>
              <w:left w:val="nil"/>
              <w:right w:val="nil"/>
            </w:tcBorders>
          </w:tcPr>
          <w:p w14:paraId="1D791CB5" w14:textId="77777777" w:rsidR="007D1F3B" w:rsidRDefault="007D1F3B">
            <w:pPr>
              <w:rPr>
                <w:szCs w:val="20"/>
              </w:rPr>
            </w:pPr>
          </w:p>
        </w:tc>
        <w:tc>
          <w:tcPr>
            <w:tcW w:w="1038" w:type="dxa"/>
            <w:tcBorders>
              <w:left w:val="nil"/>
              <w:bottom w:val="nil"/>
              <w:right w:val="nil"/>
            </w:tcBorders>
          </w:tcPr>
          <w:p w14:paraId="4A4F0DB1" w14:textId="77777777" w:rsidR="007D1F3B" w:rsidRDefault="005F47AD">
            <w:pPr>
              <w:spacing w:line="360" w:lineRule="auto"/>
              <w:jc w:val="center"/>
              <w:rPr>
                <w:szCs w:val="20"/>
              </w:rPr>
            </w:pPr>
            <w:proofErr w:type="spellStart"/>
            <w:r>
              <w:rPr>
                <w:rFonts w:hint="eastAsia"/>
                <w:szCs w:val="20"/>
              </w:rPr>
              <w:t>Residu</w:t>
            </w:r>
            <w:proofErr w:type="spellEnd"/>
            <w:r>
              <w:rPr>
                <w:rFonts w:hint="eastAsia"/>
                <w:szCs w:val="20"/>
              </w:rPr>
              <w:t>-</w:t>
            </w:r>
          </w:p>
          <w:p w14:paraId="55CD1325" w14:textId="77777777" w:rsidR="007D1F3B" w:rsidRDefault="005F47AD">
            <w:pPr>
              <w:spacing w:line="360" w:lineRule="auto"/>
              <w:jc w:val="center"/>
              <w:rPr>
                <w:rFonts w:ascii="Calibri" w:eastAsia="SimSun" w:hAnsi="Calibri" w:cs="Times New Roman"/>
                <w:szCs w:val="20"/>
              </w:rPr>
            </w:pPr>
            <w:proofErr w:type="spellStart"/>
            <w:r>
              <w:rPr>
                <w:rFonts w:hint="eastAsia"/>
                <w:szCs w:val="20"/>
              </w:rPr>
              <w:t>als</w:t>
            </w:r>
            <w:proofErr w:type="spellEnd"/>
          </w:p>
        </w:tc>
        <w:tc>
          <w:tcPr>
            <w:tcW w:w="1063" w:type="dxa"/>
            <w:tcBorders>
              <w:left w:val="nil"/>
              <w:bottom w:val="nil"/>
              <w:right w:val="nil"/>
            </w:tcBorders>
          </w:tcPr>
          <w:p w14:paraId="37645619" w14:textId="77777777" w:rsidR="007D1F3B" w:rsidRDefault="005F47AD">
            <w:pPr>
              <w:spacing w:line="360" w:lineRule="auto"/>
              <w:jc w:val="center"/>
              <w:rPr>
                <w:szCs w:val="20"/>
              </w:rPr>
            </w:pPr>
            <w:r>
              <w:rPr>
                <w:rFonts w:hint="eastAsia"/>
                <w:szCs w:val="20"/>
              </w:rPr>
              <w:t>2.93</w:t>
            </w:r>
          </w:p>
        </w:tc>
        <w:tc>
          <w:tcPr>
            <w:tcW w:w="1041" w:type="dxa"/>
            <w:tcBorders>
              <w:left w:val="nil"/>
              <w:bottom w:val="nil"/>
              <w:right w:val="nil"/>
            </w:tcBorders>
          </w:tcPr>
          <w:p w14:paraId="1F47C6E4" w14:textId="77777777" w:rsidR="007D1F3B" w:rsidRDefault="005F47AD">
            <w:pPr>
              <w:spacing w:line="360" w:lineRule="auto"/>
              <w:jc w:val="center"/>
              <w:rPr>
                <w:szCs w:val="20"/>
              </w:rPr>
            </w:pPr>
            <w:r>
              <w:rPr>
                <w:rFonts w:hint="eastAsia"/>
                <w:szCs w:val="20"/>
              </w:rPr>
              <w:t>7</w:t>
            </w:r>
          </w:p>
        </w:tc>
        <w:tc>
          <w:tcPr>
            <w:tcW w:w="1010" w:type="dxa"/>
            <w:tcBorders>
              <w:left w:val="nil"/>
              <w:bottom w:val="nil"/>
              <w:right w:val="nil"/>
            </w:tcBorders>
          </w:tcPr>
          <w:p w14:paraId="1FA5C916" w14:textId="77777777" w:rsidR="007D1F3B" w:rsidRDefault="005F47AD">
            <w:pPr>
              <w:spacing w:line="360" w:lineRule="auto"/>
              <w:jc w:val="center"/>
              <w:rPr>
                <w:szCs w:val="20"/>
              </w:rPr>
            </w:pPr>
            <w:r>
              <w:rPr>
                <w:rFonts w:hint="eastAsia"/>
                <w:szCs w:val="20"/>
              </w:rPr>
              <w:t>0.4189</w:t>
            </w:r>
          </w:p>
        </w:tc>
        <w:tc>
          <w:tcPr>
            <w:tcW w:w="1010" w:type="dxa"/>
            <w:tcBorders>
              <w:left w:val="nil"/>
              <w:bottom w:val="nil"/>
              <w:right w:val="nil"/>
            </w:tcBorders>
          </w:tcPr>
          <w:p w14:paraId="36200392" w14:textId="77777777" w:rsidR="007D1F3B" w:rsidRDefault="007D1F3B">
            <w:pPr>
              <w:spacing w:line="360" w:lineRule="auto"/>
              <w:jc w:val="center"/>
              <w:rPr>
                <w:szCs w:val="20"/>
              </w:rPr>
            </w:pPr>
          </w:p>
        </w:tc>
        <w:tc>
          <w:tcPr>
            <w:tcW w:w="1032" w:type="dxa"/>
            <w:tcBorders>
              <w:left w:val="nil"/>
              <w:bottom w:val="nil"/>
              <w:right w:val="nil"/>
            </w:tcBorders>
          </w:tcPr>
          <w:p w14:paraId="0535C2D2" w14:textId="77777777" w:rsidR="007D1F3B" w:rsidRDefault="007D1F3B">
            <w:pPr>
              <w:spacing w:line="360" w:lineRule="auto"/>
              <w:jc w:val="center"/>
              <w:rPr>
                <w:szCs w:val="20"/>
              </w:rPr>
            </w:pPr>
          </w:p>
        </w:tc>
        <w:tc>
          <w:tcPr>
            <w:tcW w:w="1222" w:type="dxa"/>
            <w:tcBorders>
              <w:left w:val="nil"/>
              <w:bottom w:val="nil"/>
              <w:right w:val="nil"/>
            </w:tcBorders>
          </w:tcPr>
          <w:p w14:paraId="7A7FB067" w14:textId="77777777" w:rsidR="007D1F3B" w:rsidRDefault="007D1F3B">
            <w:pPr>
              <w:spacing w:line="360" w:lineRule="auto"/>
              <w:jc w:val="center"/>
              <w:rPr>
                <w:rFonts w:ascii="Calibri" w:eastAsia="SimSun" w:hAnsi="Calibri" w:cs="Times New Roman"/>
                <w:szCs w:val="20"/>
              </w:rPr>
            </w:pPr>
          </w:p>
        </w:tc>
      </w:tr>
      <w:tr w:rsidR="007D1F3B" w14:paraId="025C336A" w14:textId="77777777">
        <w:tc>
          <w:tcPr>
            <w:tcW w:w="1106" w:type="dxa"/>
            <w:vMerge/>
            <w:tcBorders>
              <w:left w:val="nil"/>
              <w:right w:val="nil"/>
            </w:tcBorders>
          </w:tcPr>
          <w:p w14:paraId="6DBA243C" w14:textId="77777777" w:rsidR="007D1F3B" w:rsidRDefault="007D1F3B">
            <w:pPr>
              <w:rPr>
                <w:szCs w:val="20"/>
              </w:rPr>
            </w:pPr>
          </w:p>
        </w:tc>
        <w:tc>
          <w:tcPr>
            <w:tcW w:w="1038" w:type="dxa"/>
            <w:tcBorders>
              <w:top w:val="nil"/>
              <w:left w:val="nil"/>
              <w:bottom w:val="nil"/>
              <w:right w:val="nil"/>
            </w:tcBorders>
          </w:tcPr>
          <w:p w14:paraId="190D1539" w14:textId="77777777" w:rsidR="007D1F3B" w:rsidRDefault="005F47AD">
            <w:pPr>
              <w:spacing w:line="360" w:lineRule="auto"/>
              <w:jc w:val="center"/>
              <w:rPr>
                <w:rFonts w:ascii="Calibri" w:eastAsia="SimSun" w:hAnsi="Calibri" w:cs="Times New Roman"/>
                <w:szCs w:val="20"/>
              </w:rPr>
            </w:pPr>
            <w:r>
              <w:rPr>
                <w:rFonts w:hint="eastAsia"/>
                <w:szCs w:val="20"/>
              </w:rPr>
              <w:t>Loss of fit</w:t>
            </w:r>
          </w:p>
        </w:tc>
        <w:tc>
          <w:tcPr>
            <w:tcW w:w="1063" w:type="dxa"/>
            <w:tcBorders>
              <w:top w:val="nil"/>
              <w:left w:val="nil"/>
              <w:bottom w:val="nil"/>
              <w:right w:val="nil"/>
            </w:tcBorders>
          </w:tcPr>
          <w:p w14:paraId="25F3F643" w14:textId="77777777" w:rsidR="007D1F3B" w:rsidRDefault="005F47AD">
            <w:pPr>
              <w:spacing w:line="360" w:lineRule="auto"/>
              <w:jc w:val="center"/>
              <w:rPr>
                <w:szCs w:val="20"/>
              </w:rPr>
            </w:pPr>
            <w:r>
              <w:rPr>
                <w:rFonts w:hint="eastAsia"/>
                <w:szCs w:val="20"/>
              </w:rPr>
              <w:t>0.0984</w:t>
            </w:r>
          </w:p>
        </w:tc>
        <w:tc>
          <w:tcPr>
            <w:tcW w:w="1041" w:type="dxa"/>
            <w:tcBorders>
              <w:top w:val="nil"/>
              <w:left w:val="nil"/>
              <w:bottom w:val="nil"/>
              <w:right w:val="nil"/>
            </w:tcBorders>
          </w:tcPr>
          <w:p w14:paraId="1B3B37EB" w14:textId="77777777" w:rsidR="007D1F3B" w:rsidRDefault="005F47AD">
            <w:pPr>
              <w:spacing w:line="360" w:lineRule="auto"/>
              <w:jc w:val="center"/>
              <w:rPr>
                <w:szCs w:val="20"/>
              </w:rPr>
            </w:pPr>
            <w:r>
              <w:rPr>
                <w:rFonts w:hint="eastAsia"/>
                <w:szCs w:val="20"/>
              </w:rPr>
              <w:t>3</w:t>
            </w:r>
          </w:p>
        </w:tc>
        <w:tc>
          <w:tcPr>
            <w:tcW w:w="1010" w:type="dxa"/>
            <w:tcBorders>
              <w:top w:val="nil"/>
              <w:left w:val="nil"/>
              <w:bottom w:val="nil"/>
              <w:right w:val="nil"/>
            </w:tcBorders>
          </w:tcPr>
          <w:p w14:paraId="49DCE21A" w14:textId="77777777" w:rsidR="007D1F3B" w:rsidRDefault="005F47AD">
            <w:pPr>
              <w:spacing w:line="360" w:lineRule="auto"/>
              <w:jc w:val="center"/>
              <w:rPr>
                <w:szCs w:val="20"/>
              </w:rPr>
            </w:pPr>
            <w:r>
              <w:rPr>
                <w:rFonts w:hint="eastAsia"/>
                <w:szCs w:val="20"/>
              </w:rPr>
              <w:t>0.0328</w:t>
            </w:r>
          </w:p>
        </w:tc>
        <w:tc>
          <w:tcPr>
            <w:tcW w:w="1010" w:type="dxa"/>
            <w:tcBorders>
              <w:top w:val="nil"/>
              <w:left w:val="nil"/>
              <w:bottom w:val="nil"/>
              <w:right w:val="nil"/>
            </w:tcBorders>
          </w:tcPr>
          <w:p w14:paraId="39DACDF9" w14:textId="77777777" w:rsidR="007D1F3B" w:rsidRDefault="005F47AD">
            <w:pPr>
              <w:spacing w:line="360" w:lineRule="auto"/>
              <w:jc w:val="center"/>
              <w:rPr>
                <w:szCs w:val="20"/>
              </w:rPr>
            </w:pPr>
            <w:r>
              <w:rPr>
                <w:rFonts w:hint="eastAsia"/>
                <w:szCs w:val="20"/>
              </w:rPr>
              <w:t>0.0463</w:t>
            </w:r>
          </w:p>
        </w:tc>
        <w:tc>
          <w:tcPr>
            <w:tcW w:w="1032" w:type="dxa"/>
            <w:tcBorders>
              <w:top w:val="nil"/>
              <w:left w:val="nil"/>
              <w:bottom w:val="nil"/>
              <w:right w:val="nil"/>
            </w:tcBorders>
          </w:tcPr>
          <w:p w14:paraId="1A1C8AB9" w14:textId="77777777" w:rsidR="007D1F3B" w:rsidRDefault="005F47AD">
            <w:pPr>
              <w:spacing w:line="360" w:lineRule="auto"/>
              <w:jc w:val="center"/>
              <w:rPr>
                <w:szCs w:val="20"/>
              </w:rPr>
            </w:pPr>
            <w:r>
              <w:rPr>
                <w:rFonts w:hint="eastAsia"/>
                <w:szCs w:val="20"/>
              </w:rPr>
              <w:t>0.9849</w:t>
            </w:r>
          </w:p>
        </w:tc>
        <w:tc>
          <w:tcPr>
            <w:tcW w:w="1222" w:type="dxa"/>
            <w:tcBorders>
              <w:top w:val="nil"/>
              <w:left w:val="nil"/>
              <w:bottom w:val="nil"/>
              <w:right w:val="nil"/>
            </w:tcBorders>
          </w:tcPr>
          <w:p w14:paraId="540296B3" w14:textId="77777777" w:rsidR="007D1F3B" w:rsidRDefault="007D1F3B">
            <w:pPr>
              <w:spacing w:line="360" w:lineRule="auto"/>
              <w:jc w:val="center"/>
              <w:rPr>
                <w:rFonts w:ascii="Calibri" w:eastAsia="SimSun" w:hAnsi="Calibri" w:cs="Times New Roman"/>
                <w:szCs w:val="20"/>
              </w:rPr>
            </w:pPr>
          </w:p>
        </w:tc>
      </w:tr>
      <w:tr w:rsidR="007D1F3B" w14:paraId="0C6090B1" w14:textId="77777777">
        <w:tc>
          <w:tcPr>
            <w:tcW w:w="1106" w:type="dxa"/>
            <w:vMerge/>
            <w:tcBorders>
              <w:left w:val="nil"/>
              <w:right w:val="nil"/>
            </w:tcBorders>
          </w:tcPr>
          <w:p w14:paraId="262D0994" w14:textId="77777777" w:rsidR="007D1F3B" w:rsidRDefault="007D1F3B">
            <w:pPr>
              <w:rPr>
                <w:szCs w:val="20"/>
              </w:rPr>
            </w:pPr>
          </w:p>
        </w:tc>
        <w:tc>
          <w:tcPr>
            <w:tcW w:w="1038" w:type="dxa"/>
            <w:tcBorders>
              <w:top w:val="nil"/>
              <w:left w:val="nil"/>
              <w:bottom w:val="nil"/>
              <w:right w:val="nil"/>
            </w:tcBorders>
          </w:tcPr>
          <w:p w14:paraId="28D542B8" w14:textId="77777777" w:rsidR="007D1F3B" w:rsidRDefault="005F47AD">
            <w:pPr>
              <w:spacing w:line="360" w:lineRule="auto"/>
              <w:jc w:val="center"/>
              <w:rPr>
                <w:rFonts w:ascii="Calibri" w:eastAsia="SimSun" w:hAnsi="Calibri" w:cs="Times New Roman"/>
                <w:szCs w:val="20"/>
              </w:rPr>
            </w:pPr>
            <w:r>
              <w:rPr>
                <w:rFonts w:hint="eastAsia"/>
                <w:szCs w:val="20"/>
              </w:rPr>
              <w:t>Error</w:t>
            </w:r>
          </w:p>
        </w:tc>
        <w:tc>
          <w:tcPr>
            <w:tcW w:w="1063" w:type="dxa"/>
            <w:tcBorders>
              <w:top w:val="nil"/>
              <w:left w:val="nil"/>
              <w:bottom w:val="nil"/>
              <w:right w:val="nil"/>
            </w:tcBorders>
          </w:tcPr>
          <w:p w14:paraId="186D500F" w14:textId="77777777" w:rsidR="007D1F3B" w:rsidRDefault="005F47AD">
            <w:pPr>
              <w:spacing w:line="360" w:lineRule="auto"/>
              <w:jc w:val="center"/>
              <w:rPr>
                <w:szCs w:val="20"/>
              </w:rPr>
            </w:pPr>
            <w:r>
              <w:rPr>
                <w:rFonts w:hint="eastAsia"/>
                <w:szCs w:val="20"/>
              </w:rPr>
              <w:t>2.83</w:t>
            </w:r>
          </w:p>
        </w:tc>
        <w:tc>
          <w:tcPr>
            <w:tcW w:w="1041" w:type="dxa"/>
            <w:tcBorders>
              <w:top w:val="nil"/>
              <w:left w:val="nil"/>
              <w:bottom w:val="nil"/>
              <w:right w:val="nil"/>
            </w:tcBorders>
          </w:tcPr>
          <w:p w14:paraId="34A5004E" w14:textId="77777777" w:rsidR="007D1F3B" w:rsidRDefault="005F47AD">
            <w:pPr>
              <w:spacing w:line="360" w:lineRule="auto"/>
              <w:jc w:val="center"/>
              <w:rPr>
                <w:szCs w:val="20"/>
              </w:rPr>
            </w:pPr>
            <w:r>
              <w:rPr>
                <w:rFonts w:hint="eastAsia"/>
                <w:szCs w:val="20"/>
              </w:rPr>
              <w:t>4</w:t>
            </w:r>
          </w:p>
        </w:tc>
        <w:tc>
          <w:tcPr>
            <w:tcW w:w="1010" w:type="dxa"/>
            <w:tcBorders>
              <w:top w:val="nil"/>
              <w:left w:val="nil"/>
              <w:bottom w:val="nil"/>
              <w:right w:val="nil"/>
            </w:tcBorders>
          </w:tcPr>
          <w:p w14:paraId="3909744C" w14:textId="77777777" w:rsidR="007D1F3B" w:rsidRDefault="005F47AD">
            <w:pPr>
              <w:spacing w:line="360" w:lineRule="auto"/>
              <w:jc w:val="center"/>
              <w:rPr>
                <w:szCs w:val="20"/>
              </w:rPr>
            </w:pPr>
            <w:r>
              <w:rPr>
                <w:rFonts w:hint="eastAsia"/>
                <w:szCs w:val="20"/>
              </w:rPr>
              <w:t>0.7085</w:t>
            </w:r>
          </w:p>
        </w:tc>
        <w:tc>
          <w:tcPr>
            <w:tcW w:w="1010" w:type="dxa"/>
            <w:tcBorders>
              <w:top w:val="nil"/>
              <w:left w:val="nil"/>
              <w:bottom w:val="nil"/>
              <w:right w:val="nil"/>
            </w:tcBorders>
          </w:tcPr>
          <w:p w14:paraId="3ABF57C9" w14:textId="77777777" w:rsidR="007D1F3B" w:rsidRDefault="007D1F3B">
            <w:pPr>
              <w:spacing w:line="360" w:lineRule="auto"/>
              <w:jc w:val="center"/>
              <w:rPr>
                <w:szCs w:val="20"/>
              </w:rPr>
            </w:pPr>
          </w:p>
        </w:tc>
        <w:tc>
          <w:tcPr>
            <w:tcW w:w="1032" w:type="dxa"/>
            <w:tcBorders>
              <w:top w:val="nil"/>
              <w:left w:val="nil"/>
              <w:bottom w:val="nil"/>
              <w:right w:val="nil"/>
            </w:tcBorders>
          </w:tcPr>
          <w:p w14:paraId="59977B22" w14:textId="77777777" w:rsidR="007D1F3B" w:rsidRDefault="007D1F3B">
            <w:pPr>
              <w:spacing w:line="360" w:lineRule="auto"/>
              <w:jc w:val="center"/>
              <w:rPr>
                <w:szCs w:val="20"/>
              </w:rPr>
            </w:pPr>
          </w:p>
        </w:tc>
        <w:tc>
          <w:tcPr>
            <w:tcW w:w="1222" w:type="dxa"/>
            <w:tcBorders>
              <w:top w:val="nil"/>
              <w:left w:val="nil"/>
              <w:bottom w:val="nil"/>
              <w:right w:val="nil"/>
            </w:tcBorders>
          </w:tcPr>
          <w:p w14:paraId="235B9B46" w14:textId="77777777" w:rsidR="007D1F3B" w:rsidRDefault="007D1F3B">
            <w:pPr>
              <w:spacing w:line="360" w:lineRule="auto"/>
              <w:jc w:val="center"/>
              <w:rPr>
                <w:rFonts w:ascii="Calibri" w:eastAsia="SimSun" w:hAnsi="Calibri" w:cs="Times New Roman"/>
                <w:szCs w:val="20"/>
              </w:rPr>
            </w:pPr>
          </w:p>
        </w:tc>
      </w:tr>
      <w:tr w:rsidR="007D1F3B" w14:paraId="758E339A" w14:textId="77777777">
        <w:tc>
          <w:tcPr>
            <w:tcW w:w="1106" w:type="dxa"/>
            <w:vMerge/>
            <w:tcBorders>
              <w:left w:val="nil"/>
              <w:right w:val="nil"/>
            </w:tcBorders>
          </w:tcPr>
          <w:p w14:paraId="6F9B9BFB" w14:textId="77777777" w:rsidR="007D1F3B" w:rsidRDefault="007D1F3B">
            <w:pPr>
              <w:rPr>
                <w:szCs w:val="20"/>
              </w:rPr>
            </w:pPr>
          </w:p>
        </w:tc>
        <w:tc>
          <w:tcPr>
            <w:tcW w:w="1038" w:type="dxa"/>
            <w:tcBorders>
              <w:top w:val="nil"/>
              <w:left w:val="nil"/>
              <w:right w:val="nil"/>
            </w:tcBorders>
          </w:tcPr>
          <w:p w14:paraId="3FBBE98A" w14:textId="77777777" w:rsidR="007D1F3B" w:rsidRDefault="005F47AD">
            <w:pPr>
              <w:spacing w:line="360" w:lineRule="auto"/>
              <w:jc w:val="center"/>
              <w:rPr>
                <w:rFonts w:ascii="Calibri" w:eastAsia="SimSun" w:hAnsi="Calibri" w:cs="Times New Roman"/>
                <w:szCs w:val="20"/>
              </w:rPr>
            </w:pPr>
            <w:r>
              <w:rPr>
                <w:rFonts w:hint="eastAsia"/>
                <w:szCs w:val="20"/>
              </w:rPr>
              <w:t>Total</w:t>
            </w:r>
          </w:p>
        </w:tc>
        <w:tc>
          <w:tcPr>
            <w:tcW w:w="1063" w:type="dxa"/>
            <w:tcBorders>
              <w:top w:val="nil"/>
              <w:left w:val="nil"/>
              <w:right w:val="nil"/>
            </w:tcBorders>
          </w:tcPr>
          <w:p w14:paraId="26FB28A1" w14:textId="77777777" w:rsidR="007D1F3B" w:rsidRDefault="005F47AD">
            <w:pPr>
              <w:spacing w:line="360" w:lineRule="auto"/>
              <w:jc w:val="center"/>
              <w:rPr>
                <w:szCs w:val="20"/>
              </w:rPr>
            </w:pPr>
            <w:r>
              <w:rPr>
                <w:rFonts w:hint="eastAsia"/>
                <w:szCs w:val="20"/>
              </w:rPr>
              <w:t>46.06</w:t>
            </w:r>
          </w:p>
        </w:tc>
        <w:tc>
          <w:tcPr>
            <w:tcW w:w="1041" w:type="dxa"/>
            <w:tcBorders>
              <w:top w:val="nil"/>
              <w:left w:val="nil"/>
              <w:right w:val="nil"/>
            </w:tcBorders>
          </w:tcPr>
          <w:p w14:paraId="0C5265A2" w14:textId="77777777" w:rsidR="007D1F3B" w:rsidRDefault="005F47AD">
            <w:pPr>
              <w:spacing w:line="360" w:lineRule="auto"/>
              <w:jc w:val="center"/>
              <w:rPr>
                <w:szCs w:val="20"/>
              </w:rPr>
            </w:pPr>
            <w:r>
              <w:rPr>
                <w:rFonts w:hint="eastAsia"/>
                <w:szCs w:val="20"/>
              </w:rPr>
              <w:t>16</w:t>
            </w:r>
          </w:p>
        </w:tc>
        <w:tc>
          <w:tcPr>
            <w:tcW w:w="1010" w:type="dxa"/>
            <w:tcBorders>
              <w:top w:val="nil"/>
              <w:left w:val="nil"/>
              <w:right w:val="nil"/>
            </w:tcBorders>
          </w:tcPr>
          <w:p w14:paraId="5011B3B8" w14:textId="77777777" w:rsidR="007D1F3B" w:rsidRDefault="007D1F3B">
            <w:pPr>
              <w:spacing w:line="360" w:lineRule="auto"/>
              <w:jc w:val="center"/>
              <w:rPr>
                <w:szCs w:val="20"/>
              </w:rPr>
            </w:pPr>
          </w:p>
        </w:tc>
        <w:tc>
          <w:tcPr>
            <w:tcW w:w="1010" w:type="dxa"/>
            <w:tcBorders>
              <w:top w:val="nil"/>
              <w:left w:val="nil"/>
              <w:right w:val="nil"/>
            </w:tcBorders>
          </w:tcPr>
          <w:p w14:paraId="522878B4" w14:textId="77777777" w:rsidR="007D1F3B" w:rsidRDefault="007D1F3B">
            <w:pPr>
              <w:spacing w:line="360" w:lineRule="auto"/>
              <w:jc w:val="center"/>
              <w:rPr>
                <w:szCs w:val="20"/>
              </w:rPr>
            </w:pPr>
          </w:p>
        </w:tc>
        <w:tc>
          <w:tcPr>
            <w:tcW w:w="1032" w:type="dxa"/>
            <w:tcBorders>
              <w:top w:val="nil"/>
              <w:left w:val="nil"/>
              <w:right w:val="nil"/>
            </w:tcBorders>
          </w:tcPr>
          <w:p w14:paraId="75AB6994" w14:textId="77777777" w:rsidR="007D1F3B" w:rsidRDefault="007D1F3B">
            <w:pPr>
              <w:spacing w:line="360" w:lineRule="auto"/>
              <w:jc w:val="center"/>
              <w:rPr>
                <w:szCs w:val="20"/>
              </w:rPr>
            </w:pPr>
          </w:p>
        </w:tc>
        <w:tc>
          <w:tcPr>
            <w:tcW w:w="1222" w:type="dxa"/>
            <w:tcBorders>
              <w:top w:val="nil"/>
              <w:left w:val="nil"/>
              <w:right w:val="nil"/>
            </w:tcBorders>
          </w:tcPr>
          <w:p w14:paraId="4BFE4AF3" w14:textId="77777777" w:rsidR="007D1F3B" w:rsidRDefault="007D1F3B">
            <w:pPr>
              <w:spacing w:line="360" w:lineRule="auto"/>
              <w:jc w:val="center"/>
              <w:rPr>
                <w:rFonts w:ascii="Calibri" w:eastAsia="SimSun" w:hAnsi="Calibri" w:cs="Times New Roman"/>
                <w:szCs w:val="20"/>
              </w:rPr>
            </w:pPr>
          </w:p>
        </w:tc>
      </w:tr>
      <w:tr w:rsidR="007D1F3B" w14:paraId="5E922778" w14:textId="77777777">
        <w:tc>
          <w:tcPr>
            <w:tcW w:w="1106" w:type="dxa"/>
            <w:vMerge w:val="restart"/>
            <w:tcBorders>
              <w:left w:val="nil"/>
              <w:right w:val="nil"/>
            </w:tcBorders>
          </w:tcPr>
          <w:p w14:paraId="6B5E874A" w14:textId="77777777" w:rsidR="007D1F3B" w:rsidRDefault="007D1F3B">
            <w:pPr>
              <w:rPr>
                <w:szCs w:val="20"/>
              </w:rPr>
            </w:pPr>
          </w:p>
          <w:p w14:paraId="247914E6" w14:textId="77777777" w:rsidR="007D1F3B" w:rsidRDefault="007D1F3B">
            <w:pPr>
              <w:rPr>
                <w:szCs w:val="20"/>
              </w:rPr>
            </w:pPr>
          </w:p>
          <w:p w14:paraId="54238E80" w14:textId="77777777" w:rsidR="007D1F3B" w:rsidRDefault="007D1F3B">
            <w:pPr>
              <w:rPr>
                <w:szCs w:val="20"/>
              </w:rPr>
            </w:pPr>
          </w:p>
          <w:p w14:paraId="731EA142" w14:textId="77777777" w:rsidR="007D1F3B" w:rsidRDefault="007D1F3B">
            <w:pPr>
              <w:rPr>
                <w:szCs w:val="20"/>
              </w:rPr>
            </w:pPr>
          </w:p>
          <w:p w14:paraId="791D5C3B" w14:textId="77777777" w:rsidR="007D1F3B" w:rsidRDefault="007D1F3B">
            <w:pPr>
              <w:rPr>
                <w:szCs w:val="20"/>
              </w:rPr>
            </w:pPr>
          </w:p>
          <w:p w14:paraId="76683BFD" w14:textId="77777777" w:rsidR="007D1F3B" w:rsidRDefault="007D1F3B">
            <w:pPr>
              <w:rPr>
                <w:szCs w:val="20"/>
              </w:rPr>
            </w:pPr>
          </w:p>
          <w:p w14:paraId="17D26328" w14:textId="77777777" w:rsidR="007D1F3B" w:rsidRDefault="007D1F3B">
            <w:pPr>
              <w:rPr>
                <w:szCs w:val="20"/>
              </w:rPr>
            </w:pPr>
          </w:p>
          <w:p w14:paraId="7D32ADF3" w14:textId="77777777" w:rsidR="007D1F3B" w:rsidRDefault="007D1F3B">
            <w:pPr>
              <w:rPr>
                <w:szCs w:val="20"/>
              </w:rPr>
            </w:pPr>
          </w:p>
          <w:p w14:paraId="1C483ADE" w14:textId="77777777" w:rsidR="007D1F3B" w:rsidRDefault="007D1F3B">
            <w:pPr>
              <w:rPr>
                <w:szCs w:val="20"/>
              </w:rPr>
            </w:pPr>
          </w:p>
          <w:p w14:paraId="1A07063B" w14:textId="77777777" w:rsidR="007D1F3B" w:rsidRDefault="007D1F3B">
            <w:pPr>
              <w:rPr>
                <w:szCs w:val="20"/>
              </w:rPr>
            </w:pPr>
          </w:p>
          <w:p w14:paraId="1A86C606" w14:textId="77777777" w:rsidR="007D1F3B" w:rsidRDefault="005F47AD">
            <w:pPr>
              <w:rPr>
                <w:szCs w:val="20"/>
              </w:rPr>
            </w:pPr>
            <w:r>
              <w:rPr>
                <w:rFonts w:hint="eastAsia"/>
                <w:szCs w:val="20"/>
              </w:rPr>
              <w:t>S</w:t>
            </w:r>
            <w:r>
              <w:rPr>
                <w:szCs w:val="20"/>
              </w:rPr>
              <w:t>pread index</w:t>
            </w:r>
          </w:p>
        </w:tc>
        <w:tc>
          <w:tcPr>
            <w:tcW w:w="1038" w:type="dxa"/>
            <w:tcBorders>
              <w:left w:val="nil"/>
              <w:bottom w:val="nil"/>
              <w:right w:val="nil"/>
            </w:tcBorders>
          </w:tcPr>
          <w:p w14:paraId="3F679DAF" w14:textId="77777777" w:rsidR="007D1F3B" w:rsidRDefault="005F47AD">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14:paraId="051923AF" w14:textId="77777777" w:rsidR="007D1F3B" w:rsidRDefault="005F47AD">
            <w:pPr>
              <w:spacing w:line="360" w:lineRule="auto"/>
              <w:jc w:val="center"/>
              <w:rPr>
                <w:szCs w:val="20"/>
              </w:rPr>
            </w:pPr>
            <w:r>
              <w:rPr>
                <w:rFonts w:hint="eastAsia"/>
                <w:szCs w:val="20"/>
              </w:rPr>
              <w:t>14.69</w:t>
            </w:r>
          </w:p>
        </w:tc>
        <w:tc>
          <w:tcPr>
            <w:tcW w:w="1041" w:type="dxa"/>
            <w:tcBorders>
              <w:left w:val="nil"/>
              <w:bottom w:val="nil"/>
              <w:right w:val="nil"/>
            </w:tcBorders>
          </w:tcPr>
          <w:p w14:paraId="307AB3A3" w14:textId="77777777" w:rsidR="007D1F3B" w:rsidRDefault="005F47AD">
            <w:pPr>
              <w:spacing w:line="360" w:lineRule="auto"/>
              <w:jc w:val="center"/>
              <w:rPr>
                <w:szCs w:val="20"/>
              </w:rPr>
            </w:pPr>
            <w:r>
              <w:rPr>
                <w:rFonts w:hint="eastAsia"/>
                <w:szCs w:val="20"/>
              </w:rPr>
              <w:t>9</w:t>
            </w:r>
          </w:p>
        </w:tc>
        <w:tc>
          <w:tcPr>
            <w:tcW w:w="1010" w:type="dxa"/>
            <w:tcBorders>
              <w:left w:val="nil"/>
              <w:bottom w:val="nil"/>
              <w:right w:val="nil"/>
            </w:tcBorders>
          </w:tcPr>
          <w:p w14:paraId="6E4A3D7E" w14:textId="77777777" w:rsidR="007D1F3B" w:rsidRDefault="005F47AD">
            <w:pPr>
              <w:spacing w:line="360" w:lineRule="auto"/>
              <w:jc w:val="center"/>
              <w:rPr>
                <w:szCs w:val="20"/>
              </w:rPr>
            </w:pPr>
            <w:r>
              <w:rPr>
                <w:rFonts w:hint="eastAsia"/>
                <w:szCs w:val="20"/>
              </w:rPr>
              <w:t>1.63</w:t>
            </w:r>
          </w:p>
        </w:tc>
        <w:tc>
          <w:tcPr>
            <w:tcW w:w="1010" w:type="dxa"/>
            <w:tcBorders>
              <w:left w:val="nil"/>
              <w:bottom w:val="nil"/>
              <w:right w:val="nil"/>
            </w:tcBorders>
          </w:tcPr>
          <w:p w14:paraId="3125FD57" w14:textId="77777777" w:rsidR="007D1F3B" w:rsidRDefault="005F47AD">
            <w:pPr>
              <w:spacing w:line="360" w:lineRule="auto"/>
              <w:jc w:val="center"/>
              <w:rPr>
                <w:szCs w:val="20"/>
              </w:rPr>
            </w:pPr>
            <w:r>
              <w:rPr>
                <w:rFonts w:hint="eastAsia"/>
                <w:szCs w:val="20"/>
              </w:rPr>
              <w:t>3.86</w:t>
            </w:r>
          </w:p>
        </w:tc>
        <w:tc>
          <w:tcPr>
            <w:tcW w:w="1032" w:type="dxa"/>
            <w:tcBorders>
              <w:left w:val="nil"/>
              <w:bottom w:val="nil"/>
              <w:right w:val="nil"/>
            </w:tcBorders>
          </w:tcPr>
          <w:p w14:paraId="1974C21B" w14:textId="77777777" w:rsidR="007D1F3B" w:rsidRDefault="005F47AD">
            <w:pPr>
              <w:spacing w:line="360" w:lineRule="auto"/>
              <w:jc w:val="center"/>
              <w:rPr>
                <w:szCs w:val="20"/>
              </w:rPr>
            </w:pPr>
            <w:r>
              <w:rPr>
                <w:rFonts w:hint="eastAsia"/>
                <w:szCs w:val="20"/>
              </w:rPr>
              <w:t>0.0043</w:t>
            </w:r>
          </w:p>
        </w:tc>
        <w:tc>
          <w:tcPr>
            <w:tcW w:w="1222" w:type="dxa"/>
            <w:tcBorders>
              <w:left w:val="nil"/>
              <w:bottom w:val="nil"/>
              <w:right w:val="nil"/>
            </w:tcBorders>
          </w:tcPr>
          <w:p w14:paraId="2F4754EF" w14:textId="77777777" w:rsidR="007D1F3B" w:rsidRDefault="005F47AD">
            <w:pPr>
              <w:spacing w:line="360" w:lineRule="auto"/>
              <w:jc w:val="center"/>
              <w:rPr>
                <w:szCs w:val="20"/>
              </w:rPr>
            </w:pPr>
            <w:r>
              <w:rPr>
                <w:rFonts w:hint="eastAsia"/>
                <w:szCs w:val="20"/>
              </w:rPr>
              <w:t>**</w:t>
            </w:r>
          </w:p>
        </w:tc>
      </w:tr>
      <w:tr w:rsidR="007D1F3B" w14:paraId="11BD4738" w14:textId="77777777">
        <w:tc>
          <w:tcPr>
            <w:tcW w:w="1106" w:type="dxa"/>
            <w:vMerge/>
            <w:tcBorders>
              <w:left w:val="nil"/>
              <w:right w:val="nil"/>
            </w:tcBorders>
          </w:tcPr>
          <w:p w14:paraId="28010DD9" w14:textId="77777777" w:rsidR="007D1F3B" w:rsidRDefault="007D1F3B">
            <w:pPr>
              <w:rPr>
                <w:szCs w:val="20"/>
              </w:rPr>
            </w:pPr>
          </w:p>
        </w:tc>
        <w:tc>
          <w:tcPr>
            <w:tcW w:w="1038" w:type="dxa"/>
            <w:tcBorders>
              <w:top w:val="nil"/>
              <w:left w:val="nil"/>
              <w:bottom w:val="nil"/>
              <w:right w:val="nil"/>
            </w:tcBorders>
          </w:tcPr>
          <w:p w14:paraId="4B7CFCD9" w14:textId="77777777" w:rsidR="007D1F3B" w:rsidRDefault="005F47AD">
            <w:pPr>
              <w:spacing w:line="360" w:lineRule="auto"/>
              <w:jc w:val="center"/>
              <w:rPr>
                <w:szCs w:val="20"/>
              </w:rPr>
            </w:pPr>
            <w:r>
              <w:rPr>
                <w:szCs w:val="20"/>
              </w:rPr>
              <w:t>A</w:t>
            </w:r>
          </w:p>
        </w:tc>
        <w:tc>
          <w:tcPr>
            <w:tcW w:w="1063" w:type="dxa"/>
            <w:tcBorders>
              <w:top w:val="nil"/>
              <w:left w:val="nil"/>
              <w:bottom w:val="nil"/>
              <w:right w:val="nil"/>
            </w:tcBorders>
          </w:tcPr>
          <w:p w14:paraId="14FCE175" w14:textId="77777777" w:rsidR="007D1F3B" w:rsidRDefault="005F47AD">
            <w:pPr>
              <w:spacing w:line="360" w:lineRule="auto"/>
              <w:jc w:val="center"/>
              <w:rPr>
                <w:szCs w:val="20"/>
              </w:rPr>
            </w:pPr>
            <w:r>
              <w:rPr>
                <w:rFonts w:hint="eastAsia"/>
                <w:szCs w:val="20"/>
              </w:rPr>
              <w:t>0.8844</w:t>
            </w:r>
          </w:p>
        </w:tc>
        <w:tc>
          <w:tcPr>
            <w:tcW w:w="1041" w:type="dxa"/>
            <w:tcBorders>
              <w:top w:val="nil"/>
              <w:left w:val="nil"/>
              <w:bottom w:val="nil"/>
              <w:right w:val="nil"/>
            </w:tcBorders>
          </w:tcPr>
          <w:p w14:paraId="44620A10"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028E960" w14:textId="77777777" w:rsidR="007D1F3B" w:rsidRDefault="005F47AD">
            <w:pPr>
              <w:spacing w:line="360" w:lineRule="auto"/>
              <w:jc w:val="center"/>
              <w:rPr>
                <w:szCs w:val="20"/>
              </w:rPr>
            </w:pPr>
            <w:r>
              <w:rPr>
                <w:rFonts w:hint="eastAsia"/>
                <w:szCs w:val="20"/>
              </w:rPr>
              <w:t>0.8844</w:t>
            </w:r>
          </w:p>
        </w:tc>
        <w:tc>
          <w:tcPr>
            <w:tcW w:w="1010" w:type="dxa"/>
            <w:tcBorders>
              <w:top w:val="nil"/>
              <w:left w:val="nil"/>
              <w:bottom w:val="nil"/>
              <w:right w:val="nil"/>
            </w:tcBorders>
          </w:tcPr>
          <w:p w14:paraId="3C8DA805" w14:textId="77777777" w:rsidR="007D1F3B" w:rsidRDefault="005F47AD">
            <w:pPr>
              <w:spacing w:line="360" w:lineRule="auto"/>
              <w:jc w:val="center"/>
              <w:rPr>
                <w:szCs w:val="20"/>
              </w:rPr>
            </w:pPr>
            <w:r>
              <w:rPr>
                <w:rFonts w:hint="eastAsia"/>
                <w:szCs w:val="20"/>
              </w:rPr>
              <w:t>2.09</w:t>
            </w:r>
          </w:p>
        </w:tc>
        <w:tc>
          <w:tcPr>
            <w:tcW w:w="1032" w:type="dxa"/>
            <w:tcBorders>
              <w:top w:val="nil"/>
              <w:left w:val="nil"/>
              <w:bottom w:val="nil"/>
              <w:right w:val="nil"/>
            </w:tcBorders>
          </w:tcPr>
          <w:p w14:paraId="21739EBD" w14:textId="77777777" w:rsidR="007D1F3B" w:rsidRDefault="005F47AD">
            <w:pPr>
              <w:spacing w:line="360" w:lineRule="auto"/>
              <w:jc w:val="center"/>
              <w:rPr>
                <w:szCs w:val="20"/>
              </w:rPr>
            </w:pPr>
            <w:r>
              <w:rPr>
                <w:rFonts w:hint="eastAsia"/>
                <w:szCs w:val="20"/>
              </w:rPr>
              <w:t>0.0012</w:t>
            </w:r>
          </w:p>
        </w:tc>
        <w:tc>
          <w:tcPr>
            <w:tcW w:w="1222" w:type="dxa"/>
            <w:tcBorders>
              <w:top w:val="nil"/>
              <w:left w:val="nil"/>
              <w:bottom w:val="nil"/>
              <w:right w:val="nil"/>
            </w:tcBorders>
          </w:tcPr>
          <w:p w14:paraId="6B9D6F21" w14:textId="77777777" w:rsidR="007D1F3B" w:rsidRDefault="005F47AD">
            <w:pPr>
              <w:spacing w:line="360" w:lineRule="auto"/>
              <w:jc w:val="center"/>
              <w:rPr>
                <w:szCs w:val="20"/>
              </w:rPr>
            </w:pPr>
            <w:r>
              <w:rPr>
                <w:rFonts w:hint="eastAsia"/>
                <w:szCs w:val="20"/>
              </w:rPr>
              <w:t>**</w:t>
            </w:r>
          </w:p>
        </w:tc>
      </w:tr>
      <w:tr w:rsidR="007D1F3B" w14:paraId="54EE65D0" w14:textId="77777777">
        <w:tc>
          <w:tcPr>
            <w:tcW w:w="1106" w:type="dxa"/>
            <w:vMerge/>
            <w:tcBorders>
              <w:left w:val="nil"/>
              <w:right w:val="nil"/>
            </w:tcBorders>
          </w:tcPr>
          <w:p w14:paraId="2561D722" w14:textId="77777777" w:rsidR="007D1F3B" w:rsidRDefault="007D1F3B">
            <w:pPr>
              <w:rPr>
                <w:szCs w:val="20"/>
              </w:rPr>
            </w:pPr>
          </w:p>
        </w:tc>
        <w:tc>
          <w:tcPr>
            <w:tcW w:w="1038" w:type="dxa"/>
            <w:tcBorders>
              <w:top w:val="nil"/>
              <w:left w:val="nil"/>
              <w:bottom w:val="nil"/>
              <w:right w:val="nil"/>
            </w:tcBorders>
          </w:tcPr>
          <w:p w14:paraId="3586F823" w14:textId="77777777" w:rsidR="007D1F3B" w:rsidRDefault="005F47AD">
            <w:pPr>
              <w:spacing w:line="360" w:lineRule="auto"/>
              <w:jc w:val="center"/>
              <w:rPr>
                <w:szCs w:val="20"/>
              </w:rPr>
            </w:pPr>
            <w:r>
              <w:rPr>
                <w:szCs w:val="20"/>
              </w:rPr>
              <w:t>B</w:t>
            </w:r>
          </w:p>
        </w:tc>
        <w:tc>
          <w:tcPr>
            <w:tcW w:w="1063" w:type="dxa"/>
            <w:tcBorders>
              <w:top w:val="nil"/>
              <w:left w:val="nil"/>
              <w:bottom w:val="nil"/>
              <w:right w:val="nil"/>
            </w:tcBorders>
          </w:tcPr>
          <w:p w14:paraId="15EA26D1" w14:textId="77777777" w:rsidR="007D1F3B" w:rsidRDefault="005F47AD">
            <w:pPr>
              <w:spacing w:line="360" w:lineRule="auto"/>
              <w:jc w:val="center"/>
              <w:rPr>
                <w:szCs w:val="20"/>
              </w:rPr>
            </w:pPr>
            <w:r>
              <w:rPr>
                <w:rFonts w:hint="eastAsia"/>
                <w:szCs w:val="20"/>
              </w:rPr>
              <w:t>0.9045</w:t>
            </w:r>
          </w:p>
        </w:tc>
        <w:tc>
          <w:tcPr>
            <w:tcW w:w="1041" w:type="dxa"/>
            <w:tcBorders>
              <w:top w:val="nil"/>
              <w:left w:val="nil"/>
              <w:bottom w:val="nil"/>
              <w:right w:val="nil"/>
            </w:tcBorders>
          </w:tcPr>
          <w:p w14:paraId="52DFDA12"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70BDBC94" w14:textId="77777777" w:rsidR="007D1F3B" w:rsidRDefault="005F47AD">
            <w:pPr>
              <w:spacing w:line="360" w:lineRule="auto"/>
              <w:jc w:val="center"/>
              <w:rPr>
                <w:szCs w:val="20"/>
              </w:rPr>
            </w:pPr>
            <w:r>
              <w:rPr>
                <w:rFonts w:hint="eastAsia"/>
                <w:szCs w:val="20"/>
              </w:rPr>
              <w:t>0.9045</w:t>
            </w:r>
          </w:p>
        </w:tc>
        <w:tc>
          <w:tcPr>
            <w:tcW w:w="1010" w:type="dxa"/>
            <w:tcBorders>
              <w:top w:val="nil"/>
              <w:left w:val="nil"/>
              <w:bottom w:val="nil"/>
              <w:right w:val="nil"/>
            </w:tcBorders>
          </w:tcPr>
          <w:p w14:paraId="39F86404" w14:textId="77777777" w:rsidR="007D1F3B" w:rsidRDefault="005F47AD">
            <w:pPr>
              <w:spacing w:line="360" w:lineRule="auto"/>
              <w:jc w:val="center"/>
              <w:rPr>
                <w:szCs w:val="20"/>
              </w:rPr>
            </w:pPr>
            <w:r>
              <w:rPr>
                <w:rFonts w:hint="eastAsia"/>
                <w:szCs w:val="20"/>
              </w:rPr>
              <w:t>2.14</w:t>
            </w:r>
          </w:p>
        </w:tc>
        <w:tc>
          <w:tcPr>
            <w:tcW w:w="1032" w:type="dxa"/>
            <w:tcBorders>
              <w:top w:val="nil"/>
              <w:left w:val="nil"/>
              <w:bottom w:val="nil"/>
              <w:right w:val="nil"/>
            </w:tcBorders>
          </w:tcPr>
          <w:p w14:paraId="0921B6D0" w14:textId="77777777" w:rsidR="007D1F3B" w:rsidRDefault="005F47AD">
            <w:pPr>
              <w:spacing w:line="360" w:lineRule="auto"/>
              <w:jc w:val="center"/>
              <w:rPr>
                <w:szCs w:val="20"/>
              </w:rPr>
            </w:pPr>
            <w:r>
              <w:rPr>
                <w:rFonts w:hint="eastAsia"/>
                <w:szCs w:val="20"/>
              </w:rPr>
              <w:t>0.1869</w:t>
            </w:r>
          </w:p>
        </w:tc>
        <w:tc>
          <w:tcPr>
            <w:tcW w:w="1222" w:type="dxa"/>
            <w:tcBorders>
              <w:top w:val="nil"/>
              <w:left w:val="nil"/>
              <w:bottom w:val="nil"/>
              <w:right w:val="nil"/>
            </w:tcBorders>
          </w:tcPr>
          <w:p w14:paraId="6D6EF65E" w14:textId="77777777" w:rsidR="007D1F3B" w:rsidRDefault="007D1F3B">
            <w:pPr>
              <w:spacing w:line="360" w:lineRule="auto"/>
              <w:jc w:val="center"/>
              <w:rPr>
                <w:szCs w:val="20"/>
              </w:rPr>
            </w:pPr>
          </w:p>
        </w:tc>
      </w:tr>
      <w:tr w:rsidR="007D1F3B" w14:paraId="74CC8630" w14:textId="77777777">
        <w:tc>
          <w:tcPr>
            <w:tcW w:w="1106" w:type="dxa"/>
            <w:vMerge/>
            <w:tcBorders>
              <w:left w:val="nil"/>
              <w:right w:val="nil"/>
            </w:tcBorders>
          </w:tcPr>
          <w:p w14:paraId="58C4CB88" w14:textId="77777777" w:rsidR="007D1F3B" w:rsidRDefault="007D1F3B">
            <w:pPr>
              <w:rPr>
                <w:szCs w:val="20"/>
              </w:rPr>
            </w:pPr>
          </w:p>
        </w:tc>
        <w:tc>
          <w:tcPr>
            <w:tcW w:w="1038" w:type="dxa"/>
            <w:tcBorders>
              <w:top w:val="nil"/>
              <w:left w:val="nil"/>
              <w:bottom w:val="nil"/>
              <w:right w:val="nil"/>
            </w:tcBorders>
          </w:tcPr>
          <w:p w14:paraId="10C0FAA0" w14:textId="77777777" w:rsidR="007D1F3B" w:rsidRDefault="005F47AD">
            <w:pPr>
              <w:spacing w:line="360" w:lineRule="auto"/>
              <w:jc w:val="center"/>
              <w:rPr>
                <w:szCs w:val="20"/>
              </w:rPr>
            </w:pPr>
            <w:r>
              <w:rPr>
                <w:szCs w:val="20"/>
              </w:rPr>
              <w:t>C</w:t>
            </w:r>
          </w:p>
        </w:tc>
        <w:tc>
          <w:tcPr>
            <w:tcW w:w="1063" w:type="dxa"/>
            <w:tcBorders>
              <w:top w:val="nil"/>
              <w:left w:val="nil"/>
              <w:bottom w:val="nil"/>
              <w:right w:val="nil"/>
            </w:tcBorders>
          </w:tcPr>
          <w:p w14:paraId="565B73E9" w14:textId="77777777" w:rsidR="007D1F3B" w:rsidRDefault="005F47AD">
            <w:pPr>
              <w:spacing w:line="360" w:lineRule="auto"/>
              <w:jc w:val="center"/>
              <w:rPr>
                <w:szCs w:val="20"/>
              </w:rPr>
            </w:pPr>
            <w:r>
              <w:rPr>
                <w:rFonts w:hint="eastAsia"/>
                <w:szCs w:val="20"/>
              </w:rPr>
              <w:t>2.87</w:t>
            </w:r>
          </w:p>
        </w:tc>
        <w:tc>
          <w:tcPr>
            <w:tcW w:w="1041" w:type="dxa"/>
            <w:tcBorders>
              <w:top w:val="nil"/>
              <w:left w:val="nil"/>
              <w:bottom w:val="nil"/>
              <w:right w:val="nil"/>
            </w:tcBorders>
          </w:tcPr>
          <w:p w14:paraId="0D7A9CCC"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33DDE7D8" w14:textId="77777777" w:rsidR="007D1F3B" w:rsidRDefault="005F47AD">
            <w:pPr>
              <w:spacing w:line="360" w:lineRule="auto"/>
              <w:jc w:val="center"/>
              <w:rPr>
                <w:szCs w:val="20"/>
              </w:rPr>
            </w:pPr>
            <w:r>
              <w:rPr>
                <w:rFonts w:hint="eastAsia"/>
                <w:szCs w:val="20"/>
              </w:rPr>
              <w:t>2.87</w:t>
            </w:r>
          </w:p>
        </w:tc>
        <w:tc>
          <w:tcPr>
            <w:tcW w:w="1010" w:type="dxa"/>
            <w:tcBorders>
              <w:top w:val="nil"/>
              <w:left w:val="nil"/>
              <w:bottom w:val="nil"/>
              <w:right w:val="nil"/>
            </w:tcBorders>
          </w:tcPr>
          <w:p w14:paraId="631429F9" w14:textId="77777777" w:rsidR="007D1F3B" w:rsidRDefault="005F47AD">
            <w:pPr>
              <w:spacing w:line="360" w:lineRule="auto"/>
              <w:jc w:val="center"/>
              <w:rPr>
                <w:szCs w:val="20"/>
              </w:rPr>
            </w:pPr>
            <w:r>
              <w:rPr>
                <w:rFonts w:hint="eastAsia"/>
                <w:szCs w:val="20"/>
              </w:rPr>
              <w:t>6.79</w:t>
            </w:r>
          </w:p>
        </w:tc>
        <w:tc>
          <w:tcPr>
            <w:tcW w:w="1032" w:type="dxa"/>
            <w:tcBorders>
              <w:top w:val="nil"/>
              <w:left w:val="nil"/>
              <w:bottom w:val="nil"/>
              <w:right w:val="nil"/>
            </w:tcBorders>
          </w:tcPr>
          <w:p w14:paraId="179B33DD" w14:textId="77777777" w:rsidR="007D1F3B" w:rsidRDefault="005F47AD">
            <w:pPr>
              <w:spacing w:line="360" w:lineRule="auto"/>
              <w:jc w:val="center"/>
              <w:rPr>
                <w:szCs w:val="20"/>
              </w:rPr>
            </w:pPr>
            <w:r>
              <w:rPr>
                <w:rFonts w:hint="eastAsia"/>
                <w:szCs w:val="20"/>
              </w:rPr>
              <w:t>0.0352</w:t>
            </w:r>
          </w:p>
        </w:tc>
        <w:tc>
          <w:tcPr>
            <w:tcW w:w="1222" w:type="dxa"/>
            <w:tcBorders>
              <w:top w:val="nil"/>
              <w:left w:val="nil"/>
              <w:bottom w:val="nil"/>
              <w:right w:val="nil"/>
            </w:tcBorders>
          </w:tcPr>
          <w:p w14:paraId="3821692C" w14:textId="77777777" w:rsidR="007D1F3B" w:rsidRDefault="005F47AD">
            <w:pPr>
              <w:spacing w:line="360" w:lineRule="auto"/>
              <w:jc w:val="center"/>
              <w:rPr>
                <w:szCs w:val="20"/>
              </w:rPr>
            </w:pPr>
            <w:r>
              <w:rPr>
                <w:rFonts w:hint="eastAsia"/>
                <w:szCs w:val="20"/>
              </w:rPr>
              <w:t>*</w:t>
            </w:r>
          </w:p>
        </w:tc>
      </w:tr>
      <w:tr w:rsidR="007D1F3B" w14:paraId="2B46F02A" w14:textId="77777777">
        <w:tc>
          <w:tcPr>
            <w:tcW w:w="1106" w:type="dxa"/>
            <w:vMerge/>
            <w:tcBorders>
              <w:left w:val="nil"/>
              <w:right w:val="nil"/>
            </w:tcBorders>
          </w:tcPr>
          <w:p w14:paraId="6544CB08" w14:textId="77777777" w:rsidR="007D1F3B" w:rsidRDefault="007D1F3B">
            <w:pPr>
              <w:rPr>
                <w:szCs w:val="20"/>
              </w:rPr>
            </w:pPr>
          </w:p>
        </w:tc>
        <w:tc>
          <w:tcPr>
            <w:tcW w:w="1038" w:type="dxa"/>
            <w:tcBorders>
              <w:top w:val="nil"/>
              <w:left w:val="nil"/>
              <w:bottom w:val="nil"/>
              <w:right w:val="nil"/>
            </w:tcBorders>
          </w:tcPr>
          <w:p w14:paraId="1B2DEBD1" w14:textId="77777777" w:rsidR="007D1F3B" w:rsidRDefault="005F47AD">
            <w:pPr>
              <w:spacing w:line="360" w:lineRule="auto"/>
              <w:jc w:val="center"/>
              <w:rPr>
                <w:szCs w:val="20"/>
              </w:rPr>
            </w:pPr>
            <w:r>
              <w:rPr>
                <w:szCs w:val="20"/>
              </w:rPr>
              <w:t>AB</w:t>
            </w:r>
          </w:p>
        </w:tc>
        <w:tc>
          <w:tcPr>
            <w:tcW w:w="1063" w:type="dxa"/>
            <w:tcBorders>
              <w:top w:val="nil"/>
              <w:left w:val="nil"/>
              <w:bottom w:val="nil"/>
              <w:right w:val="nil"/>
            </w:tcBorders>
          </w:tcPr>
          <w:p w14:paraId="4BBC78B5" w14:textId="77777777" w:rsidR="007D1F3B" w:rsidRDefault="005F47AD">
            <w:pPr>
              <w:spacing w:line="360" w:lineRule="auto"/>
              <w:jc w:val="center"/>
              <w:rPr>
                <w:szCs w:val="20"/>
              </w:rPr>
            </w:pPr>
            <w:r>
              <w:rPr>
                <w:rFonts w:hint="eastAsia"/>
                <w:szCs w:val="20"/>
              </w:rPr>
              <w:t>0.0210</w:t>
            </w:r>
          </w:p>
        </w:tc>
        <w:tc>
          <w:tcPr>
            <w:tcW w:w="1041" w:type="dxa"/>
            <w:tcBorders>
              <w:top w:val="nil"/>
              <w:left w:val="nil"/>
              <w:bottom w:val="nil"/>
              <w:right w:val="nil"/>
            </w:tcBorders>
          </w:tcPr>
          <w:p w14:paraId="186F920C"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B42851E" w14:textId="77777777" w:rsidR="007D1F3B" w:rsidRDefault="005F47AD">
            <w:pPr>
              <w:spacing w:line="360" w:lineRule="auto"/>
              <w:jc w:val="center"/>
              <w:rPr>
                <w:szCs w:val="20"/>
              </w:rPr>
            </w:pPr>
            <w:r>
              <w:rPr>
                <w:rFonts w:hint="eastAsia"/>
                <w:szCs w:val="20"/>
              </w:rPr>
              <w:t>0.0210</w:t>
            </w:r>
          </w:p>
        </w:tc>
        <w:tc>
          <w:tcPr>
            <w:tcW w:w="1010" w:type="dxa"/>
            <w:tcBorders>
              <w:top w:val="nil"/>
              <w:left w:val="nil"/>
              <w:bottom w:val="nil"/>
              <w:right w:val="nil"/>
            </w:tcBorders>
          </w:tcPr>
          <w:p w14:paraId="11F99091" w14:textId="77777777" w:rsidR="007D1F3B" w:rsidRDefault="005F47AD">
            <w:pPr>
              <w:spacing w:line="360" w:lineRule="auto"/>
              <w:jc w:val="center"/>
              <w:rPr>
                <w:szCs w:val="20"/>
              </w:rPr>
            </w:pPr>
            <w:r>
              <w:rPr>
                <w:rFonts w:hint="eastAsia"/>
                <w:szCs w:val="20"/>
              </w:rPr>
              <w:t>0.0498</w:t>
            </w:r>
          </w:p>
        </w:tc>
        <w:tc>
          <w:tcPr>
            <w:tcW w:w="1032" w:type="dxa"/>
            <w:tcBorders>
              <w:top w:val="nil"/>
              <w:left w:val="nil"/>
              <w:bottom w:val="nil"/>
              <w:right w:val="nil"/>
            </w:tcBorders>
          </w:tcPr>
          <w:p w14:paraId="2E2BB4C9" w14:textId="77777777" w:rsidR="007D1F3B" w:rsidRDefault="005F47AD">
            <w:pPr>
              <w:spacing w:line="360" w:lineRule="auto"/>
              <w:jc w:val="center"/>
              <w:rPr>
                <w:szCs w:val="20"/>
              </w:rPr>
            </w:pPr>
            <w:r>
              <w:rPr>
                <w:rFonts w:hint="eastAsia"/>
                <w:szCs w:val="20"/>
              </w:rPr>
              <w:t>0.8299</w:t>
            </w:r>
          </w:p>
        </w:tc>
        <w:tc>
          <w:tcPr>
            <w:tcW w:w="1222" w:type="dxa"/>
            <w:tcBorders>
              <w:top w:val="nil"/>
              <w:left w:val="nil"/>
              <w:bottom w:val="nil"/>
              <w:right w:val="nil"/>
            </w:tcBorders>
          </w:tcPr>
          <w:p w14:paraId="5DC36001" w14:textId="77777777" w:rsidR="007D1F3B" w:rsidRDefault="007D1F3B">
            <w:pPr>
              <w:spacing w:line="360" w:lineRule="auto"/>
              <w:jc w:val="center"/>
              <w:rPr>
                <w:szCs w:val="20"/>
              </w:rPr>
            </w:pPr>
          </w:p>
        </w:tc>
      </w:tr>
      <w:tr w:rsidR="007D1F3B" w14:paraId="1B421F89" w14:textId="77777777">
        <w:tc>
          <w:tcPr>
            <w:tcW w:w="1106" w:type="dxa"/>
            <w:vMerge/>
            <w:tcBorders>
              <w:left w:val="nil"/>
              <w:right w:val="nil"/>
            </w:tcBorders>
          </w:tcPr>
          <w:p w14:paraId="5B784104" w14:textId="77777777" w:rsidR="007D1F3B" w:rsidRDefault="007D1F3B">
            <w:pPr>
              <w:rPr>
                <w:szCs w:val="20"/>
              </w:rPr>
            </w:pPr>
          </w:p>
        </w:tc>
        <w:tc>
          <w:tcPr>
            <w:tcW w:w="1038" w:type="dxa"/>
            <w:tcBorders>
              <w:top w:val="nil"/>
              <w:left w:val="nil"/>
              <w:bottom w:val="nil"/>
              <w:right w:val="nil"/>
            </w:tcBorders>
          </w:tcPr>
          <w:p w14:paraId="2F63146A" w14:textId="77777777" w:rsidR="007D1F3B" w:rsidRDefault="005F47AD">
            <w:pPr>
              <w:spacing w:line="360" w:lineRule="auto"/>
              <w:jc w:val="center"/>
              <w:rPr>
                <w:szCs w:val="20"/>
              </w:rPr>
            </w:pPr>
            <w:r>
              <w:rPr>
                <w:szCs w:val="20"/>
              </w:rPr>
              <w:t>AC</w:t>
            </w:r>
          </w:p>
        </w:tc>
        <w:tc>
          <w:tcPr>
            <w:tcW w:w="1063" w:type="dxa"/>
            <w:tcBorders>
              <w:top w:val="nil"/>
              <w:left w:val="nil"/>
              <w:bottom w:val="nil"/>
              <w:right w:val="nil"/>
            </w:tcBorders>
          </w:tcPr>
          <w:p w14:paraId="0712F7CF" w14:textId="77777777" w:rsidR="007D1F3B" w:rsidRDefault="005F47AD">
            <w:pPr>
              <w:spacing w:line="360" w:lineRule="auto"/>
              <w:jc w:val="center"/>
              <w:rPr>
                <w:szCs w:val="20"/>
              </w:rPr>
            </w:pPr>
            <w:r>
              <w:rPr>
                <w:rFonts w:hint="eastAsia"/>
                <w:szCs w:val="20"/>
              </w:rPr>
              <w:t>0.8930</w:t>
            </w:r>
          </w:p>
        </w:tc>
        <w:tc>
          <w:tcPr>
            <w:tcW w:w="1041" w:type="dxa"/>
            <w:tcBorders>
              <w:top w:val="nil"/>
              <w:left w:val="nil"/>
              <w:bottom w:val="nil"/>
              <w:right w:val="nil"/>
            </w:tcBorders>
          </w:tcPr>
          <w:p w14:paraId="7DB976BE"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F0D6037" w14:textId="77777777" w:rsidR="007D1F3B" w:rsidRDefault="005F47AD">
            <w:pPr>
              <w:spacing w:line="360" w:lineRule="auto"/>
              <w:jc w:val="center"/>
              <w:rPr>
                <w:szCs w:val="20"/>
              </w:rPr>
            </w:pPr>
            <w:r>
              <w:rPr>
                <w:rFonts w:hint="eastAsia"/>
                <w:szCs w:val="20"/>
              </w:rPr>
              <w:t>0.8930</w:t>
            </w:r>
          </w:p>
        </w:tc>
        <w:tc>
          <w:tcPr>
            <w:tcW w:w="1010" w:type="dxa"/>
            <w:tcBorders>
              <w:top w:val="nil"/>
              <w:left w:val="nil"/>
              <w:bottom w:val="nil"/>
              <w:right w:val="nil"/>
            </w:tcBorders>
          </w:tcPr>
          <w:p w14:paraId="4F310E4C" w14:textId="77777777" w:rsidR="007D1F3B" w:rsidRDefault="005F47AD">
            <w:pPr>
              <w:spacing w:line="360" w:lineRule="auto"/>
              <w:jc w:val="center"/>
              <w:rPr>
                <w:szCs w:val="20"/>
              </w:rPr>
            </w:pPr>
            <w:r>
              <w:rPr>
                <w:rFonts w:hint="eastAsia"/>
                <w:szCs w:val="20"/>
              </w:rPr>
              <w:t>2.11</w:t>
            </w:r>
          </w:p>
        </w:tc>
        <w:tc>
          <w:tcPr>
            <w:tcW w:w="1032" w:type="dxa"/>
            <w:tcBorders>
              <w:top w:val="nil"/>
              <w:left w:val="nil"/>
              <w:bottom w:val="nil"/>
              <w:right w:val="nil"/>
            </w:tcBorders>
          </w:tcPr>
          <w:p w14:paraId="27FE5E2A" w14:textId="77777777" w:rsidR="007D1F3B" w:rsidRDefault="005F47AD">
            <w:pPr>
              <w:spacing w:line="360" w:lineRule="auto"/>
              <w:jc w:val="center"/>
              <w:rPr>
                <w:szCs w:val="20"/>
              </w:rPr>
            </w:pPr>
            <w:r>
              <w:rPr>
                <w:rFonts w:hint="eastAsia"/>
                <w:szCs w:val="20"/>
              </w:rPr>
              <w:t>0.1893</w:t>
            </w:r>
          </w:p>
        </w:tc>
        <w:tc>
          <w:tcPr>
            <w:tcW w:w="1222" w:type="dxa"/>
            <w:tcBorders>
              <w:top w:val="nil"/>
              <w:left w:val="nil"/>
              <w:bottom w:val="nil"/>
              <w:right w:val="nil"/>
            </w:tcBorders>
          </w:tcPr>
          <w:p w14:paraId="646F41F4" w14:textId="77777777" w:rsidR="007D1F3B" w:rsidRDefault="007D1F3B">
            <w:pPr>
              <w:spacing w:line="360" w:lineRule="auto"/>
              <w:jc w:val="center"/>
              <w:rPr>
                <w:szCs w:val="20"/>
              </w:rPr>
            </w:pPr>
          </w:p>
        </w:tc>
      </w:tr>
      <w:tr w:rsidR="007D1F3B" w14:paraId="7D3DB88A" w14:textId="77777777">
        <w:tc>
          <w:tcPr>
            <w:tcW w:w="1106" w:type="dxa"/>
            <w:vMerge/>
            <w:tcBorders>
              <w:left w:val="nil"/>
              <w:right w:val="nil"/>
            </w:tcBorders>
          </w:tcPr>
          <w:p w14:paraId="52C081D7" w14:textId="77777777" w:rsidR="007D1F3B" w:rsidRDefault="007D1F3B">
            <w:pPr>
              <w:rPr>
                <w:szCs w:val="20"/>
              </w:rPr>
            </w:pPr>
          </w:p>
        </w:tc>
        <w:tc>
          <w:tcPr>
            <w:tcW w:w="1038" w:type="dxa"/>
            <w:tcBorders>
              <w:top w:val="nil"/>
              <w:left w:val="nil"/>
              <w:bottom w:val="nil"/>
              <w:right w:val="nil"/>
            </w:tcBorders>
          </w:tcPr>
          <w:p w14:paraId="3E42025A" w14:textId="77777777" w:rsidR="007D1F3B" w:rsidRDefault="005F47AD">
            <w:pPr>
              <w:spacing w:line="360" w:lineRule="auto"/>
              <w:jc w:val="center"/>
              <w:rPr>
                <w:szCs w:val="20"/>
              </w:rPr>
            </w:pPr>
            <w:r>
              <w:rPr>
                <w:szCs w:val="20"/>
              </w:rPr>
              <w:t>BC</w:t>
            </w:r>
          </w:p>
        </w:tc>
        <w:tc>
          <w:tcPr>
            <w:tcW w:w="1063" w:type="dxa"/>
            <w:tcBorders>
              <w:top w:val="nil"/>
              <w:left w:val="nil"/>
              <w:bottom w:val="nil"/>
              <w:right w:val="nil"/>
            </w:tcBorders>
          </w:tcPr>
          <w:p w14:paraId="05610A18" w14:textId="77777777" w:rsidR="007D1F3B" w:rsidRDefault="005F47AD">
            <w:pPr>
              <w:spacing w:line="360" w:lineRule="auto"/>
              <w:jc w:val="center"/>
              <w:rPr>
                <w:szCs w:val="20"/>
              </w:rPr>
            </w:pPr>
            <w:r>
              <w:rPr>
                <w:rFonts w:hint="eastAsia"/>
                <w:szCs w:val="20"/>
              </w:rPr>
              <w:t>0.0676</w:t>
            </w:r>
          </w:p>
        </w:tc>
        <w:tc>
          <w:tcPr>
            <w:tcW w:w="1041" w:type="dxa"/>
            <w:tcBorders>
              <w:top w:val="nil"/>
              <w:left w:val="nil"/>
              <w:bottom w:val="nil"/>
              <w:right w:val="nil"/>
            </w:tcBorders>
          </w:tcPr>
          <w:p w14:paraId="76CCF48F"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FCF1AD8" w14:textId="77777777" w:rsidR="007D1F3B" w:rsidRDefault="005F47AD">
            <w:pPr>
              <w:spacing w:line="360" w:lineRule="auto"/>
              <w:jc w:val="center"/>
              <w:rPr>
                <w:szCs w:val="20"/>
              </w:rPr>
            </w:pPr>
            <w:r>
              <w:rPr>
                <w:rFonts w:hint="eastAsia"/>
                <w:szCs w:val="20"/>
              </w:rPr>
              <w:t>0.0676</w:t>
            </w:r>
          </w:p>
        </w:tc>
        <w:tc>
          <w:tcPr>
            <w:tcW w:w="1010" w:type="dxa"/>
            <w:tcBorders>
              <w:top w:val="nil"/>
              <w:left w:val="nil"/>
              <w:bottom w:val="nil"/>
              <w:right w:val="nil"/>
            </w:tcBorders>
          </w:tcPr>
          <w:p w14:paraId="3745A4EA" w14:textId="77777777" w:rsidR="007D1F3B" w:rsidRDefault="005F47AD">
            <w:pPr>
              <w:spacing w:line="360" w:lineRule="auto"/>
              <w:jc w:val="center"/>
              <w:rPr>
                <w:szCs w:val="20"/>
              </w:rPr>
            </w:pPr>
            <w:r>
              <w:rPr>
                <w:rFonts w:hint="eastAsia"/>
                <w:szCs w:val="20"/>
              </w:rPr>
              <w:t>0.1600</w:t>
            </w:r>
          </w:p>
        </w:tc>
        <w:tc>
          <w:tcPr>
            <w:tcW w:w="1032" w:type="dxa"/>
            <w:tcBorders>
              <w:top w:val="nil"/>
              <w:left w:val="nil"/>
              <w:bottom w:val="nil"/>
              <w:right w:val="nil"/>
            </w:tcBorders>
          </w:tcPr>
          <w:p w14:paraId="05D473B0" w14:textId="77777777" w:rsidR="007D1F3B" w:rsidRDefault="005F47AD">
            <w:pPr>
              <w:spacing w:line="360" w:lineRule="auto"/>
              <w:jc w:val="center"/>
              <w:rPr>
                <w:szCs w:val="20"/>
              </w:rPr>
            </w:pPr>
            <w:r>
              <w:rPr>
                <w:rFonts w:hint="eastAsia"/>
                <w:szCs w:val="20"/>
              </w:rPr>
              <w:t>0.7011</w:t>
            </w:r>
          </w:p>
        </w:tc>
        <w:tc>
          <w:tcPr>
            <w:tcW w:w="1222" w:type="dxa"/>
            <w:tcBorders>
              <w:top w:val="nil"/>
              <w:left w:val="nil"/>
              <w:bottom w:val="nil"/>
              <w:right w:val="nil"/>
            </w:tcBorders>
          </w:tcPr>
          <w:p w14:paraId="4266CFC6" w14:textId="77777777" w:rsidR="007D1F3B" w:rsidRDefault="007D1F3B">
            <w:pPr>
              <w:spacing w:line="360" w:lineRule="auto"/>
              <w:jc w:val="center"/>
              <w:rPr>
                <w:szCs w:val="20"/>
              </w:rPr>
            </w:pPr>
          </w:p>
        </w:tc>
      </w:tr>
      <w:tr w:rsidR="007D1F3B" w14:paraId="00BBA03F" w14:textId="77777777">
        <w:tc>
          <w:tcPr>
            <w:tcW w:w="1106" w:type="dxa"/>
            <w:vMerge/>
            <w:tcBorders>
              <w:left w:val="nil"/>
              <w:right w:val="nil"/>
            </w:tcBorders>
          </w:tcPr>
          <w:p w14:paraId="43DD8FA0" w14:textId="77777777" w:rsidR="007D1F3B" w:rsidRDefault="007D1F3B">
            <w:pPr>
              <w:rPr>
                <w:szCs w:val="20"/>
              </w:rPr>
            </w:pPr>
          </w:p>
        </w:tc>
        <w:tc>
          <w:tcPr>
            <w:tcW w:w="1038" w:type="dxa"/>
            <w:tcBorders>
              <w:top w:val="nil"/>
              <w:left w:val="nil"/>
              <w:bottom w:val="nil"/>
              <w:right w:val="nil"/>
            </w:tcBorders>
          </w:tcPr>
          <w:p w14:paraId="25DBD2F4" w14:textId="77777777" w:rsidR="007D1F3B" w:rsidRDefault="005F47AD">
            <w:pPr>
              <w:spacing w:line="360" w:lineRule="auto"/>
              <w:jc w:val="center"/>
              <w:rPr>
                <w:szCs w:val="20"/>
              </w:rPr>
            </w:pPr>
            <w:r>
              <w:rPr>
                <w:szCs w:val="20"/>
              </w:rPr>
              <w:t>A</w:t>
            </w:r>
            <w:r>
              <w:rPr>
                <w:szCs w:val="20"/>
                <w:vertAlign w:val="superscript"/>
              </w:rPr>
              <w:t>2</w:t>
            </w:r>
          </w:p>
        </w:tc>
        <w:tc>
          <w:tcPr>
            <w:tcW w:w="1063" w:type="dxa"/>
            <w:tcBorders>
              <w:top w:val="nil"/>
              <w:left w:val="nil"/>
              <w:bottom w:val="nil"/>
              <w:right w:val="nil"/>
            </w:tcBorders>
          </w:tcPr>
          <w:p w14:paraId="7D38AEB5" w14:textId="77777777" w:rsidR="007D1F3B" w:rsidRDefault="005F47AD">
            <w:pPr>
              <w:spacing w:line="360" w:lineRule="auto"/>
              <w:jc w:val="center"/>
              <w:rPr>
                <w:szCs w:val="20"/>
              </w:rPr>
            </w:pPr>
            <w:r>
              <w:rPr>
                <w:rFonts w:hint="eastAsia"/>
                <w:szCs w:val="20"/>
              </w:rPr>
              <w:t>4.97</w:t>
            </w:r>
          </w:p>
        </w:tc>
        <w:tc>
          <w:tcPr>
            <w:tcW w:w="1041" w:type="dxa"/>
            <w:tcBorders>
              <w:top w:val="nil"/>
              <w:left w:val="nil"/>
              <w:bottom w:val="nil"/>
              <w:right w:val="nil"/>
            </w:tcBorders>
          </w:tcPr>
          <w:p w14:paraId="02934E51"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683036F1" w14:textId="77777777" w:rsidR="007D1F3B" w:rsidRDefault="005F47AD">
            <w:pPr>
              <w:spacing w:line="360" w:lineRule="auto"/>
              <w:jc w:val="center"/>
              <w:rPr>
                <w:szCs w:val="20"/>
              </w:rPr>
            </w:pPr>
            <w:r>
              <w:rPr>
                <w:rFonts w:hint="eastAsia"/>
                <w:szCs w:val="20"/>
              </w:rPr>
              <w:t>4.97</w:t>
            </w:r>
          </w:p>
        </w:tc>
        <w:tc>
          <w:tcPr>
            <w:tcW w:w="1010" w:type="dxa"/>
            <w:tcBorders>
              <w:top w:val="nil"/>
              <w:left w:val="nil"/>
              <w:bottom w:val="nil"/>
              <w:right w:val="nil"/>
            </w:tcBorders>
          </w:tcPr>
          <w:p w14:paraId="1CB89A44" w14:textId="77777777" w:rsidR="007D1F3B" w:rsidRDefault="005F47AD">
            <w:pPr>
              <w:spacing w:line="360" w:lineRule="auto"/>
              <w:jc w:val="center"/>
              <w:rPr>
                <w:szCs w:val="20"/>
              </w:rPr>
            </w:pPr>
            <w:r>
              <w:rPr>
                <w:rFonts w:hint="eastAsia"/>
                <w:szCs w:val="20"/>
              </w:rPr>
              <w:t>11.76</w:t>
            </w:r>
          </w:p>
        </w:tc>
        <w:tc>
          <w:tcPr>
            <w:tcW w:w="1032" w:type="dxa"/>
            <w:tcBorders>
              <w:top w:val="nil"/>
              <w:left w:val="nil"/>
              <w:bottom w:val="nil"/>
              <w:right w:val="nil"/>
            </w:tcBorders>
          </w:tcPr>
          <w:p w14:paraId="7102DD98" w14:textId="77777777" w:rsidR="007D1F3B" w:rsidRDefault="005F47AD">
            <w:pPr>
              <w:spacing w:line="360" w:lineRule="auto"/>
              <w:jc w:val="center"/>
              <w:rPr>
                <w:szCs w:val="20"/>
              </w:rPr>
            </w:pPr>
            <w:r>
              <w:rPr>
                <w:rFonts w:hint="eastAsia"/>
                <w:szCs w:val="20"/>
              </w:rPr>
              <w:t>0.0110</w:t>
            </w:r>
          </w:p>
        </w:tc>
        <w:tc>
          <w:tcPr>
            <w:tcW w:w="1222" w:type="dxa"/>
            <w:tcBorders>
              <w:top w:val="nil"/>
              <w:left w:val="nil"/>
              <w:bottom w:val="nil"/>
              <w:right w:val="nil"/>
            </w:tcBorders>
          </w:tcPr>
          <w:p w14:paraId="15FC0795" w14:textId="77777777" w:rsidR="007D1F3B" w:rsidRDefault="005F47AD">
            <w:pPr>
              <w:spacing w:line="360" w:lineRule="auto"/>
              <w:jc w:val="center"/>
              <w:rPr>
                <w:szCs w:val="20"/>
              </w:rPr>
            </w:pPr>
            <w:r>
              <w:rPr>
                <w:rFonts w:hint="eastAsia"/>
                <w:szCs w:val="20"/>
              </w:rPr>
              <w:t>*</w:t>
            </w:r>
          </w:p>
        </w:tc>
      </w:tr>
      <w:tr w:rsidR="007D1F3B" w14:paraId="3A542884" w14:textId="77777777">
        <w:tc>
          <w:tcPr>
            <w:tcW w:w="1106" w:type="dxa"/>
            <w:vMerge/>
            <w:tcBorders>
              <w:left w:val="nil"/>
              <w:right w:val="nil"/>
            </w:tcBorders>
          </w:tcPr>
          <w:p w14:paraId="38FF3E72" w14:textId="77777777" w:rsidR="007D1F3B" w:rsidRDefault="007D1F3B">
            <w:pPr>
              <w:rPr>
                <w:szCs w:val="20"/>
              </w:rPr>
            </w:pPr>
          </w:p>
        </w:tc>
        <w:tc>
          <w:tcPr>
            <w:tcW w:w="1038" w:type="dxa"/>
            <w:tcBorders>
              <w:top w:val="nil"/>
              <w:left w:val="nil"/>
              <w:bottom w:val="nil"/>
              <w:right w:val="nil"/>
            </w:tcBorders>
          </w:tcPr>
          <w:p w14:paraId="330B5FAD" w14:textId="77777777" w:rsidR="007D1F3B" w:rsidRDefault="005F47AD">
            <w:pPr>
              <w:spacing w:line="360" w:lineRule="auto"/>
              <w:jc w:val="center"/>
              <w:rPr>
                <w:szCs w:val="20"/>
              </w:rPr>
            </w:pPr>
            <w:r>
              <w:rPr>
                <w:szCs w:val="20"/>
              </w:rPr>
              <w:t>B</w:t>
            </w:r>
            <w:r>
              <w:rPr>
                <w:szCs w:val="20"/>
                <w:vertAlign w:val="superscript"/>
              </w:rPr>
              <w:t>2</w:t>
            </w:r>
          </w:p>
        </w:tc>
        <w:tc>
          <w:tcPr>
            <w:tcW w:w="1063" w:type="dxa"/>
            <w:tcBorders>
              <w:top w:val="nil"/>
              <w:left w:val="nil"/>
              <w:bottom w:val="nil"/>
              <w:right w:val="nil"/>
            </w:tcBorders>
          </w:tcPr>
          <w:p w14:paraId="566240FE" w14:textId="77777777" w:rsidR="007D1F3B" w:rsidRDefault="005F47AD">
            <w:pPr>
              <w:spacing w:line="360" w:lineRule="auto"/>
              <w:jc w:val="center"/>
              <w:rPr>
                <w:szCs w:val="20"/>
              </w:rPr>
            </w:pPr>
            <w:r>
              <w:rPr>
                <w:rFonts w:hint="eastAsia"/>
                <w:szCs w:val="20"/>
              </w:rPr>
              <w:t>1.36</w:t>
            </w:r>
          </w:p>
        </w:tc>
        <w:tc>
          <w:tcPr>
            <w:tcW w:w="1041" w:type="dxa"/>
            <w:tcBorders>
              <w:top w:val="nil"/>
              <w:left w:val="nil"/>
              <w:bottom w:val="nil"/>
              <w:right w:val="nil"/>
            </w:tcBorders>
          </w:tcPr>
          <w:p w14:paraId="1264459D"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BCF5CBF" w14:textId="77777777" w:rsidR="007D1F3B" w:rsidRDefault="005F47AD">
            <w:pPr>
              <w:spacing w:line="360" w:lineRule="auto"/>
              <w:jc w:val="center"/>
              <w:rPr>
                <w:szCs w:val="20"/>
              </w:rPr>
            </w:pPr>
            <w:r>
              <w:rPr>
                <w:rFonts w:hint="eastAsia"/>
                <w:szCs w:val="20"/>
              </w:rPr>
              <w:t>1.36</w:t>
            </w:r>
          </w:p>
        </w:tc>
        <w:tc>
          <w:tcPr>
            <w:tcW w:w="1010" w:type="dxa"/>
            <w:tcBorders>
              <w:top w:val="nil"/>
              <w:left w:val="nil"/>
              <w:bottom w:val="nil"/>
              <w:right w:val="nil"/>
            </w:tcBorders>
          </w:tcPr>
          <w:p w14:paraId="4D25D484" w14:textId="77777777" w:rsidR="007D1F3B" w:rsidRDefault="005F47AD">
            <w:pPr>
              <w:spacing w:line="360" w:lineRule="auto"/>
              <w:jc w:val="center"/>
              <w:rPr>
                <w:szCs w:val="20"/>
              </w:rPr>
            </w:pPr>
            <w:r>
              <w:rPr>
                <w:rFonts w:hint="eastAsia"/>
                <w:szCs w:val="20"/>
              </w:rPr>
              <w:t>3.23</w:t>
            </w:r>
          </w:p>
        </w:tc>
        <w:tc>
          <w:tcPr>
            <w:tcW w:w="1032" w:type="dxa"/>
            <w:tcBorders>
              <w:top w:val="nil"/>
              <w:left w:val="nil"/>
              <w:bottom w:val="nil"/>
              <w:right w:val="nil"/>
            </w:tcBorders>
          </w:tcPr>
          <w:p w14:paraId="3F56B095" w14:textId="77777777" w:rsidR="007D1F3B" w:rsidRDefault="005F47AD">
            <w:pPr>
              <w:spacing w:line="360" w:lineRule="auto"/>
              <w:jc w:val="center"/>
              <w:rPr>
                <w:szCs w:val="20"/>
              </w:rPr>
            </w:pPr>
            <w:r>
              <w:rPr>
                <w:rFonts w:hint="eastAsia"/>
                <w:szCs w:val="20"/>
              </w:rPr>
              <w:t>0.1155</w:t>
            </w:r>
          </w:p>
        </w:tc>
        <w:tc>
          <w:tcPr>
            <w:tcW w:w="1222" w:type="dxa"/>
            <w:tcBorders>
              <w:top w:val="nil"/>
              <w:left w:val="nil"/>
              <w:bottom w:val="nil"/>
              <w:right w:val="nil"/>
            </w:tcBorders>
          </w:tcPr>
          <w:p w14:paraId="7BC11BCB" w14:textId="77777777" w:rsidR="007D1F3B" w:rsidRDefault="007D1F3B">
            <w:pPr>
              <w:spacing w:line="360" w:lineRule="auto"/>
              <w:jc w:val="center"/>
              <w:rPr>
                <w:szCs w:val="20"/>
              </w:rPr>
            </w:pPr>
          </w:p>
        </w:tc>
      </w:tr>
      <w:tr w:rsidR="007D1F3B" w14:paraId="2916CE2D" w14:textId="77777777">
        <w:tc>
          <w:tcPr>
            <w:tcW w:w="1106" w:type="dxa"/>
            <w:vMerge/>
            <w:tcBorders>
              <w:left w:val="nil"/>
              <w:right w:val="nil"/>
            </w:tcBorders>
          </w:tcPr>
          <w:p w14:paraId="49A32DD7" w14:textId="77777777" w:rsidR="007D1F3B" w:rsidRDefault="007D1F3B">
            <w:pPr>
              <w:rPr>
                <w:szCs w:val="20"/>
              </w:rPr>
            </w:pPr>
          </w:p>
        </w:tc>
        <w:tc>
          <w:tcPr>
            <w:tcW w:w="1038" w:type="dxa"/>
            <w:tcBorders>
              <w:top w:val="nil"/>
              <w:left w:val="nil"/>
              <w:right w:val="nil"/>
            </w:tcBorders>
          </w:tcPr>
          <w:p w14:paraId="14225B70" w14:textId="77777777" w:rsidR="007D1F3B" w:rsidRDefault="005F47AD">
            <w:pPr>
              <w:spacing w:line="360" w:lineRule="auto"/>
              <w:jc w:val="center"/>
              <w:rPr>
                <w:szCs w:val="20"/>
              </w:rPr>
            </w:pPr>
            <w:r>
              <w:rPr>
                <w:szCs w:val="20"/>
              </w:rPr>
              <w:t>C</w:t>
            </w:r>
            <w:r>
              <w:rPr>
                <w:szCs w:val="20"/>
                <w:vertAlign w:val="superscript"/>
              </w:rPr>
              <w:t>2</w:t>
            </w:r>
          </w:p>
        </w:tc>
        <w:tc>
          <w:tcPr>
            <w:tcW w:w="1063" w:type="dxa"/>
            <w:tcBorders>
              <w:top w:val="nil"/>
              <w:left w:val="nil"/>
              <w:right w:val="nil"/>
            </w:tcBorders>
          </w:tcPr>
          <w:p w14:paraId="051A925C" w14:textId="77777777" w:rsidR="007D1F3B" w:rsidRDefault="005F47AD">
            <w:pPr>
              <w:spacing w:line="360" w:lineRule="auto"/>
              <w:jc w:val="center"/>
              <w:rPr>
                <w:szCs w:val="20"/>
              </w:rPr>
            </w:pPr>
            <w:r>
              <w:rPr>
                <w:rFonts w:hint="eastAsia"/>
                <w:szCs w:val="20"/>
              </w:rPr>
              <w:t>1.86</w:t>
            </w:r>
          </w:p>
        </w:tc>
        <w:tc>
          <w:tcPr>
            <w:tcW w:w="1041" w:type="dxa"/>
            <w:tcBorders>
              <w:top w:val="nil"/>
              <w:left w:val="nil"/>
              <w:right w:val="nil"/>
            </w:tcBorders>
          </w:tcPr>
          <w:p w14:paraId="676D8F83" w14:textId="77777777" w:rsidR="007D1F3B" w:rsidRDefault="005F47AD">
            <w:pPr>
              <w:spacing w:line="360" w:lineRule="auto"/>
              <w:jc w:val="center"/>
              <w:rPr>
                <w:szCs w:val="20"/>
              </w:rPr>
            </w:pPr>
            <w:r>
              <w:rPr>
                <w:rFonts w:hint="eastAsia"/>
                <w:szCs w:val="20"/>
              </w:rPr>
              <w:t>1</w:t>
            </w:r>
          </w:p>
        </w:tc>
        <w:tc>
          <w:tcPr>
            <w:tcW w:w="1010" w:type="dxa"/>
            <w:tcBorders>
              <w:top w:val="nil"/>
              <w:left w:val="nil"/>
              <w:right w:val="nil"/>
            </w:tcBorders>
          </w:tcPr>
          <w:p w14:paraId="7127885A" w14:textId="77777777" w:rsidR="007D1F3B" w:rsidRDefault="005F47AD">
            <w:pPr>
              <w:spacing w:line="360" w:lineRule="auto"/>
              <w:jc w:val="center"/>
              <w:rPr>
                <w:szCs w:val="20"/>
              </w:rPr>
            </w:pPr>
            <w:r>
              <w:rPr>
                <w:rFonts w:hint="eastAsia"/>
                <w:szCs w:val="20"/>
              </w:rPr>
              <w:t>1.86</w:t>
            </w:r>
          </w:p>
        </w:tc>
        <w:tc>
          <w:tcPr>
            <w:tcW w:w="1010" w:type="dxa"/>
            <w:tcBorders>
              <w:top w:val="nil"/>
              <w:left w:val="nil"/>
              <w:right w:val="nil"/>
            </w:tcBorders>
          </w:tcPr>
          <w:p w14:paraId="14A6D6E4" w14:textId="77777777" w:rsidR="007D1F3B" w:rsidRDefault="005F47AD">
            <w:pPr>
              <w:spacing w:line="360" w:lineRule="auto"/>
              <w:jc w:val="center"/>
              <w:rPr>
                <w:szCs w:val="20"/>
              </w:rPr>
            </w:pPr>
            <w:r>
              <w:rPr>
                <w:rFonts w:hint="eastAsia"/>
                <w:szCs w:val="20"/>
              </w:rPr>
              <w:t>4.39</w:t>
            </w:r>
          </w:p>
        </w:tc>
        <w:tc>
          <w:tcPr>
            <w:tcW w:w="1032" w:type="dxa"/>
            <w:tcBorders>
              <w:top w:val="nil"/>
              <w:left w:val="nil"/>
              <w:right w:val="nil"/>
            </w:tcBorders>
          </w:tcPr>
          <w:p w14:paraId="5F8E9569" w14:textId="77777777" w:rsidR="007D1F3B" w:rsidRDefault="005F47AD">
            <w:pPr>
              <w:spacing w:line="360" w:lineRule="auto"/>
              <w:jc w:val="center"/>
              <w:rPr>
                <w:szCs w:val="20"/>
              </w:rPr>
            </w:pPr>
            <w:r>
              <w:rPr>
                <w:rFonts w:hint="eastAsia"/>
                <w:szCs w:val="20"/>
              </w:rPr>
              <w:t>0.0443</w:t>
            </w:r>
          </w:p>
        </w:tc>
        <w:tc>
          <w:tcPr>
            <w:tcW w:w="1222" w:type="dxa"/>
            <w:tcBorders>
              <w:top w:val="nil"/>
              <w:left w:val="nil"/>
              <w:right w:val="nil"/>
            </w:tcBorders>
          </w:tcPr>
          <w:p w14:paraId="7C06B9E7" w14:textId="77777777" w:rsidR="007D1F3B" w:rsidRDefault="005F47AD">
            <w:pPr>
              <w:spacing w:line="360" w:lineRule="auto"/>
              <w:jc w:val="center"/>
              <w:rPr>
                <w:szCs w:val="20"/>
              </w:rPr>
            </w:pPr>
            <w:r>
              <w:rPr>
                <w:rFonts w:hint="eastAsia"/>
                <w:szCs w:val="20"/>
              </w:rPr>
              <w:t>*</w:t>
            </w:r>
          </w:p>
        </w:tc>
      </w:tr>
      <w:tr w:rsidR="007D1F3B" w14:paraId="6D72E95C" w14:textId="77777777">
        <w:tc>
          <w:tcPr>
            <w:tcW w:w="1106" w:type="dxa"/>
            <w:vMerge/>
            <w:tcBorders>
              <w:left w:val="nil"/>
              <w:right w:val="nil"/>
            </w:tcBorders>
          </w:tcPr>
          <w:p w14:paraId="6AF0668B" w14:textId="77777777" w:rsidR="007D1F3B" w:rsidRDefault="007D1F3B">
            <w:pPr>
              <w:rPr>
                <w:szCs w:val="20"/>
              </w:rPr>
            </w:pPr>
          </w:p>
        </w:tc>
        <w:tc>
          <w:tcPr>
            <w:tcW w:w="1038" w:type="dxa"/>
            <w:tcBorders>
              <w:left w:val="nil"/>
              <w:bottom w:val="nil"/>
              <w:right w:val="nil"/>
            </w:tcBorders>
          </w:tcPr>
          <w:p w14:paraId="239AC64D" w14:textId="77777777" w:rsidR="007D1F3B" w:rsidRDefault="005F47AD">
            <w:pPr>
              <w:spacing w:line="360" w:lineRule="auto"/>
              <w:jc w:val="center"/>
              <w:rPr>
                <w:szCs w:val="20"/>
              </w:rPr>
            </w:pPr>
            <w:proofErr w:type="spellStart"/>
            <w:r>
              <w:rPr>
                <w:rFonts w:hint="eastAsia"/>
                <w:szCs w:val="20"/>
              </w:rPr>
              <w:t>Residu</w:t>
            </w:r>
            <w:proofErr w:type="spellEnd"/>
          </w:p>
          <w:p w14:paraId="03B64FB8" w14:textId="77777777" w:rsidR="007D1F3B" w:rsidRDefault="005F47AD">
            <w:pPr>
              <w:spacing w:line="360" w:lineRule="auto"/>
              <w:jc w:val="center"/>
              <w:rPr>
                <w:szCs w:val="20"/>
              </w:rPr>
            </w:pPr>
            <w:r>
              <w:rPr>
                <w:rFonts w:hint="eastAsia"/>
                <w:szCs w:val="20"/>
              </w:rPr>
              <w:t>-</w:t>
            </w:r>
            <w:proofErr w:type="spellStart"/>
            <w:r>
              <w:rPr>
                <w:rFonts w:hint="eastAsia"/>
                <w:szCs w:val="20"/>
              </w:rPr>
              <w:t>als</w:t>
            </w:r>
            <w:proofErr w:type="spellEnd"/>
          </w:p>
        </w:tc>
        <w:tc>
          <w:tcPr>
            <w:tcW w:w="1063" w:type="dxa"/>
            <w:tcBorders>
              <w:left w:val="nil"/>
              <w:bottom w:val="nil"/>
              <w:right w:val="nil"/>
            </w:tcBorders>
          </w:tcPr>
          <w:p w14:paraId="041CEDDC" w14:textId="77777777" w:rsidR="007D1F3B" w:rsidRDefault="005F47AD">
            <w:pPr>
              <w:spacing w:line="360" w:lineRule="auto"/>
              <w:jc w:val="center"/>
              <w:rPr>
                <w:szCs w:val="20"/>
              </w:rPr>
            </w:pPr>
            <w:r>
              <w:rPr>
                <w:rFonts w:hint="eastAsia"/>
                <w:szCs w:val="20"/>
              </w:rPr>
              <w:t>2.96</w:t>
            </w:r>
          </w:p>
        </w:tc>
        <w:tc>
          <w:tcPr>
            <w:tcW w:w="1041" w:type="dxa"/>
            <w:tcBorders>
              <w:left w:val="nil"/>
              <w:bottom w:val="nil"/>
              <w:right w:val="nil"/>
            </w:tcBorders>
          </w:tcPr>
          <w:p w14:paraId="64DDC43F" w14:textId="77777777" w:rsidR="007D1F3B" w:rsidRDefault="005F47AD">
            <w:pPr>
              <w:spacing w:line="360" w:lineRule="auto"/>
              <w:jc w:val="center"/>
              <w:rPr>
                <w:szCs w:val="20"/>
              </w:rPr>
            </w:pPr>
            <w:r>
              <w:rPr>
                <w:rFonts w:hint="eastAsia"/>
                <w:szCs w:val="20"/>
              </w:rPr>
              <w:t>7</w:t>
            </w:r>
          </w:p>
        </w:tc>
        <w:tc>
          <w:tcPr>
            <w:tcW w:w="1010" w:type="dxa"/>
            <w:tcBorders>
              <w:left w:val="nil"/>
              <w:bottom w:val="nil"/>
              <w:right w:val="nil"/>
            </w:tcBorders>
          </w:tcPr>
          <w:p w14:paraId="2ABE8EFD" w14:textId="77777777" w:rsidR="007D1F3B" w:rsidRDefault="005F47AD">
            <w:pPr>
              <w:spacing w:line="360" w:lineRule="auto"/>
              <w:jc w:val="center"/>
              <w:rPr>
                <w:szCs w:val="20"/>
              </w:rPr>
            </w:pPr>
            <w:r>
              <w:rPr>
                <w:rFonts w:hint="eastAsia"/>
                <w:szCs w:val="20"/>
              </w:rPr>
              <w:t>0.4226</w:t>
            </w:r>
          </w:p>
        </w:tc>
        <w:tc>
          <w:tcPr>
            <w:tcW w:w="1010" w:type="dxa"/>
            <w:tcBorders>
              <w:left w:val="nil"/>
              <w:bottom w:val="nil"/>
              <w:right w:val="nil"/>
            </w:tcBorders>
          </w:tcPr>
          <w:p w14:paraId="6B803B2D" w14:textId="77777777" w:rsidR="007D1F3B" w:rsidRDefault="007D1F3B">
            <w:pPr>
              <w:spacing w:line="360" w:lineRule="auto"/>
              <w:jc w:val="center"/>
              <w:rPr>
                <w:szCs w:val="20"/>
              </w:rPr>
            </w:pPr>
          </w:p>
        </w:tc>
        <w:tc>
          <w:tcPr>
            <w:tcW w:w="1032" w:type="dxa"/>
            <w:tcBorders>
              <w:left w:val="nil"/>
              <w:bottom w:val="nil"/>
              <w:right w:val="nil"/>
            </w:tcBorders>
          </w:tcPr>
          <w:p w14:paraId="316B2130" w14:textId="77777777" w:rsidR="007D1F3B" w:rsidRDefault="007D1F3B">
            <w:pPr>
              <w:spacing w:line="360" w:lineRule="auto"/>
              <w:jc w:val="center"/>
              <w:rPr>
                <w:szCs w:val="20"/>
              </w:rPr>
            </w:pPr>
          </w:p>
        </w:tc>
        <w:tc>
          <w:tcPr>
            <w:tcW w:w="1222" w:type="dxa"/>
            <w:tcBorders>
              <w:left w:val="nil"/>
              <w:bottom w:val="nil"/>
              <w:right w:val="nil"/>
            </w:tcBorders>
          </w:tcPr>
          <w:p w14:paraId="75E50161" w14:textId="77777777" w:rsidR="007D1F3B" w:rsidRDefault="007D1F3B">
            <w:pPr>
              <w:spacing w:line="360" w:lineRule="auto"/>
              <w:jc w:val="center"/>
              <w:rPr>
                <w:szCs w:val="20"/>
              </w:rPr>
            </w:pPr>
          </w:p>
        </w:tc>
      </w:tr>
      <w:tr w:rsidR="007D1F3B" w14:paraId="2A015111" w14:textId="77777777">
        <w:tc>
          <w:tcPr>
            <w:tcW w:w="1106" w:type="dxa"/>
            <w:vMerge/>
            <w:tcBorders>
              <w:left w:val="nil"/>
              <w:right w:val="nil"/>
            </w:tcBorders>
          </w:tcPr>
          <w:p w14:paraId="6C6F69D4" w14:textId="77777777" w:rsidR="007D1F3B" w:rsidRDefault="007D1F3B">
            <w:pPr>
              <w:rPr>
                <w:szCs w:val="20"/>
              </w:rPr>
            </w:pPr>
          </w:p>
        </w:tc>
        <w:tc>
          <w:tcPr>
            <w:tcW w:w="1038" w:type="dxa"/>
            <w:tcBorders>
              <w:top w:val="nil"/>
              <w:left w:val="nil"/>
              <w:bottom w:val="nil"/>
              <w:right w:val="nil"/>
            </w:tcBorders>
          </w:tcPr>
          <w:p w14:paraId="093BCA27" w14:textId="77777777" w:rsidR="007D1F3B" w:rsidRDefault="005F47AD">
            <w:pPr>
              <w:spacing w:line="360" w:lineRule="auto"/>
              <w:jc w:val="center"/>
              <w:rPr>
                <w:szCs w:val="20"/>
              </w:rPr>
            </w:pPr>
            <w:r>
              <w:rPr>
                <w:rFonts w:hint="eastAsia"/>
                <w:szCs w:val="20"/>
              </w:rPr>
              <w:t>Loss of fit</w:t>
            </w:r>
          </w:p>
        </w:tc>
        <w:tc>
          <w:tcPr>
            <w:tcW w:w="1063" w:type="dxa"/>
            <w:tcBorders>
              <w:top w:val="nil"/>
              <w:left w:val="nil"/>
              <w:bottom w:val="nil"/>
              <w:right w:val="nil"/>
            </w:tcBorders>
          </w:tcPr>
          <w:p w14:paraId="55C6EF71" w14:textId="77777777" w:rsidR="007D1F3B" w:rsidRDefault="005F47AD">
            <w:pPr>
              <w:spacing w:line="360" w:lineRule="auto"/>
              <w:jc w:val="center"/>
              <w:rPr>
                <w:szCs w:val="20"/>
              </w:rPr>
            </w:pPr>
            <w:r>
              <w:rPr>
                <w:rFonts w:hint="eastAsia"/>
                <w:szCs w:val="20"/>
              </w:rPr>
              <w:t>0.2726</w:t>
            </w:r>
          </w:p>
        </w:tc>
        <w:tc>
          <w:tcPr>
            <w:tcW w:w="1041" w:type="dxa"/>
            <w:tcBorders>
              <w:top w:val="nil"/>
              <w:left w:val="nil"/>
              <w:bottom w:val="nil"/>
              <w:right w:val="nil"/>
            </w:tcBorders>
          </w:tcPr>
          <w:p w14:paraId="4BDCA182" w14:textId="77777777" w:rsidR="007D1F3B" w:rsidRDefault="005F47AD">
            <w:pPr>
              <w:spacing w:line="360" w:lineRule="auto"/>
              <w:jc w:val="center"/>
              <w:rPr>
                <w:szCs w:val="20"/>
              </w:rPr>
            </w:pPr>
            <w:r>
              <w:rPr>
                <w:rFonts w:hint="eastAsia"/>
                <w:szCs w:val="20"/>
              </w:rPr>
              <w:t>3</w:t>
            </w:r>
          </w:p>
        </w:tc>
        <w:tc>
          <w:tcPr>
            <w:tcW w:w="1010" w:type="dxa"/>
            <w:tcBorders>
              <w:top w:val="nil"/>
              <w:left w:val="nil"/>
              <w:bottom w:val="nil"/>
              <w:right w:val="nil"/>
            </w:tcBorders>
          </w:tcPr>
          <w:p w14:paraId="6A2CE1CC" w14:textId="77777777" w:rsidR="007D1F3B" w:rsidRDefault="005F47AD">
            <w:pPr>
              <w:spacing w:line="360" w:lineRule="auto"/>
              <w:jc w:val="center"/>
              <w:rPr>
                <w:szCs w:val="20"/>
              </w:rPr>
            </w:pPr>
            <w:r>
              <w:rPr>
                <w:rFonts w:hint="eastAsia"/>
                <w:szCs w:val="20"/>
              </w:rPr>
              <w:t>0.0909</w:t>
            </w:r>
          </w:p>
        </w:tc>
        <w:tc>
          <w:tcPr>
            <w:tcW w:w="1010" w:type="dxa"/>
            <w:tcBorders>
              <w:top w:val="nil"/>
              <w:left w:val="nil"/>
              <w:bottom w:val="nil"/>
              <w:right w:val="nil"/>
            </w:tcBorders>
          </w:tcPr>
          <w:p w14:paraId="56DF4CB0" w14:textId="77777777" w:rsidR="007D1F3B" w:rsidRDefault="005F47AD">
            <w:pPr>
              <w:spacing w:line="360" w:lineRule="auto"/>
              <w:jc w:val="center"/>
              <w:rPr>
                <w:szCs w:val="20"/>
              </w:rPr>
            </w:pPr>
            <w:r>
              <w:rPr>
                <w:rFonts w:hint="eastAsia"/>
                <w:szCs w:val="20"/>
              </w:rPr>
              <w:t>0.1354</w:t>
            </w:r>
          </w:p>
        </w:tc>
        <w:tc>
          <w:tcPr>
            <w:tcW w:w="1032" w:type="dxa"/>
            <w:tcBorders>
              <w:top w:val="nil"/>
              <w:left w:val="nil"/>
              <w:bottom w:val="nil"/>
              <w:right w:val="nil"/>
            </w:tcBorders>
          </w:tcPr>
          <w:p w14:paraId="4F8DE643" w14:textId="77777777" w:rsidR="007D1F3B" w:rsidRDefault="005F47AD">
            <w:pPr>
              <w:spacing w:line="360" w:lineRule="auto"/>
              <w:jc w:val="center"/>
              <w:rPr>
                <w:szCs w:val="20"/>
              </w:rPr>
            </w:pPr>
            <w:r>
              <w:rPr>
                <w:rFonts w:hint="eastAsia"/>
                <w:szCs w:val="20"/>
              </w:rPr>
              <w:t>0.9339</w:t>
            </w:r>
          </w:p>
        </w:tc>
        <w:tc>
          <w:tcPr>
            <w:tcW w:w="1222" w:type="dxa"/>
            <w:tcBorders>
              <w:top w:val="nil"/>
              <w:left w:val="nil"/>
              <w:bottom w:val="nil"/>
              <w:right w:val="nil"/>
            </w:tcBorders>
          </w:tcPr>
          <w:p w14:paraId="11C76884" w14:textId="77777777" w:rsidR="007D1F3B" w:rsidRDefault="007D1F3B">
            <w:pPr>
              <w:spacing w:line="360" w:lineRule="auto"/>
              <w:jc w:val="center"/>
              <w:rPr>
                <w:szCs w:val="20"/>
              </w:rPr>
            </w:pPr>
          </w:p>
        </w:tc>
      </w:tr>
      <w:tr w:rsidR="007D1F3B" w14:paraId="6548AFA7" w14:textId="77777777">
        <w:tc>
          <w:tcPr>
            <w:tcW w:w="1106" w:type="dxa"/>
            <w:vMerge/>
            <w:tcBorders>
              <w:left w:val="nil"/>
              <w:right w:val="nil"/>
            </w:tcBorders>
          </w:tcPr>
          <w:p w14:paraId="0F8FCD19" w14:textId="77777777" w:rsidR="007D1F3B" w:rsidRDefault="007D1F3B">
            <w:pPr>
              <w:rPr>
                <w:szCs w:val="20"/>
              </w:rPr>
            </w:pPr>
          </w:p>
        </w:tc>
        <w:tc>
          <w:tcPr>
            <w:tcW w:w="1038" w:type="dxa"/>
            <w:tcBorders>
              <w:top w:val="nil"/>
              <w:left w:val="nil"/>
              <w:bottom w:val="nil"/>
              <w:right w:val="nil"/>
            </w:tcBorders>
          </w:tcPr>
          <w:p w14:paraId="1ABBFC58" w14:textId="77777777" w:rsidR="007D1F3B" w:rsidRDefault="005F47AD">
            <w:pPr>
              <w:spacing w:line="360" w:lineRule="auto"/>
              <w:jc w:val="center"/>
              <w:rPr>
                <w:szCs w:val="20"/>
              </w:rPr>
            </w:pPr>
            <w:r>
              <w:rPr>
                <w:rFonts w:hint="eastAsia"/>
                <w:szCs w:val="20"/>
              </w:rPr>
              <w:t>Error</w:t>
            </w:r>
          </w:p>
        </w:tc>
        <w:tc>
          <w:tcPr>
            <w:tcW w:w="1063" w:type="dxa"/>
            <w:tcBorders>
              <w:top w:val="nil"/>
              <w:left w:val="nil"/>
              <w:bottom w:val="nil"/>
              <w:right w:val="nil"/>
            </w:tcBorders>
          </w:tcPr>
          <w:p w14:paraId="38CC81A7" w14:textId="77777777" w:rsidR="007D1F3B" w:rsidRDefault="005F47AD">
            <w:pPr>
              <w:spacing w:line="360" w:lineRule="auto"/>
              <w:jc w:val="center"/>
              <w:rPr>
                <w:szCs w:val="20"/>
              </w:rPr>
            </w:pPr>
            <w:r>
              <w:rPr>
                <w:rFonts w:hint="eastAsia"/>
                <w:szCs w:val="20"/>
              </w:rPr>
              <w:t>2.69</w:t>
            </w:r>
          </w:p>
        </w:tc>
        <w:tc>
          <w:tcPr>
            <w:tcW w:w="1041" w:type="dxa"/>
            <w:tcBorders>
              <w:top w:val="nil"/>
              <w:left w:val="nil"/>
              <w:bottom w:val="nil"/>
              <w:right w:val="nil"/>
            </w:tcBorders>
          </w:tcPr>
          <w:p w14:paraId="1896BAAA" w14:textId="77777777" w:rsidR="007D1F3B" w:rsidRDefault="005F47AD">
            <w:pPr>
              <w:spacing w:line="360" w:lineRule="auto"/>
              <w:jc w:val="center"/>
              <w:rPr>
                <w:szCs w:val="20"/>
              </w:rPr>
            </w:pPr>
            <w:r>
              <w:rPr>
                <w:rFonts w:hint="eastAsia"/>
                <w:szCs w:val="20"/>
              </w:rPr>
              <w:t>4</w:t>
            </w:r>
          </w:p>
        </w:tc>
        <w:tc>
          <w:tcPr>
            <w:tcW w:w="1010" w:type="dxa"/>
            <w:tcBorders>
              <w:top w:val="nil"/>
              <w:left w:val="nil"/>
              <w:bottom w:val="nil"/>
              <w:right w:val="nil"/>
            </w:tcBorders>
          </w:tcPr>
          <w:p w14:paraId="6983BAD0" w14:textId="77777777" w:rsidR="007D1F3B" w:rsidRDefault="005F47AD">
            <w:pPr>
              <w:spacing w:line="360" w:lineRule="auto"/>
              <w:jc w:val="center"/>
              <w:rPr>
                <w:szCs w:val="20"/>
              </w:rPr>
            </w:pPr>
            <w:r>
              <w:rPr>
                <w:rFonts w:hint="eastAsia"/>
                <w:szCs w:val="20"/>
              </w:rPr>
              <w:t>0.6713</w:t>
            </w:r>
          </w:p>
        </w:tc>
        <w:tc>
          <w:tcPr>
            <w:tcW w:w="1010" w:type="dxa"/>
            <w:tcBorders>
              <w:top w:val="nil"/>
              <w:left w:val="nil"/>
              <w:bottom w:val="nil"/>
              <w:right w:val="nil"/>
            </w:tcBorders>
          </w:tcPr>
          <w:p w14:paraId="7DA29A18" w14:textId="77777777" w:rsidR="007D1F3B" w:rsidRDefault="007D1F3B">
            <w:pPr>
              <w:spacing w:line="360" w:lineRule="auto"/>
              <w:jc w:val="center"/>
              <w:rPr>
                <w:szCs w:val="20"/>
              </w:rPr>
            </w:pPr>
          </w:p>
        </w:tc>
        <w:tc>
          <w:tcPr>
            <w:tcW w:w="1032" w:type="dxa"/>
            <w:tcBorders>
              <w:top w:val="nil"/>
              <w:left w:val="nil"/>
              <w:bottom w:val="nil"/>
              <w:right w:val="nil"/>
            </w:tcBorders>
          </w:tcPr>
          <w:p w14:paraId="61FE976F" w14:textId="77777777" w:rsidR="007D1F3B" w:rsidRDefault="007D1F3B">
            <w:pPr>
              <w:spacing w:line="360" w:lineRule="auto"/>
              <w:jc w:val="center"/>
              <w:rPr>
                <w:szCs w:val="20"/>
              </w:rPr>
            </w:pPr>
          </w:p>
        </w:tc>
        <w:tc>
          <w:tcPr>
            <w:tcW w:w="1222" w:type="dxa"/>
            <w:tcBorders>
              <w:top w:val="nil"/>
              <w:left w:val="nil"/>
              <w:bottom w:val="nil"/>
              <w:right w:val="nil"/>
            </w:tcBorders>
          </w:tcPr>
          <w:p w14:paraId="7F045BF5" w14:textId="77777777" w:rsidR="007D1F3B" w:rsidRDefault="007D1F3B">
            <w:pPr>
              <w:spacing w:line="360" w:lineRule="auto"/>
              <w:jc w:val="center"/>
              <w:rPr>
                <w:szCs w:val="20"/>
              </w:rPr>
            </w:pPr>
          </w:p>
        </w:tc>
      </w:tr>
      <w:tr w:rsidR="007D1F3B" w14:paraId="12EB7C44" w14:textId="77777777">
        <w:tc>
          <w:tcPr>
            <w:tcW w:w="1106" w:type="dxa"/>
            <w:vMerge/>
            <w:tcBorders>
              <w:left w:val="nil"/>
              <w:right w:val="nil"/>
            </w:tcBorders>
          </w:tcPr>
          <w:p w14:paraId="30877801" w14:textId="77777777" w:rsidR="007D1F3B" w:rsidRDefault="007D1F3B">
            <w:pPr>
              <w:rPr>
                <w:szCs w:val="20"/>
              </w:rPr>
            </w:pPr>
          </w:p>
        </w:tc>
        <w:tc>
          <w:tcPr>
            <w:tcW w:w="1038" w:type="dxa"/>
            <w:tcBorders>
              <w:top w:val="nil"/>
              <w:left w:val="nil"/>
              <w:right w:val="nil"/>
            </w:tcBorders>
          </w:tcPr>
          <w:p w14:paraId="58138C23" w14:textId="77777777" w:rsidR="007D1F3B" w:rsidRDefault="005F47AD">
            <w:pPr>
              <w:spacing w:line="360" w:lineRule="auto"/>
              <w:jc w:val="center"/>
              <w:rPr>
                <w:szCs w:val="20"/>
              </w:rPr>
            </w:pPr>
            <w:r>
              <w:rPr>
                <w:rFonts w:hint="eastAsia"/>
                <w:szCs w:val="20"/>
              </w:rPr>
              <w:t>Total</w:t>
            </w:r>
          </w:p>
        </w:tc>
        <w:tc>
          <w:tcPr>
            <w:tcW w:w="1063" w:type="dxa"/>
            <w:tcBorders>
              <w:top w:val="nil"/>
              <w:left w:val="nil"/>
              <w:right w:val="nil"/>
            </w:tcBorders>
          </w:tcPr>
          <w:p w14:paraId="00F40963" w14:textId="77777777" w:rsidR="007D1F3B" w:rsidRDefault="005F47AD">
            <w:pPr>
              <w:spacing w:line="360" w:lineRule="auto"/>
              <w:jc w:val="center"/>
              <w:rPr>
                <w:szCs w:val="20"/>
              </w:rPr>
            </w:pPr>
            <w:r>
              <w:rPr>
                <w:rFonts w:hint="eastAsia"/>
                <w:szCs w:val="20"/>
              </w:rPr>
              <w:t>17.64</w:t>
            </w:r>
          </w:p>
        </w:tc>
        <w:tc>
          <w:tcPr>
            <w:tcW w:w="1041" w:type="dxa"/>
            <w:tcBorders>
              <w:top w:val="nil"/>
              <w:left w:val="nil"/>
              <w:right w:val="nil"/>
            </w:tcBorders>
          </w:tcPr>
          <w:p w14:paraId="2D18D94F" w14:textId="77777777" w:rsidR="007D1F3B" w:rsidRDefault="005F47AD">
            <w:pPr>
              <w:spacing w:line="360" w:lineRule="auto"/>
              <w:jc w:val="center"/>
              <w:rPr>
                <w:szCs w:val="20"/>
              </w:rPr>
            </w:pPr>
            <w:r>
              <w:rPr>
                <w:rFonts w:hint="eastAsia"/>
                <w:szCs w:val="20"/>
              </w:rPr>
              <w:t>16</w:t>
            </w:r>
          </w:p>
        </w:tc>
        <w:tc>
          <w:tcPr>
            <w:tcW w:w="1010" w:type="dxa"/>
            <w:tcBorders>
              <w:top w:val="nil"/>
              <w:left w:val="nil"/>
              <w:right w:val="nil"/>
            </w:tcBorders>
          </w:tcPr>
          <w:p w14:paraId="2D5563F9" w14:textId="77777777" w:rsidR="007D1F3B" w:rsidRDefault="007D1F3B">
            <w:pPr>
              <w:spacing w:line="360" w:lineRule="auto"/>
              <w:jc w:val="center"/>
              <w:rPr>
                <w:szCs w:val="20"/>
              </w:rPr>
            </w:pPr>
          </w:p>
        </w:tc>
        <w:tc>
          <w:tcPr>
            <w:tcW w:w="1010" w:type="dxa"/>
            <w:tcBorders>
              <w:top w:val="nil"/>
              <w:left w:val="nil"/>
              <w:right w:val="nil"/>
            </w:tcBorders>
          </w:tcPr>
          <w:p w14:paraId="3FE9163F" w14:textId="77777777" w:rsidR="007D1F3B" w:rsidRDefault="007D1F3B">
            <w:pPr>
              <w:spacing w:line="360" w:lineRule="auto"/>
              <w:jc w:val="center"/>
              <w:rPr>
                <w:szCs w:val="20"/>
              </w:rPr>
            </w:pPr>
          </w:p>
        </w:tc>
        <w:tc>
          <w:tcPr>
            <w:tcW w:w="1032" w:type="dxa"/>
            <w:tcBorders>
              <w:top w:val="nil"/>
              <w:left w:val="nil"/>
              <w:right w:val="nil"/>
            </w:tcBorders>
          </w:tcPr>
          <w:p w14:paraId="6C07355B" w14:textId="77777777" w:rsidR="007D1F3B" w:rsidRDefault="007D1F3B">
            <w:pPr>
              <w:spacing w:line="360" w:lineRule="auto"/>
              <w:jc w:val="center"/>
              <w:rPr>
                <w:szCs w:val="20"/>
              </w:rPr>
            </w:pPr>
          </w:p>
        </w:tc>
        <w:tc>
          <w:tcPr>
            <w:tcW w:w="1222" w:type="dxa"/>
            <w:tcBorders>
              <w:top w:val="nil"/>
              <w:left w:val="nil"/>
              <w:right w:val="nil"/>
            </w:tcBorders>
          </w:tcPr>
          <w:p w14:paraId="6B96CAB5" w14:textId="77777777" w:rsidR="007D1F3B" w:rsidRDefault="007D1F3B">
            <w:pPr>
              <w:spacing w:line="360" w:lineRule="auto"/>
              <w:jc w:val="center"/>
              <w:rPr>
                <w:szCs w:val="20"/>
              </w:rPr>
            </w:pPr>
          </w:p>
        </w:tc>
      </w:tr>
    </w:tbl>
    <w:p w14:paraId="6F0AEF94" w14:textId="77777777" w:rsidR="007D1F3B" w:rsidRDefault="005F47AD">
      <w:pPr>
        <w:rPr>
          <w:sz w:val="18"/>
          <w:szCs w:val="18"/>
        </w:rPr>
      </w:pPr>
      <w:proofErr w:type="gramStart"/>
      <w:r>
        <w:rPr>
          <w:sz w:val="18"/>
          <w:szCs w:val="18"/>
        </w:rPr>
        <w:t>Note :</w:t>
      </w:r>
      <w:proofErr w:type="gramEnd"/>
      <w:r>
        <w:rPr>
          <w:sz w:val="18"/>
          <w:szCs w:val="18"/>
        </w:rPr>
        <w:t xml:space="preserve"> * means significant difference ( 0.01 &lt; P &lt; 0.05 ), * * means extremely significant difference ( P &lt; 0.01 ).</w:t>
      </w:r>
    </w:p>
    <w:p w14:paraId="1195E76C" w14:textId="77777777" w:rsidR="007D1F3B" w:rsidRDefault="005F47AD">
      <w:pPr>
        <w:rPr>
          <w:rFonts w:cs="Arial"/>
          <w:szCs w:val="20"/>
        </w:rPr>
      </w:pPr>
      <w:r>
        <w:rPr>
          <w:rFonts w:cs="Arial"/>
          <w:szCs w:val="20"/>
        </w:rPr>
        <w:t xml:space="preserve">The Design-Expert software was used to analyze the data, and the qualified rate model of the number of points was obtained </w:t>
      </w:r>
      <w:proofErr w:type="gramStart"/>
      <w:r>
        <w:rPr>
          <w:rFonts w:cs="Arial"/>
          <w:szCs w:val="20"/>
        </w:rPr>
        <w:t>( P</w:t>
      </w:r>
      <w:proofErr w:type="gramEnd"/>
      <w:r>
        <w:rPr>
          <w:rFonts w:cs="Arial"/>
          <w:szCs w:val="20"/>
        </w:rPr>
        <w:t xml:space="preserve"> &lt; 0.01 ), indicating that the model was statistically significant. Among the factors, the rotation speed of the seeding wheel has the greatest influence on the qualified rate of the number of seeds per hole, followed by the number of holes, and the smallest is the diameter of the hole. The seed reseeding rate model</w:t>
      </w:r>
      <w:r>
        <w:rPr>
          <w:rFonts w:cs="Arial" w:hint="eastAsia"/>
          <w:szCs w:val="20"/>
        </w:rPr>
        <w:t>(</w:t>
      </w:r>
      <w:r>
        <w:rPr>
          <w:rFonts w:cs="Arial"/>
          <w:szCs w:val="20"/>
        </w:rPr>
        <w:t xml:space="preserve"> P &lt; 0.01</w:t>
      </w:r>
      <w:r>
        <w:rPr>
          <w:rFonts w:cs="Arial" w:hint="eastAsia"/>
          <w:szCs w:val="20"/>
        </w:rPr>
        <w:t>)</w:t>
      </w:r>
      <w:r>
        <w:rPr>
          <w:rFonts w:cs="Arial"/>
          <w:szCs w:val="20"/>
        </w:rPr>
        <w:t xml:space="preserve">, indicating that the model was statistically significant ; among the factors, the rotation speed of the seeding wheel has the greatest influence on the seed replay rate, followed by the diameter of the hole, and the minimum is the number of holes. It can also be obtained that the seed missing rate model </w:t>
      </w:r>
      <w:r>
        <w:rPr>
          <w:rFonts w:cs="Arial" w:hint="eastAsia"/>
          <w:szCs w:val="20"/>
        </w:rPr>
        <w:t>(</w:t>
      </w:r>
      <w:r>
        <w:rPr>
          <w:rFonts w:cs="Arial"/>
          <w:szCs w:val="20"/>
        </w:rPr>
        <w:t>P &lt; 0.01</w:t>
      </w:r>
      <w:r>
        <w:rPr>
          <w:rFonts w:cs="Arial" w:hint="eastAsia"/>
          <w:szCs w:val="20"/>
        </w:rPr>
        <w:t>)</w:t>
      </w:r>
      <w:r>
        <w:rPr>
          <w:rFonts w:cs="Arial"/>
          <w:szCs w:val="20"/>
        </w:rPr>
        <w:t xml:space="preserve">, indicating that the model has statistical significance ; among the factors, the rotation speed of the metering wheel had the greatest influence on the seed leakage rate, followed by the diameter of the hole, and the number of holes was not significant. The variance analysis of the qualified rate of the number of grains, the rate of replay and the rate of missed broadcast is shown in table </w:t>
      </w:r>
      <w:r>
        <w:rPr>
          <w:rFonts w:cs="Arial" w:hint="eastAsia"/>
          <w:szCs w:val="20"/>
        </w:rPr>
        <w:t>6</w:t>
      </w:r>
      <w:r>
        <w:rPr>
          <w:rFonts w:cs="Arial"/>
          <w:szCs w:val="20"/>
        </w:rPr>
        <w:t>.</w:t>
      </w:r>
    </w:p>
    <w:p w14:paraId="3EDBC804" w14:textId="77777777" w:rsidR="007D1F3B" w:rsidRDefault="007D1F3B">
      <w:pPr>
        <w:rPr>
          <w:rFonts w:eastAsia="SimHei"/>
          <w:b/>
          <w:sz w:val="22"/>
          <w:szCs w:val="22"/>
        </w:rPr>
      </w:pPr>
    </w:p>
    <w:p w14:paraId="10951A9F" w14:textId="77777777" w:rsidR="007D1F3B" w:rsidRDefault="005F47AD">
      <w:pPr>
        <w:numPr>
          <w:ilvl w:val="0"/>
          <w:numId w:val="2"/>
        </w:numPr>
        <w:rPr>
          <w:rFonts w:eastAsia="SimHei"/>
          <w:b/>
          <w:sz w:val="22"/>
          <w:szCs w:val="22"/>
        </w:rPr>
      </w:pPr>
      <w:r>
        <w:rPr>
          <w:rFonts w:eastAsia="SimHei"/>
          <w:b/>
          <w:sz w:val="22"/>
          <w:szCs w:val="22"/>
        </w:rPr>
        <w:t>Verification of seed-metering device bench test</w:t>
      </w:r>
    </w:p>
    <w:p w14:paraId="432AFF15" w14:textId="77777777" w:rsidR="007D1F3B" w:rsidRDefault="007D1F3B"/>
    <w:p w14:paraId="6388A0BE" w14:textId="77777777" w:rsidR="007D1F3B" w:rsidRDefault="005F47AD">
      <w:pPr>
        <w:rPr>
          <w:rFonts w:cs="Arial"/>
          <w:szCs w:val="20"/>
        </w:rPr>
      </w:pPr>
      <w:commentRangeStart w:id="17"/>
      <w:r>
        <w:rPr>
          <w:rFonts w:cs="Arial"/>
          <w:szCs w:val="20"/>
        </w:rPr>
        <w:t>Five repeated experiments were carried out on the STB-700 seed metering device test bench with the eye-wheel seed metering device. The rotation speed of the eye-wheel was 15</w:t>
      </w:r>
      <w:r>
        <w:rPr>
          <w:rFonts w:cs="Arial" w:hint="eastAsia"/>
          <w:szCs w:val="20"/>
        </w:rPr>
        <w:t>(</w:t>
      </w:r>
      <w:r>
        <w:rPr>
          <w:rFonts w:cs="Arial"/>
          <w:szCs w:val="20"/>
        </w:rPr>
        <w:t>r / min</w:t>
      </w:r>
      <w:r>
        <w:rPr>
          <w:rFonts w:cs="Arial" w:hint="eastAsia"/>
          <w:szCs w:val="20"/>
        </w:rPr>
        <w:t>)</w:t>
      </w:r>
      <w:r>
        <w:rPr>
          <w:rFonts w:cs="Arial"/>
          <w:szCs w:val="20"/>
        </w:rPr>
        <w:t>, the number of holes was 30, and the diameter of the holes was 7mm. The sowing performance of the sesame eye-wheel seed metering device was tested.</w:t>
      </w:r>
      <w:commentRangeEnd w:id="17"/>
      <w:r w:rsidR="00501FEA">
        <w:rPr>
          <w:rStyle w:val="CommentReference"/>
        </w:rPr>
        <w:commentReference w:id="17"/>
      </w:r>
    </w:p>
    <w:p w14:paraId="0B8B8A3E" w14:textId="77777777" w:rsidR="007D1F3B" w:rsidRDefault="005F47AD">
      <w:pPr>
        <w:jc w:val="center"/>
        <w:rPr>
          <w:sz w:val="24"/>
        </w:rPr>
      </w:pPr>
      <w:commentRangeStart w:id="18"/>
      <w:r>
        <w:rPr>
          <w:rFonts w:hint="eastAsia"/>
          <w:noProof/>
          <w:sz w:val="24"/>
          <w:lang w:eastAsia="en-US"/>
        </w:rPr>
        <w:lastRenderedPageBreak/>
        <w:drawing>
          <wp:inline distT="0" distB="0" distL="114300" distR="114300" wp14:anchorId="372F72C4" wp14:editId="32528D8A">
            <wp:extent cx="1890395" cy="2520315"/>
            <wp:effectExtent l="0" t="0" r="1905" b="6985"/>
            <wp:docPr id="1" name="图片 1" descr="235691a230b83931f3353ea7953b6a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5691a230b83931f3353ea7953b6a88"/>
                    <pic:cNvPicPr>
                      <a:picLocks noChangeAspect="1"/>
                    </pic:cNvPicPr>
                  </pic:nvPicPr>
                  <pic:blipFill>
                    <a:blip r:embed="rId12"/>
                    <a:stretch>
                      <a:fillRect/>
                    </a:stretch>
                  </pic:blipFill>
                  <pic:spPr>
                    <a:xfrm>
                      <a:off x="0" y="0"/>
                      <a:ext cx="1890395" cy="2520315"/>
                    </a:xfrm>
                    <a:prstGeom prst="rect">
                      <a:avLst/>
                    </a:prstGeom>
                  </pic:spPr>
                </pic:pic>
              </a:graphicData>
            </a:graphic>
          </wp:inline>
        </w:drawing>
      </w:r>
      <w:r>
        <w:rPr>
          <w:rFonts w:hint="eastAsia"/>
          <w:sz w:val="24"/>
        </w:rPr>
        <w:t xml:space="preserve"> </w:t>
      </w:r>
      <w:r>
        <w:rPr>
          <w:rFonts w:hint="eastAsia"/>
          <w:noProof/>
          <w:sz w:val="24"/>
          <w:lang w:eastAsia="en-US"/>
        </w:rPr>
        <w:drawing>
          <wp:inline distT="0" distB="0" distL="114300" distR="114300" wp14:anchorId="240CB3C9" wp14:editId="1659F8E5">
            <wp:extent cx="1884045" cy="2520315"/>
            <wp:effectExtent l="0" t="0" r="8255" b="6985"/>
            <wp:docPr id="3" name="图片 3" descr="edd8875326f449b914eb29556bc2b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d8875326f449b914eb29556bc2ba9a"/>
                    <pic:cNvPicPr>
                      <a:picLocks noChangeAspect="1"/>
                    </pic:cNvPicPr>
                  </pic:nvPicPr>
                  <pic:blipFill>
                    <a:blip r:embed="rId13"/>
                    <a:stretch>
                      <a:fillRect/>
                    </a:stretch>
                  </pic:blipFill>
                  <pic:spPr>
                    <a:xfrm>
                      <a:off x="0" y="0"/>
                      <a:ext cx="1884045" cy="2520315"/>
                    </a:xfrm>
                    <a:prstGeom prst="rect">
                      <a:avLst/>
                    </a:prstGeom>
                  </pic:spPr>
                </pic:pic>
              </a:graphicData>
            </a:graphic>
          </wp:inline>
        </w:drawing>
      </w:r>
    </w:p>
    <w:p w14:paraId="0343319D" w14:textId="1054D2B8" w:rsidR="007D1F3B" w:rsidRDefault="005F47AD">
      <w:pPr>
        <w:jc w:val="center"/>
        <w:rPr>
          <w:rFonts w:cs="Arial"/>
          <w:szCs w:val="20"/>
        </w:rPr>
      </w:pPr>
      <w:r>
        <w:rPr>
          <w:rFonts w:cs="Arial"/>
          <w:szCs w:val="20"/>
        </w:rPr>
        <w:t>Fig</w:t>
      </w:r>
      <w:r>
        <w:rPr>
          <w:rFonts w:cs="Arial" w:hint="eastAsia"/>
          <w:szCs w:val="20"/>
        </w:rPr>
        <w:t>.</w:t>
      </w:r>
      <w:r w:rsidR="00F6729B">
        <w:rPr>
          <w:rFonts w:cs="Arial"/>
          <w:szCs w:val="20"/>
        </w:rPr>
        <w:t>4</w:t>
      </w:r>
      <w:r>
        <w:rPr>
          <w:rFonts w:cs="Arial"/>
          <w:szCs w:val="20"/>
        </w:rPr>
        <w:t xml:space="preserve"> Bench test</w:t>
      </w:r>
      <w:commentRangeEnd w:id="18"/>
      <w:r w:rsidR="00B72566">
        <w:rPr>
          <w:rStyle w:val="CommentReference"/>
        </w:rPr>
        <w:commentReference w:id="18"/>
      </w:r>
    </w:p>
    <w:p w14:paraId="43D2F348" w14:textId="77777777" w:rsidR="007D1F3B" w:rsidRDefault="005F47AD">
      <w:pPr>
        <w:rPr>
          <w:rFonts w:cs="Arial"/>
          <w:szCs w:val="20"/>
        </w:rPr>
      </w:pPr>
      <w:r>
        <w:rPr>
          <w:rFonts w:cs="Arial"/>
          <w:szCs w:val="20"/>
        </w:rPr>
        <w:t xml:space="preserve">The results of the bench test are as shown in table </w:t>
      </w:r>
      <w:r>
        <w:rPr>
          <w:rFonts w:cs="Arial" w:hint="eastAsia"/>
          <w:szCs w:val="20"/>
        </w:rPr>
        <w:t>7</w:t>
      </w:r>
      <w:r>
        <w:rPr>
          <w:rFonts w:cs="Arial"/>
          <w:szCs w:val="20"/>
        </w:rPr>
        <w:t xml:space="preserve">, the qualified rate is </w:t>
      </w:r>
      <w:commentRangeStart w:id="19"/>
      <w:r>
        <w:rPr>
          <w:rFonts w:cs="Arial"/>
          <w:szCs w:val="20"/>
        </w:rPr>
        <w:t xml:space="preserve">94.12 %, </w:t>
      </w:r>
      <w:commentRangeEnd w:id="19"/>
      <w:r w:rsidR="00B72566">
        <w:rPr>
          <w:rStyle w:val="CommentReference"/>
        </w:rPr>
        <w:commentReference w:id="19"/>
      </w:r>
      <w:r>
        <w:rPr>
          <w:rFonts w:cs="Arial"/>
          <w:szCs w:val="20"/>
        </w:rPr>
        <w:t xml:space="preserve">the missed seeding rate is </w:t>
      </w:r>
      <w:commentRangeStart w:id="20"/>
      <w:r>
        <w:rPr>
          <w:rFonts w:cs="Arial"/>
          <w:szCs w:val="20"/>
        </w:rPr>
        <w:t xml:space="preserve">2.49 %, </w:t>
      </w:r>
      <w:commentRangeEnd w:id="20"/>
      <w:r w:rsidR="00B72566">
        <w:rPr>
          <w:rStyle w:val="CommentReference"/>
        </w:rPr>
        <w:commentReference w:id="20"/>
      </w:r>
      <w:r>
        <w:rPr>
          <w:rFonts w:cs="Arial"/>
          <w:szCs w:val="20"/>
        </w:rPr>
        <w:t>and the replay rate is 3.39 %. The indicators basically meet the seeding requirements.</w:t>
      </w:r>
    </w:p>
    <w:p w14:paraId="0ECBE12F" w14:textId="41EE6692" w:rsidR="007D1F3B" w:rsidRDefault="00563E42">
      <w:pPr>
        <w:jc w:val="center"/>
        <w:rPr>
          <w:szCs w:val="20"/>
        </w:rPr>
      </w:pPr>
      <w:commentRangeStart w:id="21"/>
      <w:proofErr w:type="gramStart"/>
      <w:r w:rsidRPr="00563E42">
        <w:rPr>
          <w:rFonts w:cs="Arial"/>
          <w:szCs w:val="20"/>
        </w:rPr>
        <w:t>table</w:t>
      </w:r>
      <w:commentRangeEnd w:id="21"/>
      <w:proofErr w:type="gramEnd"/>
      <w:r w:rsidR="00B72566">
        <w:rPr>
          <w:rStyle w:val="CommentReference"/>
        </w:rPr>
        <w:commentReference w:id="21"/>
      </w:r>
      <w:r w:rsidRPr="00563E42">
        <w:rPr>
          <w:rFonts w:cs="Arial"/>
          <w:szCs w:val="20"/>
        </w:rPr>
        <w:t xml:space="preserve"> 7</w:t>
      </w:r>
      <w:r>
        <w:rPr>
          <w:rFonts w:cs="Arial"/>
          <w:szCs w:val="20"/>
        </w:rPr>
        <w:t xml:space="preserve"> Bench test results</w:t>
      </w:r>
    </w:p>
    <w:tbl>
      <w:tblPr>
        <w:tblStyle w:val="TableGrid"/>
        <w:tblW w:w="0" w:type="auto"/>
        <w:tblLook w:val="04A0" w:firstRow="1" w:lastRow="0" w:firstColumn="1" w:lastColumn="0" w:noHBand="0" w:noVBand="1"/>
      </w:tblPr>
      <w:tblGrid>
        <w:gridCol w:w="2130"/>
        <w:gridCol w:w="2130"/>
        <w:gridCol w:w="2131"/>
        <w:gridCol w:w="2131"/>
      </w:tblGrid>
      <w:tr w:rsidR="007D1F3B" w14:paraId="2F97D09E" w14:textId="77777777">
        <w:tc>
          <w:tcPr>
            <w:tcW w:w="2130" w:type="dxa"/>
            <w:tcBorders>
              <w:left w:val="nil"/>
              <w:right w:val="nil"/>
            </w:tcBorders>
          </w:tcPr>
          <w:p w14:paraId="3E8A9241" w14:textId="77777777" w:rsidR="007D1F3B" w:rsidRDefault="005F47AD">
            <w:pPr>
              <w:spacing w:line="360" w:lineRule="auto"/>
              <w:jc w:val="center"/>
              <w:rPr>
                <w:szCs w:val="20"/>
              </w:rPr>
            </w:pPr>
            <w:r>
              <w:rPr>
                <w:rFonts w:hint="eastAsia"/>
                <w:szCs w:val="20"/>
              </w:rPr>
              <w:t xml:space="preserve">Serial number </w:t>
            </w:r>
          </w:p>
        </w:tc>
        <w:tc>
          <w:tcPr>
            <w:tcW w:w="2130" w:type="dxa"/>
            <w:tcBorders>
              <w:left w:val="nil"/>
              <w:right w:val="nil"/>
            </w:tcBorders>
          </w:tcPr>
          <w:p w14:paraId="65199AB5" w14:textId="77777777" w:rsidR="007D1F3B" w:rsidRDefault="005F47AD">
            <w:pPr>
              <w:spacing w:line="360" w:lineRule="auto"/>
              <w:jc w:val="center"/>
              <w:rPr>
                <w:szCs w:val="20"/>
              </w:rPr>
            </w:pPr>
            <w:r>
              <w:rPr>
                <w:rFonts w:hint="eastAsia"/>
                <w:szCs w:val="20"/>
              </w:rPr>
              <w:t>Q</w:t>
            </w:r>
            <w:r>
              <w:rPr>
                <w:szCs w:val="20"/>
              </w:rPr>
              <w:t>ualified index</w:t>
            </w:r>
            <w:r>
              <w:rPr>
                <w:rFonts w:hint="eastAsia"/>
                <w:szCs w:val="20"/>
              </w:rPr>
              <w:t xml:space="preserve"> </w:t>
            </w:r>
          </w:p>
        </w:tc>
        <w:tc>
          <w:tcPr>
            <w:tcW w:w="2131" w:type="dxa"/>
            <w:tcBorders>
              <w:left w:val="nil"/>
              <w:right w:val="nil"/>
            </w:tcBorders>
          </w:tcPr>
          <w:p w14:paraId="2250FC74" w14:textId="77777777" w:rsidR="007D1F3B" w:rsidRDefault="005F47AD">
            <w:pPr>
              <w:spacing w:line="360" w:lineRule="auto"/>
              <w:jc w:val="center"/>
              <w:rPr>
                <w:szCs w:val="20"/>
              </w:rPr>
            </w:pPr>
            <w:r>
              <w:rPr>
                <w:rFonts w:hint="eastAsia"/>
                <w:szCs w:val="20"/>
              </w:rPr>
              <w:t>R</w:t>
            </w:r>
            <w:r>
              <w:rPr>
                <w:szCs w:val="20"/>
              </w:rPr>
              <w:t>eplay index</w:t>
            </w:r>
            <w:r>
              <w:rPr>
                <w:rFonts w:hint="eastAsia"/>
                <w:szCs w:val="20"/>
              </w:rPr>
              <w:t xml:space="preserve">  </w:t>
            </w:r>
          </w:p>
        </w:tc>
        <w:tc>
          <w:tcPr>
            <w:tcW w:w="2131" w:type="dxa"/>
            <w:tcBorders>
              <w:left w:val="nil"/>
              <w:right w:val="nil"/>
            </w:tcBorders>
          </w:tcPr>
          <w:p w14:paraId="17F1BACC" w14:textId="77777777" w:rsidR="007D1F3B" w:rsidRDefault="005F47AD">
            <w:pPr>
              <w:spacing w:line="360" w:lineRule="auto"/>
              <w:jc w:val="center"/>
              <w:rPr>
                <w:szCs w:val="20"/>
              </w:rPr>
            </w:pPr>
            <w:r>
              <w:rPr>
                <w:rFonts w:hint="eastAsia"/>
                <w:szCs w:val="20"/>
              </w:rPr>
              <w:t>S</w:t>
            </w:r>
            <w:r>
              <w:rPr>
                <w:szCs w:val="20"/>
              </w:rPr>
              <w:t>pread index</w:t>
            </w:r>
            <w:r>
              <w:rPr>
                <w:rFonts w:hint="eastAsia"/>
                <w:szCs w:val="20"/>
              </w:rPr>
              <w:t xml:space="preserve"> </w:t>
            </w:r>
          </w:p>
        </w:tc>
      </w:tr>
      <w:tr w:rsidR="007D1F3B" w14:paraId="400E6493" w14:textId="77777777">
        <w:tc>
          <w:tcPr>
            <w:tcW w:w="2130" w:type="dxa"/>
            <w:tcBorders>
              <w:left w:val="nil"/>
              <w:bottom w:val="nil"/>
              <w:right w:val="nil"/>
            </w:tcBorders>
          </w:tcPr>
          <w:p w14:paraId="6E2B1330" w14:textId="77777777" w:rsidR="007D1F3B" w:rsidRDefault="005F47AD">
            <w:pPr>
              <w:spacing w:line="360" w:lineRule="auto"/>
              <w:jc w:val="center"/>
              <w:rPr>
                <w:szCs w:val="20"/>
              </w:rPr>
            </w:pPr>
            <w:r>
              <w:rPr>
                <w:rFonts w:hint="eastAsia"/>
                <w:szCs w:val="20"/>
              </w:rPr>
              <w:t>1</w:t>
            </w:r>
          </w:p>
        </w:tc>
        <w:tc>
          <w:tcPr>
            <w:tcW w:w="2130" w:type="dxa"/>
            <w:tcBorders>
              <w:left w:val="nil"/>
              <w:bottom w:val="nil"/>
              <w:right w:val="nil"/>
            </w:tcBorders>
          </w:tcPr>
          <w:p w14:paraId="058C17D2" w14:textId="77777777" w:rsidR="007D1F3B" w:rsidRDefault="005F47AD">
            <w:pPr>
              <w:spacing w:line="360" w:lineRule="auto"/>
              <w:jc w:val="center"/>
              <w:rPr>
                <w:szCs w:val="20"/>
              </w:rPr>
            </w:pPr>
            <w:r>
              <w:rPr>
                <w:rFonts w:hint="eastAsia"/>
                <w:szCs w:val="20"/>
              </w:rPr>
              <w:t>93.83</w:t>
            </w:r>
          </w:p>
        </w:tc>
        <w:tc>
          <w:tcPr>
            <w:tcW w:w="2131" w:type="dxa"/>
            <w:tcBorders>
              <w:left w:val="nil"/>
              <w:bottom w:val="nil"/>
              <w:right w:val="nil"/>
            </w:tcBorders>
          </w:tcPr>
          <w:p w14:paraId="6A7A7EAC" w14:textId="77777777" w:rsidR="007D1F3B" w:rsidRDefault="005F47AD">
            <w:pPr>
              <w:spacing w:line="360" w:lineRule="auto"/>
              <w:jc w:val="center"/>
              <w:rPr>
                <w:szCs w:val="20"/>
              </w:rPr>
            </w:pPr>
            <w:r>
              <w:rPr>
                <w:rFonts w:hint="eastAsia"/>
                <w:szCs w:val="20"/>
              </w:rPr>
              <w:t>2.21</w:t>
            </w:r>
          </w:p>
        </w:tc>
        <w:tc>
          <w:tcPr>
            <w:tcW w:w="2131" w:type="dxa"/>
            <w:tcBorders>
              <w:left w:val="nil"/>
              <w:bottom w:val="nil"/>
              <w:right w:val="nil"/>
            </w:tcBorders>
          </w:tcPr>
          <w:p w14:paraId="785A6CD7" w14:textId="77777777" w:rsidR="007D1F3B" w:rsidRDefault="005F47AD">
            <w:pPr>
              <w:spacing w:line="360" w:lineRule="auto"/>
              <w:jc w:val="center"/>
              <w:rPr>
                <w:szCs w:val="20"/>
              </w:rPr>
            </w:pPr>
            <w:r>
              <w:rPr>
                <w:rFonts w:hint="eastAsia"/>
                <w:szCs w:val="20"/>
              </w:rPr>
              <w:t>3.96</w:t>
            </w:r>
          </w:p>
        </w:tc>
      </w:tr>
      <w:tr w:rsidR="007D1F3B" w14:paraId="0B0A1375" w14:textId="77777777">
        <w:tc>
          <w:tcPr>
            <w:tcW w:w="2130" w:type="dxa"/>
            <w:tcBorders>
              <w:top w:val="nil"/>
              <w:left w:val="nil"/>
              <w:bottom w:val="nil"/>
              <w:right w:val="nil"/>
            </w:tcBorders>
          </w:tcPr>
          <w:p w14:paraId="0335279C" w14:textId="77777777" w:rsidR="007D1F3B" w:rsidRDefault="005F47AD">
            <w:pPr>
              <w:spacing w:line="360" w:lineRule="auto"/>
              <w:jc w:val="center"/>
              <w:rPr>
                <w:szCs w:val="20"/>
              </w:rPr>
            </w:pPr>
            <w:r>
              <w:rPr>
                <w:rFonts w:hint="eastAsia"/>
                <w:szCs w:val="20"/>
              </w:rPr>
              <w:t>2</w:t>
            </w:r>
          </w:p>
        </w:tc>
        <w:tc>
          <w:tcPr>
            <w:tcW w:w="2130" w:type="dxa"/>
            <w:tcBorders>
              <w:top w:val="nil"/>
              <w:left w:val="nil"/>
              <w:bottom w:val="nil"/>
              <w:right w:val="nil"/>
            </w:tcBorders>
          </w:tcPr>
          <w:p w14:paraId="293D34BC" w14:textId="77777777" w:rsidR="007D1F3B" w:rsidRDefault="005F47AD">
            <w:pPr>
              <w:spacing w:line="360" w:lineRule="auto"/>
              <w:jc w:val="center"/>
              <w:rPr>
                <w:szCs w:val="20"/>
              </w:rPr>
            </w:pPr>
            <w:r>
              <w:rPr>
                <w:rFonts w:hint="eastAsia"/>
                <w:szCs w:val="20"/>
              </w:rPr>
              <w:t>93.51</w:t>
            </w:r>
          </w:p>
        </w:tc>
        <w:tc>
          <w:tcPr>
            <w:tcW w:w="2131" w:type="dxa"/>
            <w:tcBorders>
              <w:top w:val="nil"/>
              <w:left w:val="nil"/>
              <w:bottom w:val="nil"/>
              <w:right w:val="nil"/>
            </w:tcBorders>
          </w:tcPr>
          <w:p w14:paraId="2C1CD875" w14:textId="77777777" w:rsidR="007D1F3B" w:rsidRDefault="005F47AD">
            <w:pPr>
              <w:spacing w:line="360" w:lineRule="auto"/>
              <w:jc w:val="center"/>
              <w:rPr>
                <w:szCs w:val="20"/>
              </w:rPr>
            </w:pPr>
            <w:r>
              <w:rPr>
                <w:rFonts w:hint="eastAsia"/>
                <w:szCs w:val="20"/>
              </w:rPr>
              <w:t>3.36</w:t>
            </w:r>
          </w:p>
        </w:tc>
        <w:tc>
          <w:tcPr>
            <w:tcW w:w="2131" w:type="dxa"/>
            <w:tcBorders>
              <w:top w:val="nil"/>
              <w:left w:val="nil"/>
              <w:bottom w:val="nil"/>
              <w:right w:val="nil"/>
            </w:tcBorders>
          </w:tcPr>
          <w:p w14:paraId="69A8C7E9" w14:textId="77777777" w:rsidR="007D1F3B" w:rsidRDefault="005F47AD">
            <w:pPr>
              <w:spacing w:line="360" w:lineRule="auto"/>
              <w:jc w:val="center"/>
              <w:rPr>
                <w:szCs w:val="20"/>
              </w:rPr>
            </w:pPr>
            <w:r>
              <w:rPr>
                <w:rFonts w:hint="eastAsia"/>
                <w:szCs w:val="20"/>
              </w:rPr>
              <w:t>3.13</w:t>
            </w:r>
          </w:p>
        </w:tc>
      </w:tr>
      <w:tr w:rsidR="007D1F3B" w14:paraId="787F34D7" w14:textId="77777777">
        <w:tc>
          <w:tcPr>
            <w:tcW w:w="2130" w:type="dxa"/>
            <w:tcBorders>
              <w:top w:val="nil"/>
              <w:left w:val="nil"/>
              <w:bottom w:val="nil"/>
              <w:right w:val="nil"/>
            </w:tcBorders>
          </w:tcPr>
          <w:p w14:paraId="1C9932DE" w14:textId="77777777" w:rsidR="007D1F3B" w:rsidRDefault="005F47AD">
            <w:pPr>
              <w:spacing w:line="360" w:lineRule="auto"/>
              <w:jc w:val="center"/>
              <w:rPr>
                <w:szCs w:val="20"/>
              </w:rPr>
            </w:pPr>
            <w:r>
              <w:rPr>
                <w:rFonts w:hint="eastAsia"/>
                <w:szCs w:val="20"/>
              </w:rPr>
              <w:t>3</w:t>
            </w:r>
          </w:p>
        </w:tc>
        <w:tc>
          <w:tcPr>
            <w:tcW w:w="2130" w:type="dxa"/>
            <w:tcBorders>
              <w:top w:val="nil"/>
              <w:left w:val="nil"/>
              <w:bottom w:val="nil"/>
              <w:right w:val="nil"/>
            </w:tcBorders>
          </w:tcPr>
          <w:p w14:paraId="3C412D70" w14:textId="77777777" w:rsidR="007D1F3B" w:rsidRDefault="005F47AD">
            <w:pPr>
              <w:spacing w:line="360" w:lineRule="auto"/>
              <w:jc w:val="center"/>
              <w:rPr>
                <w:szCs w:val="20"/>
              </w:rPr>
            </w:pPr>
            <w:r>
              <w:rPr>
                <w:rFonts w:hint="eastAsia"/>
                <w:szCs w:val="20"/>
              </w:rPr>
              <w:t>94.52</w:t>
            </w:r>
          </w:p>
        </w:tc>
        <w:tc>
          <w:tcPr>
            <w:tcW w:w="2131" w:type="dxa"/>
            <w:tcBorders>
              <w:top w:val="nil"/>
              <w:left w:val="nil"/>
              <w:bottom w:val="nil"/>
              <w:right w:val="nil"/>
            </w:tcBorders>
          </w:tcPr>
          <w:p w14:paraId="2B7903C5" w14:textId="77777777" w:rsidR="007D1F3B" w:rsidRDefault="005F47AD">
            <w:pPr>
              <w:spacing w:line="360" w:lineRule="auto"/>
              <w:jc w:val="center"/>
              <w:rPr>
                <w:szCs w:val="20"/>
              </w:rPr>
            </w:pPr>
            <w:r>
              <w:rPr>
                <w:rFonts w:hint="eastAsia"/>
                <w:szCs w:val="20"/>
              </w:rPr>
              <w:t>2.41</w:t>
            </w:r>
          </w:p>
        </w:tc>
        <w:tc>
          <w:tcPr>
            <w:tcW w:w="2131" w:type="dxa"/>
            <w:tcBorders>
              <w:top w:val="nil"/>
              <w:left w:val="nil"/>
              <w:bottom w:val="nil"/>
              <w:right w:val="nil"/>
            </w:tcBorders>
          </w:tcPr>
          <w:p w14:paraId="5C926D7D" w14:textId="77777777" w:rsidR="007D1F3B" w:rsidRDefault="005F47AD">
            <w:pPr>
              <w:spacing w:line="360" w:lineRule="auto"/>
              <w:jc w:val="center"/>
              <w:rPr>
                <w:szCs w:val="20"/>
              </w:rPr>
            </w:pPr>
            <w:r>
              <w:rPr>
                <w:rFonts w:hint="eastAsia"/>
                <w:szCs w:val="20"/>
              </w:rPr>
              <w:t>3.07</w:t>
            </w:r>
          </w:p>
        </w:tc>
      </w:tr>
      <w:tr w:rsidR="007D1F3B" w14:paraId="6A5071E4" w14:textId="77777777">
        <w:tc>
          <w:tcPr>
            <w:tcW w:w="2130" w:type="dxa"/>
            <w:tcBorders>
              <w:top w:val="nil"/>
              <w:left w:val="nil"/>
              <w:bottom w:val="nil"/>
              <w:right w:val="nil"/>
            </w:tcBorders>
          </w:tcPr>
          <w:p w14:paraId="431B138B" w14:textId="77777777" w:rsidR="007D1F3B" w:rsidRDefault="005F47AD">
            <w:pPr>
              <w:spacing w:line="360" w:lineRule="auto"/>
              <w:jc w:val="center"/>
              <w:rPr>
                <w:szCs w:val="20"/>
              </w:rPr>
            </w:pPr>
            <w:r>
              <w:rPr>
                <w:rFonts w:hint="eastAsia"/>
                <w:szCs w:val="20"/>
              </w:rPr>
              <w:t>4</w:t>
            </w:r>
          </w:p>
        </w:tc>
        <w:tc>
          <w:tcPr>
            <w:tcW w:w="2130" w:type="dxa"/>
            <w:tcBorders>
              <w:top w:val="nil"/>
              <w:left w:val="nil"/>
              <w:bottom w:val="nil"/>
              <w:right w:val="nil"/>
            </w:tcBorders>
          </w:tcPr>
          <w:p w14:paraId="00C983A8" w14:textId="77777777" w:rsidR="007D1F3B" w:rsidRDefault="005F47AD">
            <w:pPr>
              <w:spacing w:line="360" w:lineRule="auto"/>
              <w:jc w:val="center"/>
              <w:rPr>
                <w:szCs w:val="20"/>
              </w:rPr>
            </w:pPr>
            <w:r>
              <w:rPr>
                <w:rFonts w:hint="eastAsia"/>
                <w:szCs w:val="20"/>
              </w:rPr>
              <w:t>93.79</w:t>
            </w:r>
          </w:p>
        </w:tc>
        <w:tc>
          <w:tcPr>
            <w:tcW w:w="2131" w:type="dxa"/>
            <w:tcBorders>
              <w:top w:val="nil"/>
              <w:left w:val="nil"/>
              <w:bottom w:val="nil"/>
              <w:right w:val="nil"/>
            </w:tcBorders>
          </w:tcPr>
          <w:p w14:paraId="4DCC746F" w14:textId="77777777" w:rsidR="007D1F3B" w:rsidRDefault="005F47AD">
            <w:pPr>
              <w:spacing w:line="360" w:lineRule="auto"/>
              <w:jc w:val="center"/>
              <w:rPr>
                <w:szCs w:val="20"/>
              </w:rPr>
            </w:pPr>
            <w:r>
              <w:rPr>
                <w:rFonts w:hint="eastAsia"/>
                <w:szCs w:val="20"/>
              </w:rPr>
              <w:t>2.52</w:t>
            </w:r>
          </w:p>
        </w:tc>
        <w:tc>
          <w:tcPr>
            <w:tcW w:w="2131" w:type="dxa"/>
            <w:tcBorders>
              <w:top w:val="nil"/>
              <w:left w:val="nil"/>
              <w:bottom w:val="nil"/>
              <w:right w:val="nil"/>
            </w:tcBorders>
          </w:tcPr>
          <w:p w14:paraId="379BAD34" w14:textId="77777777" w:rsidR="007D1F3B" w:rsidRDefault="005F47AD">
            <w:pPr>
              <w:spacing w:line="360" w:lineRule="auto"/>
              <w:jc w:val="center"/>
              <w:rPr>
                <w:szCs w:val="20"/>
              </w:rPr>
            </w:pPr>
            <w:r>
              <w:rPr>
                <w:rFonts w:hint="eastAsia"/>
                <w:szCs w:val="20"/>
              </w:rPr>
              <w:t>3.69</w:t>
            </w:r>
          </w:p>
        </w:tc>
      </w:tr>
      <w:tr w:rsidR="007D1F3B" w14:paraId="273263E9" w14:textId="77777777">
        <w:tc>
          <w:tcPr>
            <w:tcW w:w="2130" w:type="dxa"/>
            <w:tcBorders>
              <w:top w:val="nil"/>
              <w:left w:val="nil"/>
              <w:bottom w:val="nil"/>
              <w:right w:val="nil"/>
            </w:tcBorders>
          </w:tcPr>
          <w:p w14:paraId="2B2E150A" w14:textId="77777777" w:rsidR="007D1F3B" w:rsidRDefault="005F47AD">
            <w:pPr>
              <w:spacing w:line="360" w:lineRule="auto"/>
              <w:jc w:val="center"/>
              <w:rPr>
                <w:szCs w:val="20"/>
              </w:rPr>
            </w:pPr>
            <w:r>
              <w:rPr>
                <w:rFonts w:hint="eastAsia"/>
                <w:szCs w:val="20"/>
              </w:rPr>
              <w:t>5</w:t>
            </w:r>
          </w:p>
        </w:tc>
        <w:tc>
          <w:tcPr>
            <w:tcW w:w="2130" w:type="dxa"/>
            <w:tcBorders>
              <w:top w:val="nil"/>
              <w:left w:val="nil"/>
              <w:bottom w:val="nil"/>
              <w:right w:val="nil"/>
            </w:tcBorders>
          </w:tcPr>
          <w:p w14:paraId="21E9F8FA" w14:textId="77777777" w:rsidR="007D1F3B" w:rsidRDefault="005F47AD">
            <w:pPr>
              <w:spacing w:line="360" w:lineRule="auto"/>
              <w:jc w:val="center"/>
              <w:rPr>
                <w:szCs w:val="20"/>
              </w:rPr>
            </w:pPr>
            <w:r>
              <w:rPr>
                <w:rFonts w:hint="eastAsia"/>
                <w:szCs w:val="20"/>
              </w:rPr>
              <w:t>94.95</w:t>
            </w:r>
          </w:p>
        </w:tc>
        <w:tc>
          <w:tcPr>
            <w:tcW w:w="2131" w:type="dxa"/>
            <w:tcBorders>
              <w:top w:val="nil"/>
              <w:left w:val="nil"/>
              <w:bottom w:val="nil"/>
              <w:right w:val="nil"/>
            </w:tcBorders>
          </w:tcPr>
          <w:p w14:paraId="28014838" w14:textId="77777777" w:rsidR="007D1F3B" w:rsidRDefault="005F47AD">
            <w:pPr>
              <w:spacing w:line="360" w:lineRule="auto"/>
              <w:jc w:val="center"/>
              <w:rPr>
                <w:szCs w:val="20"/>
              </w:rPr>
            </w:pPr>
            <w:r>
              <w:rPr>
                <w:rFonts w:hint="eastAsia"/>
                <w:szCs w:val="20"/>
              </w:rPr>
              <w:t>1.95</w:t>
            </w:r>
          </w:p>
        </w:tc>
        <w:tc>
          <w:tcPr>
            <w:tcW w:w="2131" w:type="dxa"/>
            <w:tcBorders>
              <w:top w:val="nil"/>
              <w:left w:val="nil"/>
              <w:bottom w:val="nil"/>
              <w:right w:val="nil"/>
            </w:tcBorders>
          </w:tcPr>
          <w:p w14:paraId="543C4510" w14:textId="77777777" w:rsidR="007D1F3B" w:rsidRDefault="005F47AD">
            <w:pPr>
              <w:spacing w:line="360" w:lineRule="auto"/>
              <w:jc w:val="center"/>
              <w:rPr>
                <w:szCs w:val="20"/>
              </w:rPr>
            </w:pPr>
            <w:r>
              <w:rPr>
                <w:rFonts w:hint="eastAsia"/>
                <w:szCs w:val="20"/>
              </w:rPr>
              <w:t>3.10</w:t>
            </w:r>
          </w:p>
        </w:tc>
      </w:tr>
      <w:tr w:rsidR="007D1F3B" w14:paraId="01566E92" w14:textId="77777777">
        <w:tc>
          <w:tcPr>
            <w:tcW w:w="2130" w:type="dxa"/>
            <w:tcBorders>
              <w:top w:val="nil"/>
              <w:left w:val="nil"/>
              <w:right w:val="nil"/>
            </w:tcBorders>
          </w:tcPr>
          <w:p w14:paraId="532FA71A" w14:textId="77777777" w:rsidR="007D1F3B" w:rsidRDefault="005F47AD">
            <w:pPr>
              <w:spacing w:line="360" w:lineRule="auto"/>
              <w:jc w:val="center"/>
              <w:rPr>
                <w:szCs w:val="20"/>
              </w:rPr>
            </w:pPr>
            <w:r>
              <w:rPr>
                <w:rFonts w:hint="eastAsia"/>
                <w:szCs w:val="20"/>
              </w:rPr>
              <w:t>M</w:t>
            </w:r>
            <w:r>
              <w:rPr>
                <w:szCs w:val="20"/>
              </w:rPr>
              <w:t>ean value</w:t>
            </w:r>
          </w:p>
        </w:tc>
        <w:tc>
          <w:tcPr>
            <w:tcW w:w="2130" w:type="dxa"/>
            <w:tcBorders>
              <w:top w:val="nil"/>
              <w:left w:val="nil"/>
              <w:right w:val="nil"/>
            </w:tcBorders>
          </w:tcPr>
          <w:p w14:paraId="662A78E5" w14:textId="77777777" w:rsidR="007D1F3B" w:rsidRDefault="005F47AD">
            <w:pPr>
              <w:spacing w:line="360" w:lineRule="auto"/>
              <w:jc w:val="center"/>
              <w:rPr>
                <w:szCs w:val="20"/>
              </w:rPr>
            </w:pPr>
            <w:r>
              <w:rPr>
                <w:rFonts w:hint="eastAsia"/>
                <w:szCs w:val="20"/>
              </w:rPr>
              <w:t>94.12</w:t>
            </w:r>
          </w:p>
        </w:tc>
        <w:tc>
          <w:tcPr>
            <w:tcW w:w="2131" w:type="dxa"/>
            <w:tcBorders>
              <w:top w:val="nil"/>
              <w:left w:val="nil"/>
              <w:right w:val="nil"/>
            </w:tcBorders>
          </w:tcPr>
          <w:p w14:paraId="066CCAFA" w14:textId="77777777" w:rsidR="007D1F3B" w:rsidRDefault="005F47AD">
            <w:pPr>
              <w:spacing w:line="360" w:lineRule="auto"/>
              <w:jc w:val="center"/>
              <w:rPr>
                <w:szCs w:val="20"/>
              </w:rPr>
            </w:pPr>
            <w:r>
              <w:rPr>
                <w:rFonts w:hint="eastAsia"/>
                <w:szCs w:val="20"/>
              </w:rPr>
              <w:t>2.49</w:t>
            </w:r>
          </w:p>
        </w:tc>
        <w:tc>
          <w:tcPr>
            <w:tcW w:w="2131" w:type="dxa"/>
            <w:tcBorders>
              <w:top w:val="nil"/>
              <w:left w:val="nil"/>
              <w:right w:val="nil"/>
            </w:tcBorders>
          </w:tcPr>
          <w:p w14:paraId="16B38DDF" w14:textId="77777777" w:rsidR="007D1F3B" w:rsidRDefault="005F47AD">
            <w:pPr>
              <w:spacing w:line="360" w:lineRule="auto"/>
              <w:jc w:val="center"/>
              <w:rPr>
                <w:szCs w:val="20"/>
              </w:rPr>
            </w:pPr>
            <w:r>
              <w:rPr>
                <w:rFonts w:hint="eastAsia"/>
                <w:szCs w:val="20"/>
              </w:rPr>
              <w:t>3.39</w:t>
            </w:r>
          </w:p>
        </w:tc>
      </w:tr>
    </w:tbl>
    <w:p w14:paraId="6BDC803F" w14:textId="77777777" w:rsidR="007D1F3B" w:rsidRDefault="007D1F3B">
      <w:pPr>
        <w:rPr>
          <w:rFonts w:eastAsia="SimHei"/>
          <w:b/>
          <w:sz w:val="22"/>
          <w:szCs w:val="22"/>
        </w:rPr>
      </w:pPr>
    </w:p>
    <w:p w14:paraId="0530ED59" w14:textId="77777777" w:rsidR="007D1F3B" w:rsidRDefault="005F47AD">
      <w:pPr>
        <w:numPr>
          <w:ilvl w:val="0"/>
          <w:numId w:val="2"/>
        </w:numPr>
        <w:rPr>
          <w:rFonts w:eastAsia="SimHei"/>
          <w:b/>
          <w:sz w:val="22"/>
          <w:szCs w:val="22"/>
        </w:rPr>
      </w:pPr>
      <w:commentRangeStart w:id="22"/>
      <w:r>
        <w:rPr>
          <w:rFonts w:eastAsia="SimHei"/>
          <w:b/>
          <w:sz w:val="22"/>
          <w:szCs w:val="22"/>
        </w:rPr>
        <w:t>Conclusion</w:t>
      </w:r>
      <w:commentRangeEnd w:id="22"/>
      <w:r w:rsidR="007E0C8C">
        <w:rPr>
          <w:rStyle w:val="CommentReference"/>
        </w:rPr>
        <w:commentReference w:id="22"/>
      </w:r>
    </w:p>
    <w:p w14:paraId="410E231C" w14:textId="77777777" w:rsidR="007D1F3B" w:rsidRDefault="007D1F3B"/>
    <w:p w14:paraId="5665B05A" w14:textId="77777777" w:rsidR="007D1F3B" w:rsidRDefault="005F47AD">
      <w:pPr>
        <w:rPr>
          <w:rFonts w:cs="Arial"/>
          <w:szCs w:val="20"/>
        </w:rPr>
      </w:pPr>
      <w:r>
        <w:rPr>
          <w:rFonts w:cs="Arial"/>
          <w:szCs w:val="20"/>
        </w:rPr>
        <w:t>（</w:t>
      </w:r>
      <w:r>
        <w:rPr>
          <w:rFonts w:cs="Arial"/>
          <w:szCs w:val="20"/>
        </w:rPr>
        <w:t>1</w:t>
      </w:r>
      <w:r>
        <w:rPr>
          <w:rFonts w:cs="Arial"/>
          <w:szCs w:val="20"/>
        </w:rPr>
        <w:t>）</w:t>
      </w:r>
      <w:r>
        <w:rPr>
          <w:rFonts w:cs="Arial"/>
          <w:szCs w:val="20"/>
        </w:rPr>
        <w:t xml:space="preserve">In order to improve the phenomenon of uneven seeding and replay leakage of small particle seed precision seed metering device, a socket wheel sesame compact seed metering device was designed and improved. </w:t>
      </w:r>
    </w:p>
    <w:p w14:paraId="162B5BF7" w14:textId="77777777" w:rsidR="007D1F3B" w:rsidRDefault="005F47AD">
      <w:pPr>
        <w:rPr>
          <w:rFonts w:cs="Arial"/>
          <w:szCs w:val="20"/>
        </w:rPr>
      </w:pPr>
      <w:r>
        <w:rPr>
          <w:rFonts w:cs="Arial"/>
          <w:szCs w:val="20"/>
        </w:rPr>
        <w:t>（</w:t>
      </w:r>
      <w:r>
        <w:rPr>
          <w:rFonts w:cs="Arial"/>
          <w:szCs w:val="20"/>
        </w:rPr>
        <w:t>2</w:t>
      </w:r>
      <w:r>
        <w:rPr>
          <w:rFonts w:cs="Arial"/>
          <w:szCs w:val="20"/>
        </w:rPr>
        <w:t>）</w:t>
      </w:r>
      <w:r>
        <w:rPr>
          <w:rFonts w:cs="Arial"/>
          <w:szCs w:val="20"/>
        </w:rPr>
        <w:t>Using three factors and three levels of quadratic orthogonal rotation combination test, the mathematical model between the qualified rate of the number of seeds, the rate of seed reseeding, the rate of seed leakage and the three factors of the rotation speed of the seeding wheel, the number of holes and the diameter of the holes was established, and the orthogonal test was carried out. The effects of various factors on the qualified rate of seed number, seed replay rate and seed leakage rate were analyzed, and the optimal parameter combination of each factor was determined : the rotation speed of the seeding wheel was 15</w:t>
      </w:r>
      <w:r>
        <w:rPr>
          <w:rFonts w:cs="Arial" w:hint="eastAsia"/>
          <w:szCs w:val="20"/>
        </w:rPr>
        <w:t xml:space="preserve"> </w:t>
      </w:r>
      <w:r>
        <w:rPr>
          <w:rFonts w:cs="Arial"/>
          <w:szCs w:val="20"/>
        </w:rPr>
        <w:t xml:space="preserve">(r / min), the number of holes was 30, and the diameter of the holes was 7mm. </w:t>
      </w:r>
    </w:p>
    <w:p w14:paraId="1873E275" w14:textId="77777777" w:rsidR="007D1F3B" w:rsidRDefault="005F47AD">
      <w:pPr>
        <w:rPr>
          <w:rFonts w:cs="Arial"/>
          <w:szCs w:val="20"/>
        </w:rPr>
      </w:pPr>
      <w:r>
        <w:rPr>
          <w:rFonts w:cs="Arial"/>
          <w:sz w:val="21"/>
        </w:rPr>
        <w:t>（</w:t>
      </w:r>
      <w:r>
        <w:rPr>
          <w:rFonts w:cs="Arial"/>
          <w:sz w:val="21"/>
        </w:rPr>
        <w:t>3</w:t>
      </w:r>
      <w:r>
        <w:rPr>
          <w:rFonts w:cs="Arial"/>
          <w:sz w:val="21"/>
        </w:rPr>
        <w:t>）</w:t>
      </w:r>
      <w:r>
        <w:rPr>
          <w:rFonts w:cs="Arial"/>
          <w:szCs w:val="20"/>
        </w:rPr>
        <w:t xml:space="preserve">The bench test was carried out using the STB-700 seed metering device test bench, and the results showed that the sesame pit-eye wheel seed metering device met the agronomic </w:t>
      </w:r>
      <w:r>
        <w:rPr>
          <w:rFonts w:cs="Arial"/>
          <w:szCs w:val="20"/>
        </w:rPr>
        <w:lastRenderedPageBreak/>
        <w:t>requirements of sesame, the qualified rate of seed spacing was 94.12 %, the seed replay rate was 2.49 %, and the seed leakage rate was 3.39 %, which provided the design basis for the development of the pit-eye wheel sesame precision metering device.</w:t>
      </w:r>
    </w:p>
    <w:p w14:paraId="38D610A4" w14:textId="77777777" w:rsidR="00854F7B" w:rsidRDefault="00854F7B">
      <w:pPr>
        <w:rPr>
          <w:rFonts w:cs="Arial"/>
          <w:szCs w:val="20"/>
        </w:rPr>
      </w:pPr>
    </w:p>
    <w:p w14:paraId="4CEEAE05" w14:textId="77777777" w:rsidR="00E2151B" w:rsidRPr="00E2151B" w:rsidRDefault="00E2151B" w:rsidP="00E2151B">
      <w:pPr>
        <w:widowControl/>
        <w:spacing w:after="200" w:line="276" w:lineRule="auto"/>
        <w:outlineLvl w:val="0"/>
        <w:rPr>
          <w:rFonts w:eastAsia="Times New Roman" w:cs="Arial"/>
          <w:kern w:val="0"/>
          <w:sz w:val="22"/>
          <w:szCs w:val="22"/>
          <w:lang w:val="en-GB" w:eastAsia="en-GB"/>
        </w:rPr>
      </w:pPr>
      <w:r w:rsidRPr="00E2151B">
        <w:rPr>
          <w:rFonts w:eastAsia="Times New Roman" w:cs="Arial"/>
          <w:b/>
          <w:bCs/>
          <w:kern w:val="0"/>
          <w:sz w:val="22"/>
          <w:szCs w:val="22"/>
          <w:lang w:val="en-GB" w:eastAsia="en-GB"/>
        </w:rPr>
        <w:t>COMPETING INTERESTS DISCLAIMER:</w:t>
      </w:r>
    </w:p>
    <w:p w14:paraId="7B96DCEA" w14:textId="77777777" w:rsidR="00E2151B" w:rsidRPr="00E2151B" w:rsidRDefault="00E2151B" w:rsidP="00E2151B">
      <w:pPr>
        <w:widowControl/>
        <w:spacing w:after="200" w:line="276" w:lineRule="auto"/>
        <w:jc w:val="left"/>
        <w:rPr>
          <w:rFonts w:ascii="Calibri" w:eastAsia="Times New Roman" w:hAnsi="Calibri" w:cs="Times New Roman"/>
          <w:kern w:val="0"/>
          <w:sz w:val="22"/>
          <w:szCs w:val="22"/>
          <w:lang w:val="en-GB" w:eastAsia="en-GB"/>
        </w:rPr>
      </w:pPr>
      <w:r w:rsidRPr="00E2151B">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C6D6A16" w14:textId="77777777" w:rsidR="00854F7B" w:rsidRDefault="00854F7B">
      <w:pPr>
        <w:rPr>
          <w:rFonts w:cs="Arial"/>
          <w:szCs w:val="20"/>
        </w:rPr>
      </w:pPr>
    </w:p>
    <w:p w14:paraId="6D4E17F8" w14:textId="77777777" w:rsidR="00353EA9" w:rsidRDefault="00353EA9">
      <w:pPr>
        <w:rPr>
          <w:rFonts w:cs="Arial"/>
          <w:szCs w:val="20"/>
        </w:rPr>
      </w:pPr>
    </w:p>
    <w:p w14:paraId="0CA296C8" w14:textId="77777777" w:rsidR="00353EA9" w:rsidRDefault="00353EA9">
      <w:pPr>
        <w:rPr>
          <w:rFonts w:cs="Arial"/>
          <w:szCs w:val="20"/>
        </w:rPr>
      </w:pPr>
    </w:p>
    <w:p w14:paraId="2F0FBA0C" w14:textId="6D75B7D2" w:rsidR="00353EA9" w:rsidRDefault="00353EA9">
      <w:pPr>
        <w:rPr>
          <w:rFonts w:cs="Arial"/>
          <w:sz w:val="21"/>
        </w:rPr>
      </w:pPr>
      <w:r>
        <w:rPr>
          <w:rFonts w:cs="Arial"/>
          <w:szCs w:val="20"/>
        </w:rPr>
        <w:t>REFERENCES</w:t>
      </w:r>
    </w:p>
    <w:sectPr w:rsidR="00353EA9">
      <w:headerReference w:type="even" r:id="rId14"/>
      <w:headerReference w:type="default" r:id="rId15"/>
      <w:headerReference w:type="first" r:id="rId16"/>
      <w:endnotePr>
        <w:numFmt w:val="decimal"/>
      </w:endnotePr>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0-13T22:18:00Z" w:initials="U">
    <w:p w14:paraId="0A9348A4" w14:textId="2C2E3845" w:rsidR="00C95731" w:rsidRDefault="00C95731">
      <w:pPr>
        <w:pStyle w:val="CommentText"/>
      </w:pPr>
      <w:r>
        <w:rPr>
          <w:rStyle w:val="CommentReference"/>
        </w:rPr>
        <w:annotationRef/>
      </w:r>
      <w:r>
        <w:t xml:space="preserve">Suggested title </w:t>
      </w:r>
      <w:r w:rsidR="00090F1E">
        <w:t xml:space="preserve">for </w:t>
      </w:r>
      <w:r>
        <w:t>improvement:</w:t>
      </w:r>
      <w:r w:rsidRPr="00C95731">
        <w:t xml:space="preserve"> </w:t>
      </w:r>
      <w:r>
        <w:t>Experimental Optimization and Performance Evaluation of a Socket-Wheel Sesame Seed Metering Device</w:t>
      </w:r>
    </w:p>
  </w:comment>
  <w:comment w:id="1" w:author="USER" w:date="2025-10-13T21:28:00Z" w:initials="U">
    <w:p w14:paraId="11347669" w14:textId="17BDBDE0" w:rsidR="00C95731" w:rsidRDefault="00C95731">
      <w:pPr>
        <w:pStyle w:val="CommentText"/>
      </w:pPr>
      <w:r>
        <w:rPr>
          <w:rStyle w:val="CommentReference"/>
        </w:rPr>
        <w:annotationRef/>
      </w:r>
      <w:r>
        <w:t xml:space="preserve">Include a </w:t>
      </w:r>
      <w:r w:rsidRPr="00C95731">
        <w:rPr>
          <w:rStyle w:val="Strong"/>
          <w:b w:val="0"/>
        </w:rPr>
        <w:t>clear motivation</w:t>
      </w:r>
      <w:r>
        <w:t xml:space="preserve">, a </w:t>
      </w:r>
      <w:r w:rsidRPr="003B3C34">
        <w:rPr>
          <w:rStyle w:val="Strong"/>
          <w:b w:val="0"/>
        </w:rPr>
        <w:t>brief description of the approach (DEM + orthogonal design)</w:t>
      </w:r>
      <w:r w:rsidRPr="003B3C34">
        <w:rPr>
          <w:b/>
        </w:rPr>
        <w:t xml:space="preserve">, </w:t>
      </w:r>
      <w:r w:rsidRPr="003B3C34">
        <w:rPr>
          <w:rStyle w:val="Strong"/>
          <w:b w:val="0"/>
        </w:rPr>
        <w:t>main quantitative results</w:t>
      </w:r>
      <w:r>
        <w:t xml:space="preserve">, and </w:t>
      </w:r>
      <w:r w:rsidRPr="003B3C34">
        <w:rPr>
          <w:rStyle w:val="Strong"/>
          <w:b w:val="0"/>
        </w:rPr>
        <w:t>impact statement</w:t>
      </w:r>
      <w:r>
        <w:t xml:space="preserve"> (e.g., contribution to precision seeding efficiency).</w:t>
      </w:r>
    </w:p>
  </w:comment>
  <w:comment w:id="2" w:author="USER" w:date="2025-10-13T21:37:00Z" w:initials="U">
    <w:p w14:paraId="20D0BB46" w14:textId="2C956982" w:rsidR="003B3C34" w:rsidRDefault="003B3C34">
      <w:pPr>
        <w:pStyle w:val="CommentText"/>
      </w:pPr>
      <w:r>
        <w:rPr>
          <w:rStyle w:val="CommentReference"/>
        </w:rPr>
        <w:annotationRef/>
      </w:r>
      <w:r>
        <w:t xml:space="preserve">The introduction is </w:t>
      </w:r>
      <w:r w:rsidRPr="003B3C34">
        <w:rPr>
          <w:rStyle w:val="Strong"/>
          <w:b w:val="0"/>
        </w:rPr>
        <w:t>repetitive</w:t>
      </w:r>
      <w:r>
        <w:t xml:space="preserve">, with several paragraphs mixing background with device design details that belong in the </w:t>
      </w:r>
      <w:r w:rsidRPr="003B3C34">
        <w:rPr>
          <w:rStyle w:val="Strong"/>
          <w:b w:val="0"/>
        </w:rPr>
        <w:t>methodology section</w:t>
      </w:r>
      <w:r>
        <w:t>.</w:t>
      </w:r>
    </w:p>
  </w:comment>
  <w:comment w:id="4" w:author="USER" w:date="2025-10-13T21:32:00Z" w:initials="U">
    <w:p w14:paraId="1084A7F9" w14:textId="7114C6A8" w:rsidR="003B3C34" w:rsidRDefault="003B3C34">
      <w:pPr>
        <w:pStyle w:val="CommentText"/>
      </w:pPr>
      <w:r>
        <w:rPr>
          <w:rStyle w:val="CommentReference"/>
        </w:rPr>
        <w:annotationRef/>
      </w:r>
      <w:r>
        <w:t>Space the two words</w:t>
      </w:r>
    </w:p>
  </w:comment>
  <w:comment w:id="5" w:author="USER" w:date="2025-10-13T21:34:00Z" w:initials="U">
    <w:p w14:paraId="45160175" w14:textId="7A621BC8" w:rsidR="003B3C34" w:rsidRDefault="003B3C34">
      <w:pPr>
        <w:pStyle w:val="CommentText"/>
      </w:pPr>
      <w:r>
        <w:rPr>
          <w:rStyle w:val="CommentReference"/>
        </w:rPr>
        <w:annotationRef/>
      </w:r>
      <w:r>
        <w:t>Suggestion for the concluding part: “</w:t>
      </w:r>
      <w:r>
        <w:t>This study aims to optimize the key parameters (wheel speed, dimple number, and hole diameter) of a socket-wheel seed metering device for sesame using discrete element simulation and response surface methodology, in order to improve seeding uniformity and reduce reseeding and missed seeding rates.”</w:t>
      </w:r>
    </w:p>
  </w:comment>
  <w:comment w:id="6" w:author="USER" w:date="2025-10-13T21:44:00Z" w:initials="U">
    <w:p w14:paraId="0DDE1C7D" w14:textId="611522CD" w:rsidR="006A530B" w:rsidRDefault="006A530B">
      <w:pPr>
        <w:pStyle w:val="CommentText"/>
      </w:pPr>
      <w:r>
        <w:rPr>
          <w:rStyle w:val="CommentReference"/>
        </w:rPr>
        <w:annotationRef/>
      </w:r>
      <w:r>
        <w:t xml:space="preserve">Suggesting: </w:t>
      </w:r>
      <w:r>
        <w:t>Device Structure and Working Principle</w:t>
      </w:r>
    </w:p>
  </w:comment>
  <w:comment w:id="7" w:author="USER" w:date="2025-10-13T21:43:00Z" w:initials="U">
    <w:p w14:paraId="47FBBF64" w14:textId="04B474D4" w:rsidR="00CD7A46" w:rsidRDefault="00CD7A46" w:rsidP="00CD7A46">
      <w:pPr>
        <w:pStyle w:val="NormalWeb"/>
      </w:pPr>
      <w:r>
        <w:rPr>
          <w:rStyle w:val="CommentReference"/>
        </w:rPr>
        <w:annotationRef/>
      </w:r>
      <w:r>
        <w:t>The l</w:t>
      </w:r>
      <w:r>
        <w:t xml:space="preserve">anguage is </w:t>
      </w:r>
      <w:r w:rsidRPr="00CD7A46">
        <w:rPr>
          <w:rStyle w:val="Strong"/>
          <w:b w:val="0"/>
        </w:rPr>
        <w:t>redundant and overly descriptive</w:t>
      </w:r>
      <w:r>
        <w:t>; some sentences are mechanical rather than analytical.</w:t>
      </w:r>
      <w:r>
        <w:t xml:space="preserve"> However, t</w:t>
      </w:r>
      <w:r>
        <w:t>he term “pit eye wheel” is inconsistent—should use “socket wheel” or “eye-type wheel” consistently.</w:t>
      </w:r>
    </w:p>
    <w:p w14:paraId="71A95038" w14:textId="0777639E" w:rsidR="00CD7A46" w:rsidRDefault="00CD7A46">
      <w:pPr>
        <w:pStyle w:val="CommentText"/>
      </w:pPr>
    </w:p>
  </w:comment>
  <w:comment w:id="8" w:author="USER" w:date="2025-10-13T21:46:00Z" w:initials="U">
    <w:p w14:paraId="02E509C3" w14:textId="7878C56E" w:rsidR="006A530B" w:rsidRDefault="006A530B">
      <w:pPr>
        <w:pStyle w:val="CommentText"/>
      </w:pPr>
      <w:r>
        <w:rPr>
          <w:rStyle w:val="CommentReference"/>
        </w:rPr>
        <w:annotationRef/>
      </w:r>
      <w:r>
        <w:t>The sub-section 1.2 (“Working principle”) should integrate schematic references (Fig. 1 should include the process flow arrows).</w:t>
      </w:r>
    </w:p>
  </w:comment>
  <w:comment w:id="9" w:author="USER" w:date="2025-10-13T21:49:00Z" w:initials="U">
    <w:p w14:paraId="4C3AF7E2" w14:textId="0E2AA412" w:rsidR="006A530B" w:rsidRDefault="006A530B">
      <w:pPr>
        <w:pStyle w:val="CommentText"/>
      </w:pPr>
      <w:r>
        <w:rPr>
          <w:rStyle w:val="CommentReference"/>
        </w:rPr>
        <w:annotationRef/>
      </w:r>
      <w:r>
        <w:t>Some simulation parameters (e.g., time step, boundary conditions) are too briefly stated without justification.</w:t>
      </w:r>
    </w:p>
  </w:comment>
  <w:comment w:id="10" w:author="USER" w:date="2025-10-13T20:54:00Z" w:initials="U">
    <w:p w14:paraId="75C9FB5C" w14:textId="700CA9E8" w:rsidR="00967F4E" w:rsidRDefault="00967F4E">
      <w:pPr>
        <w:pStyle w:val="CommentText"/>
      </w:pPr>
      <w:r>
        <w:rPr>
          <w:rStyle w:val="CommentReference"/>
        </w:rPr>
        <w:annotationRef/>
      </w:r>
      <w:r>
        <w:t>Mention in full for the first appearance</w:t>
      </w:r>
    </w:p>
  </w:comment>
  <w:comment w:id="11" w:author="USER" w:date="2025-10-13T21:54:00Z" w:initials="U">
    <w:p w14:paraId="5917A39F" w14:textId="08F233E8" w:rsidR="00E652BD" w:rsidRDefault="00E652BD">
      <w:pPr>
        <w:pStyle w:val="CommentText"/>
      </w:pPr>
      <w:r>
        <w:rPr>
          <w:rStyle w:val="CommentReference"/>
        </w:rPr>
        <w:annotationRef/>
      </w:r>
      <w:r>
        <w:t>Discuss</w:t>
      </w:r>
      <w:r w:rsidRPr="00E652BD">
        <w:t xml:space="preserve"> </w:t>
      </w:r>
      <w:r w:rsidRPr="00E652BD">
        <w:rPr>
          <w:rStyle w:val="Strong"/>
        </w:rPr>
        <w:t>DEM calibration</w:t>
      </w:r>
      <w:r>
        <w:t xml:space="preserve"> process.</w:t>
      </w:r>
    </w:p>
  </w:comment>
  <w:comment w:id="12" w:author="USER" w:date="2025-10-13T20:55:00Z" w:initials="U">
    <w:p w14:paraId="30DF0CF0" w14:textId="6C82D972" w:rsidR="00967F4E" w:rsidRDefault="00967F4E">
      <w:pPr>
        <w:pStyle w:val="CommentText"/>
      </w:pPr>
      <w:r>
        <w:rPr>
          <w:rStyle w:val="CommentReference"/>
        </w:rPr>
        <w:annotationRef/>
      </w:r>
      <w:r>
        <w:t>Separate the two words</w:t>
      </w:r>
    </w:p>
  </w:comment>
  <w:comment w:id="13" w:author="USER" w:date="2025-10-13T21:59:00Z" w:initials="U">
    <w:p w14:paraId="4EBE0CD8" w14:textId="7E8CB154" w:rsidR="00E652BD" w:rsidRDefault="00E652BD">
      <w:pPr>
        <w:pStyle w:val="CommentText"/>
      </w:pPr>
      <w:r>
        <w:rPr>
          <w:rStyle w:val="CommentReference"/>
        </w:rPr>
        <w:annotationRef/>
      </w:r>
      <w:r>
        <w:t xml:space="preserve">Replace qualitative descriptions (“seeds move rapidly”) with </w:t>
      </w:r>
      <w:r w:rsidRPr="00E652BD">
        <w:rPr>
          <w:rStyle w:val="Strong"/>
          <w:b w:val="0"/>
        </w:rPr>
        <w:t>quantitative metrics</w:t>
      </w:r>
      <w:r>
        <w:t xml:space="preserve"> like filling rate vs. rotation speed.</w:t>
      </w:r>
    </w:p>
  </w:comment>
  <w:comment w:id="14" w:author="USER" w:date="2025-10-13T22:04:00Z" w:initials="U">
    <w:p w14:paraId="767BD2EE" w14:textId="61EB9581" w:rsidR="00E652BD" w:rsidRDefault="00E652BD">
      <w:pPr>
        <w:pStyle w:val="CommentText"/>
      </w:pPr>
      <w:r>
        <w:rPr>
          <w:rStyle w:val="CommentReference"/>
        </w:rPr>
        <w:annotationRef/>
      </w:r>
      <w:r>
        <w:t>Optimization and Orthogonal Design</w:t>
      </w:r>
    </w:p>
    <w:p w14:paraId="5DCE6C02" w14:textId="05624CC4" w:rsidR="00501FEA" w:rsidRDefault="00501FEA">
      <w:pPr>
        <w:pStyle w:val="CommentText"/>
      </w:pPr>
      <w:r>
        <w:t xml:space="preserve">2. </w:t>
      </w:r>
      <w:r>
        <w:t>Some statistical terms are used incorrectly (“Spread index” should be “Missed seeding rate”).</w:t>
      </w:r>
    </w:p>
  </w:comment>
  <w:comment w:id="15" w:author="USER" w:date="2025-10-13T22:06:00Z" w:initials="U">
    <w:p w14:paraId="2727B8F2" w14:textId="5F976A28" w:rsidR="00501FEA" w:rsidRDefault="00501FEA">
      <w:pPr>
        <w:pStyle w:val="CommentText"/>
      </w:pPr>
      <w:r>
        <w:rPr>
          <w:rStyle w:val="CommentReference"/>
        </w:rPr>
        <w:annotationRef/>
      </w:r>
      <w:r>
        <w:t xml:space="preserve">Discuss </w:t>
      </w:r>
      <w:r w:rsidRPr="00501FEA">
        <w:rPr>
          <w:rStyle w:val="Strong"/>
          <w:b w:val="0"/>
        </w:rPr>
        <w:t>factor ranking</w:t>
      </w:r>
      <w:r>
        <w:t xml:space="preserve"> and </w:t>
      </w:r>
      <w:r w:rsidRPr="00501FEA">
        <w:rPr>
          <w:rStyle w:val="Strong"/>
          <w:b w:val="0"/>
        </w:rPr>
        <w:t>sensitivity</w:t>
      </w:r>
      <w:r>
        <w:t xml:space="preserve"> analysis (e.g., rotation speed &gt; hole number &gt; hole diameter).</w:t>
      </w:r>
    </w:p>
  </w:comment>
  <w:comment w:id="16" w:author="USER" w:date="2025-10-13T22:10:00Z" w:initials="U">
    <w:p w14:paraId="4ED073C5" w14:textId="68A57986" w:rsidR="00501FEA" w:rsidRDefault="00501FEA">
      <w:pPr>
        <w:pStyle w:val="CommentText"/>
      </w:pPr>
      <w:r>
        <w:rPr>
          <w:rStyle w:val="CommentReference"/>
        </w:rPr>
        <w:annotationRef/>
      </w:r>
      <w:r>
        <w:t>Experimental conditions (e.g., soil type, humidity, vibration, or drive mechanism) not specified.</w:t>
      </w:r>
    </w:p>
    <w:p w14:paraId="2F33F26E" w14:textId="0A18B4D7" w:rsidR="00501FEA" w:rsidRDefault="00501FEA">
      <w:pPr>
        <w:pStyle w:val="CommentText"/>
      </w:pPr>
      <w:r>
        <w:t xml:space="preserve">2. </w:t>
      </w:r>
      <w:r>
        <w:t>The test bench (STB-700) should be described or referenced.</w:t>
      </w:r>
    </w:p>
    <w:p w14:paraId="70DE5739" w14:textId="6145C15C" w:rsidR="00501FEA" w:rsidRDefault="00501FEA" w:rsidP="00501FEA">
      <w:pPr>
        <w:pStyle w:val="NormalWeb"/>
      </w:pPr>
      <w:r>
        <w:t xml:space="preserve">3. </w:t>
      </w:r>
      <w:r>
        <w:t>Discuss any deviation between simulated and measured results.</w:t>
      </w:r>
    </w:p>
  </w:comment>
  <w:comment w:id="17" w:author="USER" w:date="2025-10-13T22:12:00Z" w:initials="U">
    <w:p w14:paraId="4C17CBF3" w14:textId="38D9B3AF" w:rsidR="00501FEA" w:rsidRDefault="00501FEA">
      <w:pPr>
        <w:pStyle w:val="CommentText"/>
      </w:pPr>
      <w:r>
        <w:rPr>
          <w:rStyle w:val="CommentReference"/>
        </w:rPr>
        <w:annotationRef/>
      </w:r>
      <w:r>
        <w:t xml:space="preserve">Give a </w:t>
      </w:r>
      <w:r>
        <w:t>clear description of how “qualified seed spacing” was measured.</w:t>
      </w:r>
    </w:p>
  </w:comment>
  <w:comment w:id="18" w:author="USER" w:date="2025-10-13T22:15:00Z" w:initials="U">
    <w:p w14:paraId="1BB7FFB8" w14:textId="27078C02" w:rsidR="00B72566" w:rsidRDefault="00B72566">
      <w:pPr>
        <w:pStyle w:val="CommentText"/>
      </w:pPr>
      <w:r>
        <w:rPr>
          <w:rStyle w:val="CommentReference"/>
        </w:rPr>
        <w:annotationRef/>
      </w:r>
      <w:r w:rsidR="007E0C8C">
        <w:t>Describe the two figures</w:t>
      </w:r>
    </w:p>
  </w:comment>
  <w:comment w:id="19" w:author="USER" w:date="2025-10-13T21:08:00Z" w:initials="U">
    <w:p w14:paraId="5FCC5E08" w14:textId="41B52436" w:rsidR="00B72566" w:rsidRDefault="00B72566">
      <w:pPr>
        <w:pStyle w:val="CommentText"/>
      </w:pPr>
      <w:r>
        <w:rPr>
          <w:rStyle w:val="CommentReference"/>
        </w:rPr>
        <w:annotationRef/>
      </w:r>
      <w:r>
        <w:t>No space for percent</w:t>
      </w:r>
    </w:p>
  </w:comment>
  <w:comment w:id="20" w:author="USER" w:date="2025-10-13T21:08:00Z" w:initials="U">
    <w:p w14:paraId="5D3AFC50" w14:textId="352F3333" w:rsidR="00B72566" w:rsidRDefault="00B72566">
      <w:pPr>
        <w:pStyle w:val="CommentText"/>
      </w:pPr>
      <w:r>
        <w:rPr>
          <w:rStyle w:val="CommentReference"/>
        </w:rPr>
        <w:annotationRef/>
      </w:r>
      <w:r>
        <w:t xml:space="preserve">Ditto </w:t>
      </w:r>
    </w:p>
  </w:comment>
  <w:comment w:id="21" w:author="USER" w:date="2025-10-13T21:08:00Z" w:initials="U">
    <w:p w14:paraId="7D35AD19" w14:textId="2B3D0A99" w:rsidR="00B72566" w:rsidRDefault="00B72566">
      <w:pPr>
        <w:pStyle w:val="CommentText"/>
      </w:pPr>
      <w:r>
        <w:rPr>
          <w:rStyle w:val="CommentReference"/>
        </w:rPr>
        <w:annotationRef/>
      </w:r>
      <w:r>
        <w:t>Title case</w:t>
      </w:r>
    </w:p>
  </w:comment>
  <w:comment w:id="22" w:author="USER" w:date="2025-10-13T22:15:00Z" w:initials="U">
    <w:p w14:paraId="6792EC3C" w14:textId="28884416" w:rsidR="007E0C8C" w:rsidRDefault="007E0C8C">
      <w:pPr>
        <w:pStyle w:val="CommentText"/>
      </w:pPr>
      <w:r>
        <w:rPr>
          <w:rStyle w:val="CommentReference"/>
        </w:rPr>
        <w:annotationRef/>
      </w:r>
      <w:r>
        <w:t xml:space="preserve">Suggestion for improvement: </w:t>
      </w:r>
      <w:r>
        <w:t>“Future work should include field validation under varying soil conditions and integration of adaptive control systems to further enhance precision.”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F9D8E" w14:textId="77777777" w:rsidR="00B956E3" w:rsidRDefault="00B956E3">
      <w:r>
        <w:separator/>
      </w:r>
    </w:p>
  </w:endnote>
  <w:endnote w:type="continuationSeparator" w:id="0">
    <w:p w14:paraId="3E25C373" w14:textId="77777777" w:rsidR="00B956E3" w:rsidRDefault="00B956E3">
      <w:r>
        <w:continuationSeparator/>
      </w:r>
    </w:p>
  </w:endnote>
  <w:endnote w:id="1">
    <w:p w14:paraId="66064490"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Zhang Yinping, Wang Qiang, Zhao Li, et al. Research status and development trend of sesame production mechanization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 China Agricultural Bulletin, 2020</w:t>
      </w:r>
      <w:proofErr w:type="gramStart"/>
      <w:r>
        <w:rPr>
          <w:rFonts w:ascii="Calibri" w:hAnsi="Calibri" w:cs="Calibri" w:hint="eastAsia"/>
          <w:sz w:val="21"/>
          <w:szCs w:val="21"/>
        </w:rPr>
        <w:t>,36</w:t>
      </w:r>
      <w:proofErr w:type="gramEnd"/>
      <w:r>
        <w:rPr>
          <w:rFonts w:ascii="Calibri" w:hAnsi="Calibri" w:cs="Calibri" w:hint="eastAsia"/>
          <w:sz w:val="21"/>
          <w:szCs w:val="21"/>
        </w:rPr>
        <w:t xml:space="preserve"> ( 15 ) : 152-159.</w:t>
      </w:r>
    </w:p>
  </w:endnote>
  <w:endnote w:id="2">
    <w:p w14:paraId="198137BC"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Style w:val="EndnoteReference"/>
          <w:rFonts w:eastAsia="SimSun" w:cs="Arial" w:hint="eastAsia"/>
          <w:szCs w:val="20"/>
        </w:rPr>
        <w:t xml:space="preserve">] </w:t>
      </w:r>
      <w:r>
        <w:rPr>
          <w:rFonts w:ascii="Calibri" w:hAnsi="Calibri" w:cs="Calibri" w:hint="eastAsia"/>
          <w:sz w:val="21"/>
          <w:szCs w:val="21"/>
        </w:rPr>
        <w:t xml:space="preserve">Gong Yufen. Application of new high-yield cultivation techniques of sesame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].Agricultural technology and equipment, 2013, ( 14 ) : 54-55.</w:t>
      </w:r>
    </w:p>
  </w:endnote>
  <w:endnote w:id="3">
    <w:p w14:paraId="0D43DE99"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Wei Lingen, Xiao Yunping, Lv Fengjuan, et al. Effects of integrated mechanical sowing method of sesame cultivation and fertilization on sesame emergence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].Hunan Agricultural Sciences, 2016, ( 03 ) : 28-29 + 33.</w:t>
      </w:r>
    </w:p>
  </w:endnote>
  <w:endnote w:id="4">
    <w:p w14:paraId="7FBF4901" w14:textId="77777777" w:rsidR="00967F4E" w:rsidRDefault="00967F4E">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Wang Qiang, Zhao Li, Zhang Zifu, et al. Sesame planting machinery research and agricultural machinery agronomic matching technology research [ J ].Chinese Journal of Oil Crops, 2014,36 ( 02 ) : 224-230.</w:t>
      </w:r>
    </w:p>
  </w:endnote>
  <w:endnote w:id="5">
    <w:p w14:paraId="686098C2"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Cui Qingliang, Qin Gang, Wang Mingfu. Comparative Analysis of Several Typical Precision Seed Metering Devices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 Journal of Shanxi Agricultural University </w:t>
      </w:r>
      <w:proofErr w:type="gramStart"/>
      <w:r>
        <w:rPr>
          <w:rFonts w:ascii="Calibri" w:hAnsi="Calibri" w:cs="Calibri" w:hint="eastAsia"/>
          <w:sz w:val="21"/>
          <w:szCs w:val="21"/>
        </w:rPr>
        <w:t>( Natural</w:t>
      </w:r>
      <w:proofErr w:type="gramEnd"/>
      <w:r>
        <w:rPr>
          <w:rFonts w:ascii="Calibri" w:hAnsi="Calibri" w:cs="Calibri" w:hint="eastAsia"/>
          <w:sz w:val="21"/>
          <w:szCs w:val="21"/>
        </w:rPr>
        <w:t xml:space="preserve"> Science Edition ), 2003, ( 01 ) : 69-71.</w:t>
      </w:r>
    </w:p>
  </w:endnote>
  <w:endnote w:id="6">
    <w:p w14:paraId="5CD12BCF"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Huo Wenguo, Lv Zhaoqin. The development and research status of pneumatic precision seeder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].Agricultural machinery, 2003, ( 04 ) : 50-51.</w:t>
      </w:r>
    </w:p>
  </w:endnote>
  <w:endnote w:id="7">
    <w:p w14:paraId="5F8A7C2A" w14:textId="77777777" w:rsidR="00967F4E" w:rsidRDefault="00967F4E">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Zhou Haibo, Liang Qiuyan, Wei Tianlu, etc. Design and experiment of external groove wheel quantitative seed supply device for two-stage vibration precision seed metering device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 Agricultural Machinery Journal, 2016</w:t>
      </w:r>
      <w:proofErr w:type="gramStart"/>
      <w:r>
        <w:rPr>
          <w:rFonts w:ascii="Calibri" w:hAnsi="Calibri" w:cs="Calibri" w:hint="eastAsia"/>
          <w:sz w:val="21"/>
          <w:szCs w:val="21"/>
        </w:rPr>
        <w:t>,47</w:t>
      </w:r>
      <w:proofErr w:type="gramEnd"/>
      <w:r>
        <w:rPr>
          <w:rFonts w:ascii="Calibri" w:hAnsi="Calibri" w:cs="Calibri" w:hint="eastAsia"/>
          <w:sz w:val="21"/>
          <w:szCs w:val="21"/>
        </w:rPr>
        <w:t xml:space="preserve"> ( S1 ) : 57-61 + 83.</w:t>
      </w:r>
    </w:p>
  </w:endnote>
  <w:endnote w:id="8">
    <w:p w14:paraId="5ECA3A89"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Zhang Yuwen, Luo Quanwei. ANALYSIS OF THE TOOTH CURVED SURFACE OF THE PUSHING GEAR OF THE MULTI-FUNCTION PRECISION SEEDER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 JOURNAL OF AGRICULTURAL MACHINERY, 2006, </w:t>
      </w:r>
      <w:proofErr w:type="gramStart"/>
      <w:r>
        <w:rPr>
          <w:rFonts w:ascii="Calibri" w:hAnsi="Calibri" w:cs="Calibri" w:hint="eastAsia"/>
          <w:sz w:val="21"/>
          <w:szCs w:val="21"/>
        </w:rPr>
        <w:t>( 01</w:t>
      </w:r>
      <w:proofErr w:type="gramEnd"/>
      <w:r>
        <w:rPr>
          <w:rFonts w:ascii="Calibri" w:hAnsi="Calibri" w:cs="Calibri" w:hint="eastAsia"/>
          <w:sz w:val="21"/>
          <w:szCs w:val="21"/>
        </w:rPr>
        <w:t xml:space="preserve"> ) : 43-46.</w:t>
      </w:r>
    </w:p>
  </w:endnote>
  <w:endnote w:id="9">
    <w:p w14:paraId="0F348D76"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Wu Wei, Huang Zhen, Tang Chuzhou. Study on seed adaptability of variable capacity hole-wheel seed-metering device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].Journal of Hunan Agricultural University ( Natural Science Edition ), 2012,38 ( 05 ) : 551-554.</w:t>
      </w:r>
    </w:p>
  </w:endnote>
  <w:endnote w:id="10">
    <w:p w14:paraId="6E23ACB9"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Tan Yu, Zhang Yi, Jin Ying, et al. Design and experiment of pneumatic-assisted guide seed collector for wheat and rape [ J ].ACTA AGRICULTURAL MACHINERY, 2025, 56 ( 09 ) : 105-116 + 187.</w:t>
      </w:r>
    </w:p>
  </w:endnote>
  <w:endnote w:id="11">
    <w:p w14:paraId="69A632A3"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Zhang Juncai, Liu Junfeng.Development of 2BXGF-8 </w:t>
      </w:r>
      <w:proofErr w:type="gramStart"/>
      <w:r>
        <w:rPr>
          <w:rFonts w:ascii="Calibri" w:hAnsi="Calibri" w:cs="Calibri" w:hint="eastAsia"/>
          <w:sz w:val="21"/>
          <w:szCs w:val="21"/>
        </w:rPr>
        <w:t>( 200</w:t>
      </w:r>
      <w:proofErr w:type="gramEnd"/>
      <w:r>
        <w:rPr>
          <w:rFonts w:ascii="Calibri" w:hAnsi="Calibri" w:cs="Calibri" w:hint="eastAsia"/>
          <w:sz w:val="21"/>
          <w:szCs w:val="21"/>
        </w:rPr>
        <w:t xml:space="preserve"> ) rotary tillage and fertilization sesame seeder [ J ].Agricultural development and equipment, 2019, ( 02 ) : 103-104.</w:t>
      </w:r>
    </w:p>
  </w:endnote>
  <w:endnote w:id="12">
    <w:p w14:paraId="27F173C1" w14:textId="77777777" w:rsidR="00967F4E" w:rsidRDefault="00967F4E">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Zhang Hengbang, Zhao Jian, Hu Guangrui, et al. Experimental study on parameter optimization of socket wheel wheat seed metering device [ J ].Agricultural Mechanization Research, 2020,42 ( 09 ) : 139-144.</w:t>
      </w:r>
    </w:p>
  </w:endnote>
  <w:endnote w:id="13">
    <w:p w14:paraId="74F27319"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Lin Pian. Experiment and analysis of rapeseed and sesame dual-purpose precision seed metering device </w:t>
      </w:r>
      <w:proofErr w:type="gramStart"/>
      <w:r>
        <w:rPr>
          <w:rFonts w:ascii="Calibri" w:hAnsi="Calibri" w:cs="Calibri" w:hint="eastAsia"/>
          <w:sz w:val="21"/>
          <w:szCs w:val="21"/>
        </w:rPr>
        <w:t>[ D</w:t>
      </w:r>
      <w:proofErr w:type="gramEnd"/>
      <w:r>
        <w:rPr>
          <w:rFonts w:ascii="Calibri" w:hAnsi="Calibri" w:cs="Calibri" w:hint="eastAsia"/>
          <w:sz w:val="21"/>
          <w:szCs w:val="21"/>
        </w:rPr>
        <w:t xml:space="preserve"> ]. Huazhong Agricultural University, 2021.</w:t>
      </w:r>
    </w:p>
  </w:endnote>
  <w:endnote w:id="14">
    <w:p w14:paraId="14368AEF"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National Agricultural Machinery Standardization Technical Committee. Test method of single seed </w:t>
      </w:r>
      <w:proofErr w:type="gramStart"/>
      <w:r>
        <w:rPr>
          <w:rFonts w:ascii="Calibri" w:hAnsi="Calibri" w:cs="Calibri" w:hint="eastAsia"/>
          <w:sz w:val="21"/>
          <w:szCs w:val="21"/>
        </w:rPr>
        <w:t>( precision</w:t>
      </w:r>
      <w:proofErr w:type="gramEnd"/>
      <w:r>
        <w:rPr>
          <w:rFonts w:ascii="Calibri" w:hAnsi="Calibri" w:cs="Calibri" w:hint="eastAsia"/>
          <w:sz w:val="21"/>
          <w:szCs w:val="21"/>
        </w:rPr>
        <w:t xml:space="preserve"> ) seeder : GB / T 6973-2005 [ S ].China Standard Press, 2005.</w:t>
      </w:r>
    </w:p>
  </w:endnote>
  <w:endnote w:id="15">
    <w:p w14:paraId="0B7CA840"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sz w:val="21"/>
          <w:szCs w:val="21"/>
        </w:rPr>
        <w:t>Bo Li</w:t>
      </w:r>
      <w:proofErr w:type="gramStart"/>
      <w:r>
        <w:rPr>
          <w:rFonts w:ascii="Calibri" w:hAnsi="Calibri" w:cs="Calibri"/>
          <w:sz w:val="21"/>
          <w:szCs w:val="21"/>
        </w:rPr>
        <w:t>,Ying</w:t>
      </w:r>
      <w:proofErr w:type="gramEnd"/>
      <w:r>
        <w:rPr>
          <w:rFonts w:ascii="Calibri" w:hAnsi="Calibri" w:cs="Calibri"/>
          <w:sz w:val="21"/>
          <w:szCs w:val="21"/>
        </w:rPr>
        <w:t xml:space="preserve"> Chen,and Jun Chen."Modeling of soil–claw interaction using the discrete element method (DEM)."Soil &amp; Tillage Research 158.(2016):177-185.</w:t>
      </w:r>
    </w:p>
  </w:endnote>
  <w:endnote w:id="16">
    <w:p w14:paraId="484F6648" w14:textId="77777777" w:rsidR="00967F4E" w:rsidRDefault="00967F4E">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sz w:val="21"/>
          <w:szCs w:val="21"/>
        </w:rPr>
        <w:t>Ning Liang, et al."Optimized installation angle and distance of a grading channel for dried jujube fruit with a push-pull actuating mechanism."Computers and Electronics in Agriculture 150</w:t>
      </w:r>
      <w:proofErr w:type="gramStart"/>
      <w:r>
        <w:rPr>
          <w:rFonts w:ascii="Calibri" w:hAnsi="Calibri" w:cs="Calibri"/>
          <w:sz w:val="21"/>
          <w:szCs w:val="21"/>
        </w:rPr>
        <w:t>.(</w:t>
      </w:r>
      <w:proofErr w:type="gramEnd"/>
      <w:r>
        <w:rPr>
          <w:rFonts w:ascii="Calibri" w:hAnsi="Calibri" w:cs="Calibri"/>
          <w:sz w:val="21"/>
          <w:szCs w:val="21"/>
        </w:rPr>
        <w:t>2018):134-142.</w:t>
      </w:r>
    </w:p>
  </w:endnote>
  <w:endnote w:id="17">
    <w:p w14:paraId="2913B97D"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China Academy of Agricultural Mechanization Science. Manual of Agricultural Machinery Design </w:t>
      </w:r>
      <w:proofErr w:type="gramStart"/>
      <w:r>
        <w:rPr>
          <w:rFonts w:ascii="Calibri" w:hAnsi="Calibri" w:cs="Calibri" w:hint="eastAsia"/>
          <w:sz w:val="21"/>
          <w:szCs w:val="21"/>
        </w:rPr>
        <w:t>( Volume</w:t>
      </w:r>
      <w:proofErr w:type="gramEnd"/>
      <w:r>
        <w:rPr>
          <w:rFonts w:ascii="Calibri" w:hAnsi="Calibri" w:cs="Calibri" w:hint="eastAsia"/>
          <w:sz w:val="21"/>
          <w:szCs w:val="21"/>
        </w:rPr>
        <w:t xml:space="preserve"> I ) [ K ].Beijing : China Agricultural Science and Technology Press, 2007.</w:t>
      </w:r>
    </w:p>
  </w:endnote>
  <w:endnote w:id="18">
    <w:p w14:paraId="74BFC860"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Liao Qingxi, Cao Mei, Wang Baoshan, et al. Design and experiment of air-conveyed sesame precision collector with toothed spoon [ J ].Journal of Agricultural Machinery, 2023,54 ( 08 ) : 65-76.</w:t>
      </w:r>
    </w:p>
  </w:endnote>
  <w:endnote w:id="19">
    <w:p w14:paraId="7C76EE27" w14:textId="77777777" w:rsidR="00967F4E" w:rsidRDefault="00967F4E">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Liu Na. Improved design and experimental study of pit eye wheel corn precision seed metering device </w:t>
      </w:r>
      <w:proofErr w:type="gramStart"/>
      <w:r>
        <w:rPr>
          <w:rFonts w:ascii="Calibri" w:hAnsi="Calibri" w:cs="Calibri" w:hint="eastAsia"/>
          <w:sz w:val="21"/>
          <w:szCs w:val="21"/>
        </w:rPr>
        <w:t>[ D</w:t>
      </w:r>
      <w:proofErr w:type="gramEnd"/>
      <w:r>
        <w:rPr>
          <w:rFonts w:ascii="Calibri" w:hAnsi="Calibri" w:cs="Calibri" w:hint="eastAsia"/>
          <w:sz w:val="21"/>
          <w:szCs w:val="21"/>
        </w:rPr>
        <w:t xml:space="preserve"> ]. Northwest A &amp; F University, 2019</w:t>
      </w:r>
    </w:p>
  </w:endnote>
  <w:endnote w:id="20">
    <w:p w14:paraId="799B41EE" w14:textId="77777777" w:rsidR="00967F4E" w:rsidRDefault="00967F4E">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Li Bohai, Yi Shujuan, Chen Tao, et al. Performance test of pneumatic eye-wheel combined millet hill-drop seeder </w:t>
      </w:r>
      <w:proofErr w:type="gramStart"/>
      <w:r>
        <w:rPr>
          <w:rFonts w:ascii="Calibri" w:hAnsi="Calibri" w:cs="Calibri" w:hint="eastAsia"/>
          <w:sz w:val="21"/>
          <w:szCs w:val="21"/>
        </w:rPr>
        <w:t>[ J</w:t>
      </w:r>
      <w:proofErr w:type="gramEnd"/>
      <w:r>
        <w:rPr>
          <w:rFonts w:ascii="Calibri" w:hAnsi="Calibri" w:cs="Calibri" w:hint="eastAsia"/>
          <w:sz w:val="21"/>
          <w:szCs w:val="21"/>
        </w:rPr>
        <w:t xml:space="preserve"> ]. Agricultural mechanization research, 2023,45 ( 05 ) : 180-185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Microsoft JhengHe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E064" w14:textId="77777777" w:rsidR="00B956E3" w:rsidRDefault="00B956E3">
      <w:r>
        <w:separator/>
      </w:r>
    </w:p>
  </w:footnote>
  <w:footnote w:type="continuationSeparator" w:id="0">
    <w:p w14:paraId="7DCDCE9C" w14:textId="77777777" w:rsidR="00B956E3" w:rsidRDefault="00B9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838E" w14:textId="4364544F" w:rsidR="00967F4E" w:rsidRDefault="00967F4E">
    <w:pPr>
      <w:pStyle w:val="Header"/>
    </w:pPr>
    <w:r>
      <w:rPr>
        <w:noProof/>
      </w:rPr>
      <w:pict w14:anchorId="0029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14485"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A40E" w14:textId="54C3CB4A" w:rsidR="00967F4E" w:rsidRDefault="00967F4E">
    <w:pPr>
      <w:pStyle w:val="Header"/>
    </w:pPr>
    <w:r>
      <w:rPr>
        <w:noProof/>
      </w:rPr>
      <w:pict w14:anchorId="2101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14486"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6D311" w14:textId="43C9D369" w:rsidR="00967F4E" w:rsidRDefault="00967F4E">
    <w:pPr>
      <w:pStyle w:val="Header"/>
    </w:pPr>
    <w:r>
      <w:rPr>
        <w:noProof/>
      </w:rPr>
      <w:pict w14:anchorId="6B8E0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14484"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62A0"/>
    <w:multiLevelType w:val="multilevel"/>
    <w:tmpl w:val="E1B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DB79EA"/>
    <w:multiLevelType w:val="singleLevel"/>
    <w:tmpl w:val="4BDB79EA"/>
    <w:lvl w:ilvl="0">
      <w:start w:val="2"/>
      <w:numFmt w:val="decimal"/>
      <w:suff w:val="space"/>
      <w:lvlText w:val="%1."/>
      <w:lvlJc w:val="left"/>
    </w:lvl>
  </w:abstractNum>
  <w:abstractNum w:abstractNumId="2">
    <w:nsid w:val="5C5448B2"/>
    <w:multiLevelType w:val="singleLevel"/>
    <w:tmpl w:val="5C5448B2"/>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B"/>
    <w:rsid w:val="00090F1E"/>
    <w:rsid w:val="00114345"/>
    <w:rsid w:val="00137680"/>
    <w:rsid w:val="0020251B"/>
    <w:rsid w:val="002E0969"/>
    <w:rsid w:val="00353EA9"/>
    <w:rsid w:val="00355E18"/>
    <w:rsid w:val="00397A1F"/>
    <w:rsid w:val="003B3C34"/>
    <w:rsid w:val="00474BFA"/>
    <w:rsid w:val="00501FEA"/>
    <w:rsid w:val="00521EE4"/>
    <w:rsid w:val="00563E42"/>
    <w:rsid w:val="005F47AD"/>
    <w:rsid w:val="006324EA"/>
    <w:rsid w:val="006A530B"/>
    <w:rsid w:val="006C49A6"/>
    <w:rsid w:val="00756C84"/>
    <w:rsid w:val="00783216"/>
    <w:rsid w:val="007C57F4"/>
    <w:rsid w:val="007D1F3B"/>
    <w:rsid w:val="007D22B5"/>
    <w:rsid w:val="007D5E45"/>
    <w:rsid w:val="007E0C8C"/>
    <w:rsid w:val="00854F7B"/>
    <w:rsid w:val="00967F4E"/>
    <w:rsid w:val="00A322BF"/>
    <w:rsid w:val="00AA2B9B"/>
    <w:rsid w:val="00AA72FC"/>
    <w:rsid w:val="00AB16D0"/>
    <w:rsid w:val="00AB751C"/>
    <w:rsid w:val="00B72566"/>
    <w:rsid w:val="00B956E3"/>
    <w:rsid w:val="00BC2EF0"/>
    <w:rsid w:val="00C37C1D"/>
    <w:rsid w:val="00C42D51"/>
    <w:rsid w:val="00C95731"/>
    <w:rsid w:val="00CD7A46"/>
    <w:rsid w:val="00D171C5"/>
    <w:rsid w:val="00D6731A"/>
    <w:rsid w:val="00E2151B"/>
    <w:rsid w:val="00E652BD"/>
    <w:rsid w:val="00E65CED"/>
    <w:rsid w:val="00EB6045"/>
    <w:rsid w:val="00F6729B"/>
    <w:rsid w:val="014D14B9"/>
    <w:rsid w:val="01A514F7"/>
    <w:rsid w:val="01DA030A"/>
    <w:rsid w:val="023C3E77"/>
    <w:rsid w:val="026442F3"/>
    <w:rsid w:val="03B87ABA"/>
    <w:rsid w:val="03C0182A"/>
    <w:rsid w:val="04841061"/>
    <w:rsid w:val="057A4F59"/>
    <w:rsid w:val="0617584D"/>
    <w:rsid w:val="061D25CD"/>
    <w:rsid w:val="06633556"/>
    <w:rsid w:val="067C226D"/>
    <w:rsid w:val="070D2123"/>
    <w:rsid w:val="074D4C9E"/>
    <w:rsid w:val="079B54C6"/>
    <w:rsid w:val="07EF72B2"/>
    <w:rsid w:val="087A67FE"/>
    <w:rsid w:val="092076CA"/>
    <w:rsid w:val="09613832"/>
    <w:rsid w:val="09AD2B0F"/>
    <w:rsid w:val="0A0A3520"/>
    <w:rsid w:val="0A4341FB"/>
    <w:rsid w:val="0ACE2D07"/>
    <w:rsid w:val="0AEE7D01"/>
    <w:rsid w:val="0B15748A"/>
    <w:rsid w:val="0BAE311D"/>
    <w:rsid w:val="0C0335E5"/>
    <w:rsid w:val="0C072AAA"/>
    <w:rsid w:val="0C686625"/>
    <w:rsid w:val="0EC94710"/>
    <w:rsid w:val="0EE54F5D"/>
    <w:rsid w:val="0F022D98"/>
    <w:rsid w:val="0F2376A9"/>
    <w:rsid w:val="0F2C5D4F"/>
    <w:rsid w:val="0FD71CB6"/>
    <w:rsid w:val="0FDC21F0"/>
    <w:rsid w:val="10D14F5F"/>
    <w:rsid w:val="112B114C"/>
    <w:rsid w:val="114648AB"/>
    <w:rsid w:val="11A36B2E"/>
    <w:rsid w:val="11A40407"/>
    <w:rsid w:val="11AC2A9E"/>
    <w:rsid w:val="11BA4C1F"/>
    <w:rsid w:val="11CA3D5F"/>
    <w:rsid w:val="121328E5"/>
    <w:rsid w:val="1360342B"/>
    <w:rsid w:val="13750B39"/>
    <w:rsid w:val="13B65677"/>
    <w:rsid w:val="13C53290"/>
    <w:rsid w:val="13EB281D"/>
    <w:rsid w:val="14C2673D"/>
    <w:rsid w:val="15CE0433"/>
    <w:rsid w:val="167B6C72"/>
    <w:rsid w:val="16990C02"/>
    <w:rsid w:val="16C012B3"/>
    <w:rsid w:val="172732B2"/>
    <w:rsid w:val="173809C8"/>
    <w:rsid w:val="178635DD"/>
    <w:rsid w:val="19AA1D19"/>
    <w:rsid w:val="19DB7A6E"/>
    <w:rsid w:val="1A7C1CC2"/>
    <w:rsid w:val="1ADC1262"/>
    <w:rsid w:val="1B6B5D1C"/>
    <w:rsid w:val="1B811220"/>
    <w:rsid w:val="1B8F10A1"/>
    <w:rsid w:val="1BDA3D58"/>
    <w:rsid w:val="1BE64646"/>
    <w:rsid w:val="1CBA0B04"/>
    <w:rsid w:val="1CCA2C39"/>
    <w:rsid w:val="1D1D4B2F"/>
    <w:rsid w:val="1D414D19"/>
    <w:rsid w:val="1D5E2516"/>
    <w:rsid w:val="1DEE63EE"/>
    <w:rsid w:val="1E237FEF"/>
    <w:rsid w:val="1ED34CA8"/>
    <w:rsid w:val="1FC6412B"/>
    <w:rsid w:val="20EF3974"/>
    <w:rsid w:val="210A02A4"/>
    <w:rsid w:val="210C1A01"/>
    <w:rsid w:val="21412B48"/>
    <w:rsid w:val="21637D49"/>
    <w:rsid w:val="217F405B"/>
    <w:rsid w:val="221A37E0"/>
    <w:rsid w:val="23812EA7"/>
    <w:rsid w:val="23DC50B1"/>
    <w:rsid w:val="241E0EA2"/>
    <w:rsid w:val="244D362E"/>
    <w:rsid w:val="259D4A4D"/>
    <w:rsid w:val="266657BD"/>
    <w:rsid w:val="266E2AA2"/>
    <w:rsid w:val="268621FF"/>
    <w:rsid w:val="26AF4E67"/>
    <w:rsid w:val="270813C8"/>
    <w:rsid w:val="271F23D7"/>
    <w:rsid w:val="284B0EF8"/>
    <w:rsid w:val="28845622"/>
    <w:rsid w:val="28F958BF"/>
    <w:rsid w:val="291310B3"/>
    <w:rsid w:val="2980781E"/>
    <w:rsid w:val="29C10167"/>
    <w:rsid w:val="2B99298E"/>
    <w:rsid w:val="2BBF10F5"/>
    <w:rsid w:val="2BF05387"/>
    <w:rsid w:val="2C034A1C"/>
    <w:rsid w:val="2CEF56FD"/>
    <w:rsid w:val="2D134203"/>
    <w:rsid w:val="2D2E7B4D"/>
    <w:rsid w:val="2D574AC6"/>
    <w:rsid w:val="2D673AC0"/>
    <w:rsid w:val="2DE213F1"/>
    <w:rsid w:val="2EFA68E2"/>
    <w:rsid w:val="2F2C6972"/>
    <w:rsid w:val="2F392FF0"/>
    <w:rsid w:val="2F96039A"/>
    <w:rsid w:val="30427AD9"/>
    <w:rsid w:val="30450501"/>
    <w:rsid w:val="30CE33FF"/>
    <w:rsid w:val="32EC4696"/>
    <w:rsid w:val="3339482C"/>
    <w:rsid w:val="33894CF6"/>
    <w:rsid w:val="33AF47F1"/>
    <w:rsid w:val="34623376"/>
    <w:rsid w:val="34FC38D0"/>
    <w:rsid w:val="35351FC2"/>
    <w:rsid w:val="355270C2"/>
    <w:rsid w:val="36267BE2"/>
    <w:rsid w:val="367E78F8"/>
    <w:rsid w:val="369F5F6F"/>
    <w:rsid w:val="36BE7B4C"/>
    <w:rsid w:val="37FA4E4B"/>
    <w:rsid w:val="395C47F9"/>
    <w:rsid w:val="396E2538"/>
    <w:rsid w:val="398D74C4"/>
    <w:rsid w:val="3AA92C2C"/>
    <w:rsid w:val="3B786B60"/>
    <w:rsid w:val="3B896E09"/>
    <w:rsid w:val="3BBB1499"/>
    <w:rsid w:val="3C834146"/>
    <w:rsid w:val="3C8C7A8D"/>
    <w:rsid w:val="3CC40A84"/>
    <w:rsid w:val="3CE374FA"/>
    <w:rsid w:val="3CE56CFC"/>
    <w:rsid w:val="3CE652F2"/>
    <w:rsid w:val="3D9C3611"/>
    <w:rsid w:val="3E0D5DA9"/>
    <w:rsid w:val="3E1037BF"/>
    <w:rsid w:val="3F7379F9"/>
    <w:rsid w:val="40CE6D49"/>
    <w:rsid w:val="4240717F"/>
    <w:rsid w:val="42727A43"/>
    <w:rsid w:val="42D8018D"/>
    <w:rsid w:val="42EE38AD"/>
    <w:rsid w:val="42EF5F09"/>
    <w:rsid w:val="43B018BB"/>
    <w:rsid w:val="43EC1DEC"/>
    <w:rsid w:val="440C1BC8"/>
    <w:rsid w:val="443C2681"/>
    <w:rsid w:val="44797AAD"/>
    <w:rsid w:val="4482118A"/>
    <w:rsid w:val="44BB485D"/>
    <w:rsid w:val="44D076E4"/>
    <w:rsid w:val="459C3D7A"/>
    <w:rsid w:val="45CD05D9"/>
    <w:rsid w:val="468A618A"/>
    <w:rsid w:val="47346A6E"/>
    <w:rsid w:val="47353529"/>
    <w:rsid w:val="47F43BD0"/>
    <w:rsid w:val="487A46A4"/>
    <w:rsid w:val="48A16E83"/>
    <w:rsid w:val="49070ECB"/>
    <w:rsid w:val="49EE33C6"/>
    <w:rsid w:val="4A16069D"/>
    <w:rsid w:val="4A4C259F"/>
    <w:rsid w:val="4B370006"/>
    <w:rsid w:val="4B6F7B17"/>
    <w:rsid w:val="4C4C0568"/>
    <w:rsid w:val="4C530EA8"/>
    <w:rsid w:val="4CC305F1"/>
    <w:rsid w:val="4D795442"/>
    <w:rsid w:val="4E4157B1"/>
    <w:rsid w:val="4F096116"/>
    <w:rsid w:val="50516767"/>
    <w:rsid w:val="50E07FA9"/>
    <w:rsid w:val="517E0647"/>
    <w:rsid w:val="51C77DBD"/>
    <w:rsid w:val="522260A5"/>
    <w:rsid w:val="52472F2F"/>
    <w:rsid w:val="52B06BBD"/>
    <w:rsid w:val="52BF6437"/>
    <w:rsid w:val="52C8460D"/>
    <w:rsid w:val="54257B75"/>
    <w:rsid w:val="542F5824"/>
    <w:rsid w:val="54861E47"/>
    <w:rsid w:val="54DE6FC3"/>
    <w:rsid w:val="559C0D73"/>
    <w:rsid w:val="55B66DC1"/>
    <w:rsid w:val="566C5B63"/>
    <w:rsid w:val="569810D1"/>
    <w:rsid w:val="56AE1B62"/>
    <w:rsid w:val="570C2BCB"/>
    <w:rsid w:val="571B30F2"/>
    <w:rsid w:val="57337621"/>
    <w:rsid w:val="574C1996"/>
    <w:rsid w:val="57645A07"/>
    <w:rsid w:val="590A5B2F"/>
    <w:rsid w:val="59A55303"/>
    <w:rsid w:val="59A82D19"/>
    <w:rsid w:val="59BF1301"/>
    <w:rsid w:val="59FB1296"/>
    <w:rsid w:val="5AC34EF0"/>
    <w:rsid w:val="5AEF5C46"/>
    <w:rsid w:val="5AF164FE"/>
    <w:rsid w:val="5B3A4C1D"/>
    <w:rsid w:val="5BBC13FF"/>
    <w:rsid w:val="5BF1093A"/>
    <w:rsid w:val="5D3E0DB7"/>
    <w:rsid w:val="5DA04E13"/>
    <w:rsid w:val="5EB47EC1"/>
    <w:rsid w:val="5EE30A4D"/>
    <w:rsid w:val="5F2B7E66"/>
    <w:rsid w:val="5F764677"/>
    <w:rsid w:val="5FAB7806"/>
    <w:rsid w:val="61304FEA"/>
    <w:rsid w:val="61B5156F"/>
    <w:rsid w:val="61DA6601"/>
    <w:rsid w:val="62197B63"/>
    <w:rsid w:val="62420003"/>
    <w:rsid w:val="6254079E"/>
    <w:rsid w:val="62595D6A"/>
    <w:rsid w:val="629F364E"/>
    <w:rsid w:val="62C34C39"/>
    <w:rsid w:val="62E54D15"/>
    <w:rsid w:val="62E73BF9"/>
    <w:rsid w:val="6486222F"/>
    <w:rsid w:val="648A53CF"/>
    <w:rsid w:val="64AC11F0"/>
    <w:rsid w:val="64DA4828"/>
    <w:rsid w:val="653A5DC8"/>
    <w:rsid w:val="653E4A3F"/>
    <w:rsid w:val="65A54EB4"/>
    <w:rsid w:val="663A3714"/>
    <w:rsid w:val="66EF4144"/>
    <w:rsid w:val="67A52098"/>
    <w:rsid w:val="67DC7DE8"/>
    <w:rsid w:val="67EB2A51"/>
    <w:rsid w:val="68617507"/>
    <w:rsid w:val="68E72067"/>
    <w:rsid w:val="693A02FC"/>
    <w:rsid w:val="69CA1FAD"/>
    <w:rsid w:val="6A2D0B6F"/>
    <w:rsid w:val="6AD02B18"/>
    <w:rsid w:val="6B0C1A5B"/>
    <w:rsid w:val="6B1B56C1"/>
    <w:rsid w:val="6B6854AC"/>
    <w:rsid w:val="6BDB0985"/>
    <w:rsid w:val="6BF61292"/>
    <w:rsid w:val="6C4B1C89"/>
    <w:rsid w:val="6C767335"/>
    <w:rsid w:val="6CAF1732"/>
    <w:rsid w:val="6CC277EC"/>
    <w:rsid w:val="6CF50BE1"/>
    <w:rsid w:val="6CFA5847"/>
    <w:rsid w:val="6D2967FD"/>
    <w:rsid w:val="6D887774"/>
    <w:rsid w:val="6DF13011"/>
    <w:rsid w:val="6E795B9B"/>
    <w:rsid w:val="6E813C95"/>
    <w:rsid w:val="6E941E53"/>
    <w:rsid w:val="6FDB6D1C"/>
    <w:rsid w:val="70000B1B"/>
    <w:rsid w:val="701110E2"/>
    <w:rsid w:val="70921563"/>
    <w:rsid w:val="70B628AD"/>
    <w:rsid w:val="71072D55"/>
    <w:rsid w:val="71965BF8"/>
    <w:rsid w:val="727B3E49"/>
    <w:rsid w:val="74417E44"/>
    <w:rsid w:val="74C4784F"/>
    <w:rsid w:val="751C3C10"/>
    <w:rsid w:val="752A1B80"/>
    <w:rsid w:val="75774606"/>
    <w:rsid w:val="76175A7B"/>
    <w:rsid w:val="7665197D"/>
    <w:rsid w:val="767F511D"/>
    <w:rsid w:val="76D477FC"/>
    <w:rsid w:val="77844A1B"/>
    <w:rsid w:val="77884E2F"/>
    <w:rsid w:val="783E7B37"/>
    <w:rsid w:val="78AA4EA2"/>
    <w:rsid w:val="79124D23"/>
    <w:rsid w:val="794434AE"/>
    <w:rsid w:val="79A01BCB"/>
    <w:rsid w:val="79CE1937"/>
    <w:rsid w:val="7A1264E7"/>
    <w:rsid w:val="7A3D5077"/>
    <w:rsid w:val="7BEE696B"/>
    <w:rsid w:val="7C237169"/>
    <w:rsid w:val="7C3E69E0"/>
    <w:rsid w:val="7C7A1802"/>
    <w:rsid w:val="7CD32987"/>
    <w:rsid w:val="7CF162EF"/>
    <w:rsid w:val="7D1B4172"/>
    <w:rsid w:val="7D4A16F1"/>
    <w:rsid w:val="7D5A2280"/>
    <w:rsid w:val="7D6D7FDF"/>
    <w:rsid w:val="7D9F0CA2"/>
    <w:rsid w:val="7DCC1297"/>
    <w:rsid w:val="7E5A7669"/>
    <w:rsid w:val="7F123B47"/>
    <w:rsid w:val="7F37647E"/>
    <w:rsid w:val="7F76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8A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pPr>
      <w:widowControl w:val="0"/>
      <w:jc w:val="both"/>
    </w:pPr>
    <w:rPr>
      <w:rFonts w:ascii="Arial" w:eastAsiaTheme="minorEastAsia" w:hAnsi="Arial" w:cstheme="minorBidi"/>
      <w:kern w:val="2"/>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eastAsia="SimHei"/>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Pr>
      <w:vertAlign w:val="superscript"/>
    </w:rPr>
  </w:style>
  <w:style w:type="character" w:styleId="Hyperlink">
    <w:name w:val="Hyperlink"/>
    <w:basedOn w:val="DefaultParagraphFont"/>
    <w:rsid w:val="006324EA"/>
    <w:rPr>
      <w:color w:val="0026E5" w:themeColor="hyperlink"/>
      <w:u w:val="single"/>
    </w:rPr>
  </w:style>
  <w:style w:type="character" w:customStyle="1" w:styleId="UnresolvedMention">
    <w:name w:val="Unresolved Mention"/>
    <w:basedOn w:val="DefaultParagraphFont"/>
    <w:uiPriority w:val="99"/>
    <w:semiHidden/>
    <w:unhideWhenUsed/>
    <w:rsid w:val="006324EA"/>
    <w:rPr>
      <w:color w:val="605E5C"/>
      <w:shd w:val="clear" w:color="auto" w:fill="E1DFDD"/>
    </w:rPr>
  </w:style>
  <w:style w:type="paragraph" w:styleId="Header">
    <w:name w:val="header"/>
    <w:basedOn w:val="Normal"/>
    <w:link w:val="HeaderChar"/>
    <w:rsid w:val="0020251B"/>
    <w:pPr>
      <w:tabs>
        <w:tab w:val="center" w:pos="4680"/>
        <w:tab w:val="right" w:pos="9360"/>
      </w:tabs>
    </w:pPr>
  </w:style>
  <w:style w:type="character" w:customStyle="1" w:styleId="HeaderChar">
    <w:name w:val="Header Char"/>
    <w:basedOn w:val="DefaultParagraphFont"/>
    <w:link w:val="Header"/>
    <w:rsid w:val="0020251B"/>
    <w:rPr>
      <w:rFonts w:ascii="Arial" w:eastAsiaTheme="minorEastAsia" w:hAnsi="Arial" w:cstheme="minorBidi"/>
      <w:kern w:val="2"/>
      <w:szCs w:val="24"/>
      <w:lang w:eastAsia="zh-CN"/>
    </w:rPr>
  </w:style>
  <w:style w:type="paragraph" w:styleId="Footer">
    <w:name w:val="footer"/>
    <w:basedOn w:val="Normal"/>
    <w:link w:val="FooterChar"/>
    <w:rsid w:val="0020251B"/>
    <w:pPr>
      <w:tabs>
        <w:tab w:val="center" w:pos="4680"/>
        <w:tab w:val="right" w:pos="9360"/>
      </w:tabs>
    </w:pPr>
  </w:style>
  <w:style w:type="character" w:customStyle="1" w:styleId="FooterChar">
    <w:name w:val="Footer Char"/>
    <w:basedOn w:val="DefaultParagraphFont"/>
    <w:link w:val="Footer"/>
    <w:rsid w:val="0020251B"/>
    <w:rPr>
      <w:rFonts w:ascii="Arial" w:eastAsiaTheme="minorEastAsia" w:hAnsi="Arial" w:cstheme="minorBidi"/>
      <w:kern w:val="2"/>
      <w:szCs w:val="24"/>
      <w:lang w:eastAsia="zh-CN"/>
    </w:rPr>
  </w:style>
  <w:style w:type="paragraph" w:styleId="BalloonText">
    <w:name w:val="Balloon Text"/>
    <w:basedOn w:val="Normal"/>
    <w:link w:val="BalloonTextChar"/>
    <w:rsid w:val="00967F4E"/>
    <w:rPr>
      <w:rFonts w:ascii="Tahoma" w:hAnsi="Tahoma" w:cs="Tahoma"/>
      <w:sz w:val="16"/>
      <w:szCs w:val="16"/>
    </w:rPr>
  </w:style>
  <w:style w:type="character" w:customStyle="1" w:styleId="BalloonTextChar">
    <w:name w:val="Balloon Text Char"/>
    <w:basedOn w:val="DefaultParagraphFont"/>
    <w:link w:val="BalloonText"/>
    <w:rsid w:val="00967F4E"/>
    <w:rPr>
      <w:rFonts w:ascii="Tahoma" w:eastAsiaTheme="minorEastAsia" w:hAnsi="Tahoma" w:cs="Tahoma"/>
      <w:kern w:val="2"/>
      <w:sz w:val="16"/>
      <w:szCs w:val="16"/>
      <w:lang w:eastAsia="zh-CN"/>
    </w:rPr>
  </w:style>
  <w:style w:type="character" w:styleId="CommentReference">
    <w:name w:val="annotation reference"/>
    <w:basedOn w:val="DefaultParagraphFont"/>
    <w:rsid w:val="00967F4E"/>
    <w:rPr>
      <w:sz w:val="16"/>
      <w:szCs w:val="16"/>
    </w:rPr>
  </w:style>
  <w:style w:type="paragraph" w:styleId="CommentText">
    <w:name w:val="annotation text"/>
    <w:basedOn w:val="Normal"/>
    <w:link w:val="CommentTextChar"/>
    <w:rsid w:val="00967F4E"/>
    <w:rPr>
      <w:szCs w:val="20"/>
    </w:rPr>
  </w:style>
  <w:style w:type="character" w:customStyle="1" w:styleId="CommentTextChar">
    <w:name w:val="Comment Text Char"/>
    <w:basedOn w:val="DefaultParagraphFont"/>
    <w:link w:val="CommentText"/>
    <w:rsid w:val="00967F4E"/>
    <w:rPr>
      <w:rFonts w:ascii="Arial" w:eastAsiaTheme="minorEastAsia" w:hAnsi="Arial" w:cstheme="minorBidi"/>
      <w:kern w:val="2"/>
      <w:lang w:eastAsia="zh-CN"/>
    </w:rPr>
  </w:style>
  <w:style w:type="paragraph" w:styleId="CommentSubject">
    <w:name w:val="annotation subject"/>
    <w:basedOn w:val="CommentText"/>
    <w:next w:val="CommentText"/>
    <w:link w:val="CommentSubjectChar"/>
    <w:rsid w:val="00967F4E"/>
    <w:rPr>
      <w:b/>
      <w:bCs/>
    </w:rPr>
  </w:style>
  <w:style w:type="character" w:customStyle="1" w:styleId="CommentSubjectChar">
    <w:name w:val="Comment Subject Char"/>
    <w:basedOn w:val="CommentTextChar"/>
    <w:link w:val="CommentSubject"/>
    <w:rsid w:val="00967F4E"/>
    <w:rPr>
      <w:rFonts w:ascii="Arial" w:eastAsiaTheme="minorEastAsia" w:hAnsi="Arial" w:cstheme="minorBidi"/>
      <w:b/>
      <w:bCs/>
      <w:kern w:val="2"/>
      <w:lang w:eastAsia="zh-CN"/>
    </w:rPr>
  </w:style>
  <w:style w:type="character" w:styleId="Strong">
    <w:name w:val="Strong"/>
    <w:basedOn w:val="DefaultParagraphFont"/>
    <w:uiPriority w:val="22"/>
    <w:qFormat/>
    <w:rsid w:val="00C95731"/>
    <w:rPr>
      <w:b/>
      <w:bCs/>
    </w:rPr>
  </w:style>
  <w:style w:type="paragraph" w:styleId="NormalWeb">
    <w:name w:val="Normal (Web)"/>
    <w:basedOn w:val="Normal"/>
    <w:uiPriority w:val="99"/>
    <w:unhideWhenUsed/>
    <w:rsid w:val="00CD7A46"/>
    <w:pPr>
      <w:widowControl/>
      <w:spacing w:before="100" w:beforeAutospacing="1" w:after="100" w:afterAutospacing="1"/>
      <w:jc w:val="left"/>
    </w:pPr>
    <w:rPr>
      <w:rFonts w:ascii="Times New Roman" w:eastAsia="Times New Roman" w:hAnsi="Times New Roman" w:cs="Times New Roman"/>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pPr>
      <w:widowControl w:val="0"/>
      <w:jc w:val="both"/>
    </w:pPr>
    <w:rPr>
      <w:rFonts w:ascii="Arial" w:eastAsiaTheme="minorEastAsia" w:hAnsi="Arial" w:cstheme="minorBidi"/>
      <w:kern w:val="2"/>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eastAsia="SimHei"/>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Pr>
      <w:vertAlign w:val="superscript"/>
    </w:rPr>
  </w:style>
  <w:style w:type="character" w:styleId="Hyperlink">
    <w:name w:val="Hyperlink"/>
    <w:basedOn w:val="DefaultParagraphFont"/>
    <w:rsid w:val="006324EA"/>
    <w:rPr>
      <w:color w:val="0026E5" w:themeColor="hyperlink"/>
      <w:u w:val="single"/>
    </w:rPr>
  </w:style>
  <w:style w:type="character" w:customStyle="1" w:styleId="UnresolvedMention">
    <w:name w:val="Unresolved Mention"/>
    <w:basedOn w:val="DefaultParagraphFont"/>
    <w:uiPriority w:val="99"/>
    <w:semiHidden/>
    <w:unhideWhenUsed/>
    <w:rsid w:val="006324EA"/>
    <w:rPr>
      <w:color w:val="605E5C"/>
      <w:shd w:val="clear" w:color="auto" w:fill="E1DFDD"/>
    </w:rPr>
  </w:style>
  <w:style w:type="paragraph" w:styleId="Header">
    <w:name w:val="header"/>
    <w:basedOn w:val="Normal"/>
    <w:link w:val="HeaderChar"/>
    <w:rsid w:val="0020251B"/>
    <w:pPr>
      <w:tabs>
        <w:tab w:val="center" w:pos="4680"/>
        <w:tab w:val="right" w:pos="9360"/>
      </w:tabs>
    </w:pPr>
  </w:style>
  <w:style w:type="character" w:customStyle="1" w:styleId="HeaderChar">
    <w:name w:val="Header Char"/>
    <w:basedOn w:val="DefaultParagraphFont"/>
    <w:link w:val="Header"/>
    <w:rsid w:val="0020251B"/>
    <w:rPr>
      <w:rFonts w:ascii="Arial" w:eastAsiaTheme="minorEastAsia" w:hAnsi="Arial" w:cstheme="minorBidi"/>
      <w:kern w:val="2"/>
      <w:szCs w:val="24"/>
      <w:lang w:eastAsia="zh-CN"/>
    </w:rPr>
  </w:style>
  <w:style w:type="paragraph" w:styleId="Footer">
    <w:name w:val="footer"/>
    <w:basedOn w:val="Normal"/>
    <w:link w:val="FooterChar"/>
    <w:rsid w:val="0020251B"/>
    <w:pPr>
      <w:tabs>
        <w:tab w:val="center" w:pos="4680"/>
        <w:tab w:val="right" w:pos="9360"/>
      </w:tabs>
    </w:pPr>
  </w:style>
  <w:style w:type="character" w:customStyle="1" w:styleId="FooterChar">
    <w:name w:val="Footer Char"/>
    <w:basedOn w:val="DefaultParagraphFont"/>
    <w:link w:val="Footer"/>
    <w:rsid w:val="0020251B"/>
    <w:rPr>
      <w:rFonts w:ascii="Arial" w:eastAsiaTheme="minorEastAsia" w:hAnsi="Arial" w:cstheme="minorBidi"/>
      <w:kern w:val="2"/>
      <w:szCs w:val="24"/>
      <w:lang w:eastAsia="zh-CN"/>
    </w:rPr>
  </w:style>
  <w:style w:type="paragraph" w:styleId="BalloonText">
    <w:name w:val="Balloon Text"/>
    <w:basedOn w:val="Normal"/>
    <w:link w:val="BalloonTextChar"/>
    <w:rsid w:val="00967F4E"/>
    <w:rPr>
      <w:rFonts w:ascii="Tahoma" w:hAnsi="Tahoma" w:cs="Tahoma"/>
      <w:sz w:val="16"/>
      <w:szCs w:val="16"/>
    </w:rPr>
  </w:style>
  <w:style w:type="character" w:customStyle="1" w:styleId="BalloonTextChar">
    <w:name w:val="Balloon Text Char"/>
    <w:basedOn w:val="DefaultParagraphFont"/>
    <w:link w:val="BalloonText"/>
    <w:rsid w:val="00967F4E"/>
    <w:rPr>
      <w:rFonts w:ascii="Tahoma" w:eastAsiaTheme="minorEastAsia" w:hAnsi="Tahoma" w:cs="Tahoma"/>
      <w:kern w:val="2"/>
      <w:sz w:val="16"/>
      <w:szCs w:val="16"/>
      <w:lang w:eastAsia="zh-CN"/>
    </w:rPr>
  </w:style>
  <w:style w:type="character" w:styleId="CommentReference">
    <w:name w:val="annotation reference"/>
    <w:basedOn w:val="DefaultParagraphFont"/>
    <w:rsid w:val="00967F4E"/>
    <w:rPr>
      <w:sz w:val="16"/>
      <w:szCs w:val="16"/>
    </w:rPr>
  </w:style>
  <w:style w:type="paragraph" w:styleId="CommentText">
    <w:name w:val="annotation text"/>
    <w:basedOn w:val="Normal"/>
    <w:link w:val="CommentTextChar"/>
    <w:rsid w:val="00967F4E"/>
    <w:rPr>
      <w:szCs w:val="20"/>
    </w:rPr>
  </w:style>
  <w:style w:type="character" w:customStyle="1" w:styleId="CommentTextChar">
    <w:name w:val="Comment Text Char"/>
    <w:basedOn w:val="DefaultParagraphFont"/>
    <w:link w:val="CommentText"/>
    <w:rsid w:val="00967F4E"/>
    <w:rPr>
      <w:rFonts w:ascii="Arial" w:eastAsiaTheme="minorEastAsia" w:hAnsi="Arial" w:cstheme="minorBidi"/>
      <w:kern w:val="2"/>
      <w:lang w:eastAsia="zh-CN"/>
    </w:rPr>
  </w:style>
  <w:style w:type="paragraph" w:styleId="CommentSubject">
    <w:name w:val="annotation subject"/>
    <w:basedOn w:val="CommentText"/>
    <w:next w:val="CommentText"/>
    <w:link w:val="CommentSubjectChar"/>
    <w:rsid w:val="00967F4E"/>
    <w:rPr>
      <w:b/>
      <w:bCs/>
    </w:rPr>
  </w:style>
  <w:style w:type="character" w:customStyle="1" w:styleId="CommentSubjectChar">
    <w:name w:val="Comment Subject Char"/>
    <w:basedOn w:val="CommentTextChar"/>
    <w:link w:val="CommentSubject"/>
    <w:rsid w:val="00967F4E"/>
    <w:rPr>
      <w:rFonts w:ascii="Arial" w:eastAsiaTheme="minorEastAsia" w:hAnsi="Arial" w:cstheme="minorBidi"/>
      <w:b/>
      <w:bCs/>
      <w:kern w:val="2"/>
      <w:lang w:eastAsia="zh-CN"/>
    </w:rPr>
  </w:style>
  <w:style w:type="character" w:styleId="Strong">
    <w:name w:val="Strong"/>
    <w:basedOn w:val="DefaultParagraphFont"/>
    <w:uiPriority w:val="22"/>
    <w:qFormat/>
    <w:rsid w:val="00C95731"/>
    <w:rPr>
      <w:b/>
      <w:bCs/>
    </w:rPr>
  </w:style>
  <w:style w:type="paragraph" w:styleId="NormalWeb">
    <w:name w:val="Normal (Web)"/>
    <w:basedOn w:val="Normal"/>
    <w:uiPriority w:val="99"/>
    <w:unhideWhenUsed/>
    <w:rsid w:val="00CD7A46"/>
    <w:pPr>
      <w:widowControl/>
      <w:spacing w:before="100" w:beforeAutospacing="1" w:after="100" w:afterAutospacing="1"/>
      <w:jc w:val="left"/>
    </w:pPr>
    <w:rPr>
      <w:rFonts w:ascii="Times New Roman" w:eastAsia="Times New Roman"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708198">
      <w:bodyDiv w:val="1"/>
      <w:marLeft w:val="0"/>
      <w:marRight w:val="0"/>
      <w:marTop w:val="0"/>
      <w:marBottom w:val="0"/>
      <w:divBdr>
        <w:top w:val="none" w:sz="0" w:space="0" w:color="auto"/>
        <w:left w:val="none" w:sz="0" w:space="0" w:color="auto"/>
        <w:bottom w:val="none" w:sz="0" w:space="0" w:color="auto"/>
        <w:right w:val="none" w:sz="0" w:space="0" w:color="auto"/>
      </w:divBdr>
    </w:div>
    <w:div w:id="192691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12</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39</cp:revision>
  <dcterms:created xsi:type="dcterms:W3CDTF">2024-03-07T14:49:00Z</dcterms:created>
  <dcterms:modified xsi:type="dcterms:W3CDTF">2025-10-13T21:19:00Z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7A5DF3A1F53B44D08FFC2F97103A8E9D_12</vt:lpwstr>
  </property>
  <property fmtid="{D5CDD505-2E9C-101B-9397-08002B2CF9AE}" pid="4" name="KSOTemplateDocerSaveRecord">
    <vt:lpwstr>eyJoZGlkIjoiNTExMWYzY2E5ZWQ2MzIyMjY4MTdiZjZjYTRkY2RkYTIiLCJ1c2VySWQiOiI1NjI0MzQ2NDEifQ==</vt:lpwstr>
  </property>
</Properties>
</file>