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64E9D" w14:textId="77777777" w:rsidR="001A38EC" w:rsidRDefault="001A38EC" w:rsidP="001A38EC">
      <w:pPr>
        <w:widowControl w:val="0"/>
        <w:autoSpaceDE w:val="0"/>
        <w:autoSpaceDN w:val="0"/>
        <w:spacing w:before="90"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Effect of waterlogging stress on morphology, root anatom</w:t>
      </w:r>
      <w:r w:rsidR="007F3AF7">
        <w:rPr>
          <w:rFonts w:ascii="Times New Roman" w:hAnsi="Times New Roman" w:cs="Times New Roman"/>
          <w:b/>
          <w:bCs/>
          <w:color w:val="000000" w:themeColor="text1"/>
          <w:sz w:val="24"/>
          <w:szCs w:val="24"/>
        </w:rPr>
        <w:t xml:space="preserve">y and antioxidants response in </w:t>
      </w:r>
      <w:r>
        <w:rPr>
          <w:rFonts w:ascii="Times New Roman" w:hAnsi="Times New Roman" w:cs="Times New Roman"/>
          <w:b/>
          <w:bCs/>
          <w:color w:val="000000" w:themeColor="text1"/>
          <w:sz w:val="24"/>
          <w:szCs w:val="24"/>
        </w:rPr>
        <w:t>Sesame (</w:t>
      </w:r>
      <w:r w:rsidRPr="001A38EC">
        <w:rPr>
          <w:rFonts w:ascii="Times New Roman" w:hAnsi="Times New Roman" w:cs="Times New Roman"/>
          <w:b/>
          <w:bCs/>
          <w:i/>
          <w:iCs/>
          <w:color w:val="000000" w:themeColor="text1"/>
          <w:sz w:val="24"/>
          <w:szCs w:val="24"/>
        </w:rPr>
        <w:t xml:space="preserve">Sesamum </w:t>
      </w:r>
      <w:proofErr w:type="spellStart"/>
      <w:r w:rsidRPr="001A38EC">
        <w:rPr>
          <w:rFonts w:ascii="Times New Roman" w:hAnsi="Times New Roman" w:cs="Times New Roman"/>
          <w:b/>
          <w:bCs/>
          <w:i/>
          <w:iCs/>
          <w:color w:val="000000" w:themeColor="text1"/>
          <w:sz w:val="24"/>
          <w:szCs w:val="24"/>
        </w:rPr>
        <w:t>indicum</w:t>
      </w:r>
      <w:proofErr w:type="spellEnd"/>
      <w:r>
        <w:rPr>
          <w:rFonts w:ascii="Times New Roman" w:hAnsi="Times New Roman" w:cs="Times New Roman"/>
          <w:b/>
          <w:bCs/>
          <w:color w:val="000000" w:themeColor="text1"/>
          <w:sz w:val="24"/>
          <w:szCs w:val="24"/>
        </w:rPr>
        <w:t xml:space="preserve"> L.) genotypes</w:t>
      </w:r>
    </w:p>
    <w:p w14:paraId="3A428606" w14:textId="77777777" w:rsidR="008B615F" w:rsidRDefault="008B615F" w:rsidP="00F77C3A">
      <w:pPr>
        <w:widowControl w:val="0"/>
        <w:autoSpaceDE w:val="0"/>
        <w:autoSpaceDN w:val="0"/>
        <w:spacing w:before="90" w:after="0" w:line="360" w:lineRule="auto"/>
        <w:jc w:val="both"/>
        <w:rPr>
          <w:rFonts w:ascii="Times New Roman" w:hAnsi="Times New Roman" w:cs="Times New Roman"/>
          <w:b/>
          <w:bCs/>
          <w:color w:val="000000" w:themeColor="text1"/>
          <w:sz w:val="24"/>
          <w:szCs w:val="24"/>
        </w:rPr>
      </w:pPr>
    </w:p>
    <w:p w14:paraId="251C555F" w14:textId="77777777" w:rsidR="000F3FF8" w:rsidRDefault="002308A5" w:rsidP="00F77C3A">
      <w:pPr>
        <w:widowControl w:val="0"/>
        <w:autoSpaceDE w:val="0"/>
        <w:autoSpaceDN w:val="0"/>
        <w:spacing w:before="90" w:after="0" w:line="360" w:lineRule="auto"/>
        <w:jc w:val="both"/>
        <w:rPr>
          <w:rFonts w:ascii="Times New Roman" w:hAnsi="Times New Roman" w:cs="Times New Roman"/>
          <w:b/>
          <w:bCs/>
          <w:color w:val="000000" w:themeColor="text1"/>
          <w:sz w:val="24"/>
          <w:szCs w:val="24"/>
        </w:rPr>
      </w:pPr>
      <w:r w:rsidRPr="00092232">
        <w:rPr>
          <w:rFonts w:ascii="Times New Roman" w:hAnsi="Times New Roman" w:cs="Times New Roman"/>
          <w:b/>
          <w:bCs/>
          <w:color w:val="000000" w:themeColor="text1"/>
          <w:sz w:val="24"/>
          <w:szCs w:val="24"/>
        </w:rPr>
        <w:t>ABSTRACT</w:t>
      </w:r>
    </w:p>
    <w:p w14:paraId="4B03D209" w14:textId="77777777" w:rsidR="00030CF9" w:rsidRPr="00480899" w:rsidRDefault="00954F2B" w:rsidP="00F77C3A">
      <w:pPr>
        <w:widowControl w:val="0"/>
        <w:autoSpaceDE w:val="0"/>
        <w:autoSpaceDN w:val="0"/>
        <w:spacing w:before="90"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Waterlogging stress is major abiotic stress negatively impact crop yield. This problem will persist in 21</w:t>
      </w:r>
      <w:r w:rsidRPr="00954F2B">
        <w:rPr>
          <w:rFonts w:ascii="Times New Roman" w:hAnsi="Times New Roman" w:cs="Times New Roman"/>
          <w:sz w:val="24"/>
          <w:szCs w:val="24"/>
          <w:vertAlign w:val="superscript"/>
        </w:rPr>
        <w:t>st</w:t>
      </w:r>
      <w:r>
        <w:rPr>
          <w:rFonts w:ascii="Times New Roman" w:hAnsi="Times New Roman" w:cs="Times New Roman"/>
          <w:sz w:val="24"/>
          <w:szCs w:val="24"/>
        </w:rPr>
        <w:t xml:space="preserve"> century due to unpredicted heavy rainfall in era of climate change. Sesame (</w:t>
      </w:r>
      <w:r w:rsidRPr="00954F2B">
        <w:rPr>
          <w:rFonts w:ascii="Times New Roman" w:hAnsi="Times New Roman" w:cs="Times New Roman"/>
          <w:i/>
          <w:iCs/>
          <w:sz w:val="24"/>
          <w:szCs w:val="24"/>
        </w:rPr>
        <w:t xml:space="preserve">Sesamum </w:t>
      </w:r>
      <w:proofErr w:type="spellStart"/>
      <w:r w:rsidRPr="00954F2B">
        <w:rPr>
          <w:rFonts w:ascii="Times New Roman" w:hAnsi="Times New Roman" w:cs="Times New Roman"/>
          <w:i/>
          <w:iCs/>
          <w:sz w:val="24"/>
          <w:szCs w:val="24"/>
        </w:rPr>
        <w:t>indicum</w:t>
      </w:r>
      <w:proofErr w:type="spellEnd"/>
      <w:r w:rsidR="00EB7035">
        <w:rPr>
          <w:rFonts w:ascii="Times New Roman" w:hAnsi="Times New Roman" w:cs="Times New Roman"/>
          <w:sz w:val="24"/>
          <w:szCs w:val="24"/>
        </w:rPr>
        <w:t xml:space="preserve"> L.)</w:t>
      </w:r>
      <w:r>
        <w:rPr>
          <w:rFonts w:ascii="Times New Roman" w:hAnsi="Times New Roman" w:cs="Times New Roman"/>
          <w:sz w:val="24"/>
          <w:szCs w:val="24"/>
        </w:rPr>
        <w:t xml:space="preserve"> is important oilseed crop cultivated in tropical and </w:t>
      </w:r>
      <w:proofErr w:type="spellStart"/>
      <w:r>
        <w:rPr>
          <w:rFonts w:ascii="Times New Roman" w:hAnsi="Times New Roman" w:cs="Times New Roman"/>
          <w:sz w:val="24"/>
          <w:szCs w:val="24"/>
        </w:rPr>
        <w:t>sub tropical</w:t>
      </w:r>
      <w:proofErr w:type="spellEnd"/>
      <w:r>
        <w:rPr>
          <w:rFonts w:ascii="Times New Roman" w:hAnsi="Times New Roman" w:cs="Times New Roman"/>
          <w:sz w:val="24"/>
          <w:szCs w:val="24"/>
        </w:rPr>
        <w:t xml:space="preserve"> region of world. </w:t>
      </w:r>
      <w:r w:rsidR="00F77C3A" w:rsidRPr="00F77C3A">
        <w:rPr>
          <w:rFonts w:ascii="Times New Roman" w:hAnsi="Times New Roman" w:cs="Times New Roman"/>
          <w:sz w:val="24"/>
          <w:szCs w:val="24"/>
        </w:rPr>
        <w:t xml:space="preserve">The </w:t>
      </w:r>
      <w:r w:rsidR="007F3AF7">
        <w:rPr>
          <w:rFonts w:ascii="Times New Roman" w:hAnsi="Times New Roman" w:cs="Times New Roman"/>
          <w:sz w:val="24"/>
          <w:szCs w:val="24"/>
        </w:rPr>
        <w:t xml:space="preserve">present experiment was performed to understand the variation in traits </w:t>
      </w:r>
      <w:r w:rsidR="003306BF">
        <w:rPr>
          <w:rFonts w:ascii="Times New Roman" w:hAnsi="Times New Roman" w:cs="Times New Roman"/>
          <w:sz w:val="24"/>
          <w:szCs w:val="24"/>
        </w:rPr>
        <w:t xml:space="preserve">expression of sesame genotypes </w:t>
      </w:r>
      <w:r w:rsidR="007F3AF7">
        <w:rPr>
          <w:rFonts w:ascii="Times New Roman" w:hAnsi="Times New Roman" w:cs="Times New Roman"/>
          <w:sz w:val="24"/>
          <w:szCs w:val="24"/>
        </w:rPr>
        <w:t>under waterlogging condition</w:t>
      </w:r>
      <w:r w:rsidR="00F77C3A" w:rsidRPr="00F77C3A">
        <w:rPr>
          <w:rFonts w:ascii="Times New Roman" w:hAnsi="Times New Roman" w:cs="Times New Roman"/>
          <w:sz w:val="24"/>
          <w:szCs w:val="24"/>
        </w:rPr>
        <w:t xml:space="preserve">. </w:t>
      </w:r>
      <w:r w:rsidR="007F3AF7">
        <w:rPr>
          <w:rFonts w:ascii="Times New Roman" w:hAnsi="Times New Roman" w:cs="Times New Roman"/>
          <w:sz w:val="24"/>
          <w:szCs w:val="24"/>
        </w:rPr>
        <w:t xml:space="preserve">It </w:t>
      </w:r>
      <w:r w:rsidR="003306BF">
        <w:rPr>
          <w:rFonts w:ascii="Times New Roman" w:hAnsi="Times New Roman" w:cs="Times New Roman"/>
          <w:sz w:val="24"/>
          <w:szCs w:val="24"/>
        </w:rPr>
        <w:t>was laid out in two factor completely randomised design</w:t>
      </w:r>
      <w:r w:rsidR="00F77C3A" w:rsidRPr="00F77C3A">
        <w:rPr>
          <w:rFonts w:ascii="Times New Roman" w:hAnsi="Times New Roman" w:cs="Times New Roman"/>
          <w:sz w:val="24"/>
          <w:szCs w:val="24"/>
        </w:rPr>
        <w:t xml:space="preserve"> </w:t>
      </w:r>
      <w:r w:rsidR="003306BF">
        <w:rPr>
          <w:rFonts w:ascii="Times New Roman" w:hAnsi="Times New Roman" w:cs="Times New Roman"/>
          <w:sz w:val="24"/>
          <w:szCs w:val="24"/>
        </w:rPr>
        <w:t xml:space="preserve">in which genotype (GT 2, </w:t>
      </w:r>
      <w:proofErr w:type="spellStart"/>
      <w:r w:rsidR="003306BF">
        <w:rPr>
          <w:rFonts w:ascii="Times New Roman" w:hAnsi="Times New Roman" w:cs="Times New Roman"/>
          <w:sz w:val="24"/>
          <w:szCs w:val="24"/>
        </w:rPr>
        <w:t>Purva</w:t>
      </w:r>
      <w:proofErr w:type="spellEnd"/>
      <w:r w:rsidR="003306BF">
        <w:rPr>
          <w:rFonts w:ascii="Times New Roman" w:hAnsi="Times New Roman" w:cs="Times New Roman"/>
          <w:sz w:val="24"/>
          <w:szCs w:val="24"/>
        </w:rPr>
        <w:t xml:space="preserve"> 1, GT 4 and GT 10) is first </w:t>
      </w:r>
      <w:commentRangeStart w:id="0"/>
      <w:r w:rsidR="003306BF">
        <w:rPr>
          <w:rFonts w:ascii="Times New Roman" w:hAnsi="Times New Roman" w:cs="Times New Roman"/>
          <w:sz w:val="24"/>
          <w:szCs w:val="24"/>
        </w:rPr>
        <w:t xml:space="preserve">factor and duration of waterlogging (12, 24, 36, 48 h) is second factor in 4 </w:t>
      </w:r>
      <w:proofErr w:type="gramStart"/>
      <w:r w:rsidR="003306BF">
        <w:rPr>
          <w:rFonts w:ascii="Times New Roman" w:hAnsi="Times New Roman" w:cs="Times New Roman"/>
          <w:sz w:val="24"/>
          <w:szCs w:val="24"/>
        </w:rPr>
        <w:t>replication</w:t>
      </w:r>
      <w:proofErr w:type="gramEnd"/>
      <w:r w:rsidR="003306BF">
        <w:rPr>
          <w:rFonts w:ascii="Times New Roman" w:hAnsi="Times New Roman" w:cs="Times New Roman"/>
          <w:sz w:val="24"/>
          <w:szCs w:val="24"/>
        </w:rPr>
        <w:t xml:space="preserve">. </w:t>
      </w:r>
      <w:commentRangeEnd w:id="0"/>
      <w:r w:rsidR="00BA4854">
        <w:rPr>
          <w:rStyle w:val="CommentReference"/>
          <w:rtl/>
        </w:rPr>
        <w:commentReference w:id="0"/>
      </w:r>
      <w:r w:rsidR="003306BF">
        <w:rPr>
          <w:rFonts w:ascii="Times New Roman" w:hAnsi="Times New Roman" w:cs="Times New Roman"/>
          <w:sz w:val="24"/>
          <w:szCs w:val="24"/>
        </w:rPr>
        <w:t xml:space="preserve">The </w:t>
      </w:r>
      <w:commentRangeStart w:id="1"/>
      <w:r w:rsidR="003306BF">
        <w:rPr>
          <w:rFonts w:ascii="Times New Roman" w:hAnsi="Times New Roman" w:cs="Times New Roman"/>
          <w:sz w:val="24"/>
          <w:szCs w:val="24"/>
        </w:rPr>
        <w:t xml:space="preserve">soil vermicompost mix in the ratio of 1:1 </w:t>
      </w:r>
      <w:commentRangeEnd w:id="1"/>
      <w:r w:rsidR="00BA4854">
        <w:rPr>
          <w:rStyle w:val="CommentReference"/>
          <w:rtl/>
        </w:rPr>
        <w:commentReference w:id="1"/>
      </w:r>
      <w:r w:rsidR="003306BF">
        <w:rPr>
          <w:rFonts w:ascii="Times New Roman" w:hAnsi="Times New Roman" w:cs="Times New Roman"/>
          <w:sz w:val="24"/>
          <w:szCs w:val="24"/>
        </w:rPr>
        <w:t>was filled in plastic bags and 4 seeds were sown, waterlogging was imposed at 30 days after sowing</w:t>
      </w:r>
      <w:r w:rsidR="00F77C3A" w:rsidRPr="00F77C3A">
        <w:rPr>
          <w:rFonts w:ascii="Times New Roman" w:hAnsi="Times New Roman" w:cs="Times New Roman"/>
          <w:sz w:val="24"/>
          <w:szCs w:val="24"/>
        </w:rPr>
        <w:t xml:space="preserve">. </w:t>
      </w:r>
      <w:r w:rsidR="00886ACB">
        <w:rPr>
          <w:rFonts w:ascii="Times New Roman" w:hAnsi="Times New Roman" w:cs="Times New Roman"/>
          <w:sz w:val="24"/>
          <w:szCs w:val="24"/>
        </w:rPr>
        <w:t xml:space="preserve">Results, showed morphological </w:t>
      </w:r>
      <w:r w:rsidR="00580814">
        <w:rPr>
          <w:rFonts w:ascii="Times New Roman" w:hAnsi="Times New Roman" w:cs="Times New Roman"/>
          <w:sz w:val="24"/>
          <w:szCs w:val="24"/>
        </w:rPr>
        <w:t>characters</w:t>
      </w:r>
      <w:r w:rsidR="00886ACB">
        <w:rPr>
          <w:rFonts w:ascii="Times New Roman" w:hAnsi="Times New Roman" w:cs="Times New Roman"/>
          <w:sz w:val="24"/>
          <w:szCs w:val="24"/>
        </w:rPr>
        <w:t xml:space="preserve"> </w:t>
      </w:r>
      <w:r w:rsidR="003E3B08">
        <w:rPr>
          <w:rFonts w:ascii="Times New Roman" w:hAnsi="Times New Roman" w:cs="Times New Roman"/>
          <w:sz w:val="24"/>
          <w:szCs w:val="24"/>
        </w:rPr>
        <w:t>shoot and root length as well dry weight</w:t>
      </w:r>
      <w:r w:rsidR="00886ACB" w:rsidRPr="00886ACB">
        <w:rPr>
          <w:rFonts w:ascii="Times New Roman" w:hAnsi="Times New Roman" w:cs="Times New Roman"/>
          <w:sz w:val="24"/>
          <w:szCs w:val="24"/>
        </w:rPr>
        <w:t xml:space="preserve"> </w:t>
      </w:r>
      <w:r w:rsidR="00886ACB">
        <w:rPr>
          <w:rFonts w:ascii="Times New Roman" w:hAnsi="Times New Roman" w:cs="Times New Roman"/>
          <w:sz w:val="24"/>
          <w:szCs w:val="24"/>
        </w:rPr>
        <w:t>was significantly</w:t>
      </w:r>
      <w:r w:rsidR="00580814">
        <w:rPr>
          <w:rFonts w:ascii="Times New Roman" w:hAnsi="Times New Roman" w:cs="Times New Roman"/>
          <w:sz w:val="24"/>
          <w:szCs w:val="24"/>
        </w:rPr>
        <w:t xml:space="preserve"> (p&lt;0.05)</w:t>
      </w:r>
      <w:r w:rsidR="00886ACB">
        <w:rPr>
          <w:rFonts w:ascii="Times New Roman" w:hAnsi="Times New Roman" w:cs="Times New Roman"/>
          <w:sz w:val="24"/>
          <w:szCs w:val="24"/>
        </w:rPr>
        <w:t xml:space="preserve"> reduced under waterlogging condition in all the genotypes.</w:t>
      </w:r>
      <w:r w:rsidR="00886ACB" w:rsidRPr="00030CF9">
        <w:rPr>
          <w:rFonts w:ascii="Times New Roman" w:hAnsi="Times New Roman" w:cs="Times New Roman"/>
          <w:color w:val="FF0000"/>
          <w:sz w:val="24"/>
          <w:szCs w:val="24"/>
        </w:rPr>
        <w:t xml:space="preserve"> </w:t>
      </w:r>
      <w:r w:rsidR="00030CF9" w:rsidRPr="00480899">
        <w:rPr>
          <w:rFonts w:ascii="Times New Roman" w:hAnsi="Times New Roman" w:cs="Times New Roman"/>
          <w:color w:val="000000" w:themeColor="text1"/>
          <w:sz w:val="24"/>
          <w:szCs w:val="24"/>
        </w:rPr>
        <w:t xml:space="preserve">Adaptive root traits like number of lacunae and aerenchyma area </w:t>
      </w:r>
      <w:commentRangeStart w:id="2"/>
      <w:r w:rsidR="00030CF9" w:rsidRPr="00480899">
        <w:rPr>
          <w:rFonts w:ascii="Times New Roman" w:hAnsi="Times New Roman" w:cs="Times New Roman"/>
          <w:color w:val="000000" w:themeColor="text1"/>
          <w:sz w:val="24"/>
          <w:szCs w:val="24"/>
        </w:rPr>
        <w:t>increased</w:t>
      </w:r>
      <w:commentRangeEnd w:id="2"/>
      <w:r w:rsidR="00BA4854">
        <w:rPr>
          <w:rStyle w:val="CommentReference"/>
          <w:rtl/>
        </w:rPr>
        <w:commentReference w:id="2"/>
      </w:r>
      <w:r w:rsidR="00030CF9" w:rsidRPr="00480899">
        <w:rPr>
          <w:rFonts w:ascii="Times New Roman" w:hAnsi="Times New Roman" w:cs="Times New Roman"/>
          <w:color w:val="000000" w:themeColor="text1"/>
          <w:sz w:val="24"/>
          <w:szCs w:val="24"/>
        </w:rPr>
        <w:t xml:space="preserve">, while root cross sectional area, total stele area, total cortex area and xylem vessel area declined across the genotypes under waterlogging. </w:t>
      </w:r>
      <w:commentRangeStart w:id="3"/>
      <w:r w:rsidR="007448B1" w:rsidRPr="00480899">
        <w:rPr>
          <w:rFonts w:ascii="Times New Roman" w:hAnsi="Times New Roman" w:cs="Times New Roman"/>
          <w:color w:val="000000" w:themeColor="text1"/>
          <w:sz w:val="24"/>
          <w:szCs w:val="24"/>
        </w:rPr>
        <w:t xml:space="preserve">Among genotypes GT 4 and </w:t>
      </w:r>
      <w:proofErr w:type="spellStart"/>
      <w:r w:rsidR="007448B1" w:rsidRPr="00480899">
        <w:rPr>
          <w:rFonts w:ascii="Times New Roman" w:hAnsi="Times New Roman" w:cs="Times New Roman"/>
          <w:color w:val="000000" w:themeColor="text1"/>
          <w:sz w:val="24"/>
          <w:szCs w:val="24"/>
        </w:rPr>
        <w:t>Purva</w:t>
      </w:r>
      <w:proofErr w:type="spellEnd"/>
      <w:r w:rsidR="007448B1" w:rsidRPr="00480899">
        <w:rPr>
          <w:rFonts w:ascii="Times New Roman" w:hAnsi="Times New Roman" w:cs="Times New Roman"/>
          <w:color w:val="000000" w:themeColor="text1"/>
          <w:sz w:val="24"/>
          <w:szCs w:val="24"/>
        </w:rPr>
        <w:t xml:space="preserve"> 1 showed more resilience than GT 2 and GT 10 under water logging</w:t>
      </w:r>
      <w:commentRangeEnd w:id="3"/>
      <w:r w:rsidR="00BA4854">
        <w:rPr>
          <w:rStyle w:val="CommentReference"/>
          <w:rtl/>
        </w:rPr>
        <w:commentReference w:id="3"/>
      </w:r>
      <w:r w:rsidR="007448B1" w:rsidRPr="00480899">
        <w:rPr>
          <w:rFonts w:ascii="Times New Roman" w:hAnsi="Times New Roman" w:cs="Times New Roman"/>
          <w:color w:val="000000" w:themeColor="text1"/>
          <w:sz w:val="24"/>
          <w:szCs w:val="24"/>
        </w:rPr>
        <w:t>, since they have larger aerenchyma area and more number of lacunae.</w:t>
      </w:r>
      <w:r w:rsidR="007F7702" w:rsidRPr="00480899">
        <w:rPr>
          <w:rFonts w:ascii="Times New Roman" w:hAnsi="Times New Roman" w:cs="Times New Roman"/>
          <w:color w:val="000000" w:themeColor="text1"/>
          <w:sz w:val="24"/>
          <w:szCs w:val="24"/>
        </w:rPr>
        <w:t xml:space="preserve"> </w:t>
      </w:r>
      <w:commentRangeStart w:id="4"/>
      <w:r w:rsidR="007F7702" w:rsidRPr="00480899">
        <w:rPr>
          <w:rFonts w:ascii="Times New Roman" w:hAnsi="Times New Roman" w:cs="Times New Roman"/>
          <w:color w:val="000000" w:themeColor="text1"/>
          <w:sz w:val="24"/>
          <w:szCs w:val="24"/>
        </w:rPr>
        <w:t xml:space="preserve">Anaerobic respiration induces alcohol dehydrogenase activity in all genotypes with relatively higher activity GT 2 and </w:t>
      </w:r>
      <w:proofErr w:type="spellStart"/>
      <w:r w:rsidR="007F7702" w:rsidRPr="00480899">
        <w:rPr>
          <w:rFonts w:ascii="Times New Roman" w:hAnsi="Times New Roman" w:cs="Times New Roman"/>
          <w:color w:val="000000" w:themeColor="text1"/>
          <w:sz w:val="24"/>
          <w:szCs w:val="24"/>
        </w:rPr>
        <w:t>Purva</w:t>
      </w:r>
      <w:proofErr w:type="spellEnd"/>
      <w:r w:rsidR="007F7702" w:rsidRPr="00480899">
        <w:rPr>
          <w:rFonts w:ascii="Times New Roman" w:hAnsi="Times New Roman" w:cs="Times New Roman"/>
          <w:color w:val="000000" w:themeColor="text1"/>
          <w:sz w:val="24"/>
          <w:szCs w:val="24"/>
        </w:rPr>
        <w:t xml:space="preserve"> 1.</w:t>
      </w:r>
      <w:commentRangeEnd w:id="4"/>
      <w:r w:rsidR="00BA4854">
        <w:rPr>
          <w:rStyle w:val="CommentReference"/>
          <w:rtl/>
        </w:rPr>
        <w:commentReference w:id="4"/>
      </w:r>
      <w:r w:rsidR="007F7702" w:rsidRPr="00480899">
        <w:rPr>
          <w:rFonts w:ascii="Times New Roman" w:hAnsi="Times New Roman" w:cs="Times New Roman"/>
          <w:color w:val="000000" w:themeColor="text1"/>
          <w:sz w:val="24"/>
          <w:szCs w:val="24"/>
        </w:rPr>
        <w:t xml:space="preserve"> </w:t>
      </w:r>
      <w:commentRangeStart w:id="5"/>
      <w:r w:rsidR="00480899" w:rsidRPr="00480899">
        <w:rPr>
          <w:rFonts w:ascii="Times New Roman" w:hAnsi="Times New Roman" w:cs="Times New Roman"/>
          <w:color w:val="000000" w:themeColor="text1"/>
          <w:sz w:val="24"/>
          <w:szCs w:val="24"/>
        </w:rPr>
        <w:t xml:space="preserve">Similarly SOD and catalase activity was also higher in GT T2 and </w:t>
      </w:r>
      <w:proofErr w:type="spellStart"/>
      <w:r w:rsidR="00480899" w:rsidRPr="00480899">
        <w:rPr>
          <w:rFonts w:ascii="Times New Roman" w:hAnsi="Times New Roman" w:cs="Times New Roman"/>
          <w:color w:val="000000" w:themeColor="text1"/>
          <w:sz w:val="24"/>
          <w:szCs w:val="24"/>
        </w:rPr>
        <w:t>Purva</w:t>
      </w:r>
      <w:proofErr w:type="spellEnd"/>
      <w:r w:rsidR="00480899" w:rsidRPr="00480899">
        <w:rPr>
          <w:rFonts w:ascii="Times New Roman" w:hAnsi="Times New Roman" w:cs="Times New Roman"/>
          <w:color w:val="000000" w:themeColor="text1"/>
          <w:sz w:val="24"/>
          <w:szCs w:val="24"/>
        </w:rPr>
        <w:t xml:space="preserve"> 1 under water logging</w:t>
      </w:r>
      <w:commentRangeEnd w:id="5"/>
      <w:r w:rsidR="00BA4854">
        <w:rPr>
          <w:rStyle w:val="CommentReference"/>
          <w:rtl/>
        </w:rPr>
        <w:commentReference w:id="5"/>
      </w:r>
      <w:r w:rsidR="00480899" w:rsidRPr="00480899">
        <w:rPr>
          <w:rFonts w:ascii="Times New Roman" w:hAnsi="Times New Roman" w:cs="Times New Roman"/>
          <w:color w:val="000000" w:themeColor="text1"/>
          <w:sz w:val="24"/>
          <w:szCs w:val="24"/>
        </w:rPr>
        <w:t>.</w:t>
      </w:r>
      <w:r w:rsidR="007F7702" w:rsidRPr="00480899">
        <w:rPr>
          <w:rFonts w:ascii="Times New Roman" w:hAnsi="Times New Roman" w:cs="Times New Roman"/>
          <w:color w:val="000000" w:themeColor="text1"/>
          <w:sz w:val="24"/>
          <w:szCs w:val="24"/>
        </w:rPr>
        <w:t xml:space="preserve"> </w:t>
      </w:r>
      <w:r w:rsidR="007448B1" w:rsidRPr="00480899">
        <w:rPr>
          <w:rFonts w:ascii="Times New Roman" w:hAnsi="Times New Roman" w:cs="Times New Roman"/>
          <w:color w:val="000000" w:themeColor="text1"/>
          <w:sz w:val="24"/>
          <w:szCs w:val="24"/>
        </w:rPr>
        <w:t xml:space="preserve"> </w:t>
      </w:r>
      <w:r w:rsidR="00480899" w:rsidRPr="00480899">
        <w:rPr>
          <w:rFonts w:ascii="Times New Roman" w:hAnsi="Times New Roman" w:cs="Times New Roman"/>
          <w:color w:val="000000" w:themeColor="text1"/>
          <w:sz w:val="24"/>
          <w:szCs w:val="24"/>
        </w:rPr>
        <w:t xml:space="preserve">Thus genotypes GT 2 and </w:t>
      </w:r>
      <w:proofErr w:type="spellStart"/>
      <w:r w:rsidR="00480899" w:rsidRPr="00480899">
        <w:rPr>
          <w:rFonts w:ascii="Times New Roman" w:hAnsi="Times New Roman" w:cs="Times New Roman"/>
          <w:color w:val="000000" w:themeColor="text1"/>
          <w:sz w:val="24"/>
          <w:szCs w:val="24"/>
        </w:rPr>
        <w:t>Purva</w:t>
      </w:r>
      <w:proofErr w:type="spellEnd"/>
      <w:r w:rsidR="00480899" w:rsidRPr="00480899">
        <w:rPr>
          <w:rFonts w:ascii="Times New Roman" w:hAnsi="Times New Roman" w:cs="Times New Roman"/>
          <w:color w:val="000000" w:themeColor="text1"/>
          <w:sz w:val="24"/>
          <w:szCs w:val="24"/>
        </w:rPr>
        <w:t xml:space="preserve"> 1 have better capacity to adapt under waterlogging condition since they maintain </w:t>
      </w:r>
      <w:proofErr w:type="gramStart"/>
      <w:r w:rsidR="00480899" w:rsidRPr="00480899">
        <w:rPr>
          <w:rFonts w:ascii="Times New Roman" w:hAnsi="Times New Roman" w:cs="Times New Roman"/>
          <w:color w:val="000000" w:themeColor="text1"/>
          <w:sz w:val="24"/>
          <w:szCs w:val="24"/>
        </w:rPr>
        <w:t>higher  biomass</w:t>
      </w:r>
      <w:proofErr w:type="gramEnd"/>
      <w:r w:rsidR="00480899" w:rsidRPr="00480899">
        <w:rPr>
          <w:rFonts w:ascii="Times New Roman" w:hAnsi="Times New Roman" w:cs="Times New Roman"/>
          <w:color w:val="000000" w:themeColor="text1"/>
          <w:sz w:val="24"/>
          <w:szCs w:val="24"/>
        </w:rPr>
        <w:t xml:space="preserve"> with higher </w:t>
      </w:r>
      <w:r w:rsidR="00480899">
        <w:rPr>
          <w:rFonts w:ascii="Times New Roman" w:hAnsi="Times New Roman" w:cs="Times New Roman"/>
          <w:color w:val="000000" w:themeColor="text1"/>
          <w:sz w:val="24"/>
          <w:szCs w:val="24"/>
        </w:rPr>
        <w:t>expression of ADH, SOD and cata</w:t>
      </w:r>
      <w:r w:rsidR="00480899" w:rsidRPr="00480899">
        <w:rPr>
          <w:rFonts w:ascii="Times New Roman" w:hAnsi="Times New Roman" w:cs="Times New Roman"/>
          <w:color w:val="000000" w:themeColor="text1"/>
          <w:sz w:val="24"/>
          <w:szCs w:val="24"/>
        </w:rPr>
        <w:t>lase activity under water logging conditions.</w:t>
      </w:r>
    </w:p>
    <w:p w14:paraId="6C9D89C5" w14:textId="77777777" w:rsidR="002308A5" w:rsidRDefault="002308A5" w:rsidP="002308A5">
      <w:pPr>
        <w:widowControl w:val="0"/>
        <w:autoSpaceDE w:val="0"/>
        <w:autoSpaceDN w:val="0"/>
        <w:spacing w:before="90" w:after="0" w:line="360" w:lineRule="auto"/>
        <w:jc w:val="both"/>
        <w:rPr>
          <w:rFonts w:ascii="Times New Roman" w:hAnsi="Times New Roman" w:cs="Times New Roman"/>
          <w:color w:val="000000" w:themeColor="text1"/>
          <w:sz w:val="24"/>
          <w:szCs w:val="24"/>
        </w:rPr>
      </w:pPr>
      <w:commentRangeStart w:id="6"/>
      <w:r w:rsidRPr="00480899">
        <w:rPr>
          <w:rFonts w:ascii="Times New Roman" w:hAnsi="Times New Roman" w:cs="Times New Roman"/>
          <w:b/>
          <w:bCs/>
          <w:color w:val="000000" w:themeColor="text1"/>
          <w:sz w:val="24"/>
          <w:szCs w:val="24"/>
        </w:rPr>
        <w:t>KEYWORDS</w:t>
      </w:r>
      <w:r w:rsidR="00F77C3A" w:rsidRPr="00480899">
        <w:rPr>
          <w:rFonts w:ascii="Times New Roman" w:hAnsi="Times New Roman" w:cs="Times New Roman"/>
          <w:b/>
          <w:bCs/>
          <w:color w:val="000000" w:themeColor="text1"/>
          <w:sz w:val="24"/>
          <w:szCs w:val="24"/>
        </w:rPr>
        <w:t>:</w:t>
      </w:r>
      <w:r w:rsidR="00F77C3A" w:rsidRPr="00480899">
        <w:rPr>
          <w:rFonts w:ascii="Times New Roman" w:hAnsi="Times New Roman" w:cs="Times New Roman"/>
          <w:color w:val="000000" w:themeColor="text1"/>
          <w:sz w:val="24"/>
          <w:szCs w:val="24"/>
        </w:rPr>
        <w:t xml:space="preserve"> </w:t>
      </w:r>
      <w:r w:rsidR="00480899">
        <w:rPr>
          <w:rFonts w:ascii="Times New Roman" w:hAnsi="Times New Roman" w:cs="Times New Roman"/>
          <w:color w:val="000000" w:themeColor="text1"/>
          <w:sz w:val="24"/>
          <w:szCs w:val="24"/>
        </w:rPr>
        <w:t xml:space="preserve">Sesame, </w:t>
      </w:r>
      <w:commentRangeEnd w:id="6"/>
      <w:r w:rsidR="00BA4854">
        <w:rPr>
          <w:rStyle w:val="CommentReference"/>
          <w:rtl/>
        </w:rPr>
        <w:commentReference w:id="6"/>
      </w:r>
      <w:r w:rsidR="00480899">
        <w:rPr>
          <w:rFonts w:ascii="Times New Roman" w:hAnsi="Times New Roman" w:cs="Times New Roman"/>
          <w:color w:val="000000" w:themeColor="text1"/>
          <w:sz w:val="24"/>
          <w:szCs w:val="24"/>
        </w:rPr>
        <w:t>root anatomy, antioxidant enzyme, waterlogging, alcohol dehydrogenase</w:t>
      </w:r>
    </w:p>
    <w:p w14:paraId="72BB36FC" w14:textId="77777777" w:rsidR="00647474" w:rsidRPr="00284E37" w:rsidRDefault="000F3FF8" w:rsidP="00284E37">
      <w:pPr>
        <w:widowControl w:val="0"/>
        <w:autoSpaceDE w:val="0"/>
        <w:autoSpaceDN w:val="0"/>
        <w:spacing w:before="90" w:after="0" w:line="360" w:lineRule="auto"/>
        <w:jc w:val="both"/>
        <w:rPr>
          <w:rFonts w:ascii="Times New Roman" w:hAnsi="Times New Roman" w:cs="Times New Roman"/>
          <w:color w:val="000000" w:themeColor="text1"/>
          <w:sz w:val="24"/>
          <w:szCs w:val="24"/>
        </w:rPr>
      </w:pPr>
      <w:commentRangeStart w:id="7"/>
      <w:r w:rsidRPr="00284E37">
        <w:rPr>
          <w:rFonts w:ascii="Times New Roman" w:hAnsi="Times New Roman" w:cs="Times New Roman"/>
          <w:b/>
          <w:bCs/>
          <w:color w:val="000000" w:themeColor="text1"/>
          <w:sz w:val="24"/>
          <w:szCs w:val="24"/>
        </w:rPr>
        <w:t>INTRODUCTION</w:t>
      </w:r>
      <w:commentRangeEnd w:id="7"/>
      <w:r w:rsidR="000C648F">
        <w:rPr>
          <w:rStyle w:val="CommentReference"/>
          <w:rtl/>
        </w:rPr>
        <w:commentReference w:id="7"/>
      </w:r>
    </w:p>
    <w:p w14:paraId="13395B75" w14:textId="77777777" w:rsidR="001A38EC" w:rsidRPr="00F614F8" w:rsidRDefault="00701C5F" w:rsidP="00F614F8">
      <w:pPr>
        <w:spacing w:line="360" w:lineRule="auto"/>
        <w:ind w:left="-142"/>
        <w:jc w:val="both"/>
        <w:rPr>
          <w:rFonts w:ascii="Times New Roman" w:eastAsiaTheme="minorEastAsia" w:hAnsi="Times New Roman" w:cs="Times New Roman"/>
          <w:color w:val="000000" w:themeColor="text1"/>
          <w:sz w:val="24"/>
          <w:szCs w:val="24"/>
        </w:rPr>
      </w:pPr>
      <w:r w:rsidRPr="00480899">
        <w:rPr>
          <w:rFonts w:ascii="Times New Roman" w:eastAsiaTheme="minorEastAsia" w:hAnsi="Times New Roman" w:cs="Times New Roman"/>
          <w:color w:val="000000" w:themeColor="text1"/>
          <w:sz w:val="24"/>
          <w:szCs w:val="24"/>
        </w:rPr>
        <w:t>Sesame (</w:t>
      </w:r>
      <w:r w:rsidRPr="00480899">
        <w:rPr>
          <w:rFonts w:ascii="Times New Roman" w:eastAsiaTheme="minorEastAsia" w:hAnsi="Times New Roman" w:cs="Times New Roman"/>
          <w:i/>
          <w:iCs/>
          <w:color w:val="000000" w:themeColor="text1"/>
          <w:sz w:val="24"/>
          <w:szCs w:val="24"/>
        </w:rPr>
        <w:t xml:space="preserve">Sesamum </w:t>
      </w:r>
      <w:proofErr w:type="spellStart"/>
      <w:r w:rsidRPr="00480899">
        <w:rPr>
          <w:rFonts w:ascii="Times New Roman" w:eastAsiaTheme="minorEastAsia" w:hAnsi="Times New Roman" w:cs="Times New Roman"/>
          <w:i/>
          <w:iCs/>
          <w:color w:val="000000" w:themeColor="text1"/>
          <w:sz w:val="24"/>
          <w:szCs w:val="24"/>
        </w:rPr>
        <w:t>indicum</w:t>
      </w:r>
      <w:proofErr w:type="spellEnd"/>
      <w:r w:rsidRPr="00480899">
        <w:rPr>
          <w:rFonts w:ascii="Times New Roman" w:eastAsiaTheme="minorEastAsia" w:hAnsi="Times New Roman" w:cs="Times New Roman"/>
          <w:color w:val="000000" w:themeColor="text1"/>
          <w:sz w:val="24"/>
          <w:szCs w:val="24"/>
        </w:rPr>
        <w:t xml:space="preserve"> L.) </w:t>
      </w:r>
      <w:r w:rsidR="00480899" w:rsidRPr="00480899">
        <w:rPr>
          <w:rFonts w:ascii="Times New Roman" w:eastAsiaTheme="minorEastAsia" w:hAnsi="Times New Roman" w:cs="Times New Roman"/>
          <w:color w:val="000000" w:themeColor="text1"/>
          <w:sz w:val="24"/>
          <w:szCs w:val="24"/>
        </w:rPr>
        <w:t xml:space="preserve">is one of the important oilseed crop </w:t>
      </w:r>
      <w:r w:rsidR="00480899">
        <w:rPr>
          <w:rFonts w:ascii="Times New Roman" w:eastAsiaTheme="minorEastAsia" w:hAnsi="Times New Roman" w:cs="Times New Roman"/>
          <w:color w:val="000000" w:themeColor="text1"/>
          <w:sz w:val="24"/>
          <w:szCs w:val="24"/>
        </w:rPr>
        <w:t xml:space="preserve">utilised </w:t>
      </w:r>
      <w:r w:rsidR="00607D17">
        <w:rPr>
          <w:rFonts w:ascii="Times New Roman" w:eastAsiaTheme="minorEastAsia" w:hAnsi="Times New Roman" w:cs="Times New Roman"/>
          <w:color w:val="000000" w:themeColor="text1"/>
          <w:sz w:val="24"/>
          <w:szCs w:val="24"/>
        </w:rPr>
        <w:t>since ancient period</w:t>
      </w:r>
      <w:r w:rsidR="006E1E5A" w:rsidRPr="00480899">
        <w:rPr>
          <w:rFonts w:ascii="Times New Roman" w:eastAsiaTheme="minorEastAsia" w:hAnsi="Times New Roman" w:cs="Times New Roman"/>
          <w:color w:val="000000" w:themeColor="text1"/>
          <w:sz w:val="24"/>
          <w:szCs w:val="24"/>
        </w:rPr>
        <w:t xml:space="preserve"> </w:t>
      </w:r>
      <w:r w:rsidRPr="00480899">
        <w:rPr>
          <w:rFonts w:ascii="Times New Roman" w:eastAsiaTheme="minorEastAsia" w:hAnsi="Times New Roman" w:cs="Times New Roman"/>
          <w:color w:val="000000" w:themeColor="text1"/>
          <w:sz w:val="24"/>
          <w:szCs w:val="24"/>
        </w:rPr>
        <w:t xml:space="preserve">(Yadav </w:t>
      </w:r>
      <w:r w:rsidR="00D54AEE" w:rsidRPr="00480899">
        <w:rPr>
          <w:rFonts w:ascii="Times New Roman" w:eastAsiaTheme="minorEastAsia" w:hAnsi="Times New Roman" w:cs="Times New Roman"/>
          <w:i/>
          <w:iCs/>
          <w:color w:val="000000" w:themeColor="text1"/>
          <w:sz w:val="24"/>
          <w:szCs w:val="24"/>
        </w:rPr>
        <w:t>et al</w:t>
      </w:r>
      <w:r w:rsidRPr="00480899">
        <w:rPr>
          <w:rFonts w:ascii="Times New Roman" w:eastAsiaTheme="minorEastAsia" w:hAnsi="Times New Roman" w:cs="Times New Roman"/>
          <w:color w:val="000000" w:themeColor="text1"/>
          <w:sz w:val="24"/>
          <w:szCs w:val="24"/>
        </w:rPr>
        <w:t xml:space="preserve">., 2022).  </w:t>
      </w:r>
      <w:r w:rsidR="00480899" w:rsidRPr="00480899">
        <w:rPr>
          <w:rFonts w:ascii="Times New Roman" w:eastAsiaTheme="minorEastAsia" w:hAnsi="Times New Roman" w:cs="Times New Roman"/>
          <w:color w:val="000000" w:themeColor="text1"/>
          <w:sz w:val="24"/>
          <w:szCs w:val="24"/>
        </w:rPr>
        <w:t>It’s oil have lots of medicinal properties since, it is rich in oleic and linoleic acid, with higher amount of antioxidant, tocopherols and phenolics</w:t>
      </w:r>
      <w:r w:rsidR="006E1E5A" w:rsidRPr="00480899">
        <w:rPr>
          <w:rFonts w:ascii="Times New Roman" w:eastAsiaTheme="minorEastAsia" w:hAnsi="Times New Roman" w:cs="Times New Roman"/>
          <w:color w:val="000000" w:themeColor="text1"/>
          <w:sz w:val="24"/>
          <w:szCs w:val="24"/>
        </w:rPr>
        <w:t xml:space="preserve"> </w:t>
      </w:r>
      <w:r w:rsidRPr="00480899">
        <w:rPr>
          <w:rFonts w:ascii="Times New Roman" w:eastAsiaTheme="minorEastAsia" w:hAnsi="Times New Roman" w:cs="Times New Roman"/>
          <w:color w:val="000000" w:themeColor="text1"/>
          <w:sz w:val="24"/>
          <w:szCs w:val="24"/>
        </w:rPr>
        <w:t xml:space="preserve"> (</w:t>
      </w:r>
      <w:proofErr w:type="spellStart"/>
      <w:r w:rsidR="00211F56">
        <w:fldChar w:fldCharType="begin"/>
      </w:r>
      <w:r w:rsidR="00211F56">
        <w:instrText xml:space="preserve"> HYPERLINK "https://www.frontiersin.org/articles/10.3389/fpls.2022.863521/full" \l "B103" </w:instrText>
      </w:r>
      <w:r w:rsidR="00211F56">
        <w:fldChar w:fldCharType="separate"/>
      </w:r>
      <w:r w:rsidRPr="00480899">
        <w:rPr>
          <w:rFonts w:ascii="Times New Roman" w:eastAsiaTheme="minorEastAsia" w:hAnsi="Times New Roman" w:cs="Times New Roman"/>
          <w:color w:val="000000" w:themeColor="text1"/>
          <w:sz w:val="24"/>
          <w:szCs w:val="24"/>
        </w:rPr>
        <w:t>Myint</w:t>
      </w:r>
      <w:proofErr w:type="spellEnd"/>
      <w:r w:rsidRPr="00480899">
        <w:rPr>
          <w:rFonts w:ascii="Times New Roman" w:eastAsiaTheme="minorEastAsia" w:hAnsi="Times New Roman" w:cs="Times New Roman"/>
          <w:color w:val="000000" w:themeColor="text1"/>
          <w:sz w:val="24"/>
          <w:szCs w:val="24"/>
        </w:rPr>
        <w:t xml:space="preserve"> </w:t>
      </w:r>
      <w:r w:rsidR="00D54AEE" w:rsidRPr="00480899">
        <w:rPr>
          <w:rFonts w:ascii="Times New Roman" w:eastAsiaTheme="minorEastAsia" w:hAnsi="Times New Roman" w:cs="Times New Roman"/>
          <w:i/>
          <w:iCs/>
          <w:color w:val="000000" w:themeColor="text1"/>
          <w:sz w:val="24"/>
          <w:szCs w:val="24"/>
        </w:rPr>
        <w:t>et al</w:t>
      </w:r>
      <w:r w:rsidRPr="00480899">
        <w:rPr>
          <w:rFonts w:ascii="Times New Roman" w:eastAsiaTheme="minorEastAsia" w:hAnsi="Times New Roman" w:cs="Times New Roman"/>
          <w:color w:val="000000" w:themeColor="text1"/>
          <w:sz w:val="24"/>
          <w:szCs w:val="24"/>
        </w:rPr>
        <w:t>., 2020</w:t>
      </w:r>
      <w:r w:rsidR="00211F56">
        <w:rPr>
          <w:rFonts w:ascii="Times New Roman" w:eastAsiaTheme="minorEastAsia" w:hAnsi="Times New Roman" w:cs="Times New Roman"/>
          <w:color w:val="000000" w:themeColor="text1"/>
          <w:sz w:val="24"/>
          <w:szCs w:val="24"/>
        </w:rPr>
        <w:fldChar w:fldCharType="end"/>
      </w:r>
      <w:r w:rsidRPr="00480899">
        <w:rPr>
          <w:rFonts w:ascii="Times New Roman" w:eastAsiaTheme="minorEastAsia" w:hAnsi="Times New Roman" w:cs="Times New Roman"/>
          <w:color w:val="000000" w:themeColor="text1"/>
          <w:sz w:val="24"/>
          <w:szCs w:val="24"/>
        </w:rPr>
        <w:t>).</w:t>
      </w:r>
      <w:r w:rsidR="00CA2692" w:rsidRPr="00480899">
        <w:rPr>
          <w:rFonts w:ascii="Times New Roman" w:eastAsiaTheme="minorEastAsia" w:hAnsi="Times New Roman" w:cs="Times New Roman"/>
          <w:color w:val="000000" w:themeColor="text1"/>
          <w:sz w:val="24"/>
          <w:szCs w:val="24"/>
        </w:rPr>
        <w:t xml:space="preserve"> </w:t>
      </w:r>
      <w:r w:rsidR="00480899" w:rsidRPr="00480899">
        <w:rPr>
          <w:rFonts w:ascii="Times New Roman" w:eastAsiaTheme="minorEastAsia" w:hAnsi="Times New Roman" w:cs="Times New Roman"/>
          <w:color w:val="000000" w:themeColor="text1"/>
          <w:sz w:val="24"/>
          <w:szCs w:val="24"/>
        </w:rPr>
        <w:t>Waterlogging in crop field due to sudden heavy rainfall cause significant yield loss.</w:t>
      </w:r>
      <w:r w:rsidR="001A38EC" w:rsidRPr="00030CF9">
        <w:rPr>
          <w:rFonts w:ascii="Times New Roman" w:eastAsiaTheme="minorEastAsia" w:hAnsi="Times New Roman" w:cs="Times New Roman"/>
          <w:color w:val="FF0000"/>
          <w:sz w:val="24"/>
          <w:szCs w:val="24"/>
        </w:rPr>
        <w:t xml:space="preserve">  </w:t>
      </w:r>
      <w:r w:rsidR="001A38EC">
        <w:rPr>
          <w:rFonts w:ascii="Times New Roman" w:eastAsiaTheme="minorEastAsia" w:hAnsi="Times New Roman" w:cs="Times New Roman"/>
          <w:sz w:val="24"/>
          <w:szCs w:val="24"/>
        </w:rPr>
        <w:t xml:space="preserve">Waterlogged soil </w:t>
      </w:r>
      <w:proofErr w:type="gramStart"/>
      <w:r w:rsidR="001A38EC">
        <w:rPr>
          <w:rFonts w:ascii="Times New Roman" w:eastAsiaTheme="minorEastAsia" w:hAnsi="Times New Roman" w:cs="Times New Roman"/>
          <w:sz w:val="24"/>
          <w:szCs w:val="24"/>
        </w:rPr>
        <w:t>have</w:t>
      </w:r>
      <w:proofErr w:type="gramEnd"/>
      <w:r w:rsidR="001A38EC">
        <w:rPr>
          <w:rFonts w:ascii="Times New Roman" w:eastAsiaTheme="minorEastAsia" w:hAnsi="Times New Roman" w:cs="Times New Roman"/>
          <w:sz w:val="24"/>
          <w:szCs w:val="24"/>
        </w:rPr>
        <w:t xml:space="preserve"> less oxygen concentration because</w:t>
      </w:r>
      <w:r w:rsidR="00D2116D">
        <w:rPr>
          <w:rFonts w:ascii="Times New Roman" w:eastAsiaTheme="minorEastAsia" w:hAnsi="Times New Roman" w:cs="Times New Roman"/>
          <w:sz w:val="24"/>
          <w:szCs w:val="24"/>
        </w:rPr>
        <w:t xml:space="preserve"> </w:t>
      </w:r>
      <w:r w:rsidR="006D2EC7">
        <w:rPr>
          <w:rFonts w:ascii="Times New Roman" w:eastAsiaTheme="minorEastAsia" w:hAnsi="Times New Roman" w:cs="Times New Roman"/>
          <w:sz w:val="24"/>
          <w:szCs w:val="24"/>
        </w:rPr>
        <w:t>diffusion of O</w:t>
      </w:r>
      <w:r w:rsidR="006D2EC7" w:rsidRPr="006D2EC7">
        <w:rPr>
          <w:rFonts w:ascii="Times New Roman" w:eastAsiaTheme="minorEastAsia" w:hAnsi="Times New Roman" w:cs="Times New Roman"/>
          <w:sz w:val="24"/>
          <w:szCs w:val="24"/>
          <w:vertAlign w:val="subscript"/>
        </w:rPr>
        <w:t>2</w:t>
      </w:r>
      <w:r w:rsidR="006D2EC7">
        <w:rPr>
          <w:rFonts w:ascii="Times New Roman" w:eastAsiaTheme="minorEastAsia" w:hAnsi="Times New Roman" w:cs="Times New Roman"/>
          <w:sz w:val="24"/>
          <w:szCs w:val="24"/>
        </w:rPr>
        <w:t xml:space="preserve">, was 10000 times </w:t>
      </w:r>
      <w:r w:rsidR="006D2EC7">
        <w:rPr>
          <w:rFonts w:ascii="Times New Roman" w:eastAsiaTheme="minorEastAsia" w:hAnsi="Times New Roman" w:cs="Times New Roman"/>
          <w:sz w:val="24"/>
          <w:szCs w:val="24"/>
        </w:rPr>
        <w:lastRenderedPageBreak/>
        <w:t>slower in waterlogged soil than in air,</w:t>
      </w:r>
      <w:r w:rsidR="001A38EC" w:rsidRPr="00CA2692">
        <w:rPr>
          <w:rFonts w:ascii="Times New Roman" w:eastAsiaTheme="minorEastAsia" w:hAnsi="Times New Roman" w:cs="Times New Roman"/>
          <w:sz w:val="24"/>
          <w:szCs w:val="24"/>
        </w:rPr>
        <w:t xml:space="preserve"> </w:t>
      </w:r>
      <w:r w:rsidR="00095FE8">
        <w:rPr>
          <w:rFonts w:ascii="Times New Roman" w:eastAsiaTheme="minorEastAsia" w:hAnsi="Times New Roman" w:cs="Times New Roman"/>
          <w:sz w:val="24"/>
          <w:szCs w:val="24"/>
        </w:rPr>
        <w:t>which leads to increase in anaerobic respiration</w:t>
      </w:r>
      <w:r w:rsidR="001A38EC" w:rsidRPr="00CA2692">
        <w:rPr>
          <w:rFonts w:ascii="Times New Roman" w:eastAsiaTheme="minorEastAsia" w:hAnsi="Times New Roman" w:cs="Times New Roman"/>
          <w:sz w:val="24"/>
          <w:szCs w:val="24"/>
        </w:rPr>
        <w:t xml:space="preserve"> (Bailey-</w:t>
      </w:r>
      <w:proofErr w:type="spellStart"/>
      <w:r w:rsidR="001A38EC" w:rsidRPr="00CA2692">
        <w:rPr>
          <w:rFonts w:ascii="Times New Roman" w:eastAsiaTheme="minorEastAsia" w:hAnsi="Times New Roman" w:cs="Times New Roman"/>
          <w:sz w:val="24"/>
          <w:szCs w:val="24"/>
        </w:rPr>
        <w:t>Serres</w:t>
      </w:r>
      <w:proofErr w:type="spellEnd"/>
      <w:r w:rsidR="001A38EC" w:rsidRPr="00CA2692">
        <w:rPr>
          <w:rFonts w:ascii="Times New Roman" w:eastAsiaTheme="minorEastAsia" w:hAnsi="Times New Roman" w:cs="Times New Roman"/>
          <w:sz w:val="24"/>
          <w:szCs w:val="24"/>
        </w:rPr>
        <w:t xml:space="preserve"> and </w:t>
      </w:r>
      <w:proofErr w:type="spellStart"/>
      <w:r w:rsidR="001A38EC" w:rsidRPr="00CA2692">
        <w:rPr>
          <w:rFonts w:ascii="Times New Roman" w:eastAsiaTheme="minorEastAsia" w:hAnsi="Times New Roman" w:cs="Times New Roman"/>
          <w:sz w:val="24"/>
          <w:szCs w:val="24"/>
        </w:rPr>
        <w:t>Voesenek</w:t>
      </w:r>
      <w:proofErr w:type="spellEnd"/>
      <w:r w:rsidR="001A38EC" w:rsidRPr="00CA2692">
        <w:rPr>
          <w:rFonts w:ascii="Times New Roman" w:eastAsiaTheme="minorEastAsia" w:hAnsi="Times New Roman" w:cs="Times New Roman"/>
          <w:sz w:val="24"/>
          <w:szCs w:val="24"/>
        </w:rPr>
        <w:t>, 2008). O</w:t>
      </w:r>
      <w:r w:rsidR="001A38EC" w:rsidRPr="00E626F9">
        <w:rPr>
          <w:rFonts w:ascii="Times New Roman" w:eastAsiaTheme="minorEastAsia" w:hAnsi="Times New Roman" w:cs="Times New Roman"/>
          <w:sz w:val="24"/>
          <w:szCs w:val="24"/>
          <w:vertAlign w:val="subscript"/>
        </w:rPr>
        <w:t>2</w:t>
      </w:r>
      <w:r w:rsidR="001A38EC" w:rsidRPr="00CA2692">
        <w:rPr>
          <w:rFonts w:ascii="Times New Roman" w:eastAsiaTheme="minorEastAsia" w:hAnsi="Times New Roman" w:cs="Times New Roman"/>
          <w:sz w:val="24"/>
          <w:szCs w:val="24"/>
        </w:rPr>
        <w:t xml:space="preserve"> deﬁcit conditions </w:t>
      </w:r>
      <w:r w:rsidR="000C2349">
        <w:rPr>
          <w:rFonts w:ascii="Times New Roman" w:eastAsiaTheme="minorEastAsia" w:hAnsi="Times New Roman" w:cs="Times New Roman"/>
          <w:sz w:val="24"/>
          <w:szCs w:val="24"/>
        </w:rPr>
        <w:t xml:space="preserve">also decrease the </w:t>
      </w:r>
      <w:proofErr w:type="spellStart"/>
      <w:r w:rsidR="000C2349">
        <w:rPr>
          <w:rFonts w:ascii="Times New Roman" w:eastAsiaTheme="minorEastAsia" w:hAnsi="Times New Roman" w:cs="Times New Roman"/>
          <w:sz w:val="24"/>
          <w:szCs w:val="24"/>
        </w:rPr>
        <w:t>permealibity</w:t>
      </w:r>
      <w:proofErr w:type="spellEnd"/>
      <w:r w:rsidR="000C2349">
        <w:rPr>
          <w:rFonts w:ascii="Times New Roman" w:eastAsiaTheme="minorEastAsia" w:hAnsi="Times New Roman" w:cs="Times New Roman"/>
          <w:sz w:val="24"/>
          <w:szCs w:val="24"/>
        </w:rPr>
        <w:t xml:space="preserve"> through mem</w:t>
      </w:r>
      <w:r w:rsidR="005E4ADD">
        <w:rPr>
          <w:rFonts w:ascii="Times New Roman" w:eastAsiaTheme="minorEastAsia" w:hAnsi="Times New Roman" w:cs="Times New Roman"/>
          <w:sz w:val="24"/>
          <w:szCs w:val="24"/>
        </w:rPr>
        <w:t xml:space="preserve">brane, </w:t>
      </w:r>
      <w:commentRangeStart w:id="8"/>
      <w:r w:rsidR="005E4ADD">
        <w:rPr>
          <w:rFonts w:ascii="Times New Roman" w:eastAsiaTheme="minorEastAsia" w:hAnsi="Times New Roman" w:cs="Times New Roman"/>
          <w:sz w:val="24"/>
          <w:szCs w:val="24"/>
        </w:rPr>
        <w:t>increases root injury</w:t>
      </w:r>
      <w:r w:rsidR="001A38EC" w:rsidRPr="00CA2692">
        <w:rPr>
          <w:rFonts w:ascii="Times New Roman" w:eastAsiaTheme="minorEastAsia" w:hAnsi="Times New Roman" w:cs="Times New Roman"/>
          <w:sz w:val="24"/>
          <w:szCs w:val="24"/>
        </w:rPr>
        <w:t xml:space="preserve"> </w:t>
      </w:r>
      <w:r w:rsidR="00097E18">
        <w:rPr>
          <w:rFonts w:ascii="Times New Roman" w:eastAsiaTheme="minorEastAsia" w:hAnsi="Times New Roman" w:cs="Times New Roman"/>
          <w:sz w:val="24"/>
          <w:szCs w:val="24"/>
        </w:rPr>
        <w:t>also causes</w:t>
      </w:r>
      <w:r w:rsidR="001A38EC" w:rsidRPr="00CA2692">
        <w:rPr>
          <w:rFonts w:ascii="Times New Roman" w:eastAsiaTheme="minorEastAsia" w:hAnsi="Times New Roman" w:cs="Times New Roman"/>
          <w:sz w:val="24"/>
          <w:szCs w:val="24"/>
        </w:rPr>
        <w:t xml:space="preserve"> the </w:t>
      </w:r>
      <w:r w:rsidR="00097E18">
        <w:rPr>
          <w:rFonts w:ascii="Times New Roman" w:eastAsiaTheme="minorEastAsia" w:hAnsi="Times New Roman" w:cs="Times New Roman"/>
          <w:sz w:val="24"/>
          <w:szCs w:val="24"/>
        </w:rPr>
        <w:t xml:space="preserve">cell </w:t>
      </w:r>
      <w:r w:rsidR="001A38EC" w:rsidRPr="00CA2692">
        <w:rPr>
          <w:rFonts w:ascii="Times New Roman" w:eastAsiaTheme="minorEastAsia" w:hAnsi="Times New Roman" w:cs="Times New Roman"/>
          <w:sz w:val="24"/>
          <w:szCs w:val="24"/>
        </w:rPr>
        <w:t>necrosis</w:t>
      </w:r>
      <w:commentRangeEnd w:id="8"/>
      <w:r w:rsidR="000C648F">
        <w:rPr>
          <w:rStyle w:val="CommentReference"/>
          <w:rtl/>
        </w:rPr>
        <w:commentReference w:id="8"/>
      </w:r>
      <w:r w:rsidR="001A38EC" w:rsidRPr="00CA2692">
        <w:rPr>
          <w:rFonts w:ascii="Times New Roman" w:eastAsiaTheme="minorEastAsia" w:hAnsi="Times New Roman" w:cs="Times New Roman"/>
          <w:sz w:val="24"/>
          <w:szCs w:val="24"/>
        </w:rPr>
        <w:t xml:space="preserve">, </w:t>
      </w:r>
      <w:r w:rsidR="00097E18">
        <w:rPr>
          <w:rFonts w:ascii="Times New Roman" w:eastAsiaTheme="minorEastAsia" w:hAnsi="Times New Roman" w:cs="Times New Roman"/>
          <w:sz w:val="24"/>
          <w:szCs w:val="24"/>
        </w:rPr>
        <w:t xml:space="preserve">leaf </w:t>
      </w:r>
      <w:r w:rsidR="001A38EC" w:rsidRPr="00CA2692">
        <w:rPr>
          <w:rFonts w:ascii="Times New Roman" w:eastAsiaTheme="minorEastAsia" w:hAnsi="Times New Roman" w:cs="Times New Roman"/>
          <w:sz w:val="24"/>
          <w:szCs w:val="24"/>
        </w:rPr>
        <w:t xml:space="preserve">wilting, </w:t>
      </w:r>
      <w:r w:rsidR="00097E18">
        <w:rPr>
          <w:rFonts w:ascii="Times New Roman" w:eastAsiaTheme="minorEastAsia" w:hAnsi="Times New Roman" w:cs="Times New Roman"/>
          <w:sz w:val="24"/>
          <w:szCs w:val="24"/>
        </w:rPr>
        <w:t>reduced growth</w:t>
      </w:r>
      <w:r w:rsidR="001A38EC" w:rsidRPr="00CA2692">
        <w:rPr>
          <w:rFonts w:ascii="Times New Roman" w:eastAsiaTheme="minorEastAsia" w:hAnsi="Times New Roman" w:cs="Times New Roman"/>
          <w:sz w:val="24"/>
          <w:szCs w:val="24"/>
        </w:rPr>
        <w:t xml:space="preserve">, </w:t>
      </w:r>
      <w:r w:rsidR="00097E18">
        <w:rPr>
          <w:rFonts w:ascii="Times New Roman" w:eastAsiaTheme="minorEastAsia" w:hAnsi="Times New Roman" w:cs="Times New Roman"/>
          <w:sz w:val="24"/>
          <w:szCs w:val="24"/>
        </w:rPr>
        <w:t>flower and fruit drops</w:t>
      </w:r>
      <w:r w:rsidR="001A38EC" w:rsidRPr="00CA2692">
        <w:rPr>
          <w:rFonts w:ascii="Times New Roman" w:eastAsiaTheme="minorEastAsia" w:hAnsi="Times New Roman" w:cs="Times New Roman"/>
          <w:sz w:val="24"/>
          <w:szCs w:val="24"/>
        </w:rPr>
        <w:t xml:space="preserve"> (</w:t>
      </w:r>
      <w:proofErr w:type="spellStart"/>
      <w:r w:rsidR="001A38EC" w:rsidRPr="00CA2692">
        <w:rPr>
          <w:rFonts w:ascii="Times New Roman" w:eastAsiaTheme="minorEastAsia" w:hAnsi="Times New Roman" w:cs="Times New Roman"/>
          <w:sz w:val="24"/>
          <w:szCs w:val="24"/>
        </w:rPr>
        <w:t>Anee</w:t>
      </w:r>
      <w:proofErr w:type="spellEnd"/>
      <w:r w:rsidR="001A38EC" w:rsidRPr="00CA2692">
        <w:rPr>
          <w:rFonts w:ascii="Times New Roman" w:eastAsiaTheme="minorEastAsia" w:hAnsi="Times New Roman" w:cs="Times New Roman"/>
          <w:sz w:val="24"/>
          <w:szCs w:val="24"/>
        </w:rPr>
        <w:t xml:space="preserve"> </w:t>
      </w:r>
      <w:r w:rsidR="001A38EC" w:rsidRPr="00D54AEE">
        <w:rPr>
          <w:rFonts w:ascii="Times New Roman" w:eastAsiaTheme="minorEastAsia" w:hAnsi="Times New Roman" w:cs="Times New Roman"/>
          <w:i/>
          <w:iCs/>
          <w:sz w:val="24"/>
          <w:szCs w:val="24"/>
        </w:rPr>
        <w:t>et al</w:t>
      </w:r>
      <w:r w:rsidR="001A38EC" w:rsidRPr="00CA2692">
        <w:rPr>
          <w:rFonts w:ascii="Times New Roman" w:eastAsiaTheme="minorEastAsia" w:hAnsi="Times New Roman" w:cs="Times New Roman"/>
          <w:sz w:val="24"/>
          <w:szCs w:val="24"/>
        </w:rPr>
        <w:t xml:space="preserve">., 2019). Waterlogging </w:t>
      </w:r>
      <w:r w:rsidR="001A38EC">
        <w:rPr>
          <w:rFonts w:ascii="Times New Roman" w:eastAsiaTheme="minorEastAsia" w:hAnsi="Times New Roman" w:cs="Times New Roman"/>
          <w:sz w:val="24"/>
          <w:szCs w:val="24"/>
        </w:rPr>
        <w:t xml:space="preserve">also </w:t>
      </w:r>
      <w:r w:rsidR="001A38EC" w:rsidRPr="00CA2692">
        <w:rPr>
          <w:rFonts w:ascii="Times New Roman" w:eastAsiaTheme="minorEastAsia" w:hAnsi="Times New Roman" w:cs="Times New Roman"/>
          <w:sz w:val="24"/>
          <w:szCs w:val="24"/>
        </w:rPr>
        <w:t xml:space="preserve">causes reduction in plant growth, leaf axils per plant, seed yield and net photosynthesis. </w:t>
      </w:r>
      <w:r w:rsidR="00192144">
        <w:rPr>
          <w:rFonts w:ascii="Times New Roman" w:eastAsiaTheme="minorEastAsia" w:hAnsi="Times New Roman" w:cs="Times New Roman"/>
          <w:sz w:val="24"/>
          <w:szCs w:val="24"/>
        </w:rPr>
        <w:t>Waterlogging for longer duration leads to metabolic shift in plants, more toward formation of anaerobic metabolites such as lactic acid</w:t>
      </w:r>
      <w:r w:rsidR="00054EDC">
        <w:rPr>
          <w:rFonts w:ascii="Times New Roman" w:eastAsiaTheme="minorEastAsia" w:hAnsi="Times New Roman" w:cs="Times New Roman"/>
          <w:sz w:val="24"/>
          <w:szCs w:val="24"/>
        </w:rPr>
        <w:t>, ethanol and aldehydes</w:t>
      </w:r>
      <w:r w:rsidR="008C235B">
        <w:rPr>
          <w:rFonts w:ascii="Times New Roman" w:eastAsiaTheme="minorEastAsia" w:hAnsi="Times New Roman" w:cs="Times New Roman"/>
          <w:color w:val="000000" w:themeColor="text1"/>
          <w:sz w:val="24"/>
          <w:szCs w:val="24"/>
        </w:rPr>
        <w:t xml:space="preserve">, there are </w:t>
      </w:r>
      <w:r w:rsidR="00054EDC">
        <w:rPr>
          <w:rFonts w:ascii="Times New Roman" w:eastAsiaTheme="minorEastAsia" w:hAnsi="Times New Roman" w:cs="Times New Roman"/>
          <w:color w:val="000000" w:themeColor="text1"/>
          <w:sz w:val="24"/>
          <w:szCs w:val="24"/>
        </w:rPr>
        <w:t>also</w:t>
      </w:r>
      <w:r w:rsidR="008C235B">
        <w:rPr>
          <w:rFonts w:ascii="Times New Roman" w:eastAsiaTheme="minorEastAsia" w:hAnsi="Times New Roman" w:cs="Times New Roman"/>
          <w:color w:val="000000" w:themeColor="text1"/>
          <w:sz w:val="24"/>
          <w:szCs w:val="24"/>
        </w:rPr>
        <w:t xml:space="preserve"> evidence of</w:t>
      </w:r>
      <w:r w:rsidR="00054EDC">
        <w:rPr>
          <w:rFonts w:ascii="Times New Roman" w:eastAsiaTheme="minorEastAsia" w:hAnsi="Times New Roman" w:cs="Times New Roman"/>
          <w:color w:val="000000" w:themeColor="text1"/>
          <w:sz w:val="24"/>
          <w:szCs w:val="24"/>
        </w:rPr>
        <w:t xml:space="preserve"> </w:t>
      </w:r>
      <w:r w:rsidR="008C235B">
        <w:rPr>
          <w:rFonts w:ascii="Times New Roman" w:eastAsiaTheme="minorEastAsia" w:hAnsi="Times New Roman" w:cs="Times New Roman"/>
          <w:color w:val="000000" w:themeColor="text1"/>
          <w:sz w:val="24"/>
          <w:szCs w:val="24"/>
        </w:rPr>
        <w:t xml:space="preserve">increase in reactive oxygen species </w:t>
      </w:r>
      <w:r w:rsidR="00030CCC">
        <w:rPr>
          <w:rFonts w:ascii="Times New Roman" w:eastAsiaTheme="minorEastAsia" w:hAnsi="Times New Roman" w:cs="Times New Roman"/>
          <w:color w:val="000000" w:themeColor="text1"/>
          <w:sz w:val="24"/>
          <w:szCs w:val="24"/>
        </w:rPr>
        <w:t xml:space="preserve">like </w:t>
      </w:r>
      <w:r w:rsidR="008C235B">
        <w:rPr>
          <w:rFonts w:ascii="Times New Roman" w:eastAsiaTheme="minorEastAsia" w:hAnsi="Times New Roman" w:cs="Times New Roman"/>
          <w:color w:val="000000" w:themeColor="text1"/>
          <w:sz w:val="24"/>
          <w:szCs w:val="24"/>
        </w:rPr>
        <w:t>hydroge</w:t>
      </w:r>
      <w:r w:rsidR="00030CCC">
        <w:rPr>
          <w:rFonts w:ascii="Times New Roman" w:eastAsiaTheme="minorEastAsia" w:hAnsi="Times New Roman" w:cs="Times New Roman"/>
          <w:color w:val="000000" w:themeColor="text1"/>
          <w:sz w:val="24"/>
          <w:szCs w:val="24"/>
        </w:rPr>
        <w:t xml:space="preserve">n peroxide was reported </w:t>
      </w:r>
      <w:r w:rsidR="001A38EC" w:rsidRPr="00FB05F6">
        <w:rPr>
          <w:rFonts w:ascii="Times New Roman" w:eastAsiaTheme="minorEastAsia" w:hAnsi="Times New Roman" w:cs="Times New Roman"/>
          <w:color w:val="000000" w:themeColor="text1"/>
          <w:sz w:val="24"/>
          <w:szCs w:val="24"/>
        </w:rPr>
        <w:t xml:space="preserve">(Xu </w:t>
      </w:r>
      <w:r w:rsidR="001A38EC" w:rsidRPr="00FB05F6">
        <w:rPr>
          <w:rFonts w:ascii="Times New Roman" w:eastAsiaTheme="minorEastAsia" w:hAnsi="Times New Roman" w:cs="Times New Roman"/>
          <w:i/>
          <w:iCs/>
          <w:color w:val="000000" w:themeColor="text1"/>
          <w:sz w:val="24"/>
          <w:szCs w:val="24"/>
        </w:rPr>
        <w:t>et al</w:t>
      </w:r>
      <w:r w:rsidR="001A38EC" w:rsidRPr="00FB05F6">
        <w:rPr>
          <w:rFonts w:ascii="Times New Roman" w:eastAsiaTheme="minorEastAsia" w:hAnsi="Times New Roman" w:cs="Times New Roman"/>
          <w:color w:val="000000" w:themeColor="text1"/>
          <w:sz w:val="24"/>
          <w:szCs w:val="24"/>
        </w:rPr>
        <w:t>., 20</w:t>
      </w:r>
      <w:r w:rsidR="00445415" w:rsidRPr="00FB05F6">
        <w:rPr>
          <w:rFonts w:ascii="Times New Roman" w:eastAsiaTheme="minorEastAsia" w:hAnsi="Times New Roman" w:cs="Times New Roman"/>
          <w:color w:val="000000" w:themeColor="text1"/>
          <w:sz w:val="24"/>
          <w:szCs w:val="24"/>
        </w:rPr>
        <w:t>05</w:t>
      </w:r>
      <w:r w:rsidR="000F3FF8" w:rsidRPr="00FB05F6">
        <w:rPr>
          <w:rFonts w:ascii="Times New Roman" w:eastAsiaTheme="minorEastAsia" w:hAnsi="Times New Roman" w:cs="Times New Roman"/>
          <w:color w:val="000000" w:themeColor="text1"/>
          <w:sz w:val="24"/>
          <w:szCs w:val="24"/>
        </w:rPr>
        <w:t>;</w:t>
      </w:r>
      <w:r w:rsidR="00445415" w:rsidRPr="00FB05F6">
        <w:rPr>
          <w:rFonts w:ascii="Times New Roman" w:eastAsiaTheme="minorEastAsia" w:hAnsi="Times New Roman" w:cs="Times New Roman"/>
          <w:color w:val="000000" w:themeColor="text1"/>
          <w:sz w:val="24"/>
          <w:szCs w:val="24"/>
        </w:rPr>
        <w:t xml:space="preserve"> Armstrong </w:t>
      </w:r>
      <w:r w:rsidR="00445415" w:rsidRPr="00FB05F6">
        <w:rPr>
          <w:rFonts w:ascii="Times New Roman" w:eastAsiaTheme="minorEastAsia" w:hAnsi="Times New Roman" w:cs="Times New Roman"/>
          <w:i/>
          <w:iCs/>
          <w:color w:val="000000" w:themeColor="text1"/>
          <w:sz w:val="24"/>
          <w:szCs w:val="24"/>
        </w:rPr>
        <w:t>et al</w:t>
      </w:r>
      <w:r w:rsidR="00445415" w:rsidRPr="00FB05F6">
        <w:rPr>
          <w:rFonts w:ascii="Times New Roman" w:eastAsiaTheme="minorEastAsia" w:hAnsi="Times New Roman" w:cs="Times New Roman"/>
          <w:color w:val="000000" w:themeColor="text1"/>
          <w:sz w:val="24"/>
          <w:szCs w:val="24"/>
        </w:rPr>
        <w:t>., 2019</w:t>
      </w:r>
      <w:r w:rsidR="001A38EC" w:rsidRPr="00FB05F6">
        <w:rPr>
          <w:rFonts w:ascii="Times New Roman" w:eastAsiaTheme="minorEastAsia" w:hAnsi="Times New Roman" w:cs="Times New Roman"/>
          <w:color w:val="000000" w:themeColor="text1"/>
          <w:sz w:val="24"/>
          <w:szCs w:val="24"/>
        </w:rPr>
        <w:t xml:space="preserve">). </w:t>
      </w:r>
      <w:r w:rsidR="00EA1848">
        <w:rPr>
          <w:rFonts w:ascii="Times New Roman" w:eastAsiaTheme="minorEastAsia" w:hAnsi="Times New Roman" w:cs="Times New Roman"/>
          <w:color w:val="000000" w:themeColor="text1"/>
          <w:sz w:val="24"/>
          <w:szCs w:val="24"/>
        </w:rPr>
        <w:t>Sesame is sensitive to waterlogging stress and yield loss was recorded</w:t>
      </w:r>
      <w:r w:rsidR="008B484A">
        <w:rPr>
          <w:rFonts w:ascii="Times New Roman" w:eastAsiaTheme="minorEastAsia" w:hAnsi="Times New Roman" w:cs="Times New Roman"/>
          <w:color w:val="000000" w:themeColor="text1"/>
          <w:sz w:val="24"/>
          <w:szCs w:val="24"/>
        </w:rPr>
        <w:t xml:space="preserve"> due to</w:t>
      </w:r>
      <w:r w:rsidR="00EA1848">
        <w:rPr>
          <w:rFonts w:ascii="Times New Roman" w:eastAsiaTheme="minorEastAsia" w:hAnsi="Times New Roman" w:cs="Times New Roman"/>
          <w:color w:val="000000" w:themeColor="text1"/>
          <w:sz w:val="24"/>
          <w:szCs w:val="24"/>
        </w:rPr>
        <w:t xml:space="preserve"> h</w:t>
      </w:r>
      <w:r w:rsidR="00030CCC">
        <w:rPr>
          <w:rFonts w:ascii="Times New Roman" w:eastAsiaTheme="minorEastAsia" w:hAnsi="Times New Roman" w:cs="Times New Roman"/>
          <w:color w:val="000000" w:themeColor="text1"/>
          <w:sz w:val="24"/>
          <w:szCs w:val="24"/>
        </w:rPr>
        <w:t>eavy rainfall in</w:t>
      </w:r>
      <w:r w:rsidR="00CA2692" w:rsidRPr="00FB05F6">
        <w:rPr>
          <w:rFonts w:ascii="Times New Roman" w:eastAsiaTheme="minorEastAsia" w:hAnsi="Times New Roman" w:cs="Times New Roman"/>
          <w:color w:val="000000" w:themeColor="text1"/>
          <w:sz w:val="24"/>
          <w:szCs w:val="24"/>
        </w:rPr>
        <w:t xml:space="preserve"> South East Asia </w:t>
      </w:r>
      <w:r w:rsidR="00EA1848">
        <w:rPr>
          <w:rFonts w:ascii="Times New Roman" w:eastAsiaTheme="minorEastAsia" w:hAnsi="Times New Roman" w:cs="Times New Roman"/>
          <w:color w:val="000000" w:themeColor="text1"/>
          <w:sz w:val="24"/>
          <w:szCs w:val="24"/>
        </w:rPr>
        <w:t xml:space="preserve">during </w:t>
      </w:r>
      <w:r w:rsidR="00EA1848" w:rsidRPr="00EA1848">
        <w:rPr>
          <w:rFonts w:ascii="Times New Roman" w:eastAsiaTheme="minorEastAsia" w:hAnsi="Times New Roman" w:cs="Times New Roman"/>
          <w:i/>
          <w:iCs/>
          <w:color w:val="000000" w:themeColor="text1"/>
          <w:sz w:val="24"/>
          <w:szCs w:val="24"/>
        </w:rPr>
        <w:t>Kharif</w:t>
      </w:r>
      <w:r w:rsidR="00EA1848">
        <w:rPr>
          <w:rFonts w:ascii="Times New Roman" w:eastAsiaTheme="minorEastAsia" w:hAnsi="Times New Roman" w:cs="Times New Roman"/>
          <w:color w:val="000000" w:themeColor="text1"/>
          <w:sz w:val="24"/>
          <w:szCs w:val="24"/>
        </w:rPr>
        <w:t xml:space="preserve"> </w:t>
      </w:r>
      <w:r w:rsidR="00CA2692" w:rsidRPr="00FB05F6">
        <w:rPr>
          <w:rFonts w:ascii="Times New Roman" w:eastAsiaTheme="minorEastAsia" w:hAnsi="Times New Roman" w:cs="Times New Roman"/>
          <w:color w:val="000000" w:themeColor="text1"/>
          <w:sz w:val="24"/>
          <w:szCs w:val="24"/>
        </w:rPr>
        <w:t xml:space="preserve">(Linh </w:t>
      </w:r>
      <w:r w:rsidR="00D54AEE" w:rsidRPr="00FB05F6">
        <w:rPr>
          <w:rFonts w:ascii="Times New Roman" w:eastAsiaTheme="minorEastAsia" w:hAnsi="Times New Roman" w:cs="Times New Roman"/>
          <w:i/>
          <w:iCs/>
          <w:color w:val="000000" w:themeColor="text1"/>
          <w:sz w:val="24"/>
          <w:szCs w:val="24"/>
        </w:rPr>
        <w:t>et al</w:t>
      </w:r>
      <w:r w:rsidR="00CA2692" w:rsidRPr="00FB05F6">
        <w:rPr>
          <w:rFonts w:ascii="Times New Roman" w:eastAsiaTheme="minorEastAsia" w:hAnsi="Times New Roman" w:cs="Times New Roman"/>
          <w:color w:val="000000" w:themeColor="text1"/>
          <w:sz w:val="24"/>
          <w:szCs w:val="24"/>
        </w:rPr>
        <w:t xml:space="preserve">., 2021). </w:t>
      </w:r>
      <w:r w:rsidR="0020212D">
        <w:rPr>
          <w:rFonts w:ascii="Times New Roman" w:eastAsiaTheme="minorEastAsia" w:hAnsi="Times New Roman" w:cs="Times New Roman"/>
          <w:color w:val="000000" w:themeColor="text1"/>
          <w:sz w:val="24"/>
          <w:szCs w:val="24"/>
        </w:rPr>
        <w:t xml:space="preserve">It was reported that Sesame chlorophyll content, photosynthesis, growth, </w:t>
      </w:r>
      <w:r w:rsidR="002D7D1E">
        <w:rPr>
          <w:rFonts w:ascii="Times New Roman" w:eastAsiaTheme="minorEastAsia" w:hAnsi="Times New Roman" w:cs="Times New Roman"/>
          <w:color w:val="000000" w:themeColor="text1"/>
          <w:sz w:val="24"/>
          <w:szCs w:val="24"/>
        </w:rPr>
        <w:t xml:space="preserve">biomass, capsule number and yield reduced under waterlogging </w:t>
      </w:r>
      <w:r w:rsidR="00CA2692" w:rsidRPr="00FB05F6">
        <w:rPr>
          <w:rFonts w:ascii="Times New Roman" w:eastAsiaTheme="minorEastAsia" w:hAnsi="Times New Roman" w:cs="Times New Roman"/>
          <w:color w:val="000000" w:themeColor="text1"/>
          <w:sz w:val="24"/>
          <w:szCs w:val="24"/>
        </w:rPr>
        <w:t>(</w:t>
      </w:r>
      <w:proofErr w:type="spellStart"/>
      <w:r w:rsidR="001A38EC" w:rsidRPr="00FB05F6">
        <w:rPr>
          <w:rFonts w:ascii="Times New Roman" w:eastAsiaTheme="minorEastAsia" w:hAnsi="Times New Roman" w:cs="Times New Roman"/>
          <w:color w:val="000000" w:themeColor="text1"/>
          <w:sz w:val="24"/>
          <w:szCs w:val="24"/>
        </w:rPr>
        <w:t>Saha</w:t>
      </w:r>
      <w:proofErr w:type="spellEnd"/>
      <w:r w:rsidR="001A38EC" w:rsidRPr="00FB05F6">
        <w:rPr>
          <w:rFonts w:ascii="Times New Roman" w:eastAsiaTheme="minorEastAsia" w:hAnsi="Times New Roman" w:cs="Times New Roman"/>
          <w:color w:val="000000" w:themeColor="text1"/>
          <w:sz w:val="24"/>
          <w:szCs w:val="24"/>
        </w:rPr>
        <w:t xml:space="preserve"> </w:t>
      </w:r>
      <w:r w:rsidR="001A38EC" w:rsidRPr="00FB05F6">
        <w:rPr>
          <w:rFonts w:ascii="Times New Roman" w:eastAsiaTheme="minorEastAsia" w:hAnsi="Times New Roman" w:cs="Times New Roman"/>
          <w:i/>
          <w:iCs/>
          <w:color w:val="000000" w:themeColor="text1"/>
          <w:sz w:val="24"/>
          <w:szCs w:val="24"/>
        </w:rPr>
        <w:t>et al</w:t>
      </w:r>
      <w:r w:rsidR="001A38EC" w:rsidRPr="00FB05F6">
        <w:rPr>
          <w:rFonts w:ascii="Times New Roman" w:eastAsiaTheme="minorEastAsia" w:hAnsi="Times New Roman" w:cs="Times New Roman"/>
          <w:color w:val="000000" w:themeColor="text1"/>
          <w:sz w:val="24"/>
          <w:szCs w:val="24"/>
        </w:rPr>
        <w:t xml:space="preserve">., 2016, </w:t>
      </w:r>
      <w:r w:rsidR="00CA2692" w:rsidRPr="00FB05F6">
        <w:rPr>
          <w:rFonts w:ascii="Times New Roman" w:eastAsiaTheme="minorEastAsia" w:hAnsi="Times New Roman" w:cs="Times New Roman"/>
          <w:color w:val="000000" w:themeColor="text1"/>
          <w:sz w:val="24"/>
          <w:szCs w:val="24"/>
        </w:rPr>
        <w:t xml:space="preserve">Khan </w:t>
      </w:r>
      <w:r w:rsidR="00D54AEE" w:rsidRPr="00FB05F6">
        <w:rPr>
          <w:rFonts w:ascii="Times New Roman" w:eastAsiaTheme="minorEastAsia" w:hAnsi="Times New Roman" w:cs="Times New Roman"/>
          <w:i/>
          <w:iCs/>
          <w:color w:val="000000" w:themeColor="text1"/>
          <w:sz w:val="24"/>
          <w:szCs w:val="24"/>
        </w:rPr>
        <w:t>et al</w:t>
      </w:r>
      <w:r w:rsidR="00CA2692" w:rsidRPr="00FB05F6">
        <w:rPr>
          <w:rFonts w:ascii="Times New Roman" w:eastAsiaTheme="minorEastAsia" w:hAnsi="Times New Roman" w:cs="Times New Roman"/>
          <w:color w:val="000000" w:themeColor="text1"/>
          <w:sz w:val="24"/>
          <w:szCs w:val="24"/>
        </w:rPr>
        <w:t xml:space="preserve">., 2021). </w:t>
      </w:r>
      <w:r w:rsidR="0027164A">
        <w:rPr>
          <w:rFonts w:ascii="Times New Roman" w:eastAsiaTheme="minorEastAsia" w:hAnsi="Times New Roman" w:cs="Times New Roman"/>
          <w:color w:val="000000" w:themeColor="text1"/>
          <w:sz w:val="24"/>
          <w:szCs w:val="24"/>
        </w:rPr>
        <w:t>Sesame cultivation on waterlogged soil</w:t>
      </w:r>
      <w:r w:rsidR="00CA2692" w:rsidRPr="00FB05F6">
        <w:rPr>
          <w:rFonts w:ascii="Times New Roman" w:eastAsiaTheme="minorEastAsia" w:hAnsi="Times New Roman" w:cs="Times New Roman"/>
          <w:color w:val="000000" w:themeColor="text1"/>
          <w:sz w:val="24"/>
          <w:szCs w:val="24"/>
        </w:rPr>
        <w:t xml:space="preserve">, </w:t>
      </w:r>
      <w:r w:rsidR="0027164A">
        <w:rPr>
          <w:rFonts w:ascii="Times New Roman" w:eastAsiaTheme="minorEastAsia" w:hAnsi="Times New Roman" w:cs="Times New Roman"/>
          <w:color w:val="000000" w:themeColor="text1"/>
          <w:sz w:val="24"/>
          <w:szCs w:val="24"/>
        </w:rPr>
        <w:t>decreased the growth rate which leads to 90 % yield loss</w:t>
      </w:r>
      <w:r w:rsidR="00CA2692" w:rsidRPr="00FB05F6">
        <w:rPr>
          <w:rFonts w:ascii="Times New Roman" w:eastAsiaTheme="minorEastAsia" w:hAnsi="Times New Roman" w:cs="Times New Roman"/>
          <w:color w:val="000000" w:themeColor="text1"/>
          <w:sz w:val="24"/>
          <w:szCs w:val="24"/>
        </w:rPr>
        <w:t xml:space="preserve"> (Snowden </w:t>
      </w:r>
      <w:r w:rsidR="00D54AEE" w:rsidRPr="00FB05F6">
        <w:rPr>
          <w:rFonts w:ascii="Times New Roman" w:eastAsiaTheme="minorEastAsia" w:hAnsi="Times New Roman" w:cs="Times New Roman"/>
          <w:i/>
          <w:iCs/>
          <w:color w:val="000000" w:themeColor="text1"/>
          <w:sz w:val="24"/>
          <w:szCs w:val="24"/>
        </w:rPr>
        <w:t>et al</w:t>
      </w:r>
      <w:r w:rsidR="00CA2692" w:rsidRPr="00FB05F6">
        <w:rPr>
          <w:rFonts w:ascii="Times New Roman" w:eastAsiaTheme="minorEastAsia" w:hAnsi="Times New Roman" w:cs="Times New Roman"/>
          <w:color w:val="000000" w:themeColor="text1"/>
          <w:sz w:val="24"/>
          <w:szCs w:val="24"/>
        </w:rPr>
        <w:t xml:space="preserve">., 1993). </w:t>
      </w:r>
      <w:r w:rsidR="008A055A">
        <w:rPr>
          <w:rFonts w:ascii="Times New Roman" w:eastAsiaTheme="minorEastAsia" w:hAnsi="Times New Roman" w:cs="Times New Roman"/>
          <w:color w:val="000000" w:themeColor="text1"/>
          <w:sz w:val="24"/>
          <w:szCs w:val="24"/>
        </w:rPr>
        <w:t>Plants under waterlogged condition also adapt morphologically through adventitious roots, formation of cuticle layer in hypodermis or epidermis</w:t>
      </w:r>
      <w:r w:rsidR="00094972">
        <w:rPr>
          <w:rFonts w:ascii="Times New Roman" w:eastAsiaTheme="minorEastAsia" w:hAnsi="Times New Roman" w:cs="Times New Roman"/>
          <w:color w:val="000000" w:themeColor="text1"/>
          <w:sz w:val="24"/>
          <w:szCs w:val="24"/>
        </w:rPr>
        <w:t xml:space="preserve"> and elongation of meristematic tissue</w:t>
      </w:r>
      <w:r w:rsidR="001A38EC" w:rsidRPr="00FB05F6">
        <w:rPr>
          <w:rFonts w:ascii="Times New Roman" w:eastAsiaTheme="minorEastAsia" w:hAnsi="Times New Roman" w:cs="Times New Roman"/>
          <w:color w:val="000000" w:themeColor="text1"/>
          <w:sz w:val="24"/>
          <w:szCs w:val="24"/>
        </w:rPr>
        <w:t xml:space="preserve"> (Hattori </w:t>
      </w:r>
      <w:r w:rsidR="001A38EC" w:rsidRPr="00FB05F6">
        <w:rPr>
          <w:rFonts w:ascii="Times New Roman" w:eastAsiaTheme="minorEastAsia" w:hAnsi="Times New Roman" w:cs="Times New Roman"/>
          <w:i/>
          <w:iCs/>
          <w:color w:val="000000" w:themeColor="text1"/>
          <w:sz w:val="24"/>
          <w:szCs w:val="24"/>
        </w:rPr>
        <w:t>et al</w:t>
      </w:r>
      <w:r w:rsidR="001A38EC" w:rsidRPr="00FB05F6">
        <w:rPr>
          <w:rFonts w:ascii="Times New Roman" w:eastAsiaTheme="minorEastAsia" w:hAnsi="Times New Roman" w:cs="Times New Roman"/>
          <w:color w:val="000000" w:themeColor="text1"/>
          <w:sz w:val="24"/>
          <w:szCs w:val="24"/>
        </w:rPr>
        <w:t>., 2009). Moreover, aerenchyma is developed in cortex of new and existing roots of some plant species, which is also thought to contribute to waterlogging tolerance (</w:t>
      </w:r>
      <w:proofErr w:type="spellStart"/>
      <w:r w:rsidR="001A38EC" w:rsidRPr="00FB05F6">
        <w:rPr>
          <w:rFonts w:ascii="Times New Roman" w:eastAsiaTheme="minorEastAsia" w:hAnsi="Times New Roman" w:cs="Times New Roman"/>
          <w:color w:val="000000" w:themeColor="text1"/>
          <w:sz w:val="24"/>
          <w:szCs w:val="24"/>
        </w:rPr>
        <w:t>Arikado</w:t>
      </w:r>
      <w:proofErr w:type="spellEnd"/>
      <w:r w:rsidR="001A38EC" w:rsidRPr="00FB05F6">
        <w:rPr>
          <w:rFonts w:ascii="Times New Roman" w:eastAsiaTheme="minorEastAsia" w:hAnsi="Times New Roman" w:cs="Times New Roman"/>
          <w:color w:val="000000" w:themeColor="text1"/>
          <w:sz w:val="24"/>
          <w:szCs w:val="24"/>
        </w:rPr>
        <w:t xml:space="preserve"> and Adachi, 1955; Armstrong </w:t>
      </w:r>
      <w:r w:rsidR="001A38EC" w:rsidRPr="00FB05F6">
        <w:rPr>
          <w:rFonts w:ascii="Times New Roman" w:eastAsiaTheme="minorEastAsia" w:hAnsi="Times New Roman" w:cs="Times New Roman"/>
          <w:i/>
          <w:iCs/>
          <w:color w:val="000000" w:themeColor="text1"/>
          <w:sz w:val="24"/>
          <w:szCs w:val="24"/>
        </w:rPr>
        <w:t>et al</w:t>
      </w:r>
      <w:r w:rsidR="001A38EC" w:rsidRPr="00FB05F6">
        <w:rPr>
          <w:rFonts w:ascii="Times New Roman" w:eastAsiaTheme="minorEastAsia" w:hAnsi="Times New Roman" w:cs="Times New Roman"/>
          <w:color w:val="000000" w:themeColor="text1"/>
          <w:sz w:val="24"/>
          <w:szCs w:val="24"/>
        </w:rPr>
        <w:t xml:space="preserve">., 1991). </w:t>
      </w:r>
      <w:commentRangeStart w:id="9"/>
      <w:r w:rsidR="00CA2692" w:rsidRPr="00FB05F6">
        <w:rPr>
          <w:rFonts w:ascii="Times New Roman" w:eastAsiaTheme="minorEastAsia" w:hAnsi="Times New Roman" w:cs="Times New Roman"/>
          <w:color w:val="000000" w:themeColor="text1"/>
          <w:sz w:val="24"/>
          <w:szCs w:val="24"/>
        </w:rPr>
        <w:t>A major safe guarding mechanism against free radicals is provided by SOD, which catalyses the conversion of O</w:t>
      </w:r>
      <w:r w:rsidR="00CA2692" w:rsidRPr="00FB05F6">
        <w:rPr>
          <w:rFonts w:ascii="Times New Roman" w:eastAsiaTheme="minorEastAsia" w:hAnsi="Times New Roman" w:cs="Times New Roman"/>
          <w:color w:val="000000" w:themeColor="text1"/>
          <w:sz w:val="24"/>
          <w:szCs w:val="24"/>
          <w:vertAlign w:val="subscript"/>
        </w:rPr>
        <w:t>2</w:t>
      </w:r>
      <w:r w:rsidR="00CA2692" w:rsidRPr="00FB05F6">
        <w:rPr>
          <w:rFonts w:ascii="Times New Roman" w:eastAsiaTheme="minorEastAsia" w:hAnsi="Times New Roman" w:cs="Times New Roman"/>
          <w:color w:val="000000" w:themeColor="text1"/>
          <w:sz w:val="24"/>
          <w:szCs w:val="24"/>
        </w:rPr>
        <w:t xml:space="preserve"> to H</w:t>
      </w:r>
      <w:r w:rsidR="00CA2692" w:rsidRPr="00FB05F6">
        <w:rPr>
          <w:rFonts w:ascii="Times New Roman" w:eastAsiaTheme="minorEastAsia" w:hAnsi="Times New Roman" w:cs="Times New Roman"/>
          <w:color w:val="000000" w:themeColor="text1"/>
          <w:sz w:val="24"/>
          <w:szCs w:val="24"/>
          <w:vertAlign w:val="subscript"/>
        </w:rPr>
        <w:t>2</w:t>
      </w:r>
      <w:r w:rsidR="00CA2692" w:rsidRPr="00FB05F6">
        <w:rPr>
          <w:rFonts w:ascii="Times New Roman" w:eastAsiaTheme="minorEastAsia" w:hAnsi="Times New Roman" w:cs="Times New Roman"/>
          <w:color w:val="000000" w:themeColor="text1"/>
          <w:sz w:val="24"/>
          <w:szCs w:val="24"/>
        </w:rPr>
        <w:t>O</w:t>
      </w:r>
      <w:r w:rsidR="00CA2692" w:rsidRPr="00FB05F6">
        <w:rPr>
          <w:rFonts w:ascii="Times New Roman" w:eastAsiaTheme="minorEastAsia" w:hAnsi="Times New Roman" w:cs="Times New Roman"/>
          <w:color w:val="000000" w:themeColor="text1"/>
          <w:sz w:val="24"/>
          <w:szCs w:val="24"/>
          <w:vertAlign w:val="subscript"/>
        </w:rPr>
        <w:t>2</w:t>
      </w:r>
      <w:r w:rsidR="00CA2692" w:rsidRPr="00FB05F6">
        <w:rPr>
          <w:rFonts w:ascii="Times New Roman" w:eastAsiaTheme="minorEastAsia" w:hAnsi="Times New Roman" w:cs="Times New Roman"/>
          <w:color w:val="000000" w:themeColor="text1"/>
          <w:sz w:val="24"/>
          <w:szCs w:val="24"/>
        </w:rPr>
        <w:t xml:space="preserve"> then </w:t>
      </w:r>
      <w:r w:rsidR="00773B6F" w:rsidRPr="00FB05F6">
        <w:rPr>
          <w:rFonts w:ascii="Times New Roman" w:eastAsiaTheme="minorEastAsia" w:hAnsi="Times New Roman" w:cs="Times New Roman"/>
          <w:color w:val="000000" w:themeColor="text1"/>
          <w:sz w:val="24"/>
          <w:szCs w:val="24"/>
        </w:rPr>
        <w:t>H</w:t>
      </w:r>
      <w:r w:rsidR="00773B6F" w:rsidRPr="00FB05F6">
        <w:rPr>
          <w:rFonts w:ascii="Times New Roman" w:eastAsiaTheme="minorEastAsia" w:hAnsi="Times New Roman" w:cs="Times New Roman"/>
          <w:color w:val="000000" w:themeColor="text1"/>
          <w:sz w:val="24"/>
          <w:szCs w:val="24"/>
          <w:vertAlign w:val="subscript"/>
        </w:rPr>
        <w:t>2</w:t>
      </w:r>
      <w:r w:rsidR="00773B6F" w:rsidRPr="00FB05F6">
        <w:rPr>
          <w:rFonts w:ascii="Times New Roman" w:eastAsiaTheme="minorEastAsia" w:hAnsi="Times New Roman" w:cs="Times New Roman"/>
          <w:color w:val="000000" w:themeColor="text1"/>
          <w:sz w:val="24"/>
          <w:szCs w:val="24"/>
        </w:rPr>
        <w:t>O</w:t>
      </w:r>
      <w:r w:rsidR="00773B6F" w:rsidRPr="00FB05F6">
        <w:rPr>
          <w:rFonts w:ascii="Times New Roman" w:eastAsiaTheme="minorEastAsia" w:hAnsi="Times New Roman" w:cs="Times New Roman"/>
          <w:color w:val="000000" w:themeColor="text1"/>
          <w:sz w:val="24"/>
          <w:szCs w:val="24"/>
          <w:vertAlign w:val="subscript"/>
        </w:rPr>
        <w:t xml:space="preserve">2 </w:t>
      </w:r>
      <w:r w:rsidR="00CA2692" w:rsidRPr="00FB05F6">
        <w:rPr>
          <w:rFonts w:ascii="Times New Roman" w:eastAsiaTheme="minorEastAsia" w:hAnsi="Times New Roman" w:cs="Times New Roman"/>
          <w:color w:val="000000" w:themeColor="text1"/>
          <w:sz w:val="24"/>
          <w:szCs w:val="24"/>
        </w:rPr>
        <w:t xml:space="preserve">is decomposed in the presence of catalase (CAT) and peroxidase (POD) (Bowler </w:t>
      </w:r>
      <w:r w:rsidR="00D54AEE" w:rsidRPr="00FB05F6">
        <w:rPr>
          <w:rFonts w:ascii="Times New Roman" w:eastAsiaTheme="minorEastAsia" w:hAnsi="Times New Roman" w:cs="Times New Roman"/>
          <w:i/>
          <w:iCs/>
          <w:color w:val="000000" w:themeColor="text1"/>
          <w:sz w:val="24"/>
          <w:szCs w:val="24"/>
        </w:rPr>
        <w:t>et al</w:t>
      </w:r>
      <w:r w:rsidR="00CA2692" w:rsidRPr="00FB05F6">
        <w:rPr>
          <w:rFonts w:ascii="Times New Roman" w:eastAsiaTheme="minorEastAsia" w:hAnsi="Times New Roman" w:cs="Times New Roman"/>
          <w:color w:val="000000" w:themeColor="text1"/>
          <w:sz w:val="24"/>
          <w:szCs w:val="24"/>
        </w:rPr>
        <w:t>., 1992).</w:t>
      </w:r>
      <w:r w:rsidR="00F614F8">
        <w:rPr>
          <w:rFonts w:ascii="Times New Roman" w:eastAsiaTheme="minorEastAsia" w:hAnsi="Times New Roman" w:cs="Times New Roman"/>
          <w:color w:val="000000" w:themeColor="text1"/>
          <w:sz w:val="24"/>
          <w:szCs w:val="24"/>
        </w:rPr>
        <w:t xml:space="preserve"> </w:t>
      </w:r>
      <w:commentRangeEnd w:id="9"/>
      <w:r w:rsidR="000C648F">
        <w:rPr>
          <w:rStyle w:val="CommentReference"/>
          <w:rtl/>
        </w:rPr>
        <w:commentReference w:id="9"/>
      </w:r>
      <w:r w:rsidR="00CA2692" w:rsidRPr="00FB05F6">
        <w:rPr>
          <w:rFonts w:ascii="Times New Roman" w:eastAsiaTheme="minorEastAsia" w:hAnsi="Times New Roman" w:cs="Times New Roman"/>
          <w:color w:val="000000" w:themeColor="text1"/>
          <w:sz w:val="24"/>
          <w:szCs w:val="24"/>
        </w:rPr>
        <w:t xml:space="preserve">In light of the above facts, the present </w:t>
      </w:r>
      <w:r w:rsidR="001A38EC" w:rsidRPr="00FB05F6">
        <w:rPr>
          <w:rFonts w:ascii="Times New Roman" w:eastAsiaTheme="minorEastAsia" w:hAnsi="Times New Roman" w:cs="Times New Roman"/>
          <w:color w:val="000000" w:themeColor="text1"/>
          <w:sz w:val="24"/>
          <w:szCs w:val="24"/>
        </w:rPr>
        <w:t xml:space="preserve">experiment </w:t>
      </w:r>
      <w:r w:rsidR="00D2116D" w:rsidRPr="00FB05F6">
        <w:rPr>
          <w:rFonts w:ascii="Times New Roman" w:eastAsiaTheme="minorEastAsia" w:hAnsi="Times New Roman" w:cs="Times New Roman"/>
          <w:color w:val="000000" w:themeColor="text1"/>
          <w:sz w:val="24"/>
          <w:szCs w:val="24"/>
        </w:rPr>
        <w:t xml:space="preserve">was proposed with objectives to study the </w:t>
      </w:r>
      <w:r w:rsidR="00D2116D" w:rsidRPr="00FB05F6">
        <w:rPr>
          <w:rFonts w:ascii="Times New Roman" w:hAnsi="Times New Roman" w:cs="Times New Roman"/>
          <w:color w:val="000000" w:themeColor="text1"/>
          <w:sz w:val="24"/>
          <w:szCs w:val="24"/>
        </w:rPr>
        <w:t xml:space="preserve">effect </w:t>
      </w:r>
      <w:r w:rsidR="001A38EC" w:rsidRPr="00FB05F6">
        <w:rPr>
          <w:rFonts w:ascii="Times New Roman" w:hAnsi="Times New Roman" w:cs="Times New Roman"/>
          <w:color w:val="000000" w:themeColor="text1"/>
          <w:sz w:val="24"/>
          <w:szCs w:val="24"/>
        </w:rPr>
        <w:t xml:space="preserve">of </w:t>
      </w:r>
      <w:r w:rsidR="00D2116D" w:rsidRPr="00FB05F6">
        <w:rPr>
          <w:rFonts w:ascii="Times New Roman" w:eastAsiaTheme="minorEastAsia" w:hAnsi="Times New Roman" w:cs="Times New Roman"/>
          <w:color w:val="000000" w:themeColor="text1"/>
          <w:sz w:val="24"/>
          <w:szCs w:val="24"/>
        </w:rPr>
        <w:t xml:space="preserve">effect of prolong i.e. </w:t>
      </w:r>
      <w:proofErr w:type="gramStart"/>
      <w:r w:rsidR="00D2116D" w:rsidRPr="00FB05F6">
        <w:rPr>
          <w:rFonts w:ascii="Times New Roman" w:eastAsiaTheme="minorEastAsia" w:hAnsi="Times New Roman" w:cs="Times New Roman"/>
          <w:color w:val="000000" w:themeColor="text1"/>
          <w:sz w:val="24"/>
          <w:szCs w:val="24"/>
        </w:rPr>
        <w:t>48 hour</w:t>
      </w:r>
      <w:proofErr w:type="gramEnd"/>
      <w:r w:rsidR="00D2116D" w:rsidRPr="00FB05F6">
        <w:rPr>
          <w:rFonts w:ascii="Times New Roman" w:eastAsiaTheme="minorEastAsia" w:hAnsi="Times New Roman" w:cs="Times New Roman"/>
          <w:color w:val="000000" w:themeColor="text1"/>
          <w:sz w:val="24"/>
          <w:szCs w:val="24"/>
        </w:rPr>
        <w:t xml:space="preserve"> </w:t>
      </w:r>
      <w:r w:rsidR="001A38EC" w:rsidRPr="00FB05F6">
        <w:rPr>
          <w:rFonts w:ascii="Times New Roman" w:hAnsi="Times New Roman" w:cs="Times New Roman"/>
          <w:color w:val="000000" w:themeColor="text1"/>
          <w:sz w:val="24"/>
          <w:szCs w:val="24"/>
        </w:rPr>
        <w:t>waterlogging stress on morphology, root anato</w:t>
      </w:r>
      <w:r w:rsidR="00445415" w:rsidRPr="00FB05F6">
        <w:rPr>
          <w:rFonts w:ascii="Times New Roman" w:hAnsi="Times New Roman" w:cs="Times New Roman"/>
          <w:color w:val="000000" w:themeColor="text1"/>
          <w:sz w:val="24"/>
          <w:szCs w:val="24"/>
        </w:rPr>
        <w:t>my and antioxidants response in</w:t>
      </w:r>
      <w:r w:rsidR="001A38EC" w:rsidRPr="00FB05F6">
        <w:rPr>
          <w:rFonts w:ascii="Times New Roman" w:hAnsi="Times New Roman" w:cs="Times New Roman"/>
          <w:color w:val="000000" w:themeColor="text1"/>
          <w:sz w:val="24"/>
          <w:szCs w:val="24"/>
        </w:rPr>
        <w:t xml:space="preserve"> Sesame (</w:t>
      </w:r>
      <w:r w:rsidR="001A38EC" w:rsidRPr="00FB05F6">
        <w:rPr>
          <w:rFonts w:ascii="Times New Roman" w:hAnsi="Times New Roman" w:cs="Times New Roman"/>
          <w:i/>
          <w:iCs/>
          <w:color w:val="000000" w:themeColor="text1"/>
          <w:sz w:val="24"/>
          <w:szCs w:val="24"/>
        </w:rPr>
        <w:t xml:space="preserve">Sesamum </w:t>
      </w:r>
      <w:proofErr w:type="spellStart"/>
      <w:r w:rsidR="001A38EC" w:rsidRPr="00FB05F6">
        <w:rPr>
          <w:rFonts w:ascii="Times New Roman" w:hAnsi="Times New Roman" w:cs="Times New Roman"/>
          <w:i/>
          <w:iCs/>
          <w:color w:val="000000" w:themeColor="text1"/>
          <w:sz w:val="24"/>
          <w:szCs w:val="24"/>
        </w:rPr>
        <w:t>indicum</w:t>
      </w:r>
      <w:proofErr w:type="spellEnd"/>
      <w:r w:rsidR="001A38EC" w:rsidRPr="00FB05F6">
        <w:rPr>
          <w:rFonts w:ascii="Times New Roman" w:hAnsi="Times New Roman" w:cs="Times New Roman"/>
          <w:color w:val="000000" w:themeColor="text1"/>
          <w:sz w:val="24"/>
          <w:szCs w:val="24"/>
        </w:rPr>
        <w:t xml:space="preserve"> L.) genotypes</w:t>
      </w:r>
      <w:r w:rsidR="00D2116D" w:rsidRPr="00FB05F6">
        <w:rPr>
          <w:rFonts w:ascii="Times New Roman" w:hAnsi="Times New Roman" w:cs="Times New Roman"/>
          <w:color w:val="000000" w:themeColor="text1"/>
          <w:sz w:val="24"/>
          <w:szCs w:val="24"/>
        </w:rPr>
        <w:t>.</w:t>
      </w:r>
    </w:p>
    <w:p w14:paraId="1A765F5D" w14:textId="77777777" w:rsidR="00EA09E1" w:rsidRPr="00FB05F6" w:rsidRDefault="00EA09E1" w:rsidP="001A38EC">
      <w:pPr>
        <w:spacing w:line="360" w:lineRule="auto"/>
        <w:jc w:val="both"/>
        <w:rPr>
          <w:rFonts w:ascii="Times New Roman" w:hAnsi="Times New Roman" w:cs="Times New Roman"/>
          <w:b/>
          <w:bCs/>
          <w:color w:val="000000" w:themeColor="text1"/>
          <w:sz w:val="24"/>
          <w:szCs w:val="24"/>
        </w:rPr>
      </w:pPr>
    </w:p>
    <w:p w14:paraId="4A352DAE" w14:textId="77777777" w:rsidR="00F84DA4" w:rsidRPr="00FB05F6" w:rsidRDefault="000F3FF8" w:rsidP="001A38EC">
      <w:pPr>
        <w:spacing w:line="360" w:lineRule="auto"/>
        <w:jc w:val="both"/>
        <w:rPr>
          <w:rFonts w:ascii="Times New Roman" w:hAnsi="Times New Roman" w:cs="Times New Roman"/>
          <w:b/>
          <w:bCs/>
          <w:color w:val="000000" w:themeColor="text1"/>
          <w:sz w:val="24"/>
          <w:szCs w:val="24"/>
        </w:rPr>
      </w:pPr>
      <w:r w:rsidRPr="00FB05F6">
        <w:rPr>
          <w:rFonts w:ascii="Times New Roman" w:hAnsi="Times New Roman" w:cs="Times New Roman"/>
          <w:b/>
          <w:bCs/>
          <w:color w:val="000000" w:themeColor="text1"/>
          <w:sz w:val="24"/>
          <w:szCs w:val="24"/>
        </w:rPr>
        <w:t>MATERIALS AND METHODS</w:t>
      </w:r>
    </w:p>
    <w:p w14:paraId="75263D35" w14:textId="77777777" w:rsidR="00F84DA4" w:rsidRPr="00FB05F6" w:rsidRDefault="00F84DA4" w:rsidP="001A38EC">
      <w:pPr>
        <w:spacing w:after="0" w:line="360" w:lineRule="auto"/>
        <w:jc w:val="both"/>
        <w:rPr>
          <w:rFonts w:ascii="Times New Roman" w:eastAsiaTheme="minorEastAsia" w:hAnsi="Times New Roman" w:cs="Times New Roman"/>
          <w:b/>
          <w:bCs/>
          <w:color w:val="000000" w:themeColor="text1"/>
          <w:sz w:val="24"/>
          <w:szCs w:val="24"/>
        </w:rPr>
      </w:pPr>
      <w:r w:rsidRPr="00FB05F6">
        <w:rPr>
          <w:rFonts w:ascii="Times New Roman" w:eastAsiaTheme="minorEastAsia" w:hAnsi="Times New Roman" w:cs="Times New Roman"/>
          <w:b/>
          <w:bCs/>
          <w:color w:val="000000" w:themeColor="text1"/>
          <w:sz w:val="24"/>
          <w:szCs w:val="24"/>
        </w:rPr>
        <w:t xml:space="preserve">Experimental </w:t>
      </w:r>
      <w:r w:rsidR="000F3FF8" w:rsidRPr="00FB05F6">
        <w:rPr>
          <w:rFonts w:ascii="Times New Roman" w:eastAsiaTheme="minorEastAsia" w:hAnsi="Times New Roman" w:cs="Times New Roman"/>
          <w:b/>
          <w:bCs/>
          <w:color w:val="000000" w:themeColor="text1"/>
          <w:sz w:val="24"/>
          <w:szCs w:val="24"/>
        </w:rPr>
        <w:t>details</w:t>
      </w:r>
    </w:p>
    <w:p w14:paraId="570701A7" w14:textId="77777777" w:rsidR="001D57E6" w:rsidRPr="00FB05F6" w:rsidRDefault="00F84DA4" w:rsidP="001D57E6">
      <w:pPr>
        <w:spacing w:after="0" w:line="360" w:lineRule="auto"/>
        <w:ind w:firstLine="720"/>
        <w:jc w:val="both"/>
        <w:rPr>
          <w:rFonts w:ascii="Times New Roman" w:eastAsiaTheme="minorEastAsia" w:hAnsi="Times New Roman" w:cs="Times New Roman"/>
          <w:color w:val="000000" w:themeColor="text1"/>
          <w:sz w:val="24"/>
          <w:szCs w:val="24"/>
        </w:rPr>
      </w:pPr>
      <w:r w:rsidRPr="00FB05F6">
        <w:rPr>
          <w:rFonts w:ascii="Times New Roman" w:eastAsiaTheme="minorEastAsia" w:hAnsi="Times New Roman" w:cs="Times New Roman"/>
          <w:color w:val="000000" w:themeColor="text1"/>
          <w:sz w:val="24"/>
          <w:szCs w:val="24"/>
        </w:rPr>
        <w:t xml:space="preserve">The pot experiment was conducted during </w:t>
      </w:r>
      <w:r w:rsidR="001A38EC" w:rsidRPr="00FB05F6">
        <w:rPr>
          <w:rFonts w:ascii="Times New Roman" w:eastAsiaTheme="minorEastAsia" w:hAnsi="Times New Roman" w:cs="Times New Roman"/>
          <w:i/>
          <w:iCs/>
          <w:color w:val="000000" w:themeColor="text1"/>
          <w:sz w:val="24"/>
          <w:szCs w:val="24"/>
        </w:rPr>
        <w:t>Kharif</w:t>
      </w:r>
      <w:r w:rsidR="001A38EC" w:rsidRPr="00FB05F6">
        <w:rPr>
          <w:rFonts w:ascii="Times New Roman" w:eastAsiaTheme="minorEastAsia" w:hAnsi="Times New Roman" w:cs="Times New Roman"/>
          <w:color w:val="000000" w:themeColor="text1"/>
          <w:sz w:val="24"/>
          <w:szCs w:val="24"/>
        </w:rPr>
        <w:t xml:space="preserve"> </w:t>
      </w:r>
      <w:r w:rsidRPr="00FB05F6">
        <w:rPr>
          <w:rFonts w:ascii="Times New Roman" w:eastAsiaTheme="minorEastAsia" w:hAnsi="Times New Roman" w:cs="Times New Roman"/>
          <w:color w:val="000000" w:themeColor="text1"/>
          <w:sz w:val="24"/>
          <w:szCs w:val="24"/>
        </w:rPr>
        <w:t xml:space="preserve">2021 and 2022, </w:t>
      </w:r>
      <w:r w:rsidR="00707DF1">
        <w:rPr>
          <w:rFonts w:ascii="Times New Roman" w:eastAsiaTheme="minorEastAsia" w:hAnsi="Times New Roman" w:cs="Times New Roman"/>
          <w:color w:val="000000" w:themeColor="text1"/>
          <w:sz w:val="24"/>
          <w:szCs w:val="24"/>
        </w:rPr>
        <w:t>in</w:t>
      </w:r>
      <w:r w:rsidRPr="00FB05F6">
        <w:rPr>
          <w:rFonts w:ascii="Times New Roman" w:eastAsiaTheme="minorEastAsia" w:hAnsi="Times New Roman" w:cs="Times New Roman"/>
          <w:color w:val="000000" w:themeColor="text1"/>
          <w:sz w:val="24"/>
          <w:szCs w:val="24"/>
        </w:rPr>
        <w:t xml:space="preserve"> factorial </w:t>
      </w:r>
      <w:r w:rsidR="00AD6073" w:rsidRPr="00FB05F6">
        <w:rPr>
          <w:rFonts w:ascii="Times New Roman" w:eastAsiaTheme="minorEastAsia" w:hAnsi="Times New Roman" w:cs="Times New Roman"/>
          <w:color w:val="000000" w:themeColor="text1"/>
          <w:sz w:val="24"/>
          <w:szCs w:val="24"/>
        </w:rPr>
        <w:t>completely randomized design</w:t>
      </w:r>
      <w:r w:rsidR="00707DF1">
        <w:rPr>
          <w:rFonts w:ascii="Times New Roman" w:eastAsiaTheme="minorEastAsia" w:hAnsi="Times New Roman" w:cs="Times New Roman"/>
          <w:color w:val="000000" w:themeColor="text1"/>
          <w:sz w:val="24"/>
          <w:szCs w:val="24"/>
        </w:rPr>
        <w:t xml:space="preserve"> setup</w:t>
      </w:r>
      <w:r w:rsidR="001D57E6" w:rsidRPr="00FB05F6">
        <w:rPr>
          <w:rFonts w:ascii="Times New Roman" w:eastAsiaTheme="minorEastAsia" w:hAnsi="Times New Roman" w:cs="Times New Roman"/>
          <w:color w:val="000000" w:themeColor="text1"/>
          <w:sz w:val="24"/>
          <w:szCs w:val="24"/>
        </w:rPr>
        <w:t xml:space="preserve"> </w:t>
      </w:r>
      <w:r w:rsidR="00707DF1">
        <w:rPr>
          <w:rFonts w:ascii="Times New Roman" w:eastAsiaTheme="minorEastAsia" w:hAnsi="Times New Roman" w:cs="Times New Roman"/>
          <w:color w:val="000000" w:themeColor="text1"/>
          <w:sz w:val="24"/>
          <w:szCs w:val="24"/>
        </w:rPr>
        <w:t>with</w:t>
      </w:r>
      <w:r w:rsidR="001D57E6" w:rsidRPr="00FB05F6">
        <w:rPr>
          <w:rFonts w:ascii="Times New Roman" w:eastAsiaTheme="minorEastAsia" w:hAnsi="Times New Roman" w:cs="Times New Roman"/>
          <w:color w:val="000000" w:themeColor="text1"/>
          <w:sz w:val="24"/>
          <w:szCs w:val="24"/>
        </w:rPr>
        <w:t xml:space="preserve"> four </w:t>
      </w:r>
      <w:r w:rsidR="000C648F" w:rsidRPr="00FB05F6">
        <w:rPr>
          <w:rFonts w:ascii="Times New Roman" w:eastAsiaTheme="minorEastAsia" w:hAnsi="Times New Roman" w:cs="Times New Roman"/>
          <w:color w:val="000000" w:themeColor="text1"/>
          <w:sz w:val="24"/>
          <w:szCs w:val="24"/>
        </w:rPr>
        <w:t>replications</w:t>
      </w:r>
      <w:r w:rsidR="00AD6073" w:rsidRPr="00FB05F6">
        <w:rPr>
          <w:rFonts w:ascii="Times New Roman" w:eastAsiaTheme="minorEastAsia" w:hAnsi="Times New Roman" w:cs="Times New Roman"/>
          <w:color w:val="000000" w:themeColor="text1"/>
          <w:sz w:val="24"/>
          <w:szCs w:val="24"/>
        </w:rPr>
        <w:t xml:space="preserve"> </w:t>
      </w:r>
      <w:r w:rsidRPr="00FB05F6">
        <w:rPr>
          <w:rFonts w:ascii="Times New Roman" w:eastAsiaTheme="minorEastAsia" w:hAnsi="Times New Roman" w:cs="Times New Roman"/>
          <w:color w:val="000000" w:themeColor="text1"/>
          <w:sz w:val="24"/>
          <w:szCs w:val="24"/>
        </w:rPr>
        <w:t xml:space="preserve">at botanical garden greenhouse, Department of Genetic and Plant Breeding, C. P. College of Agriculture, S. D. Agricultural University, </w:t>
      </w:r>
      <w:proofErr w:type="spellStart"/>
      <w:r w:rsidRPr="00FB05F6">
        <w:rPr>
          <w:rFonts w:ascii="Times New Roman" w:eastAsiaTheme="minorEastAsia" w:hAnsi="Times New Roman" w:cs="Times New Roman"/>
          <w:color w:val="000000" w:themeColor="text1"/>
          <w:sz w:val="24"/>
          <w:szCs w:val="24"/>
        </w:rPr>
        <w:t>Sardarkrushinagar</w:t>
      </w:r>
      <w:proofErr w:type="spellEnd"/>
      <w:r w:rsidR="001D57E6" w:rsidRPr="00FB05F6">
        <w:rPr>
          <w:rFonts w:ascii="Times New Roman" w:eastAsiaTheme="minorEastAsia" w:hAnsi="Times New Roman" w:cs="Times New Roman"/>
          <w:color w:val="000000" w:themeColor="text1"/>
          <w:sz w:val="24"/>
          <w:szCs w:val="24"/>
        </w:rPr>
        <w:t xml:space="preserve">, </w:t>
      </w:r>
      <w:proofErr w:type="spellStart"/>
      <w:r w:rsidR="001D57E6" w:rsidRPr="00FB05F6">
        <w:rPr>
          <w:rFonts w:ascii="Times New Roman" w:eastAsiaTheme="minorEastAsia" w:hAnsi="Times New Roman" w:cs="Times New Roman"/>
          <w:color w:val="000000" w:themeColor="text1"/>
          <w:sz w:val="24"/>
          <w:szCs w:val="24"/>
        </w:rPr>
        <w:t>Banaskantha</w:t>
      </w:r>
      <w:proofErr w:type="spellEnd"/>
      <w:r w:rsidR="001D57E6" w:rsidRPr="00FB05F6">
        <w:rPr>
          <w:rFonts w:ascii="Times New Roman" w:eastAsiaTheme="minorEastAsia" w:hAnsi="Times New Roman" w:cs="Times New Roman"/>
          <w:color w:val="000000" w:themeColor="text1"/>
          <w:sz w:val="24"/>
          <w:szCs w:val="24"/>
        </w:rPr>
        <w:t>, Gujarat, India</w:t>
      </w:r>
      <w:r w:rsidRPr="00FB05F6">
        <w:rPr>
          <w:rFonts w:ascii="Times New Roman" w:eastAsiaTheme="minorEastAsia" w:hAnsi="Times New Roman" w:cs="Times New Roman"/>
          <w:color w:val="000000" w:themeColor="text1"/>
          <w:sz w:val="24"/>
          <w:szCs w:val="24"/>
        </w:rPr>
        <w:t xml:space="preserve"> which is situated at 24˚ - 36’ North latitude and 72˚ - 35’ East longitude with an altitude of 175.57 </w:t>
      </w:r>
      <w:r w:rsidR="00E626F9" w:rsidRPr="00FB05F6">
        <w:rPr>
          <w:rFonts w:ascii="Times New Roman" w:eastAsiaTheme="minorEastAsia" w:hAnsi="Times New Roman" w:cs="Times New Roman"/>
          <w:color w:val="000000" w:themeColor="text1"/>
          <w:sz w:val="24"/>
          <w:szCs w:val="24"/>
        </w:rPr>
        <w:t>m</w:t>
      </w:r>
      <w:r w:rsidRPr="00FB05F6">
        <w:rPr>
          <w:rFonts w:ascii="Times New Roman" w:eastAsiaTheme="minorEastAsia" w:hAnsi="Times New Roman" w:cs="Times New Roman"/>
          <w:color w:val="000000" w:themeColor="text1"/>
          <w:sz w:val="24"/>
          <w:szCs w:val="24"/>
        </w:rPr>
        <w:t xml:space="preserve"> above mean sea level. This region comes in North Gujarat Agro-climatic Zone (AES-IV). </w:t>
      </w:r>
      <w:r w:rsidR="001A38EC" w:rsidRPr="00FB05F6">
        <w:rPr>
          <w:rFonts w:ascii="Times New Roman" w:eastAsiaTheme="minorEastAsia" w:hAnsi="Times New Roman" w:cs="Times New Roman"/>
          <w:color w:val="000000" w:themeColor="text1"/>
          <w:sz w:val="24"/>
          <w:szCs w:val="24"/>
        </w:rPr>
        <w:t xml:space="preserve">Four </w:t>
      </w:r>
      <w:r w:rsidRPr="00FB05F6">
        <w:rPr>
          <w:rFonts w:ascii="Times New Roman" w:eastAsiaTheme="minorEastAsia" w:hAnsi="Times New Roman" w:cs="Times New Roman"/>
          <w:color w:val="000000" w:themeColor="text1"/>
          <w:sz w:val="24"/>
          <w:szCs w:val="24"/>
        </w:rPr>
        <w:t xml:space="preserve">sesame </w:t>
      </w:r>
      <w:r w:rsidRPr="00FB05F6">
        <w:rPr>
          <w:rFonts w:ascii="Times New Roman" w:eastAsiaTheme="minorEastAsia" w:hAnsi="Times New Roman" w:cs="Times New Roman"/>
          <w:color w:val="000000" w:themeColor="text1"/>
          <w:sz w:val="24"/>
          <w:szCs w:val="24"/>
        </w:rPr>
        <w:lastRenderedPageBreak/>
        <w:t>genotypes</w:t>
      </w:r>
      <w:r w:rsidR="001A38EC" w:rsidRPr="00FB05F6">
        <w:rPr>
          <w:rFonts w:ascii="Times New Roman" w:eastAsiaTheme="minorEastAsia" w:hAnsi="Times New Roman" w:cs="Times New Roman"/>
          <w:color w:val="000000" w:themeColor="text1"/>
          <w:sz w:val="24"/>
          <w:szCs w:val="24"/>
        </w:rPr>
        <w:t xml:space="preserve"> was selected</w:t>
      </w:r>
      <w:r w:rsidRPr="00FB05F6">
        <w:rPr>
          <w:rFonts w:ascii="Times New Roman" w:eastAsiaTheme="minorEastAsia" w:hAnsi="Times New Roman" w:cs="Times New Roman"/>
          <w:color w:val="000000" w:themeColor="text1"/>
          <w:sz w:val="24"/>
          <w:szCs w:val="24"/>
        </w:rPr>
        <w:t xml:space="preserve"> </w:t>
      </w:r>
      <w:r w:rsidR="001A38EC" w:rsidRPr="00FB05F6">
        <w:rPr>
          <w:rFonts w:ascii="Times New Roman" w:eastAsiaTheme="minorEastAsia" w:hAnsi="Times New Roman" w:cs="Times New Roman"/>
          <w:color w:val="000000" w:themeColor="text1"/>
          <w:sz w:val="24"/>
          <w:szCs w:val="24"/>
        </w:rPr>
        <w:t xml:space="preserve">from screening experiment </w:t>
      </w:r>
      <w:r w:rsidRPr="00FB05F6">
        <w:rPr>
          <w:rFonts w:ascii="Times New Roman" w:eastAsiaTheme="minorEastAsia" w:hAnsi="Times New Roman" w:cs="Times New Roman"/>
          <w:color w:val="000000" w:themeColor="text1"/>
          <w:sz w:val="24"/>
          <w:szCs w:val="24"/>
        </w:rPr>
        <w:t xml:space="preserve">i.e., two relatively tolerant (GT 2 and </w:t>
      </w:r>
      <w:proofErr w:type="spellStart"/>
      <w:r w:rsidRPr="00FB05F6">
        <w:rPr>
          <w:rFonts w:ascii="Times New Roman" w:eastAsiaTheme="minorEastAsia" w:hAnsi="Times New Roman" w:cs="Times New Roman"/>
          <w:color w:val="000000" w:themeColor="text1"/>
          <w:sz w:val="24"/>
          <w:szCs w:val="24"/>
        </w:rPr>
        <w:t>Purva</w:t>
      </w:r>
      <w:proofErr w:type="spellEnd"/>
      <w:r w:rsidRPr="00FB05F6">
        <w:rPr>
          <w:rFonts w:ascii="Times New Roman" w:eastAsiaTheme="minorEastAsia" w:hAnsi="Times New Roman" w:cs="Times New Roman"/>
          <w:color w:val="000000" w:themeColor="text1"/>
          <w:sz w:val="24"/>
          <w:szCs w:val="24"/>
        </w:rPr>
        <w:t xml:space="preserve"> 1) and two relatively susceptible (GT 4 and GT 10) genotypes</w:t>
      </w:r>
      <w:r w:rsidR="00E8337C">
        <w:rPr>
          <w:rFonts w:ascii="Times New Roman" w:eastAsiaTheme="minorEastAsia" w:hAnsi="Times New Roman" w:cs="Times New Roman"/>
          <w:color w:val="000000" w:themeColor="text1"/>
          <w:sz w:val="24"/>
          <w:szCs w:val="24"/>
        </w:rPr>
        <w:t xml:space="preserve"> (</w:t>
      </w:r>
      <w:r w:rsidR="00EE0835">
        <w:rPr>
          <w:rFonts w:ascii="Times New Roman" w:eastAsiaTheme="minorEastAsia" w:hAnsi="Times New Roman" w:cs="Times New Roman"/>
          <w:color w:val="000000" w:themeColor="text1"/>
          <w:sz w:val="24"/>
          <w:szCs w:val="24"/>
        </w:rPr>
        <w:t>Pandya, 2020</w:t>
      </w:r>
      <w:r w:rsidR="00E8337C">
        <w:rPr>
          <w:rFonts w:ascii="Times New Roman" w:eastAsiaTheme="minorEastAsia" w:hAnsi="Times New Roman" w:cs="Times New Roman"/>
          <w:color w:val="000000" w:themeColor="text1"/>
          <w:sz w:val="24"/>
          <w:szCs w:val="24"/>
        </w:rPr>
        <w:t>)</w:t>
      </w:r>
      <w:r w:rsidR="001A38EC" w:rsidRPr="00FB05F6">
        <w:rPr>
          <w:rFonts w:ascii="Times New Roman" w:eastAsiaTheme="minorEastAsia" w:hAnsi="Times New Roman" w:cs="Times New Roman"/>
          <w:color w:val="000000" w:themeColor="text1"/>
          <w:sz w:val="24"/>
          <w:szCs w:val="24"/>
        </w:rPr>
        <w:t>.</w:t>
      </w:r>
      <w:r w:rsidR="001D57E6" w:rsidRPr="00FB05F6">
        <w:rPr>
          <w:rFonts w:ascii="Times New Roman" w:eastAsiaTheme="minorEastAsia" w:hAnsi="Times New Roman" w:cs="Times New Roman"/>
          <w:color w:val="000000" w:themeColor="text1"/>
          <w:sz w:val="24"/>
          <w:szCs w:val="24"/>
        </w:rPr>
        <w:t xml:space="preserve"> </w:t>
      </w:r>
      <w:r w:rsidR="001D57E6" w:rsidRPr="00FB05F6">
        <w:rPr>
          <w:rFonts w:ascii="Times New Roman" w:hAnsi="Times New Roman" w:cs="Times New Roman"/>
          <w:color w:val="000000" w:themeColor="text1"/>
          <w:sz w:val="24"/>
          <w:szCs w:val="24"/>
        </w:rPr>
        <w:t>Seeds were grown in soil</w:t>
      </w:r>
      <w:r w:rsidR="005265D8">
        <w:rPr>
          <w:rFonts w:ascii="Times New Roman" w:hAnsi="Times New Roman" w:cs="Times New Roman"/>
          <w:color w:val="000000" w:themeColor="text1"/>
          <w:sz w:val="24"/>
          <w:szCs w:val="24"/>
        </w:rPr>
        <w:t xml:space="preserve"> and vermicompost mixture (1:1), in plastic bags</w:t>
      </w:r>
      <w:r w:rsidR="001D57E6" w:rsidRPr="00FB05F6">
        <w:rPr>
          <w:rFonts w:ascii="Times New Roman" w:hAnsi="Times New Roman" w:cs="Times New Roman"/>
          <w:color w:val="000000" w:themeColor="text1"/>
          <w:sz w:val="24"/>
          <w:szCs w:val="24"/>
        </w:rPr>
        <w:t>.</w:t>
      </w:r>
      <w:r w:rsidR="003237BA">
        <w:rPr>
          <w:color w:val="000000" w:themeColor="text1"/>
          <w:sz w:val="23"/>
          <w:szCs w:val="23"/>
        </w:rPr>
        <w:t xml:space="preserve"> </w:t>
      </w:r>
      <w:r w:rsidR="003237BA" w:rsidRPr="003F3E3D">
        <w:rPr>
          <w:rFonts w:ascii="Times New Roman" w:hAnsi="Times New Roman" w:cs="Times New Roman"/>
          <w:color w:val="000000" w:themeColor="text1"/>
          <w:sz w:val="24"/>
          <w:szCs w:val="24"/>
        </w:rPr>
        <w:t>Thirty days after sowing the bags containing seedling</w:t>
      </w:r>
      <w:r w:rsidR="003F3E3D" w:rsidRPr="003F3E3D">
        <w:rPr>
          <w:rFonts w:ascii="Times New Roman" w:hAnsi="Times New Roman" w:cs="Times New Roman"/>
          <w:color w:val="000000" w:themeColor="text1"/>
          <w:sz w:val="24"/>
          <w:szCs w:val="24"/>
        </w:rPr>
        <w:t>s</w:t>
      </w:r>
      <w:r w:rsidR="003237BA" w:rsidRPr="003F3E3D">
        <w:rPr>
          <w:rFonts w:ascii="Times New Roman" w:hAnsi="Times New Roman" w:cs="Times New Roman"/>
          <w:color w:val="000000" w:themeColor="text1"/>
          <w:sz w:val="24"/>
          <w:szCs w:val="24"/>
        </w:rPr>
        <w:t xml:space="preserve"> were imposed</w:t>
      </w:r>
      <w:r w:rsidR="003F3E3D" w:rsidRPr="003F3E3D">
        <w:rPr>
          <w:rFonts w:ascii="Times New Roman" w:hAnsi="Times New Roman" w:cs="Times New Roman"/>
          <w:color w:val="000000" w:themeColor="text1"/>
          <w:sz w:val="24"/>
          <w:szCs w:val="24"/>
        </w:rPr>
        <w:t xml:space="preserve"> with waterlogging </w:t>
      </w:r>
      <w:r w:rsidR="003F3E3D">
        <w:rPr>
          <w:rFonts w:ascii="Times New Roman" w:hAnsi="Times New Roman" w:cs="Times New Roman"/>
          <w:color w:val="000000" w:themeColor="text1"/>
          <w:sz w:val="24"/>
          <w:szCs w:val="24"/>
        </w:rPr>
        <w:t xml:space="preserve">stress </w:t>
      </w:r>
      <w:r w:rsidR="003F3E3D" w:rsidRPr="003F3E3D">
        <w:rPr>
          <w:rFonts w:ascii="Times New Roman" w:hAnsi="Times New Roman" w:cs="Times New Roman"/>
          <w:color w:val="000000" w:themeColor="text1"/>
          <w:sz w:val="24"/>
          <w:szCs w:val="24"/>
        </w:rPr>
        <w:t xml:space="preserve">in concrete </w:t>
      </w:r>
      <w:commentRangeStart w:id="10"/>
      <w:r w:rsidR="003F3E3D" w:rsidRPr="003F3E3D">
        <w:rPr>
          <w:rFonts w:ascii="Times New Roman" w:hAnsi="Times New Roman" w:cs="Times New Roman"/>
          <w:color w:val="000000" w:themeColor="text1"/>
          <w:sz w:val="24"/>
          <w:szCs w:val="24"/>
        </w:rPr>
        <w:t>block for 12, 24, 36 and 48 h</w:t>
      </w:r>
      <w:r w:rsidR="00AD6073" w:rsidRPr="003F3E3D">
        <w:rPr>
          <w:rFonts w:ascii="Times New Roman" w:eastAsiaTheme="minorEastAsia" w:hAnsi="Times New Roman" w:cs="Times New Roman"/>
          <w:color w:val="000000" w:themeColor="text1"/>
          <w:sz w:val="24"/>
          <w:szCs w:val="24"/>
        </w:rPr>
        <w:t>.</w:t>
      </w:r>
      <w:commentRangeEnd w:id="10"/>
      <w:r w:rsidR="000C648F">
        <w:rPr>
          <w:rStyle w:val="CommentReference"/>
          <w:rtl/>
        </w:rPr>
        <w:commentReference w:id="10"/>
      </w:r>
      <w:r w:rsidR="006C5671" w:rsidRPr="003F3E3D">
        <w:rPr>
          <w:rFonts w:ascii="Times New Roman" w:hAnsi="Times New Roman" w:cs="Times New Roman"/>
          <w:color w:val="000000" w:themeColor="text1"/>
          <w:sz w:val="24"/>
          <w:szCs w:val="24"/>
        </w:rPr>
        <w:t xml:space="preserve"> </w:t>
      </w:r>
      <w:commentRangeStart w:id="11"/>
      <w:r w:rsidR="0087091C">
        <w:rPr>
          <w:rFonts w:ascii="Times New Roman" w:hAnsi="Times New Roman" w:cs="Times New Roman"/>
          <w:color w:val="000000" w:themeColor="text1"/>
          <w:sz w:val="24"/>
          <w:szCs w:val="24"/>
        </w:rPr>
        <w:t xml:space="preserve">The plants were harvested after each stage of waterlogging and all observations were recorded. </w:t>
      </w:r>
      <w:commentRangeEnd w:id="11"/>
      <w:r w:rsidR="000C648F">
        <w:rPr>
          <w:rStyle w:val="CommentReference"/>
          <w:rtl/>
        </w:rPr>
        <w:commentReference w:id="11"/>
      </w:r>
    </w:p>
    <w:p w14:paraId="42D756FC" w14:textId="77777777" w:rsidR="00AD6073" w:rsidRPr="00FB05F6" w:rsidRDefault="00AD6073" w:rsidP="001D57E6">
      <w:pPr>
        <w:spacing w:after="0" w:line="360" w:lineRule="auto"/>
        <w:jc w:val="both"/>
        <w:rPr>
          <w:rFonts w:ascii="Times New Roman" w:eastAsiaTheme="minorEastAsia" w:hAnsi="Times New Roman" w:cs="Times New Roman"/>
          <w:color w:val="000000" w:themeColor="text1"/>
          <w:sz w:val="24"/>
          <w:szCs w:val="24"/>
        </w:rPr>
      </w:pPr>
      <w:r w:rsidRPr="00FB05F6">
        <w:rPr>
          <w:rFonts w:ascii="Times New Roman" w:eastAsiaTheme="minorEastAsia" w:hAnsi="Times New Roman" w:cs="Times New Roman"/>
          <w:b/>
          <w:bCs/>
          <w:color w:val="000000" w:themeColor="text1"/>
          <w:sz w:val="24"/>
          <w:szCs w:val="24"/>
        </w:rPr>
        <w:t xml:space="preserve">Morphological </w:t>
      </w:r>
      <w:r w:rsidR="00D2116D" w:rsidRPr="00FB05F6">
        <w:rPr>
          <w:rFonts w:ascii="Times New Roman" w:eastAsiaTheme="minorEastAsia" w:hAnsi="Times New Roman" w:cs="Times New Roman"/>
          <w:b/>
          <w:bCs/>
          <w:color w:val="000000" w:themeColor="text1"/>
          <w:sz w:val="24"/>
          <w:szCs w:val="24"/>
        </w:rPr>
        <w:t>traits</w:t>
      </w:r>
      <w:r w:rsidR="00AF5925" w:rsidRPr="00FB05F6">
        <w:rPr>
          <w:rFonts w:ascii="Times New Roman" w:eastAsiaTheme="minorEastAsia" w:hAnsi="Times New Roman" w:cs="Times New Roman"/>
          <w:b/>
          <w:bCs/>
          <w:color w:val="000000" w:themeColor="text1"/>
          <w:sz w:val="24"/>
          <w:szCs w:val="24"/>
        </w:rPr>
        <w:t xml:space="preserve">: </w:t>
      </w:r>
      <w:r w:rsidR="00AF5925" w:rsidRPr="00FB05F6">
        <w:rPr>
          <w:rFonts w:ascii="Times New Roman" w:eastAsiaTheme="minorEastAsia" w:hAnsi="Times New Roman" w:cs="Times New Roman"/>
          <w:color w:val="000000" w:themeColor="text1"/>
          <w:sz w:val="24"/>
          <w:szCs w:val="24"/>
        </w:rPr>
        <w:t xml:space="preserve">Waterlogged sesame plants were uprooted carefully at 12, 24, 36 and 48 h, so that no root damage occurs, washed in tap water to remove soil. Plant were divided with help of blade at root shoot junction and observation were recorded. </w:t>
      </w:r>
    </w:p>
    <w:p w14:paraId="5A30C9ED" w14:textId="77777777" w:rsidR="00D76980" w:rsidRPr="00FB05F6" w:rsidRDefault="00AD6073" w:rsidP="00B846A4">
      <w:pPr>
        <w:pStyle w:val="ListParagraph"/>
        <w:widowControl w:val="0"/>
        <w:autoSpaceDE w:val="0"/>
        <w:autoSpaceDN w:val="0"/>
        <w:spacing w:before="90" w:after="0" w:line="360" w:lineRule="auto"/>
        <w:ind w:left="0"/>
        <w:jc w:val="both"/>
        <w:rPr>
          <w:rFonts w:ascii="Times New Roman" w:eastAsiaTheme="minorEastAsia" w:hAnsi="Times New Roman" w:cs="Times New Roman"/>
          <w:b/>
          <w:bCs/>
          <w:color w:val="000000" w:themeColor="text1"/>
          <w:sz w:val="24"/>
          <w:szCs w:val="24"/>
        </w:rPr>
      </w:pPr>
      <w:r w:rsidRPr="00FB05F6">
        <w:rPr>
          <w:rFonts w:ascii="Times New Roman" w:eastAsiaTheme="minorEastAsia" w:hAnsi="Times New Roman" w:cs="Times New Roman"/>
          <w:b/>
          <w:bCs/>
          <w:color w:val="000000" w:themeColor="text1"/>
          <w:sz w:val="24"/>
          <w:szCs w:val="24"/>
        </w:rPr>
        <w:t>Shoot and Root length (cm):</w:t>
      </w:r>
      <w:r w:rsidR="00B846A4" w:rsidRPr="00FB05F6">
        <w:rPr>
          <w:rFonts w:ascii="Times New Roman" w:eastAsiaTheme="minorEastAsia" w:hAnsi="Times New Roman" w:cs="Times New Roman"/>
          <w:b/>
          <w:bCs/>
          <w:color w:val="000000" w:themeColor="text1"/>
          <w:sz w:val="24"/>
          <w:szCs w:val="24"/>
        </w:rPr>
        <w:t xml:space="preserve"> </w:t>
      </w:r>
      <w:r w:rsidR="00D76980" w:rsidRPr="00FB05F6">
        <w:rPr>
          <w:rFonts w:ascii="Times New Roman" w:eastAsiaTheme="minorEastAsia" w:hAnsi="Times New Roman" w:cs="Times New Roman"/>
          <w:color w:val="000000" w:themeColor="text1"/>
          <w:sz w:val="24"/>
          <w:szCs w:val="24"/>
        </w:rPr>
        <w:t>Shoot length (SL) was recorded with help of scale from shoot base to shoot tip. Similarly, root length (RL) was recorded by placing scale between base of root to the tip of the root.  All observation was recorded in three replication and data were averaged.</w:t>
      </w:r>
    </w:p>
    <w:p w14:paraId="1CBF74C6" w14:textId="77777777" w:rsidR="00D76980" w:rsidRPr="00FB05F6" w:rsidRDefault="00AD6073" w:rsidP="001A38EC">
      <w:pPr>
        <w:pStyle w:val="ListParagraph"/>
        <w:widowControl w:val="0"/>
        <w:autoSpaceDE w:val="0"/>
        <w:autoSpaceDN w:val="0"/>
        <w:spacing w:before="90" w:after="0" w:line="360" w:lineRule="auto"/>
        <w:ind w:left="0"/>
        <w:jc w:val="both"/>
        <w:rPr>
          <w:rFonts w:ascii="Times New Roman" w:eastAsiaTheme="minorEastAsia" w:hAnsi="Times New Roman" w:cs="Times New Roman"/>
          <w:b/>
          <w:bCs/>
          <w:color w:val="000000" w:themeColor="text1"/>
          <w:sz w:val="24"/>
          <w:szCs w:val="24"/>
        </w:rPr>
      </w:pPr>
      <w:r w:rsidRPr="00FB05F6">
        <w:rPr>
          <w:rFonts w:ascii="Times New Roman" w:eastAsiaTheme="minorEastAsia" w:hAnsi="Times New Roman" w:cs="Times New Roman"/>
          <w:b/>
          <w:bCs/>
          <w:color w:val="000000" w:themeColor="text1"/>
          <w:sz w:val="24"/>
          <w:szCs w:val="24"/>
        </w:rPr>
        <w:t>Shoot and root dry weight (g plant</w:t>
      </w:r>
      <w:r w:rsidR="00DD1A24" w:rsidRPr="00FB05F6">
        <w:rPr>
          <w:rFonts w:ascii="Times New Roman" w:eastAsiaTheme="minorEastAsia" w:hAnsi="Times New Roman" w:cs="Times New Roman"/>
          <w:b/>
          <w:bCs/>
          <w:color w:val="000000" w:themeColor="text1"/>
          <w:sz w:val="24"/>
          <w:szCs w:val="24"/>
          <w:vertAlign w:val="superscript"/>
        </w:rPr>
        <w:t>-1</w:t>
      </w:r>
      <w:r w:rsidRPr="00FB05F6">
        <w:rPr>
          <w:rFonts w:ascii="Times New Roman" w:eastAsiaTheme="minorEastAsia" w:hAnsi="Times New Roman" w:cs="Times New Roman"/>
          <w:b/>
          <w:bCs/>
          <w:color w:val="000000" w:themeColor="text1"/>
          <w:sz w:val="24"/>
          <w:szCs w:val="24"/>
        </w:rPr>
        <w:t>)</w:t>
      </w:r>
      <w:r w:rsidR="00B846A4" w:rsidRPr="00FB05F6">
        <w:rPr>
          <w:rFonts w:ascii="Times New Roman" w:eastAsiaTheme="minorEastAsia" w:hAnsi="Times New Roman" w:cs="Times New Roman"/>
          <w:b/>
          <w:bCs/>
          <w:color w:val="000000" w:themeColor="text1"/>
          <w:sz w:val="24"/>
          <w:szCs w:val="24"/>
        </w:rPr>
        <w:t xml:space="preserve">: </w:t>
      </w:r>
      <w:r w:rsidR="00AF5925" w:rsidRPr="00FB05F6">
        <w:rPr>
          <w:rFonts w:ascii="Times New Roman" w:eastAsiaTheme="minorEastAsia" w:hAnsi="Times New Roman" w:cs="Times New Roman"/>
          <w:color w:val="000000" w:themeColor="text1"/>
          <w:sz w:val="24"/>
          <w:szCs w:val="24"/>
        </w:rPr>
        <w:t xml:space="preserve">Separated root and shoot were placed in the paper envelop and kept in </w:t>
      </w:r>
      <w:proofErr w:type="spellStart"/>
      <w:r w:rsidR="00AF5925" w:rsidRPr="00FB05F6">
        <w:rPr>
          <w:rFonts w:ascii="Times New Roman" w:eastAsiaTheme="minorEastAsia" w:hAnsi="Times New Roman" w:cs="Times New Roman"/>
          <w:color w:val="000000" w:themeColor="text1"/>
          <w:sz w:val="24"/>
          <w:szCs w:val="24"/>
        </w:rPr>
        <w:t>pre set</w:t>
      </w:r>
      <w:proofErr w:type="spellEnd"/>
      <w:r w:rsidR="00AF5925" w:rsidRPr="00FB05F6">
        <w:rPr>
          <w:rFonts w:ascii="Times New Roman" w:eastAsiaTheme="minorEastAsia" w:hAnsi="Times New Roman" w:cs="Times New Roman"/>
          <w:color w:val="000000" w:themeColor="text1"/>
          <w:sz w:val="24"/>
          <w:szCs w:val="24"/>
        </w:rPr>
        <w:t xml:space="preserve"> hot air oven at 65 </w:t>
      </w:r>
      <w:r w:rsidR="00AF5925" w:rsidRPr="00FB05F6">
        <w:rPr>
          <w:rFonts w:ascii="Times New Roman" w:eastAsiaTheme="minorEastAsia" w:hAnsi="Times New Roman" w:cs="Times New Roman"/>
          <w:color w:val="000000" w:themeColor="text1"/>
          <w:sz w:val="24"/>
          <w:szCs w:val="24"/>
          <w:vertAlign w:val="superscript"/>
        </w:rPr>
        <w:t>°</w:t>
      </w:r>
      <w:r w:rsidR="00AF5925" w:rsidRPr="00FB05F6">
        <w:rPr>
          <w:rFonts w:ascii="Times New Roman" w:eastAsiaTheme="minorEastAsia" w:hAnsi="Times New Roman" w:cs="Times New Roman"/>
          <w:color w:val="000000" w:themeColor="text1"/>
          <w:sz w:val="24"/>
          <w:szCs w:val="24"/>
        </w:rPr>
        <w:t>C, for 24-48 hours or till the constant weight was reached. After drying, weight was measure in electronic weight balance.</w:t>
      </w:r>
    </w:p>
    <w:p w14:paraId="77EF8414" w14:textId="77777777" w:rsidR="00AF5925" w:rsidRPr="00FB05F6" w:rsidRDefault="00AF5925" w:rsidP="001A38EC">
      <w:pPr>
        <w:spacing w:after="0" w:line="360" w:lineRule="auto"/>
        <w:jc w:val="both"/>
        <w:rPr>
          <w:rFonts w:ascii="Times New Roman" w:eastAsiaTheme="minorEastAsia" w:hAnsi="Times New Roman" w:cs="Times New Roman"/>
          <w:color w:val="000000" w:themeColor="text1"/>
          <w:sz w:val="24"/>
          <w:szCs w:val="24"/>
        </w:rPr>
      </w:pPr>
      <w:r w:rsidRPr="00FB05F6">
        <w:rPr>
          <w:rFonts w:ascii="Times New Roman" w:eastAsiaTheme="minorEastAsia" w:hAnsi="Times New Roman" w:cs="Times New Roman"/>
          <w:b/>
          <w:bCs/>
          <w:color w:val="000000" w:themeColor="text1"/>
          <w:sz w:val="24"/>
          <w:szCs w:val="24"/>
        </w:rPr>
        <w:t>Root anatomy</w:t>
      </w:r>
      <w:r w:rsidR="00B846A4" w:rsidRPr="00FB05F6">
        <w:rPr>
          <w:rFonts w:ascii="Times New Roman" w:eastAsiaTheme="minorEastAsia" w:hAnsi="Times New Roman" w:cs="Times New Roman"/>
          <w:b/>
          <w:bCs/>
          <w:color w:val="000000" w:themeColor="text1"/>
          <w:sz w:val="24"/>
          <w:szCs w:val="24"/>
        </w:rPr>
        <w:t xml:space="preserve">: </w:t>
      </w:r>
      <w:r w:rsidRPr="00FB05F6">
        <w:rPr>
          <w:rFonts w:ascii="Times New Roman" w:eastAsiaTheme="minorEastAsia" w:hAnsi="Times New Roman" w:cs="Times New Roman"/>
          <w:color w:val="000000" w:themeColor="text1"/>
          <w:sz w:val="24"/>
          <w:szCs w:val="24"/>
        </w:rPr>
        <w:t xml:space="preserve">Root were harvested after 12, 24, 36 and 48 h of waterlogging, </w:t>
      </w:r>
      <w:r w:rsidR="00EA258A" w:rsidRPr="00FB05F6">
        <w:rPr>
          <w:rFonts w:ascii="Times New Roman" w:eastAsiaTheme="minorEastAsia" w:hAnsi="Times New Roman" w:cs="Times New Roman"/>
          <w:color w:val="000000" w:themeColor="text1"/>
          <w:sz w:val="24"/>
          <w:szCs w:val="24"/>
        </w:rPr>
        <w:t>washed two times</w:t>
      </w:r>
      <w:r w:rsidRPr="00FB05F6">
        <w:rPr>
          <w:rFonts w:ascii="Times New Roman" w:eastAsiaTheme="minorEastAsia" w:hAnsi="Times New Roman" w:cs="Times New Roman"/>
          <w:color w:val="000000" w:themeColor="text1"/>
          <w:sz w:val="24"/>
          <w:szCs w:val="24"/>
        </w:rPr>
        <w:t xml:space="preserve"> in tap water and</w:t>
      </w:r>
      <w:r w:rsidR="00EA258A" w:rsidRPr="00FB05F6">
        <w:rPr>
          <w:rFonts w:ascii="Times New Roman" w:eastAsiaTheme="minorEastAsia" w:hAnsi="Times New Roman" w:cs="Times New Roman"/>
          <w:color w:val="000000" w:themeColor="text1"/>
          <w:sz w:val="24"/>
          <w:szCs w:val="24"/>
        </w:rPr>
        <w:t xml:space="preserve"> first order lateral root</w:t>
      </w:r>
      <w:r w:rsidRPr="00FB05F6">
        <w:rPr>
          <w:rFonts w:ascii="Times New Roman" w:eastAsiaTheme="minorEastAsia" w:hAnsi="Times New Roman" w:cs="Times New Roman"/>
          <w:color w:val="000000" w:themeColor="text1"/>
          <w:sz w:val="24"/>
          <w:szCs w:val="24"/>
        </w:rPr>
        <w:t xml:space="preserve"> </w:t>
      </w:r>
      <w:r w:rsidR="00EA258A" w:rsidRPr="00FB05F6">
        <w:rPr>
          <w:rFonts w:ascii="Times New Roman" w:eastAsiaTheme="minorEastAsia" w:hAnsi="Times New Roman" w:cs="Times New Roman"/>
          <w:color w:val="000000" w:themeColor="text1"/>
          <w:sz w:val="24"/>
          <w:szCs w:val="24"/>
        </w:rPr>
        <w:t xml:space="preserve">were cut with razor blade. Root cross sections were placed in </w:t>
      </w:r>
      <w:proofErr w:type="spellStart"/>
      <w:r w:rsidR="00EA258A" w:rsidRPr="00FB05F6">
        <w:rPr>
          <w:rFonts w:ascii="Times New Roman" w:eastAsiaTheme="minorEastAsia" w:hAnsi="Times New Roman" w:cs="Times New Roman"/>
          <w:color w:val="000000" w:themeColor="text1"/>
          <w:sz w:val="24"/>
          <w:szCs w:val="24"/>
        </w:rPr>
        <w:t>safranine</w:t>
      </w:r>
      <w:proofErr w:type="spellEnd"/>
      <w:r w:rsidR="00EA258A" w:rsidRPr="00FB05F6">
        <w:rPr>
          <w:rFonts w:ascii="Times New Roman" w:eastAsiaTheme="minorEastAsia" w:hAnsi="Times New Roman" w:cs="Times New Roman"/>
          <w:color w:val="000000" w:themeColor="text1"/>
          <w:sz w:val="24"/>
          <w:szCs w:val="24"/>
        </w:rPr>
        <w:t xml:space="preserve"> dye (0.25g/L) for 5-10 minutes</w:t>
      </w:r>
      <w:commentRangeStart w:id="12"/>
      <w:r w:rsidR="00EA258A" w:rsidRPr="00FB05F6">
        <w:rPr>
          <w:rFonts w:ascii="Times New Roman" w:eastAsiaTheme="minorEastAsia" w:hAnsi="Times New Roman" w:cs="Times New Roman"/>
          <w:color w:val="000000" w:themeColor="text1"/>
          <w:sz w:val="24"/>
          <w:szCs w:val="24"/>
        </w:rPr>
        <w:t>. Slides were prepared with root cross section and observed in microscope at 10X</w:t>
      </w:r>
      <w:commentRangeEnd w:id="12"/>
      <w:r w:rsidR="00B94D9A">
        <w:rPr>
          <w:rStyle w:val="CommentReference"/>
          <w:rtl/>
        </w:rPr>
        <w:commentReference w:id="12"/>
      </w:r>
      <w:r w:rsidR="00EA258A" w:rsidRPr="00FB05F6">
        <w:rPr>
          <w:rFonts w:ascii="Times New Roman" w:eastAsiaTheme="minorEastAsia" w:hAnsi="Times New Roman" w:cs="Times New Roman"/>
          <w:color w:val="000000" w:themeColor="text1"/>
          <w:sz w:val="24"/>
          <w:szCs w:val="24"/>
        </w:rPr>
        <w:t xml:space="preserve">. The images were captured and traits like aerenchyma area (AA), number of lacunae (NL), xylem vessel area (XVA), total stele area (TSA), total cortex area (TCA) and root cross sectional area (RCSA) were recorded using Root scan 2.0 (Burton </w:t>
      </w:r>
      <w:r w:rsidR="00EA258A" w:rsidRPr="00FB05F6">
        <w:rPr>
          <w:rFonts w:ascii="Times New Roman" w:eastAsiaTheme="minorEastAsia" w:hAnsi="Times New Roman" w:cs="Times New Roman"/>
          <w:i/>
          <w:iCs/>
          <w:color w:val="000000" w:themeColor="text1"/>
          <w:sz w:val="24"/>
          <w:szCs w:val="24"/>
        </w:rPr>
        <w:t>et al</w:t>
      </w:r>
      <w:r w:rsidR="00EA258A" w:rsidRPr="00FB05F6">
        <w:rPr>
          <w:rFonts w:ascii="Times New Roman" w:eastAsiaTheme="minorEastAsia" w:hAnsi="Times New Roman" w:cs="Times New Roman"/>
          <w:color w:val="000000" w:themeColor="text1"/>
          <w:sz w:val="24"/>
          <w:szCs w:val="24"/>
        </w:rPr>
        <w:t>., 2012).</w:t>
      </w:r>
    </w:p>
    <w:p w14:paraId="3AAADD4A" w14:textId="77777777" w:rsidR="00EA258A" w:rsidRPr="00FB05F6" w:rsidRDefault="00EA258A" w:rsidP="00163223">
      <w:pPr>
        <w:spacing w:after="0" w:line="360" w:lineRule="auto"/>
        <w:jc w:val="both"/>
        <w:rPr>
          <w:rFonts w:ascii="Times New Roman" w:eastAsiaTheme="minorEastAsia" w:hAnsi="Times New Roman" w:cs="Times New Roman"/>
          <w:b/>
          <w:bCs/>
          <w:color w:val="000000" w:themeColor="text1"/>
          <w:sz w:val="24"/>
          <w:szCs w:val="24"/>
        </w:rPr>
      </w:pPr>
    </w:p>
    <w:p w14:paraId="47F83A9F" w14:textId="77777777" w:rsidR="00EA258A" w:rsidRPr="00FB05F6" w:rsidRDefault="00E36C79" w:rsidP="00163223">
      <w:pPr>
        <w:spacing w:after="0" w:line="360" w:lineRule="auto"/>
        <w:jc w:val="both"/>
        <w:rPr>
          <w:rFonts w:ascii="Times New Roman" w:eastAsiaTheme="minorEastAsia" w:hAnsi="Times New Roman" w:cs="Times New Roman"/>
          <w:b/>
          <w:bCs/>
          <w:color w:val="000000" w:themeColor="text1"/>
          <w:sz w:val="24"/>
          <w:szCs w:val="24"/>
        </w:rPr>
      </w:pPr>
      <w:r w:rsidRPr="00FB05F6">
        <w:rPr>
          <w:rFonts w:ascii="Times New Roman" w:eastAsiaTheme="minorEastAsia" w:hAnsi="Times New Roman" w:cs="Times New Roman"/>
          <w:b/>
          <w:bCs/>
          <w:color w:val="000000" w:themeColor="text1"/>
          <w:sz w:val="24"/>
          <w:szCs w:val="24"/>
        </w:rPr>
        <w:t xml:space="preserve">Biochemical </w:t>
      </w:r>
      <w:r w:rsidR="00D2116D" w:rsidRPr="00FB05F6">
        <w:rPr>
          <w:rFonts w:ascii="Times New Roman" w:eastAsiaTheme="minorEastAsia" w:hAnsi="Times New Roman" w:cs="Times New Roman"/>
          <w:b/>
          <w:bCs/>
          <w:color w:val="000000" w:themeColor="text1"/>
          <w:sz w:val="24"/>
          <w:szCs w:val="24"/>
        </w:rPr>
        <w:t>traits</w:t>
      </w:r>
      <w:r w:rsidR="00EA258A" w:rsidRPr="00FB05F6">
        <w:rPr>
          <w:rFonts w:ascii="Times New Roman" w:eastAsiaTheme="minorEastAsia" w:hAnsi="Times New Roman" w:cs="Times New Roman"/>
          <w:b/>
          <w:bCs/>
          <w:color w:val="000000" w:themeColor="text1"/>
          <w:sz w:val="24"/>
          <w:szCs w:val="24"/>
        </w:rPr>
        <w:t xml:space="preserve"> in root</w:t>
      </w:r>
      <w:r w:rsidR="00531F95" w:rsidRPr="00FB05F6">
        <w:rPr>
          <w:rFonts w:ascii="Times New Roman" w:eastAsiaTheme="minorEastAsia" w:hAnsi="Times New Roman" w:cs="Times New Roman"/>
          <w:b/>
          <w:bCs/>
          <w:color w:val="000000" w:themeColor="text1"/>
          <w:sz w:val="24"/>
          <w:szCs w:val="24"/>
        </w:rPr>
        <w:t xml:space="preserve">: </w:t>
      </w:r>
      <w:r w:rsidR="00EA258A" w:rsidRPr="00FB05F6">
        <w:rPr>
          <w:rFonts w:ascii="Times New Roman" w:eastAsiaTheme="minorEastAsia" w:hAnsi="Times New Roman" w:cs="Times New Roman"/>
          <w:color w:val="000000" w:themeColor="text1"/>
          <w:sz w:val="24"/>
          <w:szCs w:val="24"/>
        </w:rPr>
        <w:t xml:space="preserve">Superoxide dismutase (SOD), Catalase (CAT) and Alcohol dehydrogenase (ADH) activity of root traits after 12, 24, 36 and 48 hour of </w:t>
      </w:r>
      <w:r w:rsidR="000872C0" w:rsidRPr="00FB05F6">
        <w:rPr>
          <w:rFonts w:ascii="Times New Roman" w:eastAsiaTheme="minorEastAsia" w:hAnsi="Times New Roman" w:cs="Times New Roman"/>
          <w:color w:val="000000" w:themeColor="text1"/>
          <w:sz w:val="24"/>
          <w:szCs w:val="24"/>
        </w:rPr>
        <w:t>waterlogging</w:t>
      </w:r>
      <w:r w:rsidR="00EA258A" w:rsidRPr="00FB05F6">
        <w:rPr>
          <w:rFonts w:ascii="Times New Roman" w:eastAsiaTheme="minorEastAsia" w:hAnsi="Times New Roman" w:cs="Times New Roman"/>
          <w:color w:val="000000" w:themeColor="text1"/>
          <w:sz w:val="24"/>
          <w:szCs w:val="24"/>
        </w:rPr>
        <w:t xml:space="preserve"> </w:t>
      </w:r>
      <w:r w:rsidR="000872C0" w:rsidRPr="00FB05F6">
        <w:rPr>
          <w:rFonts w:ascii="Times New Roman" w:eastAsiaTheme="minorEastAsia" w:hAnsi="Times New Roman" w:cs="Times New Roman"/>
          <w:color w:val="000000" w:themeColor="text1"/>
          <w:sz w:val="24"/>
          <w:szCs w:val="24"/>
        </w:rPr>
        <w:t xml:space="preserve">was recorded as per the protocol of Dhindsa </w:t>
      </w:r>
      <w:r w:rsidR="000872C0" w:rsidRPr="00FB05F6">
        <w:rPr>
          <w:rFonts w:ascii="Times New Roman" w:eastAsiaTheme="minorEastAsia" w:hAnsi="Times New Roman" w:cs="Times New Roman"/>
          <w:i/>
          <w:iCs/>
          <w:color w:val="000000" w:themeColor="text1"/>
          <w:sz w:val="24"/>
          <w:szCs w:val="24"/>
        </w:rPr>
        <w:t>et al</w:t>
      </w:r>
      <w:r w:rsidR="000872C0" w:rsidRPr="00FB05F6">
        <w:rPr>
          <w:rFonts w:ascii="Times New Roman" w:eastAsiaTheme="minorEastAsia" w:hAnsi="Times New Roman" w:cs="Times New Roman"/>
          <w:color w:val="000000" w:themeColor="text1"/>
          <w:sz w:val="24"/>
          <w:szCs w:val="24"/>
        </w:rPr>
        <w:t xml:space="preserve">. (1981), </w:t>
      </w:r>
      <w:proofErr w:type="spellStart"/>
      <w:r w:rsidR="000872C0" w:rsidRPr="00FB05F6">
        <w:rPr>
          <w:rFonts w:ascii="Times New Roman" w:eastAsiaTheme="minorEastAsia" w:hAnsi="Times New Roman" w:cs="Times New Roman"/>
          <w:color w:val="000000" w:themeColor="text1"/>
          <w:sz w:val="24"/>
          <w:szCs w:val="24"/>
        </w:rPr>
        <w:t>Aebi</w:t>
      </w:r>
      <w:proofErr w:type="spellEnd"/>
      <w:r w:rsidR="000872C0" w:rsidRPr="00FB05F6">
        <w:rPr>
          <w:rFonts w:ascii="Times New Roman" w:eastAsiaTheme="minorEastAsia" w:hAnsi="Times New Roman" w:cs="Times New Roman"/>
          <w:color w:val="000000" w:themeColor="text1"/>
          <w:sz w:val="24"/>
          <w:szCs w:val="24"/>
        </w:rPr>
        <w:t xml:space="preserve"> </w:t>
      </w:r>
      <w:r w:rsidR="000872C0" w:rsidRPr="00FB05F6">
        <w:rPr>
          <w:rFonts w:ascii="Times New Roman" w:eastAsiaTheme="minorEastAsia" w:hAnsi="Times New Roman" w:cs="Times New Roman"/>
          <w:i/>
          <w:iCs/>
          <w:color w:val="000000" w:themeColor="text1"/>
          <w:sz w:val="24"/>
          <w:szCs w:val="24"/>
        </w:rPr>
        <w:t>et al</w:t>
      </w:r>
      <w:r w:rsidR="000872C0" w:rsidRPr="00FB05F6">
        <w:rPr>
          <w:rFonts w:ascii="Times New Roman" w:eastAsiaTheme="minorEastAsia" w:hAnsi="Times New Roman" w:cs="Times New Roman"/>
          <w:color w:val="000000" w:themeColor="text1"/>
          <w:sz w:val="24"/>
          <w:szCs w:val="24"/>
        </w:rPr>
        <w:t>. (1984), Hanson and Jacobson (1984) respectively.</w:t>
      </w:r>
    </w:p>
    <w:p w14:paraId="18EDBE54" w14:textId="77777777" w:rsidR="00EA258A" w:rsidRDefault="00EA258A" w:rsidP="00163223">
      <w:pPr>
        <w:spacing w:after="0" w:line="360" w:lineRule="auto"/>
        <w:jc w:val="both"/>
        <w:rPr>
          <w:rFonts w:ascii="Times New Roman" w:eastAsiaTheme="minorEastAsia" w:hAnsi="Times New Roman" w:cs="Times New Roman"/>
          <w:b/>
          <w:bCs/>
          <w:color w:val="FF0000"/>
          <w:sz w:val="24"/>
          <w:szCs w:val="24"/>
        </w:rPr>
      </w:pPr>
    </w:p>
    <w:p w14:paraId="73AB6AD0" w14:textId="77777777" w:rsidR="00D2116D" w:rsidRPr="00D00DED" w:rsidRDefault="00163223">
      <w:pPr>
        <w:autoSpaceDE w:val="0"/>
        <w:autoSpaceDN w:val="0"/>
        <w:adjustRightInd w:val="0"/>
        <w:spacing w:after="0" w:line="360" w:lineRule="auto"/>
        <w:jc w:val="both"/>
        <w:rPr>
          <w:rFonts w:ascii="Times New Roman" w:hAnsi="Times New Roman" w:cs="Times New Roman"/>
          <w:b/>
          <w:bCs/>
          <w:color w:val="000000" w:themeColor="text1"/>
          <w:sz w:val="24"/>
          <w:szCs w:val="24"/>
          <w:lang w:val="en-US" w:bidi="gu-IN"/>
        </w:rPr>
      </w:pPr>
      <w:r w:rsidRPr="00D00DED">
        <w:rPr>
          <w:rFonts w:ascii="Times New Roman" w:hAnsi="Times New Roman" w:cs="Times New Roman"/>
          <w:b/>
          <w:bCs/>
          <w:color w:val="000000" w:themeColor="text1"/>
          <w:sz w:val="24"/>
          <w:szCs w:val="24"/>
          <w:lang w:val="en-US" w:bidi="gu-IN"/>
        </w:rPr>
        <w:t>Statistical analysis:</w:t>
      </w:r>
      <w:r w:rsidR="00531F95" w:rsidRPr="00D00DED">
        <w:rPr>
          <w:rFonts w:ascii="Times New Roman" w:hAnsi="Times New Roman" w:cs="Times New Roman"/>
          <w:b/>
          <w:bCs/>
          <w:color w:val="000000" w:themeColor="text1"/>
          <w:sz w:val="24"/>
          <w:szCs w:val="24"/>
          <w:lang w:val="en-US" w:bidi="gu-IN"/>
        </w:rPr>
        <w:t xml:space="preserve"> </w:t>
      </w:r>
      <w:r w:rsidRPr="00D00DED">
        <w:rPr>
          <w:rFonts w:ascii="Times New Roman" w:hAnsi="Times New Roman" w:cs="Times New Roman"/>
          <w:color w:val="000000" w:themeColor="text1"/>
          <w:sz w:val="24"/>
          <w:szCs w:val="24"/>
          <w:lang w:val="en-US" w:bidi="gu-IN"/>
        </w:rPr>
        <w:t xml:space="preserve">The statistical analysis of the data was carried out using factorial completely randomized design for determining the significance of difference among the genotypes means and to draw valid conclusions, the data obtained by various observations were subjected to </w:t>
      </w:r>
      <w:commentRangeStart w:id="13"/>
      <w:r w:rsidRPr="00D00DED">
        <w:rPr>
          <w:rFonts w:ascii="Times New Roman" w:hAnsi="Times New Roman" w:cs="Times New Roman"/>
          <w:color w:val="000000" w:themeColor="text1"/>
          <w:sz w:val="24"/>
          <w:szCs w:val="24"/>
          <w:lang w:val="en-US" w:bidi="gu-IN"/>
        </w:rPr>
        <w:t xml:space="preserve">statistical analysis by ANOVA </w:t>
      </w:r>
      <w:commentRangeEnd w:id="13"/>
      <w:r w:rsidR="00B94D9A">
        <w:rPr>
          <w:rStyle w:val="CommentReference"/>
          <w:rtl/>
        </w:rPr>
        <w:commentReference w:id="13"/>
      </w:r>
      <w:r w:rsidRPr="00D00DED">
        <w:rPr>
          <w:rFonts w:ascii="Times New Roman" w:hAnsi="Times New Roman" w:cs="Times New Roman"/>
          <w:color w:val="000000" w:themeColor="text1"/>
          <w:sz w:val="24"/>
          <w:szCs w:val="24"/>
          <w:lang w:val="en-US" w:bidi="gu-IN"/>
        </w:rPr>
        <w:t>(</w:t>
      </w:r>
      <w:proofErr w:type="spellStart"/>
      <w:r w:rsidRPr="00D00DED">
        <w:rPr>
          <w:rFonts w:ascii="Times New Roman" w:hAnsi="Times New Roman" w:cs="Times New Roman"/>
          <w:color w:val="000000" w:themeColor="text1"/>
          <w:sz w:val="24"/>
          <w:szCs w:val="24"/>
          <w:lang w:val="en-US" w:bidi="gu-IN"/>
        </w:rPr>
        <w:t>Panse</w:t>
      </w:r>
      <w:proofErr w:type="spellEnd"/>
      <w:r w:rsidRPr="00D00DED">
        <w:rPr>
          <w:rFonts w:ascii="Times New Roman" w:hAnsi="Times New Roman" w:cs="Times New Roman"/>
          <w:color w:val="000000" w:themeColor="text1"/>
          <w:sz w:val="24"/>
          <w:szCs w:val="24"/>
          <w:lang w:val="en-US" w:bidi="gu-IN"/>
        </w:rPr>
        <w:t xml:space="preserve"> </w:t>
      </w:r>
      <w:commentRangeStart w:id="14"/>
      <w:r w:rsidRPr="00D00DED">
        <w:rPr>
          <w:rFonts w:ascii="Times New Roman" w:hAnsi="Times New Roman" w:cs="Times New Roman"/>
          <w:color w:val="000000" w:themeColor="text1"/>
          <w:sz w:val="24"/>
          <w:szCs w:val="24"/>
          <w:lang w:val="en-US" w:bidi="gu-IN"/>
        </w:rPr>
        <w:t xml:space="preserve">and </w:t>
      </w:r>
      <w:proofErr w:type="spellStart"/>
      <w:r w:rsidRPr="00D00DED">
        <w:rPr>
          <w:rFonts w:ascii="Times New Roman" w:hAnsi="Times New Roman" w:cs="Times New Roman"/>
          <w:color w:val="000000" w:themeColor="text1"/>
          <w:sz w:val="24"/>
          <w:szCs w:val="24"/>
          <w:lang w:val="en-US" w:bidi="gu-IN"/>
        </w:rPr>
        <w:t>Sukhatme</w:t>
      </w:r>
      <w:proofErr w:type="spellEnd"/>
      <w:r w:rsidRPr="00D00DED">
        <w:rPr>
          <w:rFonts w:ascii="Times New Roman" w:hAnsi="Times New Roman" w:cs="Times New Roman"/>
          <w:color w:val="000000" w:themeColor="text1"/>
          <w:sz w:val="24"/>
          <w:szCs w:val="24"/>
          <w:lang w:val="en-US" w:bidi="gu-IN"/>
        </w:rPr>
        <w:t>, 1978)</w:t>
      </w:r>
      <w:commentRangeEnd w:id="14"/>
      <w:r w:rsidR="00B94D9A">
        <w:rPr>
          <w:rStyle w:val="CommentReference"/>
          <w:rtl/>
        </w:rPr>
        <w:commentReference w:id="14"/>
      </w:r>
    </w:p>
    <w:p w14:paraId="122DA6A6" w14:textId="77777777" w:rsidR="00F17AA7" w:rsidRPr="00D00DED" w:rsidRDefault="00F17AA7" w:rsidP="00163091">
      <w:pPr>
        <w:spacing w:line="360" w:lineRule="auto"/>
        <w:jc w:val="both"/>
        <w:rPr>
          <w:rFonts w:ascii="Times New Roman" w:hAnsi="Times New Roman" w:cs="Times New Roman"/>
          <w:b/>
          <w:bCs/>
          <w:color w:val="000000" w:themeColor="text1"/>
          <w:sz w:val="24"/>
          <w:szCs w:val="24"/>
        </w:rPr>
      </w:pPr>
    </w:p>
    <w:p w14:paraId="7C5EF628" w14:textId="77777777" w:rsidR="001D57E6" w:rsidRPr="00D00DED" w:rsidRDefault="00A6532A" w:rsidP="00163091">
      <w:pPr>
        <w:spacing w:line="360" w:lineRule="auto"/>
        <w:jc w:val="both"/>
        <w:rPr>
          <w:rFonts w:ascii="Times New Roman" w:hAnsi="Times New Roman" w:cs="Times New Roman"/>
          <w:b/>
          <w:bCs/>
          <w:color w:val="000000" w:themeColor="text1"/>
          <w:sz w:val="24"/>
          <w:szCs w:val="24"/>
        </w:rPr>
      </w:pPr>
      <w:r w:rsidRPr="00D00DED">
        <w:rPr>
          <w:rFonts w:ascii="Times New Roman" w:hAnsi="Times New Roman" w:cs="Times New Roman"/>
          <w:b/>
          <w:bCs/>
          <w:color w:val="000000" w:themeColor="text1"/>
          <w:sz w:val="24"/>
          <w:szCs w:val="24"/>
        </w:rPr>
        <w:t>Results</w:t>
      </w:r>
    </w:p>
    <w:p w14:paraId="62166426" w14:textId="77777777" w:rsidR="00163091" w:rsidRPr="00D00DED" w:rsidRDefault="00A6532A" w:rsidP="00F17AA7">
      <w:pPr>
        <w:spacing w:after="0" w:line="360" w:lineRule="auto"/>
        <w:jc w:val="both"/>
        <w:rPr>
          <w:rFonts w:ascii="Times New Roman" w:hAnsi="Times New Roman" w:cs="Times New Roman"/>
          <w:b/>
          <w:bCs/>
          <w:color w:val="000000" w:themeColor="text1"/>
          <w:sz w:val="24"/>
          <w:szCs w:val="24"/>
        </w:rPr>
      </w:pPr>
      <w:r w:rsidRPr="00D00DED">
        <w:rPr>
          <w:rFonts w:ascii="Times New Roman" w:hAnsi="Times New Roman" w:cs="Times New Roman"/>
          <w:b/>
          <w:bCs/>
          <w:color w:val="000000" w:themeColor="text1"/>
          <w:sz w:val="24"/>
          <w:szCs w:val="24"/>
        </w:rPr>
        <w:t xml:space="preserve">Morphological </w:t>
      </w:r>
      <w:r w:rsidR="00D2116D" w:rsidRPr="00D00DED">
        <w:rPr>
          <w:rFonts w:ascii="Times New Roman" w:hAnsi="Times New Roman" w:cs="Times New Roman"/>
          <w:b/>
          <w:bCs/>
          <w:color w:val="000000" w:themeColor="text1"/>
          <w:sz w:val="24"/>
          <w:szCs w:val="24"/>
        </w:rPr>
        <w:t>Traits</w:t>
      </w:r>
    </w:p>
    <w:p w14:paraId="100CFD52" w14:textId="77777777" w:rsidR="00141E81" w:rsidRPr="0019443F" w:rsidRDefault="004D34CA" w:rsidP="00F17AA7">
      <w:pPr>
        <w:spacing w:after="0" w:line="360" w:lineRule="auto"/>
        <w:jc w:val="both"/>
        <w:rPr>
          <w:rFonts w:ascii="Times New Roman" w:hAnsi="Times New Roman" w:cs="Times New Roman"/>
          <w:color w:val="000000" w:themeColor="text1"/>
          <w:position w:val="2"/>
          <w:sz w:val="24"/>
          <w:szCs w:val="24"/>
        </w:rPr>
      </w:pPr>
      <w:r w:rsidRPr="00D00DED">
        <w:rPr>
          <w:rFonts w:ascii="Times New Roman" w:hAnsi="Times New Roman" w:cs="Times New Roman"/>
          <w:b/>
          <w:bCs/>
          <w:color w:val="000000" w:themeColor="text1"/>
          <w:sz w:val="24"/>
          <w:szCs w:val="24"/>
        </w:rPr>
        <w:t>S</w:t>
      </w:r>
      <w:r w:rsidR="00A6532A" w:rsidRPr="00D00DED">
        <w:rPr>
          <w:rFonts w:ascii="Times New Roman" w:hAnsi="Times New Roman" w:cs="Times New Roman"/>
          <w:b/>
          <w:bCs/>
          <w:color w:val="000000" w:themeColor="text1"/>
          <w:sz w:val="24"/>
          <w:szCs w:val="24"/>
        </w:rPr>
        <w:t>hoot and root length</w:t>
      </w:r>
      <w:r w:rsidR="00F17AA7" w:rsidRPr="00D00DED">
        <w:rPr>
          <w:rFonts w:ascii="Times New Roman" w:hAnsi="Times New Roman" w:cs="Times New Roman"/>
          <w:b/>
          <w:bCs/>
          <w:color w:val="000000" w:themeColor="text1"/>
          <w:sz w:val="24"/>
          <w:szCs w:val="24"/>
        </w:rPr>
        <w:t xml:space="preserve"> (cm)</w:t>
      </w:r>
      <w:r w:rsidR="00A6532A" w:rsidRPr="00D00DED">
        <w:rPr>
          <w:rFonts w:ascii="Times New Roman" w:hAnsi="Times New Roman" w:cs="Times New Roman"/>
          <w:b/>
          <w:bCs/>
          <w:color w:val="000000" w:themeColor="text1"/>
          <w:sz w:val="24"/>
          <w:szCs w:val="24"/>
        </w:rPr>
        <w:t>:</w:t>
      </w:r>
      <w:r w:rsidR="00531F95" w:rsidRPr="00D00DED">
        <w:rPr>
          <w:rFonts w:ascii="Times New Roman" w:hAnsi="Times New Roman" w:cs="Times New Roman"/>
          <w:b/>
          <w:bCs/>
          <w:color w:val="000000" w:themeColor="text1"/>
          <w:sz w:val="24"/>
          <w:szCs w:val="24"/>
        </w:rPr>
        <w:t xml:space="preserve"> </w:t>
      </w:r>
      <w:r w:rsidR="00F17AA7" w:rsidRPr="00D00DED">
        <w:rPr>
          <w:rFonts w:ascii="Times New Roman" w:hAnsi="Times New Roman" w:cs="Times New Roman"/>
          <w:color w:val="000000" w:themeColor="text1"/>
          <w:sz w:val="24"/>
          <w:szCs w:val="24"/>
        </w:rPr>
        <w:t xml:space="preserve">SL and RL sesame genotypes after 30 days of sowing was recorded at 12, 24, 36 and 48h of waterlogging during </w:t>
      </w:r>
      <w:r w:rsidR="00F17AA7" w:rsidRPr="00D00DED">
        <w:rPr>
          <w:rFonts w:ascii="Times New Roman" w:hAnsi="Times New Roman" w:cs="Times New Roman"/>
          <w:i/>
          <w:iCs/>
          <w:color w:val="000000" w:themeColor="text1"/>
          <w:sz w:val="24"/>
          <w:szCs w:val="24"/>
        </w:rPr>
        <w:t>kharif</w:t>
      </w:r>
      <w:r w:rsidR="00F17AA7" w:rsidRPr="00D00DED">
        <w:rPr>
          <w:rFonts w:ascii="Times New Roman" w:hAnsi="Times New Roman" w:cs="Times New Roman"/>
          <w:color w:val="000000" w:themeColor="text1"/>
          <w:sz w:val="24"/>
          <w:szCs w:val="24"/>
        </w:rPr>
        <w:t xml:space="preserve"> 2021 and 2022 as shown in Table 1 and 2</w:t>
      </w:r>
      <w:r w:rsidR="000B4A55">
        <w:rPr>
          <w:rFonts w:ascii="Times New Roman" w:hAnsi="Times New Roman" w:cs="Times New Roman"/>
          <w:color w:val="000000" w:themeColor="text1"/>
          <w:sz w:val="24"/>
          <w:szCs w:val="24"/>
        </w:rPr>
        <w:t xml:space="preserve"> </w:t>
      </w:r>
      <w:proofErr w:type="spellStart"/>
      <w:r w:rsidR="000B4A55">
        <w:rPr>
          <w:rFonts w:ascii="Times New Roman" w:hAnsi="Times New Roman" w:cs="Times New Roman"/>
          <w:color w:val="000000" w:themeColor="text1"/>
          <w:sz w:val="24"/>
          <w:szCs w:val="24"/>
        </w:rPr>
        <w:t>repectively</w:t>
      </w:r>
      <w:proofErr w:type="spellEnd"/>
      <w:r w:rsidR="00F17AA7" w:rsidRPr="00D00DED">
        <w:rPr>
          <w:rFonts w:ascii="Times New Roman" w:hAnsi="Times New Roman" w:cs="Times New Roman"/>
          <w:color w:val="000000" w:themeColor="text1"/>
          <w:sz w:val="24"/>
          <w:szCs w:val="24"/>
        </w:rPr>
        <w:t>.</w:t>
      </w:r>
      <w:r w:rsidR="00A611C9">
        <w:rPr>
          <w:rFonts w:ascii="Times New Roman" w:hAnsi="Times New Roman" w:cs="Times New Roman"/>
          <w:color w:val="000000" w:themeColor="text1"/>
          <w:sz w:val="24"/>
          <w:szCs w:val="24"/>
        </w:rPr>
        <w:t xml:space="preserve"> </w:t>
      </w:r>
      <w:r w:rsidR="0019443F">
        <w:rPr>
          <w:rFonts w:ascii="Times New Roman" w:hAnsi="Times New Roman" w:cs="Times New Roman"/>
          <w:color w:val="000000" w:themeColor="text1"/>
          <w:sz w:val="24"/>
          <w:szCs w:val="24"/>
        </w:rPr>
        <w:t>During both year</w:t>
      </w:r>
      <w:r w:rsidR="00A611C9">
        <w:rPr>
          <w:rFonts w:ascii="Times New Roman" w:hAnsi="Times New Roman" w:cs="Times New Roman"/>
          <w:color w:val="000000" w:themeColor="text1"/>
          <w:sz w:val="24"/>
          <w:szCs w:val="24"/>
        </w:rPr>
        <w:t xml:space="preserve"> SL was found to be significant</w:t>
      </w:r>
      <w:r w:rsidR="00CD6CAD">
        <w:rPr>
          <w:rFonts w:ascii="Times New Roman" w:hAnsi="Times New Roman" w:cs="Times New Roman"/>
          <w:color w:val="000000" w:themeColor="text1"/>
          <w:sz w:val="24"/>
          <w:szCs w:val="24"/>
        </w:rPr>
        <w:t>ly (p&lt;0.05)</w:t>
      </w:r>
      <w:r w:rsidR="00A611C9">
        <w:rPr>
          <w:rFonts w:ascii="Times New Roman" w:hAnsi="Times New Roman" w:cs="Times New Roman"/>
          <w:color w:val="000000" w:themeColor="text1"/>
          <w:sz w:val="24"/>
          <w:szCs w:val="24"/>
        </w:rPr>
        <w:t xml:space="preserve"> differed with respect to Genotype</w:t>
      </w:r>
      <w:r w:rsidR="009C2F2C">
        <w:rPr>
          <w:rFonts w:ascii="Times New Roman" w:hAnsi="Times New Roman" w:cs="Times New Roman"/>
          <w:color w:val="000000" w:themeColor="text1"/>
          <w:sz w:val="24"/>
          <w:szCs w:val="24"/>
        </w:rPr>
        <w:t xml:space="preserve">s </w:t>
      </w:r>
      <w:r w:rsidR="00453ABC">
        <w:rPr>
          <w:rFonts w:ascii="Times New Roman" w:hAnsi="Times New Roman" w:cs="Times New Roman"/>
          <w:color w:val="000000" w:themeColor="text1"/>
          <w:sz w:val="24"/>
          <w:szCs w:val="24"/>
        </w:rPr>
        <w:t>(G) and Water</w:t>
      </w:r>
      <w:r w:rsidR="009C2F2C">
        <w:rPr>
          <w:rFonts w:ascii="Times New Roman" w:hAnsi="Times New Roman" w:cs="Times New Roman"/>
          <w:color w:val="000000" w:themeColor="text1"/>
          <w:sz w:val="24"/>
          <w:szCs w:val="24"/>
        </w:rPr>
        <w:t>logging duration</w:t>
      </w:r>
      <w:r w:rsidR="00453ABC">
        <w:rPr>
          <w:rFonts w:ascii="Times New Roman" w:hAnsi="Times New Roman" w:cs="Times New Roman"/>
          <w:color w:val="000000" w:themeColor="text1"/>
          <w:sz w:val="24"/>
          <w:szCs w:val="24"/>
        </w:rPr>
        <w:t xml:space="preserve"> (WD) while G×WD</w:t>
      </w:r>
      <w:r w:rsidR="001C4031">
        <w:rPr>
          <w:rFonts w:ascii="Times New Roman" w:hAnsi="Times New Roman" w:cs="Times New Roman"/>
          <w:color w:val="000000" w:themeColor="text1"/>
          <w:sz w:val="24"/>
          <w:szCs w:val="24"/>
        </w:rPr>
        <w:t>,</w:t>
      </w:r>
      <w:r w:rsidR="00453ABC">
        <w:rPr>
          <w:rFonts w:ascii="Times New Roman" w:hAnsi="Times New Roman" w:cs="Times New Roman"/>
          <w:color w:val="000000" w:themeColor="text1"/>
          <w:sz w:val="24"/>
          <w:szCs w:val="24"/>
        </w:rPr>
        <w:t xml:space="preserve"> was found to </w:t>
      </w:r>
      <w:proofErr w:type="spellStart"/>
      <w:r w:rsidR="00453ABC">
        <w:rPr>
          <w:rFonts w:ascii="Times New Roman" w:hAnsi="Times New Roman" w:cs="Times New Roman"/>
          <w:color w:val="000000" w:themeColor="text1"/>
          <w:sz w:val="24"/>
          <w:szCs w:val="24"/>
        </w:rPr>
        <w:t>non significant</w:t>
      </w:r>
      <w:proofErr w:type="spellEnd"/>
      <w:r w:rsidR="00CD6CAD">
        <w:rPr>
          <w:rFonts w:ascii="Times New Roman" w:hAnsi="Times New Roman" w:cs="Times New Roman"/>
          <w:color w:val="000000" w:themeColor="text1"/>
          <w:sz w:val="24"/>
          <w:szCs w:val="24"/>
        </w:rPr>
        <w:t xml:space="preserve"> (p&gt;0.0.5) </w:t>
      </w:r>
      <w:r w:rsidR="001C4031">
        <w:rPr>
          <w:rFonts w:ascii="Times New Roman" w:hAnsi="Times New Roman" w:cs="Times New Roman"/>
          <w:color w:val="000000" w:themeColor="text1"/>
          <w:sz w:val="24"/>
          <w:szCs w:val="24"/>
        </w:rPr>
        <w:t>indicates SL of all genotypes decreased uniformly.</w:t>
      </w:r>
      <w:r w:rsidR="002B2782">
        <w:rPr>
          <w:rFonts w:ascii="Times New Roman" w:hAnsi="Times New Roman" w:cs="Times New Roman"/>
          <w:color w:val="000000" w:themeColor="text1"/>
          <w:sz w:val="24"/>
          <w:szCs w:val="24"/>
        </w:rPr>
        <w:t xml:space="preserve"> But RL showed significant variations with respect to G, WD and their interactions</w:t>
      </w:r>
      <w:r w:rsidR="0019443F">
        <w:rPr>
          <w:rFonts w:ascii="Times New Roman" w:hAnsi="Times New Roman" w:cs="Times New Roman"/>
          <w:color w:val="000000" w:themeColor="text1"/>
          <w:sz w:val="24"/>
          <w:szCs w:val="24"/>
        </w:rPr>
        <w:t xml:space="preserve"> during both </w:t>
      </w:r>
      <w:proofErr w:type="gramStart"/>
      <w:r w:rsidR="0019443F">
        <w:rPr>
          <w:rFonts w:ascii="Times New Roman" w:hAnsi="Times New Roman" w:cs="Times New Roman"/>
          <w:color w:val="000000" w:themeColor="text1"/>
          <w:sz w:val="24"/>
          <w:szCs w:val="24"/>
        </w:rPr>
        <w:t>year</w:t>
      </w:r>
      <w:proofErr w:type="gramEnd"/>
      <w:r w:rsidR="002B2782">
        <w:rPr>
          <w:rFonts w:ascii="Times New Roman" w:hAnsi="Times New Roman" w:cs="Times New Roman"/>
          <w:color w:val="000000" w:themeColor="text1"/>
          <w:sz w:val="24"/>
          <w:szCs w:val="24"/>
        </w:rPr>
        <w:t xml:space="preserve">. </w:t>
      </w:r>
      <w:r w:rsidR="000E3995">
        <w:rPr>
          <w:rFonts w:ascii="Times New Roman" w:hAnsi="Times New Roman" w:cs="Times New Roman"/>
          <w:color w:val="000000" w:themeColor="text1"/>
          <w:sz w:val="24"/>
          <w:szCs w:val="24"/>
        </w:rPr>
        <w:t xml:space="preserve">SL </w:t>
      </w:r>
      <w:r w:rsidR="001034C4" w:rsidRPr="00D00DED">
        <w:rPr>
          <w:rFonts w:ascii="Times New Roman" w:hAnsi="Times New Roman" w:cs="Times New Roman"/>
          <w:color w:val="000000" w:themeColor="text1"/>
          <w:position w:val="2"/>
          <w:sz w:val="24"/>
          <w:szCs w:val="24"/>
        </w:rPr>
        <w:t xml:space="preserve">of GT 2 </w:t>
      </w:r>
      <w:r w:rsidR="000114E4" w:rsidRPr="00D00DED">
        <w:rPr>
          <w:rFonts w:ascii="Times New Roman" w:hAnsi="Times New Roman" w:cs="Times New Roman"/>
          <w:color w:val="000000" w:themeColor="text1"/>
          <w:position w:val="2"/>
          <w:sz w:val="24"/>
          <w:szCs w:val="24"/>
        </w:rPr>
        <w:t>was consistently maximum during both year</w:t>
      </w:r>
      <w:r w:rsidR="001034C4" w:rsidRPr="00D00DED">
        <w:rPr>
          <w:rFonts w:ascii="Times New Roman" w:hAnsi="Times New Roman" w:cs="Times New Roman"/>
          <w:color w:val="000000" w:themeColor="text1"/>
          <w:position w:val="2"/>
          <w:sz w:val="24"/>
          <w:szCs w:val="24"/>
        </w:rPr>
        <w:t xml:space="preserve">, with a mean of 44.64 cm, followed by </w:t>
      </w:r>
      <w:proofErr w:type="spellStart"/>
      <w:r w:rsidR="001034C4" w:rsidRPr="0019443F">
        <w:rPr>
          <w:rFonts w:ascii="Times New Roman" w:hAnsi="Times New Roman" w:cs="Times New Roman"/>
          <w:color w:val="000000" w:themeColor="text1"/>
          <w:position w:val="2"/>
          <w:sz w:val="24"/>
          <w:szCs w:val="24"/>
        </w:rPr>
        <w:t>Purva</w:t>
      </w:r>
      <w:proofErr w:type="spellEnd"/>
      <w:r w:rsidR="001034C4" w:rsidRPr="0019443F">
        <w:rPr>
          <w:rFonts w:ascii="Times New Roman" w:hAnsi="Times New Roman" w:cs="Times New Roman"/>
          <w:color w:val="000000" w:themeColor="text1"/>
          <w:position w:val="2"/>
          <w:sz w:val="24"/>
          <w:szCs w:val="24"/>
        </w:rPr>
        <w:t xml:space="preserve"> 1</w:t>
      </w:r>
      <w:r w:rsidR="000114E4" w:rsidRPr="0019443F">
        <w:rPr>
          <w:rFonts w:ascii="Times New Roman" w:hAnsi="Times New Roman" w:cs="Times New Roman"/>
          <w:color w:val="000000" w:themeColor="text1"/>
          <w:position w:val="2"/>
          <w:sz w:val="24"/>
          <w:szCs w:val="24"/>
        </w:rPr>
        <w:t xml:space="preserve"> </w:t>
      </w:r>
      <w:r w:rsidR="001034C4" w:rsidRPr="0019443F">
        <w:rPr>
          <w:rFonts w:ascii="Times New Roman" w:hAnsi="Times New Roman" w:cs="Times New Roman"/>
          <w:color w:val="000000" w:themeColor="text1"/>
          <w:position w:val="2"/>
          <w:sz w:val="24"/>
          <w:szCs w:val="24"/>
        </w:rPr>
        <w:t>(43.67 cm)</w:t>
      </w:r>
      <w:r w:rsidR="00F31F9D" w:rsidRPr="0019443F">
        <w:rPr>
          <w:rFonts w:ascii="Times New Roman" w:hAnsi="Times New Roman" w:cs="Times New Roman"/>
          <w:color w:val="000000" w:themeColor="text1"/>
          <w:position w:val="2"/>
          <w:sz w:val="24"/>
          <w:szCs w:val="24"/>
        </w:rPr>
        <w:t xml:space="preserve">, </w:t>
      </w:r>
      <w:r w:rsidR="001034C4" w:rsidRPr="0019443F">
        <w:rPr>
          <w:rFonts w:ascii="Times New Roman" w:hAnsi="Times New Roman" w:cs="Times New Roman"/>
          <w:color w:val="000000" w:themeColor="text1"/>
          <w:position w:val="2"/>
          <w:sz w:val="24"/>
          <w:szCs w:val="24"/>
        </w:rPr>
        <w:t>GT 10 (41</w:t>
      </w:r>
      <w:r w:rsidR="00697240" w:rsidRPr="0019443F">
        <w:rPr>
          <w:rFonts w:ascii="Times New Roman" w:hAnsi="Times New Roman" w:cs="Times New Roman"/>
          <w:color w:val="000000" w:themeColor="text1"/>
          <w:position w:val="2"/>
          <w:sz w:val="24"/>
          <w:szCs w:val="24"/>
        </w:rPr>
        <w:t>.52 cm) and GT 4 (32.66 cm)</w:t>
      </w:r>
      <w:r w:rsidR="00F31F9D" w:rsidRPr="0019443F">
        <w:rPr>
          <w:rFonts w:ascii="Times New Roman" w:hAnsi="Times New Roman" w:cs="Times New Roman"/>
          <w:color w:val="000000" w:themeColor="text1"/>
          <w:position w:val="2"/>
          <w:sz w:val="24"/>
          <w:szCs w:val="24"/>
        </w:rPr>
        <w:t>.</w:t>
      </w:r>
      <w:r w:rsidR="00697240" w:rsidRPr="0019443F">
        <w:rPr>
          <w:rFonts w:ascii="Times New Roman" w:hAnsi="Times New Roman" w:cs="Times New Roman"/>
          <w:color w:val="000000" w:themeColor="text1"/>
          <w:position w:val="2"/>
          <w:sz w:val="24"/>
          <w:szCs w:val="24"/>
        </w:rPr>
        <w:t xml:space="preserve"> </w:t>
      </w:r>
      <w:r w:rsidR="00141E81" w:rsidRPr="0019443F">
        <w:rPr>
          <w:rFonts w:ascii="Times New Roman" w:hAnsi="Times New Roman" w:cs="Times New Roman"/>
          <w:color w:val="000000" w:themeColor="text1"/>
          <w:position w:val="2"/>
          <w:sz w:val="24"/>
          <w:szCs w:val="24"/>
        </w:rPr>
        <w:t xml:space="preserve">Similarly, root length of GT (9.94 cm) was longest </w:t>
      </w:r>
      <w:r w:rsidR="0068532A" w:rsidRPr="0019443F">
        <w:rPr>
          <w:rFonts w:ascii="Times New Roman" w:hAnsi="Times New Roman" w:cs="Times New Roman"/>
          <w:color w:val="000000" w:themeColor="text1"/>
          <w:position w:val="2"/>
          <w:sz w:val="24"/>
          <w:szCs w:val="24"/>
        </w:rPr>
        <w:t xml:space="preserve">followed by genotypes </w:t>
      </w:r>
      <w:proofErr w:type="spellStart"/>
      <w:r w:rsidR="0068532A" w:rsidRPr="0019443F">
        <w:rPr>
          <w:rFonts w:ascii="Times New Roman" w:hAnsi="Times New Roman" w:cs="Times New Roman"/>
          <w:color w:val="000000" w:themeColor="text1"/>
          <w:position w:val="2"/>
          <w:sz w:val="24"/>
          <w:szCs w:val="24"/>
        </w:rPr>
        <w:t>Purva</w:t>
      </w:r>
      <w:proofErr w:type="spellEnd"/>
      <w:r w:rsidR="0068532A" w:rsidRPr="0019443F">
        <w:rPr>
          <w:rFonts w:ascii="Times New Roman" w:hAnsi="Times New Roman" w:cs="Times New Roman"/>
          <w:color w:val="000000" w:themeColor="text1"/>
          <w:position w:val="2"/>
          <w:sz w:val="24"/>
          <w:szCs w:val="24"/>
        </w:rPr>
        <w:t xml:space="preserve"> 1 (8.63 cm), GT 10 (8.52) and GT 4 (7.94 cm)</w:t>
      </w:r>
      <w:r w:rsidR="0032707B" w:rsidRPr="0019443F">
        <w:rPr>
          <w:rFonts w:ascii="Times New Roman" w:hAnsi="Times New Roman" w:cs="Times New Roman"/>
          <w:color w:val="000000" w:themeColor="text1"/>
          <w:position w:val="2"/>
          <w:sz w:val="24"/>
          <w:szCs w:val="24"/>
        </w:rPr>
        <w:t>. SL and RL</w:t>
      </w:r>
      <w:r w:rsidR="00A93A04" w:rsidRPr="0019443F">
        <w:rPr>
          <w:rFonts w:ascii="Times New Roman" w:hAnsi="Times New Roman" w:cs="Times New Roman"/>
          <w:color w:val="000000" w:themeColor="text1"/>
          <w:position w:val="2"/>
          <w:sz w:val="24"/>
          <w:szCs w:val="24"/>
        </w:rPr>
        <w:t xml:space="preserve"> remain smaller with increase in waterlogging duration as compared to 12 h stress, </w:t>
      </w:r>
      <w:r w:rsidR="004D760E" w:rsidRPr="0019443F">
        <w:rPr>
          <w:rFonts w:ascii="Times New Roman" w:hAnsi="Times New Roman" w:cs="Times New Roman"/>
          <w:color w:val="000000" w:themeColor="text1"/>
          <w:position w:val="2"/>
          <w:sz w:val="24"/>
          <w:szCs w:val="24"/>
        </w:rPr>
        <w:t xml:space="preserve">across the genotypes. </w:t>
      </w:r>
      <w:r w:rsidR="00F64E3D" w:rsidRPr="0019443F">
        <w:rPr>
          <w:rFonts w:ascii="Times New Roman" w:hAnsi="Times New Roman" w:cs="Times New Roman"/>
          <w:color w:val="000000" w:themeColor="text1"/>
          <w:position w:val="2"/>
          <w:sz w:val="24"/>
          <w:szCs w:val="24"/>
        </w:rPr>
        <w:t xml:space="preserve">The genotype GT 2 maintained </w:t>
      </w:r>
      <w:r w:rsidR="009C2F2C" w:rsidRPr="0019443F">
        <w:rPr>
          <w:rFonts w:ascii="Times New Roman" w:hAnsi="Times New Roman" w:cs="Times New Roman"/>
          <w:color w:val="000000" w:themeColor="text1"/>
          <w:position w:val="2"/>
          <w:sz w:val="24"/>
          <w:szCs w:val="24"/>
        </w:rPr>
        <w:t xml:space="preserve">higher </w:t>
      </w:r>
      <w:r w:rsidR="00F64E3D" w:rsidRPr="0019443F">
        <w:rPr>
          <w:rFonts w:ascii="Times New Roman" w:hAnsi="Times New Roman" w:cs="Times New Roman"/>
          <w:color w:val="000000" w:themeColor="text1"/>
          <w:position w:val="2"/>
          <w:sz w:val="24"/>
          <w:szCs w:val="24"/>
        </w:rPr>
        <w:t xml:space="preserve">SL and RL </w:t>
      </w:r>
      <w:r w:rsidR="004A5E8A" w:rsidRPr="0019443F">
        <w:rPr>
          <w:rFonts w:ascii="Times New Roman" w:hAnsi="Times New Roman" w:cs="Times New Roman"/>
          <w:color w:val="000000" w:themeColor="text1"/>
          <w:position w:val="2"/>
          <w:sz w:val="24"/>
          <w:szCs w:val="24"/>
        </w:rPr>
        <w:t xml:space="preserve">under waterlogging </w:t>
      </w:r>
      <w:r w:rsidR="00F64E3D" w:rsidRPr="0019443F">
        <w:rPr>
          <w:rFonts w:ascii="Times New Roman" w:hAnsi="Times New Roman" w:cs="Times New Roman"/>
          <w:color w:val="000000" w:themeColor="text1"/>
          <w:position w:val="2"/>
          <w:sz w:val="24"/>
          <w:szCs w:val="24"/>
        </w:rPr>
        <w:t>in comparison to all the genotypes</w:t>
      </w:r>
      <w:r w:rsidR="004A5E8A" w:rsidRPr="0019443F">
        <w:rPr>
          <w:rFonts w:ascii="Times New Roman" w:hAnsi="Times New Roman" w:cs="Times New Roman"/>
          <w:color w:val="000000" w:themeColor="text1"/>
          <w:position w:val="2"/>
          <w:sz w:val="24"/>
          <w:szCs w:val="24"/>
        </w:rPr>
        <w:t xml:space="preserve">. </w:t>
      </w:r>
    </w:p>
    <w:p w14:paraId="5D5EDB66" w14:textId="77777777" w:rsidR="00141E81" w:rsidRPr="0019443F" w:rsidRDefault="00141E81" w:rsidP="00F17AA7">
      <w:pPr>
        <w:spacing w:after="0" w:line="360" w:lineRule="auto"/>
        <w:jc w:val="both"/>
        <w:rPr>
          <w:rFonts w:ascii="Times New Roman" w:hAnsi="Times New Roman" w:cs="Times New Roman"/>
          <w:color w:val="000000" w:themeColor="text1"/>
          <w:position w:val="2"/>
          <w:sz w:val="24"/>
          <w:szCs w:val="24"/>
        </w:rPr>
      </w:pPr>
    </w:p>
    <w:p w14:paraId="1B13C321" w14:textId="77777777" w:rsidR="00A651E1" w:rsidRDefault="00FF5862" w:rsidP="00816699">
      <w:pPr>
        <w:pStyle w:val="ListParagraph"/>
        <w:spacing w:after="0" w:line="360" w:lineRule="auto"/>
        <w:ind w:left="0"/>
        <w:jc w:val="both"/>
        <w:rPr>
          <w:rFonts w:ascii="Times New Roman" w:hAnsi="Times New Roman" w:cs="Times New Roman"/>
          <w:color w:val="000000" w:themeColor="text1"/>
          <w:position w:val="2"/>
          <w:sz w:val="24"/>
          <w:szCs w:val="24"/>
        </w:rPr>
      </w:pPr>
      <w:commentRangeStart w:id="15"/>
      <w:r w:rsidRPr="00D00DED">
        <w:rPr>
          <w:rFonts w:ascii="Times New Roman" w:hAnsi="Times New Roman" w:cs="Times New Roman"/>
          <w:b/>
          <w:bCs/>
          <w:color w:val="000000" w:themeColor="text1"/>
          <w:sz w:val="24"/>
          <w:szCs w:val="24"/>
        </w:rPr>
        <w:t>Shoot and root dry weight:</w:t>
      </w:r>
      <w:r w:rsidR="00531F95" w:rsidRPr="00D00DED">
        <w:rPr>
          <w:rFonts w:ascii="Times New Roman" w:hAnsi="Times New Roman" w:cs="Times New Roman"/>
          <w:b/>
          <w:bCs/>
          <w:color w:val="000000" w:themeColor="text1"/>
          <w:sz w:val="24"/>
          <w:szCs w:val="24"/>
        </w:rPr>
        <w:t xml:space="preserve"> </w:t>
      </w:r>
      <w:r w:rsidR="000114E4" w:rsidRPr="00D00DED">
        <w:rPr>
          <w:rFonts w:ascii="Times New Roman" w:hAnsi="Times New Roman" w:cs="Times New Roman"/>
          <w:color w:val="000000" w:themeColor="text1"/>
          <w:position w:val="2"/>
          <w:sz w:val="24"/>
          <w:szCs w:val="24"/>
        </w:rPr>
        <w:t xml:space="preserve">SDW and RDW </w:t>
      </w:r>
      <w:r w:rsidR="0008006C" w:rsidRPr="00D00DED">
        <w:rPr>
          <w:rFonts w:ascii="Times New Roman" w:hAnsi="Times New Roman" w:cs="Times New Roman"/>
          <w:color w:val="000000" w:themeColor="text1"/>
          <w:position w:val="2"/>
          <w:sz w:val="24"/>
          <w:szCs w:val="24"/>
        </w:rPr>
        <w:t>were</w:t>
      </w:r>
      <w:r w:rsidR="000114E4" w:rsidRPr="00D00DED">
        <w:rPr>
          <w:rFonts w:ascii="Times New Roman" w:hAnsi="Times New Roman" w:cs="Times New Roman"/>
          <w:color w:val="000000" w:themeColor="text1"/>
          <w:position w:val="2"/>
          <w:sz w:val="24"/>
          <w:szCs w:val="24"/>
        </w:rPr>
        <w:t xml:space="preserve"> recorded for different waterlogging duration and data were presented in Table 3 and 4</w:t>
      </w:r>
      <w:r w:rsidR="00816699" w:rsidRPr="00D00DED">
        <w:rPr>
          <w:rFonts w:ascii="Times New Roman" w:hAnsi="Times New Roman" w:cs="Times New Roman"/>
          <w:color w:val="000000" w:themeColor="text1"/>
          <w:position w:val="2"/>
          <w:sz w:val="24"/>
          <w:szCs w:val="24"/>
        </w:rPr>
        <w:t xml:space="preserve">. The analysis of variance revealed significant </w:t>
      </w:r>
      <w:r w:rsidR="000114E4" w:rsidRPr="00D00DED">
        <w:rPr>
          <w:rFonts w:ascii="Times New Roman" w:hAnsi="Times New Roman" w:cs="Times New Roman"/>
          <w:color w:val="000000" w:themeColor="text1"/>
          <w:position w:val="2"/>
          <w:sz w:val="24"/>
          <w:szCs w:val="24"/>
        </w:rPr>
        <w:t xml:space="preserve">(p&lt;0.05) </w:t>
      </w:r>
      <w:r w:rsidR="00816699" w:rsidRPr="00D00DED">
        <w:rPr>
          <w:rFonts w:ascii="Times New Roman" w:hAnsi="Times New Roman" w:cs="Times New Roman"/>
          <w:color w:val="000000" w:themeColor="text1"/>
          <w:position w:val="2"/>
          <w:sz w:val="24"/>
          <w:szCs w:val="24"/>
        </w:rPr>
        <w:t>main effect of genotype</w:t>
      </w:r>
      <w:r w:rsidR="000114E4" w:rsidRPr="00D00DED">
        <w:rPr>
          <w:rFonts w:ascii="Times New Roman" w:hAnsi="Times New Roman" w:cs="Times New Roman"/>
          <w:color w:val="000000" w:themeColor="text1"/>
          <w:position w:val="2"/>
          <w:sz w:val="24"/>
          <w:szCs w:val="24"/>
        </w:rPr>
        <w:t xml:space="preserve">, waterlogging duration and </w:t>
      </w:r>
      <w:r w:rsidR="00816699" w:rsidRPr="00D00DED">
        <w:rPr>
          <w:rFonts w:ascii="Times New Roman" w:hAnsi="Times New Roman" w:cs="Times New Roman"/>
          <w:color w:val="000000" w:themeColor="text1"/>
          <w:position w:val="2"/>
          <w:sz w:val="24"/>
          <w:szCs w:val="24"/>
        </w:rPr>
        <w:t xml:space="preserve">interactions of genotype and waterlogging duration for root and shoot dry weight during both year </w:t>
      </w:r>
      <w:r w:rsidR="00A05C27" w:rsidRPr="00D00DED">
        <w:rPr>
          <w:rFonts w:ascii="Times New Roman" w:hAnsi="Times New Roman" w:cs="Times New Roman"/>
          <w:i/>
          <w:iCs/>
          <w:color w:val="000000" w:themeColor="text1"/>
          <w:position w:val="2"/>
          <w:sz w:val="24"/>
          <w:szCs w:val="24"/>
        </w:rPr>
        <w:t>k</w:t>
      </w:r>
      <w:r w:rsidR="00816699" w:rsidRPr="00D00DED">
        <w:rPr>
          <w:rFonts w:ascii="Times New Roman" w:hAnsi="Times New Roman" w:cs="Times New Roman"/>
          <w:i/>
          <w:iCs/>
          <w:color w:val="000000" w:themeColor="text1"/>
          <w:position w:val="2"/>
          <w:sz w:val="24"/>
          <w:szCs w:val="24"/>
        </w:rPr>
        <w:t>harif</w:t>
      </w:r>
      <w:r w:rsidR="00816699" w:rsidRPr="00D00DED">
        <w:rPr>
          <w:rFonts w:ascii="Times New Roman" w:hAnsi="Times New Roman" w:cs="Times New Roman"/>
          <w:color w:val="000000" w:themeColor="text1"/>
          <w:position w:val="2"/>
          <w:sz w:val="24"/>
          <w:szCs w:val="24"/>
        </w:rPr>
        <w:t xml:space="preserve"> 2021 and 2022. </w:t>
      </w:r>
      <w:r w:rsidR="00A651E1">
        <w:rPr>
          <w:rFonts w:ascii="Times New Roman" w:hAnsi="Times New Roman" w:cs="Times New Roman"/>
          <w:color w:val="000000" w:themeColor="text1"/>
          <w:position w:val="2"/>
          <w:sz w:val="24"/>
          <w:szCs w:val="24"/>
        </w:rPr>
        <w:t>This indicates that SDW and RDW decreases with increase in waterlogging duration across all the genotypes</w:t>
      </w:r>
      <w:r w:rsidR="006E1B4C">
        <w:rPr>
          <w:rFonts w:ascii="Times New Roman" w:hAnsi="Times New Roman" w:cs="Times New Roman"/>
          <w:color w:val="000000" w:themeColor="text1"/>
          <w:position w:val="2"/>
          <w:sz w:val="24"/>
          <w:szCs w:val="24"/>
        </w:rPr>
        <w:t xml:space="preserve"> during both </w:t>
      </w:r>
      <w:proofErr w:type="gramStart"/>
      <w:r w:rsidR="006E1B4C">
        <w:rPr>
          <w:rFonts w:ascii="Times New Roman" w:hAnsi="Times New Roman" w:cs="Times New Roman"/>
          <w:color w:val="000000" w:themeColor="text1"/>
          <w:position w:val="2"/>
          <w:sz w:val="24"/>
          <w:szCs w:val="24"/>
        </w:rPr>
        <w:t>year</w:t>
      </w:r>
      <w:proofErr w:type="gramEnd"/>
      <w:r w:rsidR="006E1B4C">
        <w:rPr>
          <w:rFonts w:ascii="Times New Roman" w:hAnsi="Times New Roman" w:cs="Times New Roman"/>
          <w:color w:val="000000" w:themeColor="text1"/>
          <w:position w:val="2"/>
          <w:sz w:val="24"/>
          <w:szCs w:val="24"/>
        </w:rPr>
        <w:t xml:space="preserve">.  </w:t>
      </w:r>
      <w:proofErr w:type="spellStart"/>
      <w:r w:rsidR="00691804">
        <w:rPr>
          <w:rFonts w:ascii="Times New Roman" w:hAnsi="Times New Roman" w:cs="Times New Roman"/>
          <w:color w:val="000000" w:themeColor="text1"/>
          <w:position w:val="2"/>
          <w:sz w:val="24"/>
          <w:szCs w:val="24"/>
        </w:rPr>
        <w:t>Pur</w:t>
      </w:r>
      <w:r w:rsidR="009839A2">
        <w:rPr>
          <w:rFonts w:ascii="Times New Roman" w:hAnsi="Times New Roman" w:cs="Times New Roman"/>
          <w:color w:val="000000" w:themeColor="text1"/>
          <w:position w:val="2"/>
          <w:sz w:val="24"/>
          <w:szCs w:val="24"/>
        </w:rPr>
        <w:t>va</w:t>
      </w:r>
      <w:proofErr w:type="spellEnd"/>
      <w:r w:rsidR="009839A2">
        <w:rPr>
          <w:rFonts w:ascii="Times New Roman" w:hAnsi="Times New Roman" w:cs="Times New Roman"/>
          <w:color w:val="000000" w:themeColor="text1"/>
          <w:position w:val="2"/>
          <w:sz w:val="24"/>
          <w:szCs w:val="24"/>
        </w:rPr>
        <w:t xml:space="preserve"> 1 maintained the maximum SDW, followed by </w:t>
      </w:r>
      <w:r w:rsidR="00A56314">
        <w:rPr>
          <w:rFonts w:ascii="Times New Roman" w:hAnsi="Times New Roman" w:cs="Times New Roman"/>
          <w:color w:val="000000" w:themeColor="text1"/>
          <w:position w:val="2"/>
          <w:sz w:val="24"/>
          <w:szCs w:val="24"/>
        </w:rPr>
        <w:t>GT 2, GT4 and GT 10</w:t>
      </w:r>
      <w:r w:rsidR="004540CC" w:rsidRPr="004540CC">
        <w:rPr>
          <w:rFonts w:ascii="Times New Roman" w:hAnsi="Times New Roman" w:cs="Times New Roman"/>
          <w:color w:val="000000" w:themeColor="text1"/>
          <w:position w:val="2"/>
          <w:sz w:val="24"/>
          <w:szCs w:val="24"/>
        </w:rPr>
        <w:t xml:space="preserve"> </w:t>
      </w:r>
      <w:r w:rsidR="004540CC">
        <w:rPr>
          <w:rFonts w:ascii="Times New Roman" w:hAnsi="Times New Roman" w:cs="Times New Roman"/>
          <w:color w:val="000000" w:themeColor="text1"/>
          <w:position w:val="2"/>
          <w:sz w:val="24"/>
          <w:szCs w:val="24"/>
        </w:rPr>
        <w:t>with minimum per cent decrease after 48 h of waterlogging</w:t>
      </w:r>
      <w:r w:rsidR="00A56314">
        <w:rPr>
          <w:rFonts w:ascii="Times New Roman" w:hAnsi="Times New Roman" w:cs="Times New Roman"/>
          <w:color w:val="000000" w:themeColor="text1"/>
          <w:position w:val="2"/>
          <w:sz w:val="24"/>
          <w:szCs w:val="24"/>
        </w:rPr>
        <w:t>.</w:t>
      </w:r>
      <w:r w:rsidR="003B13D7">
        <w:rPr>
          <w:rFonts w:ascii="Times New Roman" w:hAnsi="Times New Roman" w:cs="Times New Roman"/>
          <w:color w:val="000000" w:themeColor="text1"/>
          <w:position w:val="2"/>
          <w:sz w:val="24"/>
          <w:szCs w:val="24"/>
        </w:rPr>
        <w:t xml:space="preserve"> </w:t>
      </w:r>
      <w:proofErr w:type="gramStart"/>
      <w:r w:rsidR="003B13D7">
        <w:rPr>
          <w:rFonts w:ascii="Times New Roman" w:hAnsi="Times New Roman" w:cs="Times New Roman"/>
          <w:color w:val="000000" w:themeColor="text1"/>
          <w:position w:val="2"/>
          <w:sz w:val="24"/>
          <w:szCs w:val="24"/>
        </w:rPr>
        <w:t>However</w:t>
      </w:r>
      <w:proofErr w:type="gramEnd"/>
      <w:r w:rsidR="003B13D7">
        <w:rPr>
          <w:rFonts w:ascii="Times New Roman" w:hAnsi="Times New Roman" w:cs="Times New Roman"/>
          <w:color w:val="000000" w:themeColor="text1"/>
          <w:position w:val="2"/>
          <w:sz w:val="24"/>
          <w:szCs w:val="24"/>
        </w:rPr>
        <w:t xml:space="preserve"> RDW was maintained maximum</w:t>
      </w:r>
      <w:r w:rsidR="00D320A9">
        <w:rPr>
          <w:rFonts w:ascii="Times New Roman" w:hAnsi="Times New Roman" w:cs="Times New Roman"/>
          <w:color w:val="000000" w:themeColor="text1"/>
          <w:position w:val="2"/>
          <w:sz w:val="24"/>
          <w:szCs w:val="24"/>
        </w:rPr>
        <w:t xml:space="preserve"> in GT 2 after 48 h of waterlogging, followed by genotypes</w:t>
      </w:r>
      <w:r w:rsidR="00B81094">
        <w:rPr>
          <w:rFonts w:ascii="Times New Roman" w:hAnsi="Times New Roman" w:cs="Times New Roman"/>
          <w:color w:val="000000" w:themeColor="text1"/>
          <w:position w:val="2"/>
          <w:sz w:val="24"/>
          <w:szCs w:val="24"/>
        </w:rPr>
        <w:t xml:space="preserve"> </w:t>
      </w:r>
      <w:proofErr w:type="spellStart"/>
      <w:r w:rsidR="00B81094">
        <w:rPr>
          <w:rFonts w:ascii="Times New Roman" w:hAnsi="Times New Roman" w:cs="Times New Roman"/>
          <w:color w:val="000000" w:themeColor="text1"/>
          <w:position w:val="2"/>
          <w:sz w:val="24"/>
          <w:szCs w:val="24"/>
        </w:rPr>
        <w:t>Purva</w:t>
      </w:r>
      <w:proofErr w:type="spellEnd"/>
      <w:r w:rsidR="00B81094">
        <w:rPr>
          <w:rFonts w:ascii="Times New Roman" w:hAnsi="Times New Roman" w:cs="Times New Roman"/>
          <w:color w:val="000000" w:themeColor="text1"/>
          <w:position w:val="2"/>
          <w:sz w:val="24"/>
          <w:szCs w:val="24"/>
        </w:rPr>
        <w:t xml:space="preserve"> 1, GT 10 and GT 4 during both year. Genotypes GT 2 also showed resilience under</w:t>
      </w:r>
      <w:r w:rsidR="00D24F19">
        <w:rPr>
          <w:rFonts w:ascii="Times New Roman" w:hAnsi="Times New Roman" w:cs="Times New Roman"/>
          <w:color w:val="000000" w:themeColor="text1"/>
          <w:position w:val="2"/>
          <w:sz w:val="24"/>
          <w:szCs w:val="24"/>
        </w:rPr>
        <w:t xml:space="preserve"> waterlogging as indicated by minimum per cent decrease in RDW during both year.</w:t>
      </w:r>
      <w:commentRangeEnd w:id="15"/>
      <w:r w:rsidR="00B94D9A">
        <w:rPr>
          <w:rStyle w:val="CommentReference"/>
          <w:rtl/>
        </w:rPr>
        <w:commentReference w:id="15"/>
      </w:r>
    </w:p>
    <w:p w14:paraId="6031921E" w14:textId="77777777" w:rsidR="00816699" w:rsidRPr="00D00DED" w:rsidRDefault="00816699" w:rsidP="00816699">
      <w:pPr>
        <w:spacing w:after="0" w:line="360" w:lineRule="auto"/>
        <w:jc w:val="both"/>
        <w:rPr>
          <w:rFonts w:ascii="Times New Roman" w:hAnsi="Times New Roman" w:cs="Times New Roman"/>
          <w:b/>
          <w:bCs/>
          <w:color w:val="FF0000"/>
          <w:sz w:val="24"/>
          <w:szCs w:val="24"/>
        </w:rPr>
      </w:pPr>
    </w:p>
    <w:p w14:paraId="68BF6D86" w14:textId="77777777" w:rsidR="00AB1C99" w:rsidRPr="006D11EF" w:rsidRDefault="006D11EF" w:rsidP="000114E4">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Root anatomy</w:t>
      </w:r>
    </w:p>
    <w:p w14:paraId="12D9ABB6" w14:textId="77777777" w:rsidR="00FF5862" w:rsidRDefault="00816699" w:rsidP="001A38EC">
      <w:pPr>
        <w:spacing w:after="0" w:line="360" w:lineRule="auto"/>
        <w:jc w:val="both"/>
        <w:rPr>
          <w:rFonts w:ascii="Times New Roman" w:hAnsi="Times New Roman" w:cs="Times New Roman"/>
          <w:color w:val="000000" w:themeColor="text1"/>
          <w:sz w:val="24"/>
          <w:szCs w:val="24"/>
        </w:rPr>
      </w:pPr>
      <w:r w:rsidRPr="006D11EF">
        <w:rPr>
          <w:rFonts w:ascii="Times New Roman" w:hAnsi="Times New Roman" w:cs="Times New Roman"/>
          <w:b/>
          <w:bCs/>
          <w:color w:val="000000" w:themeColor="text1"/>
          <w:sz w:val="24"/>
          <w:szCs w:val="24"/>
        </w:rPr>
        <w:t>Aerenchyma area and number of lacunae</w:t>
      </w:r>
      <w:r w:rsidRPr="006D11EF">
        <w:rPr>
          <w:rFonts w:ascii="Times New Roman" w:hAnsi="Times New Roman" w:cs="Times New Roman"/>
          <w:color w:val="000000" w:themeColor="text1"/>
          <w:sz w:val="24"/>
          <w:szCs w:val="24"/>
        </w:rPr>
        <w:t>:</w:t>
      </w:r>
      <w:r w:rsidR="006D11EF">
        <w:rPr>
          <w:rFonts w:ascii="Times New Roman" w:hAnsi="Times New Roman" w:cs="Times New Roman"/>
          <w:color w:val="000000" w:themeColor="text1"/>
          <w:sz w:val="24"/>
          <w:szCs w:val="24"/>
        </w:rPr>
        <w:t xml:space="preserve"> Waterlogging </w:t>
      </w:r>
      <w:r w:rsidR="00AF3423">
        <w:rPr>
          <w:rFonts w:ascii="Times New Roman" w:hAnsi="Times New Roman" w:cs="Times New Roman"/>
          <w:color w:val="000000" w:themeColor="text1"/>
          <w:sz w:val="24"/>
          <w:szCs w:val="24"/>
        </w:rPr>
        <w:t>cause shortage of oxygen supply leads to the induction of aerenchyma formation.</w:t>
      </w:r>
      <w:r w:rsidR="00500E8A">
        <w:rPr>
          <w:rFonts w:ascii="Times New Roman" w:hAnsi="Times New Roman" w:cs="Times New Roman"/>
          <w:color w:val="000000" w:themeColor="text1"/>
          <w:sz w:val="24"/>
          <w:szCs w:val="24"/>
        </w:rPr>
        <w:t xml:space="preserve"> ANOVA indicates that G, WD and G×WD for aerenchyma area and number of lacunae </w:t>
      </w:r>
      <w:r w:rsidR="0072140A">
        <w:rPr>
          <w:rFonts w:ascii="Times New Roman" w:hAnsi="Times New Roman" w:cs="Times New Roman"/>
          <w:color w:val="000000" w:themeColor="text1"/>
          <w:sz w:val="24"/>
          <w:szCs w:val="24"/>
        </w:rPr>
        <w:t xml:space="preserve">significantly (p&lt;0.05) differed during both year of experimentation (Table 6 and 7). </w:t>
      </w:r>
      <w:r w:rsidR="00915608">
        <w:rPr>
          <w:rFonts w:ascii="Times New Roman" w:hAnsi="Times New Roman" w:cs="Times New Roman"/>
          <w:color w:val="000000" w:themeColor="text1"/>
          <w:sz w:val="24"/>
          <w:szCs w:val="24"/>
        </w:rPr>
        <w:t xml:space="preserve"> These indicates that </w:t>
      </w:r>
      <w:r w:rsidR="004F7874">
        <w:rPr>
          <w:rFonts w:ascii="Times New Roman" w:hAnsi="Times New Roman" w:cs="Times New Roman"/>
          <w:color w:val="000000" w:themeColor="text1"/>
          <w:sz w:val="24"/>
          <w:szCs w:val="24"/>
        </w:rPr>
        <w:t xml:space="preserve">AA and NL was increased under </w:t>
      </w:r>
      <w:r w:rsidR="004F7874">
        <w:rPr>
          <w:rFonts w:ascii="Times New Roman" w:hAnsi="Times New Roman" w:cs="Times New Roman"/>
          <w:color w:val="000000" w:themeColor="text1"/>
          <w:sz w:val="24"/>
          <w:szCs w:val="24"/>
        </w:rPr>
        <w:lastRenderedPageBreak/>
        <w:t xml:space="preserve">waterlogging </w:t>
      </w:r>
      <w:r w:rsidR="00AE5B1C">
        <w:rPr>
          <w:rFonts w:ascii="Times New Roman" w:hAnsi="Times New Roman" w:cs="Times New Roman"/>
          <w:color w:val="000000" w:themeColor="text1"/>
          <w:sz w:val="24"/>
          <w:szCs w:val="24"/>
        </w:rPr>
        <w:t xml:space="preserve">duration </w:t>
      </w:r>
      <w:r w:rsidR="004F7874">
        <w:rPr>
          <w:rFonts w:ascii="Times New Roman" w:hAnsi="Times New Roman" w:cs="Times New Roman"/>
          <w:color w:val="000000" w:themeColor="text1"/>
          <w:sz w:val="24"/>
          <w:szCs w:val="24"/>
        </w:rPr>
        <w:t xml:space="preserve">irrespective of the genetics of </w:t>
      </w:r>
      <w:r w:rsidR="00AD0862">
        <w:rPr>
          <w:rFonts w:ascii="Times New Roman" w:hAnsi="Times New Roman" w:cs="Times New Roman"/>
          <w:color w:val="000000" w:themeColor="text1"/>
          <w:sz w:val="24"/>
          <w:szCs w:val="24"/>
        </w:rPr>
        <w:t>genotypes.</w:t>
      </w:r>
      <w:r w:rsidR="00AE5B1C">
        <w:rPr>
          <w:rFonts w:ascii="Times New Roman" w:hAnsi="Times New Roman" w:cs="Times New Roman"/>
          <w:color w:val="000000" w:themeColor="text1"/>
          <w:sz w:val="24"/>
          <w:szCs w:val="24"/>
        </w:rPr>
        <w:t xml:space="preserve"> The </w:t>
      </w:r>
      <w:r w:rsidR="00C833F2">
        <w:rPr>
          <w:rFonts w:ascii="Times New Roman" w:hAnsi="Times New Roman" w:cs="Times New Roman"/>
          <w:color w:val="000000" w:themeColor="text1"/>
          <w:sz w:val="24"/>
          <w:szCs w:val="24"/>
        </w:rPr>
        <w:t>maximum aerenchyma area was recorded in GT 2 after 48 h of waterlogging</w:t>
      </w:r>
      <w:r w:rsidR="000F1FDE">
        <w:rPr>
          <w:rFonts w:ascii="Times New Roman" w:hAnsi="Times New Roman" w:cs="Times New Roman"/>
          <w:color w:val="000000" w:themeColor="text1"/>
          <w:sz w:val="24"/>
          <w:szCs w:val="24"/>
        </w:rPr>
        <w:t>, however per cent increase in AA was maximum in GT 4 with respect to 12 h</w:t>
      </w:r>
      <w:r w:rsidR="00111136">
        <w:rPr>
          <w:rFonts w:ascii="Times New Roman" w:hAnsi="Times New Roman" w:cs="Times New Roman"/>
          <w:color w:val="000000" w:themeColor="text1"/>
          <w:sz w:val="24"/>
          <w:szCs w:val="24"/>
        </w:rPr>
        <w:t xml:space="preserve">. On an average of both year GT </w:t>
      </w:r>
      <w:r w:rsidR="003E194A">
        <w:rPr>
          <w:rFonts w:ascii="Times New Roman" w:hAnsi="Times New Roman" w:cs="Times New Roman"/>
          <w:color w:val="000000" w:themeColor="text1"/>
          <w:sz w:val="24"/>
          <w:szCs w:val="24"/>
        </w:rPr>
        <w:t xml:space="preserve">2 </w:t>
      </w:r>
      <w:r w:rsidR="00111136">
        <w:rPr>
          <w:rFonts w:ascii="Times New Roman" w:hAnsi="Times New Roman" w:cs="Times New Roman"/>
          <w:color w:val="000000" w:themeColor="text1"/>
          <w:sz w:val="24"/>
          <w:szCs w:val="24"/>
        </w:rPr>
        <w:t>have 0.35</w:t>
      </w:r>
      <w:r w:rsidR="00111136" w:rsidRPr="00906209">
        <w:rPr>
          <w:rFonts w:ascii="Times New Roman" w:hAnsi="Times New Roman" w:cs="Times New Roman"/>
          <w:color w:val="000000" w:themeColor="text1"/>
          <w:sz w:val="24"/>
          <w:szCs w:val="24"/>
        </w:rPr>
        <w:t xml:space="preserve"> </w:t>
      </w:r>
      <w:r w:rsidR="003E194A" w:rsidRPr="00906209">
        <w:rPr>
          <w:rFonts w:ascii="Times New Roman" w:hAnsi="Times New Roman" w:cs="Times New Roman"/>
          <w:color w:val="000000" w:themeColor="text1"/>
          <w:sz w:val="24"/>
          <w:szCs w:val="24"/>
        </w:rPr>
        <w:t>mm</w:t>
      </w:r>
      <w:r w:rsidR="003E194A" w:rsidRPr="00906209">
        <w:rPr>
          <w:rFonts w:ascii="Times New Roman" w:hAnsi="Times New Roman" w:cs="Times New Roman"/>
          <w:color w:val="000000" w:themeColor="text1"/>
          <w:sz w:val="24"/>
          <w:szCs w:val="24"/>
          <w:vertAlign w:val="superscript"/>
        </w:rPr>
        <w:t>2</w:t>
      </w:r>
      <w:r w:rsidR="003E194A" w:rsidRPr="00906209">
        <w:rPr>
          <w:rFonts w:ascii="Times New Roman" w:hAnsi="Times New Roman" w:cs="Times New Roman"/>
          <w:color w:val="000000" w:themeColor="text1"/>
          <w:sz w:val="24"/>
          <w:szCs w:val="24"/>
        </w:rPr>
        <w:t xml:space="preserve">, followed by </w:t>
      </w:r>
      <w:proofErr w:type="spellStart"/>
      <w:r w:rsidR="003E194A" w:rsidRPr="00906209">
        <w:rPr>
          <w:rFonts w:ascii="Times New Roman" w:hAnsi="Times New Roman" w:cs="Times New Roman"/>
          <w:color w:val="000000" w:themeColor="text1"/>
          <w:sz w:val="24"/>
          <w:szCs w:val="24"/>
        </w:rPr>
        <w:t>Purva</w:t>
      </w:r>
      <w:proofErr w:type="spellEnd"/>
      <w:r w:rsidR="003E194A" w:rsidRPr="00906209">
        <w:rPr>
          <w:rFonts w:ascii="Times New Roman" w:hAnsi="Times New Roman" w:cs="Times New Roman"/>
          <w:color w:val="000000" w:themeColor="text1"/>
          <w:sz w:val="24"/>
          <w:szCs w:val="24"/>
        </w:rPr>
        <w:t xml:space="preserve"> 1 </w:t>
      </w:r>
      <w:r w:rsidR="00913D0B" w:rsidRPr="00906209">
        <w:rPr>
          <w:rFonts w:ascii="Times New Roman" w:hAnsi="Times New Roman" w:cs="Times New Roman"/>
          <w:color w:val="000000" w:themeColor="text1"/>
          <w:sz w:val="24"/>
          <w:szCs w:val="24"/>
        </w:rPr>
        <w:t>(0.32 mm</w:t>
      </w:r>
      <w:r w:rsidR="00913D0B" w:rsidRPr="00906209">
        <w:rPr>
          <w:rFonts w:ascii="Times New Roman" w:hAnsi="Times New Roman" w:cs="Times New Roman"/>
          <w:color w:val="000000" w:themeColor="text1"/>
          <w:sz w:val="24"/>
          <w:szCs w:val="24"/>
          <w:vertAlign w:val="superscript"/>
        </w:rPr>
        <w:t>2</w:t>
      </w:r>
      <w:r w:rsidR="00913D0B" w:rsidRPr="00906209">
        <w:rPr>
          <w:rFonts w:ascii="Times New Roman" w:hAnsi="Times New Roman" w:cs="Times New Roman"/>
          <w:color w:val="000000" w:themeColor="text1"/>
          <w:sz w:val="24"/>
          <w:szCs w:val="24"/>
        </w:rPr>
        <w:t xml:space="preserve">), </w:t>
      </w:r>
      <w:r w:rsidR="00906209" w:rsidRPr="00906209">
        <w:rPr>
          <w:rFonts w:ascii="Times New Roman" w:hAnsi="Times New Roman" w:cs="Times New Roman"/>
          <w:color w:val="000000" w:themeColor="text1"/>
          <w:sz w:val="24"/>
          <w:szCs w:val="24"/>
        </w:rPr>
        <w:t>GT 10 (0.22 mm</w:t>
      </w:r>
      <w:r w:rsidR="00906209" w:rsidRPr="00906209">
        <w:rPr>
          <w:rFonts w:ascii="Times New Roman" w:hAnsi="Times New Roman" w:cs="Times New Roman"/>
          <w:color w:val="000000" w:themeColor="text1"/>
          <w:sz w:val="24"/>
          <w:szCs w:val="24"/>
          <w:vertAlign w:val="superscript"/>
        </w:rPr>
        <w:t>2</w:t>
      </w:r>
      <w:r w:rsidR="00906209" w:rsidRPr="00906209">
        <w:rPr>
          <w:rFonts w:ascii="Times New Roman" w:hAnsi="Times New Roman" w:cs="Times New Roman"/>
          <w:color w:val="000000" w:themeColor="text1"/>
          <w:sz w:val="24"/>
          <w:szCs w:val="24"/>
        </w:rPr>
        <w:t>) and GT 4 (0.13 mm</w:t>
      </w:r>
      <w:r w:rsidR="00906209" w:rsidRPr="00906209">
        <w:rPr>
          <w:rFonts w:ascii="Times New Roman" w:hAnsi="Times New Roman" w:cs="Times New Roman"/>
          <w:color w:val="000000" w:themeColor="text1"/>
          <w:sz w:val="24"/>
          <w:szCs w:val="24"/>
          <w:vertAlign w:val="superscript"/>
        </w:rPr>
        <w:t>2</w:t>
      </w:r>
      <w:r w:rsidR="00906209" w:rsidRPr="00906209">
        <w:rPr>
          <w:rFonts w:ascii="Times New Roman" w:hAnsi="Times New Roman" w:cs="Times New Roman"/>
          <w:color w:val="000000" w:themeColor="text1"/>
          <w:sz w:val="24"/>
          <w:szCs w:val="24"/>
        </w:rPr>
        <w:t>).</w:t>
      </w:r>
      <w:r w:rsidR="002F0747">
        <w:rPr>
          <w:rFonts w:ascii="Times New Roman" w:hAnsi="Times New Roman" w:cs="Times New Roman"/>
          <w:color w:val="000000" w:themeColor="text1"/>
          <w:sz w:val="24"/>
          <w:szCs w:val="24"/>
        </w:rPr>
        <w:t xml:space="preserve"> Number of lacunae was also recorded maximum</w:t>
      </w:r>
      <w:r w:rsidR="006E40BF">
        <w:rPr>
          <w:rFonts w:ascii="Times New Roman" w:hAnsi="Times New Roman" w:cs="Times New Roman"/>
          <w:color w:val="000000" w:themeColor="text1"/>
          <w:sz w:val="24"/>
          <w:szCs w:val="24"/>
        </w:rPr>
        <w:t xml:space="preserve"> in GT 2, followed by </w:t>
      </w:r>
      <w:proofErr w:type="spellStart"/>
      <w:r w:rsidR="006E40BF">
        <w:rPr>
          <w:rFonts w:ascii="Times New Roman" w:hAnsi="Times New Roman" w:cs="Times New Roman"/>
          <w:color w:val="000000" w:themeColor="text1"/>
          <w:sz w:val="24"/>
          <w:szCs w:val="24"/>
        </w:rPr>
        <w:t>Purva</w:t>
      </w:r>
      <w:proofErr w:type="spellEnd"/>
      <w:r w:rsidR="006E40BF">
        <w:rPr>
          <w:rFonts w:ascii="Times New Roman" w:hAnsi="Times New Roman" w:cs="Times New Roman"/>
          <w:color w:val="000000" w:themeColor="text1"/>
          <w:sz w:val="24"/>
          <w:szCs w:val="24"/>
        </w:rPr>
        <w:t xml:space="preserve"> 1, GT 10 and GT 4. The ma</w:t>
      </w:r>
      <w:r w:rsidR="00281E7F">
        <w:rPr>
          <w:rFonts w:ascii="Times New Roman" w:hAnsi="Times New Roman" w:cs="Times New Roman"/>
          <w:color w:val="000000" w:themeColor="text1"/>
          <w:sz w:val="24"/>
          <w:szCs w:val="24"/>
        </w:rPr>
        <w:t xml:space="preserve">ximum per cent increase after 48 </w:t>
      </w:r>
      <w:proofErr w:type="gramStart"/>
      <w:r w:rsidR="00281E7F">
        <w:rPr>
          <w:rFonts w:ascii="Times New Roman" w:hAnsi="Times New Roman" w:cs="Times New Roman"/>
          <w:color w:val="000000" w:themeColor="text1"/>
          <w:sz w:val="24"/>
          <w:szCs w:val="24"/>
        </w:rPr>
        <w:t xml:space="preserve">h </w:t>
      </w:r>
      <w:r w:rsidR="005C11B4">
        <w:rPr>
          <w:rFonts w:ascii="Times New Roman" w:hAnsi="Times New Roman" w:cs="Times New Roman"/>
          <w:color w:val="000000" w:themeColor="text1"/>
          <w:sz w:val="24"/>
          <w:szCs w:val="24"/>
        </w:rPr>
        <w:t xml:space="preserve"> with</w:t>
      </w:r>
      <w:proofErr w:type="gramEnd"/>
      <w:r w:rsidR="005C11B4">
        <w:rPr>
          <w:rFonts w:ascii="Times New Roman" w:hAnsi="Times New Roman" w:cs="Times New Roman"/>
          <w:color w:val="000000" w:themeColor="text1"/>
          <w:sz w:val="24"/>
          <w:szCs w:val="24"/>
        </w:rPr>
        <w:t xml:space="preserve"> respect to 12 h during 2021 </w:t>
      </w:r>
      <w:r w:rsidR="00281E7F">
        <w:rPr>
          <w:rFonts w:ascii="Times New Roman" w:hAnsi="Times New Roman" w:cs="Times New Roman"/>
          <w:color w:val="000000" w:themeColor="text1"/>
          <w:sz w:val="24"/>
          <w:szCs w:val="24"/>
        </w:rPr>
        <w:t>was recorded in GT 2</w:t>
      </w:r>
      <w:r w:rsidR="00365124">
        <w:rPr>
          <w:rFonts w:ascii="Times New Roman" w:hAnsi="Times New Roman" w:cs="Times New Roman"/>
          <w:color w:val="000000" w:themeColor="text1"/>
          <w:sz w:val="24"/>
          <w:szCs w:val="24"/>
        </w:rPr>
        <w:t xml:space="preserve"> (118.18 %) and </w:t>
      </w:r>
      <w:proofErr w:type="spellStart"/>
      <w:r w:rsidR="00365124">
        <w:rPr>
          <w:rFonts w:ascii="Times New Roman" w:hAnsi="Times New Roman" w:cs="Times New Roman"/>
          <w:color w:val="000000" w:themeColor="text1"/>
          <w:sz w:val="24"/>
          <w:szCs w:val="24"/>
        </w:rPr>
        <w:t>Purva</w:t>
      </w:r>
      <w:proofErr w:type="spellEnd"/>
      <w:r w:rsidR="00365124">
        <w:rPr>
          <w:rFonts w:ascii="Times New Roman" w:hAnsi="Times New Roman" w:cs="Times New Roman"/>
          <w:color w:val="000000" w:themeColor="text1"/>
          <w:sz w:val="24"/>
          <w:szCs w:val="24"/>
        </w:rPr>
        <w:t xml:space="preserve"> 1 (116.67 %) during </w:t>
      </w:r>
      <w:r w:rsidR="00365124" w:rsidRPr="00BE25DC">
        <w:rPr>
          <w:rFonts w:ascii="Times New Roman" w:hAnsi="Times New Roman" w:cs="Times New Roman"/>
          <w:i/>
          <w:iCs/>
          <w:color w:val="000000" w:themeColor="text1"/>
          <w:sz w:val="24"/>
          <w:szCs w:val="24"/>
        </w:rPr>
        <w:t xml:space="preserve">Kharif </w:t>
      </w:r>
      <w:r w:rsidR="00365124">
        <w:rPr>
          <w:rFonts w:ascii="Times New Roman" w:hAnsi="Times New Roman" w:cs="Times New Roman"/>
          <w:color w:val="000000" w:themeColor="text1"/>
          <w:sz w:val="24"/>
          <w:szCs w:val="24"/>
        </w:rPr>
        <w:t>2022</w:t>
      </w:r>
      <w:r w:rsidR="00BE25DC">
        <w:rPr>
          <w:rFonts w:ascii="Times New Roman" w:hAnsi="Times New Roman" w:cs="Times New Roman"/>
          <w:color w:val="000000" w:themeColor="text1"/>
          <w:sz w:val="24"/>
          <w:szCs w:val="24"/>
        </w:rPr>
        <w:t>.</w:t>
      </w:r>
    </w:p>
    <w:p w14:paraId="439D2C86" w14:textId="77777777" w:rsidR="00487417" w:rsidRPr="005303F2" w:rsidRDefault="00487417" w:rsidP="00487417">
      <w:pPr>
        <w:widowControl w:val="0"/>
        <w:autoSpaceDE w:val="0"/>
        <w:autoSpaceDN w:val="0"/>
        <w:spacing w:before="90" w:after="0" w:line="360" w:lineRule="auto"/>
        <w:jc w:val="both"/>
        <w:rPr>
          <w:rFonts w:ascii="Times New Roman" w:hAnsi="Times New Roman" w:cs="Times New Roman"/>
          <w:b/>
          <w:bCs/>
          <w:sz w:val="24"/>
          <w:szCs w:val="24"/>
        </w:rPr>
      </w:pPr>
      <w:r w:rsidRPr="00C93D1A">
        <w:rPr>
          <w:rFonts w:ascii="Times New Roman" w:hAnsi="Times New Roman" w:cs="Times New Roman"/>
          <w:b/>
          <w:bCs/>
          <w:sz w:val="24"/>
          <w:szCs w:val="24"/>
        </w:rPr>
        <w:t>Total stele area</w:t>
      </w:r>
      <w:r>
        <w:rPr>
          <w:rFonts w:ascii="Times New Roman" w:hAnsi="Times New Roman" w:cs="Times New Roman"/>
          <w:b/>
          <w:bCs/>
          <w:sz w:val="24"/>
          <w:szCs w:val="24"/>
        </w:rPr>
        <w:t xml:space="preserve"> (TSA):</w:t>
      </w:r>
      <w:r>
        <w:rPr>
          <w:rFonts w:ascii="Times New Roman" w:hAnsi="Times New Roman" w:cs="Times New Roman"/>
          <w:sz w:val="24"/>
          <w:szCs w:val="24"/>
        </w:rPr>
        <w:t xml:space="preserve"> </w:t>
      </w:r>
      <w:r w:rsidRPr="00C93D1A">
        <w:rPr>
          <w:rFonts w:ascii="Times New Roman" w:hAnsi="Times New Roman" w:cs="Times New Roman"/>
          <w:sz w:val="24"/>
          <w:szCs w:val="24"/>
        </w:rPr>
        <w:t>ANOVA revealed the significant main effect of both genotype and waterlogging duration (p&lt;0.05) as well as genotype × waterlogging duration</w:t>
      </w:r>
      <w:r w:rsidRPr="00816699">
        <w:rPr>
          <w:rFonts w:ascii="Times New Roman" w:hAnsi="Times New Roman" w:cs="Times New Roman"/>
          <w:sz w:val="24"/>
          <w:szCs w:val="24"/>
        </w:rPr>
        <w:t xml:space="preserve"> </w:t>
      </w:r>
      <w:r w:rsidRPr="00C93D1A">
        <w:rPr>
          <w:rFonts w:ascii="Times New Roman" w:hAnsi="Times New Roman" w:cs="Times New Roman"/>
          <w:sz w:val="24"/>
          <w:szCs w:val="24"/>
        </w:rPr>
        <w:t>interaction</w:t>
      </w:r>
      <w:r>
        <w:rPr>
          <w:rFonts w:ascii="Times New Roman" w:hAnsi="Times New Roman" w:cs="Times New Roman"/>
          <w:sz w:val="24"/>
          <w:szCs w:val="24"/>
        </w:rPr>
        <w:t>,</w:t>
      </w:r>
      <w:r w:rsidRPr="00C93D1A">
        <w:rPr>
          <w:rFonts w:ascii="Times New Roman" w:hAnsi="Times New Roman" w:cs="Times New Roman"/>
          <w:sz w:val="24"/>
          <w:szCs w:val="24"/>
        </w:rPr>
        <w:t xml:space="preserve"> </w:t>
      </w:r>
      <w:r>
        <w:rPr>
          <w:rFonts w:ascii="Times New Roman" w:hAnsi="Times New Roman" w:cs="Times New Roman"/>
          <w:sz w:val="24"/>
          <w:szCs w:val="24"/>
        </w:rPr>
        <w:t xml:space="preserve">on total stele area, </w:t>
      </w:r>
      <w:r w:rsidRPr="00C93D1A">
        <w:rPr>
          <w:rFonts w:ascii="Times New Roman" w:hAnsi="Times New Roman" w:cs="Times New Roman"/>
          <w:sz w:val="24"/>
          <w:szCs w:val="24"/>
        </w:rPr>
        <w:t xml:space="preserve">during both </w:t>
      </w:r>
      <w:proofErr w:type="gramStart"/>
      <w:r w:rsidRPr="00C93D1A">
        <w:rPr>
          <w:rFonts w:ascii="Times New Roman" w:hAnsi="Times New Roman" w:cs="Times New Roman"/>
          <w:i/>
          <w:iCs/>
          <w:sz w:val="24"/>
          <w:szCs w:val="24"/>
        </w:rPr>
        <w:t>kharif</w:t>
      </w:r>
      <w:r w:rsidRPr="00C93D1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93D1A">
        <w:rPr>
          <w:rFonts w:ascii="Times New Roman" w:hAnsi="Times New Roman" w:cs="Times New Roman"/>
          <w:sz w:val="24"/>
          <w:szCs w:val="24"/>
        </w:rPr>
        <w:t>2021</w:t>
      </w:r>
      <w:proofErr w:type="gramEnd"/>
      <w:r w:rsidRPr="00C93D1A">
        <w:rPr>
          <w:rFonts w:ascii="Times New Roman" w:hAnsi="Times New Roman" w:cs="Times New Roman"/>
          <w:sz w:val="24"/>
          <w:szCs w:val="24"/>
        </w:rPr>
        <w:t xml:space="preserve"> and 2022</w:t>
      </w:r>
      <w:r>
        <w:rPr>
          <w:rFonts w:ascii="Times New Roman" w:hAnsi="Times New Roman" w:cs="Times New Roman"/>
          <w:sz w:val="24"/>
          <w:szCs w:val="24"/>
        </w:rPr>
        <w:t xml:space="preserve"> (Table 7)</w:t>
      </w:r>
      <w:r w:rsidRPr="00C93D1A">
        <w:rPr>
          <w:rFonts w:ascii="Times New Roman" w:hAnsi="Times New Roman" w:cs="Times New Roman"/>
          <w:sz w:val="24"/>
          <w:szCs w:val="24"/>
        </w:rPr>
        <w:t xml:space="preserve">. Genotype GT 2 exhibited maximum mean stele area (0.304 mm²), followed by </w:t>
      </w:r>
      <w:proofErr w:type="spellStart"/>
      <w:r w:rsidRPr="00C93D1A">
        <w:rPr>
          <w:rFonts w:ascii="Times New Roman" w:hAnsi="Times New Roman" w:cs="Times New Roman"/>
          <w:sz w:val="24"/>
          <w:szCs w:val="24"/>
        </w:rPr>
        <w:t>Purva</w:t>
      </w:r>
      <w:proofErr w:type="spellEnd"/>
      <w:r w:rsidRPr="00C93D1A">
        <w:rPr>
          <w:rFonts w:ascii="Times New Roman" w:hAnsi="Times New Roman" w:cs="Times New Roman"/>
          <w:sz w:val="24"/>
          <w:szCs w:val="24"/>
        </w:rPr>
        <w:t xml:space="preserve"> 1 (0.248 mm²), GT 10 (0.191 mm²) and GT 4 (0.162 mm²). The overall mean stele area across all genotypes declined from 0.286 mm² at 12 h to 0.171 mm² at 48 h.</w:t>
      </w:r>
      <w:r>
        <w:rPr>
          <w:rFonts w:ascii="Times New Roman" w:hAnsi="Times New Roman" w:cs="Times New Roman"/>
          <w:sz w:val="24"/>
          <w:szCs w:val="24"/>
        </w:rPr>
        <w:t xml:space="preserve"> Maximum decline in TSA at 48 h was recorded in genotypes GT 2, during year 2020 and 2021 was 47.76 % and 47.31 % respectively.</w:t>
      </w:r>
    </w:p>
    <w:p w14:paraId="7FC1EE7D" w14:textId="77777777" w:rsidR="00487417" w:rsidRPr="00CA5145" w:rsidRDefault="00487417" w:rsidP="00487417">
      <w:pPr>
        <w:widowControl w:val="0"/>
        <w:autoSpaceDE w:val="0"/>
        <w:autoSpaceDN w:val="0"/>
        <w:spacing w:before="90" w:after="0" w:line="360" w:lineRule="auto"/>
        <w:jc w:val="both"/>
        <w:rPr>
          <w:rFonts w:ascii="Times New Roman" w:hAnsi="Times New Roman" w:cs="Times New Roman"/>
          <w:sz w:val="24"/>
          <w:szCs w:val="24"/>
        </w:rPr>
      </w:pPr>
      <w:r w:rsidRPr="00CA5145">
        <w:rPr>
          <w:rFonts w:ascii="Times New Roman" w:hAnsi="Times New Roman" w:cs="Times New Roman"/>
          <w:b/>
          <w:bCs/>
          <w:sz w:val="24"/>
          <w:szCs w:val="24"/>
        </w:rPr>
        <w:t>Total cortex area</w:t>
      </w:r>
      <w:r>
        <w:rPr>
          <w:rFonts w:ascii="Times New Roman" w:hAnsi="Times New Roman" w:cs="Times New Roman"/>
          <w:b/>
          <w:bCs/>
          <w:sz w:val="24"/>
          <w:szCs w:val="24"/>
        </w:rPr>
        <w:t xml:space="preserve"> (TCA)</w:t>
      </w:r>
      <w:r w:rsidRPr="00CA5145">
        <w:rPr>
          <w:rFonts w:ascii="Times New Roman" w:hAnsi="Times New Roman" w:cs="Times New Roman"/>
          <w:b/>
          <w:bCs/>
          <w:sz w:val="24"/>
          <w:szCs w:val="24"/>
        </w:rPr>
        <w:t xml:space="preserve">: </w:t>
      </w:r>
      <w:r w:rsidRPr="00CA5145">
        <w:rPr>
          <w:rFonts w:ascii="Times New Roman" w:hAnsi="Times New Roman" w:cs="Times New Roman"/>
          <w:sz w:val="24"/>
          <w:szCs w:val="24"/>
        </w:rPr>
        <w:t xml:space="preserve">Waterlogging stress decreased the TCA of sesame, the effect of Genotypes and waterlogging duration was found to be significant (p&lt;0.05), while interaction of both was </w:t>
      </w:r>
      <w:proofErr w:type="spellStart"/>
      <w:r w:rsidRPr="00CA5145">
        <w:rPr>
          <w:rFonts w:ascii="Times New Roman" w:hAnsi="Times New Roman" w:cs="Times New Roman"/>
          <w:sz w:val="24"/>
          <w:szCs w:val="24"/>
        </w:rPr>
        <w:t>non significant</w:t>
      </w:r>
      <w:proofErr w:type="spellEnd"/>
      <w:r w:rsidRPr="00CA5145">
        <w:rPr>
          <w:rFonts w:ascii="Times New Roman" w:hAnsi="Times New Roman" w:cs="Times New Roman"/>
          <w:sz w:val="24"/>
          <w:szCs w:val="24"/>
        </w:rPr>
        <w:t xml:space="preserve"> (p&gt;0.05). The mean data of replication was presented in Table 8. The maximum cortex area was found in GT 10 (1.090</w:t>
      </w:r>
      <w:r>
        <w:rPr>
          <w:rFonts w:ascii="Times New Roman" w:hAnsi="Times New Roman" w:cs="Times New Roman"/>
          <w:sz w:val="24"/>
          <w:szCs w:val="24"/>
        </w:rPr>
        <w:t xml:space="preserve"> </w:t>
      </w:r>
      <w:r w:rsidRPr="002B0A12">
        <w:rPr>
          <w:rFonts w:ascii="Times New Roman" w:hAnsi="Times New Roman" w:cs="Times New Roman"/>
          <w:sz w:val="24"/>
          <w:szCs w:val="24"/>
          <w:lang w:bidi="en-US"/>
        </w:rPr>
        <w:t>mm</w:t>
      </w:r>
      <w:r w:rsidRPr="002B0A12">
        <w:rPr>
          <w:rFonts w:ascii="Times New Roman" w:hAnsi="Times New Roman" w:cs="Times New Roman"/>
          <w:sz w:val="24"/>
          <w:szCs w:val="24"/>
          <w:vertAlign w:val="superscript"/>
          <w:lang w:bidi="en-US"/>
        </w:rPr>
        <w:t>2</w:t>
      </w:r>
      <w:r w:rsidRPr="002B0A12">
        <w:rPr>
          <w:rFonts w:ascii="Times New Roman" w:hAnsi="Times New Roman" w:cs="Times New Roman"/>
          <w:sz w:val="24"/>
          <w:szCs w:val="24"/>
        </w:rPr>
        <w:t>), followed by GT 2 (1.063</w:t>
      </w:r>
      <w:r w:rsidRPr="002B0A12">
        <w:rPr>
          <w:rFonts w:ascii="Times New Roman" w:hAnsi="Times New Roman" w:cs="Times New Roman"/>
          <w:sz w:val="24"/>
          <w:szCs w:val="24"/>
          <w:lang w:bidi="en-US"/>
        </w:rPr>
        <w:t xml:space="preserve"> mm</w:t>
      </w:r>
      <w:proofErr w:type="gramStart"/>
      <w:r w:rsidRPr="002B0A12">
        <w:rPr>
          <w:rFonts w:ascii="Times New Roman" w:hAnsi="Times New Roman" w:cs="Times New Roman"/>
          <w:sz w:val="24"/>
          <w:szCs w:val="24"/>
          <w:vertAlign w:val="superscript"/>
          <w:lang w:bidi="en-US"/>
        </w:rPr>
        <w:t>2</w:t>
      </w:r>
      <w:r w:rsidRPr="002B0A12">
        <w:rPr>
          <w:rFonts w:ascii="Times New Roman" w:hAnsi="Times New Roman" w:cs="Times New Roman"/>
          <w:sz w:val="24"/>
          <w:szCs w:val="24"/>
        </w:rPr>
        <w:t xml:space="preserve"> )</w:t>
      </w:r>
      <w:proofErr w:type="gramEnd"/>
      <w:r w:rsidRPr="002B0A12">
        <w:rPr>
          <w:rFonts w:ascii="Times New Roman" w:hAnsi="Times New Roman" w:cs="Times New Roman"/>
          <w:sz w:val="24"/>
          <w:szCs w:val="24"/>
        </w:rPr>
        <w:t xml:space="preserve">, GT 4 (1.002 </w:t>
      </w:r>
      <w:r w:rsidRPr="002B0A12">
        <w:rPr>
          <w:rFonts w:ascii="Times New Roman" w:hAnsi="Times New Roman" w:cs="Times New Roman"/>
          <w:sz w:val="24"/>
          <w:szCs w:val="24"/>
          <w:lang w:bidi="en-US"/>
        </w:rPr>
        <w:t>mm</w:t>
      </w:r>
      <w:r w:rsidRPr="002B0A12">
        <w:rPr>
          <w:rFonts w:ascii="Times New Roman" w:hAnsi="Times New Roman" w:cs="Times New Roman"/>
          <w:sz w:val="24"/>
          <w:szCs w:val="24"/>
          <w:vertAlign w:val="superscript"/>
          <w:lang w:bidi="en-US"/>
        </w:rPr>
        <w:t>2</w:t>
      </w:r>
      <w:r w:rsidRPr="002B0A12">
        <w:rPr>
          <w:rFonts w:ascii="Times New Roman" w:hAnsi="Times New Roman" w:cs="Times New Roman"/>
          <w:sz w:val="24"/>
          <w:szCs w:val="24"/>
        </w:rPr>
        <w:t xml:space="preserve">) and </w:t>
      </w:r>
      <w:proofErr w:type="spellStart"/>
      <w:r w:rsidRPr="002B0A12">
        <w:rPr>
          <w:rFonts w:ascii="Times New Roman" w:hAnsi="Times New Roman" w:cs="Times New Roman"/>
          <w:sz w:val="24"/>
          <w:szCs w:val="24"/>
        </w:rPr>
        <w:t>Purva</w:t>
      </w:r>
      <w:proofErr w:type="spellEnd"/>
      <w:r w:rsidRPr="002B0A12">
        <w:rPr>
          <w:rFonts w:ascii="Times New Roman" w:hAnsi="Times New Roman" w:cs="Times New Roman"/>
          <w:sz w:val="24"/>
          <w:szCs w:val="24"/>
        </w:rPr>
        <w:t xml:space="preserve"> 1 (0.979</w:t>
      </w:r>
      <w:r w:rsidRPr="002B0A12">
        <w:rPr>
          <w:rFonts w:ascii="Times New Roman" w:hAnsi="Times New Roman" w:cs="Times New Roman"/>
          <w:sz w:val="24"/>
          <w:szCs w:val="24"/>
          <w:lang w:bidi="en-US"/>
        </w:rPr>
        <w:t xml:space="preserve"> mm</w:t>
      </w:r>
      <w:r w:rsidRPr="002B0A12">
        <w:rPr>
          <w:rFonts w:ascii="Times New Roman" w:hAnsi="Times New Roman" w:cs="Times New Roman"/>
          <w:sz w:val="24"/>
          <w:szCs w:val="24"/>
          <w:vertAlign w:val="superscript"/>
          <w:lang w:bidi="en-US"/>
        </w:rPr>
        <w:t>2</w:t>
      </w:r>
      <w:r w:rsidRPr="002B0A12">
        <w:rPr>
          <w:rFonts w:ascii="Times New Roman" w:hAnsi="Times New Roman" w:cs="Times New Roman"/>
          <w:sz w:val="24"/>
          <w:szCs w:val="24"/>
        </w:rPr>
        <w:t>).</w:t>
      </w:r>
      <w:r w:rsidRPr="00CA5145">
        <w:rPr>
          <w:rFonts w:ascii="Times New Roman" w:hAnsi="Times New Roman" w:cs="Times New Roman"/>
          <w:sz w:val="24"/>
          <w:szCs w:val="24"/>
        </w:rPr>
        <w:t xml:space="preserve"> The minimum per cent decrease of TCA in genotypes after 48 h also followed the following trends </w:t>
      </w:r>
      <w:r w:rsidRPr="00CA5145">
        <w:rPr>
          <w:rFonts w:ascii="Times New Roman" w:hAnsi="Times New Roman" w:cs="Times New Roman"/>
          <w:i/>
          <w:iCs/>
          <w:sz w:val="24"/>
          <w:szCs w:val="24"/>
        </w:rPr>
        <w:t>viz</w:t>
      </w:r>
      <w:r w:rsidRPr="00CA5145">
        <w:rPr>
          <w:rFonts w:ascii="Times New Roman" w:hAnsi="Times New Roman" w:cs="Times New Roman"/>
          <w:sz w:val="24"/>
          <w:szCs w:val="24"/>
        </w:rPr>
        <w:t xml:space="preserve">., </w:t>
      </w:r>
      <w:proofErr w:type="spellStart"/>
      <w:r w:rsidRPr="00CA5145">
        <w:rPr>
          <w:rFonts w:ascii="Times New Roman" w:hAnsi="Times New Roman" w:cs="Times New Roman"/>
          <w:sz w:val="24"/>
          <w:szCs w:val="24"/>
        </w:rPr>
        <w:t>Purva</w:t>
      </w:r>
      <w:proofErr w:type="spellEnd"/>
      <w:r w:rsidRPr="00CA5145">
        <w:rPr>
          <w:rFonts w:ascii="Times New Roman" w:hAnsi="Times New Roman" w:cs="Times New Roman"/>
          <w:sz w:val="24"/>
          <w:szCs w:val="24"/>
        </w:rPr>
        <w:t xml:space="preserve"> 1, GT 2, GT 4 and GT 10 during both </w:t>
      </w:r>
      <w:proofErr w:type="gramStart"/>
      <w:r w:rsidRPr="00CA5145">
        <w:rPr>
          <w:rFonts w:ascii="Times New Roman" w:hAnsi="Times New Roman" w:cs="Times New Roman"/>
          <w:sz w:val="24"/>
          <w:szCs w:val="24"/>
        </w:rPr>
        <w:t>year</w:t>
      </w:r>
      <w:proofErr w:type="gramEnd"/>
      <w:r w:rsidRPr="00CA5145">
        <w:rPr>
          <w:rFonts w:ascii="Times New Roman" w:hAnsi="Times New Roman" w:cs="Times New Roman"/>
          <w:sz w:val="24"/>
          <w:szCs w:val="24"/>
        </w:rPr>
        <w:t xml:space="preserve">. </w:t>
      </w:r>
    </w:p>
    <w:p w14:paraId="4DE71B22" w14:textId="77777777" w:rsidR="00487417" w:rsidRDefault="00487417" w:rsidP="001A38EC">
      <w:pPr>
        <w:spacing w:after="0" w:line="360" w:lineRule="auto"/>
        <w:jc w:val="both"/>
        <w:rPr>
          <w:rFonts w:ascii="Times New Roman" w:hAnsi="Times New Roman" w:cs="Times New Roman"/>
          <w:color w:val="000000" w:themeColor="text1"/>
          <w:sz w:val="24"/>
          <w:szCs w:val="24"/>
        </w:rPr>
      </w:pPr>
    </w:p>
    <w:p w14:paraId="3608CC95" w14:textId="77777777" w:rsidR="00487417" w:rsidRDefault="00487417" w:rsidP="001A38EC">
      <w:pPr>
        <w:spacing w:after="0" w:line="360" w:lineRule="auto"/>
        <w:jc w:val="both"/>
        <w:rPr>
          <w:rFonts w:ascii="Times New Roman" w:hAnsi="Times New Roman" w:cs="Times New Roman"/>
          <w:color w:val="000000" w:themeColor="text1"/>
          <w:sz w:val="24"/>
          <w:szCs w:val="24"/>
        </w:rPr>
      </w:pPr>
    </w:p>
    <w:p w14:paraId="0A9D32D2" w14:textId="77777777" w:rsidR="00487417" w:rsidRPr="00531F95" w:rsidRDefault="00487417" w:rsidP="001A38EC">
      <w:pPr>
        <w:spacing w:after="0" w:line="360" w:lineRule="auto"/>
        <w:jc w:val="both"/>
        <w:rPr>
          <w:rFonts w:ascii="Times New Roman" w:hAnsi="Times New Roman" w:cs="Times New Roman"/>
          <w:b/>
          <w:bCs/>
          <w:sz w:val="24"/>
          <w:szCs w:val="24"/>
        </w:rPr>
        <w:sectPr w:rsidR="00487417" w:rsidRPr="00531F95" w:rsidSect="0072343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440" w:bottom="1440" w:left="1656" w:header="720" w:footer="720" w:gutter="0"/>
          <w:cols w:space="720"/>
          <w:titlePg/>
          <w:docGrid w:linePitch="360"/>
        </w:sectPr>
      </w:pPr>
    </w:p>
    <w:p w14:paraId="4BB348BA" w14:textId="77777777" w:rsidR="00E626F9" w:rsidRPr="00B6560F" w:rsidRDefault="00E626F9" w:rsidP="00EA09E1">
      <w:pPr>
        <w:pStyle w:val="ListParagraph"/>
        <w:widowControl w:val="0"/>
        <w:autoSpaceDE w:val="0"/>
        <w:autoSpaceDN w:val="0"/>
        <w:spacing w:after="0" w:line="360" w:lineRule="auto"/>
        <w:ind w:left="0" w:hanging="810"/>
        <w:jc w:val="both"/>
        <w:rPr>
          <w:rFonts w:ascii="Times New Roman" w:hAnsi="Times New Roman" w:cs="Times New Roman"/>
          <w:b/>
          <w:bCs/>
          <w:sz w:val="24"/>
          <w:szCs w:val="24"/>
        </w:rPr>
      </w:pPr>
      <w:bookmarkStart w:id="17" w:name="_Hlk145716004"/>
      <w:r w:rsidRPr="00B6560F">
        <w:rPr>
          <w:rFonts w:ascii="Times New Roman" w:hAnsi="Times New Roman" w:cs="Times New Roman"/>
          <w:b/>
          <w:bCs/>
          <w:sz w:val="24"/>
          <w:szCs w:val="24"/>
        </w:rPr>
        <w:lastRenderedPageBreak/>
        <w:t xml:space="preserve">Table </w:t>
      </w:r>
      <w:r w:rsidR="00CC3FFD">
        <w:rPr>
          <w:rFonts w:ascii="Times New Roman" w:hAnsi="Times New Roman" w:cs="Times New Roman"/>
          <w:b/>
          <w:bCs/>
          <w:sz w:val="24"/>
          <w:szCs w:val="24"/>
        </w:rPr>
        <w:t>1</w:t>
      </w:r>
      <w:r w:rsidR="00EA09E1">
        <w:rPr>
          <w:rFonts w:ascii="Times New Roman" w:hAnsi="Times New Roman" w:cs="Times New Roman"/>
          <w:b/>
          <w:bCs/>
          <w:sz w:val="24"/>
          <w:szCs w:val="24"/>
        </w:rPr>
        <w:t>:</w:t>
      </w:r>
      <w:r w:rsidRPr="00B6560F">
        <w:rPr>
          <w:rFonts w:ascii="Times New Roman" w:hAnsi="Times New Roman" w:cs="Times New Roman"/>
          <w:b/>
          <w:bCs/>
          <w:sz w:val="24"/>
          <w:szCs w:val="24"/>
        </w:rPr>
        <w:t xml:space="preserve"> Shoot length (cm) of sesame as influenced by water logging durations in various genotypes at 30 DAS </w:t>
      </w:r>
    </w:p>
    <w:tbl>
      <w:tblPr>
        <w:tblStyle w:val="TableGrid"/>
        <w:tblW w:w="13652" w:type="dxa"/>
        <w:jc w:val="center"/>
        <w:tblLayout w:type="fixed"/>
        <w:tblLook w:val="04A0" w:firstRow="1" w:lastRow="0" w:firstColumn="1" w:lastColumn="0" w:noHBand="0" w:noVBand="1"/>
      </w:tblPr>
      <w:tblGrid>
        <w:gridCol w:w="1353"/>
        <w:gridCol w:w="810"/>
        <w:gridCol w:w="100"/>
        <w:gridCol w:w="1430"/>
        <w:gridCol w:w="1530"/>
        <w:gridCol w:w="1620"/>
        <w:gridCol w:w="810"/>
        <w:gridCol w:w="180"/>
        <w:gridCol w:w="1530"/>
        <w:gridCol w:w="1620"/>
        <w:gridCol w:w="1800"/>
        <w:gridCol w:w="869"/>
      </w:tblGrid>
      <w:tr w:rsidR="00E626F9" w:rsidRPr="00BE5B71" w14:paraId="7F14D1BC" w14:textId="77777777" w:rsidTr="00990936">
        <w:trPr>
          <w:trHeight w:val="276"/>
          <w:jc w:val="center"/>
        </w:trPr>
        <w:tc>
          <w:tcPr>
            <w:tcW w:w="1353" w:type="dxa"/>
            <w:vMerge w:val="restart"/>
            <w:vAlign w:val="center"/>
          </w:tcPr>
          <w:p w14:paraId="37F9E861"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Genotypes</w:t>
            </w:r>
          </w:p>
        </w:tc>
        <w:tc>
          <w:tcPr>
            <w:tcW w:w="5490" w:type="dxa"/>
            <w:gridSpan w:val="5"/>
          </w:tcPr>
          <w:p w14:paraId="09549ECB" w14:textId="77777777" w:rsidR="00E626F9"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00E626F9" w:rsidRPr="000114E4">
              <w:rPr>
                <w:rFonts w:ascii="Times New Roman" w:hAnsi="Times New Roman" w:cs="Times New Roman"/>
                <w:b/>
                <w:bCs/>
                <w:sz w:val="24"/>
                <w:szCs w:val="24"/>
              </w:rPr>
              <w:t>2021</w:t>
            </w:r>
          </w:p>
        </w:tc>
        <w:tc>
          <w:tcPr>
            <w:tcW w:w="5940" w:type="dxa"/>
            <w:gridSpan w:val="5"/>
          </w:tcPr>
          <w:p w14:paraId="0E5C8526" w14:textId="77777777" w:rsidR="00E626F9"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00E626F9" w:rsidRPr="000114E4">
              <w:rPr>
                <w:rFonts w:ascii="Times New Roman" w:hAnsi="Times New Roman" w:cs="Times New Roman"/>
                <w:b/>
                <w:bCs/>
                <w:sz w:val="24"/>
                <w:szCs w:val="24"/>
              </w:rPr>
              <w:t>2022</w:t>
            </w:r>
          </w:p>
        </w:tc>
        <w:tc>
          <w:tcPr>
            <w:tcW w:w="869" w:type="dxa"/>
            <w:vMerge w:val="restart"/>
            <w:vAlign w:val="center"/>
          </w:tcPr>
          <w:p w14:paraId="0E6CCD83"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Mean</w:t>
            </w:r>
          </w:p>
        </w:tc>
      </w:tr>
      <w:tr w:rsidR="00E626F9" w:rsidRPr="00BE5B71" w14:paraId="0A60555D" w14:textId="77777777" w:rsidTr="00990936">
        <w:trPr>
          <w:trHeight w:val="291"/>
          <w:jc w:val="center"/>
        </w:trPr>
        <w:tc>
          <w:tcPr>
            <w:tcW w:w="1353" w:type="dxa"/>
            <w:vMerge/>
          </w:tcPr>
          <w:p w14:paraId="5CBF0D82" w14:textId="77777777" w:rsidR="00E626F9" w:rsidRPr="00BE5B71" w:rsidRDefault="00E626F9" w:rsidP="001A38EC">
            <w:pPr>
              <w:jc w:val="both"/>
              <w:rPr>
                <w:rFonts w:ascii="Times New Roman" w:hAnsi="Times New Roman" w:cs="Times New Roman"/>
                <w:sz w:val="24"/>
                <w:szCs w:val="24"/>
              </w:rPr>
            </w:pPr>
          </w:p>
        </w:tc>
        <w:tc>
          <w:tcPr>
            <w:tcW w:w="5490" w:type="dxa"/>
            <w:gridSpan w:val="5"/>
          </w:tcPr>
          <w:p w14:paraId="287629F1"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5940" w:type="dxa"/>
            <w:gridSpan w:val="5"/>
          </w:tcPr>
          <w:p w14:paraId="5833C3BD"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869" w:type="dxa"/>
            <w:vMerge/>
          </w:tcPr>
          <w:p w14:paraId="54E9048C" w14:textId="77777777" w:rsidR="00E626F9" w:rsidRPr="00BE5B71" w:rsidRDefault="00E626F9" w:rsidP="001A38EC">
            <w:pPr>
              <w:jc w:val="both"/>
              <w:rPr>
                <w:rFonts w:ascii="Times New Roman" w:hAnsi="Times New Roman" w:cs="Times New Roman"/>
                <w:sz w:val="24"/>
                <w:szCs w:val="24"/>
              </w:rPr>
            </w:pPr>
          </w:p>
        </w:tc>
      </w:tr>
      <w:tr w:rsidR="00990936" w:rsidRPr="00BE5B71" w14:paraId="03A709A4" w14:textId="77777777" w:rsidTr="00990936">
        <w:trPr>
          <w:trHeight w:val="291"/>
          <w:jc w:val="center"/>
        </w:trPr>
        <w:tc>
          <w:tcPr>
            <w:tcW w:w="1353" w:type="dxa"/>
            <w:vMerge/>
          </w:tcPr>
          <w:p w14:paraId="2CB796D8" w14:textId="77777777" w:rsidR="00990936" w:rsidRPr="00BE5B71" w:rsidRDefault="00990936" w:rsidP="001A38EC">
            <w:pPr>
              <w:jc w:val="both"/>
              <w:rPr>
                <w:rFonts w:ascii="Times New Roman" w:hAnsi="Times New Roman" w:cs="Times New Roman"/>
                <w:sz w:val="24"/>
                <w:szCs w:val="24"/>
              </w:rPr>
            </w:pPr>
          </w:p>
        </w:tc>
        <w:tc>
          <w:tcPr>
            <w:tcW w:w="810" w:type="dxa"/>
          </w:tcPr>
          <w:p w14:paraId="1A22AFF1" w14:textId="77777777" w:rsidR="00990936" w:rsidRPr="003220E0" w:rsidRDefault="00990936"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530" w:type="dxa"/>
            <w:gridSpan w:val="2"/>
          </w:tcPr>
          <w:p w14:paraId="3FC4715D" w14:textId="77777777" w:rsidR="00990936" w:rsidRPr="003220E0" w:rsidRDefault="00990936"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530" w:type="dxa"/>
          </w:tcPr>
          <w:p w14:paraId="6E3DDB31" w14:textId="77777777" w:rsidR="00990936" w:rsidRPr="003220E0" w:rsidRDefault="00990936"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20" w:type="dxa"/>
          </w:tcPr>
          <w:p w14:paraId="560EE1E8" w14:textId="77777777" w:rsidR="00990936" w:rsidRPr="003220E0" w:rsidRDefault="00990936" w:rsidP="001A38EC">
            <w:pPr>
              <w:jc w:val="both"/>
              <w:rPr>
                <w:rFonts w:ascii="Times New Roman" w:hAnsi="Times New Roman" w:cs="Times New Roman"/>
                <w:b/>
                <w:bCs/>
                <w:sz w:val="24"/>
                <w:szCs w:val="24"/>
              </w:rPr>
            </w:pPr>
            <w:r>
              <w:rPr>
                <w:rFonts w:ascii="Times New Roman" w:hAnsi="Times New Roman" w:cs="Times New Roman"/>
                <w:b/>
                <w:bCs/>
                <w:sz w:val="24"/>
                <w:szCs w:val="24"/>
              </w:rPr>
              <w:t>48 h</w:t>
            </w:r>
          </w:p>
        </w:tc>
        <w:tc>
          <w:tcPr>
            <w:tcW w:w="810" w:type="dxa"/>
          </w:tcPr>
          <w:p w14:paraId="13FD6BE8" w14:textId="77777777" w:rsidR="00990936" w:rsidRPr="003220E0" w:rsidRDefault="00990936"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710" w:type="dxa"/>
            <w:gridSpan w:val="2"/>
          </w:tcPr>
          <w:p w14:paraId="7C2168F6" w14:textId="77777777" w:rsidR="00990936" w:rsidRPr="003220E0" w:rsidRDefault="00990936"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620" w:type="dxa"/>
          </w:tcPr>
          <w:p w14:paraId="28C4A2B9" w14:textId="77777777" w:rsidR="00990936" w:rsidRPr="003220E0" w:rsidRDefault="00990936"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800" w:type="dxa"/>
          </w:tcPr>
          <w:p w14:paraId="1AA368B4" w14:textId="77777777" w:rsidR="00990936" w:rsidRPr="003220E0" w:rsidRDefault="00990936"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869" w:type="dxa"/>
            <w:vMerge/>
          </w:tcPr>
          <w:p w14:paraId="09F47E89" w14:textId="77777777" w:rsidR="00990936" w:rsidRPr="00BE5B71" w:rsidRDefault="00990936" w:rsidP="001A38EC">
            <w:pPr>
              <w:jc w:val="both"/>
              <w:rPr>
                <w:rFonts w:ascii="Times New Roman" w:hAnsi="Times New Roman" w:cs="Times New Roman"/>
                <w:sz w:val="24"/>
                <w:szCs w:val="24"/>
              </w:rPr>
            </w:pPr>
          </w:p>
        </w:tc>
      </w:tr>
      <w:tr w:rsidR="00990936" w:rsidRPr="00BE5B71" w14:paraId="145F51FE" w14:textId="77777777" w:rsidTr="00990936">
        <w:trPr>
          <w:trHeight w:val="305"/>
          <w:jc w:val="center"/>
        </w:trPr>
        <w:tc>
          <w:tcPr>
            <w:tcW w:w="1353" w:type="dxa"/>
          </w:tcPr>
          <w:p w14:paraId="3A299113" w14:textId="77777777" w:rsidR="00990936" w:rsidRPr="000114E4" w:rsidRDefault="00990936"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2</w:t>
            </w:r>
          </w:p>
        </w:tc>
        <w:tc>
          <w:tcPr>
            <w:tcW w:w="810" w:type="dxa"/>
          </w:tcPr>
          <w:p w14:paraId="67AF5E17" w14:textId="77777777" w:rsidR="00990936" w:rsidRPr="00BE5B71" w:rsidRDefault="00990936" w:rsidP="00990936">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44.00</w:t>
            </w:r>
          </w:p>
        </w:tc>
        <w:tc>
          <w:tcPr>
            <w:tcW w:w="1530" w:type="dxa"/>
            <w:gridSpan w:val="2"/>
          </w:tcPr>
          <w:p w14:paraId="4DB9908A" w14:textId="77777777" w:rsidR="00990936" w:rsidRPr="00BE5B71" w:rsidRDefault="00990936" w:rsidP="00990936">
            <w:pPr>
              <w:rPr>
                <w:rFonts w:ascii="Times New Roman" w:hAnsi="Times New Roman" w:cs="Times New Roman"/>
                <w:sz w:val="24"/>
                <w:szCs w:val="24"/>
              </w:rPr>
            </w:pPr>
            <w:r w:rsidRPr="00CA4993">
              <w:rPr>
                <w:rFonts w:ascii="Times New Roman" w:hAnsi="Times New Roman" w:cs="Times New Roman"/>
                <w:color w:val="000000" w:themeColor="text1"/>
                <w:sz w:val="24"/>
                <w:szCs w:val="24"/>
              </w:rPr>
              <w:t>45.17</w:t>
            </w:r>
            <w:r>
              <w:rPr>
                <w:rFonts w:ascii="Times New Roman" w:hAnsi="Times New Roman" w:cs="Times New Roman"/>
                <w:color w:val="000000" w:themeColor="text1"/>
                <w:sz w:val="24"/>
                <w:szCs w:val="24"/>
              </w:rPr>
              <w:t xml:space="preserve"> (2.66)</w:t>
            </w:r>
          </w:p>
        </w:tc>
        <w:tc>
          <w:tcPr>
            <w:tcW w:w="1530" w:type="dxa"/>
          </w:tcPr>
          <w:p w14:paraId="62EAE575" w14:textId="77777777" w:rsidR="00990936" w:rsidRPr="00BE5B71" w:rsidRDefault="00990936" w:rsidP="001A38EC">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44.07</w:t>
            </w:r>
            <w:r>
              <w:rPr>
                <w:rFonts w:ascii="Times New Roman" w:hAnsi="Times New Roman" w:cs="Times New Roman"/>
                <w:color w:val="000000" w:themeColor="text1"/>
                <w:sz w:val="24"/>
                <w:szCs w:val="24"/>
              </w:rPr>
              <w:t xml:space="preserve"> (0.16)</w:t>
            </w:r>
          </w:p>
        </w:tc>
        <w:tc>
          <w:tcPr>
            <w:tcW w:w="1620" w:type="dxa"/>
          </w:tcPr>
          <w:p w14:paraId="6871A5D9" w14:textId="77777777" w:rsidR="00990936" w:rsidRPr="00BE5B71" w:rsidRDefault="00990936" w:rsidP="00990936">
            <w:pPr>
              <w:tabs>
                <w:tab w:val="left" w:pos="1038"/>
              </w:tabs>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43.32</w:t>
            </w:r>
            <w:r>
              <w:rPr>
                <w:rFonts w:ascii="Times New Roman" w:hAnsi="Times New Roman" w:cs="Times New Roman"/>
                <w:color w:val="000000" w:themeColor="text1"/>
                <w:sz w:val="24"/>
                <w:szCs w:val="24"/>
              </w:rPr>
              <w:t xml:space="preserve"> (-1.55) </w:t>
            </w:r>
          </w:p>
        </w:tc>
        <w:tc>
          <w:tcPr>
            <w:tcW w:w="810" w:type="dxa"/>
          </w:tcPr>
          <w:p w14:paraId="6AF468B2" w14:textId="77777777" w:rsidR="00990936" w:rsidRPr="00BE5B71" w:rsidRDefault="00990936" w:rsidP="001A38EC">
            <w:pPr>
              <w:jc w:val="both"/>
              <w:rPr>
                <w:rFonts w:ascii="Times New Roman" w:hAnsi="Times New Roman" w:cs="Times New Roman"/>
                <w:sz w:val="24"/>
                <w:szCs w:val="24"/>
              </w:rPr>
            </w:pPr>
            <w:commentRangeStart w:id="18"/>
            <w:r>
              <w:rPr>
                <w:rFonts w:ascii="Times New Roman" w:hAnsi="Times New Roman" w:cs="Times New Roman"/>
                <w:color w:val="000000" w:themeColor="text1"/>
                <w:sz w:val="24"/>
                <w:szCs w:val="24"/>
              </w:rPr>
              <w:t>45.00</w:t>
            </w:r>
          </w:p>
        </w:tc>
        <w:tc>
          <w:tcPr>
            <w:tcW w:w="1710" w:type="dxa"/>
            <w:gridSpan w:val="2"/>
          </w:tcPr>
          <w:p w14:paraId="3D615FF6" w14:textId="77777777" w:rsidR="00990936" w:rsidRPr="00BE5B71" w:rsidRDefault="00990936"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46.17 (</w:t>
            </w:r>
            <w:r w:rsidR="00652BB1">
              <w:rPr>
                <w:rFonts w:ascii="Times New Roman" w:hAnsi="Times New Roman" w:cs="Times New Roman"/>
                <w:color w:val="000000" w:themeColor="text1"/>
                <w:sz w:val="24"/>
                <w:szCs w:val="24"/>
              </w:rPr>
              <w:t>2.60)</w:t>
            </w:r>
          </w:p>
        </w:tc>
        <w:tc>
          <w:tcPr>
            <w:tcW w:w="1620" w:type="dxa"/>
          </w:tcPr>
          <w:p w14:paraId="5BAB3E67" w14:textId="77777777" w:rsidR="00990936" w:rsidRPr="00BE5B71" w:rsidRDefault="00990936"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45.07</w:t>
            </w:r>
            <w:r w:rsidR="00652BB1">
              <w:rPr>
                <w:rFonts w:ascii="Times New Roman" w:hAnsi="Times New Roman" w:cs="Times New Roman"/>
                <w:color w:val="000000" w:themeColor="text1"/>
                <w:sz w:val="24"/>
                <w:szCs w:val="24"/>
              </w:rPr>
              <w:t xml:space="preserve"> (0.16)</w:t>
            </w:r>
            <w:commentRangeEnd w:id="18"/>
            <w:r w:rsidR="00B94D9A">
              <w:rPr>
                <w:rStyle w:val="CommentReference"/>
                <w:rtl/>
                <w:lang w:val="en-IN"/>
              </w:rPr>
              <w:commentReference w:id="18"/>
            </w:r>
          </w:p>
        </w:tc>
        <w:tc>
          <w:tcPr>
            <w:tcW w:w="1800" w:type="dxa"/>
          </w:tcPr>
          <w:p w14:paraId="5385CDAF" w14:textId="77777777" w:rsidR="00990936" w:rsidRPr="00BE5B71" w:rsidRDefault="00990936"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44.32</w:t>
            </w:r>
            <w:r w:rsidR="00652BB1">
              <w:rPr>
                <w:rFonts w:ascii="Times New Roman" w:hAnsi="Times New Roman" w:cs="Times New Roman"/>
                <w:color w:val="000000" w:themeColor="text1"/>
                <w:sz w:val="24"/>
                <w:szCs w:val="24"/>
              </w:rPr>
              <w:t xml:space="preserve"> (-1.51)</w:t>
            </w:r>
          </w:p>
        </w:tc>
        <w:tc>
          <w:tcPr>
            <w:tcW w:w="869" w:type="dxa"/>
          </w:tcPr>
          <w:p w14:paraId="4F308B5D" w14:textId="77777777" w:rsidR="00990936" w:rsidRPr="004B0505" w:rsidRDefault="00990936" w:rsidP="001A38EC">
            <w:pPr>
              <w:jc w:val="both"/>
              <w:rPr>
                <w:rFonts w:ascii="Times New Roman" w:hAnsi="Times New Roman" w:cs="Times New Roman"/>
                <w:b/>
                <w:bCs/>
                <w:sz w:val="24"/>
                <w:szCs w:val="24"/>
              </w:rPr>
            </w:pPr>
            <w:r w:rsidRPr="004B0505">
              <w:rPr>
                <w:rFonts w:ascii="Times New Roman" w:hAnsi="Times New Roman" w:cs="Times New Roman"/>
                <w:b/>
                <w:bCs/>
                <w:sz w:val="24"/>
                <w:szCs w:val="24"/>
              </w:rPr>
              <w:t>44.64</w:t>
            </w:r>
          </w:p>
        </w:tc>
      </w:tr>
      <w:tr w:rsidR="00990936" w:rsidRPr="00BE5B71" w14:paraId="268A2749" w14:textId="77777777" w:rsidTr="00990936">
        <w:trPr>
          <w:trHeight w:val="276"/>
          <w:jc w:val="center"/>
        </w:trPr>
        <w:tc>
          <w:tcPr>
            <w:tcW w:w="1353" w:type="dxa"/>
          </w:tcPr>
          <w:p w14:paraId="27D943A2" w14:textId="77777777" w:rsidR="00990936" w:rsidRPr="000114E4" w:rsidRDefault="00990936" w:rsidP="001A38EC">
            <w:pPr>
              <w:jc w:val="both"/>
              <w:rPr>
                <w:rFonts w:ascii="Times New Roman" w:hAnsi="Times New Roman" w:cs="Times New Roman"/>
                <w:b/>
                <w:bCs/>
                <w:sz w:val="24"/>
                <w:szCs w:val="24"/>
              </w:rPr>
            </w:pPr>
            <w:proofErr w:type="spellStart"/>
            <w:r w:rsidRPr="000114E4">
              <w:rPr>
                <w:rFonts w:ascii="Times New Roman" w:hAnsi="Times New Roman" w:cs="Times New Roman"/>
                <w:b/>
                <w:bCs/>
                <w:sz w:val="24"/>
                <w:szCs w:val="24"/>
              </w:rPr>
              <w:t>Purva</w:t>
            </w:r>
            <w:proofErr w:type="spellEnd"/>
            <w:r w:rsidRPr="000114E4">
              <w:rPr>
                <w:rFonts w:ascii="Times New Roman" w:hAnsi="Times New Roman" w:cs="Times New Roman"/>
                <w:b/>
                <w:bCs/>
                <w:sz w:val="24"/>
                <w:szCs w:val="24"/>
              </w:rPr>
              <w:t xml:space="preserve"> 1</w:t>
            </w:r>
          </w:p>
        </w:tc>
        <w:tc>
          <w:tcPr>
            <w:tcW w:w="810" w:type="dxa"/>
          </w:tcPr>
          <w:p w14:paraId="550466D5" w14:textId="77777777" w:rsidR="00990936" w:rsidRPr="00BE5B71" w:rsidRDefault="00990936" w:rsidP="00990936">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44.52</w:t>
            </w:r>
          </w:p>
        </w:tc>
        <w:tc>
          <w:tcPr>
            <w:tcW w:w="1530" w:type="dxa"/>
            <w:gridSpan w:val="2"/>
          </w:tcPr>
          <w:p w14:paraId="24E9D013" w14:textId="77777777" w:rsidR="00990936" w:rsidRPr="00BE5B71" w:rsidRDefault="00990936" w:rsidP="00990936">
            <w:pPr>
              <w:rPr>
                <w:rFonts w:ascii="Times New Roman" w:hAnsi="Times New Roman" w:cs="Times New Roman"/>
                <w:sz w:val="24"/>
                <w:szCs w:val="24"/>
              </w:rPr>
            </w:pPr>
            <w:r w:rsidRPr="00CA4993">
              <w:rPr>
                <w:rFonts w:ascii="Times New Roman" w:hAnsi="Times New Roman" w:cs="Times New Roman"/>
                <w:color w:val="000000" w:themeColor="text1"/>
                <w:sz w:val="24"/>
                <w:szCs w:val="24"/>
              </w:rPr>
              <w:t>43.17</w:t>
            </w:r>
            <w:r>
              <w:rPr>
                <w:rFonts w:ascii="Times New Roman" w:hAnsi="Times New Roman" w:cs="Times New Roman"/>
                <w:color w:val="000000" w:themeColor="text1"/>
                <w:sz w:val="24"/>
                <w:szCs w:val="24"/>
              </w:rPr>
              <w:t xml:space="preserve"> (-3.03)</w:t>
            </w:r>
          </w:p>
        </w:tc>
        <w:tc>
          <w:tcPr>
            <w:tcW w:w="1530" w:type="dxa"/>
          </w:tcPr>
          <w:p w14:paraId="38E02273" w14:textId="77777777" w:rsidR="00990936" w:rsidRPr="00BE5B71" w:rsidRDefault="00990936" w:rsidP="001A38EC">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42.97</w:t>
            </w:r>
            <w:r>
              <w:rPr>
                <w:rFonts w:ascii="Times New Roman" w:hAnsi="Times New Roman" w:cs="Times New Roman"/>
                <w:color w:val="000000" w:themeColor="text1"/>
                <w:sz w:val="24"/>
                <w:szCs w:val="24"/>
              </w:rPr>
              <w:t xml:space="preserve"> (-3.48)</w:t>
            </w:r>
          </w:p>
        </w:tc>
        <w:tc>
          <w:tcPr>
            <w:tcW w:w="1620" w:type="dxa"/>
          </w:tcPr>
          <w:p w14:paraId="09965C70" w14:textId="77777777" w:rsidR="00990936" w:rsidRPr="00BE5B71" w:rsidRDefault="00990936" w:rsidP="001A38EC">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42.40</w:t>
            </w:r>
            <w:r>
              <w:rPr>
                <w:rFonts w:ascii="Times New Roman" w:hAnsi="Times New Roman" w:cs="Times New Roman"/>
                <w:color w:val="000000" w:themeColor="text1"/>
                <w:sz w:val="24"/>
                <w:szCs w:val="24"/>
              </w:rPr>
              <w:t xml:space="preserve"> (-4.76)</w:t>
            </w:r>
          </w:p>
        </w:tc>
        <w:tc>
          <w:tcPr>
            <w:tcW w:w="810" w:type="dxa"/>
          </w:tcPr>
          <w:p w14:paraId="6864F32D"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45.52</w:t>
            </w:r>
          </w:p>
        </w:tc>
        <w:tc>
          <w:tcPr>
            <w:tcW w:w="1710" w:type="dxa"/>
            <w:gridSpan w:val="2"/>
          </w:tcPr>
          <w:p w14:paraId="03D1F1EC"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43.92</w:t>
            </w:r>
            <w:r w:rsidR="00652BB1">
              <w:rPr>
                <w:rFonts w:ascii="Times New Roman" w:hAnsi="Times New Roman" w:cs="Times New Roman"/>
                <w:color w:val="000000" w:themeColor="text1"/>
                <w:sz w:val="24"/>
                <w:szCs w:val="24"/>
              </w:rPr>
              <w:t xml:space="preserve"> (-3.51)</w:t>
            </w:r>
          </w:p>
        </w:tc>
        <w:tc>
          <w:tcPr>
            <w:tcW w:w="1620" w:type="dxa"/>
          </w:tcPr>
          <w:p w14:paraId="283AA5C8"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43.72</w:t>
            </w:r>
            <w:r w:rsidR="00652BB1">
              <w:rPr>
                <w:rFonts w:ascii="Times New Roman" w:hAnsi="Times New Roman" w:cs="Times New Roman"/>
                <w:color w:val="000000" w:themeColor="text1"/>
                <w:sz w:val="24"/>
                <w:szCs w:val="24"/>
              </w:rPr>
              <w:t xml:space="preserve"> (-3.95)</w:t>
            </w:r>
          </w:p>
        </w:tc>
        <w:tc>
          <w:tcPr>
            <w:tcW w:w="1800" w:type="dxa"/>
          </w:tcPr>
          <w:p w14:paraId="6CF6A23A"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43.15</w:t>
            </w:r>
            <w:r w:rsidR="00652BB1">
              <w:rPr>
                <w:rFonts w:ascii="Times New Roman" w:hAnsi="Times New Roman" w:cs="Times New Roman"/>
                <w:color w:val="000000" w:themeColor="text1"/>
                <w:sz w:val="24"/>
                <w:szCs w:val="24"/>
              </w:rPr>
              <w:t xml:space="preserve"> (-5.21)</w:t>
            </w:r>
          </w:p>
        </w:tc>
        <w:tc>
          <w:tcPr>
            <w:tcW w:w="869" w:type="dxa"/>
          </w:tcPr>
          <w:p w14:paraId="4CBA6A3B" w14:textId="77777777" w:rsidR="00990936" w:rsidRPr="004B0505" w:rsidRDefault="00990936" w:rsidP="001A38EC">
            <w:pPr>
              <w:jc w:val="both"/>
              <w:rPr>
                <w:rFonts w:ascii="Times New Roman" w:hAnsi="Times New Roman" w:cs="Times New Roman"/>
                <w:b/>
                <w:bCs/>
                <w:sz w:val="24"/>
                <w:szCs w:val="24"/>
              </w:rPr>
            </w:pPr>
            <w:r w:rsidRPr="004B0505">
              <w:rPr>
                <w:rFonts w:ascii="Times New Roman" w:hAnsi="Times New Roman" w:cs="Times New Roman"/>
                <w:b/>
                <w:bCs/>
                <w:sz w:val="24"/>
                <w:szCs w:val="24"/>
              </w:rPr>
              <w:t>43.67</w:t>
            </w:r>
          </w:p>
        </w:tc>
      </w:tr>
      <w:tr w:rsidR="00990936" w:rsidRPr="00BE5B71" w14:paraId="303F3BB5" w14:textId="77777777" w:rsidTr="00990936">
        <w:trPr>
          <w:trHeight w:val="260"/>
          <w:jc w:val="center"/>
        </w:trPr>
        <w:tc>
          <w:tcPr>
            <w:tcW w:w="1353" w:type="dxa"/>
          </w:tcPr>
          <w:p w14:paraId="1D11EACC" w14:textId="77777777" w:rsidR="00990936" w:rsidRPr="000114E4" w:rsidRDefault="00990936"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10</w:t>
            </w:r>
          </w:p>
        </w:tc>
        <w:tc>
          <w:tcPr>
            <w:tcW w:w="810" w:type="dxa"/>
          </w:tcPr>
          <w:p w14:paraId="53694E54" w14:textId="77777777" w:rsidR="00990936" w:rsidRPr="00BE5B71" w:rsidRDefault="00990936" w:rsidP="00990936">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41.75</w:t>
            </w:r>
          </w:p>
        </w:tc>
        <w:tc>
          <w:tcPr>
            <w:tcW w:w="1530" w:type="dxa"/>
            <w:gridSpan w:val="2"/>
          </w:tcPr>
          <w:p w14:paraId="09EECB87" w14:textId="77777777" w:rsidR="00990936" w:rsidRPr="00BE5B71" w:rsidRDefault="00990936" w:rsidP="00990936">
            <w:pPr>
              <w:rPr>
                <w:rFonts w:ascii="Times New Roman" w:hAnsi="Times New Roman" w:cs="Times New Roman"/>
                <w:sz w:val="24"/>
                <w:szCs w:val="24"/>
              </w:rPr>
            </w:pPr>
            <w:r w:rsidRPr="00CA4993">
              <w:rPr>
                <w:rFonts w:ascii="Times New Roman" w:hAnsi="Times New Roman" w:cs="Times New Roman"/>
                <w:color w:val="000000" w:themeColor="text1"/>
                <w:sz w:val="24"/>
                <w:szCs w:val="24"/>
              </w:rPr>
              <w:t>41.46</w:t>
            </w:r>
            <w:r>
              <w:rPr>
                <w:rFonts w:ascii="Times New Roman" w:hAnsi="Times New Roman" w:cs="Times New Roman"/>
                <w:color w:val="000000" w:themeColor="text1"/>
                <w:sz w:val="24"/>
                <w:szCs w:val="24"/>
              </w:rPr>
              <w:t xml:space="preserve"> (-0.69</w:t>
            </w:r>
          </w:p>
        </w:tc>
        <w:tc>
          <w:tcPr>
            <w:tcW w:w="1530" w:type="dxa"/>
          </w:tcPr>
          <w:p w14:paraId="2902B9CF" w14:textId="77777777" w:rsidR="00990936" w:rsidRPr="00BE5B71" w:rsidRDefault="00990936" w:rsidP="001A38EC">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41.27</w:t>
            </w:r>
            <w:r>
              <w:rPr>
                <w:rFonts w:ascii="Times New Roman" w:hAnsi="Times New Roman" w:cs="Times New Roman"/>
                <w:color w:val="000000" w:themeColor="text1"/>
                <w:sz w:val="24"/>
                <w:szCs w:val="24"/>
              </w:rPr>
              <w:t xml:space="preserve"> (-1.15)</w:t>
            </w:r>
          </w:p>
        </w:tc>
        <w:tc>
          <w:tcPr>
            <w:tcW w:w="1620" w:type="dxa"/>
          </w:tcPr>
          <w:p w14:paraId="689F03C7" w14:textId="77777777" w:rsidR="00990936" w:rsidRPr="00BE5B71" w:rsidRDefault="00990936" w:rsidP="001A38EC">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40.00</w:t>
            </w:r>
            <w:r>
              <w:rPr>
                <w:rFonts w:ascii="Times New Roman" w:hAnsi="Times New Roman" w:cs="Times New Roman"/>
                <w:color w:val="000000" w:themeColor="text1"/>
                <w:sz w:val="24"/>
                <w:szCs w:val="24"/>
              </w:rPr>
              <w:t xml:space="preserve"> (-4.19)</w:t>
            </w:r>
          </w:p>
        </w:tc>
        <w:tc>
          <w:tcPr>
            <w:tcW w:w="810" w:type="dxa"/>
          </w:tcPr>
          <w:p w14:paraId="3760D15F"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42.5</w:t>
            </w:r>
            <w:r>
              <w:rPr>
                <w:rFonts w:ascii="Times New Roman" w:hAnsi="Times New Roman" w:cs="Times New Roman"/>
                <w:color w:val="000000" w:themeColor="text1"/>
                <w:sz w:val="24"/>
                <w:szCs w:val="24"/>
              </w:rPr>
              <w:t>0</w:t>
            </w:r>
          </w:p>
        </w:tc>
        <w:tc>
          <w:tcPr>
            <w:tcW w:w="1710" w:type="dxa"/>
            <w:gridSpan w:val="2"/>
          </w:tcPr>
          <w:p w14:paraId="184CE874"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42.21</w:t>
            </w:r>
            <w:r w:rsidR="00652BB1">
              <w:rPr>
                <w:rFonts w:ascii="Times New Roman" w:hAnsi="Times New Roman" w:cs="Times New Roman"/>
                <w:color w:val="000000" w:themeColor="text1"/>
                <w:sz w:val="24"/>
                <w:szCs w:val="24"/>
              </w:rPr>
              <w:t xml:space="preserve"> (-0.68)</w:t>
            </w:r>
          </w:p>
        </w:tc>
        <w:tc>
          <w:tcPr>
            <w:tcW w:w="1620" w:type="dxa"/>
          </w:tcPr>
          <w:p w14:paraId="597E73CB"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42.02</w:t>
            </w:r>
            <w:r w:rsidR="00652BB1">
              <w:rPr>
                <w:rFonts w:ascii="Times New Roman" w:hAnsi="Times New Roman" w:cs="Times New Roman"/>
                <w:color w:val="000000" w:themeColor="text1"/>
                <w:sz w:val="24"/>
                <w:szCs w:val="24"/>
              </w:rPr>
              <w:t xml:space="preserve"> (-1.13)</w:t>
            </w:r>
          </w:p>
        </w:tc>
        <w:tc>
          <w:tcPr>
            <w:tcW w:w="1800" w:type="dxa"/>
          </w:tcPr>
          <w:p w14:paraId="632D21CA"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.00</w:t>
            </w:r>
            <w:r w:rsidR="00652BB1">
              <w:rPr>
                <w:rFonts w:ascii="Times New Roman" w:hAnsi="Times New Roman" w:cs="Times New Roman"/>
                <w:color w:val="000000" w:themeColor="text1"/>
                <w:sz w:val="24"/>
                <w:szCs w:val="24"/>
              </w:rPr>
              <w:t xml:space="preserve"> (-3.53)</w:t>
            </w:r>
          </w:p>
        </w:tc>
        <w:tc>
          <w:tcPr>
            <w:tcW w:w="869" w:type="dxa"/>
          </w:tcPr>
          <w:p w14:paraId="55762390" w14:textId="77777777" w:rsidR="00990936" w:rsidRPr="004B0505" w:rsidRDefault="00990936" w:rsidP="001A38EC">
            <w:pPr>
              <w:jc w:val="both"/>
              <w:rPr>
                <w:rFonts w:ascii="Times New Roman" w:hAnsi="Times New Roman" w:cs="Times New Roman"/>
                <w:b/>
                <w:bCs/>
                <w:sz w:val="24"/>
                <w:szCs w:val="24"/>
              </w:rPr>
            </w:pPr>
            <w:r w:rsidRPr="004B0505">
              <w:rPr>
                <w:rFonts w:ascii="Times New Roman" w:hAnsi="Times New Roman" w:cs="Times New Roman"/>
                <w:b/>
                <w:bCs/>
                <w:sz w:val="24"/>
                <w:szCs w:val="24"/>
              </w:rPr>
              <w:t>41.52</w:t>
            </w:r>
          </w:p>
        </w:tc>
      </w:tr>
      <w:tr w:rsidR="00990936" w:rsidRPr="00BE5B71" w14:paraId="0BD0F091" w14:textId="77777777" w:rsidTr="00AB1C99">
        <w:trPr>
          <w:trHeight w:val="143"/>
          <w:jc w:val="center"/>
        </w:trPr>
        <w:tc>
          <w:tcPr>
            <w:tcW w:w="1353" w:type="dxa"/>
          </w:tcPr>
          <w:p w14:paraId="04E253EB" w14:textId="77777777" w:rsidR="00990936" w:rsidRPr="000114E4" w:rsidRDefault="00990936"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4</w:t>
            </w:r>
          </w:p>
        </w:tc>
        <w:tc>
          <w:tcPr>
            <w:tcW w:w="810" w:type="dxa"/>
          </w:tcPr>
          <w:p w14:paraId="79BA0495" w14:textId="77777777" w:rsidR="00990936" w:rsidRPr="00BE5B71" w:rsidRDefault="00990936" w:rsidP="00990936">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33.12</w:t>
            </w:r>
          </w:p>
        </w:tc>
        <w:tc>
          <w:tcPr>
            <w:tcW w:w="1530" w:type="dxa"/>
            <w:gridSpan w:val="2"/>
          </w:tcPr>
          <w:p w14:paraId="704EBA64" w14:textId="77777777" w:rsidR="00990936" w:rsidRPr="00BE5B71" w:rsidRDefault="00990936" w:rsidP="00990936">
            <w:pPr>
              <w:rPr>
                <w:rFonts w:ascii="Times New Roman" w:hAnsi="Times New Roman" w:cs="Times New Roman"/>
                <w:sz w:val="24"/>
                <w:szCs w:val="24"/>
              </w:rPr>
            </w:pPr>
            <w:r w:rsidRPr="00CA4993">
              <w:rPr>
                <w:rFonts w:ascii="Times New Roman" w:hAnsi="Times New Roman" w:cs="Times New Roman"/>
                <w:color w:val="000000" w:themeColor="text1"/>
                <w:sz w:val="24"/>
                <w:szCs w:val="24"/>
              </w:rPr>
              <w:t>32.82</w:t>
            </w:r>
            <w:r>
              <w:rPr>
                <w:rFonts w:ascii="Times New Roman" w:hAnsi="Times New Roman" w:cs="Times New Roman"/>
                <w:color w:val="000000" w:themeColor="text1"/>
                <w:sz w:val="24"/>
                <w:szCs w:val="24"/>
              </w:rPr>
              <w:t xml:space="preserve"> (-0.91)</w:t>
            </w:r>
          </w:p>
        </w:tc>
        <w:tc>
          <w:tcPr>
            <w:tcW w:w="1530" w:type="dxa"/>
          </w:tcPr>
          <w:p w14:paraId="17518EAF" w14:textId="77777777" w:rsidR="00990936" w:rsidRPr="00BE5B71" w:rsidRDefault="00990936" w:rsidP="001A38EC">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32.32</w:t>
            </w:r>
            <w:r>
              <w:rPr>
                <w:rFonts w:ascii="Times New Roman" w:hAnsi="Times New Roman" w:cs="Times New Roman"/>
                <w:color w:val="000000" w:themeColor="text1"/>
                <w:sz w:val="24"/>
                <w:szCs w:val="24"/>
              </w:rPr>
              <w:t xml:space="preserve"> (-2.42)</w:t>
            </w:r>
          </w:p>
        </w:tc>
        <w:tc>
          <w:tcPr>
            <w:tcW w:w="1620" w:type="dxa"/>
          </w:tcPr>
          <w:p w14:paraId="2EDB88E5" w14:textId="77777777" w:rsidR="00990936" w:rsidRPr="00BE5B71" w:rsidRDefault="00990936" w:rsidP="001A38EC">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30.87</w:t>
            </w:r>
            <w:r>
              <w:rPr>
                <w:rFonts w:ascii="Times New Roman" w:hAnsi="Times New Roman" w:cs="Times New Roman"/>
                <w:color w:val="000000" w:themeColor="text1"/>
                <w:sz w:val="24"/>
                <w:szCs w:val="24"/>
              </w:rPr>
              <w:t xml:space="preserve"> (-6.79)</w:t>
            </w:r>
          </w:p>
        </w:tc>
        <w:tc>
          <w:tcPr>
            <w:tcW w:w="810" w:type="dxa"/>
          </w:tcPr>
          <w:p w14:paraId="371F914F"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33.87</w:t>
            </w:r>
          </w:p>
        </w:tc>
        <w:tc>
          <w:tcPr>
            <w:tcW w:w="1710" w:type="dxa"/>
            <w:gridSpan w:val="2"/>
          </w:tcPr>
          <w:p w14:paraId="51164E8D"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33.57</w:t>
            </w:r>
            <w:r w:rsidR="00652BB1">
              <w:rPr>
                <w:rFonts w:ascii="Times New Roman" w:hAnsi="Times New Roman" w:cs="Times New Roman"/>
                <w:color w:val="000000" w:themeColor="text1"/>
                <w:sz w:val="24"/>
                <w:szCs w:val="24"/>
              </w:rPr>
              <w:t xml:space="preserve"> (-0.89)</w:t>
            </w:r>
          </w:p>
        </w:tc>
        <w:tc>
          <w:tcPr>
            <w:tcW w:w="1620" w:type="dxa"/>
          </w:tcPr>
          <w:p w14:paraId="5FD062AB"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33.07</w:t>
            </w:r>
            <w:r w:rsidR="00652BB1">
              <w:rPr>
                <w:rFonts w:ascii="Times New Roman" w:hAnsi="Times New Roman" w:cs="Times New Roman"/>
                <w:color w:val="000000" w:themeColor="text1"/>
                <w:sz w:val="24"/>
                <w:szCs w:val="24"/>
              </w:rPr>
              <w:t xml:space="preserve"> (-2.36)</w:t>
            </w:r>
          </w:p>
        </w:tc>
        <w:tc>
          <w:tcPr>
            <w:tcW w:w="1800" w:type="dxa"/>
          </w:tcPr>
          <w:p w14:paraId="58662617"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31.62</w:t>
            </w:r>
            <w:r w:rsidR="00652BB1">
              <w:rPr>
                <w:rFonts w:ascii="Times New Roman" w:hAnsi="Times New Roman" w:cs="Times New Roman"/>
                <w:color w:val="000000" w:themeColor="text1"/>
                <w:sz w:val="24"/>
                <w:szCs w:val="24"/>
              </w:rPr>
              <w:t xml:space="preserve"> (-6.64)</w:t>
            </w:r>
          </w:p>
        </w:tc>
        <w:tc>
          <w:tcPr>
            <w:tcW w:w="869" w:type="dxa"/>
          </w:tcPr>
          <w:p w14:paraId="61D036BE" w14:textId="77777777" w:rsidR="00990936" w:rsidRPr="004B0505" w:rsidRDefault="00990936" w:rsidP="001A38EC">
            <w:pPr>
              <w:jc w:val="both"/>
              <w:rPr>
                <w:rFonts w:ascii="Times New Roman" w:hAnsi="Times New Roman" w:cs="Times New Roman"/>
                <w:b/>
                <w:bCs/>
                <w:sz w:val="24"/>
                <w:szCs w:val="24"/>
              </w:rPr>
            </w:pPr>
            <w:r w:rsidRPr="004B0505">
              <w:rPr>
                <w:rFonts w:ascii="Times New Roman" w:hAnsi="Times New Roman" w:cs="Times New Roman"/>
                <w:b/>
                <w:bCs/>
                <w:sz w:val="24"/>
                <w:szCs w:val="24"/>
              </w:rPr>
              <w:t>32.66</w:t>
            </w:r>
          </w:p>
        </w:tc>
      </w:tr>
      <w:tr w:rsidR="00990936" w:rsidRPr="00BE5B71" w14:paraId="696C1D5C" w14:textId="77777777" w:rsidTr="00E2674B">
        <w:trPr>
          <w:trHeight w:val="291"/>
          <w:jc w:val="center"/>
        </w:trPr>
        <w:tc>
          <w:tcPr>
            <w:tcW w:w="3693" w:type="dxa"/>
            <w:gridSpan w:val="4"/>
          </w:tcPr>
          <w:p w14:paraId="69A9A079" w14:textId="77777777" w:rsidR="00990936" w:rsidRPr="000114E4" w:rsidRDefault="00990936" w:rsidP="001A38EC">
            <w:pPr>
              <w:jc w:val="both"/>
              <w:rPr>
                <w:rFonts w:ascii="Times New Roman" w:hAnsi="Times New Roman" w:cs="Times New Roman"/>
                <w:b/>
                <w:bCs/>
                <w:color w:val="000000" w:themeColor="text1"/>
                <w:sz w:val="24"/>
                <w:szCs w:val="24"/>
              </w:rPr>
            </w:pPr>
            <w:r w:rsidRPr="000114E4">
              <w:rPr>
                <w:rFonts w:ascii="Times New Roman" w:hAnsi="Times New Roman" w:cs="Times New Roman"/>
                <w:b/>
                <w:bCs/>
                <w:sz w:val="24"/>
                <w:szCs w:val="24"/>
              </w:rPr>
              <w:t xml:space="preserve">Mean of </w:t>
            </w: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 &amp; 2022</w:t>
            </w:r>
          </w:p>
        </w:tc>
        <w:tc>
          <w:tcPr>
            <w:tcW w:w="1530" w:type="dxa"/>
          </w:tcPr>
          <w:p w14:paraId="2B7E2BD5" w14:textId="77777777" w:rsidR="00990936" w:rsidRPr="00DE56FA" w:rsidRDefault="00990936" w:rsidP="001A38EC">
            <w:pPr>
              <w:jc w:val="both"/>
              <w:rPr>
                <w:rFonts w:ascii="Times New Roman" w:hAnsi="Times New Roman" w:cs="Times New Roman"/>
                <w:color w:val="000000" w:themeColor="text1"/>
                <w:sz w:val="24"/>
                <w:szCs w:val="24"/>
              </w:rPr>
            </w:pPr>
            <w:r w:rsidRPr="00057333">
              <w:rPr>
                <w:rFonts w:ascii="Times New Roman" w:hAnsi="Times New Roman" w:cs="Times New Roman"/>
                <w:b/>
                <w:bCs/>
                <w:color w:val="000000" w:themeColor="text1"/>
                <w:sz w:val="24"/>
                <w:szCs w:val="24"/>
              </w:rPr>
              <w:t>41.28</w:t>
            </w:r>
            <w:r>
              <w:rPr>
                <w:rFonts w:ascii="Times New Roman" w:hAnsi="Times New Roman" w:cs="Times New Roman"/>
                <w:b/>
                <w:bCs/>
                <w:color w:val="000000" w:themeColor="text1"/>
                <w:sz w:val="24"/>
                <w:szCs w:val="24"/>
              </w:rPr>
              <w:t xml:space="preserve"> (12 h)</w:t>
            </w:r>
          </w:p>
        </w:tc>
        <w:tc>
          <w:tcPr>
            <w:tcW w:w="1620" w:type="dxa"/>
          </w:tcPr>
          <w:p w14:paraId="2264571C" w14:textId="77777777" w:rsidR="00990936" w:rsidRPr="00DE56FA" w:rsidRDefault="00990936" w:rsidP="00990936">
            <w:pPr>
              <w:jc w:val="both"/>
              <w:rPr>
                <w:rFonts w:ascii="Times New Roman" w:hAnsi="Times New Roman" w:cs="Times New Roman"/>
                <w:color w:val="000000" w:themeColor="text1"/>
                <w:sz w:val="24"/>
                <w:szCs w:val="24"/>
              </w:rPr>
            </w:pPr>
            <w:r w:rsidRPr="00057333">
              <w:rPr>
                <w:rFonts w:ascii="Times New Roman" w:hAnsi="Times New Roman" w:cs="Times New Roman"/>
                <w:b/>
                <w:bCs/>
                <w:color w:val="000000" w:themeColor="text1"/>
                <w:sz w:val="24"/>
                <w:szCs w:val="24"/>
              </w:rPr>
              <w:t>41.06</w:t>
            </w:r>
            <w:r>
              <w:rPr>
                <w:rFonts w:ascii="Times New Roman" w:hAnsi="Times New Roman" w:cs="Times New Roman"/>
                <w:b/>
                <w:bCs/>
                <w:color w:val="000000" w:themeColor="text1"/>
                <w:sz w:val="24"/>
                <w:szCs w:val="24"/>
              </w:rPr>
              <w:t xml:space="preserve"> (24 h)</w:t>
            </w:r>
          </w:p>
        </w:tc>
        <w:tc>
          <w:tcPr>
            <w:tcW w:w="4140" w:type="dxa"/>
            <w:gridSpan w:val="4"/>
          </w:tcPr>
          <w:p w14:paraId="7E6E80A5" w14:textId="77777777" w:rsidR="00990936" w:rsidRPr="00DE56FA" w:rsidRDefault="00990936" w:rsidP="00990936">
            <w:pPr>
              <w:rPr>
                <w:rFonts w:ascii="Times New Roman" w:hAnsi="Times New Roman" w:cs="Times New Roman"/>
                <w:color w:val="000000" w:themeColor="text1"/>
                <w:sz w:val="24"/>
                <w:szCs w:val="24"/>
              </w:rPr>
            </w:pPr>
            <w:r w:rsidRPr="00057333">
              <w:rPr>
                <w:rFonts w:ascii="Times New Roman" w:hAnsi="Times New Roman" w:cs="Times New Roman"/>
                <w:b/>
                <w:bCs/>
                <w:color w:val="000000" w:themeColor="text1"/>
                <w:sz w:val="24"/>
                <w:szCs w:val="24"/>
              </w:rPr>
              <w:t>40.56</w:t>
            </w:r>
            <w:r>
              <w:rPr>
                <w:rFonts w:ascii="Times New Roman" w:hAnsi="Times New Roman" w:cs="Times New Roman"/>
                <w:b/>
                <w:bCs/>
                <w:color w:val="000000" w:themeColor="text1"/>
                <w:sz w:val="24"/>
                <w:szCs w:val="24"/>
              </w:rPr>
              <w:t xml:space="preserve"> (36 h)</w:t>
            </w:r>
            <w:r w:rsidRPr="00DE56FA">
              <w:rPr>
                <w:rFonts w:ascii="Times New Roman" w:hAnsi="Times New Roman" w:cs="Times New Roman"/>
                <w:color w:val="000000" w:themeColor="text1"/>
                <w:sz w:val="24"/>
                <w:szCs w:val="24"/>
              </w:rPr>
              <w:t xml:space="preserve"> </w:t>
            </w:r>
          </w:p>
        </w:tc>
        <w:tc>
          <w:tcPr>
            <w:tcW w:w="2669" w:type="dxa"/>
            <w:gridSpan w:val="2"/>
          </w:tcPr>
          <w:p w14:paraId="704A31F9" w14:textId="77777777" w:rsidR="00990936" w:rsidRPr="00BE5B71" w:rsidRDefault="00990936" w:rsidP="001A38EC">
            <w:pPr>
              <w:jc w:val="both"/>
              <w:rPr>
                <w:rFonts w:ascii="Times New Roman" w:hAnsi="Times New Roman" w:cs="Times New Roman"/>
                <w:sz w:val="24"/>
                <w:szCs w:val="24"/>
              </w:rPr>
            </w:pPr>
            <w:r w:rsidRPr="00057333">
              <w:rPr>
                <w:rFonts w:ascii="Times New Roman" w:hAnsi="Times New Roman" w:cs="Times New Roman"/>
                <w:b/>
                <w:bCs/>
                <w:sz w:val="24"/>
                <w:szCs w:val="24"/>
              </w:rPr>
              <w:t>39.58</w:t>
            </w:r>
            <w:r>
              <w:rPr>
                <w:rFonts w:ascii="Times New Roman" w:hAnsi="Times New Roman" w:cs="Times New Roman"/>
                <w:b/>
                <w:bCs/>
                <w:sz w:val="24"/>
                <w:szCs w:val="24"/>
              </w:rPr>
              <w:t xml:space="preserve"> (48 h)</w:t>
            </w:r>
          </w:p>
        </w:tc>
      </w:tr>
      <w:tr w:rsidR="00E626F9" w:rsidRPr="00BE5B71" w14:paraId="23800926" w14:textId="77777777" w:rsidTr="00E2674B">
        <w:trPr>
          <w:trHeight w:val="63"/>
          <w:jc w:val="center"/>
        </w:trPr>
        <w:tc>
          <w:tcPr>
            <w:tcW w:w="2263" w:type="dxa"/>
            <w:gridSpan w:val="3"/>
          </w:tcPr>
          <w:p w14:paraId="73AF2EA8" w14:textId="77777777" w:rsidR="00E626F9" w:rsidRPr="00444A41" w:rsidRDefault="00E626F9" w:rsidP="001A38EC">
            <w:pPr>
              <w:jc w:val="both"/>
              <w:rPr>
                <w:rFonts w:ascii="Times New Roman" w:hAnsi="Times New Roman" w:cs="Times New Roman"/>
                <w:b/>
                <w:bCs/>
                <w:color w:val="000000" w:themeColor="text1"/>
                <w:sz w:val="24"/>
                <w:szCs w:val="24"/>
              </w:rPr>
            </w:pPr>
            <w:r w:rsidRPr="00444A41">
              <w:rPr>
                <w:rFonts w:ascii="Times New Roman" w:hAnsi="Times New Roman" w:cs="Times New Roman"/>
                <w:b/>
                <w:bCs/>
                <w:color w:val="000000" w:themeColor="text1"/>
                <w:sz w:val="24"/>
                <w:szCs w:val="24"/>
              </w:rPr>
              <w:t>ANOVA</w:t>
            </w:r>
          </w:p>
        </w:tc>
        <w:tc>
          <w:tcPr>
            <w:tcW w:w="1430" w:type="dxa"/>
            <w:vAlign w:val="center"/>
          </w:tcPr>
          <w:p w14:paraId="229DD3E0" w14:textId="77777777" w:rsidR="00E626F9" w:rsidRPr="00444A41" w:rsidRDefault="00E626F9" w:rsidP="001A38EC">
            <w:pPr>
              <w:jc w:val="both"/>
              <w:rPr>
                <w:rFonts w:ascii="Times New Roman" w:hAnsi="Times New Roman" w:cs="Times New Roman"/>
                <w:b/>
                <w:bCs/>
                <w:color w:val="000000" w:themeColor="text1"/>
                <w:sz w:val="24"/>
                <w:szCs w:val="24"/>
              </w:rPr>
            </w:pPr>
            <w:r w:rsidRPr="00444A41">
              <w:rPr>
                <w:rFonts w:ascii="Times New Roman" w:hAnsi="Times New Roman" w:cs="Times New Roman"/>
                <w:b/>
                <w:bCs/>
                <w:color w:val="000000" w:themeColor="text1"/>
                <w:sz w:val="24"/>
                <w:szCs w:val="24"/>
              </w:rPr>
              <w:t>Genotypes</w:t>
            </w:r>
          </w:p>
        </w:tc>
        <w:tc>
          <w:tcPr>
            <w:tcW w:w="1530" w:type="dxa"/>
          </w:tcPr>
          <w:p w14:paraId="1BD60122" w14:textId="77777777" w:rsidR="00E626F9" w:rsidRPr="00444A41" w:rsidRDefault="00E626F9" w:rsidP="001A38EC">
            <w:pPr>
              <w:jc w:val="both"/>
              <w:rPr>
                <w:rFonts w:ascii="Times New Roman" w:hAnsi="Times New Roman" w:cs="Times New Roman"/>
                <w:b/>
                <w:bCs/>
                <w:color w:val="000000" w:themeColor="text1"/>
                <w:sz w:val="24"/>
                <w:szCs w:val="24"/>
              </w:rPr>
            </w:pPr>
            <w:r w:rsidRPr="00444A41">
              <w:rPr>
                <w:rFonts w:ascii="Times New Roman" w:hAnsi="Times New Roman" w:cs="Times New Roman"/>
                <w:b/>
                <w:bCs/>
                <w:color w:val="000000" w:themeColor="text1"/>
                <w:sz w:val="24"/>
                <w:szCs w:val="24"/>
              </w:rPr>
              <w:t>WD</w:t>
            </w:r>
          </w:p>
        </w:tc>
        <w:tc>
          <w:tcPr>
            <w:tcW w:w="2610" w:type="dxa"/>
            <w:gridSpan w:val="3"/>
            <w:vAlign w:val="center"/>
          </w:tcPr>
          <w:p w14:paraId="7BF63723" w14:textId="77777777" w:rsidR="00E626F9" w:rsidRPr="00444A41" w:rsidRDefault="00E626F9" w:rsidP="001A38EC">
            <w:pPr>
              <w:jc w:val="both"/>
              <w:rPr>
                <w:rFonts w:ascii="Times New Roman" w:hAnsi="Times New Roman" w:cs="Times New Roman"/>
                <w:b/>
                <w:bCs/>
                <w:color w:val="000000" w:themeColor="text1"/>
                <w:sz w:val="24"/>
                <w:szCs w:val="24"/>
              </w:rPr>
            </w:pPr>
            <w:r w:rsidRPr="00444A41">
              <w:rPr>
                <w:rFonts w:ascii="Times New Roman" w:hAnsi="Times New Roman" w:cs="Times New Roman"/>
                <w:b/>
                <w:bCs/>
                <w:color w:val="000000" w:themeColor="text1"/>
                <w:sz w:val="24"/>
                <w:szCs w:val="24"/>
              </w:rPr>
              <w:t>Genotypes ×WD</w:t>
            </w:r>
          </w:p>
        </w:tc>
        <w:tc>
          <w:tcPr>
            <w:tcW w:w="1530" w:type="dxa"/>
            <w:vAlign w:val="center"/>
          </w:tcPr>
          <w:p w14:paraId="2FAE25FD" w14:textId="77777777" w:rsidR="00E626F9" w:rsidRPr="00444A41" w:rsidRDefault="00E626F9" w:rsidP="001A38EC">
            <w:pPr>
              <w:jc w:val="both"/>
              <w:rPr>
                <w:rFonts w:ascii="Times New Roman" w:hAnsi="Times New Roman" w:cs="Times New Roman"/>
                <w:b/>
                <w:bCs/>
                <w:color w:val="000000" w:themeColor="text1"/>
                <w:sz w:val="24"/>
                <w:szCs w:val="24"/>
              </w:rPr>
            </w:pPr>
            <w:r w:rsidRPr="00444A41">
              <w:rPr>
                <w:rFonts w:ascii="Times New Roman" w:hAnsi="Times New Roman" w:cs="Times New Roman"/>
                <w:b/>
                <w:bCs/>
                <w:color w:val="000000" w:themeColor="text1"/>
                <w:sz w:val="24"/>
                <w:szCs w:val="24"/>
              </w:rPr>
              <w:t>Genotypes</w:t>
            </w:r>
          </w:p>
        </w:tc>
        <w:tc>
          <w:tcPr>
            <w:tcW w:w="1620" w:type="dxa"/>
          </w:tcPr>
          <w:p w14:paraId="46F42085" w14:textId="77777777" w:rsidR="00E626F9" w:rsidRPr="00444A41" w:rsidRDefault="00E626F9" w:rsidP="001A38EC">
            <w:pPr>
              <w:jc w:val="both"/>
              <w:rPr>
                <w:rFonts w:ascii="Times New Roman" w:hAnsi="Times New Roman" w:cs="Times New Roman"/>
                <w:b/>
                <w:bCs/>
                <w:color w:val="000000" w:themeColor="text1"/>
                <w:sz w:val="24"/>
                <w:szCs w:val="24"/>
              </w:rPr>
            </w:pPr>
            <w:r w:rsidRPr="00444A41">
              <w:rPr>
                <w:rFonts w:ascii="Times New Roman" w:hAnsi="Times New Roman" w:cs="Times New Roman"/>
                <w:b/>
                <w:bCs/>
                <w:color w:val="000000" w:themeColor="text1"/>
                <w:sz w:val="24"/>
                <w:szCs w:val="24"/>
              </w:rPr>
              <w:t>WD</w:t>
            </w:r>
          </w:p>
        </w:tc>
        <w:tc>
          <w:tcPr>
            <w:tcW w:w="2669" w:type="dxa"/>
            <w:gridSpan w:val="2"/>
            <w:vAlign w:val="center"/>
          </w:tcPr>
          <w:p w14:paraId="1E905E58" w14:textId="77777777" w:rsidR="00E626F9" w:rsidRPr="00444A41" w:rsidRDefault="00E626F9" w:rsidP="001A38EC">
            <w:pPr>
              <w:jc w:val="both"/>
              <w:rPr>
                <w:rFonts w:ascii="Times New Roman" w:hAnsi="Times New Roman" w:cs="Times New Roman"/>
                <w:b/>
                <w:bCs/>
                <w:color w:val="000000" w:themeColor="text1"/>
                <w:sz w:val="24"/>
                <w:szCs w:val="24"/>
              </w:rPr>
            </w:pPr>
            <w:r w:rsidRPr="00444A41">
              <w:rPr>
                <w:rFonts w:ascii="Times New Roman" w:hAnsi="Times New Roman" w:cs="Times New Roman"/>
                <w:b/>
                <w:bCs/>
                <w:color w:val="000000" w:themeColor="text1"/>
                <w:sz w:val="24"/>
                <w:szCs w:val="24"/>
              </w:rPr>
              <w:t>Genotypes ×WD</w:t>
            </w:r>
          </w:p>
        </w:tc>
      </w:tr>
      <w:tr w:rsidR="00E626F9" w:rsidRPr="00BE5B71" w14:paraId="71999FAC" w14:textId="77777777" w:rsidTr="00E2674B">
        <w:trPr>
          <w:trHeight w:val="62"/>
          <w:jc w:val="center"/>
        </w:trPr>
        <w:tc>
          <w:tcPr>
            <w:tcW w:w="2263" w:type="dxa"/>
            <w:gridSpan w:val="3"/>
          </w:tcPr>
          <w:p w14:paraId="01EBAC9B" w14:textId="77777777" w:rsidR="00E626F9" w:rsidRPr="000114E4" w:rsidRDefault="00E626F9" w:rsidP="001A38EC">
            <w:pPr>
              <w:jc w:val="both"/>
              <w:rPr>
                <w:rFonts w:ascii="Times New Roman" w:hAnsi="Times New Roman" w:cs="Times New Roman"/>
                <w:b/>
                <w:bCs/>
                <w:color w:val="000000" w:themeColor="text1"/>
                <w:sz w:val="24"/>
                <w:szCs w:val="24"/>
              </w:rPr>
            </w:pPr>
            <w:proofErr w:type="spellStart"/>
            <w:r w:rsidRPr="000114E4">
              <w:rPr>
                <w:rFonts w:ascii="Times New Roman" w:hAnsi="Times New Roman" w:cs="Times New Roman"/>
                <w:b/>
                <w:bCs/>
                <w:color w:val="000000" w:themeColor="text1"/>
                <w:sz w:val="24"/>
                <w:szCs w:val="24"/>
              </w:rPr>
              <w:t>S.Em</w:t>
            </w:r>
            <w:proofErr w:type="spellEnd"/>
            <w:r w:rsidRPr="000114E4">
              <w:rPr>
                <w:rFonts w:ascii="Times New Roman" w:hAnsi="Times New Roman" w:cs="Times New Roman"/>
                <w:b/>
                <w:bCs/>
                <w:color w:val="000000" w:themeColor="text1"/>
                <w:sz w:val="24"/>
                <w:szCs w:val="24"/>
              </w:rPr>
              <w:t>. ±</w:t>
            </w:r>
          </w:p>
        </w:tc>
        <w:tc>
          <w:tcPr>
            <w:tcW w:w="1430" w:type="dxa"/>
          </w:tcPr>
          <w:p w14:paraId="494979D2"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0.32</w:t>
            </w:r>
          </w:p>
        </w:tc>
        <w:tc>
          <w:tcPr>
            <w:tcW w:w="1530" w:type="dxa"/>
          </w:tcPr>
          <w:p w14:paraId="22D33A05"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0.32</w:t>
            </w:r>
          </w:p>
        </w:tc>
        <w:tc>
          <w:tcPr>
            <w:tcW w:w="2610" w:type="dxa"/>
            <w:gridSpan w:val="3"/>
          </w:tcPr>
          <w:p w14:paraId="1C659C4C"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0.65</w:t>
            </w:r>
          </w:p>
        </w:tc>
        <w:tc>
          <w:tcPr>
            <w:tcW w:w="1530" w:type="dxa"/>
          </w:tcPr>
          <w:p w14:paraId="0129D838"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0.28</w:t>
            </w:r>
          </w:p>
        </w:tc>
        <w:tc>
          <w:tcPr>
            <w:tcW w:w="1620" w:type="dxa"/>
          </w:tcPr>
          <w:p w14:paraId="3D589032"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0.28</w:t>
            </w:r>
          </w:p>
        </w:tc>
        <w:tc>
          <w:tcPr>
            <w:tcW w:w="2669" w:type="dxa"/>
            <w:gridSpan w:val="2"/>
          </w:tcPr>
          <w:p w14:paraId="09A09C52"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0.56</w:t>
            </w:r>
          </w:p>
        </w:tc>
      </w:tr>
      <w:tr w:rsidR="00E626F9" w:rsidRPr="00BE5B71" w14:paraId="701BE11D" w14:textId="77777777" w:rsidTr="00E2674B">
        <w:trPr>
          <w:trHeight w:val="62"/>
          <w:jc w:val="center"/>
        </w:trPr>
        <w:tc>
          <w:tcPr>
            <w:tcW w:w="2263" w:type="dxa"/>
            <w:gridSpan w:val="3"/>
          </w:tcPr>
          <w:p w14:paraId="2D8F77EE" w14:textId="77777777" w:rsidR="00E626F9" w:rsidRPr="000114E4" w:rsidRDefault="00E626F9" w:rsidP="000114E4">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C.D. (</w:t>
            </w:r>
            <w:r w:rsidRPr="000114E4">
              <w:rPr>
                <w:rFonts w:ascii="Times New Roman" w:hAnsi="Times New Roman" w:cs="Times New Roman"/>
                <w:b/>
                <w:bCs/>
                <w:i/>
                <w:iCs/>
                <w:color w:val="000000" w:themeColor="text1"/>
                <w:sz w:val="24"/>
                <w:szCs w:val="24"/>
              </w:rPr>
              <w:t>p</w:t>
            </w:r>
            <w:r w:rsidR="000114E4">
              <w:rPr>
                <w:rFonts w:ascii="Times New Roman" w:hAnsi="Times New Roman" w:cs="Times New Roman"/>
                <w:b/>
                <w:bCs/>
                <w:i/>
                <w:iCs/>
                <w:color w:val="000000" w:themeColor="text1"/>
                <w:sz w:val="24"/>
                <w:szCs w:val="24"/>
              </w:rPr>
              <w:t>&lt;</w:t>
            </w:r>
            <w:r w:rsidRPr="000114E4">
              <w:rPr>
                <w:rFonts w:ascii="Times New Roman" w:hAnsi="Times New Roman" w:cs="Times New Roman"/>
                <w:b/>
                <w:bCs/>
                <w:i/>
                <w:iCs/>
                <w:color w:val="000000" w:themeColor="text1"/>
                <w:sz w:val="24"/>
                <w:szCs w:val="24"/>
              </w:rPr>
              <w:t>0.05</w:t>
            </w:r>
            <w:r w:rsidRPr="000114E4">
              <w:rPr>
                <w:rFonts w:ascii="Times New Roman" w:hAnsi="Times New Roman" w:cs="Times New Roman"/>
                <w:b/>
                <w:bCs/>
                <w:color w:val="000000" w:themeColor="text1"/>
                <w:sz w:val="24"/>
                <w:szCs w:val="24"/>
              </w:rPr>
              <w:t>)</w:t>
            </w:r>
          </w:p>
        </w:tc>
        <w:tc>
          <w:tcPr>
            <w:tcW w:w="1430" w:type="dxa"/>
          </w:tcPr>
          <w:p w14:paraId="73F8B568"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0.93</w:t>
            </w:r>
          </w:p>
        </w:tc>
        <w:tc>
          <w:tcPr>
            <w:tcW w:w="1530" w:type="dxa"/>
          </w:tcPr>
          <w:p w14:paraId="27544FB8"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0.93</w:t>
            </w:r>
          </w:p>
        </w:tc>
        <w:tc>
          <w:tcPr>
            <w:tcW w:w="2610" w:type="dxa"/>
            <w:gridSpan w:val="3"/>
          </w:tcPr>
          <w:p w14:paraId="6882FFE9"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NS</w:t>
            </w:r>
          </w:p>
        </w:tc>
        <w:tc>
          <w:tcPr>
            <w:tcW w:w="1530" w:type="dxa"/>
          </w:tcPr>
          <w:p w14:paraId="04A08516"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0.79</w:t>
            </w:r>
          </w:p>
        </w:tc>
        <w:tc>
          <w:tcPr>
            <w:tcW w:w="1620" w:type="dxa"/>
          </w:tcPr>
          <w:p w14:paraId="1D1E3EA3"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0.79</w:t>
            </w:r>
          </w:p>
        </w:tc>
        <w:tc>
          <w:tcPr>
            <w:tcW w:w="2669" w:type="dxa"/>
            <w:gridSpan w:val="2"/>
          </w:tcPr>
          <w:p w14:paraId="2C55BC0C"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NS</w:t>
            </w:r>
          </w:p>
        </w:tc>
      </w:tr>
      <w:tr w:rsidR="00E626F9" w:rsidRPr="00BE5B71" w14:paraId="02C772EF" w14:textId="77777777" w:rsidTr="00990936">
        <w:trPr>
          <w:trHeight w:val="62"/>
          <w:jc w:val="center"/>
        </w:trPr>
        <w:tc>
          <w:tcPr>
            <w:tcW w:w="2263" w:type="dxa"/>
            <w:gridSpan w:val="3"/>
          </w:tcPr>
          <w:p w14:paraId="7897FDAF" w14:textId="77777777" w:rsidR="00E626F9" w:rsidRPr="000114E4" w:rsidRDefault="00E626F9" w:rsidP="001A38EC">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C.V. %</w:t>
            </w:r>
          </w:p>
        </w:tc>
        <w:tc>
          <w:tcPr>
            <w:tcW w:w="5570" w:type="dxa"/>
            <w:gridSpan w:val="5"/>
          </w:tcPr>
          <w:p w14:paraId="79EC0EFE" w14:textId="77777777" w:rsidR="00E626F9" w:rsidRPr="00DE56FA" w:rsidRDefault="00E626F9" w:rsidP="001A38EC">
            <w:pPr>
              <w:jc w:val="both"/>
              <w:rPr>
                <w:rFonts w:ascii="Times New Roman" w:hAnsi="Times New Roman" w:cs="Times New Roman"/>
                <w:b/>
                <w:bCs/>
                <w:color w:val="000000" w:themeColor="text1"/>
                <w:sz w:val="24"/>
                <w:szCs w:val="24"/>
              </w:rPr>
            </w:pPr>
            <w:r w:rsidRPr="00DE56FA">
              <w:rPr>
                <w:rFonts w:ascii="Times New Roman" w:hAnsi="Times New Roman" w:cs="Times New Roman"/>
                <w:b/>
                <w:bCs/>
                <w:color w:val="000000" w:themeColor="text1"/>
                <w:sz w:val="24"/>
                <w:szCs w:val="24"/>
              </w:rPr>
              <w:t>3.27</w:t>
            </w:r>
          </w:p>
        </w:tc>
        <w:tc>
          <w:tcPr>
            <w:tcW w:w="5819" w:type="dxa"/>
            <w:gridSpan w:val="4"/>
          </w:tcPr>
          <w:p w14:paraId="7008202E" w14:textId="77777777" w:rsidR="00E626F9" w:rsidRPr="00DE56FA" w:rsidRDefault="00E626F9" w:rsidP="001A38EC">
            <w:pPr>
              <w:jc w:val="both"/>
              <w:rPr>
                <w:rFonts w:ascii="Times New Roman" w:hAnsi="Times New Roman" w:cs="Times New Roman"/>
                <w:b/>
                <w:bCs/>
                <w:color w:val="000000" w:themeColor="text1"/>
                <w:sz w:val="24"/>
                <w:szCs w:val="24"/>
              </w:rPr>
            </w:pPr>
            <w:r w:rsidRPr="00DE56FA">
              <w:rPr>
                <w:rFonts w:ascii="Times New Roman" w:hAnsi="Times New Roman" w:cs="Times New Roman"/>
                <w:b/>
                <w:bCs/>
                <w:color w:val="000000" w:themeColor="text1"/>
                <w:sz w:val="24"/>
                <w:szCs w:val="24"/>
              </w:rPr>
              <w:t>2.73</w:t>
            </w:r>
          </w:p>
        </w:tc>
      </w:tr>
    </w:tbl>
    <w:p w14:paraId="3890F5CB" w14:textId="77777777" w:rsidR="00CC3FFD" w:rsidRDefault="00652BB1" w:rsidP="001A38EC">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values in bracket indicates the percentage decrease/increase over 12 h</w:t>
      </w:r>
    </w:p>
    <w:p w14:paraId="2C3244B7" w14:textId="77777777" w:rsidR="00F56276" w:rsidRDefault="00F56276" w:rsidP="00EA09E1">
      <w:pPr>
        <w:widowControl w:val="0"/>
        <w:autoSpaceDE w:val="0"/>
        <w:autoSpaceDN w:val="0"/>
        <w:spacing w:after="0" w:line="360" w:lineRule="auto"/>
        <w:ind w:hanging="810"/>
        <w:jc w:val="both"/>
        <w:rPr>
          <w:rFonts w:ascii="Times New Roman" w:hAnsi="Times New Roman" w:cs="Times New Roman"/>
          <w:b/>
          <w:bCs/>
          <w:sz w:val="24"/>
          <w:szCs w:val="24"/>
        </w:rPr>
      </w:pPr>
    </w:p>
    <w:p w14:paraId="1F82F467" w14:textId="77777777" w:rsidR="00E626F9" w:rsidRPr="00965255" w:rsidRDefault="00E626F9" w:rsidP="00EA09E1">
      <w:pPr>
        <w:widowControl w:val="0"/>
        <w:autoSpaceDE w:val="0"/>
        <w:autoSpaceDN w:val="0"/>
        <w:spacing w:after="0" w:line="360" w:lineRule="auto"/>
        <w:ind w:hanging="810"/>
        <w:jc w:val="both"/>
        <w:rPr>
          <w:rFonts w:ascii="Times New Roman" w:hAnsi="Times New Roman" w:cs="Times New Roman"/>
          <w:b/>
          <w:bCs/>
          <w:sz w:val="24"/>
          <w:szCs w:val="24"/>
        </w:rPr>
      </w:pPr>
      <w:r w:rsidRPr="00965255">
        <w:rPr>
          <w:rFonts w:ascii="Times New Roman" w:hAnsi="Times New Roman" w:cs="Times New Roman"/>
          <w:b/>
          <w:bCs/>
          <w:sz w:val="24"/>
          <w:szCs w:val="24"/>
        </w:rPr>
        <w:t xml:space="preserve">Table </w:t>
      </w:r>
      <w:r w:rsidR="00CC3FFD">
        <w:rPr>
          <w:rFonts w:ascii="Times New Roman" w:hAnsi="Times New Roman" w:cs="Times New Roman"/>
          <w:b/>
          <w:bCs/>
          <w:sz w:val="24"/>
          <w:szCs w:val="24"/>
        </w:rPr>
        <w:t>2</w:t>
      </w:r>
      <w:r w:rsidR="00EA09E1">
        <w:rPr>
          <w:rFonts w:ascii="Times New Roman" w:hAnsi="Times New Roman" w:cs="Times New Roman"/>
          <w:b/>
          <w:bCs/>
          <w:sz w:val="24"/>
          <w:szCs w:val="24"/>
        </w:rPr>
        <w:t>:</w:t>
      </w:r>
      <w:r w:rsidRPr="00965255">
        <w:rPr>
          <w:rFonts w:ascii="Times New Roman" w:hAnsi="Times New Roman" w:cs="Times New Roman"/>
          <w:b/>
          <w:bCs/>
          <w:sz w:val="24"/>
          <w:szCs w:val="24"/>
        </w:rPr>
        <w:t xml:space="preserve"> Root length (cm) of sesame as influenced by water logging durations in various genotypes at 30 DAS </w:t>
      </w:r>
    </w:p>
    <w:tbl>
      <w:tblPr>
        <w:tblStyle w:val="TableGrid"/>
        <w:tblW w:w="13698" w:type="dxa"/>
        <w:jc w:val="center"/>
        <w:tblLook w:val="04A0" w:firstRow="1" w:lastRow="0" w:firstColumn="1" w:lastColumn="0" w:noHBand="0" w:noVBand="1"/>
      </w:tblPr>
      <w:tblGrid>
        <w:gridCol w:w="1555"/>
        <w:gridCol w:w="708"/>
        <w:gridCol w:w="103"/>
        <w:gridCol w:w="1094"/>
        <w:gridCol w:w="436"/>
        <w:gridCol w:w="210"/>
        <w:gridCol w:w="1320"/>
        <w:gridCol w:w="518"/>
        <w:gridCol w:w="977"/>
        <w:gridCol w:w="845"/>
        <w:gridCol w:w="121"/>
        <w:gridCol w:w="1409"/>
        <w:gridCol w:w="532"/>
        <w:gridCol w:w="998"/>
        <w:gridCol w:w="929"/>
        <w:gridCol w:w="618"/>
        <w:gridCol w:w="1325"/>
      </w:tblGrid>
      <w:tr w:rsidR="001A38EC" w:rsidRPr="00BE5B71" w14:paraId="342C193E" w14:textId="77777777" w:rsidTr="006E1E5A">
        <w:trPr>
          <w:trHeight w:val="278"/>
          <w:jc w:val="center"/>
        </w:trPr>
        <w:tc>
          <w:tcPr>
            <w:tcW w:w="1555" w:type="dxa"/>
            <w:vMerge w:val="restart"/>
            <w:vAlign w:val="center"/>
          </w:tcPr>
          <w:p w14:paraId="7DE6D7AD"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Genotypes</w:t>
            </w:r>
          </w:p>
        </w:tc>
        <w:tc>
          <w:tcPr>
            <w:tcW w:w="5366" w:type="dxa"/>
            <w:gridSpan w:val="8"/>
          </w:tcPr>
          <w:p w14:paraId="1BECF3E6"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w:t>
            </w:r>
          </w:p>
        </w:tc>
        <w:tc>
          <w:tcPr>
            <w:tcW w:w="5452" w:type="dxa"/>
            <w:gridSpan w:val="7"/>
          </w:tcPr>
          <w:p w14:paraId="6C556F55"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2022</w:t>
            </w:r>
          </w:p>
        </w:tc>
        <w:tc>
          <w:tcPr>
            <w:tcW w:w="1325" w:type="dxa"/>
            <w:vMerge w:val="restart"/>
            <w:vAlign w:val="center"/>
          </w:tcPr>
          <w:p w14:paraId="249CF33C"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Mean</w:t>
            </w:r>
          </w:p>
        </w:tc>
      </w:tr>
      <w:tr w:rsidR="00E626F9" w:rsidRPr="00BE5B71" w14:paraId="69BB34A4" w14:textId="77777777" w:rsidTr="006E1E5A">
        <w:trPr>
          <w:trHeight w:val="293"/>
          <w:jc w:val="center"/>
        </w:trPr>
        <w:tc>
          <w:tcPr>
            <w:tcW w:w="1555" w:type="dxa"/>
            <w:vMerge/>
          </w:tcPr>
          <w:p w14:paraId="1AD12E33" w14:textId="77777777" w:rsidR="00E626F9" w:rsidRPr="000114E4" w:rsidRDefault="00E626F9" w:rsidP="001A38EC">
            <w:pPr>
              <w:jc w:val="both"/>
              <w:rPr>
                <w:rFonts w:ascii="Times New Roman" w:hAnsi="Times New Roman" w:cs="Times New Roman"/>
                <w:b/>
                <w:bCs/>
                <w:sz w:val="24"/>
                <w:szCs w:val="24"/>
              </w:rPr>
            </w:pPr>
          </w:p>
        </w:tc>
        <w:tc>
          <w:tcPr>
            <w:tcW w:w="5366" w:type="dxa"/>
            <w:gridSpan w:val="8"/>
          </w:tcPr>
          <w:p w14:paraId="65E629B9"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5452" w:type="dxa"/>
            <w:gridSpan w:val="7"/>
          </w:tcPr>
          <w:p w14:paraId="49DB9E2F"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1325" w:type="dxa"/>
            <w:vMerge/>
          </w:tcPr>
          <w:p w14:paraId="09505435" w14:textId="77777777" w:rsidR="00E626F9" w:rsidRPr="00BE5B71" w:rsidRDefault="00E626F9" w:rsidP="001A38EC">
            <w:pPr>
              <w:jc w:val="both"/>
              <w:rPr>
                <w:rFonts w:ascii="Times New Roman" w:hAnsi="Times New Roman" w:cs="Times New Roman"/>
                <w:sz w:val="24"/>
                <w:szCs w:val="24"/>
              </w:rPr>
            </w:pPr>
          </w:p>
        </w:tc>
      </w:tr>
      <w:tr w:rsidR="00E626F9" w:rsidRPr="00BE5B71" w14:paraId="3FC32582" w14:textId="77777777" w:rsidTr="00790FA9">
        <w:trPr>
          <w:trHeight w:val="293"/>
          <w:jc w:val="center"/>
        </w:trPr>
        <w:tc>
          <w:tcPr>
            <w:tcW w:w="1555" w:type="dxa"/>
            <w:vMerge/>
          </w:tcPr>
          <w:p w14:paraId="4DDF6B0B" w14:textId="77777777" w:rsidR="00E626F9" w:rsidRPr="000114E4" w:rsidRDefault="00E626F9" w:rsidP="001A38EC">
            <w:pPr>
              <w:jc w:val="both"/>
              <w:rPr>
                <w:rFonts w:ascii="Times New Roman" w:hAnsi="Times New Roman" w:cs="Times New Roman"/>
                <w:b/>
                <w:bCs/>
                <w:sz w:val="24"/>
                <w:szCs w:val="24"/>
              </w:rPr>
            </w:pPr>
          </w:p>
        </w:tc>
        <w:tc>
          <w:tcPr>
            <w:tcW w:w="811" w:type="dxa"/>
            <w:gridSpan w:val="2"/>
          </w:tcPr>
          <w:p w14:paraId="0F1A5B51"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12 </w:t>
            </w:r>
            <w:r w:rsidR="00D005EB">
              <w:rPr>
                <w:rFonts w:ascii="Times New Roman" w:hAnsi="Times New Roman" w:cs="Times New Roman"/>
                <w:b/>
                <w:bCs/>
                <w:sz w:val="24"/>
                <w:szCs w:val="24"/>
              </w:rPr>
              <w:t>h</w:t>
            </w:r>
          </w:p>
        </w:tc>
        <w:tc>
          <w:tcPr>
            <w:tcW w:w="1530" w:type="dxa"/>
            <w:gridSpan w:val="2"/>
          </w:tcPr>
          <w:p w14:paraId="012DEF7F"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24 </w:t>
            </w:r>
            <w:r w:rsidR="00D005EB">
              <w:rPr>
                <w:rFonts w:ascii="Times New Roman" w:hAnsi="Times New Roman" w:cs="Times New Roman"/>
                <w:b/>
                <w:bCs/>
                <w:sz w:val="24"/>
                <w:szCs w:val="24"/>
              </w:rPr>
              <w:t>h</w:t>
            </w:r>
          </w:p>
        </w:tc>
        <w:tc>
          <w:tcPr>
            <w:tcW w:w="1530" w:type="dxa"/>
            <w:gridSpan w:val="2"/>
          </w:tcPr>
          <w:p w14:paraId="5A499009"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36 </w:t>
            </w:r>
            <w:r w:rsidR="00D005EB">
              <w:rPr>
                <w:rFonts w:ascii="Times New Roman" w:hAnsi="Times New Roman" w:cs="Times New Roman"/>
                <w:b/>
                <w:bCs/>
                <w:sz w:val="24"/>
                <w:szCs w:val="24"/>
              </w:rPr>
              <w:t>h</w:t>
            </w:r>
          </w:p>
        </w:tc>
        <w:tc>
          <w:tcPr>
            <w:tcW w:w="1495" w:type="dxa"/>
            <w:gridSpan w:val="2"/>
          </w:tcPr>
          <w:p w14:paraId="53278C40"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48 </w:t>
            </w:r>
            <w:r w:rsidR="00D005EB">
              <w:rPr>
                <w:rFonts w:ascii="Times New Roman" w:hAnsi="Times New Roman" w:cs="Times New Roman"/>
                <w:b/>
                <w:bCs/>
                <w:sz w:val="24"/>
                <w:szCs w:val="24"/>
              </w:rPr>
              <w:t>h</w:t>
            </w:r>
          </w:p>
        </w:tc>
        <w:tc>
          <w:tcPr>
            <w:tcW w:w="845" w:type="dxa"/>
          </w:tcPr>
          <w:p w14:paraId="2F3C5688"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12 </w:t>
            </w:r>
            <w:r w:rsidR="00D005EB">
              <w:rPr>
                <w:rFonts w:ascii="Times New Roman" w:hAnsi="Times New Roman" w:cs="Times New Roman"/>
                <w:b/>
                <w:bCs/>
                <w:sz w:val="24"/>
                <w:szCs w:val="24"/>
              </w:rPr>
              <w:t>h</w:t>
            </w:r>
          </w:p>
        </w:tc>
        <w:tc>
          <w:tcPr>
            <w:tcW w:w="1530" w:type="dxa"/>
            <w:gridSpan w:val="2"/>
          </w:tcPr>
          <w:p w14:paraId="38D06CBC"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24 </w:t>
            </w:r>
            <w:r w:rsidR="00D005EB">
              <w:rPr>
                <w:rFonts w:ascii="Times New Roman" w:hAnsi="Times New Roman" w:cs="Times New Roman"/>
                <w:b/>
                <w:bCs/>
                <w:sz w:val="24"/>
                <w:szCs w:val="24"/>
              </w:rPr>
              <w:t>h</w:t>
            </w:r>
          </w:p>
        </w:tc>
        <w:tc>
          <w:tcPr>
            <w:tcW w:w="1530" w:type="dxa"/>
            <w:gridSpan w:val="2"/>
          </w:tcPr>
          <w:p w14:paraId="2EE82D28"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36 </w:t>
            </w:r>
            <w:r w:rsidR="00D005EB">
              <w:rPr>
                <w:rFonts w:ascii="Times New Roman" w:hAnsi="Times New Roman" w:cs="Times New Roman"/>
                <w:b/>
                <w:bCs/>
                <w:sz w:val="24"/>
                <w:szCs w:val="24"/>
              </w:rPr>
              <w:t>h</w:t>
            </w:r>
          </w:p>
        </w:tc>
        <w:tc>
          <w:tcPr>
            <w:tcW w:w="1547" w:type="dxa"/>
            <w:gridSpan w:val="2"/>
          </w:tcPr>
          <w:p w14:paraId="1C192E9A"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48 </w:t>
            </w:r>
            <w:r w:rsidR="00D005EB">
              <w:rPr>
                <w:rFonts w:ascii="Times New Roman" w:hAnsi="Times New Roman" w:cs="Times New Roman"/>
                <w:b/>
                <w:bCs/>
                <w:sz w:val="24"/>
                <w:szCs w:val="24"/>
              </w:rPr>
              <w:t>h</w:t>
            </w:r>
          </w:p>
        </w:tc>
        <w:tc>
          <w:tcPr>
            <w:tcW w:w="1325" w:type="dxa"/>
            <w:vMerge/>
          </w:tcPr>
          <w:p w14:paraId="0D1D7FF9" w14:textId="77777777" w:rsidR="00E626F9" w:rsidRPr="00BE5B71" w:rsidRDefault="00E626F9" w:rsidP="001A38EC">
            <w:pPr>
              <w:jc w:val="both"/>
              <w:rPr>
                <w:rFonts w:ascii="Times New Roman" w:hAnsi="Times New Roman" w:cs="Times New Roman"/>
                <w:sz w:val="24"/>
                <w:szCs w:val="24"/>
              </w:rPr>
            </w:pPr>
          </w:p>
        </w:tc>
      </w:tr>
      <w:tr w:rsidR="00E626F9" w:rsidRPr="00BE5B71" w14:paraId="19304478" w14:textId="77777777" w:rsidTr="00790FA9">
        <w:trPr>
          <w:trHeight w:val="278"/>
          <w:jc w:val="center"/>
        </w:trPr>
        <w:tc>
          <w:tcPr>
            <w:tcW w:w="1555" w:type="dxa"/>
          </w:tcPr>
          <w:p w14:paraId="3C82D2F4"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2</w:t>
            </w:r>
          </w:p>
        </w:tc>
        <w:tc>
          <w:tcPr>
            <w:tcW w:w="811" w:type="dxa"/>
            <w:gridSpan w:val="2"/>
          </w:tcPr>
          <w:p w14:paraId="01E3B59C"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10.20</w:t>
            </w:r>
          </w:p>
        </w:tc>
        <w:tc>
          <w:tcPr>
            <w:tcW w:w="1530" w:type="dxa"/>
            <w:gridSpan w:val="2"/>
          </w:tcPr>
          <w:p w14:paraId="17BAC26B"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9.81</w:t>
            </w:r>
            <w:r w:rsidR="00652BB1">
              <w:rPr>
                <w:rFonts w:ascii="Times New Roman" w:hAnsi="Times New Roman" w:cs="Times New Roman"/>
                <w:sz w:val="24"/>
                <w:szCs w:val="24"/>
              </w:rPr>
              <w:t xml:space="preserve"> (-3.82)</w:t>
            </w:r>
          </w:p>
        </w:tc>
        <w:tc>
          <w:tcPr>
            <w:tcW w:w="1530" w:type="dxa"/>
            <w:gridSpan w:val="2"/>
          </w:tcPr>
          <w:p w14:paraId="72C144CF"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9.75</w:t>
            </w:r>
            <w:r w:rsidR="00652BB1">
              <w:rPr>
                <w:rFonts w:ascii="Times New Roman" w:hAnsi="Times New Roman" w:cs="Times New Roman"/>
                <w:sz w:val="24"/>
                <w:szCs w:val="24"/>
              </w:rPr>
              <w:t xml:space="preserve"> (-4.41)</w:t>
            </w:r>
          </w:p>
        </w:tc>
        <w:tc>
          <w:tcPr>
            <w:tcW w:w="1495" w:type="dxa"/>
            <w:gridSpan w:val="2"/>
          </w:tcPr>
          <w:p w14:paraId="7B79A40B"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9.72</w:t>
            </w:r>
            <w:r w:rsidR="00790FA9">
              <w:rPr>
                <w:rFonts w:ascii="Times New Roman" w:hAnsi="Times New Roman" w:cs="Times New Roman"/>
                <w:sz w:val="24"/>
                <w:szCs w:val="24"/>
              </w:rPr>
              <w:t xml:space="preserve"> (-4.71)</w:t>
            </w:r>
          </w:p>
        </w:tc>
        <w:tc>
          <w:tcPr>
            <w:tcW w:w="845" w:type="dxa"/>
          </w:tcPr>
          <w:p w14:paraId="04973B1A"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10.32</w:t>
            </w:r>
          </w:p>
        </w:tc>
        <w:tc>
          <w:tcPr>
            <w:tcW w:w="1530" w:type="dxa"/>
            <w:gridSpan w:val="2"/>
          </w:tcPr>
          <w:p w14:paraId="38C306B9"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9.94</w:t>
            </w:r>
            <w:r w:rsidR="00790FA9">
              <w:rPr>
                <w:rFonts w:ascii="Times New Roman" w:hAnsi="Times New Roman" w:cs="Times New Roman"/>
                <w:sz w:val="24"/>
                <w:szCs w:val="24"/>
              </w:rPr>
              <w:t xml:space="preserve"> (-3.68)</w:t>
            </w:r>
          </w:p>
        </w:tc>
        <w:tc>
          <w:tcPr>
            <w:tcW w:w="1530" w:type="dxa"/>
            <w:gridSpan w:val="2"/>
          </w:tcPr>
          <w:p w14:paraId="2CE5BC7A"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9.92</w:t>
            </w:r>
            <w:r w:rsidR="00790FA9">
              <w:rPr>
                <w:rFonts w:ascii="Times New Roman" w:hAnsi="Times New Roman" w:cs="Times New Roman"/>
                <w:sz w:val="24"/>
                <w:szCs w:val="24"/>
              </w:rPr>
              <w:t xml:space="preserve"> (-3.88)</w:t>
            </w:r>
          </w:p>
        </w:tc>
        <w:tc>
          <w:tcPr>
            <w:tcW w:w="1547" w:type="dxa"/>
            <w:gridSpan w:val="2"/>
          </w:tcPr>
          <w:p w14:paraId="047C62ED"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9.85</w:t>
            </w:r>
            <w:r w:rsidR="00790FA9">
              <w:rPr>
                <w:rFonts w:ascii="Times New Roman" w:hAnsi="Times New Roman" w:cs="Times New Roman"/>
                <w:sz w:val="24"/>
                <w:szCs w:val="24"/>
              </w:rPr>
              <w:t xml:space="preserve"> (-4.55)</w:t>
            </w:r>
          </w:p>
        </w:tc>
        <w:tc>
          <w:tcPr>
            <w:tcW w:w="1325" w:type="dxa"/>
          </w:tcPr>
          <w:p w14:paraId="32EBBFF7" w14:textId="77777777" w:rsidR="00E626F9" w:rsidRPr="00D054CD" w:rsidRDefault="00E626F9" w:rsidP="001A38EC">
            <w:pPr>
              <w:jc w:val="both"/>
              <w:rPr>
                <w:rFonts w:ascii="Times New Roman" w:hAnsi="Times New Roman" w:cs="Times New Roman"/>
                <w:b/>
                <w:bCs/>
                <w:sz w:val="24"/>
                <w:szCs w:val="24"/>
              </w:rPr>
            </w:pPr>
            <w:r w:rsidRPr="00D054CD">
              <w:rPr>
                <w:rFonts w:ascii="Times New Roman" w:hAnsi="Times New Roman" w:cs="Times New Roman"/>
                <w:b/>
                <w:bCs/>
                <w:sz w:val="24"/>
                <w:szCs w:val="24"/>
              </w:rPr>
              <w:t>9.94</w:t>
            </w:r>
          </w:p>
        </w:tc>
      </w:tr>
      <w:tr w:rsidR="00E626F9" w:rsidRPr="00BE5B71" w14:paraId="037E8BA9" w14:textId="77777777" w:rsidTr="00790FA9">
        <w:trPr>
          <w:trHeight w:val="278"/>
          <w:jc w:val="center"/>
        </w:trPr>
        <w:tc>
          <w:tcPr>
            <w:tcW w:w="1555" w:type="dxa"/>
          </w:tcPr>
          <w:p w14:paraId="6BBF6BFC" w14:textId="77777777" w:rsidR="00E626F9" w:rsidRPr="000114E4" w:rsidRDefault="00E626F9" w:rsidP="001A38EC">
            <w:pPr>
              <w:jc w:val="both"/>
              <w:rPr>
                <w:rFonts w:ascii="Times New Roman" w:hAnsi="Times New Roman" w:cs="Times New Roman"/>
                <w:b/>
                <w:bCs/>
                <w:sz w:val="24"/>
                <w:szCs w:val="24"/>
              </w:rPr>
            </w:pPr>
            <w:proofErr w:type="spellStart"/>
            <w:r w:rsidRPr="000114E4">
              <w:rPr>
                <w:rFonts w:ascii="Times New Roman" w:hAnsi="Times New Roman" w:cs="Times New Roman"/>
                <w:b/>
                <w:bCs/>
                <w:sz w:val="24"/>
                <w:szCs w:val="24"/>
              </w:rPr>
              <w:t>Purva</w:t>
            </w:r>
            <w:proofErr w:type="spellEnd"/>
            <w:r w:rsidRPr="000114E4">
              <w:rPr>
                <w:rFonts w:ascii="Times New Roman" w:hAnsi="Times New Roman" w:cs="Times New Roman"/>
                <w:b/>
                <w:bCs/>
                <w:sz w:val="24"/>
                <w:szCs w:val="24"/>
              </w:rPr>
              <w:t xml:space="preserve"> 1</w:t>
            </w:r>
          </w:p>
        </w:tc>
        <w:tc>
          <w:tcPr>
            <w:tcW w:w="811" w:type="dxa"/>
            <w:gridSpan w:val="2"/>
          </w:tcPr>
          <w:p w14:paraId="299E8BD3"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9.40</w:t>
            </w:r>
          </w:p>
        </w:tc>
        <w:tc>
          <w:tcPr>
            <w:tcW w:w="1530" w:type="dxa"/>
            <w:gridSpan w:val="2"/>
          </w:tcPr>
          <w:p w14:paraId="4266D912"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8.47</w:t>
            </w:r>
            <w:r w:rsidR="00652BB1">
              <w:rPr>
                <w:rFonts w:ascii="Times New Roman" w:hAnsi="Times New Roman" w:cs="Times New Roman"/>
                <w:sz w:val="24"/>
                <w:szCs w:val="24"/>
              </w:rPr>
              <w:t xml:space="preserve"> (-9.89)</w:t>
            </w:r>
          </w:p>
        </w:tc>
        <w:tc>
          <w:tcPr>
            <w:tcW w:w="1530" w:type="dxa"/>
            <w:gridSpan w:val="2"/>
          </w:tcPr>
          <w:p w14:paraId="7EA262F3"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8.24</w:t>
            </w:r>
            <w:r w:rsidR="00652BB1">
              <w:rPr>
                <w:rFonts w:ascii="Times New Roman" w:hAnsi="Times New Roman" w:cs="Times New Roman"/>
                <w:sz w:val="24"/>
                <w:szCs w:val="24"/>
              </w:rPr>
              <w:t xml:space="preserve"> (-12.34)</w:t>
            </w:r>
          </w:p>
        </w:tc>
        <w:tc>
          <w:tcPr>
            <w:tcW w:w="1495" w:type="dxa"/>
            <w:gridSpan w:val="2"/>
          </w:tcPr>
          <w:p w14:paraId="36BAF532"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8.15</w:t>
            </w:r>
            <w:r w:rsidR="00790FA9">
              <w:rPr>
                <w:rFonts w:ascii="Times New Roman" w:hAnsi="Times New Roman" w:cs="Times New Roman"/>
                <w:sz w:val="24"/>
                <w:szCs w:val="24"/>
              </w:rPr>
              <w:t xml:space="preserve"> (-13.30)</w:t>
            </w:r>
          </w:p>
        </w:tc>
        <w:tc>
          <w:tcPr>
            <w:tcW w:w="845" w:type="dxa"/>
          </w:tcPr>
          <w:p w14:paraId="3D5D4ED0"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9.52</w:t>
            </w:r>
          </w:p>
        </w:tc>
        <w:tc>
          <w:tcPr>
            <w:tcW w:w="1530" w:type="dxa"/>
            <w:gridSpan w:val="2"/>
          </w:tcPr>
          <w:p w14:paraId="3FA55EA0" w14:textId="77777777" w:rsidR="00E626F9" w:rsidRPr="00BE5B71" w:rsidRDefault="00E626F9" w:rsidP="00790FA9">
            <w:pPr>
              <w:jc w:val="both"/>
              <w:rPr>
                <w:rFonts w:ascii="Times New Roman" w:hAnsi="Times New Roman" w:cs="Times New Roman"/>
                <w:sz w:val="24"/>
                <w:szCs w:val="24"/>
              </w:rPr>
            </w:pPr>
            <w:r w:rsidRPr="004E2779">
              <w:rPr>
                <w:rFonts w:ascii="Times New Roman" w:hAnsi="Times New Roman" w:cs="Times New Roman"/>
                <w:sz w:val="24"/>
                <w:szCs w:val="24"/>
              </w:rPr>
              <w:t>8.59</w:t>
            </w:r>
            <w:r w:rsidR="00790FA9">
              <w:rPr>
                <w:rFonts w:ascii="Times New Roman" w:hAnsi="Times New Roman" w:cs="Times New Roman"/>
                <w:sz w:val="24"/>
                <w:szCs w:val="24"/>
              </w:rPr>
              <w:t xml:space="preserve"> (-9.77)</w:t>
            </w:r>
          </w:p>
        </w:tc>
        <w:tc>
          <w:tcPr>
            <w:tcW w:w="1530" w:type="dxa"/>
            <w:gridSpan w:val="2"/>
          </w:tcPr>
          <w:p w14:paraId="462BEA87"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8.37</w:t>
            </w:r>
            <w:r w:rsidR="00790FA9">
              <w:rPr>
                <w:rFonts w:ascii="Times New Roman" w:hAnsi="Times New Roman" w:cs="Times New Roman"/>
                <w:sz w:val="24"/>
                <w:szCs w:val="24"/>
              </w:rPr>
              <w:t xml:space="preserve"> (-12.08)</w:t>
            </w:r>
          </w:p>
        </w:tc>
        <w:tc>
          <w:tcPr>
            <w:tcW w:w="1547" w:type="dxa"/>
            <w:gridSpan w:val="2"/>
          </w:tcPr>
          <w:p w14:paraId="1DD1250C"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8.28</w:t>
            </w:r>
            <w:r w:rsidR="00790FA9">
              <w:rPr>
                <w:rFonts w:ascii="Times New Roman" w:hAnsi="Times New Roman" w:cs="Times New Roman"/>
                <w:sz w:val="24"/>
                <w:szCs w:val="24"/>
              </w:rPr>
              <w:t xml:space="preserve"> (-13.03)</w:t>
            </w:r>
          </w:p>
        </w:tc>
        <w:tc>
          <w:tcPr>
            <w:tcW w:w="1325" w:type="dxa"/>
          </w:tcPr>
          <w:p w14:paraId="7B86F554" w14:textId="77777777" w:rsidR="00E626F9" w:rsidRPr="00D054CD" w:rsidRDefault="00E626F9" w:rsidP="001A38EC">
            <w:pPr>
              <w:jc w:val="both"/>
              <w:rPr>
                <w:rFonts w:ascii="Times New Roman" w:hAnsi="Times New Roman" w:cs="Times New Roman"/>
                <w:b/>
                <w:bCs/>
                <w:sz w:val="24"/>
                <w:szCs w:val="24"/>
              </w:rPr>
            </w:pPr>
            <w:r w:rsidRPr="00D054CD">
              <w:rPr>
                <w:rFonts w:ascii="Times New Roman" w:hAnsi="Times New Roman" w:cs="Times New Roman"/>
                <w:b/>
                <w:bCs/>
                <w:sz w:val="24"/>
                <w:szCs w:val="24"/>
              </w:rPr>
              <w:t>8.63</w:t>
            </w:r>
          </w:p>
        </w:tc>
      </w:tr>
      <w:tr w:rsidR="00E626F9" w:rsidRPr="00BE5B71" w14:paraId="033CBB2C" w14:textId="77777777" w:rsidTr="00790FA9">
        <w:trPr>
          <w:trHeight w:val="278"/>
          <w:jc w:val="center"/>
        </w:trPr>
        <w:tc>
          <w:tcPr>
            <w:tcW w:w="1555" w:type="dxa"/>
          </w:tcPr>
          <w:p w14:paraId="28C0747D"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10</w:t>
            </w:r>
          </w:p>
        </w:tc>
        <w:tc>
          <w:tcPr>
            <w:tcW w:w="811" w:type="dxa"/>
            <w:gridSpan w:val="2"/>
          </w:tcPr>
          <w:p w14:paraId="7A41ABAF"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9.05</w:t>
            </w:r>
          </w:p>
        </w:tc>
        <w:tc>
          <w:tcPr>
            <w:tcW w:w="1530" w:type="dxa"/>
            <w:gridSpan w:val="2"/>
          </w:tcPr>
          <w:p w14:paraId="44645554" w14:textId="77777777" w:rsidR="00E626F9" w:rsidRPr="00BE5B71" w:rsidRDefault="00E626F9" w:rsidP="00652BB1">
            <w:pPr>
              <w:tabs>
                <w:tab w:val="left" w:pos="954"/>
              </w:tabs>
              <w:jc w:val="both"/>
              <w:rPr>
                <w:rFonts w:ascii="Times New Roman" w:hAnsi="Times New Roman" w:cs="Times New Roman"/>
                <w:sz w:val="24"/>
                <w:szCs w:val="24"/>
              </w:rPr>
            </w:pPr>
            <w:r w:rsidRPr="004E2779">
              <w:rPr>
                <w:rFonts w:ascii="Times New Roman" w:hAnsi="Times New Roman" w:cs="Times New Roman"/>
                <w:sz w:val="24"/>
                <w:szCs w:val="24"/>
              </w:rPr>
              <w:t>8.74</w:t>
            </w:r>
            <w:r w:rsidR="00652BB1">
              <w:rPr>
                <w:rFonts w:ascii="Times New Roman" w:hAnsi="Times New Roman" w:cs="Times New Roman"/>
                <w:sz w:val="24"/>
                <w:szCs w:val="24"/>
              </w:rPr>
              <w:t xml:space="preserve"> (-3.43)</w:t>
            </w:r>
          </w:p>
        </w:tc>
        <w:tc>
          <w:tcPr>
            <w:tcW w:w="1530" w:type="dxa"/>
            <w:gridSpan w:val="2"/>
          </w:tcPr>
          <w:p w14:paraId="582A61FD"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8.31</w:t>
            </w:r>
            <w:r w:rsidR="00652BB1">
              <w:rPr>
                <w:rFonts w:ascii="Times New Roman" w:hAnsi="Times New Roman" w:cs="Times New Roman"/>
                <w:sz w:val="24"/>
                <w:szCs w:val="24"/>
              </w:rPr>
              <w:t xml:space="preserve"> (-8.18)</w:t>
            </w:r>
          </w:p>
        </w:tc>
        <w:tc>
          <w:tcPr>
            <w:tcW w:w="1495" w:type="dxa"/>
            <w:gridSpan w:val="2"/>
          </w:tcPr>
          <w:p w14:paraId="6CFE0505"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7.86</w:t>
            </w:r>
            <w:r w:rsidR="00790FA9">
              <w:rPr>
                <w:rFonts w:ascii="Times New Roman" w:hAnsi="Times New Roman" w:cs="Times New Roman"/>
                <w:sz w:val="24"/>
                <w:szCs w:val="24"/>
              </w:rPr>
              <w:t xml:space="preserve"> (-13.15)</w:t>
            </w:r>
          </w:p>
        </w:tc>
        <w:tc>
          <w:tcPr>
            <w:tcW w:w="845" w:type="dxa"/>
          </w:tcPr>
          <w:p w14:paraId="6813700C"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9.05</w:t>
            </w:r>
          </w:p>
        </w:tc>
        <w:tc>
          <w:tcPr>
            <w:tcW w:w="1530" w:type="dxa"/>
            <w:gridSpan w:val="2"/>
          </w:tcPr>
          <w:p w14:paraId="4CBE7777"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8.74</w:t>
            </w:r>
            <w:r w:rsidR="00790FA9">
              <w:rPr>
                <w:rFonts w:ascii="Times New Roman" w:hAnsi="Times New Roman" w:cs="Times New Roman"/>
                <w:sz w:val="24"/>
                <w:szCs w:val="24"/>
              </w:rPr>
              <w:t xml:space="preserve"> (-3.43)</w:t>
            </w:r>
          </w:p>
        </w:tc>
        <w:tc>
          <w:tcPr>
            <w:tcW w:w="1530" w:type="dxa"/>
            <w:gridSpan w:val="2"/>
          </w:tcPr>
          <w:p w14:paraId="41F9FAC7"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8.43</w:t>
            </w:r>
            <w:r w:rsidR="00790FA9">
              <w:rPr>
                <w:rFonts w:ascii="Times New Roman" w:hAnsi="Times New Roman" w:cs="Times New Roman"/>
                <w:sz w:val="24"/>
                <w:szCs w:val="24"/>
              </w:rPr>
              <w:t xml:space="preserve"> (-6.85)</w:t>
            </w:r>
          </w:p>
        </w:tc>
        <w:tc>
          <w:tcPr>
            <w:tcW w:w="1547" w:type="dxa"/>
            <w:gridSpan w:val="2"/>
          </w:tcPr>
          <w:p w14:paraId="2E16895F"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7.96</w:t>
            </w:r>
            <w:r w:rsidR="00790FA9">
              <w:rPr>
                <w:rFonts w:ascii="Times New Roman" w:hAnsi="Times New Roman" w:cs="Times New Roman"/>
                <w:sz w:val="24"/>
                <w:szCs w:val="24"/>
              </w:rPr>
              <w:t xml:space="preserve"> (-12.04)</w:t>
            </w:r>
          </w:p>
        </w:tc>
        <w:tc>
          <w:tcPr>
            <w:tcW w:w="1325" w:type="dxa"/>
          </w:tcPr>
          <w:p w14:paraId="31A0DCA0" w14:textId="77777777" w:rsidR="00E626F9" w:rsidRPr="00D054CD" w:rsidRDefault="00E626F9" w:rsidP="001A38EC">
            <w:pPr>
              <w:jc w:val="both"/>
              <w:rPr>
                <w:rFonts w:ascii="Times New Roman" w:hAnsi="Times New Roman" w:cs="Times New Roman"/>
                <w:b/>
                <w:bCs/>
                <w:sz w:val="24"/>
                <w:szCs w:val="24"/>
              </w:rPr>
            </w:pPr>
            <w:r w:rsidRPr="00D054CD">
              <w:rPr>
                <w:rFonts w:ascii="Times New Roman" w:hAnsi="Times New Roman" w:cs="Times New Roman"/>
                <w:b/>
                <w:bCs/>
                <w:sz w:val="24"/>
                <w:szCs w:val="24"/>
              </w:rPr>
              <w:t>8.52</w:t>
            </w:r>
          </w:p>
        </w:tc>
      </w:tr>
      <w:tr w:rsidR="00E626F9" w:rsidRPr="00BE5B71" w14:paraId="1143B6AE" w14:textId="77777777" w:rsidTr="00790FA9">
        <w:trPr>
          <w:trHeight w:val="278"/>
          <w:jc w:val="center"/>
        </w:trPr>
        <w:tc>
          <w:tcPr>
            <w:tcW w:w="1555" w:type="dxa"/>
          </w:tcPr>
          <w:p w14:paraId="4BE540AE"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4</w:t>
            </w:r>
          </w:p>
        </w:tc>
        <w:tc>
          <w:tcPr>
            <w:tcW w:w="811" w:type="dxa"/>
            <w:gridSpan w:val="2"/>
          </w:tcPr>
          <w:p w14:paraId="34EF27CF"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8.37</w:t>
            </w:r>
          </w:p>
        </w:tc>
        <w:tc>
          <w:tcPr>
            <w:tcW w:w="1530" w:type="dxa"/>
            <w:gridSpan w:val="2"/>
          </w:tcPr>
          <w:p w14:paraId="55D6FD73"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8.13</w:t>
            </w:r>
            <w:r w:rsidR="00652BB1">
              <w:rPr>
                <w:rFonts w:ascii="Times New Roman" w:hAnsi="Times New Roman" w:cs="Times New Roman"/>
                <w:sz w:val="24"/>
                <w:szCs w:val="24"/>
              </w:rPr>
              <w:t xml:space="preserve"> (-2.87)</w:t>
            </w:r>
          </w:p>
        </w:tc>
        <w:tc>
          <w:tcPr>
            <w:tcW w:w="1530" w:type="dxa"/>
            <w:gridSpan w:val="2"/>
          </w:tcPr>
          <w:p w14:paraId="33C60908"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7.97</w:t>
            </w:r>
            <w:r w:rsidR="00652BB1">
              <w:rPr>
                <w:rFonts w:ascii="Times New Roman" w:hAnsi="Times New Roman" w:cs="Times New Roman"/>
                <w:sz w:val="24"/>
                <w:szCs w:val="24"/>
              </w:rPr>
              <w:t xml:space="preserve"> </w:t>
            </w:r>
            <w:r w:rsidR="00790FA9">
              <w:rPr>
                <w:rFonts w:ascii="Times New Roman" w:hAnsi="Times New Roman" w:cs="Times New Roman"/>
                <w:sz w:val="24"/>
                <w:szCs w:val="24"/>
              </w:rPr>
              <w:t>(-4.78)</w:t>
            </w:r>
          </w:p>
        </w:tc>
        <w:tc>
          <w:tcPr>
            <w:tcW w:w="1495" w:type="dxa"/>
            <w:gridSpan w:val="2"/>
          </w:tcPr>
          <w:p w14:paraId="4F555318" w14:textId="77777777" w:rsidR="00E626F9" w:rsidRPr="00BE5B71" w:rsidRDefault="00E626F9" w:rsidP="00790FA9">
            <w:pPr>
              <w:jc w:val="both"/>
              <w:rPr>
                <w:rFonts w:ascii="Times New Roman" w:hAnsi="Times New Roman" w:cs="Times New Roman"/>
                <w:sz w:val="24"/>
                <w:szCs w:val="24"/>
              </w:rPr>
            </w:pPr>
            <w:r w:rsidRPr="004E2779">
              <w:rPr>
                <w:rFonts w:ascii="Times New Roman" w:hAnsi="Times New Roman" w:cs="Times New Roman"/>
                <w:sz w:val="24"/>
                <w:szCs w:val="24"/>
              </w:rPr>
              <w:t>7.05</w:t>
            </w:r>
            <w:r w:rsidR="00790FA9">
              <w:rPr>
                <w:rFonts w:ascii="Times New Roman" w:hAnsi="Times New Roman" w:cs="Times New Roman"/>
                <w:sz w:val="24"/>
                <w:szCs w:val="24"/>
              </w:rPr>
              <w:t xml:space="preserve"> (-15.77)</w:t>
            </w:r>
          </w:p>
        </w:tc>
        <w:tc>
          <w:tcPr>
            <w:tcW w:w="845" w:type="dxa"/>
          </w:tcPr>
          <w:p w14:paraId="17619BBC"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8.50</w:t>
            </w:r>
          </w:p>
        </w:tc>
        <w:tc>
          <w:tcPr>
            <w:tcW w:w="1530" w:type="dxa"/>
            <w:gridSpan w:val="2"/>
          </w:tcPr>
          <w:p w14:paraId="16A030E0"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8.21</w:t>
            </w:r>
            <w:r w:rsidR="00790FA9">
              <w:rPr>
                <w:rFonts w:ascii="Times New Roman" w:hAnsi="Times New Roman" w:cs="Times New Roman"/>
                <w:sz w:val="24"/>
                <w:szCs w:val="24"/>
              </w:rPr>
              <w:t xml:space="preserve"> (-3.41)</w:t>
            </w:r>
          </w:p>
        </w:tc>
        <w:tc>
          <w:tcPr>
            <w:tcW w:w="1530" w:type="dxa"/>
            <w:gridSpan w:val="2"/>
          </w:tcPr>
          <w:p w14:paraId="1A7FAFFC"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8.10</w:t>
            </w:r>
            <w:r w:rsidR="00790FA9">
              <w:rPr>
                <w:rFonts w:ascii="Times New Roman" w:hAnsi="Times New Roman" w:cs="Times New Roman"/>
                <w:sz w:val="24"/>
                <w:szCs w:val="24"/>
              </w:rPr>
              <w:t xml:space="preserve"> (-4.71)</w:t>
            </w:r>
          </w:p>
        </w:tc>
        <w:tc>
          <w:tcPr>
            <w:tcW w:w="1547" w:type="dxa"/>
            <w:gridSpan w:val="2"/>
          </w:tcPr>
          <w:p w14:paraId="2F8F0946"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7.22</w:t>
            </w:r>
            <w:r w:rsidR="00790FA9">
              <w:rPr>
                <w:rFonts w:ascii="Times New Roman" w:hAnsi="Times New Roman" w:cs="Times New Roman"/>
                <w:sz w:val="24"/>
                <w:szCs w:val="24"/>
              </w:rPr>
              <w:t xml:space="preserve"> (-15.06)</w:t>
            </w:r>
          </w:p>
        </w:tc>
        <w:tc>
          <w:tcPr>
            <w:tcW w:w="1325" w:type="dxa"/>
          </w:tcPr>
          <w:p w14:paraId="1D639B26" w14:textId="77777777" w:rsidR="00E626F9" w:rsidRPr="00D054CD" w:rsidRDefault="00E626F9" w:rsidP="001A38EC">
            <w:pPr>
              <w:jc w:val="both"/>
              <w:rPr>
                <w:rFonts w:ascii="Times New Roman" w:hAnsi="Times New Roman" w:cs="Times New Roman"/>
                <w:b/>
                <w:bCs/>
                <w:sz w:val="24"/>
                <w:szCs w:val="24"/>
              </w:rPr>
            </w:pPr>
            <w:r w:rsidRPr="00D054CD">
              <w:rPr>
                <w:rFonts w:ascii="Times New Roman" w:hAnsi="Times New Roman" w:cs="Times New Roman"/>
                <w:b/>
                <w:bCs/>
                <w:sz w:val="24"/>
                <w:szCs w:val="24"/>
              </w:rPr>
              <w:t xml:space="preserve">7.94 </w:t>
            </w:r>
          </w:p>
        </w:tc>
      </w:tr>
      <w:tr w:rsidR="00652BB1" w:rsidRPr="00BE5B71" w14:paraId="4D36786C" w14:textId="77777777" w:rsidTr="00790FA9">
        <w:trPr>
          <w:trHeight w:val="293"/>
          <w:jc w:val="center"/>
        </w:trPr>
        <w:tc>
          <w:tcPr>
            <w:tcW w:w="3460" w:type="dxa"/>
            <w:gridSpan w:val="4"/>
          </w:tcPr>
          <w:p w14:paraId="6DC3FBB0" w14:textId="77777777" w:rsidR="00652BB1" w:rsidRPr="00057333" w:rsidRDefault="00652BB1" w:rsidP="00652BB1">
            <w:pPr>
              <w:jc w:val="both"/>
              <w:rPr>
                <w:rFonts w:ascii="Times New Roman" w:hAnsi="Times New Roman" w:cs="Times New Roman"/>
                <w:b/>
                <w:bCs/>
                <w:sz w:val="24"/>
                <w:szCs w:val="24"/>
              </w:rPr>
            </w:pPr>
            <w:r w:rsidRPr="000114E4">
              <w:rPr>
                <w:rFonts w:ascii="Times New Roman" w:hAnsi="Times New Roman" w:cs="Times New Roman"/>
                <w:b/>
                <w:bCs/>
                <w:sz w:val="24"/>
                <w:szCs w:val="24"/>
              </w:rPr>
              <w:t xml:space="preserve">Mean of </w:t>
            </w: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 &amp; 2022</w:t>
            </w:r>
          </w:p>
        </w:tc>
        <w:tc>
          <w:tcPr>
            <w:tcW w:w="1966" w:type="dxa"/>
            <w:gridSpan w:val="3"/>
          </w:tcPr>
          <w:p w14:paraId="129B7DE9" w14:textId="77777777" w:rsidR="00652BB1" w:rsidRPr="00057333" w:rsidRDefault="00652BB1" w:rsidP="00652BB1">
            <w:pPr>
              <w:rPr>
                <w:rFonts w:ascii="Times New Roman" w:hAnsi="Times New Roman" w:cs="Times New Roman"/>
                <w:b/>
                <w:bCs/>
                <w:sz w:val="24"/>
                <w:szCs w:val="24"/>
              </w:rPr>
            </w:pPr>
            <w:r w:rsidRPr="00057333">
              <w:rPr>
                <w:rFonts w:ascii="Times New Roman" w:hAnsi="Times New Roman" w:cs="Times New Roman"/>
                <w:b/>
                <w:bCs/>
                <w:sz w:val="24"/>
                <w:szCs w:val="24"/>
              </w:rPr>
              <w:t>9.30</w:t>
            </w:r>
            <w:r>
              <w:rPr>
                <w:rFonts w:ascii="Times New Roman" w:hAnsi="Times New Roman" w:cs="Times New Roman"/>
                <w:b/>
                <w:bCs/>
                <w:sz w:val="24"/>
                <w:szCs w:val="24"/>
              </w:rPr>
              <w:t xml:space="preserve"> (12 h)</w:t>
            </w:r>
          </w:p>
        </w:tc>
        <w:tc>
          <w:tcPr>
            <w:tcW w:w="2340" w:type="dxa"/>
            <w:gridSpan w:val="3"/>
          </w:tcPr>
          <w:p w14:paraId="723A0791" w14:textId="77777777" w:rsidR="00652BB1" w:rsidRPr="00057333" w:rsidRDefault="00652BB1" w:rsidP="001A38EC">
            <w:pPr>
              <w:jc w:val="both"/>
              <w:rPr>
                <w:rFonts w:ascii="Times New Roman" w:hAnsi="Times New Roman" w:cs="Times New Roman"/>
                <w:b/>
                <w:bCs/>
                <w:sz w:val="24"/>
                <w:szCs w:val="24"/>
              </w:rPr>
            </w:pPr>
            <w:r w:rsidRPr="00057333">
              <w:rPr>
                <w:rFonts w:ascii="Times New Roman" w:hAnsi="Times New Roman" w:cs="Times New Roman"/>
                <w:b/>
                <w:bCs/>
                <w:sz w:val="24"/>
                <w:szCs w:val="24"/>
              </w:rPr>
              <w:t>8.83</w:t>
            </w:r>
            <w:r>
              <w:rPr>
                <w:rFonts w:ascii="Times New Roman" w:hAnsi="Times New Roman" w:cs="Times New Roman"/>
                <w:b/>
                <w:bCs/>
                <w:sz w:val="24"/>
                <w:szCs w:val="24"/>
              </w:rPr>
              <w:t xml:space="preserve"> </w:t>
            </w:r>
            <w:r>
              <w:rPr>
                <w:rFonts w:ascii="Times New Roman" w:hAnsi="Times New Roman" w:cs="Times New Roman"/>
                <w:b/>
                <w:bCs/>
                <w:color w:val="000000" w:themeColor="text1"/>
                <w:sz w:val="24"/>
                <w:szCs w:val="24"/>
              </w:rPr>
              <w:t>(24 h)</w:t>
            </w:r>
          </w:p>
        </w:tc>
        <w:tc>
          <w:tcPr>
            <w:tcW w:w="3060" w:type="dxa"/>
            <w:gridSpan w:val="4"/>
          </w:tcPr>
          <w:p w14:paraId="37414129" w14:textId="77777777" w:rsidR="00652BB1" w:rsidRPr="00057333" w:rsidRDefault="00652BB1" w:rsidP="001A38EC">
            <w:pPr>
              <w:jc w:val="both"/>
              <w:rPr>
                <w:rFonts w:ascii="Times New Roman" w:hAnsi="Times New Roman" w:cs="Times New Roman"/>
                <w:b/>
                <w:bCs/>
                <w:sz w:val="24"/>
                <w:szCs w:val="24"/>
              </w:rPr>
            </w:pPr>
            <w:r w:rsidRPr="00057333">
              <w:rPr>
                <w:rFonts w:ascii="Times New Roman" w:hAnsi="Times New Roman" w:cs="Times New Roman"/>
                <w:b/>
                <w:bCs/>
                <w:sz w:val="24"/>
                <w:szCs w:val="24"/>
              </w:rPr>
              <w:t>8.63</w:t>
            </w:r>
            <w:r>
              <w:rPr>
                <w:rFonts w:ascii="Times New Roman" w:hAnsi="Times New Roman" w:cs="Times New Roman"/>
                <w:b/>
                <w:bCs/>
                <w:sz w:val="24"/>
                <w:szCs w:val="24"/>
              </w:rPr>
              <w:t xml:space="preserve"> </w:t>
            </w:r>
            <w:r>
              <w:rPr>
                <w:rFonts w:ascii="Times New Roman" w:hAnsi="Times New Roman" w:cs="Times New Roman"/>
                <w:b/>
                <w:bCs/>
                <w:color w:val="000000" w:themeColor="text1"/>
                <w:sz w:val="24"/>
                <w:szCs w:val="24"/>
              </w:rPr>
              <w:t>(36 h)</w:t>
            </w:r>
          </w:p>
        </w:tc>
        <w:tc>
          <w:tcPr>
            <w:tcW w:w="2872" w:type="dxa"/>
            <w:gridSpan w:val="3"/>
          </w:tcPr>
          <w:p w14:paraId="5D6D828E" w14:textId="77777777" w:rsidR="00652BB1" w:rsidRPr="00057333" w:rsidRDefault="00652BB1" w:rsidP="001A38EC">
            <w:pPr>
              <w:jc w:val="both"/>
              <w:rPr>
                <w:rFonts w:ascii="Times New Roman" w:hAnsi="Times New Roman" w:cs="Times New Roman"/>
                <w:b/>
                <w:bCs/>
                <w:sz w:val="24"/>
                <w:szCs w:val="24"/>
              </w:rPr>
            </w:pPr>
            <w:r w:rsidRPr="00057333">
              <w:rPr>
                <w:rFonts w:ascii="Times New Roman" w:hAnsi="Times New Roman" w:cs="Times New Roman"/>
                <w:b/>
                <w:bCs/>
                <w:sz w:val="24"/>
                <w:szCs w:val="24"/>
              </w:rPr>
              <w:t>8.26</w:t>
            </w:r>
            <w:r>
              <w:rPr>
                <w:rFonts w:ascii="Times New Roman" w:hAnsi="Times New Roman" w:cs="Times New Roman"/>
                <w:b/>
                <w:bCs/>
                <w:sz w:val="24"/>
                <w:szCs w:val="24"/>
              </w:rPr>
              <w:t xml:space="preserve"> </w:t>
            </w:r>
            <w:r>
              <w:rPr>
                <w:rFonts w:ascii="Times New Roman" w:hAnsi="Times New Roman" w:cs="Times New Roman"/>
                <w:b/>
                <w:bCs/>
                <w:color w:val="000000" w:themeColor="text1"/>
                <w:sz w:val="24"/>
                <w:szCs w:val="24"/>
              </w:rPr>
              <w:t>(48 h)</w:t>
            </w:r>
          </w:p>
        </w:tc>
      </w:tr>
      <w:tr w:rsidR="00E626F9" w:rsidRPr="00BE5B71" w14:paraId="2AB29FBD" w14:textId="77777777" w:rsidTr="006E1E5A">
        <w:trPr>
          <w:trHeight w:val="63"/>
          <w:jc w:val="center"/>
        </w:trPr>
        <w:tc>
          <w:tcPr>
            <w:tcW w:w="2263" w:type="dxa"/>
            <w:gridSpan w:val="2"/>
          </w:tcPr>
          <w:p w14:paraId="3DB6A439" w14:textId="77777777" w:rsidR="00E626F9" w:rsidRPr="00DC3D9C" w:rsidRDefault="00E626F9" w:rsidP="001A38EC">
            <w:pPr>
              <w:jc w:val="both"/>
              <w:rPr>
                <w:rFonts w:ascii="Times New Roman" w:hAnsi="Times New Roman" w:cs="Times New Roman"/>
                <w:b/>
                <w:bCs/>
                <w:sz w:val="24"/>
                <w:szCs w:val="24"/>
              </w:rPr>
            </w:pPr>
            <w:r w:rsidRPr="00DC3D9C">
              <w:rPr>
                <w:rFonts w:ascii="Times New Roman" w:hAnsi="Times New Roman" w:cs="Times New Roman"/>
                <w:b/>
                <w:bCs/>
                <w:sz w:val="24"/>
                <w:szCs w:val="24"/>
              </w:rPr>
              <w:t>ANOVA</w:t>
            </w:r>
          </w:p>
        </w:tc>
        <w:tc>
          <w:tcPr>
            <w:tcW w:w="1843" w:type="dxa"/>
            <w:gridSpan w:val="4"/>
            <w:vAlign w:val="center"/>
          </w:tcPr>
          <w:p w14:paraId="22C6E225" w14:textId="77777777" w:rsidR="00E626F9" w:rsidRPr="002925F9" w:rsidRDefault="00E626F9"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Genotypes</w:t>
            </w:r>
          </w:p>
        </w:tc>
        <w:tc>
          <w:tcPr>
            <w:tcW w:w="1838" w:type="dxa"/>
            <w:gridSpan w:val="2"/>
          </w:tcPr>
          <w:p w14:paraId="42DE6B33" w14:textId="77777777" w:rsidR="00E626F9" w:rsidRPr="002925F9" w:rsidRDefault="00E626F9"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WD</w:t>
            </w:r>
          </w:p>
        </w:tc>
        <w:tc>
          <w:tcPr>
            <w:tcW w:w="1943" w:type="dxa"/>
            <w:gridSpan w:val="3"/>
            <w:vAlign w:val="center"/>
          </w:tcPr>
          <w:p w14:paraId="69C3617C" w14:textId="77777777" w:rsidR="00E626F9" w:rsidRPr="002925F9" w:rsidRDefault="00E626F9"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Genotypes ×WD</w:t>
            </w:r>
          </w:p>
        </w:tc>
        <w:tc>
          <w:tcPr>
            <w:tcW w:w="1941" w:type="dxa"/>
            <w:gridSpan w:val="2"/>
            <w:vAlign w:val="center"/>
          </w:tcPr>
          <w:p w14:paraId="077FC9B6" w14:textId="77777777" w:rsidR="00E626F9" w:rsidRPr="00E2674B" w:rsidRDefault="00E626F9" w:rsidP="001A38EC">
            <w:pPr>
              <w:jc w:val="both"/>
              <w:rPr>
                <w:rFonts w:ascii="Times New Roman" w:hAnsi="Times New Roman" w:cs="Times New Roman"/>
                <w:b/>
                <w:bCs/>
                <w:sz w:val="24"/>
                <w:szCs w:val="24"/>
              </w:rPr>
            </w:pPr>
            <w:r w:rsidRPr="00E2674B">
              <w:rPr>
                <w:rFonts w:ascii="Times New Roman" w:hAnsi="Times New Roman" w:cs="Times New Roman"/>
                <w:b/>
                <w:bCs/>
                <w:sz w:val="24"/>
                <w:szCs w:val="24"/>
              </w:rPr>
              <w:t>Genotypes</w:t>
            </w:r>
          </w:p>
        </w:tc>
        <w:tc>
          <w:tcPr>
            <w:tcW w:w="1927" w:type="dxa"/>
            <w:gridSpan w:val="2"/>
          </w:tcPr>
          <w:p w14:paraId="4C6A01AA" w14:textId="77777777" w:rsidR="00E626F9" w:rsidRPr="002925F9" w:rsidRDefault="00E626F9"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WD</w:t>
            </w:r>
          </w:p>
        </w:tc>
        <w:tc>
          <w:tcPr>
            <w:tcW w:w="1943" w:type="dxa"/>
            <w:gridSpan w:val="2"/>
            <w:vAlign w:val="center"/>
          </w:tcPr>
          <w:p w14:paraId="19CEB997" w14:textId="77777777" w:rsidR="00E626F9" w:rsidRPr="002925F9" w:rsidRDefault="00E626F9"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Genotypes ×WD</w:t>
            </w:r>
          </w:p>
        </w:tc>
      </w:tr>
      <w:tr w:rsidR="00E626F9" w:rsidRPr="00BE5B71" w14:paraId="6A40406E" w14:textId="77777777" w:rsidTr="006E1E5A">
        <w:trPr>
          <w:trHeight w:val="62"/>
          <w:jc w:val="center"/>
        </w:trPr>
        <w:tc>
          <w:tcPr>
            <w:tcW w:w="2263" w:type="dxa"/>
            <w:gridSpan w:val="2"/>
          </w:tcPr>
          <w:p w14:paraId="21A6CCE2" w14:textId="77777777" w:rsidR="00E626F9" w:rsidRPr="000114E4" w:rsidRDefault="00E626F9" w:rsidP="001A38EC">
            <w:pPr>
              <w:jc w:val="both"/>
              <w:rPr>
                <w:rFonts w:ascii="Times New Roman" w:hAnsi="Times New Roman" w:cs="Times New Roman"/>
                <w:b/>
                <w:bCs/>
                <w:sz w:val="24"/>
                <w:szCs w:val="24"/>
              </w:rPr>
            </w:pPr>
            <w:proofErr w:type="spellStart"/>
            <w:r w:rsidRPr="000114E4">
              <w:rPr>
                <w:rFonts w:ascii="Times New Roman" w:hAnsi="Times New Roman" w:cs="Times New Roman"/>
                <w:b/>
                <w:bCs/>
                <w:sz w:val="24"/>
                <w:szCs w:val="24"/>
              </w:rPr>
              <w:t>S.Em</w:t>
            </w:r>
            <w:proofErr w:type="spellEnd"/>
            <w:r w:rsidRPr="000114E4">
              <w:rPr>
                <w:rFonts w:ascii="Times New Roman" w:hAnsi="Times New Roman" w:cs="Times New Roman"/>
                <w:b/>
                <w:bCs/>
                <w:sz w:val="24"/>
                <w:szCs w:val="24"/>
              </w:rPr>
              <w:t>. ±</w:t>
            </w:r>
          </w:p>
        </w:tc>
        <w:tc>
          <w:tcPr>
            <w:tcW w:w="1843" w:type="dxa"/>
            <w:gridSpan w:val="4"/>
          </w:tcPr>
          <w:p w14:paraId="170ECEEC"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0.07</w:t>
            </w:r>
          </w:p>
        </w:tc>
        <w:tc>
          <w:tcPr>
            <w:tcW w:w="1838" w:type="dxa"/>
            <w:gridSpan w:val="2"/>
          </w:tcPr>
          <w:p w14:paraId="2E24FEE4"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0.07</w:t>
            </w:r>
          </w:p>
        </w:tc>
        <w:tc>
          <w:tcPr>
            <w:tcW w:w="1943" w:type="dxa"/>
            <w:gridSpan w:val="3"/>
          </w:tcPr>
          <w:p w14:paraId="5C532B6C"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0.14</w:t>
            </w:r>
          </w:p>
        </w:tc>
        <w:tc>
          <w:tcPr>
            <w:tcW w:w="1941" w:type="dxa"/>
            <w:gridSpan w:val="2"/>
          </w:tcPr>
          <w:p w14:paraId="7DB5A9B8"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0.06</w:t>
            </w:r>
          </w:p>
        </w:tc>
        <w:tc>
          <w:tcPr>
            <w:tcW w:w="1927" w:type="dxa"/>
            <w:gridSpan w:val="2"/>
          </w:tcPr>
          <w:p w14:paraId="3D3CEFBB"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0.06</w:t>
            </w:r>
          </w:p>
        </w:tc>
        <w:tc>
          <w:tcPr>
            <w:tcW w:w="1943" w:type="dxa"/>
            <w:gridSpan w:val="2"/>
          </w:tcPr>
          <w:p w14:paraId="65C5A462"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0.12</w:t>
            </w:r>
          </w:p>
        </w:tc>
      </w:tr>
      <w:tr w:rsidR="00E626F9" w:rsidRPr="00BE5B71" w14:paraId="3C95AB72" w14:textId="77777777" w:rsidTr="006E1E5A">
        <w:trPr>
          <w:trHeight w:val="62"/>
          <w:jc w:val="center"/>
        </w:trPr>
        <w:tc>
          <w:tcPr>
            <w:tcW w:w="2263" w:type="dxa"/>
            <w:gridSpan w:val="2"/>
          </w:tcPr>
          <w:p w14:paraId="3DF4AD54" w14:textId="77777777" w:rsidR="00E626F9" w:rsidRPr="000114E4" w:rsidRDefault="00E626F9" w:rsidP="000114E4">
            <w:pPr>
              <w:jc w:val="both"/>
              <w:rPr>
                <w:rFonts w:ascii="Times New Roman" w:hAnsi="Times New Roman" w:cs="Times New Roman"/>
                <w:b/>
                <w:bCs/>
                <w:sz w:val="24"/>
                <w:szCs w:val="24"/>
              </w:rPr>
            </w:pPr>
            <w:r w:rsidRPr="000114E4">
              <w:rPr>
                <w:rFonts w:ascii="Times New Roman" w:hAnsi="Times New Roman" w:cs="Times New Roman"/>
                <w:b/>
                <w:bCs/>
                <w:sz w:val="24"/>
                <w:szCs w:val="24"/>
              </w:rPr>
              <w:t>C.D. (</w:t>
            </w:r>
            <w:r w:rsidRPr="000114E4">
              <w:rPr>
                <w:rFonts w:ascii="Times New Roman" w:hAnsi="Times New Roman" w:cs="Times New Roman"/>
                <w:b/>
                <w:bCs/>
                <w:i/>
                <w:iCs/>
                <w:sz w:val="24"/>
                <w:szCs w:val="24"/>
              </w:rPr>
              <w:t>p</w:t>
            </w:r>
            <w:r w:rsidR="000114E4">
              <w:rPr>
                <w:rFonts w:ascii="Times New Roman" w:hAnsi="Times New Roman" w:cs="Times New Roman"/>
                <w:b/>
                <w:bCs/>
                <w:i/>
                <w:iCs/>
                <w:sz w:val="24"/>
                <w:szCs w:val="24"/>
              </w:rPr>
              <w:t>&lt;</w:t>
            </w:r>
            <w:r w:rsidRPr="000114E4">
              <w:rPr>
                <w:rFonts w:ascii="Times New Roman" w:hAnsi="Times New Roman" w:cs="Times New Roman"/>
                <w:b/>
                <w:bCs/>
                <w:i/>
                <w:iCs/>
                <w:sz w:val="24"/>
                <w:szCs w:val="24"/>
              </w:rPr>
              <w:t>0.05</w:t>
            </w:r>
            <w:r w:rsidRPr="000114E4">
              <w:rPr>
                <w:rFonts w:ascii="Times New Roman" w:hAnsi="Times New Roman" w:cs="Times New Roman"/>
                <w:b/>
                <w:bCs/>
                <w:sz w:val="24"/>
                <w:szCs w:val="24"/>
              </w:rPr>
              <w:t>)</w:t>
            </w:r>
          </w:p>
        </w:tc>
        <w:tc>
          <w:tcPr>
            <w:tcW w:w="1843" w:type="dxa"/>
            <w:gridSpan w:val="4"/>
          </w:tcPr>
          <w:p w14:paraId="6EAA4289"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0.20</w:t>
            </w:r>
          </w:p>
        </w:tc>
        <w:tc>
          <w:tcPr>
            <w:tcW w:w="1838" w:type="dxa"/>
            <w:gridSpan w:val="2"/>
          </w:tcPr>
          <w:p w14:paraId="14C76581"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0.20</w:t>
            </w:r>
          </w:p>
        </w:tc>
        <w:tc>
          <w:tcPr>
            <w:tcW w:w="1943" w:type="dxa"/>
            <w:gridSpan w:val="3"/>
          </w:tcPr>
          <w:p w14:paraId="408DB059"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0.40</w:t>
            </w:r>
          </w:p>
        </w:tc>
        <w:tc>
          <w:tcPr>
            <w:tcW w:w="1941" w:type="dxa"/>
            <w:gridSpan w:val="2"/>
          </w:tcPr>
          <w:p w14:paraId="16B31FCD"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0.17</w:t>
            </w:r>
          </w:p>
        </w:tc>
        <w:tc>
          <w:tcPr>
            <w:tcW w:w="1927" w:type="dxa"/>
            <w:gridSpan w:val="2"/>
          </w:tcPr>
          <w:p w14:paraId="70D7AA4D"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0.17</w:t>
            </w:r>
          </w:p>
        </w:tc>
        <w:tc>
          <w:tcPr>
            <w:tcW w:w="1943" w:type="dxa"/>
            <w:gridSpan w:val="2"/>
          </w:tcPr>
          <w:p w14:paraId="1CAD39F8"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0.34</w:t>
            </w:r>
          </w:p>
        </w:tc>
      </w:tr>
      <w:tr w:rsidR="00E626F9" w:rsidRPr="00BE5B71" w14:paraId="28410467" w14:textId="77777777" w:rsidTr="006E1E5A">
        <w:trPr>
          <w:trHeight w:val="62"/>
          <w:jc w:val="center"/>
        </w:trPr>
        <w:tc>
          <w:tcPr>
            <w:tcW w:w="2263" w:type="dxa"/>
            <w:gridSpan w:val="2"/>
          </w:tcPr>
          <w:p w14:paraId="54DF11C6"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C.V. %</w:t>
            </w:r>
          </w:p>
        </w:tc>
        <w:tc>
          <w:tcPr>
            <w:tcW w:w="5624" w:type="dxa"/>
            <w:gridSpan w:val="9"/>
          </w:tcPr>
          <w:p w14:paraId="0CB9BF36"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3.27</w:t>
            </w:r>
          </w:p>
        </w:tc>
        <w:tc>
          <w:tcPr>
            <w:tcW w:w="5811" w:type="dxa"/>
            <w:gridSpan w:val="6"/>
          </w:tcPr>
          <w:p w14:paraId="4CE92BC5"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2.78</w:t>
            </w:r>
          </w:p>
        </w:tc>
      </w:tr>
    </w:tbl>
    <w:p w14:paraId="6152A31B" w14:textId="77777777" w:rsidR="00652BB1" w:rsidRDefault="00652BB1" w:rsidP="00652BB1">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values in bracket indicates the percentage decrease/increase </w:t>
      </w:r>
      <w:r w:rsidR="000B4A55">
        <w:rPr>
          <w:rFonts w:ascii="Times New Roman" w:hAnsi="Times New Roman" w:cs="Times New Roman"/>
          <w:b/>
          <w:bCs/>
          <w:sz w:val="24"/>
          <w:szCs w:val="24"/>
        </w:rPr>
        <w:t>over 12 h</w:t>
      </w:r>
    </w:p>
    <w:p w14:paraId="3A482BC9" w14:textId="77777777" w:rsidR="00E626F9" w:rsidRDefault="00E626F9" w:rsidP="001A38EC">
      <w:pPr>
        <w:pStyle w:val="ListParagraph"/>
        <w:widowControl w:val="0"/>
        <w:autoSpaceDE w:val="0"/>
        <w:autoSpaceDN w:val="0"/>
        <w:spacing w:after="0" w:line="276" w:lineRule="auto"/>
        <w:ind w:left="0"/>
        <w:jc w:val="both"/>
        <w:rPr>
          <w:rFonts w:ascii="Times New Roman" w:hAnsi="Times New Roman" w:cs="Times New Roman"/>
          <w:sz w:val="24"/>
          <w:szCs w:val="24"/>
        </w:rPr>
        <w:sectPr w:rsidR="00E626F9" w:rsidSect="00E626F9">
          <w:headerReference w:type="even" r:id="rId17"/>
          <w:headerReference w:type="default" r:id="rId18"/>
          <w:headerReference w:type="first" r:id="rId19"/>
          <w:footerReference w:type="first" r:id="rId20"/>
          <w:type w:val="continuous"/>
          <w:pgSz w:w="15842" w:h="12242" w:code="1"/>
          <w:pgMar w:top="1440" w:right="1440" w:bottom="1440" w:left="1656" w:header="720" w:footer="720" w:gutter="720"/>
          <w:cols w:space="720"/>
          <w:titlePg/>
          <w:docGrid w:linePitch="360"/>
        </w:sectPr>
      </w:pPr>
    </w:p>
    <w:bookmarkEnd w:id="17"/>
    <w:p w14:paraId="7DC483D9" w14:textId="77777777" w:rsidR="00CC3FFD" w:rsidRPr="00B50565" w:rsidRDefault="00CC3FFD" w:rsidP="001A38EC">
      <w:pPr>
        <w:widowControl w:val="0"/>
        <w:autoSpaceDE w:val="0"/>
        <w:autoSpaceDN w:val="0"/>
        <w:spacing w:after="0" w:line="360" w:lineRule="auto"/>
        <w:jc w:val="both"/>
        <w:rPr>
          <w:rFonts w:ascii="Times New Roman" w:hAnsi="Times New Roman" w:cs="Times New Roman"/>
          <w:b/>
          <w:bCs/>
          <w:sz w:val="24"/>
          <w:szCs w:val="24"/>
        </w:rPr>
      </w:pPr>
      <w:r w:rsidRPr="00B50565">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3</w:t>
      </w:r>
      <w:r w:rsidR="00EA09E1">
        <w:rPr>
          <w:rFonts w:ascii="Times New Roman" w:hAnsi="Times New Roman" w:cs="Times New Roman"/>
          <w:b/>
          <w:bCs/>
          <w:sz w:val="24"/>
          <w:szCs w:val="24"/>
        </w:rPr>
        <w:t>:</w:t>
      </w:r>
      <w:r w:rsidRPr="00B50565">
        <w:rPr>
          <w:rFonts w:ascii="Times New Roman" w:hAnsi="Times New Roman" w:cs="Times New Roman"/>
          <w:b/>
          <w:bCs/>
          <w:sz w:val="24"/>
          <w:szCs w:val="24"/>
        </w:rPr>
        <w:t xml:space="preserve"> Shoot dry weight (g) of sesame as influenced by water logging durations in various genotypes at 30 DAS </w:t>
      </w:r>
    </w:p>
    <w:tbl>
      <w:tblPr>
        <w:tblStyle w:val="TableGrid"/>
        <w:tblW w:w="13876" w:type="dxa"/>
        <w:jc w:val="center"/>
        <w:tblLook w:val="04A0" w:firstRow="1" w:lastRow="0" w:firstColumn="1" w:lastColumn="0" w:noHBand="0" w:noVBand="1"/>
      </w:tblPr>
      <w:tblGrid>
        <w:gridCol w:w="1399"/>
        <w:gridCol w:w="720"/>
        <w:gridCol w:w="217"/>
        <w:gridCol w:w="1403"/>
        <w:gridCol w:w="170"/>
        <w:gridCol w:w="1360"/>
        <w:gridCol w:w="740"/>
        <w:gridCol w:w="1004"/>
        <w:gridCol w:w="776"/>
        <w:gridCol w:w="254"/>
        <w:gridCol w:w="1366"/>
        <w:gridCol w:w="682"/>
        <w:gridCol w:w="1103"/>
        <w:gridCol w:w="708"/>
        <w:gridCol w:w="927"/>
        <w:gridCol w:w="1047"/>
      </w:tblGrid>
      <w:tr w:rsidR="001A38EC" w:rsidRPr="00BE5B71" w14:paraId="2E550DE7" w14:textId="77777777" w:rsidTr="00B2319D">
        <w:trPr>
          <w:trHeight w:val="266"/>
          <w:jc w:val="center"/>
        </w:trPr>
        <w:tc>
          <w:tcPr>
            <w:tcW w:w="1399" w:type="dxa"/>
            <w:vMerge w:val="restart"/>
            <w:vAlign w:val="center"/>
          </w:tcPr>
          <w:p w14:paraId="7703271F"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Genotypes</w:t>
            </w:r>
          </w:p>
        </w:tc>
        <w:tc>
          <w:tcPr>
            <w:tcW w:w="5614" w:type="dxa"/>
            <w:gridSpan w:val="7"/>
          </w:tcPr>
          <w:p w14:paraId="4F00C3E0"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w:t>
            </w:r>
          </w:p>
        </w:tc>
        <w:tc>
          <w:tcPr>
            <w:tcW w:w="5816" w:type="dxa"/>
            <w:gridSpan w:val="7"/>
          </w:tcPr>
          <w:p w14:paraId="6B674CB4"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2022</w:t>
            </w:r>
          </w:p>
        </w:tc>
        <w:tc>
          <w:tcPr>
            <w:tcW w:w="1047" w:type="dxa"/>
            <w:vMerge w:val="restart"/>
            <w:vAlign w:val="center"/>
          </w:tcPr>
          <w:p w14:paraId="74F6778B"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Mean</w:t>
            </w:r>
          </w:p>
        </w:tc>
      </w:tr>
      <w:tr w:rsidR="001A38EC" w:rsidRPr="00BE5B71" w14:paraId="15578356" w14:textId="77777777" w:rsidTr="00B2319D">
        <w:trPr>
          <w:trHeight w:val="281"/>
          <w:jc w:val="center"/>
        </w:trPr>
        <w:tc>
          <w:tcPr>
            <w:tcW w:w="1399" w:type="dxa"/>
            <w:vMerge/>
          </w:tcPr>
          <w:p w14:paraId="10031AE2" w14:textId="77777777" w:rsidR="001A38EC" w:rsidRPr="000114E4" w:rsidRDefault="001A38EC" w:rsidP="001A38EC">
            <w:pPr>
              <w:jc w:val="both"/>
              <w:rPr>
                <w:rFonts w:ascii="Times New Roman" w:hAnsi="Times New Roman" w:cs="Times New Roman"/>
                <w:b/>
                <w:bCs/>
                <w:sz w:val="24"/>
                <w:szCs w:val="24"/>
              </w:rPr>
            </w:pPr>
          </w:p>
        </w:tc>
        <w:tc>
          <w:tcPr>
            <w:tcW w:w="5614" w:type="dxa"/>
            <w:gridSpan w:val="7"/>
          </w:tcPr>
          <w:p w14:paraId="622AF9E9"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5816" w:type="dxa"/>
            <w:gridSpan w:val="7"/>
          </w:tcPr>
          <w:p w14:paraId="25C2471F"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1047" w:type="dxa"/>
            <w:vMerge/>
          </w:tcPr>
          <w:p w14:paraId="292F442F" w14:textId="77777777" w:rsidR="001A38EC" w:rsidRPr="00BE5B71" w:rsidRDefault="001A38EC" w:rsidP="001A38EC">
            <w:pPr>
              <w:jc w:val="both"/>
              <w:rPr>
                <w:rFonts w:ascii="Times New Roman" w:hAnsi="Times New Roman" w:cs="Times New Roman"/>
                <w:sz w:val="24"/>
                <w:szCs w:val="24"/>
              </w:rPr>
            </w:pPr>
          </w:p>
        </w:tc>
      </w:tr>
      <w:tr w:rsidR="001A38EC" w:rsidRPr="00BE5B71" w14:paraId="2C73EFF4" w14:textId="77777777" w:rsidTr="00674781">
        <w:trPr>
          <w:trHeight w:val="281"/>
          <w:jc w:val="center"/>
        </w:trPr>
        <w:tc>
          <w:tcPr>
            <w:tcW w:w="1399" w:type="dxa"/>
            <w:vMerge/>
          </w:tcPr>
          <w:p w14:paraId="59563FED" w14:textId="77777777" w:rsidR="001A38EC" w:rsidRPr="000114E4" w:rsidRDefault="001A38EC" w:rsidP="001A38EC">
            <w:pPr>
              <w:jc w:val="both"/>
              <w:rPr>
                <w:rFonts w:ascii="Times New Roman" w:hAnsi="Times New Roman" w:cs="Times New Roman"/>
                <w:b/>
                <w:bCs/>
                <w:sz w:val="24"/>
                <w:szCs w:val="24"/>
              </w:rPr>
            </w:pPr>
          </w:p>
        </w:tc>
        <w:tc>
          <w:tcPr>
            <w:tcW w:w="720" w:type="dxa"/>
          </w:tcPr>
          <w:p w14:paraId="5CDF3E17"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20" w:type="dxa"/>
            <w:gridSpan w:val="2"/>
          </w:tcPr>
          <w:p w14:paraId="7B5DCDC5"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530" w:type="dxa"/>
            <w:gridSpan w:val="2"/>
          </w:tcPr>
          <w:p w14:paraId="58AC0177"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744" w:type="dxa"/>
            <w:gridSpan w:val="2"/>
          </w:tcPr>
          <w:p w14:paraId="59C118A8"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776" w:type="dxa"/>
          </w:tcPr>
          <w:p w14:paraId="5FDBCA7C"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20" w:type="dxa"/>
            <w:gridSpan w:val="2"/>
          </w:tcPr>
          <w:p w14:paraId="0DF3CEA4"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785" w:type="dxa"/>
            <w:gridSpan w:val="2"/>
          </w:tcPr>
          <w:p w14:paraId="5D4B2A04"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35" w:type="dxa"/>
            <w:gridSpan w:val="2"/>
          </w:tcPr>
          <w:p w14:paraId="2797BD63"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1047" w:type="dxa"/>
            <w:vMerge/>
          </w:tcPr>
          <w:p w14:paraId="034941F4" w14:textId="77777777" w:rsidR="001A38EC" w:rsidRPr="00BE5B71" w:rsidRDefault="001A38EC" w:rsidP="001A38EC">
            <w:pPr>
              <w:jc w:val="both"/>
              <w:rPr>
                <w:rFonts w:ascii="Times New Roman" w:hAnsi="Times New Roman" w:cs="Times New Roman"/>
                <w:sz w:val="24"/>
                <w:szCs w:val="24"/>
              </w:rPr>
            </w:pPr>
          </w:p>
        </w:tc>
      </w:tr>
      <w:tr w:rsidR="001A38EC" w:rsidRPr="00BE5B71" w14:paraId="0FD41FB4" w14:textId="77777777" w:rsidTr="00674781">
        <w:trPr>
          <w:trHeight w:val="266"/>
          <w:jc w:val="center"/>
        </w:trPr>
        <w:tc>
          <w:tcPr>
            <w:tcW w:w="1399" w:type="dxa"/>
          </w:tcPr>
          <w:p w14:paraId="76C933F7"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2</w:t>
            </w:r>
          </w:p>
        </w:tc>
        <w:tc>
          <w:tcPr>
            <w:tcW w:w="720" w:type="dxa"/>
          </w:tcPr>
          <w:p w14:paraId="1FDB70C9"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5.45</w:t>
            </w:r>
          </w:p>
        </w:tc>
        <w:tc>
          <w:tcPr>
            <w:tcW w:w="1620" w:type="dxa"/>
            <w:gridSpan w:val="2"/>
          </w:tcPr>
          <w:p w14:paraId="408291C8"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3.85</w:t>
            </w:r>
            <w:r w:rsidR="00B2319D">
              <w:rPr>
                <w:rFonts w:ascii="Times New Roman" w:hAnsi="Times New Roman" w:cs="Times New Roman"/>
                <w:color w:val="000000" w:themeColor="text1"/>
                <w:sz w:val="24"/>
                <w:szCs w:val="24"/>
              </w:rPr>
              <w:t xml:space="preserve"> (-29.36)</w:t>
            </w:r>
          </w:p>
        </w:tc>
        <w:tc>
          <w:tcPr>
            <w:tcW w:w="1530" w:type="dxa"/>
            <w:gridSpan w:val="2"/>
          </w:tcPr>
          <w:p w14:paraId="6C1F796C"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3.56</w:t>
            </w:r>
            <w:r w:rsidR="00B2319D">
              <w:rPr>
                <w:rFonts w:ascii="Times New Roman" w:hAnsi="Times New Roman" w:cs="Times New Roman"/>
                <w:color w:val="000000" w:themeColor="text1"/>
                <w:sz w:val="24"/>
                <w:szCs w:val="24"/>
              </w:rPr>
              <w:t xml:space="preserve"> (-34.68)</w:t>
            </w:r>
          </w:p>
        </w:tc>
        <w:tc>
          <w:tcPr>
            <w:tcW w:w="1744" w:type="dxa"/>
            <w:gridSpan w:val="2"/>
          </w:tcPr>
          <w:p w14:paraId="0E82274A"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3.30</w:t>
            </w:r>
            <w:r w:rsidR="00674781">
              <w:rPr>
                <w:rFonts w:ascii="Times New Roman" w:hAnsi="Times New Roman" w:cs="Times New Roman"/>
                <w:color w:val="000000" w:themeColor="text1"/>
                <w:sz w:val="24"/>
                <w:szCs w:val="24"/>
              </w:rPr>
              <w:t xml:space="preserve"> (-39.45)</w:t>
            </w:r>
          </w:p>
        </w:tc>
        <w:tc>
          <w:tcPr>
            <w:tcW w:w="776" w:type="dxa"/>
          </w:tcPr>
          <w:p w14:paraId="3229E985"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5.57</w:t>
            </w:r>
          </w:p>
        </w:tc>
        <w:tc>
          <w:tcPr>
            <w:tcW w:w="1620" w:type="dxa"/>
            <w:gridSpan w:val="2"/>
          </w:tcPr>
          <w:p w14:paraId="0CF07088"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3.98</w:t>
            </w:r>
            <w:r w:rsidR="00674781">
              <w:rPr>
                <w:rFonts w:ascii="Times New Roman" w:hAnsi="Times New Roman" w:cs="Times New Roman"/>
                <w:color w:val="000000" w:themeColor="text1"/>
                <w:sz w:val="24"/>
                <w:szCs w:val="24"/>
              </w:rPr>
              <w:t xml:space="preserve"> (-28.55)</w:t>
            </w:r>
          </w:p>
        </w:tc>
        <w:tc>
          <w:tcPr>
            <w:tcW w:w="1785" w:type="dxa"/>
            <w:gridSpan w:val="2"/>
          </w:tcPr>
          <w:p w14:paraId="7F19C361"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3.68</w:t>
            </w:r>
            <w:r w:rsidR="00674781">
              <w:rPr>
                <w:rFonts w:ascii="Times New Roman" w:hAnsi="Times New Roman" w:cs="Times New Roman"/>
                <w:color w:val="000000" w:themeColor="text1"/>
                <w:sz w:val="24"/>
                <w:szCs w:val="24"/>
              </w:rPr>
              <w:t xml:space="preserve"> (-33.93)</w:t>
            </w:r>
          </w:p>
        </w:tc>
        <w:tc>
          <w:tcPr>
            <w:tcW w:w="1635" w:type="dxa"/>
            <w:gridSpan w:val="2"/>
          </w:tcPr>
          <w:p w14:paraId="1A69665D"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3.42</w:t>
            </w:r>
            <w:r w:rsidR="00674781">
              <w:rPr>
                <w:rFonts w:ascii="Times New Roman" w:hAnsi="Times New Roman" w:cs="Times New Roman"/>
                <w:color w:val="000000" w:themeColor="text1"/>
                <w:sz w:val="24"/>
                <w:szCs w:val="24"/>
              </w:rPr>
              <w:t xml:space="preserve"> (-38.60)</w:t>
            </w:r>
          </w:p>
        </w:tc>
        <w:tc>
          <w:tcPr>
            <w:tcW w:w="1047" w:type="dxa"/>
          </w:tcPr>
          <w:p w14:paraId="5888B6A8" w14:textId="77777777" w:rsidR="001A38EC" w:rsidRPr="002925F9" w:rsidRDefault="001A38EC"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4.10</w:t>
            </w:r>
          </w:p>
        </w:tc>
      </w:tr>
      <w:tr w:rsidR="001A38EC" w:rsidRPr="00BE5B71" w14:paraId="3AE899B1" w14:textId="77777777" w:rsidTr="00674781">
        <w:trPr>
          <w:trHeight w:val="266"/>
          <w:jc w:val="center"/>
        </w:trPr>
        <w:tc>
          <w:tcPr>
            <w:tcW w:w="1399" w:type="dxa"/>
          </w:tcPr>
          <w:p w14:paraId="57D0F99B" w14:textId="77777777" w:rsidR="001A38EC" w:rsidRPr="000114E4" w:rsidRDefault="001A38EC" w:rsidP="001A38EC">
            <w:pPr>
              <w:jc w:val="both"/>
              <w:rPr>
                <w:rFonts w:ascii="Times New Roman" w:hAnsi="Times New Roman" w:cs="Times New Roman"/>
                <w:b/>
                <w:bCs/>
                <w:sz w:val="24"/>
                <w:szCs w:val="24"/>
              </w:rPr>
            </w:pPr>
            <w:proofErr w:type="spellStart"/>
            <w:r w:rsidRPr="000114E4">
              <w:rPr>
                <w:rFonts w:ascii="Times New Roman" w:hAnsi="Times New Roman" w:cs="Times New Roman"/>
                <w:b/>
                <w:bCs/>
                <w:sz w:val="24"/>
                <w:szCs w:val="24"/>
              </w:rPr>
              <w:t>Purva</w:t>
            </w:r>
            <w:proofErr w:type="spellEnd"/>
            <w:r w:rsidRPr="000114E4">
              <w:rPr>
                <w:rFonts w:ascii="Times New Roman" w:hAnsi="Times New Roman" w:cs="Times New Roman"/>
                <w:b/>
                <w:bCs/>
                <w:sz w:val="24"/>
                <w:szCs w:val="24"/>
              </w:rPr>
              <w:t xml:space="preserve"> 1</w:t>
            </w:r>
          </w:p>
        </w:tc>
        <w:tc>
          <w:tcPr>
            <w:tcW w:w="720" w:type="dxa"/>
          </w:tcPr>
          <w:p w14:paraId="07049883"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5.24</w:t>
            </w:r>
          </w:p>
        </w:tc>
        <w:tc>
          <w:tcPr>
            <w:tcW w:w="1620" w:type="dxa"/>
            <w:gridSpan w:val="2"/>
          </w:tcPr>
          <w:p w14:paraId="565B8DF7"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4.96</w:t>
            </w:r>
            <w:r w:rsidR="00B2319D">
              <w:rPr>
                <w:rFonts w:ascii="Times New Roman" w:hAnsi="Times New Roman" w:cs="Times New Roman"/>
                <w:color w:val="000000" w:themeColor="text1"/>
                <w:sz w:val="24"/>
                <w:szCs w:val="24"/>
              </w:rPr>
              <w:t xml:space="preserve"> (-5.34)</w:t>
            </w:r>
          </w:p>
        </w:tc>
        <w:tc>
          <w:tcPr>
            <w:tcW w:w="1530" w:type="dxa"/>
            <w:gridSpan w:val="2"/>
          </w:tcPr>
          <w:p w14:paraId="1162154D"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4.65</w:t>
            </w:r>
            <w:r w:rsidR="00B2319D">
              <w:rPr>
                <w:rFonts w:ascii="Times New Roman" w:hAnsi="Times New Roman" w:cs="Times New Roman"/>
                <w:color w:val="000000" w:themeColor="text1"/>
                <w:sz w:val="24"/>
                <w:szCs w:val="24"/>
              </w:rPr>
              <w:t xml:space="preserve"> </w:t>
            </w:r>
            <w:r w:rsidR="00674781">
              <w:rPr>
                <w:rFonts w:ascii="Times New Roman" w:hAnsi="Times New Roman" w:cs="Times New Roman"/>
                <w:color w:val="000000" w:themeColor="text1"/>
                <w:sz w:val="24"/>
                <w:szCs w:val="24"/>
              </w:rPr>
              <w:t>(-11.26)</w:t>
            </w:r>
          </w:p>
        </w:tc>
        <w:tc>
          <w:tcPr>
            <w:tcW w:w="1744" w:type="dxa"/>
            <w:gridSpan w:val="2"/>
          </w:tcPr>
          <w:p w14:paraId="7AD7D2E8"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rPr>
              <w:t>2</w:t>
            </w:r>
            <w:r w:rsidR="00674781">
              <w:rPr>
                <w:rFonts w:ascii="Times New Roman" w:hAnsi="Times New Roman" w:cs="Times New Roman"/>
                <w:color w:val="000000" w:themeColor="text1"/>
                <w:sz w:val="24"/>
                <w:szCs w:val="24"/>
              </w:rPr>
              <w:t xml:space="preserve"> (-29.01)</w:t>
            </w:r>
          </w:p>
        </w:tc>
        <w:tc>
          <w:tcPr>
            <w:tcW w:w="776" w:type="dxa"/>
          </w:tcPr>
          <w:p w14:paraId="44C3075E"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5.25</w:t>
            </w:r>
          </w:p>
        </w:tc>
        <w:tc>
          <w:tcPr>
            <w:tcW w:w="1620" w:type="dxa"/>
            <w:gridSpan w:val="2"/>
          </w:tcPr>
          <w:p w14:paraId="08FE6902"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5.08</w:t>
            </w:r>
            <w:r w:rsidR="00674781">
              <w:rPr>
                <w:rFonts w:ascii="Times New Roman" w:hAnsi="Times New Roman" w:cs="Times New Roman"/>
                <w:color w:val="000000" w:themeColor="text1"/>
                <w:sz w:val="24"/>
                <w:szCs w:val="24"/>
              </w:rPr>
              <w:t xml:space="preserve"> (-3.24)</w:t>
            </w:r>
          </w:p>
        </w:tc>
        <w:tc>
          <w:tcPr>
            <w:tcW w:w="1785" w:type="dxa"/>
            <w:gridSpan w:val="2"/>
          </w:tcPr>
          <w:p w14:paraId="230F2C9F"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4.65</w:t>
            </w:r>
            <w:r w:rsidR="00674781">
              <w:rPr>
                <w:rFonts w:ascii="Times New Roman" w:hAnsi="Times New Roman" w:cs="Times New Roman"/>
                <w:color w:val="000000" w:themeColor="text1"/>
                <w:sz w:val="24"/>
                <w:szCs w:val="24"/>
              </w:rPr>
              <w:t xml:space="preserve"> (-11.43)</w:t>
            </w:r>
          </w:p>
        </w:tc>
        <w:tc>
          <w:tcPr>
            <w:tcW w:w="1635" w:type="dxa"/>
            <w:gridSpan w:val="2"/>
          </w:tcPr>
          <w:p w14:paraId="182FA0C3"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3.84</w:t>
            </w:r>
            <w:r w:rsidR="00674781">
              <w:rPr>
                <w:rFonts w:ascii="Times New Roman" w:hAnsi="Times New Roman" w:cs="Times New Roman"/>
                <w:color w:val="000000" w:themeColor="text1"/>
                <w:sz w:val="24"/>
                <w:szCs w:val="24"/>
              </w:rPr>
              <w:t xml:space="preserve"> (-26.86)</w:t>
            </w:r>
          </w:p>
        </w:tc>
        <w:tc>
          <w:tcPr>
            <w:tcW w:w="1047" w:type="dxa"/>
          </w:tcPr>
          <w:p w14:paraId="763719E0" w14:textId="77777777" w:rsidR="001A38EC" w:rsidRPr="002925F9" w:rsidRDefault="001A38EC"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4.67</w:t>
            </w:r>
          </w:p>
        </w:tc>
      </w:tr>
      <w:tr w:rsidR="001A38EC" w:rsidRPr="00BE5B71" w14:paraId="1F492DAD" w14:textId="77777777" w:rsidTr="00674781">
        <w:trPr>
          <w:trHeight w:val="266"/>
          <w:jc w:val="center"/>
        </w:trPr>
        <w:tc>
          <w:tcPr>
            <w:tcW w:w="1399" w:type="dxa"/>
          </w:tcPr>
          <w:p w14:paraId="085CE3C3"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10</w:t>
            </w:r>
          </w:p>
        </w:tc>
        <w:tc>
          <w:tcPr>
            <w:tcW w:w="720" w:type="dxa"/>
          </w:tcPr>
          <w:p w14:paraId="6E9A55C0"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3.74</w:t>
            </w:r>
          </w:p>
        </w:tc>
        <w:tc>
          <w:tcPr>
            <w:tcW w:w="1620" w:type="dxa"/>
            <w:gridSpan w:val="2"/>
          </w:tcPr>
          <w:p w14:paraId="31D8A382"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2.74</w:t>
            </w:r>
            <w:r w:rsidR="00B2319D">
              <w:rPr>
                <w:rFonts w:ascii="Times New Roman" w:hAnsi="Times New Roman" w:cs="Times New Roman"/>
                <w:color w:val="000000" w:themeColor="text1"/>
                <w:sz w:val="24"/>
                <w:szCs w:val="24"/>
              </w:rPr>
              <w:t xml:space="preserve"> (-26.74)</w:t>
            </w:r>
          </w:p>
        </w:tc>
        <w:tc>
          <w:tcPr>
            <w:tcW w:w="1530" w:type="dxa"/>
            <w:gridSpan w:val="2"/>
          </w:tcPr>
          <w:p w14:paraId="5F057656"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2.27</w:t>
            </w:r>
            <w:r w:rsidR="00674781">
              <w:rPr>
                <w:rFonts w:ascii="Times New Roman" w:hAnsi="Times New Roman" w:cs="Times New Roman"/>
                <w:color w:val="000000" w:themeColor="text1"/>
                <w:sz w:val="24"/>
                <w:szCs w:val="24"/>
              </w:rPr>
              <w:t xml:space="preserve"> (-39.30)</w:t>
            </w:r>
          </w:p>
        </w:tc>
        <w:tc>
          <w:tcPr>
            <w:tcW w:w="1744" w:type="dxa"/>
            <w:gridSpan w:val="2"/>
          </w:tcPr>
          <w:p w14:paraId="6F999F59"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2.08</w:t>
            </w:r>
            <w:r w:rsidR="00674781">
              <w:rPr>
                <w:rFonts w:ascii="Times New Roman" w:hAnsi="Times New Roman" w:cs="Times New Roman"/>
                <w:color w:val="000000" w:themeColor="text1"/>
                <w:sz w:val="24"/>
                <w:szCs w:val="24"/>
              </w:rPr>
              <w:t xml:space="preserve"> (-44.39)</w:t>
            </w:r>
          </w:p>
        </w:tc>
        <w:tc>
          <w:tcPr>
            <w:tcW w:w="776" w:type="dxa"/>
          </w:tcPr>
          <w:p w14:paraId="73831EED"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3.83</w:t>
            </w:r>
          </w:p>
        </w:tc>
        <w:tc>
          <w:tcPr>
            <w:tcW w:w="1620" w:type="dxa"/>
            <w:gridSpan w:val="2"/>
          </w:tcPr>
          <w:p w14:paraId="08466535"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2.85</w:t>
            </w:r>
            <w:r w:rsidR="00674781">
              <w:rPr>
                <w:rFonts w:ascii="Times New Roman" w:hAnsi="Times New Roman" w:cs="Times New Roman"/>
                <w:color w:val="000000" w:themeColor="text1"/>
                <w:sz w:val="24"/>
                <w:szCs w:val="24"/>
              </w:rPr>
              <w:t xml:space="preserve"> (-25.59)</w:t>
            </w:r>
          </w:p>
        </w:tc>
        <w:tc>
          <w:tcPr>
            <w:tcW w:w="1785" w:type="dxa"/>
            <w:gridSpan w:val="2"/>
          </w:tcPr>
          <w:p w14:paraId="0FA56684" w14:textId="77777777" w:rsidR="001A38EC" w:rsidRPr="00BE5B71" w:rsidRDefault="001A38EC" w:rsidP="00674781">
            <w:pPr>
              <w:tabs>
                <w:tab w:val="left" w:pos="1103"/>
              </w:tabs>
              <w:jc w:val="both"/>
              <w:rPr>
                <w:rFonts w:ascii="Times New Roman" w:hAnsi="Times New Roman" w:cs="Times New Roman"/>
                <w:sz w:val="24"/>
                <w:szCs w:val="24"/>
              </w:rPr>
            </w:pPr>
            <w:r>
              <w:rPr>
                <w:rFonts w:ascii="Times New Roman" w:hAnsi="Times New Roman" w:cs="Times New Roman"/>
                <w:color w:val="000000" w:themeColor="text1"/>
                <w:sz w:val="24"/>
                <w:szCs w:val="24"/>
              </w:rPr>
              <w:t>2.39</w:t>
            </w:r>
            <w:r w:rsidR="00674781">
              <w:rPr>
                <w:rFonts w:ascii="Times New Roman" w:hAnsi="Times New Roman" w:cs="Times New Roman"/>
                <w:color w:val="000000" w:themeColor="text1"/>
                <w:sz w:val="24"/>
                <w:szCs w:val="24"/>
              </w:rPr>
              <w:t xml:space="preserve"> (-37.60)</w:t>
            </w:r>
          </w:p>
        </w:tc>
        <w:tc>
          <w:tcPr>
            <w:tcW w:w="1635" w:type="dxa"/>
            <w:gridSpan w:val="2"/>
          </w:tcPr>
          <w:p w14:paraId="575A9BA3"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2.21</w:t>
            </w:r>
            <w:r w:rsidR="00674781">
              <w:rPr>
                <w:rFonts w:ascii="Times New Roman" w:hAnsi="Times New Roman" w:cs="Times New Roman"/>
                <w:color w:val="000000" w:themeColor="text1"/>
                <w:sz w:val="24"/>
                <w:szCs w:val="24"/>
              </w:rPr>
              <w:t xml:space="preserve"> (-42.30)</w:t>
            </w:r>
          </w:p>
        </w:tc>
        <w:tc>
          <w:tcPr>
            <w:tcW w:w="1047" w:type="dxa"/>
          </w:tcPr>
          <w:p w14:paraId="4A119335" w14:textId="77777777" w:rsidR="001A38EC" w:rsidRPr="002925F9" w:rsidRDefault="001A38EC"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2.76</w:t>
            </w:r>
          </w:p>
        </w:tc>
      </w:tr>
      <w:tr w:rsidR="001A38EC" w:rsidRPr="00BE5B71" w14:paraId="61912B4D" w14:textId="77777777" w:rsidTr="00674781">
        <w:trPr>
          <w:trHeight w:val="266"/>
          <w:jc w:val="center"/>
        </w:trPr>
        <w:tc>
          <w:tcPr>
            <w:tcW w:w="1399" w:type="dxa"/>
          </w:tcPr>
          <w:p w14:paraId="5569FC05"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4</w:t>
            </w:r>
          </w:p>
        </w:tc>
        <w:tc>
          <w:tcPr>
            <w:tcW w:w="720" w:type="dxa"/>
          </w:tcPr>
          <w:p w14:paraId="5DF6322B"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4.23</w:t>
            </w:r>
          </w:p>
        </w:tc>
        <w:tc>
          <w:tcPr>
            <w:tcW w:w="1620" w:type="dxa"/>
            <w:gridSpan w:val="2"/>
          </w:tcPr>
          <w:p w14:paraId="48EF7A1B"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3.95</w:t>
            </w:r>
            <w:r w:rsidR="00B2319D">
              <w:rPr>
                <w:rFonts w:ascii="Times New Roman" w:hAnsi="Times New Roman" w:cs="Times New Roman"/>
                <w:color w:val="000000" w:themeColor="text1"/>
                <w:sz w:val="24"/>
                <w:szCs w:val="24"/>
              </w:rPr>
              <w:t xml:space="preserve"> (-6.62)</w:t>
            </w:r>
          </w:p>
        </w:tc>
        <w:tc>
          <w:tcPr>
            <w:tcW w:w="1530" w:type="dxa"/>
            <w:gridSpan w:val="2"/>
          </w:tcPr>
          <w:p w14:paraId="262C3986"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3.55</w:t>
            </w:r>
            <w:r w:rsidR="00674781">
              <w:rPr>
                <w:rFonts w:ascii="Times New Roman" w:hAnsi="Times New Roman" w:cs="Times New Roman"/>
                <w:color w:val="000000" w:themeColor="text1"/>
                <w:sz w:val="24"/>
                <w:szCs w:val="24"/>
              </w:rPr>
              <w:t xml:space="preserve"> (-16.08)</w:t>
            </w:r>
          </w:p>
        </w:tc>
        <w:tc>
          <w:tcPr>
            <w:tcW w:w="1744" w:type="dxa"/>
            <w:gridSpan w:val="2"/>
          </w:tcPr>
          <w:p w14:paraId="09A789BF"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2.87</w:t>
            </w:r>
            <w:r w:rsidR="00674781">
              <w:rPr>
                <w:rFonts w:ascii="Times New Roman" w:hAnsi="Times New Roman" w:cs="Times New Roman"/>
                <w:color w:val="000000" w:themeColor="text1"/>
                <w:sz w:val="24"/>
                <w:szCs w:val="24"/>
              </w:rPr>
              <w:t xml:space="preserve"> (-32.15)</w:t>
            </w:r>
          </w:p>
        </w:tc>
        <w:tc>
          <w:tcPr>
            <w:tcW w:w="776" w:type="dxa"/>
          </w:tcPr>
          <w:p w14:paraId="7B5C2379"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4.35</w:t>
            </w:r>
          </w:p>
        </w:tc>
        <w:tc>
          <w:tcPr>
            <w:tcW w:w="1620" w:type="dxa"/>
            <w:gridSpan w:val="2"/>
          </w:tcPr>
          <w:p w14:paraId="18C9D6EA"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4.01</w:t>
            </w:r>
            <w:r w:rsidR="00674781">
              <w:rPr>
                <w:rFonts w:ascii="Times New Roman" w:hAnsi="Times New Roman" w:cs="Times New Roman"/>
                <w:color w:val="000000" w:themeColor="text1"/>
                <w:sz w:val="24"/>
                <w:szCs w:val="24"/>
              </w:rPr>
              <w:t xml:space="preserve"> (-7.82)</w:t>
            </w:r>
          </w:p>
        </w:tc>
        <w:tc>
          <w:tcPr>
            <w:tcW w:w="1785" w:type="dxa"/>
            <w:gridSpan w:val="2"/>
          </w:tcPr>
          <w:p w14:paraId="12468F86"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3.63</w:t>
            </w:r>
            <w:r w:rsidR="00674781">
              <w:rPr>
                <w:rFonts w:ascii="Times New Roman" w:hAnsi="Times New Roman" w:cs="Times New Roman"/>
                <w:color w:val="000000" w:themeColor="text1"/>
                <w:sz w:val="24"/>
                <w:szCs w:val="24"/>
              </w:rPr>
              <w:t xml:space="preserve"> (-16.55)</w:t>
            </w:r>
          </w:p>
        </w:tc>
        <w:tc>
          <w:tcPr>
            <w:tcW w:w="1635" w:type="dxa"/>
            <w:gridSpan w:val="2"/>
          </w:tcPr>
          <w:p w14:paraId="37FCCA38"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2.93</w:t>
            </w:r>
            <w:r w:rsidR="00674781">
              <w:rPr>
                <w:rFonts w:ascii="Times New Roman" w:hAnsi="Times New Roman" w:cs="Times New Roman"/>
                <w:color w:val="000000" w:themeColor="text1"/>
                <w:sz w:val="24"/>
                <w:szCs w:val="24"/>
              </w:rPr>
              <w:t xml:space="preserve"> (-32.64)</w:t>
            </w:r>
          </w:p>
        </w:tc>
        <w:tc>
          <w:tcPr>
            <w:tcW w:w="1047" w:type="dxa"/>
          </w:tcPr>
          <w:p w14:paraId="77E68535" w14:textId="77777777" w:rsidR="001A38EC" w:rsidRPr="002925F9" w:rsidRDefault="001A38EC"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3.68</w:t>
            </w:r>
          </w:p>
        </w:tc>
      </w:tr>
      <w:tr w:rsidR="0056659A" w:rsidRPr="00BE5B71" w14:paraId="6AD195A5" w14:textId="77777777" w:rsidTr="00B2319D">
        <w:trPr>
          <w:trHeight w:val="281"/>
          <w:jc w:val="center"/>
        </w:trPr>
        <w:tc>
          <w:tcPr>
            <w:tcW w:w="3909" w:type="dxa"/>
            <w:gridSpan w:val="5"/>
          </w:tcPr>
          <w:p w14:paraId="19371C4A" w14:textId="77777777" w:rsidR="0056659A" w:rsidRPr="00057333" w:rsidRDefault="0056659A" w:rsidP="0056659A">
            <w:pPr>
              <w:jc w:val="both"/>
              <w:rPr>
                <w:rFonts w:ascii="Times New Roman" w:hAnsi="Times New Roman" w:cs="Times New Roman"/>
                <w:b/>
                <w:bCs/>
                <w:color w:val="000000" w:themeColor="text1"/>
                <w:sz w:val="24"/>
                <w:szCs w:val="24"/>
              </w:rPr>
            </w:pPr>
            <w:r w:rsidRPr="000114E4">
              <w:rPr>
                <w:rFonts w:ascii="Times New Roman" w:hAnsi="Times New Roman" w:cs="Times New Roman"/>
                <w:b/>
                <w:bCs/>
                <w:sz w:val="24"/>
                <w:szCs w:val="24"/>
              </w:rPr>
              <w:t xml:space="preserve">Mean of </w:t>
            </w: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 and 2022</w:t>
            </w:r>
          </w:p>
        </w:tc>
        <w:tc>
          <w:tcPr>
            <w:tcW w:w="1360" w:type="dxa"/>
          </w:tcPr>
          <w:p w14:paraId="72450B43" w14:textId="77777777" w:rsidR="0056659A" w:rsidRPr="00057333" w:rsidRDefault="0056659A" w:rsidP="0056659A">
            <w:pPr>
              <w:rPr>
                <w:rFonts w:ascii="Times New Roman" w:hAnsi="Times New Roman" w:cs="Times New Roman"/>
                <w:b/>
                <w:bCs/>
                <w:color w:val="000000" w:themeColor="text1"/>
                <w:sz w:val="24"/>
                <w:szCs w:val="24"/>
              </w:rPr>
            </w:pPr>
            <w:r w:rsidRPr="00057333">
              <w:rPr>
                <w:rFonts w:ascii="Times New Roman" w:hAnsi="Times New Roman" w:cs="Times New Roman"/>
                <w:b/>
                <w:bCs/>
                <w:color w:val="000000" w:themeColor="text1"/>
                <w:sz w:val="24"/>
                <w:szCs w:val="24"/>
              </w:rPr>
              <w:t>4.71</w:t>
            </w:r>
            <w:r>
              <w:rPr>
                <w:rFonts w:ascii="Times New Roman" w:hAnsi="Times New Roman" w:cs="Times New Roman"/>
                <w:b/>
                <w:bCs/>
                <w:color w:val="000000" w:themeColor="text1"/>
                <w:sz w:val="24"/>
                <w:szCs w:val="24"/>
              </w:rPr>
              <w:t xml:space="preserve"> (12 h)</w:t>
            </w:r>
          </w:p>
        </w:tc>
        <w:tc>
          <w:tcPr>
            <w:tcW w:w="2520" w:type="dxa"/>
            <w:gridSpan w:val="3"/>
          </w:tcPr>
          <w:p w14:paraId="5DCDF503" w14:textId="77777777" w:rsidR="0056659A" w:rsidRPr="00057333" w:rsidRDefault="0056659A" w:rsidP="001A38EC">
            <w:pPr>
              <w:jc w:val="both"/>
              <w:rPr>
                <w:rFonts w:ascii="Times New Roman" w:hAnsi="Times New Roman" w:cs="Times New Roman"/>
                <w:b/>
                <w:bCs/>
                <w:color w:val="000000" w:themeColor="text1"/>
                <w:sz w:val="24"/>
                <w:szCs w:val="24"/>
              </w:rPr>
            </w:pPr>
            <w:r w:rsidRPr="00057333">
              <w:rPr>
                <w:rFonts w:ascii="Times New Roman" w:hAnsi="Times New Roman" w:cs="Times New Roman"/>
                <w:b/>
                <w:bCs/>
                <w:color w:val="000000" w:themeColor="text1"/>
                <w:sz w:val="24"/>
                <w:szCs w:val="24"/>
              </w:rPr>
              <w:t>3.92</w:t>
            </w:r>
            <w:r>
              <w:rPr>
                <w:rFonts w:ascii="Times New Roman" w:hAnsi="Times New Roman" w:cs="Times New Roman"/>
                <w:b/>
                <w:bCs/>
                <w:color w:val="000000" w:themeColor="text1"/>
                <w:sz w:val="24"/>
                <w:szCs w:val="24"/>
              </w:rPr>
              <w:t xml:space="preserve"> (24 h)</w:t>
            </w:r>
          </w:p>
        </w:tc>
        <w:tc>
          <w:tcPr>
            <w:tcW w:w="3405" w:type="dxa"/>
            <w:gridSpan w:val="4"/>
          </w:tcPr>
          <w:p w14:paraId="413D4EAE" w14:textId="77777777" w:rsidR="0056659A" w:rsidRPr="00057333" w:rsidRDefault="0056659A" w:rsidP="001A38EC">
            <w:pPr>
              <w:jc w:val="both"/>
              <w:rPr>
                <w:rFonts w:ascii="Times New Roman" w:hAnsi="Times New Roman" w:cs="Times New Roman"/>
                <w:b/>
                <w:bCs/>
                <w:color w:val="000000" w:themeColor="text1"/>
                <w:sz w:val="24"/>
                <w:szCs w:val="24"/>
              </w:rPr>
            </w:pPr>
            <w:r w:rsidRPr="00057333">
              <w:rPr>
                <w:rFonts w:ascii="Times New Roman" w:hAnsi="Times New Roman" w:cs="Times New Roman"/>
                <w:b/>
                <w:bCs/>
                <w:color w:val="000000" w:themeColor="text1"/>
                <w:sz w:val="24"/>
                <w:szCs w:val="24"/>
              </w:rPr>
              <w:t>3.55</w:t>
            </w:r>
            <w:r>
              <w:rPr>
                <w:rFonts w:ascii="Times New Roman" w:hAnsi="Times New Roman" w:cs="Times New Roman"/>
                <w:b/>
                <w:bCs/>
                <w:color w:val="000000" w:themeColor="text1"/>
                <w:sz w:val="24"/>
                <w:szCs w:val="24"/>
              </w:rPr>
              <w:t xml:space="preserve"> (36 h)</w:t>
            </w:r>
          </w:p>
        </w:tc>
        <w:tc>
          <w:tcPr>
            <w:tcW w:w="2682" w:type="dxa"/>
            <w:gridSpan w:val="3"/>
          </w:tcPr>
          <w:p w14:paraId="680033D6" w14:textId="77777777" w:rsidR="0056659A" w:rsidRPr="00057333" w:rsidRDefault="0056659A" w:rsidP="001A38EC">
            <w:pPr>
              <w:jc w:val="both"/>
              <w:rPr>
                <w:rFonts w:ascii="Times New Roman" w:hAnsi="Times New Roman" w:cs="Times New Roman"/>
                <w:b/>
                <w:bCs/>
                <w:sz w:val="24"/>
                <w:szCs w:val="24"/>
              </w:rPr>
            </w:pPr>
            <w:r w:rsidRPr="00057333">
              <w:rPr>
                <w:rFonts w:ascii="Times New Roman" w:hAnsi="Times New Roman" w:cs="Times New Roman"/>
                <w:b/>
                <w:bCs/>
                <w:sz w:val="24"/>
                <w:szCs w:val="24"/>
              </w:rPr>
              <w:t>3.05</w:t>
            </w:r>
            <w:r>
              <w:rPr>
                <w:rFonts w:ascii="Times New Roman" w:hAnsi="Times New Roman" w:cs="Times New Roman"/>
                <w:b/>
                <w:bCs/>
                <w:sz w:val="24"/>
                <w:szCs w:val="24"/>
              </w:rPr>
              <w:t xml:space="preserve"> </w:t>
            </w:r>
            <w:r>
              <w:rPr>
                <w:rFonts w:ascii="Times New Roman" w:hAnsi="Times New Roman" w:cs="Times New Roman"/>
                <w:b/>
                <w:bCs/>
                <w:color w:val="000000" w:themeColor="text1"/>
                <w:sz w:val="24"/>
                <w:szCs w:val="24"/>
              </w:rPr>
              <w:t>(48 h)</w:t>
            </w:r>
          </w:p>
        </w:tc>
      </w:tr>
      <w:tr w:rsidR="001A38EC" w:rsidRPr="00BE5B71" w14:paraId="73AD2241" w14:textId="77777777" w:rsidTr="00B2319D">
        <w:trPr>
          <w:trHeight w:val="60"/>
          <w:jc w:val="center"/>
        </w:trPr>
        <w:tc>
          <w:tcPr>
            <w:tcW w:w="2336" w:type="dxa"/>
            <w:gridSpan w:val="3"/>
          </w:tcPr>
          <w:p w14:paraId="0566D348" w14:textId="77777777" w:rsidR="001A38EC" w:rsidRPr="002925F9" w:rsidRDefault="001A38EC" w:rsidP="001A38EC">
            <w:pPr>
              <w:jc w:val="both"/>
              <w:rPr>
                <w:rFonts w:ascii="Times New Roman" w:hAnsi="Times New Roman" w:cs="Times New Roman"/>
                <w:b/>
                <w:bCs/>
                <w:color w:val="000000" w:themeColor="text1"/>
                <w:sz w:val="24"/>
                <w:szCs w:val="24"/>
              </w:rPr>
            </w:pPr>
            <w:r w:rsidRPr="002925F9">
              <w:rPr>
                <w:rFonts w:ascii="Times New Roman" w:hAnsi="Times New Roman" w:cs="Times New Roman"/>
                <w:b/>
                <w:bCs/>
                <w:color w:val="000000" w:themeColor="text1"/>
                <w:sz w:val="24"/>
                <w:szCs w:val="24"/>
              </w:rPr>
              <w:t>ANOVA</w:t>
            </w:r>
          </w:p>
        </w:tc>
        <w:tc>
          <w:tcPr>
            <w:tcW w:w="1403" w:type="dxa"/>
            <w:vAlign w:val="center"/>
          </w:tcPr>
          <w:p w14:paraId="54C419D7" w14:textId="77777777" w:rsidR="001A38EC" w:rsidRPr="002925F9" w:rsidRDefault="001A38EC" w:rsidP="001A38EC">
            <w:pPr>
              <w:jc w:val="both"/>
              <w:rPr>
                <w:rFonts w:ascii="Times New Roman" w:hAnsi="Times New Roman" w:cs="Times New Roman"/>
                <w:b/>
                <w:bCs/>
                <w:color w:val="000000" w:themeColor="text1"/>
                <w:sz w:val="24"/>
                <w:szCs w:val="24"/>
              </w:rPr>
            </w:pPr>
            <w:r w:rsidRPr="002925F9">
              <w:rPr>
                <w:rFonts w:ascii="Times New Roman" w:hAnsi="Times New Roman" w:cs="Times New Roman"/>
                <w:b/>
                <w:bCs/>
                <w:color w:val="000000" w:themeColor="text1"/>
                <w:sz w:val="24"/>
                <w:szCs w:val="24"/>
              </w:rPr>
              <w:t>Genotypes</w:t>
            </w:r>
          </w:p>
        </w:tc>
        <w:tc>
          <w:tcPr>
            <w:tcW w:w="2270" w:type="dxa"/>
            <w:gridSpan w:val="3"/>
          </w:tcPr>
          <w:p w14:paraId="02203F27" w14:textId="77777777" w:rsidR="001A38EC" w:rsidRPr="002925F9" w:rsidRDefault="001A38EC" w:rsidP="001A38EC">
            <w:pPr>
              <w:jc w:val="both"/>
              <w:rPr>
                <w:rFonts w:ascii="Times New Roman" w:hAnsi="Times New Roman" w:cs="Times New Roman"/>
                <w:b/>
                <w:bCs/>
                <w:color w:val="000000" w:themeColor="text1"/>
                <w:sz w:val="24"/>
                <w:szCs w:val="24"/>
              </w:rPr>
            </w:pPr>
            <w:r w:rsidRPr="002925F9">
              <w:rPr>
                <w:rFonts w:ascii="Times New Roman" w:hAnsi="Times New Roman" w:cs="Times New Roman"/>
                <w:b/>
                <w:bCs/>
                <w:color w:val="000000" w:themeColor="text1"/>
                <w:sz w:val="24"/>
                <w:szCs w:val="24"/>
              </w:rPr>
              <w:t>WD</w:t>
            </w:r>
          </w:p>
        </w:tc>
        <w:tc>
          <w:tcPr>
            <w:tcW w:w="2034" w:type="dxa"/>
            <w:gridSpan w:val="3"/>
            <w:vAlign w:val="center"/>
          </w:tcPr>
          <w:p w14:paraId="2A2359D1" w14:textId="77777777" w:rsidR="001A38EC" w:rsidRPr="002925F9" w:rsidRDefault="001A38EC" w:rsidP="001A38EC">
            <w:pPr>
              <w:jc w:val="both"/>
              <w:rPr>
                <w:rFonts w:ascii="Times New Roman" w:hAnsi="Times New Roman" w:cs="Times New Roman"/>
                <w:b/>
                <w:bCs/>
                <w:color w:val="000000" w:themeColor="text1"/>
                <w:sz w:val="24"/>
                <w:szCs w:val="24"/>
              </w:rPr>
            </w:pPr>
            <w:r w:rsidRPr="002925F9">
              <w:rPr>
                <w:rFonts w:ascii="Times New Roman" w:hAnsi="Times New Roman" w:cs="Times New Roman"/>
                <w:b/>
                <w:bCs/>
                <w:color w:val="000000" w:themeColor="text1"/>
                <w:sz w:val="24"/>
                <w:szCs w:val="24"/>
              </w:rPr>
              <w:t>Genotypes ×WD</w:t>
            </w:r>
          </w:p>
        </w:tc>
        <w:tc>
          <w:tcPr>
            <w:tcW w:w="2048" w:type="dxa"/>
            <w:gridSpan w:val="2"/>
            <w:vAlign w:val="center"/>
          </w:tcPr>
          <w:p w14:paraId="29396592" w14:textId="77777777" w:rsidR="001A38EC" w:rsidRPr="002925F9" w:rsidRDefault="001A38EC" w:rsidP="001A38EC">
            <w:pPr>
              <w:jc w:val="both"/>
              <w:rPr>
                <w:rFonts w:ascii="Times New Roman" w:hAnsi="Times New Roman" w:cs="Times New Roman"/>
                <w:b/>
                <w:bCs/>
                <w:color w:val="000000" w:themeColor="text1"/>
                <w:sz w:val="24"/>
                <w:szCs w:val="24"/>
              </w:rPr>
            </w:pPr>
            <w:r w:rsidRPr="002925F9">
              <w:rPr>
                <w:rFonts w:ascii="Times New Roman" w:hAnsi="Times New Roman" w:cs="Times New Roman"/>
                <w:b/>
                <w:bCs/>
                <w:color w:val="000000" w:themeColor="text1"/>
                <w:sz w:val="24"/>
                <w:szCs w:val="24"/>
              </w:rPr>
              <w:t>Genotypes</w:t>
            </w:r>
          </w:p>
        </w:tc>
        <w:tc>
          <w:tcPr>
            <w:tcW w:w="1811" w:type="dxa"/>
            <w:gridSpan w:val="2"/>
          </w:tcPr>
          <w:p w14:paraId="19FA56D3" w14:textId="77777777" w:rsidR="001A38EC" w:rsidRPr="002925F9" w:rsidRDefault="001A38EC" w:rsidP="001A38EC">
            <w:pPr>
              <w:jc w:val="both"/>
              <w:rPr>
                <w:rFonts w:ascii="Times New Roman" w:hAnsi="Times New Roman" w:cs="Times New Roman"/>
                <w:b/>
                <w:bCs/>
                <w:color w:val="000000" w:themeColor="text1"/>
                <w:sz w:val="24"/>
                <w:szCs w:val="24"/>
              </w:rPr>
            </w:pPr>
            <w:r w:rsidRPr="002925F9">
              <w:rPr>
                <w:rFonts w:ascii="Times New Roman" w:hAnsi="Times New Roman" w:cs="Times New Roman"/>
                <w:b/>
                <w:bCs/>
                <w:color w:val="000000" w:themeColor="text1"/>
                <w:sz w:val="24"/>
                <w:szCs w:val="24"/>
              </w:rPr>
              <w:t>WD</w:t>
            </w:r>
          </w:p>
        </w:tc>
        <w:tc>
          <w:tcPr>
            <w:tcW w:w="1974" w:type="dxa"/>
            <w:gridSpan w:val="2"/>
            <w:vAlign w:val="center"/>
          </w:tcPr>
          <w:p w14:paraId="33E1ACC0" w14:textId="77777777" w:rsidR="001A38EC" w:rsidRPr="002925F9" w:rsidRDefault="001A38EC" w:rsidP="001A38EC">
            <w:pPr>
              <w:jc w:val="both"/>
              <w:rPr>
                <w:rFonts w:ascii="Times New Roman" w:hAnsi="Times New Roman" w:cs="Times New Roman"/>
                <w:b/>
                <w:bCs/>
                <w:color w:val="000000" w:themeColor="text1"/>
                <w:sz w:val="24"/>
                <w:szCs w:val="24"/>
              </w:rPr>
            </w:pPr>
            <w:r w:rsidRPr="002925F9">
              <w:rPr>
                <w:rFonts w:ascii="Times New Roman" w:hAnsi="Times New Roman" w:cs="Times New Roman"/>
                <w:b/>
                <w:bCs/>
                <w:color w:val="000000" w:themeColor="text1"/>
                <w:sz w:val="24"/>
                <w:szCs w:val="24"/>
              </w:rPr>
              <w:t>Genotypes ×WD</w:t>
            </w:r>
          </w:p>
        </w:tc>
      </w:tr>
      <w:tr w:rsidR="001A38EC" w:rsidRPr="00BE5B71" w14:paraId="11102A8E" w14:textId="77777777" w:rsidTr="00B2319D">
        <w:trPr>
          <w:trHeight w:val="59"/>
          <w:jc w:val="center"/>
        </w:trPr>
        <w:tc>
          <w:tcPr>
            <w:tcW w:w="2336" w:type="dxa"/>
            <w:gridSpan w:val="3"/>
          </w:tcPr>
          <w:p w14:paraId="54081604" w14:textId="77777777" w:rsidR="001A38EC" w:rsidRPr="000114E4" w:rsidRDefault="001A38EC" w:rsidP="001A38EC">
            <w:pPr>
              <w:jc w:val="both"/>
              <w:rPr>
                <w:rFonts w:ascii="Times New Roman" w:hAnsi="Times New Roman" w:cs="Times New Roman"/>
                <w:b/>
                <w:bCs/>
                <w:color w:val="000000" w:themeColor="text1"/>
                <w:sz w:val="24"/>
                <w:szCs w:val="24"/>
              </w:rPr>
            </w:pPr>
            <w:proofErr w:type="spellStart"/>
            <w:r w:rsidRPr="000114E4">
              <w:rPr>
                <w:rFonts w:ascii="Times New Roman" w:hAnsi="Times New Roman" w:cs="Times New Roman"/>
                <w:b/>
                <w:bCs/>
                <w:color w:val="000000" w:themeColor="text1"/>
                <w:sz w:val="24"/>
                <w:szCs w:val="24"/>
              </w:rPr>
              <w:t>S.Em</w:t>
            </w:r>
            <w:proofErr w:type="spellEnd"/>
            <w:r w:rsidRPr="000114E4">
              <w:rPr>
                <w:rFonts w:ascii="Times New Roman" w:hAnsi="Times New Roman" w:cs="Times New Roman"/>
                <w:b/>
                <w:bCs/>
                <w:color w:val="000000" w:themeColor="text1"/>
                <w:sz w:val="24"/>
                <w:szCs w:val="24"/>
              </w:rPr>
              <w:t>. ±</w:t>
            </w:r>
          </w:p>
        </w:tc>
        <w:tc>
          <w:tcPr>
            <w:tcW w:w="1403" w:type="dxa"/>
          </w:tcPr>
          <w:p w14:paraId="554181C7"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0.05</w:t>
            </w:r>
          </w:p>
        </w:tc>
        <w:tc>
          <w:tcPr>
            <w:tcW w:w="2270" w:type="dxa"/>
            <w:gridSpan w:val="3"/>
          </w:tcPr>
          <w:p w14:paraId="4D1C7F77"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0.05</w:t>
            </w:r>
          </w:p>
        </w:tc>
        <w:tc>
          <w:tcPr>
            <w:tcW w:w="2034" w:type="dxa"/>
            <w:gridSpan w:val="3"/>
          </w:tcPr>
          <w:p w14:paraId="5952DFB5"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0.11</w:t>
            </w:r>
          </w:p>
        </w:tc>
        <w:tc>
          <w:tcPr>
            <w:tcW w:w="2048" w:type="dxa"/>
            <w:gridSpan w:val="2"/>
          </w:tcPr>
          <w:p w14:paraId="5B5CF6AC"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0.50</w:t>
            </w:r>
          </w:p>
        </w:tc>
        <w:tc>
          <w:tcPr>
            <w:tcW w:w="1811" w:type="dxa"/>
            <w:gridSpan w:val="2"/>
          </w:tcPr>
          <w:p w14:paraId="18700F1C"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0.50</w:t>
            </w:r>
          </w:p>
        </w:tc>
        <w:tc>
          <w:tcPr>
            <w:tcW w:w="1974" w:type="dxa"/>
            <w:gridSpan w:val="2"/>
          </w:tcPr>
          <w:p w14:paraId="1E006ADC"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0.10</w:t>
            </w:r>
          </w:p>
        </w:tc>
      </w:tr>
      <w:tr w:rsidR="001A38EC" w:rsidRPr="00BE5B71" w14:paraId="54314541" w14:textId="77777777" w:rsidTr="00B2319D">
        <w:trPr>
          <w:trHeight w:val="59"/>
          <w:jc w:val="center"/>
        </w:trPr>
        <w:tc>
          <w:tcPr>
            <w:tcW w:w="2336" w:type="dxa"/>
            <w:gridSpan w:val="3"/>
          </w:tcPr>
          <w:p w14:paraId="343D38A4" w14:textId="77777777" w:rsidR="001A38EC" w:rsidRPr="000114E4" w:rsidRDefault="001A38EC" w:rsidP="001A38EC">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C.D. (</w:t>
            </w:r>
            <w:r w:rsidRPr="000114E4">
              <w:rPr>
                <w:rFonts w:ascii="Times New Roman" w:hAnsi="Times New Roman" w:cs="Times New Roman"/>
                <w:b/>
                <w:bCs/>
                <w:i/>
                <w:iCs/>
                <w:color w:val="000000" w:themeColor="text1"/>
                <w:sz w:val="24"/>
                <w:szCs w:val="24"/>
              </w:rPr>
              <w:t>p</w:t>
            </w:r>
            <w:r w:rsidR="000114E4">
              <w:rPr>
                <w:rFonts w:ascii="Times New Roman" w:hAnsi="Times New Roman" w:cs="Times New Roman"/>
                <w:b/>
                <w:bCs/>
                <w:i/>
                <w:iCs/>
                <w:sz w:val="24"/>
                <w:szCs w:val="24"/>
              </w:rPr>
              <w:t>&lt;</w:t>
            </w:r>
            <w:r w:rsidRPr="000114E4">
              <w:rPr>
                <w:rFonts w:ascii="Times New Roman" w:hAnsi="Times New Roman" w:cs="Times New Roman"/>
                <w:b/>
                <w:bCs/>
                <w:i/>
                <w:iCs/>
                <w:color w:val="000000" w:themeColor="text1"/>
                <w:sz w:val="24"/>
                <w:szCs w:val="24"/>
              </w:rPr>
              <w:t>0.05</w:t>
            </w:r>
            <w:r w:rsidRPr="000114E4">
              <w:rPr>
                <w:rFonts w:ascii="Times New Roman" w:hAnsi="Times New Roman" w:cs="Times New Roman"/>
                <w:b/>
                <w:bCs/>
                <w:color w:val="000000" w:themeColor="text1"/>
                <w:sz w:val="24"/>
                <w:szCs w:val="24"/>
              </w:rPr>
              <w:t>)</w:t>
            </w:r>
          </w:p>
        </w:tc>
        <w:tc>
          <w:tcPr>
            <w:tcW w:w="1403" w:type="dxa"/>
          </w:tcPr>
          <w:p w14:paraId="2BB2C81E"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0.15</w:t>
            </w:r>
          </w:p>
        </w:tc>
        <w:tc>
          <w:tcPr>
            <w:tcW w:w="2270" w:type="dxa"/>
            <w:gridSpan w:val="3"/>
          </w:tcPr>
          <w:p w14:paraId="04B3E6E4"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0.15</w:t>
            </w:r>
          </w:p>
        </w:tc>
        <w:tc>
          <w:tcPr>
            <w:tcW w:w="2034" w:type="dxa"/>
            <w:gridSpan w:val="3"/>
          </w:tcPr>
          <w:p w14:paraId="04AD70F4"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0.29</w:t>
            </w:r>
          </w:p>
        </w:tc>
        <w:tc>
          <w:tcPr>
            <w:tcW w:w="2048" w:type="dxa"/>
            <w:gridSpan w:val="2"/>
          </w:tcPr>
          <w:p w14:paraId="0CD2F5FE"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0.14</w:t>
            </w:r>
          </w:p>
        </w:tc>
        <w:tc>
          <w:tcPr>
            <w:tcW w:w="1811" w:type="dxa"/>
            <w:gridSpan w:val="2"/>
          </w:tcPr>
          <w:p w14:paraId="1433D157"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0.14</w:t>
            </w:r>
          </w:p>
        </w:tc>
        <w:tc>
          <w:tcPr>
            <w:tcW w:w="1974" w:type="dxa"/>
            <w:gridSpan w:val="2"/>
          </w:tcPr>
          <w:p w14:paraId="22F2B5B2"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0.28</w:t>
            </w:r>
          </w:p>
        </w:tc>
      </w:tr>
      <w:tr w:rsidR="001A38EC" w:rsidRPr="00BE5B71" w14:paraId="321B6469" w14:textId="77777777" w:rsidTr="006E1E5A">
        <w:trPr>
          <w:trHeight w:val="59"/>
          <w:jc w:val="center"/>
        </w:trPr>
        <w:tc>
          <w:tcPr>
            <w:tcW w:w="2336" w:type="dxa"/>
            <w:gridSpan w:val="3"/>
          </w:tcPr>
          <w:p w14:paraId="013AB56B" w14:textId="77777777" w:rsidR="001A38EC" w:rsidRPr="000114E4" w:rsidRDefault="001A38EC" w:rsidP="001A38EC">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C.V. %</w:t>
            </w:r>
          </w:p>
        </w:tc>
        <w:tc>
          <w:tcPr>
            <w:tcW w:w="5707" w:type="dxa"/>
            <w:gridSpan w:val="7"/>
          </w:tcPr>
          <w:p w14:paraId="444E8570"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5.63</w:t>
            </w:r>
          </w:p>
        </w:tc>
        <w:tc>
          <w:tcPr>
            <w:tcW w:w="5833" w:type="dxa"/>
            <w:gridSpan w:val="6"/>
          </w:tcPr>
          <w:p w14:paraId="1362030A"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5.22</w:t>
            </w:r>
          </w:p>
        </w:tc>
      </w:tr>
    </w:tbl>
    <w:p w14:paraId="5FE7D873" w14:textId="77777777" w:rsidR="0056659A" w:rsidRDefault="0056659A" w:rsidP="0056659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values in bracket indicates the percentage decrease/increase over 12 h</w:t>
      </w:r>
    </w:p>
    <w:p w14:paraId="5C67987B" w14:textId="77777777" w:rsidR="00CC3FFD" w:rsidRPr="00057333" w:rsidRDefault="00CC3FFD" w:rsidP="001A38EC">
      <w:pPr>
        <w:widowControl w:val="0"/>
        <w:autoSpaceDE w:val="0"/>
        <w:autoSpaceDN w:val="0"/>
        <w:spacing w:after="0" w:line="360" w:lineRule="auto"/>
        <w:jc w:val="both"/>
        <w:rPr>
          <w:rFonts w:ascii="Times New Roman" w:hAnsi="Times New Roman" w:cs="Times New Roman"/>
          <w:b/>
          <w:bCs/>
          <w:sz w:val="24"/>
          <w:szCs w:val="24"/>
        </w:rPr>
      </w:pPr>
      <w:r w:rsidRPr="00057333">
        <w:rPr>
          <w:rFonts w:ascii="Times New Roman" w:hAnsi="Times New Roman" w:cs="Times New Roman"/>
          <w:b/>
          <w:bCs/>
          <w:sz w:val="24"/>
          <w:szCs w:val="24"/>
        </w:rPr>
        <w:t xml:space="preserve">Table </w:t>
      </w:r>
      <w:r>
        <w:rPr>
          <w:rFonts w:ascii="Times New Roman" w:hAnsi="Times New Roman" w:cs="Times New Roman"/>
          <w:b/>
          <w:bCs/>
          <w:sz w:val="24"/>
          <w:szCs w:val="24"/>
        </w:rPr>
        <w:t>4</w:t>
      </w:r>
      <w:r w:rsidR="00EA09E1">
        <w:rPr>
          <w:rFonts w:ascii="Times New Roman" w:hAnsi="Times New Roman" w:cs="Times New Roman"/>
          <w:b/>
          <w:bCs/>
          <w:sz w:val="24"/>
          <w:szCs w:val="24"/>
        </w:rPr>
        <w:t>:</w:t>
      </w:r>
      <w:r w:rsidRPr="00057333">
        <w:rPr>
          <w:rFonts w:ascii="Times New Roman" w:hAnsi="Times New Roman" w:cs="Times New Roman"/>
          <w:b/>
          <w:bCs/>
          <w:sz w:val="24"/>
          <w:szCs w:val="24"/>
        </w:rPr>
        <w:t xml:space="preserve"> Root dry weight (g) of sesame as influenced by water logging durations in various genotypes at 30 DAS </w:t>
      </w:r>
    </w:p>
    <w:tbl>
      <w:tblPr>
        <w:tblStyle w:val="TableGrid"/>
        <w:tblW w:w="13907" w:type="dxa"/>
        <w:jc w:val="center"/>
        <w:tblLook w:val="04A0" w:firstRow="1" w:lastRow="0" w:firstColumn="1" w:lastColumn="0" w:noHBand="0" w:noVBand="1"/>
      </w:tblPr>
      <w:tblGrid>
        <w:gridCol w:w="1323"/>
        <w:gridCol w:w="810"/>
        <w:gridCol w:w="202"/>
        <w:gridCol w:w="1417"/>
        <w:gridCol w:w="205"/>
        <w:gridCol w:w="1499"/>
        <w:gridCol w:w="529"/>
        <w:gridCol w:w="1085"/>
        <w:gridCol w:w="756"/>
        <w:gridCol w:w="238"/>
        <w:gridCol w:w="1451"/>
        <w:gridCol w:w="1800"/>
        <w:gridCol w:w="1789"/>
        <w:gridCol w:w="803"/>
      </w:tblGrid>
      <w:tr w:rsidR="001A38EC" w:rsidRPr="00BE5B71" w14:paraId="5689FDB6" w14:textId="77777777" w:rsidTr="007768E0">
        <w:trPr>
          <w:trHeight w:val="275"/>
          <w:jc w:val="center"/>
        </w:trPr>
        <w:tc>
          <w:tcPr>
            <w:tcW w:w="1323" w:type="dxa"/>
            <w:vMerge w:val="restart"/>
            <w:vAlign w:val="center"/>
          </w:tcPr>
          <w:p w14:paraId="0D518552"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Genotypes</w:t>
            </w:r>
          </w:p>
        </w:tc>
        <w:tc>
          <w:tcPr>
            <w:tcW w:w="5747" w:type="dxa"/>
            <w:gridSpan w:val="7"/>
          </w:tcPr>
          <w:p w14:paraId="0B745E14"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w:t>
            </w:r>
          </w:p>
        </w:tc>
        <w:tc>
          <w:tcPr>
            <w:tcW w:w="6034" w:type="dxa"/>
            <w:gridSpan w:val="5"/>
          </w:tcPr>
          <w:p w14:paraId="0A49DD17"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2022</w:t>
            </w:r>
          </w:p>
        </w:tc>
        <w:tc>
          <w:tcPr>
            <w:tcW w:w="803" w:type="dxa"/>
            <w:vMerge w:val="restart"/>
            <w:vAlign w:val="center"/>
          </w:tcPr>
          <w:p w14:paraId="4EB37B32"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Mean</w:t>
            </w:r>
          </w:p>
        </w:tc>
      </w:tr>
      <w:tr w:rsidR="001A38EC" w:rsidRPr="00BE5B71" w14:paraId="4A6EC488" w14:textId="77777777" w:rsidTr="007768E0">
        <w:trPr>
          <w:trHeight w:val="290"/>
          <w:jc w:val="center"/>
        </w:trPr>
        <w:tc>
          <w:tcPr>
            <w:tcW w:w="1323" w:type="dxa"/>
            <w:vMerge/>
          </w:tcPr>
          <w:p w14:paraId="06D71313" w14:textId="77777777" w:rsidR="001A38EC" w:rsidRPr="000114E4" w:rsidRDefault="001A38EC" w:rsidP="001A38EC">
            <w:pPr>
              <w:jc w:val="both"/>
              <w:rPr>
                <w:rFonts w:ascii="Times New Roman" w:hAnsi="Times New Roman" w:cs="Times New Roman"/>
                <w:b/>
                <w:bCs/>
                <w:sz w:val="24"/>
                <w:szCs w:val="24"/>
              </w:rPr>
            </w:pPr>
          </w:p>
        </w:tc>
        <w:tc>
          <w:tcPr>
            <w:tcW w:w="5747" w:type="dxa"/>
            <w:gridSpan w:val="7"/>
          </w:tcPr>
          <w:p w14:paraId="04037F39"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6034" w:type="dxa"/>
            <w:gridSpan w:val="5"/>
          </w:tcPr>
          <w:p w14:paraId="15344D7B"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803" w:type="dxa"/>
            <w:vMerge/>
          </w:tcPr>
          <w:p w14:paraId="128D1BC3" w14:textId="77777777" w:rsidR="001A38EC" w:rsidRPr="00BE5B71" w:rsidRDefault="001A38EC" w:rsidP="001A38EC">
            <w:pPr>
              <w:jc w:val="both"/>
              <w:rPr>
                <w:rFonts w:ascii="Times New Roman" w:hAnsi="Times New Roman" w:cs="Times New Roman"/>
                <w:sz w:val="24"/>
                <w:szCs w:val="24"/>
              </w:rPr>
            </w:pPr>
          </w:p>
        </w:tc>
      </w:tr>
      <w:tr w:rsidR="00E73BBF" w:rsidRPr="00BE5B71" w14:paraId="3074AB15" w14:textId="77777777" w:rsidTr="003A3461">
        <w:trPr>
          <w:trHeight w:val="290"/>
          <w:jc w:val="center"/>
        </w:trPr>
        <w:tc>
          <w:tcPr>
            <w:tcW w:w="1323" w:type="dxa"/>
            <w:vMerge/>
          </w:tcPr>
          <w:p w14:paraId="16767432" w14:textId="77777777" w:rsidR="001A38EC" w:rsidRPr="000114E4" w:rsidRDefault="001A38EC" w:rsidP="001A38EC">
            <w:pPr>
              <w:jc w:val="both"/>
              <w:rPr>
                <w:rFonts w:ascii="Times New Roman" w:hAnsi="Times New Roman" w:cs="Times New Roman"/>
                <w:b/>
                <w:bCs/>
                <w:sz w:val="24"/>
                <w:szCs w:val="24"/>
              </w:rPr>
            </w:pPr>
          </w:p>
        </w:tc>
        <w:tc>
          <w:tcPr>
            <w:tcW w:w="810" w:type="dxa"/>
          </w:tcPr>
          <w:p w14:paraId="59544D06"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19" w:type="dxa"/>
            <w:gridSpan w:val="2"/>
          </w:tcPr>
          <w:p w14:paraId="121BB520"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704" w:type="dxa"/>
            <w:gridSpan w:val="2"/>
          </w:tcPr>
          <w:p w14:paraId="4C004D36"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14" w:type="dxa"/>
            <w:gridSpan w:val="2"/>
          </w:tcPr>
          <w:p w14:paraId="429F007C"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756" w:type="dxa"/>
          </w:tcPr>
          <w:p w14:paraId="68E27627"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89" w:type="dxa"/>
            <w:gridSpan w:val="2"/>
          </w:tcPr>
          <w:p w14:paraId="52DB9F97"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800" w:type="dxa"/>
          </w:tcPr>
          <w:p w14:paraId="4E865380"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789" w:type="dxa"/>
          </w:tcPr>
          <w:p w14:paraId="123E21B5"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803" w:type="dxa"/>
            <w:vMerge/>
          </w:tcPr>
          <w:p w14:paraId="749FC5D0" w14:textId="77777777" w:rsidR="001A38EC" w:rsidRPr="00BE5B71" w:rsidRDefault="001A38EC" w:rsidP="001A38EC">
            <w:pPr>
              <w:jc w:val="both"/>
              <w:rPr>
                <w:rFonts w:ascii="Times New Roman" w:hAnsi="Times New Roman" w:cs="Times New Roman"/>
                <w:sz w:val="24"/>
                <w:szCs w:val="24"/>
              </w:rPr>
            </w:pPr>
          </w:p>
        </w:tc>
      </w:tr>
      <w:tr w:rsidR="00E73BBF" w:rsidRPr="00BE5B71" w14:paraId="41C9C9CF" w14:textId="77777777" w:rsidTr="003A3461">
        <w:trPr>
          <w:trHeight w:val="275"/>
          <w:jc w:val="center"/>
        </w:trPr>
        <w:tc>
          <w:tcPr>
            <w:tcW w:w="1323" w:type="dxa"/>
          </w:tcPr>
          <w:p w14:paraId="06D41B7A"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2</w:t>
            </w:r>
          </w:p>
        </w:tc>
        <w:tc>
          <w:tcPr>
            <w:tcW w:w="810" w:type="dxa"/>
          </w:tcPr>
          <w:p w14:paraId="122EB871"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0.141</w:t>
            </w:r>
          </w:p>
        </w:tc>
        <w:tc>
          <w:tcPr>
            <w:tcW w:w="1619" w:type="dxa"/>
            <w:gridSpan w:val="2"/>
          </w:tcPr>
          <w:p w14:paraId="25668578"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0.138</w:t>
            </w:r>
            <w:r w:rsidR="00E73BBF">
              <w:rPr>
                <w:rFonts w:ascii="Times New Roman" w:eastAsia="Times New Roman" w:hAnsi="Times New Roman" w:cs="Times New Roman"/>
                <w:color w:val="000000"/>
                <w:sz w:val="24"/>
                <w:szCs w:val="24"/>
              </w:rPr>
              <w:t xml:space="preserve"> (-2.13)</w:t>
            </w:r>
          </w:p>
        </w:tc>
        <w:tc>
          <w:tcPr>
            <w:tcW w:w="1704" w:type="dxa"/>
            <w:gridSpan w:val="2"/>
          </w:tcPr>
          <w:p w14:paraId="691B0BD5"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0.129</w:t>
            </w:r>
            <w:r w:rsidR="00E73BBF">
              <w:rPr>
                <w:rFonts w:ascii="Times New Roman" w:eastAsia="Times New Roman" w:hAnsi="Times New Roman" w:cs="Times New Roman"/>
                <w:color w:val="000000"/>
                <w:sz w:val="24"/>
                <w:szCs w:val="24"/>
              </w:rPr>
              <w:t xml:space="preserve"> (-8.51)</w:t>
            </w:r>
          </w:p>
        </w:tc>
        <w:tc>
          <w:tcPr>
            <w:tcW w:w="1614" w:type="dxa"/>
            <w:gridSpan w:val="2"/>
          </w:tcPr>
          <w:p w14:paraId="4DA1CFE8"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0.123</w:t>
            </w:r>
            <w:r w:rsidR="00E73BBF">
              <w:rPr>
                <w:rFonts w:ascii="Times New Roman" w:eastAsia="Times New Roman" w:hAnsi="Times New Roman" w:cs="Times New Roman"/>
                <w:color w:val="000000"/>
                <w:sz w:val="24"/>
                <w:szCs w:val="24"/>
              </w:rPr>
              <w:t xml:space="preserve"> (-12.77)</w:t>
            </w:r>
          </w:p>
        </w:tc>
        <w:tc>
          <w:tcPr>
            <w:tcW w:w="756" w:type="dxa"/>
          </w:tcPr>
          <w:p w14:paraId="53B1D5D7"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0.143</w:t>
            </w:r>
          </w:p>
        </w:tc>
        <w:tc>
          <w:tcPr>
            <w:tcW w:w="1689" w:type="dxa"/>
            <w:gridSpan w:val="2"/>
          </w:tcPr>
          <w:p w14:paraId="68657BC9"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0.140</w:t>
            </w:r>
            <w:r w:rsidR="007768E0">
              <w:rPr>
                <w:rFonts w:ascii="Times New Roman" w:hAnsi="Times New Roman" w:cs="Times New Roman"/>
                <w:color w:val="000000" w:themeColor="text1"/>
                <w:sz w:val="24"/>
                <w:szCs w:val="24"/>
              </w:rPr>
              <w:t xml:space="preserve"> (-2.10)</w:t>
            </w:r>
          </w:p>
        </w:tc>
        <w:tc>
          <w:tcPr>
            <w:tcW w:w="1800" w:type="dxa"/>
          </w:tcPr>
          <w:p w14:paraId="184AB054"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0.132</w:t>
            </w:r>
            <w:r w:rsidR="007768E0">
              <w:rPr>
                <w:rFonts w:ascii="Times New Roman" w:hAnsi="Times New Roman" w:cs="Times New Roman"/>
                <w:color w:val="000000" w:themeColor="text1"/>
                <w:sz w:val="24"/>
                <w:szCs w:val="24"/>
              </w:rPr>
              <w:t xml:space="preserve"> </w:t>
            </w:r>
            <w:r w:rsidR="003A3461">
              <w:rPr>
                <w:rFonts w:ascii="Times New Roman" w:hAnsi="Times New Roman" w:cs="Times New Roman"/>
                <w:color w:val="000000" w:themeColor="text1"/>
                <w:sz w:val="24"/>
                <w:szCs w:val="24"/>
              </w:rPr>
              <w:t>(-7.69)</w:t>
            </w:r>
          </w:p>
        </w:tc>
        <w:tc>
          <w:tcPr>
            <w:tcW w:w="1789" w:type="dxa"/>
          </w:tcPr>
          <w:p w14:paraId="045B45FC"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0.125</w:t>
            </w:r>
            <w:r w:rsidR="003A3461">
              <w:rPr>
                <w:rFonts w:ascii="Times New Roman" w:hAnsi="Times New Roman" w:cs="Times New Roman"/>
                <w:color w:val="000000" w:themeColor="text1"/>
                <w:sz w:val="24"/>
                <w:szCs w:val="24"/>
              </w:rPr>
              <w:t xml:space="preserve"> (-12.59)</w:t>
            </w:r>
          </w:p>
        </w:tc>
        <w:tc>
          <w:tcPr>
            <w:tcW w:w="803" w:type="dxa"/>
          </w:tcPr>
          <w:p w14:paraId="3C988241" w14:textId="77777777" w:rsidR="001A38EC" w:rsidRPr="00545B3A" w:rsidRDefault="001A38EC" w:rsidP="001A38EC">
            <w:pPr>
              <w:jc w:val="both"/>
              <w:rPr>
                <w:rFonts w:ascii="Times New Roman" w:hAnsi="Times New Roman" w:cs="Times New Roman"/>
                <w:b/>
                <w:bCs/>
                <w:sz w:val="24"/>
                <w:szCs w:val="24"/>
              </w:rPr>
            </w:pPr>
            <w:r w:rsidRPr="00545B3A">
              <w:rPr>
                <w:rFonts w:ascii="Times New Roman" w:hAnsi="Times New Roman" w:cs="Times New Roman"/>
                <w:b/>
                <w:bCs/>
                <w:sz w:val="24"/>
                <w:szCs w:val="24"/>
              </w:rPr>
              <w:t>0.13</w:t>
            </w:r>
            <w:r>
              <w:rPr>
                <w:rFonts w:ascii="Times New Roman" w:hAnsi="Times New Roman" w:cs="Times New Roman"/>
                <w:b/>
                <w:bCs/>
                <w:sz w:val="24"/>
                <w:szCs w:val="24"/>
              </w:rPr>
              <w:t>4</w:t>
            </w:r>
          </w:p>
        </w:tc>
      </w:tr>
      <w:tr w:rsidR="00E73BBF" w:rsidRPr="00BE5B71" w14:paraId="2E644856" w14:textId="77777777" w:rsidTr="003A3461">
        <w:trPr>
          <w:trHeight w:val="275"/>
          <w:jc w:val="center"/>
        </w:trPr>
        <w:tc>
          <w:tcPr>
            <w:tcW w:w="1323" w:type="dxa"/>
          </w:tcPr>
          <w:p w14:paraId="754FEE00" w14:textId="77777777" w:rsidR="001A38EC" w:rsidRPr="000114E4" w:rsidRDefault="001A38EC" w:rsidP="001A38EC">
            <w:pPr>
              <w:jc w:val="both"/>
              <w:rPr>
                <w:rFonts w:ascii="Times New Roman" w:hAnsi="Times New Roman" w:cs="Times New Roman"/>
                <w:b/>
                <w:bCs/>
                <w:sz w:val="24"/>
                <w:szCs w:val="24"/>
              </w:rPr>
            </w:pPr>
            <w:proofErr w:type="spellStart"/>
            <w:r w:rsidRPr="000114E4">
              <w:rPr>
                <w:rFonts w:ascii="Times New Roman" w:hAnsi="Times New Roman" w:cs="Times New Roman"/>
                <w:b/>
                <w:bCs/>
                <w:sz w:val="24"/>
                <w:szCs w:val="24"/>
              </w:rPr>
              <w:t>Purva</w:t>
            </w:r>
            <w:proofErr w:type="spellEnd"/>
            <w:r w:rsidRPr="000114E4">
              <w:rPr>
                <w:rFonts w:ascii="Times New Roman" w:hAnsi="Times New Roman" w:cs="Times New Roman"/>
                <w:b/>
                <w:bCs/>
                <w:sz w:val="24"/>
                <w:szCs w:val="24"/>
              </w:rPr>
              <w:t xml:space="preserve"> 1</w:t>
            </w:r>
          </w:p>
        </w:tc>
        <w:tc>
          <w:tcPr>
            <w:tcW w:w="810" w:type="dxa"/>
          </w:tcPr>
          <w:p w14:paraId="166A741B"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0.099</w:t>
            </w:r>
          </w:p>
        </w:tc>
        <w:tc>
          <w:tcPr>
            <w:tcW w:w="1619" w:type="dxa"/>
            <w:gridSpan w:val="2"/>
          </w:tcPr>
          <w:p w14:paraId="0CF4FE43"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0.080</w:t>
            </w:r>
            <w:r w:rsidR="00E73BBF">
              <w:rPr>
                <w:rFonts w:ascii="Times New Roman" w:eastAsia="Times New Roman" w:hAnsi="Times New Roman" w:cs="Times New Roman"/>
                <w:color w:val="000000"/>
                <w:sz w:val="24"/>
                <w:szCs w:val="24"/>
              </w:rPr>
              <w:t xml:space="preserve"> (-19.19)</w:t>
            </w:r>
          </w:p>
        </w:tc>
        <w:tc>
          <w:tcPr>
            <w:tcW w:w="1704" w:type="dxa"/>
            <w:gridSpan w:val="2"/>
          </w:tcPr>
          <w:p w14:paraId="2DCB0AA3"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0.070</w:t>
            </w:r>
            <w:r w:rsidR="00E73BBF">
              <w:rPr>
                <w:rFonts w:ascii="Times New Roman" w:eastAsia="Times New Roman" w:hAnsi="Times New Roman" w:cs="Times New Roman"/>
                <w:color w:val="000000"/>
                <w:sz w:val="24"/>
                <w:szCs w:val="24"/>
              </w:rPr>
              <w:t xml:space="preserve"> (-29.29)</w:t>
            </w:r>
          </w:p>
        </w:tc>
        <w:tc>
          <w:tcPr>
            <w:tcW w:w="1614" w:type="dxa"/>
            <w:gridSpan w:val="2"/>
          </w:tcPr>
          <w:p w14:paraId="6163CED4"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0.05</w:t>
            </w:r>
            <w:r>
              <w:rPr>
                <w:rFonts w:ascii="Times New Roman" w:eastAsia="Times New Roman" w:hAnsi="Times New Roman" w:cs="Times New Roman"/>
                <w:color w:val="000000"/>
                <w:sz w:val="24"/>
                <w:szCs w:val="24"/>
              </w:rPr>
              <w:t>8</w:t>
            </w:r>
            <w:r w:rsidR="00E73BBF">
              <w:rPr>
                <w:rFonts w:ascii="Times New Roman" w:eastAsia="Times New Roman" w:hAnsi="Times New Roman" w:cs="Times New Roman"/>
                <w:color w:val="000000"/>
                <w:sz w:val="24"/>
                <w:szCs w:val="24"/>
              </w:rPr>
              <w:t xml:space="preserve"> (-41.41)</w:t>
            </w:r>
          </w:p>
        </w:tc>
        <w:tc>
          <w:tcPr>
            <w:tcW w:w="756" w:type="dxa"/>
          </w:tcPr>
          <w:p w14:paraId="4D027D05"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0.100</w:t>
            </w:r>
          </w:p>
        </w:tc>
        <w:tc>
          <w:tcPr>
            <w:tcW w:w="1689" w:type="dxa"/>
            <w:gridSpan w:val="2"/>
          </w:tcPr>
          <w:p w14:paraId="73831922"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0.082</w:t>
            </w:r>
            <w:r w:rsidR="007768E0">
              <w:rPr>
                <w:rFonts w:ascii="Times New Roman" w:hAnsi="Times New Roman" w:cs="Times New Roman"/>
                <w:color w:val="000000" w:themeColor="text1"/>
                <w:sz w:val="24"/>
                <w:szCs w:val="24"/>
              </w:rPr>
              <w:t xml:space="preserve"> (-18.00)</w:t>
            </w:r>
          </w:p>
        </w:tc>
        <w:tc>
          <w:tcPr>
            <w:tcW w:w="1800" w:type="dxa"/>
          </w:tcPr>
          <w:p w14:paraId="076811E9"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0.072</w:t>
            </w:r>
            <w:r w:rsidR="003A3461">
              <w:rPr>
                <w:rFonts w:ascii="Times New Roman" w:hAnsi="Times New Roman" w:cs="Times New Roman"/>
                <w:color w:val="000000" w:themeColor="text1"/>
                <w:sz w:val="24"/>
                <w:szCs w:val="24"/>
              </w:rPr>
              <w:t xml:space="preserve"> (-28.00)</w:t>
            </w:r>
          </w:p>
        </w:tc>
        <w:tc>
          <w:tcPr>
            <w:tcW w:w="1789" w:type="dxa"/>
          </w:tcPr>
          <w:p w14:paraId="3E83C221"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0.060</w:t>
            </w:r>
            <w:r w:rsidR="003A3461">
              <w:rPr>
                <w:rFonts w:ascii="Times New Roman" w:hAnsi="Times New Roman" w:cs="Times New Roman"/>
                <w:color w:val="000000" w:themeColor="text1"/>
                <w:sz w:val="24"/>
                <w:szCs w:val="24"/>
              </w:rPr>
              <w:t xml:space="preserve"> (-40.00)</w:t>
            </w:r>
          </w:p>
        </w:tc>
        <w:tc>
          <w:tcPr>
            <w:tcW w:w="803" w:type="dxa"/>
          </w:tcPr>
          <w:p w14:paraId="5FBB4573" w14:textId="77777777" w:rsidR="001A38EC" w:rsidRPr="00545B3A" w:rsidRDefault="001A38EC" w:rsidP="001A38EC">
            <w:pPr>
              <w:jc w:val="both"/>
              <w:rPr>
                <w:rFonts w:ascii="Times New Roman" w:hAnsi="Times New Roman" w:cs="Times New Roman"/>
                <w:b/>
                <w:bCs/>
                <w:sz w:val="24"/>
                <w:szCs w:val="24"/>
              </w:rPr>
            </w:pPr>
            <w:r w:rsidRPr="00545B3A">
              <w:rPr>
                <w:rFonts w:ascii="Times New Roman" w:hAnsi="Times New Roman" w:cs="Times New Roman"/>
                <w:b/>
                <w:bCs/>
                <w:sz w:val="24"/>
                <w:szCs w:val="24"/>
              </w:rPr>
              <w:t>0.07</w:t>
            </w:r>
            <w:r>
              <w:rPr>
                <w:rFonts w:ascii="Times New Roman" w:hAnsi="Times New Roman" w:cs="Times New Roman"/>
                <w:b/>
                <w:bCs/>
                <w:sz w:val="24"/>
                <w:szCs w:val="24"/>
              </w:rPr>
              <w:t>8</w:t>
            </w:r>
          </w:p>
        </w:tc>
      </w:tr>
      <w:tr w:rsidR="00E73BBF" w:rsidRPr="00BE5B71" w14:paraId="087DE42D" w14:textId="77777777" w:rsidTr="003A3461">
        <w:trPr>
          <w:trHeight w:val="275"/>
          <w:jc w:val="center"/>
        </w:trPr>
        <w:tc>
          <w:tcPr>
            <w:tcW w:w="1323" w:type="dxa"/>
          </w:tcPr>
          <w:p w14:paraId="5837D2DF"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10</w:t>
            </w:r>
          </w:p>
        </w:tc>
        <w:tc>
          <w:tcPr>
            <w:tcW w:w="810" w:type="dxa"/>
          </w:tcPr>
          <w:p w14:paraId="70A1A7B9"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0.067</w:t>
            </w:r>
          </w:p>
        </w:tc>
        <w:tc>
          <w:tcPr>
            <w:tcW w:w="1619" w:type="dxa"/>
            <w:gridSpan w:val="2"/>
          </w:tcPr>
          <w:p w14:paraId="04AC67EF"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0.064</w:t>
            </w:r>
            <w:r w:rsidR="00E73BBF">
              <w:rPr>
                <w:rFonts w:ascii="Times New Roman" w:eastAsia="Times New Roman" w:hAnsi="Times New Roman" w:cs="Times New Roman"/>
                <w:color w:val="000000"/>
                <w:sz w:val="24"/>
                <w:szCs w:val="24"/>
              </w:rPr>
              <w:t xml:space="preserve"> (-4.48)</w:t>
            </w:r>
          </w:p>
        </w:tc>
        <w:tc>
          <w:tcPr>
            <w:tcW w:w="1704" w:type="dxa"/>
            <w:gridSpan w:val="2"/>
          </w:tcPr>
          <w:p w14:paraId="651BFBE3"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0.060</w:t>
            </w:r>
            <w:r w:rsidR="00E73BBF">
              <w:rPr>
                <w:rFonts w:ascii="Times New Roman" w:eastAsia="Times New Roman" w:hAnsi="Times New Roman" w:cs="Times New Roman"/>
                <w:color w:val="000000"/>
                <w:sz w:val="24"/>
                <w:szCs w:val="24"/>
              </w:rPr>
              <w:t xml:space="preserve"> (-10.45)</w:t>
            </w:r>
          </w:p>
        </w:tc>
        <w:tc>
          <w:tcPr>
            <w:tcW w:w="1614" w:type="dxa"/>
            <w:gridSpan w:val="2"/>
          </w:tcPr>
          <w:p w14:paraId="7D9B18EA"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0.05</w:t>
            </w:r>
            <w:r>
              <w:rPr>
                <w:rFonts w:ascii="Times New Roman" w:eastAsia="Times New Roman" w:hAnsi="Times New Roman" w:cs="Times New Roman"/>
                <w:color w:val="000000"/>
                <w:sz w:val="24"/>
                <w:szCs w:val="24"/>
              </w:rPr>
              <w:t>7</w:t>
            </w:r>
            <w:r w:rsidR="00E73BBF">
              <w:rPr>
                <w:rFonts w:ascii="Times New Roman" w:eastAsia="Times New Roman" w:hAnsi="Times New Roman" w:cs="Times New Roman"/>
                <w:color w:val="000000"/>
                <w:sz w:val="24"/>
                <w:szCs w:val="24"/>
              </w:rPr>
              <w:t xml:space="preserve"> (-14.93)</w:t>
            </w:r>
          </w:p>
        </w:tc>
        <w:tc>
          <w:tcPr>
            <w:tcW w:w="756" w:type="dxa"/>
          </w:tcPr>
          <w:p w14:paraId="4217C6F6"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0.070</w:t>
            </w:r>
          </w:p>
        </w:tc>
        <w:tc>
          <w:tcPr>
            <w:tcW w:w="1689" w:type="dxa"/>
            <w:gridSpan w:val="2"/>
          </w:tcPr>
          <w:p w14:paraId="2538B23F"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0.066</w:t>
            </w:r>
            <w:r w:rsidR="007768E0">
              <w:rPr>
                <w:rFonts w:ascii="Times New Roman" w:hAnsi="Times New Roman" w:cs="Times New Roman"/>
                <w:color w:val="000000" w:themeColor="text1"/>
                <w:sz w:val="24"/>
                <w:szCs w:val="24"/>
              </w:rPr>
              <w:t xml:space="preserve"> (-5.71)</w:t>
            </w:r>
          </w:p>
        </w:tc>
        <w:tc>
          <w:tcPr>
            <w:tcW w:w="1800" w:type="dxa"/>
          </w:tcPr>
          <w:p w14:paraId="0B1ADD6D"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0.062</w:t>
            </w:r>
            <w:r w:rsidR="003A3461">
              <w:rPr>
                <w:rFonts w:ascii="Times New Roman" w:hAnsi="Times New Roman" w:cs="Times New Roman"/>
                <w:color w:val="000000" w:themeColor="text1"/>
                <w:sz w:val="24"/>
                <w:szCs w:val="24"/>
              </w:rPr>
              <w:t xml:space="preserve"> (-11.43)</w:t>
            </w:r>
          </w:p>
        </w:tc>
        <w:tc>
          <w:tcPr>
            <w:tcW w:w="1789" w:type="dxa"/>
          </w:tcPr>
          <w:p w14:paraId="20AD5D77"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0.059</w:t>
            </w:r>
            <w:r w:rsidR="003A3461">
              <w:rPr>
                <w:rFonts w:ascii="Times New Roman" w:hAnsi="Times New Roman" w:cs="Times New Roman"/>
                <w:color w:val="000000" w:themeColor="text1"/>
                <w:sz w:val="24"/>
                <w:szCs w:val="24"/>
              </w:rPr>
              <w:t xml:space="preserve"> (-15.71)</w:t>
            </w:r>
          </w:p>
        </w:tc>
        <w:tc>
          <w:tcPr>
            <w:tcW w:w="803" w:type="dxa"/>
          </w:tcPr>
          <w:p w14:paraId="35E760EB" w14:textId="77777777" w:rsidR="001A38EC" w:rsidRPr="00545B3A" w:rsidRDefault="001A38EC" w:rsidP="001A38EC">
            <w:pPr>
              <w:jc w:val="both"/>
              <w:rPr>
                <w:rFonts w:ascii="Times New Roman" w:hAnsi="Times New Roman" w:cs="Times New Roman"/>
                <w:b/>
                <w:bCs/>
                <w:sz w:val="24"/>
                <w:szCs w:val="24"/>
              </w:rPr>
            </w:pPr>
            <w:r w:rsidRPr="00545B3A">
              <w:rPr>
                <w:rFonts w:ascii="Times New Roman" w:hAnsi="Times New Roman" w:cs="Times New Roman"/>
                <w:b/>
                <w:bCs/>
                <w:sz w:val="24"/>
                <w:szCs w:val="24"/>
              </w:rPr>
              <w:t>0.06</w:t>
            </w:r>
            <w:r>
              <w:rPr>
                <w:rFonts w:ascii="Times New Roman" w:hAnsi="Times New Roman" w:cs="Times New Roman"/>
                <w:b/>
                <w:bCs/>
                <w:sz w:val="24"/>
                <w:szCs w:val="24"/>
              </w:rPr>
              <w:t>3</w:t>
            </w:r>
          </w:p>
        </w:tc>
      </w:tr>
      <w:tr w:rsidR="00E73BBF" w:rsidRPr="00BE5B71" w14:paraId="4B8A4D1B" w14:textId="77777777" w:rsidTr="003A3461">
        <w:trPr>
          <w:trHeight w:val="275"/>
          <w:jc w:val="center"/>
        </w:trPr>
        <w:tc>
          <w:tcPr>
            <w:tcW w:w="1323" w:type="dxa"/>
          </w:tcPr>
          <w:p w14:paraId="60A74CCA"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4</w:t>
            </w:r>
          </w:p>
        </w:tc>
        <w:tc>
          <w:tcPr>
            <w:tcW w:w="810" w:type="dxa"/>
          </w:tcPr>
          <w:p w14:paraId="0D39D54D"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0.070</w:t>
            </w:r>
          </w:p>
        </w:tc>
        <w:tc>
          <w:tcPr>
            <w:tcW w:w="1619" w:type="dxa"/>
            <w:gridSpan w:val="2"/>
          </w:tcPr>
          <w:p w14:paraId="7EB89E5F"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0.063</w:t>
            </w:r>
            <w:r w:rsidR="00E73BBF">
              <w:rPr>
                <w:rFonts w:ascii="Times New Roman" w:eastAsia="Times New Roman" w:hAnsi="Times New Roman" w:cs="Times New Roman"/>
                <w:color w:val="000000"/>
                <w:sz w:val="24"/>
                <w:szCs w:val="24"/>
              </w:rPr>
              <w:t xml:space="preserve"> (-10.00)</w:t>
            </w:r>
          </w:p>
        </w:tc>
        <w:tc>
          <w:tcPr>
            <w:tcW w:w="1704" w:type="dxa"/>
            <w:gridSpan w:val="2"/>
          </w:tcPr>
          <w:p w14:paraId="0BA09395"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0.053</w:t>
            </w:r>
            <w:r w:rsidR="00E73BBF">
              <w:rPr>
                <w:rFonts w:ascii="Times New Roman" w:eastAsia="Times New Roman" w:hAnsi="Times New Roman" w:cs="Times New Roman"/>
                <w:color w:val="000000"/>
                <w:sz w:val="24"/>
                <w:szCs w:val="24"/>
              </w:rPr>
              <w:t xml:space="preserve"> (-24.29)</w:t>
            </w:r>
          </w:p>
        </w:tc>
        <w:tc>
          <w:tcPr>
            <w:tcW w:w="1614" w:type="dxa"/>
            <w:gridSpan w:val="2"/>
          </w:tcPr>
          <w:p w14:paraId="2A4A725A"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0.047</w:t>
            </w:r>
            <w:r w:rsidR="00E73BBF">
              <w:rPr>
                <w:rFonts w:ascii="Times New Roman" w:eastAsia="Times New Roman" w:hAnsi="Times New Roman" w:cs="Times New Roman"/>
                <w:color w:val="000000"/>
                <w:sz w:val="24"/>
                <w:szCs w:val="24"/>
              </w:rPr>
              <w:t xml:space="preserve"> (-32.86)</w:t>
            </w:r>
          </w:p>
        </w:tc>
        <w:tc>
          <w:tcPr>
            <w:tcW w:w="756" w:type="dxa"/>
          </w:tcPr>
          <w:p w14:paraId="0511BB85"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0.073</w:t>
            </w:r>
          </w:p>
        </w:tc>
        <w:tc>
          <w:tcPr>
            <w:tcW w:w="1689" w:type="dxa"/>
            <w:gridSpan w:val="2"/>
          </w:tcPr>
          <w:p w14:paraId="1453821C"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0.066</w:t>
            </w:r>
            <w:r w:rsidR="007768E0">
              <w:rPr>
                <w:rFonts w:ascii="Times New Roman" w:hAnsi="Times New Roman" w:cs="Times New Roman"/>
                <w:color w:val="000000" w:themeColor="text1"/>
                <w:sz w:val="24"/>
                <w:szCs w:val="24"/>
              </w:rPr>
              <w:t xml:space="preserve"> (-9.59)</w:t>
            </w:r>
          </w:p>
        </w:tc>
        <w:tc>
          <w:tcPr>
            <w:tcW w:w="1800" w:type="dxa"/>
          </w:tcPr>
          <w:p w14:paraId="62B326C4"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0.056</w:t>
            </w:r>
            <w:r w:rsidR="003A3461">
              <w:rPr>
                <w:rFonts w:ascii="Times New Roman" w:hAnsi="Times New Roman" w:cs="Times New Roman"/>
                <w:color w:val="000000" w:themeColor="text1"/>
                <w:sz w:val="24"/>
                <w:szCs w:val="24"/>
              </w:rPr>
              <w:t xml:space="preserve"> (-23.29)</w:t>
            </w:r>
          </w:p>
        </w:tc>
        <w:tc>
          <w:tcPr>
            <w:tcW w:w="1789" w:type="dxa"/>
          </w:tcPr>
          <w:p w14:paraId="0DE308B2"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0.049</w:t>
            </w:r>
            <w:r w:rsidR="003A3461">
              <w:rPr>
                <w:rFonts w:ascii="Times New Roman" w:hAnsi="Times New Roman" w:cs="Times New Roman"/>
                <w:color w:val="000000" w:themeColor="text1"/>
                <w:sz w:val="24"/>
                <w:szCs w:val="24"/>
              </w:rPr>
              <w:t xml:space="preserve"> (-32.88)</w:t>
            </w:r>
          </w:p>
        </w:tc>
        <w:tc>
          <w:tcPr>
            <w:tcW w:w="803" w:type="dxa"/>
          </w:tcPr>
          <w:p w14:paraId="59D13FD2" w14:textId="77777777" w:rsidR="001A38EC" w:rsidRPr="00545B3A" w:rsidRDefault="001A38EC" w:rsidP="001A38EC">
            <w:pPr>
              <w:jc w:val="both"/>
              <w:rPr>
                <w:rFonts w:ascii="Times New Roman" w:hAnsi="Times New Roman" w:cs="Times New Roman"/>
                <w:b/>
                <w:bCs/>
                <w:sz w:val="24"/>
                <w:szCs w:val="24"/>
              </w:rPr>
            </w:pPr>
            <w:r w:rsidRPr="00545B3A">
              <w:rPr>
                <w:rFonts w:ascii="Times New Roman" w:hAnsi="Times New Roman" w:cs="Times New Roman"/>
                <w:b/>
                <w:bCs/>
                <w:sz w:val="24"/>
                <w:szCs w:val="24"/>
              </w:rPr>
              <w:t>0.0</w:t>
            </w:r>
            <w:r>
              <w:rPr>
                <w:rFonts w:ascii="Times New Roman" w:hAnsi="Times New Roman" w:cs="Times New Roman"/>
                <w:b/>
                <w:bCs/>
                <w:sz w:val="24"/>
                <w:szCs w:val="24"/>
              </w:rPr>
              <w:t>60</w:t>
            </w:r>
          </w:p>
        </w:tc>
      </w:tr>
      <w:tr w:rsidR="0056659A" w:rsidRPr="00BE5B71" w14:paraId="17923A0C" w14:textId="77777777" w:rsidTr="003A3461">
        <w:trPr>
          <w:trHeight w:val="290"/>
          <w:jc w:val="center"/>
        </w:trPr>
        <w:tc>
          <w:tcPr>
            <w:tcW w:w="3957" w:type="dxa"/>
            <w:gridSpan w:val="5"/>
          </w:tcPr>
          <w:p w14:paraId="13BCDB47" w14:textId="77777777" w:rsidR="0056659A" w:rsidRPr="00AD4EA0" w:rsidRDefault="0056659A" w:rsidP="0056659A">
            <w:pPr>
              <w:jc w:val="both"/>
              <w:rPr>
                <w:rFonts w:ascii="Times New Roman" w:eastAsia="Times New Roman" w:hAnsi="Times New Roman" w:cs="Times New Roman"/>
                <w:b/>
                <w:bCs/>
                <w:color w:val="000000"/>
                <w:sz w:val="24"/>
                <w:szCs w:val="24"/>
              </w:rPr>
            </w:pPr>
            <w:r w:rsidRPr="000114E4">
              <w:rPr>
                <w:rFonts w:ascii="Times New Roman" w:hAnsi="Times New Roman" w:cs="Times New Roman"/>
                <w:b/>
                <w:bCs/>
                <w:sz w:val="24"/>
                <w:szCs w:val="24"/>
              </w:rPr>
              <w:t xml:space="preserve">Mean of </w:t>
            </w: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 and 2022</w:t>
            </w:r>
          </w:p>
        </w:tc>
        <w:tc>
          <w:tcPr>
            <w:tcW w:w="1499" w:type="dxa"/>
          </w:tcPr>
          <w:p w14:paraId="4F34FDCC" w14:textId="77777777" w:rsidR="0056659A" w:rsidRPr="00AD4EA0" w:rsidRDefault="0056659A" w:rsidP="0056659A">
            <w:pPr>
              <w:rPr>
                <w:rFonts w:ascii="Times New Roman" w:eastAsia="Times New Roman" w:hAnsi="Times New Roman" w:cs="Times New Roman"/>
                <w:b/>
                <w:bCs/>
                <w:color w:val="000000"/>
                <w:sz w:val="24"/>
                <w:szCs w:val="24"/>
              </w:rPr>
            </w:pPr>
            <w:r w:rsidRPr="00AD4EA0">
              <w:rPr>
                <w:rFonts w:ascii="Times New Roman" w:eastAsia="Times New Roman" w:hAnsi="Times New Roman" w:cs="Times New Roman"/>
                <w:b/>
                <w:bCs/>
                <w:color w:val="000000"/>
                <w:sz w:val="24"/>
                <w:szCs w:val="24"/>
              </w:rPr>
              <w:t>0.095</w:t>
            </w:r>
            <w:r>
              <w:rPr>
                <w:rFonts w:ascii="Times New Roman" w:eastAsia="Times New Roman" w:hAnsi="Times New Roman" w:cs="Times New Roman"/>
                <w:b/>
                <w:bCs/>
                <w:color w:val="000000"/>
                <w:sz w:val="24"/>
                <w:szCs w:val="24"/>
              </w:rPr>
              <w:t xml:space="preserve"> (12 h)</w:t>
            </w:r>
          </w:p>
        </w:tc>
        <w:tc>
          <w:tcPr>
            <w:tcW w:w="2370" w:type="dxa"/>
            <w:gridSpan w:val="3"/>
          </w:tcPr>
          <w:p w14:paraId="3EF94E21" w14:textId="77777777" w:rsidR="0056659A" w:rsidRPr="00AD4EA0" w:rsidRDefault="0056659A" w:rsidP="001A38EC">
            <w:pPr>
              <w:jc w:val="both"/>
              <w:rPr>
                <w:rFonts w:ascii="Times New Roman" w:hAnsi="Times New Roman" w:cs="Times New Roman"/>
                <w:b/>
                <w:bCs/>
                <w:color w:val="000000" w:themeColor="text1"/>
                <w:sz w:val="24"/>
                <w:szCs w:val="24"/>
              </w:rPr>
            </w:pPr>
            <w:r w:rsidRPr="00AD4EA0">
              <w:rPr>
                <w:rFonts w:ascii="Times New Roman" w:hAnsi="Times New Roman" w:cs="Times New Roman"/>
                <w:b/>
                <w:bCs/>
                <w:color w:val="000000" w:themeColor="text1"/>
                <w:sz w:val="24"/>
                <w:szCs w:val="24"/>
              </w:rPr>
              <w:t>0.087</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(24 h)</w:t>
            </w:r>
          </w:p>
        </w:tc>
        <w:tc>
          <w:tcPr>
            <w:tcW w:w="3489" w:type="dxa"/>
            <w:gridSpan w:val="3"/>
          </w:tcPr>
          <w:p w14:paraId="7D372BB7" w14:textId="77777777" w:rsidR="0056659A" w:rsidRPr="00AD4EA0" w:rsidRDefault="0056659A" w:rsidP="001A38EC">
            <w:pPr>
              <w:jc w:val="both"/>
              <w:rPr>
                <w:rFonts w:ascii="Times New Roman" w:hAnsi="Times New Roman" w:cs="Times New Roman"/>
                <w:b/>
                <w:bCs/>
                <w:color w:val="000000" w:themeColor="text1"/>
                <w:sz w:val="24"/>
                <w:szCs w:val="24"/>
              </w:rPr>
            </w:pPr>
            <w:r w:rsidRPr="00AD4EA0">
              <w:rPr>
                <w:rFonts w:ascii="Times New Roman" w:hAnsi="Times New Roman" w:cs="Times New Roman"/>
                <w:b/>
                <w:bCs/>
                <w:color w:val="000000" w:themeColor="text1"/>
                <w:sz w:val="24"/>
                <w:szCs w:val="24"/>
              </w:rPr>
              <w:t>0.079</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(36 h)</w:t>
            </w:r>
          </w:p>
        </w:tc>
        <w:tc>
          <w:tcPr>
            <w:tcW w:w="2592" w:type="dxa"/>
            <w:gridSpan w:val="2"/>
          </w:tcPr>
          <w:p w14:paraId="4895029E" w14:textId="77777777" w:rsidR="0056659A" w:rsidRPr="00AD4EA0" w:rsidRDefault="0056659A" w:rsidP="001A38EC">
            <w:pPr>
              <w:jc w:val="both"/>
              <w:rPr>
                <w:rFonts w:ascii="Times New Roman" w:hAnsi="Times New Roman" w:cs="Times New Roman"/>
                <w:b/>
                <w:bCs/>
                <w:sz w:val="24"/>
                <w:szCs w:val="24"/>
              </w:rPr>
            </w:pPr>
            <w:r w:rsidRPr="00AD4EA0">
              <w:rPr>
                <w:rFonts w:ascii="Times New Roman" w:hAnsi="Times New Roman" w:cs="Times New Roman"/>
                <w:b/>
                <w:bCs/>
                <w:sz w:val="24"/>
                <w:szCs w:val="24"/>
              </w:rPr>
              <w:t>0.072</w:t>
            </w:r>
            <w:r>
              <w:rPr>
                <w:rFonts w:ascii="Times New Roman" w:hAnsi="Times New Roman" w:cs="Times New Roman"/>
                <w:b/>
                <w:bCs/>
                <w:sz w:val="24"/>
                <w:szCs w:val="24"/>
              </w:rPr>
              <w:t xml:space="preserve"> </w:t>
            </w:r>
            <w:r>
              <w:rPr>
                <w:rFonts w:ascii="Times New Roman" w:eastAsia="Times New Roman" w:hAnsi="Times New Roman" w:cs="Times New Roman"/>
                <w:b/>
                <w:bCs/>
                <w:color w:val="000000"/>
                <w:sz w:val="24"/>
                <w:szCs w:val="24"/>
              </w:rPr>
              <w:t>(48 h)</w:t>
            </w:r>
          </w:p>
        </w:tc>
      </w:tr>
      <w:tr w:rsidR="001A38EC" w:rsidRPr="00BE5B71" w14:paraId="19BC6767" w14:textId="77777777" w:rsidTr="003A3461">
        <w:trPr>
          <w:trHeight w:val="62"/>
          <w:jc w:val="center"/>
        </w:trPr>
        <w:tc>
          <w:tcPr>
            <w:tcW w:w="2335" w:type="dxa"/>
            <w:gridSpan w:val="3"/>
          </w:tcPr>
          <w:p w14:paraId="5FC99F3F" w14:textId="77777777" w:rsidR="001A38EC" w:rsidRPr="006D466E" w:rsidRDefault="001A38EC" w:rsidP="001A38EC">
            <w:pPr>
              <w:jc w:val="both"/>
              <w:rPr>
                <w:rFonts w:ascii="Times New Roman" w:hAnsi="Times New Roman" w:cs="Times New Roman"/>
                <w:color w:val="000000" w:themeColor="text1"/>
                <w:sz w:val="24"/>
                <w:szCs w:val="24"/>
              </w:rPr>
            </w:pPr>
            <w:r w:rsidRPr="00DE56FA">
              <w:rPr>
                <w:rFonts w:ascii="Times New Roman" w:hAnsi="Times New Roman" w:cs="Times New Roman"/>
                <w:b/>
                <w:bCs/>
                <w:sz w:val="24"/>
                <w:szCs w:val="24"/>
              </w:rPr>
              <w:t>ANOVA</w:t>
            </w:r>
          </w:p>
        </w:tc>
        <w:tc>
          <w:tcPr>
            <w:tcW w:w="1622" w:type="dxa"/>
            <w:gridSpan w:val="2"/>
            <w:vAlign w:val="center"/>
          </w:tcPr>
          <w:p w14:paraId="54EF1944" w14:textId="77777777" w:rsidR="001A38EC" w:rsidRPr="00545B3A" w:rsidRDefault="001A38EC" w:rsidP="001A38EC">
            <w:pPr>
              <w:jc w:val="both"/>
              <w:rPr>
                <w:rFonts w:ascii="Times New Roman" w:hAnsi="Times New Roman" w:cs="Times New Roman"/>
                <w:b/>
                <w:bCs/>
                <w:color w:val="000000" w:themeColor="text1"/>
                <w:sz w:val="24"/>
                <w:szCs w:val="24"/>
              </w:rPr>
            </w:pPr>
            <w:r w:rsidRPr="00545B3A">
              <w:rPr>
                <w:rFonts w:ascii="Times New Roman" w:hAnsi="Times New Roman" w:cs="Times New Roman"/>
                <w:b/>
                <w:bCs/>
                <w:color w:val="000000" w:themeColor="text1"/>
                <w:sz w:val="24"/>
                <w:szCs w:val="24"/>
              </w:rPr>
              <w:t>Genotypes</w:t>
            </w:r>
          </w:p>
        </w:tc>
        <w:tc>
          <w:tcPr>
            <w:tcW w:w="2028" w:type="dxa"/>
            <w:gridSpan w:val="2"/>
          </w:tcPr>
          <w:p w14:paraId="73A91653" w14:textId="77777777" w:rsidR="001A38EC" w:rsidRPr="00545B3A" w:rsidRDefault="001A38EC" w:rsidP="001A38EC">
            <w:pPr>
              <w:tabs>
                <w:tab w:val="left" w:pos="180"/>
                <w:tab w:val="center" w:pos="813"/>
              </w:tabs>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sidRPr="00545B3A">
              <w:rPr>
                <w:rFonts w:ascii="Times New Roman" w:hAnsi="Times New Roman" w:cs="Times New Roman"/>
                <w:b/>
                <w:bCs/>
                <w:color w:val="000000" w:themeColor="text1"/>
                <w:sz w:val="24"/>
                <w:szCs w:val="24"/>
              </w:rPr>
              <w:t>WD</w:t>
            </w:r>
          </w:p>
        </w:tc>
        <w:tc>
          <w:tcPr>
            <w:tcW w:w="2079" w:type="dxa"/>
            <w:gridSpan w:val="3"/>
            <w:vAlign w:val="center"/>
          </w:tcPr>
          <w:p w14:paraId="38CA5913" w14:textId="77777777" w:rsidR="001A38EC" w:rsidRPr="00545B3A" w:rsidRDefault="001A38EC" w:rsidP="001A38EC">
            <w:pPr>
              <w:jc w:val="both"/>
              <w:rPr>
                <w:rFonts w:ascii="Times New Roman" w:hAnsi="Times New Roman" w:cs="Times New Roman"/>
                <w:b/>
                <w:bCs/>
                <w:color w:val="000000" w:themeColor="text1"/>
                <w:sz w:val="24"/>
                <w:szCs w:val="24"/>
              </w:rPr>
            </w:pPr>
            <w:r w:rsidRPr="00545B3A">
              <w:rPr>
                <w:rFonts w:ascii="Times New Roman" w:hAnsi="Times New Roman" w:cs="Times New Roman"/>
                <w:b/>
                <w:bCs/>
                <w:color w:val="000000" w:themeColor="text1"/>
                <w:sz w:val="24"/>
                <w:szCs w:val="24"/>
              </w:rPr>
              <w:t>Genotypes ×WD</w:t>
            </w:r>
          </w:p>
        </w:tc>
        <w:tc>
          <w:tcPr>
            <w:tcW w:w="1451" w:type="dxa"/>
            <w:vAlign w:val="center"/>
          </w:tcPr>
          <w:p w14:paraId="45C80F89" w14:textId="77777777" w:rsidR="001A38EC" w:rsidRPr="00545B3A" w:rsidRDefault="001A38EC" w:rsidP="001A38EC">
            <w:pPr>
              <w:jc w:val="both"/>
              <w:rPr>
                <w:rFonts w:ascii="Times New Roman" w:hAnsi="Times New Roman" w:cs="Times New Roman"/>
                <w:b/>
                <w:bCs/>
                <w:color w:val="000000" w:themeColor="text1"/>
                <w:sz w:val="24"/>
                <w:szCs w:val="24"/>
              </w:rPr>
            </w:pPr>
            <w:r w:rsidRPr="00545B3A">
              <w:rPr>
                <w:rFonts w:ascii="Times New Roman" w:hAnsi="Times New Roman" w:cs="Times New Roman"/>
                <w:b/>
                <w:bCs/>
                <w:color w:val="000000" w:themeColor="text1"/>
                <w:sz w:val="24"/>
                <w:szCs w:val="24"/>
              </w:rPr>
              <w:t>Genotypes</w:t>
            </w:r>
          </w:p>
        </w:tc>
        <w:tc>
          <w:tcPr>
            <w:tcW w:w="1800" w:type="dxa"/>
          </w:tcPr>
          <w:p w14:paraId="2708C83F" w14:textId="77777777" w:rsidR="001A38EC" w:rsidRPr="00545B3A" w:rsidRDefault="001A38EC" w:rsidP="001A38EC">
            <w:pPr>
              <w:jc w:val="both"/>
              <w:rPr>
                <w:rFonts w:ascii="Times New Roman" w:hAnsi="Times New Roman" w:cs="Times New Roman"/>
                <w:b/>
                <w:bCs/>
                <w:color w:val="000000" w:themeColor="text1"/>
                <w:sz w:val="24"/>
                <w:szCs w:val="24"/>
              </w:rPr>
            </w:pPr>
            <w:r w:rsidRPr="00545B3A">
              <w:rPr>
                <w:rFonts w:ascii="Times New Roman" w:hAnsi="Times New Roman" w:cs="Times New Roman"/>
                <w:b/>
                <w:bCs/>
                <w:color w:val="000000" w:themeColor="text1"/>
                <w:sz w:val="24"/>
                <w:szCs w:val="24"/>
              </w:rPr>
              <w:t>WD</w:t>
            </w:r>
          </w:p>
        </w:tc>
        <w:tc>
          <w:tcPr>
            <w:tcW w:w="2592" w:type="dxa"/>
            <w:gridSpan w:val="2"/>
            <w:vAlign w:val="center"/>
          </w:tcPr>
          <w:p w14:paraId="16F6EBAF" w14:textId="77777777" w:rsidR="001A38EC" w:rsidRPr="00545B3A" w:rsidRDefault="001A38EC" w:rsidP="001A38EC">
            <w:pPr>
              <w:jc w:val="both"/>
              <w:rPr>
                <w:rFonts w:ascii="Times New Roman" w:hAnsi="Times New Roman" w:cs="Times New Roman"/>
                <w:b/>
                <w:bCs/>
                <w:color w:val="000000" w:themeColor="text1"/>
                <w:sz w:val="24"/>
                <w:szCs w:val="24"/>
              </w:rPr>
            </w:pPr>
            <w:r w:rsidRPr="00545B3A">
              <w:rPr>
                <w:rFonts w:ascii="Times New Roman" w:hAnsi="Times New Roman" w:cs="Times New Roman"/>
                <w:b/>
                <w:bCs/>
                <w:color w:val="000000" w:themeColor="text1"/>
                <w:sz w:val="24"/>
                <w:szCs w:val="24"/>
              </w:rPr>
              <w:t>Genotypes ×WD</w:t>
            </w:r>
          </w:p>
        </w:tc>
      </w:tr>
      <w:tr w:rsidR="001A38EC" w:rsidRPr="00BE5B71" w14:paraId="54FF5B06" w14:textId="77777777" w:rsidTr="003A3461">
        <w:trPr>
          <w:trHeight w:val="61"/>
          <w:jc w:val="center"/>
        </w:trPr>
        <w:tc>
          <w:tcPr>
            <w:tcW w:w="2335" w:type="dxa"/>
            <w:gridSpan w:val="3"/>
          </w:tcPr>
          <w:p w14:paraId="6BD79130" w14:textId="77777777" w:rsidR="001A38EC" w:rsidRPr="000114E4" w:rsidRDefault="001A38EC" w:rsidP="001A38EC">
            <w:pPr>
              <w:jc w:val="both"/>
              <w:rPr>
                <w:rFonts w:ascii="Times New Roman" w:hAnsi="Times New Roman" w:cs="Times New Roman"/>
                <w:b/>
                <w:bCs/>
                <w:color w:val="000000" w:themeColor="text1"/>
                <w:sz w:val="24"/>
                <w:szCs w:val="24"/>
              </w:rPr>
            </w:pPr>
            <w:proofErr w:type="spellStart"/>
            <w:r w:rsidRPr="000114E4">
              <w:rPr>
                <w:rFonts w:ascii="Times New Roman" w:hAnsi="Times New Roman" w:cs="Times New Roman"/>
                <w:b/>
                <w:bCs/>
                <w:color w:val="000000" w:themeColor="text1"/>
                <w:sz w:val="24"/>
                <w:szCs w:val="24"/>
              </w:rPr>
              <w:t>S.Em</w:t>
            </w:r>
            <w:proofErr w:type="spellEnd"/>
            <w:r w:rsidRPr="000114E4">
              <w:rPr>
                <w:rFonts w:ascii="Times New Roman" w:hAnsi="Times New Roman" w:cs="Times New Roman"/>
                <w:b/>
                <w:bCs/>
                <w:color w:val="000000" w:themeColor="text1"/>
                <w:sz w:val="24"/>
                <w:szCs w:val="24"/>
              </w:rPr>
              <w:t>. ±</w:t>
            </w:r>
          </w:p>
        </w:tc>
        <w:tc>
          <w:tcPr>
            <w:tcW w:w="1622" w:type="dxa"/>
            <w:gridSpan w:val="2"/>
          </w:tcPr>
          <w:p w14:paraId="47E9D62C"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2028" w:type="dxa"/>
            <w:gridSpan w:val="2"/>
          </w:tcPr>
          <w:p w14:paraId="70CA3A03"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2079" w:type="dxa"/>
            <w:gridSpan w:val="3"/>
          </w:tcPr>
          <w:p w14:paraId="192071BD"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0.098</w:t>
            </w:r>
          </w:p>
        </w:tc>
        <w:tc>
          <w:tcPr>
            <w:tcW w:w="1451" w:type="dxa"/>
          </w:tcPr>
          <w:p w14:paraId="0CB821D3"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1800" w:type="dxa"/>
          </w:tcPr>
          <w:p w14:paraId="0EF65E0B"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2592" w:type="dxa"/>
            <w:gridSpan w:val="2"/>
          </w:tcPr>
          <w:p w14:paraId="1C827CED"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r>
      <w:tr w:rsidR="001A38EC" w:rsidRPr="00BE5B71" w14:paraId="58484298" w14:textId="77777777" w:rsidTr="003A3461">
        <w:trPr>
          <w:trHeight w:val="61"/>
          <w:jc w:val="center"/>
        </w:trPr>
        <w:tc>
          <w:tcPr>
            <w:tcW w:w="2335" w:type="dxa"/>
            <w:gridSpan w:val="3"/>
          </w:tcPr>
          <w:p w14:paraId="6353E798" w14:textId="77777777" w:rsidR="001A38EC" w:rsidRPr="000114E4" w:rsidRDefault="001A38EC" w:rsidP="001A38EC">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C.D. (</w:t>
            </w:r>
            <w:r w:rsidRPr="000114E4">
              <w:rPr>
                <w:rFonts w:ascii="Times New Roman" w:hAnsi="Times New Roman" w:cs="Times New Roman"/>
                <w:b/>
                <w:bCs/>
                <w:i/>
                <w:iCs/>
                <w:color w:val="000000" w:themeColor="text1"/>
                <w:sz w:val="24"/>
                <w:szCs w:val="24"/>
              </w:rPr>
              <w:t>p</w:t>
            </w:r>
            <w:r w:rsidR="000114E4">
              <w:rPr>
                <w:rFonts w:ascii="Times New Roman" w:hAnsi="Times New Roman" w:cs="Times New Roman"/>
                <w:b/>
                <w:bCs/>
                <w:i/>
                <w:iCs/>
                <w:sz w:val="24"/>
                <w:szCs w:val="24"/>
              </w:rPr>
              <w:t>&lt;</w:t>
            </w:r>
            <w:r w:rsidRPr="000114E4">
              <w:rPr>
                <w:rFonts w:ascii="Times New Roman" w:hAnsi="Times New Roman" w:cs="Times New Roman"/>
                <w:b/>
                <w:bCs/>
                <w:i/>
                <w:iCs/>
                <w:color w:val="000000" w:themeColor="text1"/>
                <w:sz w:val="24"/>
                <w:szCs w:val="24"/>
              </w:rPr>
              <w:t>0.05</w:t>
            </w:r>
            <w:r w:rsidRPr="000114E4">
              <w:rPr>
                <w:rFonts w:ascii="Times New Roman" w:hAnsi="Times New Roman" w:cs="Times New Roman"/>
                <w:b/>
                <w:bCs/>
                <w:color w:val="000000" w:themeColor="text1"/>
                <w:sz w:val="24"/>
                <w:szCs w:val="24"/>
              </w:rPr>
              <w:t>)</w:t>
            </w:r>
          </w:p>
        </w:tc>
        <w:tc>
          <w:tcPr>
            <w:tcW w:w="1622" w:type="dxa"/>
            <w:gridSpan w:val="2"/>
          </w:tcPr>
          <w:p w14:paraId="24E89A12"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c>
          <w:tcPr>
            <w:tcW w:w="2028" w:type="dxa"/>
            <w:gridSpan w:val="2"/>
          </w:tcPr>
          <w:p w14:paraId="0A6B74F1"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c>
          <w:tcPr>
            <w:tcW w:w="2079" w:type="dxa"/>
            <w:gridSpan w:val="3"/>
          </w:tcPr>
          <w:p w14:paraId="5771F134"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0.005</w:t>
            </w:r>
          </w:p>
        </w:tc>
        <w:tc>
          <w:tcPr>
            <w:tcW w:w="1451" w:type="dxa"/>
          </w:tcPr>
          <w:p w14:paraId="493F45CF"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0.003</w:t>
            </w:r>
          </w:p>
        </w:tc>
        <w:tc>
          <w:tcPr>
            <w:tcW w:w="1800" w:type="dxa"/>
          </w:tcPr>
          <w:p w14:paraId="1B6601F3"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0.003</w:t>
            </w:r>
          </w:p>
        </w:tc>
        <w:tc>
          <w:tcPr>
            <w:tcW w:w="2592" w:type="dxa"/>
            <w:gridSpan w:val="2"/>
          </w:tcPr>
          <w:p w14:paraId="33658266"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0.006</w:t>
            </w:r>
          </w:p>
        </w:tc>
      </w:tr>
      <w:tr w:rsidR="001A38EC" w:rsidRPr="00BE5B71" w14:paraId="4160FE23" w14:textId="77777777" w:rsidTr="007768E0">
        <w:trPr>
          <w:trHeight w:val="61"/>
          <w:jc w:val="center"/>
        </w:trPr>
        <w:tc>
          <w:tcPr>
            <w:tcW w:w="2335" w:type="dxa"/>
            <w:gridSpan w:val="3"/>
          </w:tcPr>
          <w:p w14:paraId="672F9C41" w14:textId="77777777" w:rsidR="001A38EC" w:rsidRPr="000114E4" w:rsidRDefault="001A38EC" w:rsidP="001A38EC">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C.V. %</w:t>
            </w:r>
          </w:p>
        </w:tc>
        <w:tc>
          <w:tcPr>
            <w:tcW w:w="5729" w:type="dxa"/>
            <w:gridSpan w:val="7"/>
          </w:tcPr>
          <w:p w14:paraId="288A5E0E"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4.34</w:t>
            </w:r>
          </w:p>
        </w:tc>
        <w:tc>
          <w:tcPr>
            <w:tcW w:w="5843" w:type="dxa"/>
            <w:gridSpan w:val="4"/>
          </w:tcPr>
          <w:p w14:paraId="5F46FCE6"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5.51</w:t>
            </w:r>
          </w:p>
        </w:tc>
      </w:tr>
    </w:tbl>
    <w:p w14:paraId="410264D9" w14:textId="77777777" w:rsidR="0056659A" w:rsidRDefault="00CC3FFD" w:rsidP="0056659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6659A">
        <w:rPr>
          <w:rFonts w:ascii="Times New Roman" w:hAnsi="Times New Roman" w:cs="Times New Roman"/>
          <w:b/>
          <w:bCs/>
          <w:sz w:val="24"/>
          <w:szCs w:val="24"/>
        </w:rPr>
        <w:t>*-/+ values in bracket indicates the percentage decrease/increase over 12 h</w:t>
      </w:r>
    </w:p>
    <w:p w14:paraId="13E3B466" w14:textId="77777777" w:rsidR="00CC3FFD" w:rsidRPr="0068213E" w:rsidRDefault="00CC3FFD" w:rsidP="00EA09E1">
      <w:pPr>
        <w:spacing w:after="0" w:line="360" w:lineRule="auto"/>
        <w:ind w:hanging="180"/>
        <w:jc w:val="both"/>
        <w:rPr>
          <w:rFonts w:ascii="Times New Roman" w:hAnsi="Times New Roman" w:cs="Times New Roman"/>
          <w:b/>
          <w:bCs/>
          <w:sz w:val="24"/>
          <w:szCs w:val="24"/>
        </w:rPr>
      </w:pPr>
      <w:r w:rsidRPr="0068213E">
        <w:rPr>
          <w:rFonts w:ascii="Times New Roman" w:hAnsi="Times New Roman" w:cs="Times New Roman"/>
          <w:b/>
          <w:bCs/>
          <w:sz w:val="24"/>
          <w:szCs w:val="24"/>
        </w:rPr>
        <w:lastRenderedPageBreak/>
        <w:t xml:space="preserve">Table </w:t>
      </w:r>
      <w:r w:rsidR="00163091">
        <w:rPr>
          <w:rFonts w:ascii="Times New Roman" w:hAnsi="Times New Roman" w:cs="Times New Roman"/>
          <w:b/>
          <w:bCs/>
          <w:sz w:val="24"/>
          <w:szCs w:val="24"/>
        </w:rPr>
        <w:t>5</w:t>
      </w:r>
      <w:r w:rsidR="00EA09E1">
        <w:rPr>
          <w:rFonts w:ascii="Times New Roman" w:hAnsi="Times New Roman" w:cs="Times New Roman"/>
          <w:b/>
          <w:bCs/>
          <w:sz w:val="24"/>
          <w:szCs w:val="24"/>
        </w:rPr>
        <w:t>:</w:t>
      </w:r>
      <w:r w:rsidR="00163091" w:rsidRPr="0068213E">
        <w:rPr>
          <w:rFonts w:ascii="Times New Roman" w:hAnsi="Times New Roman" w:cs="Times New Roman"/>
          <w:b/>
          <w:bCs/>
          <w:sz w:val="24"/>
          <w:szCs w:val="24"/>
        </w:rPr>
        <w:t xml:space="preserve"> </w:t>
      </w:r>
      <w:r w:rsidRPr="0068213E">
        <w:rPr>
          <w:rFonts w:ascii="Times New Roman" w:hAnsi="Times New Roman" w:cs="Times New Roman"/>
          <w:b/>
          <w:bCs/>
          <w:color w:val="000000" w:themeColor="text1"/>
          <w:sz w:val="24"/>
          <w:szCs w:val="24"/>
        </w:rPr>
        <w:t xml:space="preserve">Aerenchyma </w:t>
      </w:r>
      <w:r>
        <w:rPr>
          <w:rFonts w:ascii="Times New Roman" w:hAnsi="Times New Roman" w:cs="Times New Roman"/>
          <w:b/>
          <w:bCs/>
          <w:color w:val="000000" w:themeColor="text1"/>
          <w:sz w:val="24"/>
          <w:szCs w:val="24"/>
        </w:rPr>
        <w:t>a</w:t>
      </w:r>
      <w:r w:rsidRPr="0068213E">
        <w:rPr>
          <w:rFonts w:ascii="Times New Roman" w:hAnsi="Times New Roman" w:cs="Times New Roman"/>
          <w:b/>
          <w:bCs/>
          <w:color w:val="000000" w:themeColor="text1"/>
          <w:sz w:val="24"/>
          <w:szCs w:val="24"/>
        </w:rPr>
        <w:t>rea (mm</w:t>
      </w:r>
      <w:r w:rsidRPr="0068213E">
        <w:rPr>
          <w:rFonts w:ascii="Times New Roman" w:hAnsi="Times New Roman" w:cs="Times New Roman"/>
          <w:b/>
          <w:bCs/>
          <w:color w:val="000000" w:themeColor="text1"/>
          <w:sz w:val="24"/>
          <w:szCs w:val="24"/>
          <w:vertAlign w:val="superscript"/>
        </w:rPr>
        <w:t>2</w:t>
      </w:r>
      <w:r w:rsidRPr="0068213E">
        <w:rPr>
          <w:rFonts w:ascii="Times New Roman" w:hAnsi="Times New Roman" w:cs="Times New Roman"/>
          <w:b/>
          <w:bCs/>
          <w:color w:val="000000" w:themeColor="text1"/>
          <w:sz w:val="24"/>
          <w:szCs w:val="24"/>
        </w:rPr>
        <w:t xml:space="preserve">) </w:t>
      </w:r>
      <w:r w:rsidRPr="0068213E">
        <w:rPr>
          <w:rFonts w:ascii="Times New Roman" w:hAnsi="Times New Roman" w:cs="Times New Roman"/>
          <w:b/>
          <w:bCs/>
          <w:sz w:val="24"/>
          <w:szCs w:val="24"/>
        </w:rPr>
        <w:t xml:space="preserve">of sesame as influenced by water logging durations in various genotypes at 30 DAS </w:t>
      </w:r>
    </w:p>
    <w:tbl>
      <w:tblPr>
        <w:tblStyle w:val="TableGrid"/>
        <w:tblW w:w="13712" w:type="dxa"/>
        <w:jc w:val="center"/>
        <w:tblLook w:val="04A0" w:firstRow="1" w:lastRow="0" w:firstColumn="1" w:lastColumn="0" w:noHBand="0" w:noVBand="1"/>
      </w:tblPr>
      <w:tblGrid>
        <w:gridCol w:w="1317"/>
        <w:gridCol w:w="717"/>
        <w:gridCol w:w="330"/>
        <w:gridCol w:w="1320"/>
        <w:gridCol w:w="231"/>
        <w:gridCol w:w="1334"/>
        <w:gridCol w:w="1642"/>
        <w:gridCol w:w="726"/>
        <w:gridCol w:w="28"/>
        <w:gridCol w:w="1824"/>
        <w:gridCol w:w="1658"/>
        <w:gridCol w:w="330"/>
        <w:gridCol w:w="1452"/>
        <w:gridCol w:w="803"/>
      </w:tblGrid>
      <w:tr w:rsidR="001A38EC" w:rsidRPr="00BE5B71" w14:paraId="1C76B117" w14:textId="77777777" w:rsidTr="004B1F4B">
        <w:trPr>
          <w:trHeight w:val="274"/>
          <w:jc w:val="center"/>
        </w:trPr>
        <w:tc>
          <w:tcPr>
            <w:tcW w:w="1317" w:type="dxa"/>
            <w:vMerge w:val="restart"/>
            <w:vAlign w:val="center"/>
          </w:tcPr>
          <w:p w14:paraId="218C5F2F"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Genotypes</w:t>
            </w:r>
          </w:p>
        </w:tc>
        <w:tc>
          <w:tcPr>
            <w:tcW w:w="5574" w:type="dxa"/>
            <w:gridSpan w:val="6"/>
          </w:tcPr>
          <w:p w14:paraId="212C5568" w14:textId="77777777" w:rsidR="001A38EC" w:rsidRPr="000114E4" w:rsidRDefault="001A38EC" w:rsidP="00457501">
            <w:pPr>
              <w:tabs>
                <w:tab w:val="center" w:pos="2511"/>
              </w:tabs>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w:t>
            </w:r>
            <w:r w:rsidR="00457501">
              <w:rPr>
                <w:rFonts w:ascii="Times New Roman" w:hAnsi="Times New Roman" w:cs="Times New Roman"/>
                <w:b/>
                <w:bCs/>
                <w:sz w:val="24"/>
                <w:szCs w:val="24"/>
              </w:rPr>
              <w:tab/>
            </w:r>
          </w:p>
        </w:tc>
        <w:tc>
          <w:tcPr>
            <w:tcW w:w="6018" w:type="dxa"/>
            <w:gridSpan w:val="6"/>
          </w:tcPr>
          <w:p w14:paraId="3CD54DA0"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2022</w:t>
            </w:r>
          </w:p>
        </w:tc>
        <w:tc>
          <w:tcPr>
            <w:tcW w:w="803" w:type="dxa"/>
            <w:vMerge w:val="restart"/>
            <w:vAlign w:val="center"/>
          </w:tcPr>
          <w:p w14:paraId="5E0FBA9B"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Mean</w:t>
            </w:r>
          </w:p>
        </w:tc>
      </w:tr>
      <w:tr w:rsidR="001A38EC" w:rsidRPr="00BE5B71" w14:paraId="375DD687" w14:textId="77777777" w:rsidTr="004B1F4B">
        <w:trPr>
          <w:trHeight w:val="289"/>
          <w:jc w:val="center"/>
        </w:trPr>
        <w:tc>
          <w:tcPr>
            <w:tcW w:w="1317" w:type="dxa"/>
            <w:vMerge/>
          </w:tcPr>
          <w:p w14:paraId="10747E99" w14:textId="77777777" w:rsidR="001A38EC" w:rsidRPr="000114E4" w:rsidRDefault="001A38EC" w:rsidP="001A38EC">
            <w:pPr>
              <w:jc w:val="both"/>
              <w:rPr>
                <w:rFonts w:ascii="Times New Roman" w:hAnsi="Times New Roman" w:cs="Times New Roman"/>
                <w:b/>
                <w:bCs/>
                <w:sz w:val="24"/>
                <w:szCs w:val="24"/>
              </w:rPr>
            </w:pPr>
          </w:p>
        </w:tc>
        <w:tc>
          <w:tcPr>
            <w:tcW w:w="5574" w:type="dxa"/>
            <w:gridSpan w:val="6"/>
          </w:tcPr>
          <w:p w14:paraId="602972BF"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6018" w:type="dxa"/>
            <w:gridSpan w:val="6"/>
          </w:tcPr>
          <w:p w14:paraId="3123E7F3"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803" w:type="dxa"/>
            <w:vMerge/>
          </w:tcPr>
          <w:p w14:paraId="49861198" w14:textId="77777777" w:rsidR="001A38EC" w:rsidRPr="00BE5B71" w:rsidRDefault="001A38EC" w:rsidP="001A38EC">
            <w:pPr>
              <w:jc w:val="both"/>
              <w:rPr>
                <w:rFonts w:ascii="Times New Roman" w:hAnsi="Times New Roman" w:cs="Times New Roman"/>
                <w:sz w:val="24"/>
                <w:szCs w:val="24"/>
              </w:rPr>
            </w:pPr>
          </w:p>
        </w:tc>
      </w:tr>
      <w:tr w:rsidR="004B1F4B" w:rsidRPr="00BE5B71" w14:paraId="57AEED85" w14:textId="77777777" w:rsidTr="00623B39">
        <w:trPr>
          <w:trHeight w:val="289"/>
          <w:jc w:val="center"/>
        </w:trPr>
        <w:tc>
          <w:tcPr>
            <w:tcW w:w="1317" w:type="dxa"/>
            <w:vMerge/>
          </w:tcPr>
          <w:p w14:paraId="25FBB882" w14:textId="77777777" w:rsidR="001A38EC" w:rsidRPr="000114E4" w:rsidRDefault="001A38EC" w:rsidP="001A38EC">
            <w:pPr>
              <w:jc w:val="both"/>
              <w:rPr>
                <w:rFonts w:ascii="Times New Roman" w:hAnsi="Times New Roman" w:cs="Times New Roman"/>
                <w:b/>
                <w:bCs/>
                <w:sz w:val="24"/>
                <w:szCs w:val="24"/>
              </w:rPr>
            </w:pPr>
          </w:p>
        </w:tc>
        <w:tc>
          <w:tcPr>
            <w:tcW w:w="717" w:type="dxa"/>
          </w:tcPr>
          <w:p w14:paraId="44E2274C"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50" w:type="dxa"/>
            <w:gridSpan w:val="2"/>
          </w:tcPr>
          <w:p w14:paraId="330A60CF"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565" w:type="dxa"/>
            <w:gridSpan w:val="2"/>
          </w:tcPr>
          <w:p w14:paraId="3030A2A4"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42" w:type="dxa"/>
          </w:tcPr>
          <w:p w14:paraId="54DC4551"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726" w:type="dxa"/>
          </w:tcPr>
          <w:p w14:paraId="215C292B"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852" w:type="dxa"/>
            <w:gridSpan w:val="2"/>
          </w:tcPr>
          <w:p w14:paraId="67A409F2"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658" w:type="dxa"/>
          </w:tcPr>
          <w:p w14:paraId="1B1E7304"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782" w:type="dxa"/>
            <w:gridSpan w:val="2"/>
          </w:tcPr>
          <w:p w14:paraId="7A2F1BB8"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803" w:type="dxa"/>
            <w:vMerge/>
          </w:tcPr>
          <w:p w14:paraId="7C4755AE" w14:textId="77777777" w:rsidR="001A38EC" w:rsidRPr="00BE5B71" w:rsidRDefault="001A38EC" w:rsidP="001A38EC">
            <w:pPr>
              <w:jc w:val="both"/>
              <w:rPr>
                <w:rFonts w:ascii="Times New Roman" w:hAnsi="Times New Roman" w:cs="Times New Roman"/>
                <w:sz w:val="24"/>
                <w:szCs w:val="24"/>
              </w:rPr>
            </w:pPr>
          </w:p>
        </w:tc>
      </w:tr>
      <w:tr w:rsidR="004B1F4B" w:rsidRPr="00BE5B71" w14:paraId="2DA96A5C" w14:textId="77777777" w:rsidTr="00623B39">
        <w:trPr>
          <w:trHeight w:val="274"/>
          <w:jc w:val="center"/>
        </w:trPr>
        <w:tc>
          <w:tcPr>
            <w:tcW w:w="1317" w:type="dxa"/>
          </w:tcPr>
          <w:p w14:paraId="6CDAE426"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2</w:t>
            </w:r>
          </w:p>
        </w:tc>
        <w:tc>
          <w:tcPr>
            <w:tcW w:w="717" w:type="dxa"/>
          </w:tcPr>
          <w:p w14:paraId="246F8808"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0.29</w:t>
            </w:r>
          </w:p>
        </w:tc>
        <w:tc>
          <w:tcPr>
            <w:tcW w:w="1650" w:type="dxa"/>
            <w:gridSpan w:val="2"/>
          </w:tcPr>
          <w:p w14:paraId="65C2690E"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30</w:t>
            </w:r>
            <w:r w:rsidR="00623B39">
              <w:rPr>
                <w:rFonts w:ascii="Times New Roman" w:hAnsi="Times New Roman" w:cs="Times New Roman"/>
                <w:color w:val="000000" w:themeColor="text1"/>
                <w:sz w:val="24"/>
                <w:szCs w:val="24"/>
              </w:rPr>
              <w:t xml:space="preserve"> (3.45)</w:t>
            </w:r>
          </w:p>
        </w:tc>
        <w:tc>
          <w:tcPr>
            <w:tcW w:w="1565" w:type="dxa"/>
            <w:gridSpan w:val="2"/>
          </w:tcPr>
          <w:p w14:paraId="6E45293B"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0.34</w:t>
            </w:r>
            <w:r w:rsidR="00623B39">
              <w:rPr>
                <w:rFonts w:ascii="Times New Roman" w:hAnsi="Times New Roman" w:cs="Times New Roman"/>
                <w:color w:val="000000" w:themeColor="text1"/>
                <w:sz w:val="24"/>
                <w:szCs w:val="24"/>
              </w:rPr>
              <w:t xml:space="preserve"> (17.24)</w:t>
            </w:r>
          </w:p>
        </w:tc>
        <w:tc>
          <w:tcPr>
            <w:tcW w:w="1642" w:type="dxa"/>
          </w:tcPr>
          <w:p w14:paraId="6E4BB2E5"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0.37</w:t>
            </w:r>
            <w:r w:rsidR="00623B39">
              <w:rPr>
                <w:rFonts w:ascii="Times New Roman" w:hAnsi="Times New Roman" w:cs="Times New Roman"/>
                <w:color w:val="000000" w:themeColor="text1"/>
                <w:sz w:val="24"/>
                <w:szCs w:val="24"/>
              </w:rPr>
              <w:t xml:space="preserve"> (27.59)</w:t>
            </w:r>
          </w:p>
        </w:tc>
        <w:tc>
          <w:tcPr>
            <w:tcW w:w="726" w:type="dxa"/>
          </w:tcPr>
          <w:p w14:paraId="691ADBC6"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0.34</w:t>
            </w:r>
          </w:p>
        </w:tc>
        <w:tc>
          <w:tcPr>
            <w:tcW w:w="1852" w:type="dxa"/>
            <w:gridSpan w:val="2"/>
          </w:tcPr>
          <w:p w14:paraId="466E1A03"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0.35</w:t>
            </w:r>
            <w:r w:rsidR="00A42259">
              <w:rPr>
                <w:rFonts w:ascii="Times New Roman" w:hAnsi="Times New Roman" w:cs="Times New Roman"/>
                <w:color w:val="000000" w:themeColor="text1"/>
                <w:sz w:val="24"/>
                <w:szCs w:val="24"/>
              </w:rPr>
              <w:t xml:space="preserve"> (2.94)</w:t>
            </w:r>
          </w:p>
        </w:tc>
        <w:tc>
          <w:tcPr>
            <w:tcW w:w="1658" w:type="dxa"/>
          </w:tcPr>
          <w:p w14:paraId="08E8D230"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0.39</w:t>
            </w:r>
            <w:r w:rsidR="00A42259">
              <w:rPr>
                <w:rFonts w:ascii="Times New Roman" w:hAnsi="Times New Roman" w:cs="Times New Roman"/>
                <w:color w:val="000000" w:themeColor="text1"/>
                <w:sz w:val="24"/>
                <w:szCs w:val="24"/>
              </w:rPr>
              <w:t xml:space="preserve"> (14.71)</w:t>
            </w:r>
          </w:p>
        </w:tc>
        <w:tc>
          <w:tcPr>
            <w:tcW w:w="1782" w:type="dxa"/>
            <w:gridSpan w:val="2"/>
          </w:tcPr>
          <w:p w14:paraId="66D440E5"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0.42</w:t>
            </w:r>
            <w:r w:rsidR="00A42259">
              <w:rPr>
                <w:rFonts w:ascii="Times New Roman" w:hAnsi="Times New Roman" w:cs="Times New Roman"/>
                <w:color w:val="000000" w:themeColor="text1"/>
                <w:sz w:val="24"/>
                <w:szCs w:val="24"/>
              </w:rPr>
              <w:t xml:space="preserve"> (23.53)</w:t>
            </w:r>
          </w:p>
        </w:tc>
        <w:tc>
          <w:tcPr>
            <w:tcW w:w="803" w:type="dxa"/>
          </w:tcPr>
          <w:p w14:paraId="77CA79A3" w14:textId="77777777" w:rsidR="001A38EC" w:rsidRPr="00A80F85" w:rsidRDefault="001A38EC" w:rsidP="001A38EC">
            <w:pPr>
              <w:jc w:val="both"/>
              <w:rPr>
                <w:rFonts w:ascii="Times New Roman" w:hAnsi="Times New Roman" w:cs="Times New Roman"/>
                <w:b/>
                <w:bCs/>
                <w:sz w:val="24"/>
                <w:szCs w:val="24"/>
              </w:rPr>
            </w:pPr>
            <w:r w:rsidRPr="00A80F85">
              <w:rPr>
                <w:rFonts w:ascii="Times New Roman" w:hAnsi="Times New Roman" w:cs="Times New Roman"/>
                <w:b/>
                <w:bCs/>
                <w:sz w:val="24"/>
                <w:szCs w:val="24"/>
              </w:rPr>
              <w:t>0.35</w:t>
            </w:r>
          </w:p>
        </w:tc>
      </w:tr>
      <w:tr w:rsidR="004B1F4B" w:rsidRPr="00BE5B71" w14:paraId="06993F89" w14:textId="77777777" w:rsidTr="00623B39">
        <w:trPr>
          <w:trHeight w:val="274"/>
          <w:jc w:val="center"/>
        </w:trPr>
        <w:tc>
          <w:tcPr>
            <w:tcW w:w="1317" w:type="dxa"/>
          </w:tcPr>
          <w:p w14:paraId="576226E9" w14:textId="77777777" w:rsidR="001A38EC" w:rsidRPr="000114E4" w:rsidRDefault="001A38EC" w:rsidP="001A38EC">
            <w:pPr>
              <w:jc w:val="both"/>
              <w:rPr>
                <w:rFonts w:ascii="Times New Roman" w:hAnsi="Times New Roman" w:cs="Times New Roman"/>
                <w:b/>
                <w:bCs/>
                <w:sz w:val="24"/>
                <w:szCs w:val="24"/>
              </w:rPr>
            </w:pPr>
            <w:proofErr w:type="spellStart"/>
            <w:r w:rsidRPr="000114E4">
              <w:rPr>
                <w:rFonts w:ascii="Times New Roman" w:hAnsi="Times New Roman" w:cs="Times New Roman"/>
                <w:b/>
                <w:bCs/>
                <w:sz w:val="24"/>
                <w:szCs w:val="24"/>
              </w:rPr>
              <w:t>Purva</w:t>
            </w:r>
            <w:proofErr w:type="spellEnd"/>
            <w:r w:rsidRPr="000114E4">
              <w:rPr>
                <w:rFonts w:ascii="Times New Roman" w:hAnsi="Times New Roman" w:cs="Times New Roman"/>
                <w:b/>
                <w:bCs/>
                <w:sz w:val="24"/>
                <w:szCs w:val="24"/>
              </w:rPr>
              <w:t xml:space="preserve"> 1</w:t>
            </w:r>
          </w:p>
        </w:tc>
        <w:tc>
          <w:tcPr>
            <w:tcW w:w="717" w:type="dxa"/>
          </w:tcPr>
          <w:p w14:paraId="6B7B8A2A"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0.27</w:t>
            </w:r>
          </w:p>
        </w:tc>
        <w:tc>
          <w:tcPr>
            <w:tcW w:w="1650" w:type="dxa"/>
            <w:gridSpan w:val="2"/>
          </w:tcPr>
          <w:p w14:paraId="7D705F12"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0.29</w:t>
            </w:r>
            <w:r w:rsidR="00623B39">
              <w:rPr>
                <w:rFonts w:ascii="Times New Roman" w:hAnsi="Times New Roman" w:cs="Times New Roman"/>
                <w:color w:val="000000" w:themeColor="text1"/>
                <w:sz w:val="24"/>
                <w:szCs w:val="24"/>
              </w:rPr>
              <w:t xml:space="preserve"> (7.41)</w:t>
            </w:r>
          </w:p>
        </w:tc>
        <w:tc>
          <w:tcPr>
            <w:tcW w:w="1565" w:type="dxa"/>
            <w:gridSpan w:val="2"/>
          </w:tcPr>
          <w:p w14:paraId="5AFC3271"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0.33</w:t>
            </w:r>
            <w:r w:rsidR="00623B39">
              <w:rPr>
                <w:rFonts w:ascii="Times New Roman" w:hAnsi="Times New Roman" w:cs="Times New Roman"/>
                <w:color w:val="000000" w:themeColor="text1"/>
                <w:sz w:val="24"/>
                <w:szCs w:val="24"/>
              </w:rPr>
              <w:t xml:space="preserve"> (22.22)</w:t>
            </w:r>
          </w:p>
        </w:tc>
        <w:tc>
          <w:tcPr>
            <w:tcW w:w="1642" w:type="dxa"/>
          </w:tcPr>
          <w:p w14:paraId="18281177"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0.33</w:t>
            </w:r>
            <w:r w:rsidR="00623B39">
              <w:rPr>
                <w:rFonts w:ascii="Times New Roman" w:hAnsi="Times New Roman" w:cs="Times New Roman"/>
                <w:color w:val="000000" w:themeColor="text1"/>
                <w:sz w:val="24"/>
                <w:szCs w:val="24"/>
              </w:rPr>
              <w:t xml:space="preserve"> (22.22)</w:t>
            </w:r>
          </w:p>
        </w:tc>
        <w:tc>
          <w:tcPr>
            <w:tcW w:w="726" w:type="dxa"/>
          </w:tcPr>
          <w:p w14:paraId="5432B1BC"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0.31</w:t>
            </w:r>
          </w:p>
        </w:tc>
        <w:tc>
          <w:tcPr>
            <w:tcW w:w="1852" w:type="dxa"/>
            <w:gridSpan w:val="2"/>
          </w:tcPr>
          <w:p w14:paraId="37D95948"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0.34</w:t>
            </w:r>
            <w:r w:rsidR="00A42259">
              <w:rPr>
                <w:rFonts w:ascii="Times New Roman" w:hAnsi="Times New Roman" w:cs="Times New Roman"/>
                <w:color w:val="000000" w:themeColor="text1"/>
                <w:sz w:val="24"/>
                <w:szCs w:val="24"/>
              </w:rPr>
              <w:t xml:space="preserve"> (9.68)</w:t>
            </w:r>
          </w:p>
        </w:tc>
        <w:tc>
          <w:tcPr>
            <w:tcW w:w="1658" w:type="dxa"/>
          </w:tcPr>
          <w:p w14:paraId="2842ECC9"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0.36</w:t>
            </w:r>
            <w:r w:rsidR="00A42259">
              <w:rPr>
                <w:rFonts w:ascii="Times New Roman" w:hAnsi="Times New Roman" w:cs="Times New Roman"/>
                <w:color w:val="000000" w:themeColor="text1"/>
                <w:sz w:val="24"/>
                <w:szCs w:val="24"/>
              </w:rPr>
              <w:t xml:space="preserve"> (16.13)</w:t>
            </w:r>
          </w:p>
        </w:tc>
        <w:tc>
          <w:tcPr>
            <w:tcW w:w="1782" w:type="dxa"/>
            <w:gridSpan w:val="2"/>
          </w:tcPr>
          <w:p w14:paraId="2A829564"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0.37</w:t>
            </w:r>
            <w:r w:rsidR="00A42259">
              <w:rPr>
                <w:rFonts w:ascii="Times New Roman" w:hAnsi="Times New Roman" w:cs="Times New Roman"/>
                <w:color w:val="000000" w:themeColor="text1"/>
                <w:sz w:val="24"/>
                <w:szCs w:val="24"/>
              </w:rPr>
              <w:t xml:space="preserve"> (19.35)</w:t>
            </w:r>
          </w:p>
        </w:tc>
        <w:tc>
          <w:tcPr>
            <w:tcW w:w="803" w:type="dxa"/>
          </w:tcPr>
          <w:p w14:paraId="6EA9E3E8" w14:textId="77777777" w:rsidR="001A38EC" w:rsidRPr="00A80F85" w:rsidRDefault="001A38EC" w:rsidP="001A38EC">
            <w:pPr>
              <w:jc w:val="both"/>
              <w:rPr>
                <w:rFonts w:ascii="Times New Roman" w:hAnsi="Times New Roman" w:cs="Times New Roman"/>
                <w:b/>
                <w:bCs/>
                <w:sz w:val="24"/>
                <w:szCs w:val="24"/>
              </w:rPr>
            </w:pPr>
            <w:r w:rsidRPr="00A80F85">
              <w:rPr>
                <w:rFonts w:ascii="Times New Roman" w:hAnsi="Times New Roman" w:cs="Times New Roman"/>
                <w:b/>
                <w:bCs/>
                <w:sz w:val="24"/>
                <w:szCs w:val="24"/>
              </w:rPr>
              <w:t>0.32</w:t>
            </w:r>
          </w:p>
        </w:tc>
      </w:tr>
      <w:tr w:rsidR="004B1F4B" w:rsidRPr="00BE5B71" w14:paraId="417DC048" w14:textId="77777777" w:rsidTr="00623B39">
        <w:trPr>
          <w:trHeight w:val="274"/>
          <w:jc w:val="center"/>
        </w:trPr>
        <w:tc>
          <w:tcPr>
            <w:tcW w:w="1317" w:type="dxa"/>
          </w:tcPr>
          <w:p w14:paraId="40270ECF"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10</w:t>
            </w:r>
          </w:p>
        </w:tc>
        <w:tc>
          <w:tcPr>
            <w:tcW w:w="717" w:type="dxa"/>
          </w:tcPr>
          <w:p w14:paraId="35700333"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0.18</w:t>
            </w:r>
          </w:p>
        </w:tc>
        <w:tc>
          <w:tcPr>
            <w:tcW w:w="1650" w:type="dxa"/>
            <w:gridSpan w:val="2"/>
          </w:tcPr>
          <w:p w14:paraId="253799DD"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0.19</w:t>
            </w:r>
            <w:r w:rsidR="00623B39">
              <w:rPr>
                <w:rFonts w:ascii="Times New Roman" w:hAnsi="Times New Roman" w:cs="Times New Roman"/>
                <w:color w:val="000000" w:themeColor="text1"/>
                <w:sz w:val="24"/>
                <w:szCs w:val="24"/>
              </w:rPr>
              <w:t xml:space="preserve"> (5.56)</w:t>
            </w:r>
          </w:p>
        </w:tc>
        <w:tc>
          <w:tcPr>
            <w:tcW w:w="1565" w:type="dxa"/>
            <w:gridSpan w:val="2"/>
          </w:tcPr>
          <w:p w14:paraId="6116810F"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0.19</w:t>
            </w:r>
            <w:r w:rsidR="00623B39">
              <w:rPr>
                <w:rFonts w:ascii="Times New Roman" w:hAnsi="Times New Roman" w:cs="Times New Roman"/>
                <w:color w:val="000000" w:themeColor="text1"/>
                <w:sz w:val="24"/>
                <w:szCs w:val="24"/>
              </w:rPr>
              <w:t xml:space="preserve"> (5.56)</w:t>
            </w:r>
          </w:p>
        </w:tc>
        <w:tc>
          <w:tcPr>
            <w:tcW w:w="1642" w:type="dxa"/>
          </w:tcPr>
          <w:p w14:paraId="37620B1F"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0.21</w:t>
            </w:r>
            <w:r w:rsidR="00623B39">
              <w:rPr>
                <w:rFonts w:ascii="Times New Roman" w:hAnsi="Times New Roman" w:cs="Times New Roman"/>
                <w:color w:val="000000" w:themeColor="text1"/>
                <w:sz w:val="24"/>
                <w:szCs w:val="24"/>
              </w:rPr>
              <w:t xml:space="preserve"> (16.67)</w:t>
            </w:r>
          </w:p>
        </w:tc>
        <w:tc>
          <w:tcPr>
            <w:tcW w:w="726" w:type="dxa"/>
          </w:tcPr>
          <w:p w14:paraId="4751629A"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0.21</w:t>
            </w:r>
          </w:p>
        </w:tc>
        <w:tc>
          <w:tcPr>
            <w:tcW w:w="1852" w:type="dxa"/>
            <w:gridSpan w:val="2"/>
          </w:tcPr>
          <w:p w14:paraId="18408C95"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0.24</w:t>
            </w:r>
            <w:r w:rsidR="00A42259">
              <w:rPr>
                <w:rFonts w:ascii="Times New Roman" w:hAnsi="Times New Roman" w:cs="Times New Roman"/>
                <w:color w:val="000000" w:themeColor="text1"/>
                <w:sz w:val="24"/>
                <w:szCs w:val="24"/>
              </w:rPr>
              <w:t xml:space="preserve"> (14.29)</w:t>
            </w:r>
          </w:p>
        </w:tc>
        <w:tc>
          <w:tcPr>
            <w:tcW w:w="1658" w:type="dxa"/>
          </w:tcPr>
          <w:p w14:paraId="7F5DF369"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0.25</w:t>
            </w:r>
            <w:r w:rsidR="00A42259">
              <w:rPr>
                <w:rFonts w:ascii="Times New Roman" w:hAnsi="Times New Roman" w:cs="Times New Roman"/>
                <w:color w:val="000000" w:themeColor="text1"/>
                <w:sz w:val="24"/>
                <w:szCs w:val="24"/>
              </w:rPr>
              <w:t xml:space="preserve"> (19.05)</w:t>
            </w:r>
          </w:p>
        </w:tc>
        <w:tc>
          <w:tcPr>
            <w:tcW w:w="1782" w:type="dxa"/>
            <w:gridSpan w:val="2"/>
          </w:tcPr>
          <w:p w14:paraId="525007B1"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0.26</w:t>
            </w:r>
            <w:r w:rsidR="00A42259">
              <w:rPr>
                <w:rFonts w:ascii="Times New Roman" w:hAnsi="Times New Roman" w:cs="Times New Roman"/>
                <w:color w:val="000000" w:themeColor="text1"/>
                <w:sz w:val="24"/>
                <w:szCs w:val="24"/>
              </w:rPr>
              <w:t xml:space="preserve"> (23.81)</w:t>
            </w:r>
          </w:p>
        </w:tc>
        <w:tc>
          <w:tcPr>
            <w:tcW w:w="803" w:type="dxa"/>
          </w:tcPr>
          <w:p w14:paraId="6343F793" w14:textId="77777777" w:rsidR="001A38EC" w:rsidRPr="00A80F85" w:rsidRDefault="001A38EC" w:rsidP="001A38EC">
            <w:pPr>
              <w:jc w:val="both"/>
              <w:rPr>
                <w:rFonts w:ascii="Times New Roman" w:hAnsi="Times New Roman" w:cs="Times New Roman"/>
                <w:b/>
                <w:bCs/>
                <w:sz w:val="24"/>
                <w:szCs w:val="24"/>
              </w:rPr>
            </w:pPr>
            <w:r w:rsidRPr="00A80F85">
              <w:rPr>
                <w:rFonts w:ascii="Times New Roman" w:hAnsi="Times New Roman" w:cs="Times New Roman"/>
                <w:b/>
                <w:bCs/>
                <w:sz w:val="24"/>
                <w:szCs w:val="24"/>
              </w:rPr>
              <w:t>0.2</w:t>
            </w:r>
            <w:r>
              <w:rPr>
                <w:rFonts w:ascii="Times New Roman" w:hAnsi="Times New Roman" w:cs="Times New Roman"/>
                <w:b/>
                <w:bCs/>
                <w:sz w:val="24"/>
                <w:szCs w:val="24"/>
              </w:rPr>
              <w:t>2</w:t>
            </w:r>
          </w:p>
        </w:tc>
      </w:tr>
      <w:tr w:rsidR="004B1F4B" w:rsidRPr="00BE5B71" w14:paraId="0DF0D8D8" w14:textId="77777777" w:rsidTr="00623B39">
        <w:trPr>
          <w:trHeight w:val="274"/>
          <w:jc w:val="center"/>
        </w:trPr>
        <w:tc>
          <w:tcPr>
            <w:tcW w:w="1317" w:type="dxa"/>
          </w:tcPr>
          <w:p w14:paraId="104669FE"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4</w:t>
            </w:r>
          </w:p>
        </w:tc>
        <w:tc>
          <w:tcPr>
            <w:tcW w:w="717" w:type="dxa"/>
          </w:tcPr>
          <w:p w14:paraId="785CF4F6"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0.05</w:t>
            </w:r>
          </w:p>
        </w:tc>
        <w:tc>
          <w:tcPr>
            <w:tcW w:w="1650" w:type="dxa"/>
            <w:gridSpan w:val="2"/>
          </w:tcPr>
          <w:p w14:paraId="212E6A58"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0.13</w:t>
            </w:r>
            <w:r w:rsidR="00623B39">
              <w:rPr>
                <w:rFonts w:ascii="Times New Roman" w:hAnsi="Times New Roman" w:cs="Times New Roman"/>
                <w:color w:val="000000" w:themeColor="text1"/>
                <w:sz w:val="24"/>
                <w:szCs w:val="24"/>
              </w:rPr>
              <w:t xml:space="preserve"> (160.00)</w:t>
            </w:r>
          </w:p>
        </w:tc>
        <w:tc>
          <w:tcPr>
            <w:tcW w:w="1565" w:type="dxa"/>
            <w:gridSpan w:val="2"/>
          </w:tcPr>
          <w:p w14:paraId="0CB277E1"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0.13</w:t>
            </w:r>
            <w:r w:rsidR="00623B39">
              <w:rPr>
                <w:rFonts w:ascii="Times New Roman" w:hAnsi="Times New Roman" w:cs="Times New Roman"/>
                <w:color w:val="000000" w:themeColor="text1"/>
                <w:sz w:val="24"/>
                <w:szCs w:val="24"/>
              </w:rPr>
              <w:t xml:space="preserve"> (160.00)</w:t>
            </w:r>
          </w:p>
        </w:tc>
        <w:tc>
          <w:tcPr>
            <w:tcW w:w="1642" w:type="dxa"/>
          </w:tcPr>
          <w:p w14:paraId="35ADB846"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0.16</w:t>
            </w:r>
            <w:r w:rsidR="00623B39">
              <w:rPr>
                <w:rFonts w:ascii="Times New Roman" w:hAnsi="Times New Roman" w:cs="Times New Roman"/>
                <w:color w:val="000000" w:themeColor="text1"/>
                <w:sz w:val="24"/>
                <w:szCs w:val="24"/>
              </w:rPr>
              <w:t xml:space="preserve"> (220.00)</w:t>
            </w:r>
          </w:p>
        </w:tc>
        <w:tc>
          <w:tcPr>
            <w:tcW w:w="726" w:type="dxa"/>
          </w:tcPr>
          <w:p w14:paraId="64831E7C"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0.05</w:t>
            </w:r>
          </w:p>
        </w:tc>
        <w:tc>
          <w:tcPr>
            <w:tcW w:w="1852" w:type="dxa"/>
            <w:gridSpan w:val="2"/>
          </w:tcPr>
          <w:p w14:paraId="153558B6"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0.14</w:t>
            </w:r>
            <w:r w:rsidR="00A42259">
              <w:rPr>
                <w:rFonts w:ascii="Times New Roman" w:hAnsi="Times New Roman" w:cs="Times New Roman"/>
                <w:color w:val="000000" w:themeColor="text1"/>
                <w:sz w:val="24"/>
                <w:szCs w:val="24"/>
              </w:rPr>
              <w:t xml:space="preserve"> (180.00)</w:t>
            </w:r>
          </w:p>
        </w:tc>
        <w:tc>
          <w:tcPr>
            <w:tcW w:w="1658" w:type="dxa"/>
          </w:tcPr>
          <w:p w14:paraId="3A98F38B"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0.15</w:t>
            </w:r>
            <w:r w:rsidR="00A42259">
              <w:rPr>
                <w:rFonts w:ascii="Times New Roman" w:hAnsi="Times New Roman" w:cs="Times New Roman"/>
                <w:color w:val="000000" w:themeColor="text1"/>
                <w:sz w:val="24"/>
                <w:szCs w:val="24"/>
              </w:rPr>
              <w:t xml:space="preserve"> (200.00)</w:t>
            </w:r>
          </w:p>
        </w:tc>
        <w:tc>
          <w:tcPr>
            <w:tcW w:w="1782" w:type="dxa"/>
            <w:gridSpan w:val="2"/>
          </w:tcPr>
          <w:p w14:paraId="18C3E288"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0.17</w:t>
            </w:r>
            <w:r w:rsidR="00A42259">
              <w:rPr>
                <w:rFonts w:ascii="Times New Roman" w:hAnsi="Times New Roman" w:cs="Times New Roman"/>
                <w:color w:val="000000" w:themeColor="text1"/>
                <w:sz w:val="24"/>
                <w:szCs w:val="24"/>
              </w:rPr>
              <w:t xml:space="preserve"> (240.00)</w:t>
            </w:r>
          </w:p>
        </w:tc>
        <w:tc>
          <w:tcPr>
            <w:tcW w:w="803" w:type="dxa"/>
          </w:tcPr>
          <w:p w14:paraId="2DD63660" w14:textId="77777777" w:rsidR="001A38EC" w:rsidRPr="00A80F85" w:rsidRDefault="001A38EC" w:rsidP="001A38EC">
            <w:pPr>
              <w:jc w:val="both"/>
              <w:rPr>
                <w:rFonts w:ascii="Times New Roman" w:hAnsi="Times New Roman" w:cs="Times New Roman"/>
                <w:b/>
                <w:bCs/>
                <w:sz w:val="24"/>
                <w:szCs w:val="24"/>
              </w:rPr>
            </w:pPr>
            <w:r w:rsidRPr="00A80F85">
              <w:rPr>
                <w:rFonts w:ascii="Times New Roman" w:hAnsi="Times New Roman" w:cs="Times New Roman"/>
                <w:b/>
                <w:bCs/>
                <w:sz w:val="24"/>
                <w:szCs w:val="24"/>
              </w:rPr>
              <w:t>0.1</w:t>
            </w:r>
            <w:r>
              <w:rPr>
                <w:rFonts w:ascii="Times New Roman" w:hAnsi="Times New Roman" w:cs="Times New Roman"/>
                <w:b/>
                <w:bCs/>
                <w:sz w:val="24"/>
                <w:szCs w:val="24"/>
              </w:rPr>
              <w:t>3</w:t>
            </w:r>
          </w:p>
        </w:tc>
      </w:tr>
      <w:tr w:rsidR="00457501" w:rsidRPr="00BE5B71" w14:paraId="2A195042" w14:textId="77777777" w:rsidTr="004B1F4B">
        <w:trPr>
          <w:trHeight w:val="289"/>
          <w:jc w:val="center"/>
        </w:trPr>
        <w:tc>
          <w:tcPr>
            <w:tcW w:w="3915" w:type="dxa"/>
            <w:gridSpan w:val="5"/>
          </w:tcPr>
          <w:p w14:paraId="6BBB9362" w14:textId="77777777" w:rsidR="00457501" w:rsidRPr="005C00C9" w:rsidRDefault="00457501" w:rsidP="00457501">
            <w:pPr>
              <w:tabs>
                <w:tab w:val="right" w:pos="3917"/>
              </w:tabs>
              <w:jc w:val="both"/>
              <w:rPr>
                <w:rFonts w:ascii="Times New Roman" w:hAnsi="Times New Roman" w:cs="Times New Roman"/>
                <w:b/>
                <w:bCs/>
                <w:color w:val="000000" w:themeColor="text1"/>
                <w:sz w:val="24"/>
                <w:szCs w:val="24"/>
              </w:rPr>
            </w:pPr>
            <w:r w:rsidRPr="000114E4">
              <w:rPr>
                <w:rFonts w:ascii="Times New Roman" w:hAnsi="Times New Roman" w:cs="Times New Roman"/>
                <w:b/>
                <w:bCs/>
                <w:sz w:val="24"/>
                <w:szCs w:val="24"/>
              </w:rPr>
              <w:t xml:space="preserve">Mean of </w:t>
            </w: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 and 2022</w:t>
            </w:r>
            <w:r>
              <w:rPr>
                <w:rFonts w:ascii="Times New Roman" w:hAnsi="Times New Roman" w:cs="Times New Roman"/>
                <w:b/>
                <w:bCs/>
                <w:sz w:val="24"/>
                <w:szCs w:val="24"/>
              </w:rPr>
              <w:tab/>
            </w:r>
          </w:p>
        </w:tc>
        <w:tc>
          <w:tcPr>
            <w:tcW w:w="1334" w:type="dxa"/>
          </w:tcPr>
          <w:p w14:paraId="16120A4B" w14:textId="77777777" w:rsidR="00457501" w:rsidRPr="005C00C9" w:rsidRDefault="00457501" w:rsidP="00457501">
            <w:pPr>
              <w:jc w:val="both"/>
              <w:rPr>
                <w:rFonts w:ascii="Times New Roman" w:hAnsi="Times New Roman" w:cs="Times New Roman"/>
                <w:b/>
                <w:bCs/>
                <w:color w:val="000000" w:themeColor="text1"/>
                <w:sz w:val="24"/>
                <w:szCs w:val="24"/>
              </w:rPr>
            </w:pPr>
            <w:r w:rsidRPr="005C00C9">
              <w:rPr>
                <w:rFonts w:ascii="Times New Roman" w:hAnsi="Times New Roman" w:cs="Times New Roman"/>
                <w:b/>
                <w:bCs/>
                <w:color w:val="000000" w:themeColor="text1"/>
                <w:sz w:val="24"/>
                <w:szCs w:val="24"/>
              </w:rPr>
              <w:t>0.21</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(12 h)</w:t>
            </w:r>
          </w:p>
        </w:tc>
        <w:tc>
          <w:tcPr>
            <w:tcW w:w="2368" w:type="dxa"/>
            <w:gridSpan w:val="2"/>
          </w:tcPr>
          <w:p w14:paraId="4D21A41B" w14:textId="77777777" w:rsidR="00457501" w:rsidRPr="005C00C9" w:rsidRDefault="00457501" w:rsidP="001A38EC">
            <w:pPr>
              <w:jc w:val="both"/>
              <w:rPr>
                <w:rFonts w:ascii="Times New Roman" w:hAnsi="Times New Roman" w:cs="Times New Roman"/>
                <w:b/>
                <w:bCs/>
                <w:color w:val="000000" w:themeColor="text1"/>
                <w:sz w:val="24"/>
                <w:szCs w:val="24"/>
              </w:rPr>
            </w:pPr>
            <w:r w:rsidRPr="005C00C9">
              <w:rPr>
                <w:rFonts w:ascii="Times New Roman" w:hAnsi="Times New Roman" w:cs="Times New Roman"/>
                <w:b/>
                <w:bCs/>
                <w:color w:val="000000" w:themeColor="text1"/>
                <w:sz w:val="24"/>
                <w:szCs w:val="24"/>
              </w:rPr>
              <w:t>0.25</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(24 h)</w:t>
            </w:r>
          </w:p>
        </w:tc>
        <w:tc>
          <w:tcPr>
            <w:tcW w:w="3510" w:type="dxa"/>
            <w:gridSpan w:val="3"/>
          </w:tcPr>
          <w:p w14:paraId="1EA176E1" w14:textId="77777777" w:rsidR="00457501" w:rsidRPr="005C00C9" w:rsidRDefault="00457501" w:rsidP="001A38EC">
            <w:pPr>
              <w:jc w:val="both"/>
              <w:rPr>
                <w:rFonts w:ascii="Times New Roman" w:hAnsi="Times New Roman" w:cs="Times New Roman"/>
                <w:b/>
                <w:bCs/>
                <w:color w:val="000000" w:themeColor="text1"/>
                <w:sz w:val="24"/>
                <w:szCs w:val="24"/>
              </w:rPr>
            </w:pPr>
            <w:r w:rsidRPr="005C00C9">
              <w:rPr>
                <w:rFonts w:ascii="Times New Roman" w:hAnsi="Times New Roman" w:cs="Times New Roman"/>
                <w:b/>
                <w:bCs/>
                <w:color w:val="000000" w:themeColor="text1"/>
                <w:sz w:val="24"/>
                <w:szCs w:val="24"/>
              </w:rPr>
              <w:t>0.27</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(36 h)</w:t>
            </w:r>
          </w:p>
        </w:tc>
        <w:tc>
          <w:tcPr>
            <w:tcW w:w="2585" w:type="dxa"/>
            <w:gridSpan w:val="3"/>
          </w:tcPr>
          <w:p w14:paraId="335A4BC3" w14:textId="77777777" w:rsidR="00457501" w:rsidRPr="005C00C9" w:rsidRDefault="00457501" w:rsidP="001A38EC">
            <w:pPr>
              <w:jc w:val="both"/>
              <w:rPr>
                <w:rFonts w:ascii="Times New Roman" w:hAnsi="Times New Roman" w:cs="Times New Roman"/>
                <w:b/>
                <w:bCs/>
                <w:sz w:val="24"/>
                <w:szCs w:val="24"/>
              </w:rPr>
            </w:pPr>
            <w:r w:rsidRPr="005C00C9">
              <w:rPr>
                <w:rFonts w:ascii="Times New Roman" w:hAnsi="Times New Roman" w:cs="Times New Roman"/>
                <w:b/>
                <w:bCs/>
                <w:sz w:val="24"/>
                <w:szCs w:val="24"/>
              </w:rPr>
              <w:t>0.29</w:t>
            </w:r>
            <w:r>
              <w:rPr>
                <w:rFonts w:ascii="Times New Roman" w:hAnsi="Times New Roman" w:cs="Times New Roman"/>
                <w:b/>
                <w:bCs/>
                <w:sz w:val="24"/>
                <w:szCs w:val="24"/>
              </w:rPr>
              <w:t xml:space="preserve"> </w:t>
            </w:r>
            <w:r>
              <w:rPr>
                <w:rFonts w:ascii="Times New Roman" w:eastAsia="Times New Roman" w:hAnsi="Times New Roman" w:cs="Times New Roman"/>
                <w:b/>
                <w:bCs/>
                <w:color w:val="000000"/>
                <w:sz w:val="24"/>
                <w:szCs w:val="24"/>
              </w:rPr>
              <w:t>(48 h)</w:t>
            </w:r>
          </w:p>
        </w:tc>
      </w:tr>
      <w:tr w:rsidR="001A38EC" w:rsidRPr="00BE5B71" w14:paraId="6D7AE4B1" w14:textId="77777777" w:rsidTr="004B1F4B">
        <w:trPr>
          <w:trHeight w:val="62"/>
          <w:jc w:val="center"/>
        </w:trPr>
        <w:tc>
          <w:tcPr>
            <w:tcW w:w="2364" w:type="dxa"/>
            <w:gridSpan w:val="3"/>
          </w:tcPr>
          <w:p w14:paraId="2828B457" w14:textId="77777777" w:rsidR="001A38EC" w:rsidRPr="00BD487B" w:rsidRDefault="001A38EC" w:rsidP="001A38EC">
            <w:pPr>
              <w:jc w:val="both"/>
              <w:rPr>
                <w:rFonts w:ascii="Times New Roman" w:hAnsi="Times New Roman" w:cs="Times New Roman"/>
                <w:b/>
                <w:bCs/>
                <w:color w:val="000000" w:themeColor="text1"/>
                <w:sz w:val="24"/>
                <w:szCs w:val="24"/>
              </w:rPr>
            </w:pPr>
            <w:r w:rsidRPr="00BD487B">
              <w:rPr>
                <w:rFonts w:ascii="Times New Roman" w:hAnsi="Times New Roman" w:cs="Times New Roman"/>
                <w:b/>
                <w:bCs/>
                <w:color w:val="000000" w:themeColor="text1"/>
                <w:sz w:val="24"/>
                <w:szCs w:val="24"/>
              </w:rPr>
              <w:t>ANOVA</w:t>
            </w:r>
          </w:p>
        </w:tc>
        <w:tc>
          <w:tcPr>
            <w:tcW w:w="1551" w:type="dxa"/>
            <w:gridSpan w:val="2"/>
            <w:vAlign w:val="center"/>
          </w:tcPr>
          <w:p w14:paraId="3C9B4892" w14:textId="77777777" w:rsidR="001A38EC" w:rsidRPr="00BD487B" w:rsidRDefault="001A38EC" w:rsidP="001A38EC">
            <w:pPr>
              <w:jc w:val="both"/>
              <w:rPr>
                <w:rFonts w:ascii="Times New Roman" w:hAnsi="Times New Roman" w:cs="Times New Roman"/>
                <w:b/>
                <w:bCs/>
                <w:color w:val="000000" w:themeColor="text1"/>
                <w:sz w:val="24"/>
                <w:szCs w:val="24"/>
              </w:rPr>
            </w:pPr>
            <w:r w:rsidRPr="00BD487B">
              <w:rPr>
                <w:rFonts w:ascii="Times New Roman" w:hAnsi="Times New Roman" w:cs="Times New Roman"/>
                <w:b/>
                <w:bCs/>
                <w:color w:val="000000" w:themeColor="text1"/>
                <w:sz w:val="24"/>
                <w:szCs w:val="24"/>
              </w:rPr>
              <w:t>Genotypes</w:t>
            </w:r>
          </w:p>
        </w:tc>
        <w:tc>
          <w:tcPr>
            <w:tcW w:w="1334" w:type="dxa"/>
          </w:tcPr>
          <w:p w14:paraId="2C3BD026" w14:textId="77777777" w:rsidR="001A38EC" w:rsidRPr="00BD487B" w:rsidRDefault="001A38EC" w:rsidP="001A38EC">
            <w:pPr>
              <w:jc w:val="both"/>
              <w:rPr>
                <w:rFonts w:ascii="Times New Roman" w:hAnsi="Times New Roman" w:cs="Times New Roman"/>
                <w:b/>
                <w:bCs/>
                <w:color w:val="000000" w:themeColor="text1"/>
                <w:sz w:val="24"/>
                <w:szCs w:val="24"/>
              </w:rPr>
            </w:pPr>
            <w:r w:rsidRPr="00BD487B">
              <w:rPr>
                <w:rFonts w:ascii="Times New Roman" w:hAnsi="Times New Roman" w:cs="Times New Roman"/>
                <w:b/>
                <w:bCs/>
                <w:color w:val="000000" w:themeColor="text1"/>
                <w:sz w:val="24"/>
                <w:szCs w:val="24"/>
              </w:rPr>
              <w:t>WD</w:t>
            </w:r>
          </w:p>
        </w:tc>
        <w:tc>
          <w:tcPr>
            <w:tcW w:w="2396" w:type="dxa"/>
            <w:gridSpan w:val="3"/>
            <w:vAlign w:val="center"/>
          </w:tcPr>
          <w:p w14:paraId="0DAD03BF" w14:textId="77777777" w:rsidR="001A38EC" w:rsidRPr="00BD487B" w:rsidRDefault="001A38EC" w:rsidP="001A38EC">
            <w:pPr>
              <w:jc w:val="both"/>
              <w:rPr>
                <w:rFonts w:ascii="Times New Roman" w:hAnsi="Times New Roman" w:cs="Times New Roman"/>
                <w:b/>
                <w:bCs/>
                <w:color w:val="000000" w:themeColor="text1"/>
                <w:sz w:val="24"/>
                <w:szCs w:val="24"/>
              </w:rPr>
            </w:pPr>
            <w:r w:rsidRPr="00BD487B">
              <w:rPr>
                <w:rFonts w:ascii="Times New Roman" w:hAnsi="Times New Roman" w:cs="Times New Roman"/>
                <w:b/>
                <w:bCs/>
                <w:color w:val="000000" w:themeColor="text1"/>
                <w:sz w:val="24"/>
                <w:szCs w:val="24"/>
              </w:rPr>
              <w:t>Genotypes ×WD</w:t>
            </w:r>
          </w:p>
        </w:tc>
        <w:tc>
          <w:tcPr>
            <w:tcW w:w="1824" w:type="dxa"/>
            <w:vAlign w:val="center"/>
          </w:tcPr>
          <w:p w14:paraId="417563DE" w14:textId="77777777" w:rsidR="001A38EC" w:rsidRPr="00BD487B" w:rsidRDefault="001A38EC" w:rsidP="001A38EC">
            <w:pPr>
              <w:jc w:val="both"/>
              <w:rPr>
                <w:rFonts w:ascii="Times New Roman" w:hAnsi="Times New Roman" w:cs="Times New Roman"/>
                <w:b/>
                <w:bCs/>
                <w:color w:val="000000" w:themeColor="text1"/>
                <w:sz w:val="24"/>
                <w:szCs w:val="24"/>
              </w:rPr>
            </w:pPr>
            <w:r w:rsidRPr="00BD487B">
              <w:rPr>
                <w:rFonts w:ascii="Times New Roman" w:hAnsi="Times New Roman" w:cs="Times New Roman"/>
                <w:b/>
                <w:bCs/>
                <w:color w:val="000000" w:themeColor="text1"/>
                <w:sz w:val="24"/>
                <w:szCs w:val="24"/>
              </w:rPr>
              <w:t>Genotypes</w:t>
            </w:r>
          </w:p>
        </w:tc>
        <w:tc>
          <w:tcPr>
            <w:tcW w:w="1988" w:type="dxa"/>
            <w:gridSpan w:val="2"/>
          </w:tcPr>
          <w:p w14:paraId="4F851F4D" w14:textId="77777777" w:rsidR="001A38EC" w:rsidRPr="00BD487B" w:rsidRDefault="001A38EC" w:rsidP="001A38EC">
            <w:pPr>
              <w:jc w:val="both"/>
              <w:rPr>
                <w:rFonts w:ascii="Times New Roman" w:hAnsi="Times New Roman" w:cs="Times New Roman"/>
                <w:b/>
                <w:bCs/>
                <w:color w:val="000000" w:themeColor="text1"/>
                <w:sz w:val="24"/>
                <w:szCs w:val="24"/>
              </w:rPr>
            </w:pPr>
            <w:r w:rsidRPr="00BD487B">
              <w:rPr>
                <w:rFonts w:ascii="Times New Roman" w:hAnsi="Times New Roman" w:cs="Times New Roman"/>
                <w:b/>
                <w:bCs/>
                <w:color w:val="000000" w:themeColor="text1"/>
                <w:sz w:val="24"/>
                <w:szCs w:val="24"/>
              </w:rPr>
              <w:t>WD</w:t>
            </w:r>
          </w:p>
        </w:tc>
        <w:tc>
          <w:tcPr>
            <w:tcW w:w="2255" w:type="dxa"/>
            <w:gridSpan w:val="2"/>
            <w:vAlign w:val="center"/>
          </w:tcPr>
          <w:p w14:paraId="410EBD24" w14:textId="77777777" w:rsidR="001A38EC" w:rsidRPr="00BD487B" w:rsidRDefault="001A38EC" w:rsidP="001A38EC">
            <w:pPr>
              <w:jc w:val="both"/>
              <w:rPr>
                <w:rFonts w:ascii="Times New Roman" w:hAnsi="Times New Roman" w:cs="Times New Roman"/>
                <w:b/>
                <w:bCs/>
                <w:color w:val="000000" w:themeColor="text1"/>
                <w:sz w:val="24"/>
                <w:szCs w:val="24"/>
              </w:rPr>
            </w:pPr>
            <w:r w:rsidRPr="00BD487B">
              <w:rPr>
                <w:rFonts w:ascii="Times New Roman" w:hAnsi="Times New Roman" w:cs="Times New Roman"/>
                <w:b/>
                <w:bCs/>
                <w:color w:val="000000" w:themeColor="text1"/>
                <w:sz w:val="24"/>
                <w:szCs w:val="24"/>
              </w:rPr>
              <w:t>Genotypes ×WD</w:t>
            </w:r>
          </w:p>
        </w:tc>
      </w:tr>
      <w:tr w:rsidR="001A38EC" w:rsidRPr="00BE5B71" w14:paraId="75320E10" w14:textId="77777777" w:rsidTr="004B1F4B">
        <w:trPr>
          <w:trHeight w:val="61"/>
          <w:jc w:val="center"/>
        </w:trPr>
        <w:tc>
          <w:tcPr>
            <w:tcW w:w="2364" w:type="dxa"/>
            <w:gridSpan w:val="3"/>
          </w:tcPr>
          <w:p w14:paraId="1EA4599B" w14:textId="77777777" w:rsidR="001A38EC" w:rsidRPr="000114E4" w:rsidRDefault="001A38EC" w:rsidP="001A38EC">
            <w:pPr>
              <w:jc w:val="both"/>
              <w:rPr>
                <w:rFonts w:ascii="Times New Roman" w:hAnsi="Times New Roman" w:cs="Times New Roman"/>
                <w:b/>
                <w:bCs/>
                <w:color w:val="000000" w:themeColor="text1"/>
                <w:sz w:val="24"/>
                <w:szCs w:val="24"/>
              </w:rPr>
            </w:pPr>
            <w:proofErr w:type="spellStart"/>
            <w:r w:rsidRPr="000114E4">
              <w:rPr>
                <w:rFonts w:ascii="Times New Roman" w:hAnsi="Times New Roman" w:cs="Times New Roman"/>
                <w:b/>
                <w:bCs/>
                <w:color w:val="000000" w:themeColor="text1"/>
                <w:sz w:val="24"/>
                <w:szCs w:val="24"/>
              </w:rPr>
              <w:t>S.Em</w:t>
            </w:r>
            <w:proofErr w:type="spellEnd"/>
            <w:r w:rsidRPr="000114E4">
              <w:rPr>
                <w:rFonts w:ascii="Times New Roman" w:hAnsi="Times New Roman" w:cs="Times New Roman"/>
                <w:b/>
                <w:bCs/>
                <w:color w:val="000000" w:themeColor="text1"/>
                <w:sz w:val="24"/>
                <w:szCs w:val="24"/>
              </w:rPr>
              <w:t>. ±</w:t>
            </w:r>
          </w:p>
        </w:tc>
        <w:tc>
          <w:tcPr>
            <w:tcW w:w="1551" w:type="dxa"/>
            <w:gridSpan w:val="2"/>
          </w:tcPr>
          <w:p w14:paraId="220E5A2A"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1334" w:type="dxa"/>
          </w:tcPr>
          <w:p w14:paraId="1BA5C258"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2396" w:type="dxa"/>
            <w:gridSpan w:val="3"/>
          </w:tcPr>
          <w:p w14:paraId="411D6F94"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1824" w:type="dxa"/>
          </w:tcPr>
          <w:p w14:paraId="214E50CB"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1988" w:type="dxa"/>
            <w:gridSpan w:val="2"/>
          </w:tcPr>
          <w:p w14:paraId="547E2EEC"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2255" w:type="dxa"/>
            <w:gridSpan w:val="2"/>
          </w:tcPr>
          <w:p w14:paraId="07DAEFE6"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r>
      <w:tr w:rsidR="001A38EC" w:rsidRPr="00BE5B71" w14:paraId="77426056" w14:textId="77777777" w:rsidTr="004B1F4B">
        <w:trPr>
          <w:trHeight w:val="61"/>
          <w:jc w:val="center"/>
        </w:trPr>
        <w:tc>
          <w:tcPr>
            <w:tcW w:w="2364" w:type="dxa"/>
            <w:gridSpan w:val="3"/>
          </w:tcPr>
          <w:p w14:paraId="1C526EE8" w14:textId="77777777" w:rsidR="001A38EC" w:rsidRPr="000114E4" w:rsidRDefault="001A38EC" w:rsidP="00A05C27">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C.D. (</w:t>
            </w:r>
            <w:r w:rsidRPr="000114E4">
              <w:rPr>
                <w:rFonts w:ascii="Times New Roman" w:hAnsi="Times New Roman" w:cs="Times New Roman"/>
                <w:b/>
                <w:bCs/>
                <w:i/>
                <w:iCs/>
                <w:color w:val="000000" w:themeColor="text1"/>
                <w:sz w:val="24"/>
                <w:szCs w:val="24"/>
              </w:rPr>
              <w:t>p</w:t>
            </w:r>
            <w:r w:rsidR="00A05C27">
              <w:rPr>
                <w:rFonts w:ascii="Times New Roman" w:hAnsi="Times New Roman" w:cs="Times New Roman"/>
                <w:b/>
                <w:bCs/>
                <w:i/>
                <w:iCs/>
                <w:color w:val="000000" w:themeColor="text1"/>
                <w:sz w:val="24"/>
                <w:szCs w:val="24"/>
              </w:rPr>
              <w:t>&lt;</w:t>
            </w:r>
            <w:r w:rsidRPr="000114E4">
              <w:rPr>
                <w:rFonts w:ascii="Times New Roman" w:hAnsi="Times New Roman" w:cs="Times New Roman"/>
                <w:b/>
                <w:bCs/>
                <w:i/>
                <w:iCs/>
                <w:color w:val="000000" w:themeColor="text1"/>
                <w:sz w:val="24"/>
                <w:szCs w:val="24"/>
              </w:rPr>
              <w:t>0.05</w:t>
            </w:r>
            <w:r w:rsidRPr="000114E4">
              <w:rPr>
                <w:rFonts w:ascii="Times New Roman" w:hAnsi="Times New Roman" w:cs="Times New Roman"/>
                <w:b/>
                <w:bCs/>
                <w:color w:val="000000" w:themeColor="text1"/>
                <w:sz w:val="24"/>
                <w:szCs w:val="24"/>
              </w:rPr>
              <w:t>)</w:t>
            </w:r>
          </w:p>
        </w:tc>
        <w:tc>
          <w:tcPr>
            <w:tcW w:w="1551" w:type="dxa"/>
            <w:gridSpan w:val="2"/>
          </w:tcPr>
          <w:p w14:paraId="21756DC2"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1334" w:type="dxa"/>
          </w:tcPr>
          <w:p w14:paraId="31007D26"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2396" w:type="dxa"/>
            <w:gridSpan w:val="3"/>
          </w:tcPr>
          <w:p w14:paraId="7ACDF431"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NS</w:t>
            </w:r>
          </w:p>
        </w:tc>
        <w:tc>
          <w:tcPr>
            <w:tcW w:w="1824" w:type="dxa"/>
          </w:tcPr>
          <w:p w14:paraId="4A1DF064"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1988" w:type="dxa"/>
            <w:gridSpan w:val="2"/>
          </w:tcPr>
          <w:p w14:paraId="799BF814"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2255" w:type="dxa"/>
            <w:gridSpan w:val="2"/>
          </w:tcPr>
          <w:p w14:paraId="6F89099B"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NS</w:t>
            </w:r>
          </w:p>
        </w:tc>
      </w:tr>
      <w:tr w:rsidR="001A38EC" w:rsidRPr="00BE5B71" w14:paraId="6500DE3D" w14:textId="77777777" w:rsidTr="004B1F4B">
        <w:trPr>
          <w:trHeight w:val="61"/>
          <w:jc w:val="center"/>
        </w:trPr>
        <w:tc>
          <w:tcPr>
            <w:tcW w:w="2364" w:type="dxa"/>
            <w:gridSpan w:val="3"/>
          </w:tcPr>
          <w:p w14:paraId="4876CC23" w14:textId="77777777" w:rsidR="001A38EC" w:rsidRPr="000114E4" w:rsidRDefault="001A38EC" w:rsidP="001A38EC">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C.V. %</w:t>
            </w:r>
          </w:p>
        </w:tc>
        <w:tc>
          <w:tcPr>
            <w:tcW w:w="5281" w:type="dxa"/>
            <w:gridSpan w:val="6"/>
          </w:tcPr>
          <w:p w14:paraId="10822F2A"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13.58</w:t>
            </w:r>
          </w:p>
        </w:tc>
        <w:tc>
          <w:tcPr>
            <w:tcW w:w="6067" w:type="dxa"/>
            <w:gridSpan w:val="5"/>
          </w:tcPr>
          <w:p w14:paraId="6D580691"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12.39</w:t>
            </w:r>
          </w:p>
        </w:tc>
      </w:tr>
    </w:tbl>
    <w:p w14:paraId="6D5AA3D9" w14:textId="77777777" w:rsidR="00957EAA" w:rsidRDefault="00957EAA" w:rsidP="00957EA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 indicates the percentage decrease/increase over 12 h</w:t>
      </w:r>
    </w:p>
    <w:p w14:paraId="494CA5EE" w14:textId="77777777" w:rsidR="00230959" w:rsidRPr="0068213E" w:rsidRDefault="00230959" w:rsidP="00230959">
      <w:pPr>
        <w:pStyle w:val="ListParagraph"/>
        <w:widowControl w:val="0"/>
        <w:autoSpaceDE w:val="0"/>
        <w:autoSpaceDN w:val="0"/>
        <w:spacing w:after="0" w:line="360" w:lineRule="auto"/>
        <w:ind w:left="0"/>
        <w:jc w:val="both"/>
        <w:rPr>
          <w:rFonts w:ascii="Times New Roman" w:hAnsi="Times New Roman" w:cs="Times New Roman"/>
          <w:b/>
          <w:bCs/>
          <w:sz w:val="24"/>
          <w:szCs w:val="24"/>
        </w:rPr>
      </w:pPr>
      <w:r w:rsidRPr="0068213E">
        <w:rPr>
          <w:rFonts w:ascii="Times New Roman" w:hAnsi="Times New Roman" w:cs="Times New Roman"/>
          <w:b/>
          <w:bCs/>
          <w:sz w:val="24"/>
          <w:szCs w:val="24"/>
        </w:rPr>
        <w:t xml:space="preserve">Table </w:t>
      </w:r>
      <w:r>
        <w:rPr>
          <w:rFonts w:ascii="Times New Roman" w:hAnsi="Times New Roman" w:cs="Times New Roman"/>
          <w:b/>
          <w:bCs/>
          <w:sz w:val="24"/>
          <w:szCs w:val="24"/>
        </w:rPr>
        <w:t>6</w:t>
      </w:r>
      <w:r w:rsidR="00EA09E1">
        <w:rPr>
          <w:rFonts w:ascii="Times New Roman" w:hAnsi="Times New Roman" w:cs="Times New Roman"/>
          <w:b/>
          <w:bCs/>
          <w:sz w:val="24"/>
          <w:szCs w:val="24"/>
        </w:rPr>
        <w:t>:</w:t>
      </w:r>
      <w:r w:rsidRPr="0068213E">
        <w:rPr>
          <w:rFonts w:ascii="Times New Roman" w:hAnsi="Times New Roman" w:cs="Times New Roman"/>
          <w:b/>
          <w:bCs/>
          <w:sz w:val="24"/>
          <w:szCs w:val="24"/>
        </w:rPr>
        <w:t xml:space="preserve"> </w:t>
      </w:r>
      <w:r>
        <w:rPr>
          <w:rFonts w:ascii="Times New Roman" w:hAnsi="Times New Roman" w:cs="Times New Roman"/>
          <w:b/>
          <w:bCs/>
          <w:color w:val="000000" w:themeColor="text1"/>
          <w:sz w:val="24"/>
          <w:szCs w:val="24"/>
        </w:rPr>
        <w:t>Number of lacunae</w:t>
      </w:r>
      <w:r w:rsidRPr="0068213E">
        <w:rPr>
          <w:rFonts w:ascii="Times New Roman" w:hAnsi="Times New Roman" w:cs="Times New Roman"/>
          <w:b/>
          <w:bCs/>
          <w:color w:val="000000" w:themeColor="text1"/>
          <w:sz w:val="24"/>
          <w:szCs w:val="24"/>
        </w:rPr>
        <w:t xml:space="preserve"> </w:t>
      </w:r>
      <w:r w:rsidRPr="0068213E">
        <w:rPr>
          <w:rFonts w:ascii="Times New Roman" w:hAnsi="Times New Roman" w:cs="Times New Roman"/>
          <w:b/>
          <w:bCs/>
          <w:sz w:val="24"/>
          <w:szCs w:val="24"/>
        </w:rPr>
        <w:t xml:space="preserve">of sesame as influenced by water logging durations in various genotypes at 30 DAS </w:t>
      </w:r>
    </w:p>
    <w:tbl>
      <w:tblPr>
        <w:tblStyle w:val="TableGrid"/>
        <w:tblW w:w="13787" w:type="dxa"/>
        <w:jc w:val="center"/>
        <w:tblLook w:val="04A0" w:firstRow="1" w:lastRow="0" w:firstColumn="1" w:lastColumn="0" w:noHBand="0" w:noVBand="1"/>
      </w:tblPr>
      <w:tblGrid>
        <w:gridCol w:w="1296"/>
        <w:gridCol w:w="779"/>
        <w:gridCol w:w="335"/>
        <w:gridCol w:w="1272"/>
        <w:gridCol w:w="193"/>
        <w:gridCol w:w="1427"/>
        <w:gridCol w:w="1685"/>
        <w:gridCol w:w="763"/>
        <w:gridCol w:w="193"/>
        <w:gridCol w:w="1422"/>
        <w:gridCol w:w="1573"/>
        <w:gridCol w:w="712"/>
        <w:gridCol w:w="1225"/>
        <w:gridCol w:w="912"/>
      </w:tblGrid>
      <w:tr w:rsidR="00230959" w:rsidRPr="00BE5B71" w14:paraId="3CC66BCF" w14:textId="77777777" w:rsidTr="004B1F4B">
        <w:trPr>
          <w:trHeight w:val="266"/>
          <w:jc w:val="center"/>
        </w:trPr>
        <w:tc>
          <w:tcPr>
            <w:tcW w:w="1296" w:type="dxa"/>
            <w:vMerge w:val="restart"/>
            <w:vAlign w:val="center"/>
          </w:tcPr>
          <w:p w14:paraId="1C867D18"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sz w:val="24"/>
                <w:szCs w:val="24"/>
              </w:rPr>
              <w:t>Genotypes</w:t>
            </w:r>
          </w:p>
        </w:tc>
        <w:tc>
          <w:tcPr>
            <w:tcW w:w="5691" w:type="dxa"/>
            <w:gridSpan w:val="6"/>
          </w:tcPr>
          <w:p w14:paraId="6E79CF31"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w:t>
            </w:r>
          </w:p>
        </w:tc>
        <w:tc>
          <w:tcPr>
            <w:tcW w:w="5888" w:type="dxa"/>
            <w:gridSpan w:val="6"/>
          </w:tcPr>
          <w:p w14:paraId="520E83F6"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2022</w:t>
            </w:r>
          </w:p>
        </w:tc>
        <w:tc>
          <w:tcPr>
            <w:tcW w:w="912" w:type="dxa"/>
            <w:vMerge w:val="restart"/>
            <w:vAlign w:val="center"/>
          </w:tcPr>
          <w:p w14:paraId="11E94345"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sz w:val="24"/>
                <w:szCs w:val="24"/>
              </w:rPr>
              <w:t>Mean</w:t>
            </w:r>
          </w:p>
        </w:tc>
      </w:tr>
      <w:tr w:rsidR="00230959" w:rsidRPr="00BE5B71" w14:paraId="26DA24DF" w14:textId="77777777" w:rsidTr="004B1F4B">
        <w:trPr>
          <w:trHeight w:val="281"/>
          <w:jc w:val="center"/>
        </w:trPr>
        <w:tc>
          <w:tcPr>
            <w:tcW w:w="1296" w:type="dxa"/>
            <w:vMerge/>
          </w:tcPr>
          <w:p w14:paraId="2322B174" w14:textId="77777777" w:rsidR="00230959" w:rsidRPr="000114E4" w:rsidRDefault="00230959" w:rsidP="00680E07">
            <w:pPr>
              <w:jc w:val="both"/>
              <w:rPr>
                <w:rFonts w:ascii="Times New Roman" w:hAnsi="Times New Roman" w:cs="Times New Roman"/>
                <w:b/>
                <w:bCs/>
                <w:sz w:val="24"/>
                <w:szCs w:val="24"/>
              </w:rPr>
            </w:pPr>
          </w:p>
        </w:tc>
        <w:tc>
          <w:tcPr>
            <w:tcW w:w="5691" w:type="dxa"/>
            <w:gridSpan w:val="6"/>
          </w:tcPr>
          <w:p w14:paraId="04FE6D09"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5888" w:type="dxa"/>
            <w:gridSpan w:val="6"/>
          </w:tcPr>
          <w:p w14:paraId="2FA9A718"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912" w:type="dxa"/>
            <w:vMerge/>
          </w:tcPr>
          <w:p w14:paraId="1A7C1FBC" w14:textId="77777777" w:rsidR="00230959" w:rsidRPr="00BE5B71" w:rsidRDefault="00230959" w:rsidP="00680E07">
            <w:pPr>
              <w:jc w:val="both"/>
              <w:rPr>
                <w:rFonts w:ascii="Times New Roman" w:hAnsi="Times New Roman" w:cs="Times New Roman"/>
                <w:sz w:val="24"/>
                <w:szCs w:val="24"/>
              </w:rPr>
            </w:pPr>
          </w:p>
        </w:tc>
      </w:tr>
      <w:tr w:rsidR="00230959" w:rsidRPr="00BE5B71" w14:paraId="23C30D49" w14:textId="77777777" w:rsidTr="00107558">
        <w:trPr>
          <w:trHeight w:val="281"/>
          <w:jc w:val="center"/>
        </w:trPr>
        <w:tc>
          <w:tcPr>
            <w:tcW w:w="1296" w:type="dxa"/>
            <w:vMerge/>
          </w:tcPr>
          <w:p w14:paraId="19C553FC" w14:textId="77777777" w:rsidR="00230959" w:rsidRPr="000114E4" w:rsidRDefault="00230959" w:rsidP="00680E07">
            <w:pPr>
              <w:jc w:val="both"/>
              <w:rPr>
                <w:rFonts w:ascii="Times New Roman" w:hAnsi="Times New Roman" w:cs="Times New Roman"/>
                <w:b/>
                <w:bCs/>
                <w:sz w:val="24"/>
                <w:szCs w:val="24"/>
              </w:rPr>
            </w:pPr>
          </w:p>
        </w:tc>
        <w:tc>
          <w:tcPr>
            <w:tcW w:w="779" w:type="dxa"/>
          </w:tcPr>
          <w:p w14:paraId="42339D46" w14:textId="77777777"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07" w:type="dxa"/>
            <w:gridSpan w:val="2"/>
          </w:tcPr>
          <w:p w14:paraId="51255F25" w14:textId="77777777"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620" w:type="dxa"/>
            <w:gridSpan w:val="2"/>
          </w:tcPr>
          <w:p w14:paraId="21BFEAAE" w14:textId="77777777"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85" w:type="dxa"/>
          </w:tcPr>
          <w:p w14:paraId="5A9ADFB0" w14:textId="77777777"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763" w:type="dxa"/>
          </w:tcPr>
          <w:p w14:paraId="028451E9" w14:textId="77777777"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15" w:type="dxa"/>
            <w:gridSpan w:val="2"/>
          </w:tcPr>
          <w:p w14:paraId="29470B7F" w14:textId="77777777"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573" w:type="dxa"/>
          </w:tcPr>
          <w:p w14:paraId="2590D54B" w14:textId="77777777"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937" w:type="dxa"/>
            <w:gridSpan w:val="2"/>
          </w:tcPr>
          <w:p w14:paraId="405353AC" w14:textId="77777777"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912" w:type="dxa"/>
            <w:vMerge/>
          </w:tcPr>
          <w:p w14:paraId="57BDB484" w14:textId="77777777" w:rsidR="00230959" w:rsidRPr="00BE5B71" w:rsidRDefault="00230959" w:rsidP="00680E07">
            <w:pPr>
              <w:jc w:val="both"/>
              <w:rPr>
                <w:rFonts w:ascii="Times New Roman" w:hAnsi="Times New Roman" w:cs="Times New Roman"/>
                <w:sz w:val="24"/>
                <w:szCs w:val="24"/>
              </w:rPr>
            </w:pPr>
          </w:p>
        </w:tc>
      </w:tr>
      <w:tr w:rsidR="00230959" w:rsidRPr="00BE5B71" w14:paraId="2F118D84" w14:textId="77777777" w:rsidTr="00107558">
        <w:trPr>
          <w:trHeight w:val="266"/>
          <w:jc w:val="center"/>
        </w:trPr>
        <w:tc>
          <w:tcPr>
            <w:tcW w:w="1296" w:type="dxa"/>
          </w:tcPr>
          <w:p w14:paraId="0CE1817D"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sz w:val="24"/>
                <w:szCs w:val="24"/>
              </w:rPr>
              <w:t>GT 2</w:t>
            </w:r>
          </w:p>
        </w:tc>
        <w:tc>
          <w:tcPr>
            <w:tcW w:w="779" w:type="dxa"/>
          </w:tcPr>
          <w:p w14:paraId="42315554"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27.50</w:t>
            </w:r>
          </w:p>
        </w:tc>
        <w:tc>
          <w:tcPr>
            <w:tcW w:w="1607" w:type="dxa"/>
            <w:gridSpan w:val="2"/>
          </w:tcPr>
          <w:p w14:paraId="79A344D7"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32.25</w:t>
            </w:r>
            <w:r w:rsidR="00107558">
              <w:rPr>
                <w:rFonts w:ascii="Times New Roman" w:hAnsi="Times New Roman" w:cs="Times New Roman"/>
                <w:color w:val="000000" w:themeColor="text1"/>
                <w:sz w:val="24"/>
                <w:szCs w:val="24"/>
              </w:rPr>
              <w:t xml:space="preserve"> (17.27)</w:t>
            </w:r>
          </w:p>
        </w:tc>
        <w:tc>
          <w:tcPr>
            <w:tcW w:w="1620" w:type="dxa"/>
            <w:gridSpan w:val="2"/>
          </w:tcPr>
          <w:p w14:paraId="0794D755"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42.50</w:t>
            </w:r>
            <w:r w:rsidR="00107558">
              <w:rPr>
                <w:rFonts w:ascii="Times New Roman" w:hAnsi="Times New Roman" w:cs="Times New Roman"/>
                <w:color w:val="000000" w:themeColor="text1"/>
                <w:sz w:val="24"/>
                <w:szCs w:val="24"/>
              </w:rPr>
              <w:t xml:space="preserve"> (54.55)</w:t>
            </w:r>
          </w:p>
        </w:tc>
        <w:tc>
          <w:tcPr>
            <w:tcW w:w="1685" w:type="dxa"/>
          </w:tcPr>
          <w:p w14:paraId="741588A8"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60.00</w:t>
            </w:r>
            <w:r w:rsidR="00107558">
              <w:rPr>
                <w:rFonts w:ascii="Times New Roman" w:hAnsi="Times New Roman" w:cs="Times New Roman"/>
                <w:color w:val="000000" w:themeColor="text1"/>
                <w:sz w:val="24"/>
                <w:szCs w:val="24"/>
              </w:rPr>
              <w:t xml:space="preserve"> (118.18)</w:t>
            </w:r>
          </w:p>
        </w:tc>
        <w:tc>
          <w:tcPr>
            <w:tcW w:w="763" w:type="dxa"/>
          </w:tcPr>
          <w:p w14:paraId="79287862"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34.50</w:t>
            </w:r>
          </w:p>
        </w:tc>
        <w:tc>
          <w:tcPr>
            <w:tcW w:w="1615" w:type="dxa"/>
            <w:gridSpan w:val="2"/>
          </w:tcPr>
          <w:p w14:paraId="209F4269"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35.50</w:t>
            </w:r>
            <w:r w:rsidR="00107558">
              <w:rPr>
                <w:rFonts w:ascii="Times New Roman" w:hAnsi="Times New Roman" w:cs="Times New Roman"/>
                <w:color w:val="000000" w:themeColor="text1"/>
                <w:sz w:val="24"/>
                <w:szCs w:val="24"/>
              </w:rPr>
              <w:t xml:space="preserve"> (2.90)</w:t>
            </w:r>
          </w:p>
        </w:tc>
        <w:tc>
          <w:tcPr>
            <w:tcW w:w="1573" w:type="dxa"/>
          </w:tcPr>
          <w:p w14:paraId="18C384E6"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43.75</w:t>
            </w:r>
            <w:r w:rsidR="00107558">
              <w:rPr>
                <w:rFonts w:ascii="Times New Roman" w:hAnsi="Times New Roman" w:cs="Times New Roman"/>
                <w:color w:val="000000" w:themeColor="text1"/>
                <w:sz w:val="24"/>
                <w:szCs w:val="24"/>
              </w:rPr>
              <w:t xml:space="preserve"> (26.81)</w:t>
            </w:r>
          </w:p>
        </w:tc>
        <w:tc>
          <w:tcPr>
            <w:tcW w:w="1937" w:type="dxa"/>
            <w:gridSpan w:val="2"/>
          </w:tcPr>
          <w:p w14:paraId="1FCE1B5C"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60.75</w:t>
            </w:r>
            <w:r w:rsidR="00107558">
              <w:rPr>
                <w:rFonts w:ascii="Times New Roman" w:hAnsi="Times New Roman" w:cs="Times New Roman"/>
                <w:color w:val="000000" w:themeColor="text1"/>
                <w:sz w:val="24"/>
                <w:szCs w:val="24"/>
              </w:rPr>
              <w:t xml:space="preserve"> (76.09)</w:t>
            </w:r>
          </w:p>
        </w:tc>
        <w:tc>
          <w:tcPr>
            <w:tcW w:w="912" w:type="dxa"/>
          </w:tcPr>
          <w:p w14:paraId="40FC6DEA" w14:textId="77777777" w:rsidR="00230959" w:rsidRPr="00A80F85" w:rsidRDefault="00230959" w:rsidP="00680E07">
            <w:pPr>
              <w:jc w:val="both"/>
              <w:rPr>
                <w:rFonts w:ascii="Times New Roman" w:hAnsi="Times New Roman" w:cs="Times New Roman"/>
                <w:b/>
                <w:bCs/>
                <w:sz w:val="24"/>
                <w:szCs w:val="24"/>
              </w:rPr>
            </w:pPr>
            <w:r w:rsidRPr="00A80F85">
              <w:rPr>
                <w:rFonts w:ascii="Times New Roman" w:hAnsi="Times New Roman" w:cs="Times New Roman"/>
                <w:b/>
                <w:bCs/>
                <w:sz w:val="24"/>
                <w:szCs w:val="24"/>
              </w:rPr>
              <w:t>42.09</w:t>
            </w:r>
          </w:p>
        </w:tc>
      </w:tr>
      <w:tr w:rsidR="00230959" w:rsidRPr="00BE5B71" w14:paraId="00A4A596" w14:textId="77777777" w:rsidTr="00107558">
        <w:trPr>
          <w:trHeight w:val="266"/>
          <w:jc w:val="center"/>
        </w:trPr>
        <w:tc>
          <w:tcPr>
            <w:tcW w:w="1296" w:type="dxa"/>
          </w:tcPr>
          <w:p w14:paraId="4F6EBCD2" w14:textId="77777777" w:rsidR="00230959" w:rsidRPr="000114E4" w:rsidRDefault="00230959" w:rsidP="00680E07">
            <w:pPr>
              <w:jc w:val="both"/>
              <w:rPr>
                <w:rFonts w:ascii="Times New Roman" w:hAnsi="Times New Roman" w:cs="Times New Roman"/>
                <w:b/>
                <w:bCs/>
                <w:sz w:val="24"/>
                <w:szCs w:val="24"/>
              </w:rPr>
            </w:pPr>
            <w:proofErr w:type="spellStart"/>
            <w:r w:rsidRPr="000114E4">
              <w:rPr>
                <w:rFonts w:ascii="Times New Roman" w:hAnsi="Times New Roman" w:cs="Times New Roman"/>
                <w:b/>
                <w:bCs/>
                <w:sz w:val="24"/>
                <w:szCs w:val="24"/>
              </w:rPr>
              <w:t>Purva</w:t>
            </w:r>
            <w:proofErr w:type="spellEnd"/>
            <w:r w:rsidRPr="000114E4">
              <w:rPr>
                <w:rFonts w:ascii="Times New Roman" w:hAnsi="Times New Roman" w:cs="Times New Roman"/>
                <w:b/>
                <w:bCs/>
                <w:sz w:val="24"/>
                <w:szCs w:val="24"/>
              </w:rPr>
              <w:t xml:space="preserve"> 1</w:t>
            </w:r>
          </w:p>
        </w:tc>
        <w:tc>
          <w:tcPr>
            <w:tcW w:w="779" w:type="dxa"/>
          </w:tcPr>
          <w:p w14:paraId="664EA325"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24.50</w:t>
            </w:r>
          </w:p>
        </w:tc>
        <w:tc>
          <w:tcPr>
            <w:tcW w:w="1607" w:type="dxa"/>
            <w:gridSpan w:val="2"/>
          </w:tcPr>
          <w:p w14:paraId="71D5C0FE"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28.00</w:t>
            </w:r>
            <w:r w:rsidR="00107558">
              <w:rPr>
                <w:rFonts w:ascii="Times New Roman" w:hAnsi="Times New Roman" w:cs="Times New Roman"/>
                <w:color w:val="000000" w:themeColor="text1"/>
                <w:sz w:val="24"/>
                <w:szCs w:val="24"/>
              </w:rPr>
              <w:t xml:space="preserve"> (14.29)</w:t>
            </w:r>
          </w:p>
        </w:tc>
        <w:tc>
          <w:tcPr>
            <w:tcW w:w="1620" w:type="dxa"/>
            <w:gridSpan w:val="2"/>
          </w:tcPr>
          <w:p w14:paraId="3059C876"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38.25</w:t>
            </w:r>
            <w:r w:rsidR="00107558">
              <w:rPr>
                <w:rFonts w:ascii="Times New Roman" w:hAnsi="Times New Roman" w:cs="Times New Roman"/>
                <w:color w:val="000000" w:themeColor="text1"/>
                <w:sz w:val="24"/>
                <w:szCs w:val="24"/>
              </w:rPr>
              <w:t xml:space="preserve"> (56.12)</w:t>
            </w:r>
          </w:p>
        </w:tc>
        <w:tc>
          <w:tcPr>
            <w:tcW w:w="1685" w:type="dxa"/>
          </w:tcPr>
          <w:p w14:paraId="7F6C17D4"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54.25</w:t>
            </w:r>
            <w:r w:rsidR="00107558">
              <w:rPr>
                <w:rFonts w:ascii="Times New Roman" w:hAnsi="Times New Roman" w:cs="Times New Roman"/>
                <w:color w:val="000000" w:themeColor="text1"/>
                <w:sz w:val="24"/>
                <w:szCs w:val="24"/>
              </w:rPr>
              <w:t xml:space="preserve"> (121.43)</w:t>
            </w:r>
          </w:p>
        </w:tc>
        <w:tc>
          <w:tcPr>
            <w:tcW w:w="763" w:type="dxa"/>
          </w:tcPr>
          <w:p w14:paraId="70DB0C5C"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25.50</w:t>
            </w:r>
          </w:p>
        </w:tc>
        <w:tc>
          <w:tcPr>
            <w:tcW w:w="1615" w:type="dxa"/>
            <w:gridSpan w:val="2"/>
          </w:tcPr>
          <w:p w14:paraId="1E761870"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30.25</w:t>
            </w:r>
            <w:r w:rsidR="00107558">
              <w:rPr>
                <w:rFonts w:ascii="Times New Roman" w:hAnsi="Times New Roman" w:cs="Times New Roman"/>
                <w:color w:val="000000" w:themeColor="text1"/>
                <w:sz w:val="24"/>
                <w:szCs w:val="24"/>
              </w:rPr>
              <w:t xml:space="preserve"> (18.63)</w:t>
            </w:r>
          </w:p>
        </w:tc>
        <w:tc>
          <w:tcPr>
            <w:tcW w:w="1573" w:type="dxa"/>
          </w:tcPr>
          <w:p w14:paraId="339453A2"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39.75</w:t>
            </w:r>
            <w:r w:rsidR="00107558">
              <w:rPr>
                <w:rFonts w:ascii="Times New Roman" w:hAnsi="Times New Roman" w:cs="Times New Roman"/>
                <w:color w:val="000000" w:themeColor="text1"/>
                <w:sz w:val="24"/>
                <w:szCs w:val="24"/>
              </w:rPr>
              <w:t xml:space="preserve"> (55.88)</w:t>
            </w:r>
          </w:p>
        </w:tc>
        <w:tc>
          <w:tcPr>
            <w:tcW w:w="1937" w:type="dxa"/>
            <w:gridSpan w:val="2"/>
          </w:tcPr>
          <w:p w14:paraId="5C594A9D"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55.25</w:t>
            </w:r>
            <w:r w:rsidR="00107558">
              <w:rPr>
                <w:rFonts w:ascii="Times New Roman" w:hAnsi="Times New Roman" w:cs="Times New Roman"/>
                <w:color w:val="000000" w:themeColor="text1"/>
                <w:sz w:val="24"/>
                <w:szCs w:val="24"/>
              </w:rPr>
              <w:t xml:space="preserve"> (116.67)</w:t>
            </w:r>
          </w:p>
        </w:tc>
        <w:tc>
          <w:tcPr>
            <w:tcW w:w="912" w:type="dxa"/>
          </w:tcPr>
          <w:p w14:paraId="68903DED" w14:textId="77777777" w:rsidR="00230959" w:rsidRPr="00A80F85" w:rsidRDefault="00230959" w:rsidP="00680E07">
            <w:pPr>
              <w:jc w:val="both"/>
              <w:rPr>
                <w:rFonts w:ascii="Times New Roman" w:hAnsi="Times New Roman" w:cs="Times New Roman"/>
                <w:b/>
                <w:bCs/>
                <w:sz w:val="24"/>
                <w:szCs w:val="24"/>
              </w:rPr>
            </w:pPr>
            <w:r w:rsidRPr="00A80F85">
              <w:rPr>
                <w:rFonts w:ascii="Times New Roman" w:hAnsi="Times New Roman" w:cs="Times New Roman"/>
                <w:b/>
                <w:bCs/>
                <w:sz w:val="24"/>
                <w:szCs w:val="24"/>
              </w:rPr>
              <w:t>36.96</w:t>
            </w:r>
          </w:p>
        </w:tc>
      </w:tr>
      <w:tr w:rsidR="00230959" w:rsidRPr="00BE5B71" w14:paraId="53800FC2" w14:textId="77777777" w:rsidTr="00107558">
        <w:trPr>
          <w:trHeight w:val="266"/>
          <w:jc w:val="center"/>
        </w:trPr>
        <w:tc>
          <w:tcPr>
            <w:tcW w:w="1296" w:type="dxa"/>
          </w:tcPr>
          <w:p w14:paraId="477121F7"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sz w:val="24"/>
                <w:szCs w:val="24"/>
              </w:rPr>
              <w:t>GT 10</w:t>
            </w:r>
          </w:p>
        </w:tc>
        <w:tc>
          <w:tcPr>
            <w:tcW w:w="779" w:type="dxa"/>
          </w:tcPr>
          <w:p w14:paraId="5A30DC98"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21.75</w:t>
            </w:r>
          </w:p>
        </w:tc>
        <w:tc>
          <w:tcPr>
            <w:tcW w:w="1607" w:type="dxa"/>
            <w:gridSpan w:val="2"/>
          </w:tcPr>
          <w:p w14:paraId="1F8B8CAF"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29.50</w:t>
            </w:r>
            <w:r w:rsidR="00107558">
              <w:rPr>
                <w:rFonts w:ascii="Times New Roman" w:hAnsi="Times New Roman" w:cs="Times New Roman"/>
                <w:color w:val="000000" w:themeColor="text1"/>
                <w:sz w:val="24"/>
                <w:szCs w:val="24"/>
              </w:rPr>
              <w:t xml:space="preserve"> (35.63)</w:t>
            </w:r>
          </w:p>
        </w:tc>
        <w:tc>
          <w:tcPr>
            <w:tcW w:w="1620" w:type="dxa"/>
            <w:gridSpan w:val="2"/>
          </w:tcPr>
          <w:p w14:paraId="47A0EAC4"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36.25</w:t>
            </w:r>
            <w:r w:rsidR="00107558">
              <w:rPr>
                <w:rFonts w:ascii="Times New Roman" w:hAnsi="Times New Roman" w:cs="Times New Roman"/>
                <w:color w:val="000000" w:themeColor="text1"/>
                <w:sz w:val="24"/>
                <w:szCs w:val="24"/>
              </w:rPr>
              <w:t xml:space="preserve"> (66.67)</w:t>
            </w:r>
          </w:p>
        </w:tc>
        <w:tc>
          <w:tcPr>
            <w:tcW w:w="1685" w:type="dxa"/>
          </w:tcPr>
          <w:p w14:paraId="035B4F34"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45.50</w:t>
            </w:r>
            <w:r w:rsidR="00107558">
              <w:rPr>
                <w:rFonts w:ascii="Times New Roman" w:hAnsi="Times New Roman" w:cs="Times New Roman"/>
                <w:color w:val="000000" w:themeColor="text1"/>
                <w:sz w:val="24"/>
                <w:szCs w:val="24"/>
              </w:rPr>
              <w:t xml:space="preserve"> (109.20)</w:t>
            </w:r>
          </w:p>
        </w:tc>
        <w:tc>
          <w:tcPr>
            <w:tcW w:w="763" w:type="dxa"/>
          </w:tcPr>
          <w:p w14:paraId="60FA23E1"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23.25</w:t>
            </w:r>
          </w:p>
        </w:tc>
        <w:tc>
          <w:tcPr>
            <w:tcW w:w="1615" w:type="dxa"/>
            <w:gridSpan w:val="2"/>
          </w:tcPr>
          <w:p w14:paraId="773F4C19"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29.50</w:t>
            </w:r>
            <w:r w:rsidR="00107558">
              <w:rPr>
                <w:rFonts w:ascii="Times New Roman" w:hAnsi="Times New Roman" w:cs="Times New Roman"/>
                <w:color w:val="000000" w:themeColor="text1"/>
                <w:sz w:val="24"/>
                <w:szCs w:val="24"/>
              </w:rPr>
              <w:t xml:space="preserve"> (26.88)</w:t>
            </w:r>
          </w:p>
        </w:tc>
        <w:tc>
          <w:tcPr>
            <w:tcW w:w="1573" w:type="dxa"/>
          </w:tcPr>
          <w:p w14:paraId="5257415C"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36.25</w:t>
            </w:r>
            <w:r w:rsidR="00107558">
              <w:rPr>
                <w:rFonts w:ascii="Times New Roman" w:hAnsi="Times New Roman" w:cs="Times New Roman"/>
                <w:color w:val="000000" w:themeColor="text1"/>
                <w:sz w:val="24"/>
                <w:szCs w:val="24"/>
              </w:rPr>
              <w:t xml:space="preserve"> (55.91)</w:t>
            </w:r>
          </w:p>
        </w:tc>
        <w:tc>
          <w:tcPr>
            <w:tcW w:w="1937" w:type="dxa"/>
            <w:gridSpan w:val="2"/>
          </w:tcPr>
          <w:p w14:paraId="78733E03"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45.75</w:t>
            </w:r>
            <w:r w:rsidR="00107558">
              <w:rPr>
                <w:rFonts w:ascii="Times New Roman" w:hAnsi="Times New Roman" w:cs="Times New Roman"/>
                <w:color w:val="000000" w:themeColor="text1"/>
                <w:sz w:val="24"/>
                <w:szCs w:val="24"/>
              </w:rPr>
              <w:t xml:space="preserve"> (96.77)</w:t>
            </w:r>
          </w:p>
        </w:tc>
        <w:tc>
          <w:tcPr>
            <w:tcW w:w="912" w:type="dxa"/>
          </w:tcPr>
          <w:p w14:paraId="781EDFE3" w14:textId="77777777" w:rsidR="00230959" w:rsidRPr="00A80F85" w:rsidRDefault="00230959" w:rsidP="00680E07">
            <w:pPr>
              <w:jc w:val="both"/>
              <w:rPr>
                <w:rFonts w:ascii="Times New Roman" w:hAnsi="Times New Roman" w:cs="Times New Roman"/>
                <w:b/>
                <w:bCs/>
                <w:sz w:val="24"/>
                <w:szCs w:val="24"/>
              </w:rPr>
            </w:pPr>
            <w:r w:rsidRPr="00A80F85">
              <w:rPr>
                <w:rFonts w:ascii="Times New Roman" w:hAnsi="Times New Roman" w:cs="Times New Roman"/>
                <w:b/>
                <w:bCs/>
                <w:sz w:val="24"/>
                <w:szCs w:val="24"/>
              </w:rPr>
              <w:t>33.46</w:t>
            </w:r>
          </w:p>
        </w:tc>
      </w:tr>
      <w:tr w:rsidR="00230959" w:rsidRPr="00BE5B71" w14:paraId="2555C37F" w14:textId="77777777" w:rsidTr="00107558">
        <w:trPr>
          <w:trHeight w:val="266"/>
          <w:jc w:val="center"/>
        </w:trPr>
        <w:tc>
          <w:tcPr>
            <w:tcW w:w="1296" w:type="dxa"/>
          </w:tcPr>
          <w:p w14:paraId="72E96EE6"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sz w:val="24"/>
                <w:szCs w:val="24"/>
              </w:rPr>
              <w:t>GT 4</w:t>
            </w:r>
          </w:p>
        </w:tc>
        <w:tc>
          <w:tcPr>
            <w:tcW w:w="779" w:type="dxa"/>
          </w:tcPr>
          <w:p w14:paraId="00505D34"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20.25</w:t>
            </w:r>
          </w:p>
        </w:tc>
        <w:tc>
          <w:tcPr>
            <w:tcW w:w="1607" w:type="dxa"/>
            <w:gridSpan w:val="2"/>
          </w:tcPr>
          <w:p w14:paraId="261439E2"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23.00</w:t>
            </w:r>
            <w:r w:rsidR="00107558">
              <w:rPr>
                <w:rFonts w:ascii="Times New Roman" w:hAnsi="Times New Roman" w:cs="Times New Roman"/>
                <w:color w:val="000000" w:themeColor="text1"/>
                <w:sz w:val="24"/>
                <w:szCs w:val="24"/>
              </w:rPr>
              <w:t xml:space="preserve"> (13.58)</w:t>
            </w:r>
          </w:p>
        </w:tc>
        <w:tc>
          <w:tcPr>
            <w:tcW w:w="1620" w:type="dxa"/>
            <w:gridSpan w:val="2"/>
          </w:tcPr>
          <w:p w14:paraId="70FD4A19"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31.00</w:t>
            </w:r>
            <w:r w:rsidR="00107558">
              <w:rPr>
                <w:rFonts w:ascii="Times New Roman" w:hAnsi="Times New Roman" w:cs="Times New Roman"/>
                <w:color w:val="000000" w:themeColor="text1"/>
                <w:sz w:val="24"/>
                <w:szCs w:val="24"/>
              </w:rPr>
              <w:t xml:space="preserve"> (53.09)</w:t>
            </w:r>
          </w:p>
        </w:tc>
        <w:tc>
          <w:tcPr>
            <w:tcW w:w="1685" w:type="dxa"/>
          </w:tcPr>
          <w:p w14:paraId="401095BF"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42.75</w:t>
            </w:r>
            <w:r w:rsidR="00107558">
              <w:rPr>
                <w:rFonts w:ascii="Times New Roman" w:hAnsi="Times New Roman" w:cs="Times New Roman"/>
                <w:color w:val="000000" w:themeColor="text1"/>
                <w:sz w:val="24"/>
                <w:szCs w:val="24"/>
              </w:rPr>
              <w:t xml:space="preserve"> (111.11)</w:t>
            </w:r>
          </w:p>
        </w:tc>
        <w:tc>
          <w:tcPr>
            <w:tcW w:w="763" w:type="dxa"/>
          </w:tcPr>
          <w:p w14:paraId="574D932E"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20.50</w:t>
            </w:r>
          </w:p>
        </w:tc>
        <w:tc>
          <w:tcPr>
            <w:tcW w:w="1615" w:type="dxa"/>
            <w:gridSpan w:val="2"/>
          </w:tcPr>
          <w:p w14:paraId="561440E6"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23.50</w:t>
            </w:r>
            <w:r w:rsidR="00107558">
              <w:rPr>
                <w:rFonts w:ascii="Times New Roman" w:hAnsi="Times New Roman" w:cs="Times New Roman"/>
                <w:color w:val="000000" w:themeColor="text1"/>
                <w:sz w:val="24"/>
                <w:szCs w:val="24"/>
              </w:rPr>
              <w:t xml:space="preserve"> (14.63)</w:t>
            </w:r>
          </w:p>
        </w:tc>
        <w:tc>
          <w:tcPr>
            <w:tcW w:w="1573" w:type="dxa"/>
          </w:tcPr>
          <w:p w14:paraId="620A94B0"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33.00</w:t>
            </w:r>
            <w:r w:rsidR="00107558">
              <w:rPr>
                <w:rFonts w:ascii="Times New Roman" w:hAnsi="Times New Roman" w:cs="Times New Roman"/>
                <w:color w:val="000000" w:themeColor="text1"/>
                <w:sz w:val="24"/>
                <w:szCs w:val="24"/>
              </w:rPr>
              <w:t xml:space="preserve"> (60.98)</w:t>
            </w:r>
          </w:p>
        </w:tc>
        <w:tc>
          <w:tcPr>
            <w:tcW w:w="1937" w:type="dxa"/>
            <w:gridSpan w:val="2"/>
          </w:tcPr>
          <w:p w14:paraId="4AF71BAC"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43.50</w:t>
            </w:r>
            <w:r w:rsidR="00107558">
              <w:rPr>
                <w:rFonts w:ascii="Times New Roman" w:hAnsi="Times New Roman" w:cs="Times New Roman"/>
                <w:color w:val="000000" w:themeColor="text1"/>
                <w:sz w:val="24"/>
                <w:szCs w:val="24"/>
              </w:rPr>
              <w:t xml:space="preserve"> (112.20)</w:t>
            </w:r>
          </w:p>
        </w:tc>
        <w:tc>
          <w:tcPr>
            <w:tcW w:w="912" w:type="dxa"/>
          </w:tcPr>
          <w:p w14:paraId="04ED795E" w14:textId="77777777" w:rsidR="00230959" w:rsidRPr="00A80F85" w:rsidRDefault="00230959" w:rsidP="00680E07">
            <w:pPr>
              <w:jc w:val="both"/>
              <w:rPr>
                <w:rFonts w:ascii="Times New Roman" w:hAnsi="Times New Roman" w:cs="Times New Roman"/>
                <w:b/>
                <w:bCs/>
                <w:sz w:val="24"/>
                <w:szCs w:val="24"/>
              </w:rPr>
            </w:pPr>
            <w:r w:rsidRPr="00A80F85">
              <w:rPr>
                <w:rFonts w:ascii="Times New Roman" w:hAnsi="Times New Roman" w:cs="Times New Roman"/>
                <w:b/>
                <w:bCs/>
                <w:sz w:val="24"/>
                <w:szCs w:val="24"/>
              </w:rPr>
              <w:t>29.68</w:t>
            </w:r>
          </w:p>
        </w:tc>
      </w:tr>
      <w:tr w:rsidR="00457501" w:rsidRPr="00BE5B71" w14:paraId="457986EA" w14:textId="77777777" w:rsidTr="00107558">
        <w:trPr>
          <w:trHeight w:val="281"/>
          <w:jc w:val="center"/>
        </w:trPr>
        <w:tc>
          <w:tcPr>
            <w:tcW w:w="3875" w:type="dxa"/>
            <w:gridSpan w:val="5"/>
          </w:tcPr>
          <w:p w14:paraId="6639A963" w14:textId="77777777" w:rsidR="00457501" w:rsidRPr="005C00C9" w:rsidRDefault="00457501" w:rsidP="00457501">
            <w:pPr>
              <w:jc w:val="both"/>
              <w:rPr>
                <w:rFonts w:ascii="Times New Roman" w:hAnsi="Times New Roman" w:cs="Times New Roman"/>
                <w:b/>
                <w:bCs/>
                <w:color w:val="000000" w:themeColor="text1"/>
                <w:sz w:val="24"/>
                <w:szCs w:val="24"/>
              </w:rPr>
            </w:pPr>
            <w:r w:rsidRPr="000114E4">
              <w:rPr>
                <w:rFonts w:ascii="Times New Roman" w:hAnsi="Times New Roman" w:cs="Times New Roman"/>
                <w:b/>
                <w:bCs/>
                <w:sz w:val="24"/>
                <w:szCs w:val="24"/>
              </w:rPr>
              <w:t xml:space="preserve">Mean of </w:t>
            </w: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 and 2022</w:t>
            </w:r>
          </w:p>
        </w:tc>
        <w:tc>
          <w:tcPr>
            <w:tcW w:w="1427" w:type="dxa"/>
          </w:tcPr>
          <w:p w14:paraId="4D243B64" w14:textId="77777777" w:rsidR="00457501" w:rsidRPr="005C00C9" w:rsidRDefault="00457501" w:rsidP="00457501">
            <w:pPr>
              <w:rPr>
                <w:rFonts w:ascii="Times New Roman" w:hAnsi="Times New Roman" w:cs="Times New Roman"/>
                <w:b/>
                <w:bCs/>
                <w:color w:val="000000" w:themeColor="text1"/>
                <w:sz w:val="24"/>
                <w:szCs w:val="24"/>
              </w:rPr>
            </w:pPr>
            <w:r w:rsidRPr="005C00C9">
              <w:rPr>
                <w:rFonts w:ascii="Times New Roman" w:hAnsi="Times New Roman" w:cs="Times New Roman"/>
                <w:b/>
                <w:bCs/>
                <w:color w:val="000000" w:themeColor="text1"/>
                <w:sz w:val="24"/>
                <w:szCs w:val="24"/>
              </w:rPr>
              <w:t>24.72</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(12 h)</w:t>
            </w:r>
          </w:p>
        </w:tc>
        <w:tc>
          <w:tcPr>
            <w:tcW w:w="2448" w:type="dxa"/>
            <w:gridSpan w:val="2"/>
          </w:tcPr>
          <w:p w14:paraId="020751E9" w14:textId="77777777" w:rsidR="00457501" w:rsidRPr="005C00C9" w:rsidRDefault="00457501" w:rsidP="00680E07">
            <w:pPr>
              <w:jc w:val="both"/>
              <w:rPr>
                <w:rFonts w:ascii="Times New Roman" w:hAnsi="Times New Roman" w:cs="Times New Roman"/>
                <w:b/>
                <w:bCs/>
                <w:color w:val="000000" w:themeColor="text1"/>
                <w:sz w:val="24"/>
                <w:szCs w:val="24"/>
              </w:rPr>
            </w:pPr>
            <w:r w:rsidRPr="005C00C9">
              <w:rPr>
                <w:rFonts w:ascii="Times New Roman" w:hAnsi="Times New Roman" w:cs="Times New Roman"/>
                <w:b/>
                <w:bCs/>
                <w:color w:val="000000" w:themeColor="text1"/>
                <w:sz w:val="24"/>
                <w:szCs w:val="24"/>
              </w:rPr>
              <w:t>28.94</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(24 h)</w:t>
            </w:r>
          </w:p>
        </w:tc>
        <w:tc>
          <w:tcPr>
            <w:tcW w:w="3188" w:type="dxa"/>
            <w:gridSpan w:val="3"/>
          </w:tcPr>
          <w:p w14:paraId="6DDDFE4E" w14:textId="77777777" w:rsidR="00457501" w:rsidRPr="005C00C9" w:rsidRDefault="00457501" w:rsidP="00680E07">
            <w:pPr>
              <w:jc w:val="both"/>
              <w:rPr>
                <w:rFonts w:ascii="Times New Roman" w:hAnsi="Times New Roman" w:cs="Times New Roman"/>
                <w:b/>
                <w:bCs/>
                <w:color w:val="000000" w:themeColor="text1"/>
                <w:sz w:val="24"/>
                <w:szCs w:val="24"/>
              </w:rPr>
            </w:pPr>
            <w:r w:rsidRPr="005C00C9">
              <w:rPr>
                <w:rFonts w:ascii="Times New Roman" w:hAnsi="Times New Roman" w:cs="Times New Roman"/>
                <w:b/>
                <w:bCs/>
                <w:color w:val="000000" w:themeColor="text1"/>
                <w:sz w:val="24"/>
                <w:szCs w:val="24"/>
              </w:rPr>
              <w:t>37.59</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(36 h)</w:t>
            </w:r>
          </w:p>
        </w:tc>
        <w:tc>
          <w:tcPr>
            <w:tcW w:w="2849" w:type="dxa"/>
            <w:gridSpan w:val="3"/>
          </w:tcPr>
          <w:p w14:paraId="7871EC0C" w14:textId="77777777" w:rsidR="00457501" w:rsidRPr="005C00C9" w:rsidRDefault="00457501" w:rsidP="00680E07">
            <w:pPr>
              <w:jc w:val="both"/>
              <w:rPr>
                <w:rFonts w:ascii="Times New Roman" w:hAnsi="Times New Roman" w:cs="Times New Roman"/>
                <w:b/>
                <w:bCs/>
                <w:sz w:val="24"/>
                <w:szCs w:val="24"/>
              </w:rPr>
            </w:pPr>
            <w:r w:rsidRPr="005C00C9">
              <w:rPr>
                <w:rFonts w:ascii="Times New Roman" w:hAnsi="Times New Roman" w:cs="Times New Roman"/>
                <w:b/>
                <w:bCs/>
                <w:sz w:val="24"/>
                <w:szCs w:val="24"/>
              </w:rPr>
              <w:t>50.97</w:t>
            </w:r>
            <w:r>
              <w:rPr>
                <w:rFonts w:ascii="Times New Roman" w:hAnsi="Times New Roman" w:cs="Times New Roman"/>
                <w:b/>
                <w:bCs/>
                <w:sz w:val="24"/>
                <w:szCs w:val="24"/>
              </w:rPr>
              <w:t xml:space="preserve"> </w:t>
            </w:r>
            <w:r>
              <w:rPr>
                <w:rFonts w:ascii="Times New Roman" w:eastAsia="Times New Roman" w:hAnsi="Times New Roman" w:cs="Times New Roman"/>
                <w:b/>
                <w:bCs/>
                <w:color w:val="000000"/>
                <w:sz w:val="24"/>
                <w:szCs w:val="24"/>
              </w:rPr>
              <w:t>(48 h)</w:t>
            </w:r>
          </w:p>
        </w:tc>
      </w:tr>
      <w:tr w:rsidR="00230959" w:rsidRPr="00BE5B71" w14:paraId="47D7145C" w14:textId="77777777" w:rsidTr="00107558">
        <w:trPr>
          <w:trHeight w:val="60"/>
          <w:jc w:val="center"/>
        </w:trPr>
        <w:tc>
          <w:tcPr>
            <w:tcW w:w="2410" w:type="dxa"/>
            <w:gridSpan w:val="3"/>
          </w:tcPr>
          <w:p w14:paraId="623990E7" w14:textId="77777777" w:rsidR="00230959" w:rsidRPr="006D466E" w:rsidRDefault="00230959" w:rsidP="00680E07">
            <w:pPr>
              <w:jc w:val="both"/>
              <w:rPr>
                <w:rFonts w:ascii="Times New Roman" w:hAnsi="Times New Roman" w:cs="Times New Roman"/>
                <w:color w:val="000000" w:themeColor="text1"/>
                <w:sz w:val="24"/>
                <w:szCs w:val="24"/>
              </w:rPr>
            </w:pPr>
            <w:r w:rsidRPr="00DE56FA">
              <w:rPr>
                <w:rFonts w:ascii="Times New Roman" w:hAnsi="Times New Roman" w:cs="Times New Roman"/>
                <w:b/>
                <w:bCs/>
                <w:sz w:val="24"/>
                <w:szCs w:val="24"/>
              </w:rPr>
              <w:t>ANOVA</w:t>
            </w:r>
          </w:p>
        </w:tc>
        <w:tc>
          <w:tcPr>
            <w:tcW w:w="1465" w:type="dxa"/>
            <w:gridSpan w:val="2"/>
            <w:vAlign w:val="center"/>
          </w:tcPr>
          <w:p w14:paraId="5578DC36" w14:textId="77777777" w:rsidR="00230959" w:rsidRPr="00A80F85" w:rsidRDefault="00230959" w:rsidP="00680E07">
            <w:pPr>
              <w:jc w:val="both"/>
              <w:rPr>
                <w:rFonts w:ascii="Times New Roman" w:hAnsi="Times New Roman" w:cs="Times New Roman"/>
                <w:b/>
                <w:bCs/>
                <w:color w:val="000000" w:themeColor="text1"/>
                <w:sz w:val="24"/>
                <w:szCs w:val="24"/>
              </w:rPr>
            </w:pPr>
            <w:r w:rsidRPr="00A80F85">
              <w:rPr>
                <w:rFonts w:ascii="Times New Roman" w:hAnsi="Times New Roman" w:cs="Times New Roman"/>
                <w:b/>
                <w:bCs/>
                <w:color w:val="000000" w:themeColor="text1"/>
                <w:sz w:val="24"/>
                <w:szCs w:val="24"/>
              </w:rPr>
              <w:t>Genotypes</w:t>
            </w:r>
          </w:p>
        </w:tc>
        <w:tc>
          <w:tcPr>
            <w:tcW w:w="1427" w:type="dxa"/>
          </w:tcPr>
          <w:p w14:paraId="18A4EBD8" w14:textId="77777777" w:rsidR="00230959" w:rsidRPr="00A80F85" w:rsidRDefault="00230959" w:rsidP="00680E07">
            <w:pPr>
              <w:jc w:val="both"/>
              <w:rPr>
                <w:rFonts w:ascii="Times New Roman" w:hAnsi="Times New Roman" w:cs="Times New Roman"/>
                <w:b/>
                <w:bCs/>
                <w:color w:val="000000" w:themeColor="text1"/>
                <w:sz w:val="24"/>
                <w:szCs w:val="24"/>
              </w:rPr>
            </w:pPr>
            <w:r w:rsidRPr="00A80F85">
              <w:rPr>
                <w:rFonts w:ascii="Times New Roman" w:hAnsi="Times New Roman" w:cs="Times New Roman"/>
                <w:b/>
                <w:bCs/>
                <w:color w:val="000000" w:themeColor="text1"/>
                <w:sz w:val="24"/>
                <w:szCs w:val="24"/>
              </w:rPr>
              <w:t>WD</w:t>
            </w:r>
          </w:p>
        </w:tc>
        <w:tc>
          <w:tcPr>
            <w:tcW w:w="2641" w:type="dxa"/>
            <w:gridSpan w:val="3"/>
            <w:vAlign w:val="center"/>
          </w:tcPr>
          <w:p w14:paraId="09F88A59" w14:textId="77777777" w:rsidR="00230959" w:rsidRPr="00A80F85" w:rsidRDefault="00230959" w:rsidP="00680E07">
            <w:pPr>
              <w:jc w:val="both"/>
              <w:rPr>
                <w:rFonts w:ascii="Times New Roman" w:hAnsi="Times New Roman" w:cs="Times New Roman"/>
                <w:b/>
                <w:bCs/>
                <w:color w:val="000000" w:themeColor="text1"/>
                <w:sz w:val="24"/>
                <w:szCs w:val="24"/>
              </w:rPr>
            </w:pPr>
            <w:r w:rsidRPr="00A80F85">
              <w:rPr>
                <w:rFonts w:ascii="Times New Roman" w:hAnsi="Times New Roman" w:cs="Times New Roman"/>
                <w:b/>
                <w:bCs/>
                <w:color w:val="000000" w:themeColor="text1"/>
                <w:sz w:val="24"/>
                <w:szCs w:val="24"/>
              </w:rPr>
              <w:t>Genotypes ×WD</w:t>
            </w:r>
          </w:p>
        </w:tc>
        <w:tc>
          <w:tcPr>
            <w:tcW w:w="1422" w:type="dxa"/>
            <w:vAlign w:val="center"/>
          </w:tcPr>
          <w:p w14:paraId="1EE039BF" w14:textId="77777777" w:rsidR="00230959" w:rsidRPr="00A80F85" w:rsidRDefault="00230959" w:rsidP="00680E07">
            <w:pPr>
              <w:jc w:val="both"/>
              <w:rPr>
                <w:rFonts w:ascii="Times New Roman" w:hAnsi="Times New Roman" w:cs="Times New Roman"/>
                <w:b/>
                <w:bCs/>
                <w:color w:val="000000" w:themeColor="text1"/>
                <w:sz w:val="24"/>
                <w:szCs w:val="24"/>
              </w:rPr>
            </w:pPr>
            <w:r w:rsidRPr="00A80F85">
              <w:rPr>
                <w:rFonts w:ascii="Times New Roman" w:hAnsi="Times New Roman" w:cs="Times New Roman"/>
                <w:b/>
                <w:bCs/>
                <w:color w:val="000000" w:themeColor="text1"/>
                <w:sz w:val="24"/>
                <w:szCs w:val="24"/>
              </w:rPr>
              <w:t>Genotypes</w:t>
            </w:r>
          </w:p>
        </w:tc>
        <w:tc>
          <w:tcPr>
            <w:tcW w:w="2285" w:type="dxa"/>
            <w:gridSpan w:val="2"/>
          </w:tcPr>
          <w:p w14:paraId="1B141DD2" w14:textId="77777777" w:rsidR="00230959" w:rsidRPr="00A80F85" w:rsidRDefault="00230959" w:rsidP="00680E07">
            <w:pPr>
              <w:jc w:val="both"/>
              <w:rPr>
                <w:rFonts w:ascii="Times New Roman" w:hAnsi="Times New Roman" w:cs="Times New Roman"/>
                <w:b/>
                <w:bCs/>
                <w:color w:val="000000" w:themeColor="text1"/>
                <w:sz w:val="24"/>
                <w:szCs w:val="24"/>
              </w:rPr>
            </w:pPr>
            <w:r w:rsidRPr="00A80F85">
              <w:rPr>
                <w:rFonts w:ascii="Times New Roman" w:hAnsi="Times New Roman" w:cs="Times New Roman"/>
                <w:b/>
                <w:bCs/>
                <w:color w:val="000000" w:themeColor="text1"/>
                <w:sz w:val="24"/>
                <w:szCs w:val="24"/>
              </w:rPr>
              <w:t>WD</w:t>
            </w:r>
          </w:p>
        </w:tc>
        <w:tc>
          <w:tcPr>
            <w:tcW w:w="2137" w:type="dxa"/>
            <w:gridSpan w:val="2"/>
            <w:vAlign w:val="center"/>
          </w:tcPr>
          <w:p w14:paraId="6DC8B510" w14:textId="77777777" w:rsidR="00230959" w:rsidRPr="00A80F85" w:rsidRDefault="00230959" w:rsidP="00680E07">
            <w:pPr>
              <w:jc w:val="both"/>
              <w:rPr>
                <w:rFonts w:ascii="Times New Roman" w:hAnsi="Times New Roman" w:cs="Times New Roman"/>
                <w:b/>
                <w:bCs/>
                <w:color w:val="000000" w:themeColor="text1"/>
                <w:sz w:val="24"/>
                <w:szCs w:val="24"/>
              </w:rPr>
            </w:pPr>
            <w:r w:rsidRPr="00A80F85">
              <w:rPr>
                <w:rFonts w:ascii="Times New Roman" w:hAnsi="Times New Roman" w:cs="Times New Roman"/>
                <w:b/>
                <w:bCs/>
                <w:color w:val="000000" w:themeColor="text1"/>
                <w:sz w:val="24"/>
                <w:szCs w:val="24"/>
              </w:rPr>
              <w:t>Genotypes ×WD</w:t>
            </w:r>
          </w:p>
        </w:tc>
      </w:tr>
      <w:tr w:rsidR="00230959" w:rsidRPr="00BE5B71" w14:paraId="09F1B261" w14:textId="77777777" w:rsidTr="00107558">
        <w:trPr>
          <w:trHeight w:val="59"/>
          <w:jc w:val="center"/>
        </w:trPr>
        <w:tc>
          <w:tcPr>
            <w:tcW w:w="2410" w:type="dxa"/>
            <w:gridSpan w:val="3"/>
          </w:tcPr>
          <w:p w14:paraId="2134D67B" w14:textId="77777777" w:rsidR="00230959" w:rsidRPr="000114E4" w:rsidRDefault="00230959" w:rsidP="00680E07">
            <w:pPr>
              <w:jc w:val="both"/>
              <w:rPr>
                <w:rFonts w:ascii="Times New Roman" w:hAnsi="Times New Roman" w:cs="Times New Roman"/>
                <w:b/>
                <w:bCs/>
                <w:color w:val="000000" w:themeColor="text1"/>
                <w:sz w:val="24"/>
                <w:szCs w:val="24"/>
              </w:rPr>
            </w:pPr>
            <w:proofErr w:type="spellStart"/>
            <w:r w:rsidRPr="000114E4">
              <w:rPr>
                <w:rFonts w:ascii="Times New Roman" w:hAnsi="Times New Roman" w:cs="Times New Roman"/>
                <w:b/>
                <w:bCs/>
                <w:color w:val="000000" w:themeColor="text1"/>
                <w:sz w:val="24"/>
                <w:szCs w:val="24"/>
              </w:rPr>
              <w:t>S.Em</w:t>
            </w:r>
            <w:proofErr w:type="spellEnd"/>
            <w:r w:rsidRPr="000114E4">
              <w:rPr>
                <w:rFonts w:ascii="Times New Roman" w:hAnsi="Times New Roman" w:cs="Times New Roman"/>
                <w:b/>
                <w:bCs/>
                <w:color w:val="000000" w:themeColor="text1"/>
                <w:sz w:val="24"/>
                <w:szCs w:val="24"/>
              </w:rPr>
              <w:t>. ±</w:t>
            </w:r>
          </w:p>
        </w:tc>
        <w:tc>
          <w:tcPr>
            <w:tcW w:w="1465" w:type="dxa"/>
            <w:gridSpan w:val="2"/>
          </w:tcPr>
          <w:p w14:paraId="0314E3FC"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1.24</w:t>
            </w:r>
          </w:p>
        </w:tc>
        <w:tc>
          <w:tcPr>
            <w:tcW w:w="1427" w:type="dxa"/>
          </w:tcPr>
          <w:p w14:paraId="537AEFF8"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1.24</w:t>
            </w:r>
          </w:p>
        </w:tc>
        <w:tc>
          <w:tcPr>
            <w:tcW w:w="2641" w:type="dxa"/>
            <w:gridSpan w:val="3"/>
          </w:tcPr>
          <w:p w14:paraId="2E54EA7E"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2.49</w:t>
            </w:r>
          </w:p>
        </w:tc>
        <w:tc>
          <w:tcPr>
            <w:tcW w:w="1422" w:type="dxa"/>
          </w:tcPr>
          <w:p w14:paraId="0AB4B5C0"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0.77</w:t>
            </w:r>
          </w:p>
        </w:tc>
        <w:tc>
          <w:tcPr>
            <w:tcW w:w="2285" w:type="dxa"/>
            <w:gridSpan w:val="2"/>
          </w:tcPr>
          <w:p w14:paraId="51AD2F49"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0.77</w:t>
            </w:r>
          </w:p>
        </w:tc>
        <w:tc>
          <w:tcPr>
            <w:tcW w:w="2137" w:type="dxa"/>
            <w:gridSpan w:val="2"/>
          </w:tcPr>
          <w:p w14:paraId="7BFBE79F"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1.54</w:t>
            </w:r>
          </w:p>
        </w:tc>
      </w:tr>
      <w:tr w:rsidR="00230959" w:rsidRPr="00BE5B71" w14:paraId="432C24A7" w14:textId="77777777" w:rsidTr="00107558">
        <w:trPr>
          <w:trHeight w:val="59"/>
          <w:jc w:val="center"/>
        </w:trPr>
        <w:tc>
          <w:tcPr>
            <w:tcW w:w="2410" w:type="dxa"/>
            <w:gridSpan w:val="3"/>
          </w:tcPr>
          <w:p w14:paraId="1854F135" w14:textId="77777777" w:rsidR="00230959" w:rsidRPr="000114E4" w:rsidRDefault="00230959" w:rsidP="00A05C27">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C.D. (</w:t>
            </w:r>
            <w:r w:rsidRPr="000114E4">
              <w:rPr>
                <w:rFonts w:ascii="Times New Roman" w:hAnsi="Times New Roman" w:cs="Times New Roman"/>
                <w:b/>
                <w:bCs/>
                <w:i/>
                <w:iCs/>
                <w:color w:val="000000" w:themeColor="text1"/>
                <w:sz w:val="24"/>
                <w:szCs w:val="24"/>
              </w:rPr>
              <w:t>p</w:t>
            </w:r>
            <w:r w:rsidR="00A05C27">
              <w:rPr>
                <w:rFonts w:ascii="Times New Roman" w:hAnsi="Times New Roman" w:cs="Times New Roman"/>
                <w:b/>
                <w:bCs/>
                <w:i/>
                <w:iCs/>
                <w:color w:val="000000" w:themeColor="text1"/>
                <w:sz w:val="24"/>
                <w:szCs w:val="24"/>
              </w:rPr>
              <w:t>&lt;</w:t>
            </w:r>
            <w:r w:rsidRPr="000114E4">
              <w:rPr>
                <w:rFonts w:ascii="Times New Roman" w:hAnsi="Times New Roman" w:cs="Times New Roman"/>
                <w:b/>
                <w:bCs/>
                <w:i/>
                <w:iCs/>
                <w:color w:val="000000" w:themeColor="text1"/>
                <w:sz w:val="24"/>
                <w:szCs w:val="24"/>
              </w:rPr>
              <w:t>0.05</w:t>
            </w:r>
            <w:r w:rsidRPr="000114E4">
              <w:rPr>
                <w:rFonts w:ascii="Times New Roman" w:hAnsi="Times New Roman" w:cs="Times New Roman"/>
                <w:b/>
                <w:bCs/>
                <w:color w:val="000000" w:themeColor="text1"/>
                <w:sz w:val="24"/>
                <w:szCs w:val="24"/>
              </w:rPr>
              <w:t>)</w:t>
            </w:r>
          </w:p>
        </w:tc>
        <w:tc>
          <w:tcPr>
            <w:tcW w:w="1465" w:type="dxa"/>
            <w:gridSpan w:val="2"/>
          </w:tcPr>
          <w:p w14:paraId="0DB63A0D"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3.54</w:t>
            </w:r>
          </w:p>
        </w:tc>
        <w:tc>
          <w:tcPr>
            <w:tcW w:w="1427" w:type="dxa"/>
          </w:tcPr>
          <w:p w14:paraId="22DDB641"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3.54</w:t>
            </w:r>
          </w:p>
        </w:tc>
        <w:tc>
          <w:tcPr>
            <w:tcW w:w="2641" w:type="dxa"/>
            <w:gridSpan w:val="3"/>
          </w:tcPr>
          <w:p w14:paraId="2EA59190"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NS</w:t>
            </w:r>
          </w:p>
        </w:tc>
        <w:tc>
          <w:tcPr>
            <w:tcW w:w="1422" w:type="dxa"/>
          </w:tcPr>
          <w:p w14:paraId="20CE12C3"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2.19</w:t>
            </w:r>
          </w:p>
        </w:tc>
        <w:tc>
          <w:tcPr>
            <w:tcW w:w="2285" w:type="dxa"/>
            <w:gridSpan w:val="2"/>
          </w:tcPr>
          <w:p w14:paraId="1CB28754"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2.19</w:t>
            </w:r>
          </w:p>
        </w:tc>
        <w:tc>
          <w:tcPr>
            <w:tcW w:w="2137" w:type="dxa"/>
            <w:gridSpan w:val="2"/>
          </w:tcPr>
          <w:p w14:paraId="07FE55BF"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NS</w:t>
            </w:r>
          </w:p>
        </w:tc>
      </w:tr>
      <w:tr w:rsidR="00230959" w:rsidRPr="00BE5B71" w14:paraId="20DDC938" w14:textId="77777777" w:rsidTr="004B1F4B">
        <w:trPr>
          <w:trHeight w:val="59"/>
          <w:jc w:val="center"/>
        </w:trPr>
        <w:tc>
          <w:tcPr>
            <w:tcW w:w="2410" w:type="dxa"/>
            <w:gridSpan w:val="3"/>
          </w:tcPr>
          <w:p w14:paraId="0F86F137" w14:textId="77777777" w:rsidR="00230959" w:rsidRPr="000114E4" w:rsidRDefault="00230959" w:rsidP="00680E07">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C.V. %</w:t>
            </w:r>
          </w:p>
        </w:tc>
        <w:tc>
          <w:tcPr>
            <w:tcW w:w="5533" w:type="dxa"/>
            <w:gridSpan w:val="6"/>
          </w:tcPr>
          <w:p w14:paraId="46E07697" w14:textId="77777777" w:rsidR="00230959" w:rsidRPr="00DE56FA" w:rsidRDefault="00230959" w:rsidP="00680E07">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14.34</w:t>
            </w:r>
          </w:p>
        </w:tc>
        <w:tc>
          <w:tcPr>
            <w:tcW w:w="5844" w:type="dxa"/>
            <w:gridSpan w:val="5"/>
          </w:tcPr>
          <w:p w14:paraId="2C324DC2" w14:textId="77777777" w:rsidR="00230959" w:rsidRPr="00DE56FA" w:rsidRDefault="00230959" w:rsidP="00680E07">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8.54</w:t>
            </w:r>
          </w:p>
        </w:tc>
      </w:tr>
    </w:tbl>
    <w:p w14:paraId="777D3697" w14:textId="77777777" w:rsidR="00957EAA" w:rsidRDefault="00957EAA" w:rsidP="00957EA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 indicates the percentage decrease/increase over 12 h</w:t>
      </w:r>
    </w:p>
    <w:p w14:paraId="19A4497A" w14:textId="77777777" w:rsidR="00CC3FFD" w:rsidRDefault="00CC3FFD" w:rsidP="001A38EC">
      <w:pPr>
        <w:spacing w:after="0" w:line="360" w:lineRule="auto"/>
        <w:jc w:val="both"/>
        <w:rPr>
          <w:rFonts w:ascii="Times New Roman" w:hAnsi="Times New Roman" w:cs="Times New Roman"/>
          <w:color w:val="000000" w:themeColor="text1"/>
          <w:sz w:val="24"/>
          <w:szCs w:val="24"/>
        </w:rPr>
        <w:sectPr w:rsidR="00CC3FFD" w:rsidSect="00E626F9">
          <w:type w:val="continuous"/>
          <w:pgSz w:w="16838" w:h="11906" w:orient="landscape" w:code="9"/>
          <w:pgMar w:top="1656" w:right="1440" w:bottom="1440" w:left="1440" w:header="720" w:footer="720" w:gutter="0"/>
          <w:cols w:space="720"/>
          <w:titlePg/>
          <w:docGrid w:linePitch="360"/>
        </w:sectPr>
      </w:pPr>
    </w:p>
    <w:p w14:paraId="4EA3824B" w14:textId="77777777" w:rsidR="00B95587" w:rsidRDefault="00B95587" w:rsidP="001A38EC">
      <w:pPr>
        <w:pStyle w:val="ListParagraph"/>
        <w:widowControl w:val="0"/>
        <w:autoSpaceDE w:val="0"/>
        <w:autoSpaceDN w:val="0"/>
        <w:spacing w:before="90" w:after="0" w:line="360" w:lineRule="auto"/>
        <w:ind w:left="0"/>
        <w:jc w:val="both"/>
        <w:rPr>
          <w:rFonts w:ascii="Times New Roman" w:hAnsi="Times New Roman" w:cs="Times New Roman"/>
          <w:color w:val="000000" w:themeColor="text1"/>
          <w:sz w:val="24"/>
          <w:szCs w:val="24"/>
        </w:rPr>
      </w:pPr>
    </w:p>
    <w:p w14:paraId="71CA6131" w14:textId="77777777" w:rsidR="001D1268" w:rsidRDefault="001D1268" w:rsidP="005303F2">
      <w:pPr>
        <w:widowControl w:val="0"/>
        <w:autoSpaceDE w:val="0"/>
        <w:autoSpaceDN w:val="0"/>
        <w:spacing w:before="90" w:after="0" w:line="360" w:lineRule="auto"/>
        <w:jc w:val="both"/>
        <w:rPr>
          <w:rFonts w:ascii="Times New Roman" w:hAnsi="Times New Roman" w:cs="Times New Roman"/>
          <w:b/>
          <w:bCs/>
          <w:color w:val="FF0000"/>
          <w:sz w:val="24"/>
          <w:szCs w:val="24"/>
        </w:rPr>
      </w:pPr>
    </w:p>
    <w:p w14:paraId="7BFF8EDB" w14:textId="77777777" w:rsidR="00D650B7" w:rsidRPr="008B3799" w:rsidRDefault="00816699" w:rsidP="005303F2">
      <w:pPr>
        <w:widowControl w:val="0"/>
        <w:autoSpaceDE w:val="0"/>
        <w:autoSpaceDN w:val="0"/>
        <w:spacing w:before="90" w:after="0" w:line="360" w:lineRule="auto"/>
        <w:jc w:val="both"/>
        <w:rPr>
          <w:rFonts w:ascii="Times New Roman" w:hAnsi="Times New Roman" w:cs="Times New Roman"/>
          <w:i/>
          <w:iCs/>
          <w:sz w:val="24"/>
          <w:szCs w:val="24"/>
        </w:rPr>
      </w:pPr>
      <w:r w:rsidRPr="00E443C7">
        <w:rPr>
          <w:rFonts w:ascii="Times New Roman" w:hAnsi="Times New Roman" w:cs="Times New Roman"/>
          <w:b/>
          <w:bCs/>
          <w:sz w:val="24"/>
          <w:szCs w:val="24"/>
        </w:rPr>
        <w:t>Xylem vessel area</w:t>
      </w:r>
      <w:r w:rsidR="005A4883" w:rsidRPr="00E443C7">
        <w:rPr>
          <w:rFonts w:ascii="Times New Roman" w:hAnsi="Times New Roman" w:cs="Times New Roman"/>
          <w:b/>
          <w:bCs/>
          <w:sz w:val="24"/>
          <w:szCs w:val="24"/>
        </w:rPr>
        <w:t xml:space="preserve"> (XVA)</w:t>
      </w:r>
      <w:r w:rsidRPr="00E443C7">
        <w:rPr>
          <w:rFonts w:ascii="Times New Roman" w:hAnsi="Times New Roman" w:cs="Times New Roman"/>
          <w:b/>
          <w:bCs/>
          <w:sz w:val="24"/>
          <w:szCs w:val="24"/>
        </w:rPr>
        <w:t xml:space="preserve"> and root cross sectional area</w:t>
      </w:r>
      <w:r w:rsidR="005A4883" w:rsidRPr="00E443C7">
        <w:rPr>
          <w:rFonts w:ascii="Times New Roman" w:hAnsi="Times New Roman" w:cs="Times New Roman"/>
          <w:b/>
          <w:bCs/>
          <w:sz w:val="24"/>
          <w:szCs w:val="24"/>
        </w:rPr>
        <w:t xml:space="preserve"> (RCSA)</w:t>
      </w:r>
      <w:r w:rsidRPr="00E443C7">
        <w:rPr>
          <w:rFonts w:ascii="Times New Roman" w:hAnsi="Times New Roman" w:cs="Times New Roman"/>
          <w:b/>
          <w:bCs/>
          <w:sz w:val="24"/>
          <w:szCs w:val="24"/>
        </w:rPr>
        <w:t>:</w:t>
      </w:r>
      <w:r w:rsidR="005303F2" w:rsidRPr="00E443C7">
        <w:rPr>
          <w:rFonts w:ascii="Times New Roman" w:hAnsi="Times New Roman" w:cs="Times New Roman"/>
          <w:b/>
          <w:bCs/>
          <w:sz w:val="24"/>
          <w:szCs w:val="24"/>
        </w:rPr>
        <w:t xml:space="preserve"> </w:t>
      </w:r>
      <w:commentRangeStart w:id="19"/>
      <w:r w:rsidR="0061174B" w:rsidRPr="00E443C7">
        <w:rPr>
          <w:rFonts w:ascii="Times New Roman" w:hAnsi="Times New Roman" w:cs="Times New Roman"/>
          <w:sz w:val="24"/>
          <w:szCs w:val="24"/>
        </w:rPr>
        <w:t xml:space="preserve">Data pertaining to </w:t>
      </w:r>
      <w:r w:rsidR="005A4883" w:rsidRPr="00E443C7">
        <w:rPr>
          <w:rFonts w:ascii="Times New Roman" w:hAnsi="Times New Roman" w:cs="Times New Roman"/>
          <w:sz w:val="24"/>
          <w:szCs w:val="24"/>
        </w:rPr>
        <w:t xml:space="preserve">XVA and RCSA was </w:t>
      </w:r>
      <w:r w:rsidR="0061174B" w:rsidRPr="00E443C7">
        <w:rPr>
          <w:rFonts w:ascii="Times New Roman" w:hAnsi="Times New Roman" w:cs="Times New Roman"/>
          <w:sz w:val="24"/>
          <w:szCs w:val="24"/>
        </w:rPr>
        <w:t>presented in Table 9 and Table 10. The waterlogging duration and genotypes</w:t>
      </w:r>
      <w:r w:rsidR="00E763C1" w:rsidRPr="00E443C7">
        <w:rPr>
          <w:rFonts w:ascii="Times New Roman" w:hAnsi="Times New Roman" w:cs="Times New Roman"/>
          <w:sz w:val="24"/>
          <w:szCs w:val="24"/>
        </w:rPr>
        <w:t xml:space="preserve"> of sesame</w:t>
      </w:r>
      <w:r w:rsidR="0061174B" w:rsidRPr="00E443C7">
        <w:rPr>
          <w:rFonts w:ascii="Times New Roman" w:hAnsi="Times New Roman" w:cs="Times New Roman"/>
          <w:sz w:val="24"/>
          <w:szCs w:val="24"/>
        </w:rPr>
        <w:t xml:space="preserve"> </w:t>
      </w:r>
      <w:r w:rsidR="00E763C1" w:rsidRPr="00E443C7">
        <w:rPr>
          <w:rFonts w:ascii="Times New Roman" w:hAnsi="Times New Roman" w:cs="Times New Roman"/>
          <w:sz w:val="24"/>
          <w:szCs w:val="24"/>
        </w:rPr>
        <w:t>have significant (p&lt;0.05) impact on XVA and RCSA</w:t>
      </w:r>
      <w:r w:rsidR="00460B26" w:rsidRPr="00E443C7">
        <w:rPr>
          <w:rFonts w:ascii="Times New Roman" w:hAnsi="Times New Roman" w:cs="Times New Roman"/>
          <w:sz w:val="24"/>
          <w:szCs w:val="24"/>
        </w:rPr>
        <w:t>, also interaction of G</w:t>
      </w:r>
      <w:r w:rsidR="00E443C7" w:rsidRPr="00E443C7">
        <w:rPr>
          <w:rFonts w:ascii="Times New Roman" w:hAnsi="Times New Roman" w:cs="Times New Roman"/>
          <w:sz w:val="24"/>
          <w:szCs w:val="24"/>
        </w:rPr>
        <w:t>enotypes and waterlogging duration was found to be significant.</w:t>
      </w:r>
      <w:r w:rsidR="00E443C7" w:rsidRPr="00E443C7">
        <w:rPr>
          <w:rFonts w:ascii="Times New Roman" w:hAnsi="Times New Roman" w:cs="Times New Roman"/>
          <w:b/>
          <w:bCs/>
          <w:sz w:val="24"/>
          <w:szCs w:val="24"/>
        </w:rPr>
        <w:t xml:space="preserve"> </w:t>
      </w:r>
      <w:commentRangeEnd w:id="19"/>
      <w:r w:rsidR="00B94D9A">
        <w:rPr>
          <w:rStyle w:val="CommentReference"/>
          <w:rtl/>
        </w:rPr>
        <w:commentReference w:id="19"/>
      </w:r>
      <w:r w:rsidR="00DD02C3" w:rsidRPr="008B3799">
        <w:rPr>
          <w:rFonts w:ascii="Times New Roman" w:hAnsi="Times New Roman" w:cs="Times New Roman"/>
          <w:sz w:val="24"/>
          <w:szCs w:val="24"/>
        </w:rPr>
        <w:t xml:space="preserve">The maximum XVA (0.044 </w:t>
      </w:r>
      <w:r w:rsidR="002B0A12" w:rsidRPr="008B3799">
        <w:rPr>
          <w:rFonts w:ascii="Times New Roman" w:hAnsi="Times New Roman" w:cs="Times New Roman"/>
          <w:sz w:val="24"/>
          <w:szCs w:val="24"/>
          <w:lang w:bidi="en-US"/>
        </w:rPr>
        <w:t>mm</w:t>
      </w:r>
      <w:r w:rsidR="002B0A12" w:rsidRPr="008B3799">
        <w:rPr>
          <w:rFonts w:ascii="Times New Roman" w:hAnsi="Times New Roman" w:cs="Times New Roman"/>
          <w:sz w:val="24"/>
          <w:szCs w:val="24"/>
          <w:vertAlign w:val="superscript"/>
          <w:lang w:bidi="en-US"/>
        </w:rPr>
        <w:t>2</w:t>
      </w:r>
      <w:r w:rsidR="002B0A12" w:rsidRPr="008B3799">
        <w:rPr>
          <w:rFonts w:ascii="Times New Roman" w:hAnsi="Times New Roman" w:cs="Times New Roman"/>
          <w:sz w:val="24"/>
          <w:szCs w:val="24"/>
          <w:lang w:bidi="en-US"/>
        </w:rPr>
        <w:t xml:space="preserve">) </w:t>
      </w:r>
      <w:r w:rsidR="00B94D9A" w:rsidRPr="008B3799">
        <w:rPr>
          <w:rFonts w:ascii="Times New Roman" w:hAnsi="Times New Roman" w:cs="Times New Roman"/>
          <w:sz w:val="24"/>
          <w:szCs w:val="24"/>
          <w:lang w:bidi="en-US"/>
        </w:rPr>
        <w:t>and</w:t>
      </w:r>
      <w:r w:rsidR="002B0A12" w:rsidRPr="008B3799">
        <w:rPr>
          <w:rFonts w:ascii="Times New Roman" w:hAnsi="Times New Roman" w:cs="Times New Roman"/>
          <w:sz w:val="24"/>
          <w:szCs w:val="24"/>
          <w:lang w:bidi="en-US"/>
        </w:rPr>
        <w:t xml:space="preserve"> RCSA (1.39 mm</w:t>
      </w:r>
      <w:r w:rsidR="002B0A12" w:rsidRPr="008B3799">
        <w:rPr>
          <w:rFonts w:ascii="Times New Roman" w:hAnsi="Times New Roman" w:cs="Times New Roman"/>
          <w:sz w:val="24"/>
          <w:szCs w:val="24"/>
          <w:vertAlign w:val="superscript"/>
          <w:lang w:bidi="en-US"/>
        </w:rPr>
        <w:t>2</w:t>
      </w:r>
      <w:r w:rsidR="002B0A12" w:rsidRPr="008B3799">
        <w:rPr>
          <w:rFonts w:ascii="Times New Roman" w:hAnsi="Times New Roman" w:cs="Times New Roman"/>
          <w:sz w:val="24"/>
          <w:szCs w:val="24"/>
          <w:lang w:bidi="en-US"/>
        </w:rPr>
        <w:t>) was recorded</w:t>
      </w:r>
      <w:r w:rsidR="004A2AC9" w:rsidRPr="008B3799">
        <w:rPr>
          <w:rFonts w:ascii="Times New Roman" w:hAnsi="Times New Roman" w:cs="Times New Roman"/>
          <w:sz w:val="24"/>
          <w:szCs w:val="24"/>
          <w:lang w:bidi="en-US"/>
        </w:rPr>
        <w:t xml:space="preserve"> in genotypes GT 2.</w:t>
      </w:r>
      <w:r w:rsidR="00776E7D" w:rsidRPr="008B3799">
        <w:rPr>
          <w:rFonts w:ascii="Times New Roman" w:hAnsi="Times New Roman" w:cs="Times New Roman"/>
          <w:sz w:val="24"/>
          <w:szCs w:val="24"/>
          <w:lang w:bidi="en-US"/>
        </w:rPr>
        <w:t xml:space="preserve"> The genotypes </w:t>
      </w:r>
      <w:proofErr w:type="spellStart"/>
      <w:r w:rsidR="00776E7D" w:rsidRPr="008B3799">
        <w:rPr>
          <w:rFonts w:ascii="Times New Roman" w:hAnsi="Times New Roman" w:cs="Times New Roman"/>
          <w:sz w:val="24"/>
          <w:szCs w:val="24"/>
          <w:lang w:bidi="en-US"/>
        </w:rPr>
        <w:t>Purva</w:t>
      </w:r>
      <w:proofErr w:type="spellEnd"/>
      <w:r w:rsidR="00776E7D" w:rsidRPr="008B3799">
        <w:rPr>
          <w:rFonts w:ascii="Times New Roman" w:hAnsi="Times New Roman" w:cs="Times New Roman"/>
          <w:sz w:val="24"/>
          <w:szCs w:val="24"/>
          <w:lang w:bidi="en-US"/>
        </w:rPr>
        <w:t xml:space="preserve"> 1 (0.03</w:t>
      </w:r>
      <w:r w:rsidR="00C03646" w:rsidRPr="008B3799">
        <w:rPr>
          <w:rFonts w:ascii="Times New Roman" w:hAnsi="Times New Roman" w:cs="Times New Roman"/>
          <w:sz w:val="24"/>
          <w:szCs w:val="24"/>
          <w:lang w:bidi="en-US"/>
        </w:rPr>
        <w:t>5</w:t>
      </w:r>
      <w:r w:rsidR="00776E7D" w:rsidRPr="008B3799">
        <w:rPr>
          <w:rFonts w:ascii="Times New Roman" w:hAnsi="Times New Roman" w:cs="Times New Roman"/>
          <w:sz w:val="24"/>
          <w:szCs w:val="24"/>
          <w:lang w:bidi="en-US"/>
        </w:rPr>
        <w:t xml:space="preserve"> mm</w:t>
      </w:r>
      <w:r w:rsidR="00776E7D" w:rsidRPr="008B3799">
        <w:rPr>
          <w:rFonts w:ascii="Times New Roman" w:hAnsi="Times New Roman" w:cs="Times New Roman"/>
          <w:sz w:val="24"/>
          <w:szCs w:val="24"/>
          <w:vertAlign w:val="superscript"/>
          <w:lang w:bidi="en-US"/>
        </w:rPr>
        <w:t>2</w:t>
      </w:r>
      <w:r w:rsidR="00776E7D" w:rsidRPr="008B3799">
        <w:rPr>
          <w:rFonts w:ascii="Times New Roman" w:hAnsi="Times New Roman" w:cs="Times New Roman"/>
          <w:sz w:val="24"/>
          <w:szCs w:val="24"/>
          <w:lang w:bidi="en-US"/>
        </w:rPr>
        <w:t xml:space="preserve">), </w:t>
      </w:r>
      <w:r w:rsidR="006C44C8" w:rsidRPr="008B3799">
        <w:rPr>
          <w:rFonts w:ascii="Times New Roman" w:hAnsi="Times New Roman" w:cs="Times New Roman"/>
          <w:sz w:val="24"/>
          <w:szCs w:val="24"/>
          <w:lang w:bidi="en-US"/>
        </w:rPr>
        <w:t>GT</w:t>
      </w:r>
      <w:r w:rsidR="00C03646" w:rsidRPr="008B3799">
        <w:rPr>
          <w:rFonts w:ascii="Times New Roman" w:hAnsi="Times New Roman" w:cs="Times New Roman"/>
          <w:sz w:val="24"/>
          <w:szCs w:val="24"/>
          <w:lang w:bidi="en-US"/>
        </w:rPr>
        <w:t xml:space="preserve"> 10 (0.026 mm</w:t>
      </w:r>
      <w:r w:rsidR="00C03646" w:rsidRPr="008B3799">
        <w:rPr>
          <w:rFonts w:ascii="Times New Roman" w:hAnsi="Times New Roman" w:cs="Times New Roman"/>
          <w:sz w:val="24"/>
          <w:szCs w:val="24"/>
          <w:vertAlign w:val="superscript"/>
          <w:lang w:bidi="en-US"/>
        </w:rPr>
        <w:t>2</w:t>
      </w:r>
      <w:r w:rsidR="00C03646" w:rsidRPr="008B3799">
        <w:rPr>
          <w:rFonts w:ascii="Times New Roman" w:hAnsi="Times New Roman" w:cs="Times New Roman"/>
          <w:sz w:val="24"/>
          <w:szCs w:val="24"/>
          <w:lang w:bidi="en-US"/>
        </w:rPr>
        <w:t>) and GT 4 (0.020 mm</w:t>
      </w:r>
      <w:r w:rsidR="00C03646" w:rsidRPr="008B3799">
        <w:rPr>
          <w:rFonts w:ascii="Times New Roman" w:hAnsi="Times New Roman" w:cs="Times New Roman"/>
          <w:sz w:val="24"/>
          <w:szCs w:val="24"/>
          <w:vertAlign w:val="superscript"/>
          <w:lang w:bidi="en-US"/>
        </w:rPr>
        <w:t>2</w:t>
      </w:r>
      <w:r w:rsidR="00C03646" w:rsidRPr="008B3799">
        <w:rPr>
          <w:rFonts w:ascii="Times New Roman" w:hAnsi="Times New Roman" w:cs="Times New Roman"/>
          <w:sz w:val="24"/>
          <w:szCs w:val="24"/>
          <w:lang w:bidi="en-US"/>
        </w:rPr>
        <w:t xml:space="preserve">) followed next to GT 2 regarding </w:t>
      </w:r>
      <w:r w:rsidR="00093286" w:rsidRPr="008B3799">
        <w:rPr>
          <w:rFonts w:ascii="Times New Roman" w:hAnsi="Times New Roman" w:cs="Times New Roman"/>
          <w:sz w:val="24"/>
          <w:szCs w:val="24"/>
          <w:lang w:bidi="en-US"/>
        </w:rPr>
        <w:t xml:space="preserve">XVA. Similarly regarding RCSA genotypes </w:t>
      </w:r>
      <w:proofErr w:type="spellStart"/>
      <w:r w:rsidR="00093286" w:rsidRPr="008B3799">
        <w:rPr>
          <w:rFonts w:ascii="Times New Roman" w:hAnsi="Times New Roman" w:cs="Times New Roman"/>
          <w:sz w:val="24"/>
          <w:szCs w:val="24"/>
          <w:lang w:bidi="en-US"/>
        </w:rPr>
        <w:t>Purva</w:t>
      </w:r>
      <w:proofErr w:type="spellEnd"/>
      <w:r w:rsidR="00093286" w:rsidRPr="008B3799">
        <w:rPr>
          <w:rFonts w:ascii="Times New Roman" w:hAnsi="Times New Roman" w:cs="Times New Roman"/>
          <w:sz w:val="24"/>
          <w:szCs w:val="24"/>
          <w:lang w:bidi="en-US"/>
        </w:rPr>
        <w:t xml:space="preserve"> 1 (</w:t>
      </w:r>
      <w:r w:rsidR="00887508" w:rsidRPr="008B3799">
        <w:rPr>
          <w:rFonts w:ascii="Times New Roman" w:hAnsi="Times New Roman" w:cs="Times New Roman"/>
          <w:sz w:val="24"/>
          <w:szCs w:val="24"/>
          <w:lang w:bidi="en-US"/>
        </w:rPr>
        <w:t>1.27</w:t>
      </w:r>
      <w:r w:rsidR="00093286" w:rsidRPr="008B3799">
        <w:rPr>
          <w:rFonts w:ascii="Times New Roman" w:hAnsi="Times New Roman" w:cs="Times New Roman"/>
          <w:sz w:val="24"/>
          <w:szCs w:val="24"/>
          <w:lang w:bidi="en-US"/>
        </w:rPr>
        <w:t xml:space="preserve"> mm</w:t>
      </w:r>
      <w:r w:rsidR="00093286" w:rsidRPr="008B3799">
        <w:rPr>
          <w:rFonts w:ascii="Times New Roman" w:hAnsi="Times New Roman" w:cs="Times New Roman"/>
          <w:sz w:val="24"/>
          <w:szCs w:val="24"/>
          <w:vertAlign w:val="superscript"/>
          <w:lang w:bidi="en-US"/>
        </w:rPr>
        <w:t>2</w:t>
      </w:r>
      <w:r w:rsidR="00093286" w:rsidRPr="008B3799">
        <w:rPr>
          <w:rFonts w:ascii="Times New Roman" w:hAnsi="Times New Roman" w:cs="Times New Roman"/>
          <w:sz w:val="24"/>
          <w:szCs w:val="24"/>
          <w:lang w:bidi="en-US"/>
        </w:rPr>
        <w:t>), GT 4 (</w:t>
      </w:r>
      <w:r w:rsidR="00887508" w:rsidRPr="008B3799">
        <w:rPr>
          <w:rFonts w:ascii="Times New Roman" w:hAnsi="Times New Roman" w:cs="Times New Roman"/>
          <w:sz w:val="24"/>
          <w:szCs w:val="24"/>
          <w:lang w:bidi="en-US"/>
        </w:rPr>
        <w:t>1.26</w:t>
      </w:r>
      <w:r w:rsidR="00093286" w:rsidRPr="008B3799">
        <w:rPr>
          <w:rFonts w:ascii="Times New Roman" w:hAnsi="Times New Roman" w:cs="Times New Roman"/>
          <w:sz w:val="24"/>
          <w:szCs w:val="24"/>
          <w:lang w:bidi="en-US"/>
        </w:rPr>
        <w:t xml:space="preserve"> mm</w:t>
      </w:r>
      <w:r w:rsidR="00093286" w:rsidRPr="008B3799">
        <w:rPr>
          <w:rFonts w:ascii="Times New Roman" w:hAnsi="Times New Roman" w:cs="Times New Roman"/>
          <w:sz w:val="24"/>
          <w:szCs w:val="24"/>
          <w:vertAlign w:val="superscript"/>
          <w:lang w:bidi="en-US"/>
        </w:rPr>
        <w:t>2</w:t>
      </w:r>
      <w:r w:rsidR="00093286" w:rsidRPr="008B3799">
        <w:rPr>
          <w:rFonts w:ascii="Times New Roman" w:hAnsi="Times New Roman" w:cs="Times New Roman"/>
          <w:sz w:val="24"/>
          <w:szCs w:val="24"/>
          <w:lang w:bidi="en-US"/>
        </w:rPr>
        <w:t>) and GT 10 (</w:t>
      </w:r>
      <w:r w:rsidR="00887508" w:rsidRPr="008B3799">
        <w:rPr>
          <w:rFonts w:ascii="Times New Roman" w:hAnsi="Times New Roman" w:cs="Times New Roman"/>
          <w:sz w:val="24"/>
          <w:szCs w:val="24"/>
          <w:lang w:bidi="en-US"/>
        </w:rPr>
        <w:t>1.25</w:t>
      </w:r>
      <w:r w:rsidR="00093286" w:rsidRPr="008B3799">
        <w:rPr>
          <w:rFonts w:ascii="Times New Roman" w:hAnsi="Times New Roman" w:cs="Times New Roman"/>
          <w:sz w:val="24"/>
          <w:szCs w:val="24"/>
          <w:lang w:bidi="en-US"/>
        </w:rPr>
        <w:t xml:space="preserve"> mm</w:t>
      </w:r>
      <w:r w:rsidR="00093286" w:rsidRPr="008B3799">
        <w:rPr>
          <w:rFonts w:ascii="Times New Roman" w:hAnsi="Times New Roman" w:cs="Times New Roman"/>
          <w:sz w:val="24"/>
          <w:szCs w:val="24"/>
          <w:vertAlign w:val="superscript"/>
          <w:lang w:bidi="en-US"/>
        </w:rPr>
        <w:t>2</w:t>
      </w:r>
      <w:r w:rsidR="00093286" w:rsidRPr="008B3799">
        <w:rPr>
          <w:rFonts w:ascii="Times New Roman" w:hAnsi="Times New Roman" w:cs="Times New Roman"/>
          <w:sz w:val="24"/>
          <w:szCs w:val="24"/>
          <w:lang w:bidi="en-US"/>
        </w:rPr>
        <w:t>) followed next to GT 2</w:t>
      </w:r>
      <w:r w:rsidR="00887508" w:rsidRPr="008B3799">
        <w:rPr>
          <w:rFonts w:ascii="Times New Roman" w:hAnsi="Times New Roman" w:cs="Times New Roman"/>
          <w:sz w:val="24"/>
          <w:szCs w:val="24"/>
          <w:lang w:bidi="en-US"/>
        </w:rPr>
        <w:t xml:space="preserve">. The minimum per cent </w:t>
      </w:r>
      <w:r w:rsidR="00B84B2B" w:rsidRPr="008B3799">
        <w:rPr>
          <w:rFonts w:ascii="Times New Roman" w:hAnsi="Times New Roman" w:cs="Times New Roman"/>
          <w:sz w:val="24"/>
          <w:szCs w:val="24"/>
          <w:lang w:bidi="en-US"/>
        </w:rPr>
        <w:t xml:space="preserve">decrease </w:t>
      </w:r>
      <w:r w:rsidR="00445DB0" w:rsidRPr="008B3799">
        <w:rPr>
          <w:rFonts w:ascii="Times New Roman" w:hAnsi="Times New Roman" w:cs="Times New Roman"/>
          <w:sz w:val="24"/>
          <w:szCs w:val="24"/>
          <w:lang w:bidi="en-US"/>
        </w:rPr>
        <w:t xml:space="preserve">of XVA </w:t>
      </w:r>
      <w:r w:rsidR="00B84B2B" w:rsidRPr="008B3799">
        <w:rPr>
          <w:rFonts w:ascii="Times New Roman" w:hAnsi="Times New Roman" w:cs="Times New Roman"/>
          <w:sz w:val="24"/>
          <w:szCs w:val="24"/>
          <w:lang w:bidi="en-US"/>
        </w:rPr>
        <w:t xml:space="preserve">after 48 h of waterlogging was recorded </w:t>
      </w:r>
      <w:r w:rsidR="00445DB0" w:rsidRPr="008B3799">
        <w:rPr>
          <w:rFonts w:ascii="Times New Roman" w:hAnsi="Times New Roman" w:cs="Times New Roman"/>
          <w:sz w:val="24"/>
          <w:szCs w:val="24"/>
          <w:lang w:bidi="en-US"/>
        </w:rPr>
        <w:t xml:space="preserve">in GT 4 </w:t>
      </w:r>
      <w:proofErr w:type="spellStart"/>
      <w:r w:rsidR="00445DB0" w:rsidRPr="008B3799">
        <w:rPr>
          <w:rFonts w:ascii="Times New Roman" w:hAnsi="Times New Roman" w:cs="Times New Roman"/>
          <w:sz w:val="24"/>
          <w:szCs w:val="24"/>
          <w:lang w:bidi="en-US"/>
        </w:rPr>
        <w:t>follwed</w:t>
      </w:r>
      <w:proofErr w:type="spellEnd"/>
      <w:r w:rsidR="00445DB0" w:rsidRPr="008B3799">
        <w:rPr>
          <w:rFonts w:ascii="Times New Roman" w:hAnsi="Times New Roman" w:cs="Times New Roman"/>
          <w:sz w:val="24"/>
          <w:szCs w:val="24"/>
          <w:lang w:bidi="en-US"/>
        </w:rPr>
        <w:t xml:space="preserve"> by GT 10</w:t>
      </w:r>
      <w:r w:rsidR="00221867" w:rsidRPr="008B3799">
        <w:rPr>
          <w:rFonts w:ascii="Times New Roman" w:hAnsi="Times New Roman" w:cs="Times New Roman"/>
          <w:sz w:val="24"/>
          <w:szCs w:val="24"/>
          <w:lang w:bidi="en-US"/>
        </w:rPr>
        <w:t xml:space="preserve">, </w:t>
      </w:r>
      <w:proofErr w:type="spellStart"/>
      <w:r w:rsidR="00221867" w:rsidRPr="008B3799">
        <w:rPr>
          <w:rFonts w:ascii="Times New Roman" w:hAnsi="Times New Roman" w:cs="Times New Roman"/>
          <w:sz w:val="24"/>
          <w:szCs w:val="24"/>
          <w:lang w:bidi="en-US"/>
        </w:rPr>
        <w:t>Purva</w:t>
      </w:r>
      <w:proofErr w:type="spellEnd"/>
      <w:r w:rsidR="00221867" w:rsidRPr="008B3799">
        <w:rPr>
          <w:rFonts w:ascii="Times New Roman" w:hAnsi="Times New Roman" w:cs="Times New Roman"/>
          <w:sz w:val="24"/>
          <w:szCs w:val="24"/>
          <w:lang w:bidi="en-US"/>
        </w:rPr>
        <w:t xml:space="preserve"> 1 and GT 2 during both </w:t>
      </w:r>
      <w:proofErr w:type="gramStart"/>
      <w:r w:rsidR="00221867" w:rsidRPr="008B3799">
        <w:rPr>
          <w:rFonts w:ascii="Times New Roman" w:hAnsi="Times New Roman" w:cs="Times New Roman"/>
          <w:sz w:val="24"/>
          <w:szCs w:val="24"/>
          <w:lang w:bidi="en-US"/>
        </w:rPr>
        <w:t>year</w:t>
      </w:r>
      <w:proofErr w:type="gramEnd"/>
      <w:r w:rsidR="00221867" w:rsidRPr="008B3799">
        <w:rPr>
          <w:rFonts w:ascii="Times New Roman" w:hAnsi="Times New Roman" w:cs="Times New Roman"/>
          <w:sz w:val="24"/>
          <w:szCs w:val="24"/>
          <w:lang w:bidi="en-US"/>
        </w:rPr>
        <w:t xml:space="preserve">. Regarding RCSA the </w:t>
      </w:r>
      <w:r w:rsidR="008A648F" w:rsidRPr="008B3799">
        <w:rPr>
          <w:rFonts w:ascii="Times New Roman" w:hAnsi="Times New Roman" w:cs="Times New Roman"/>
          <w:sz w:val="24"/>
          <w:szCs w:val="24"/>
          <w:lang w:bidi="en-US"/>
        </w:rPr>
        <w:t xml:space="preserve">minimum per cent decrease after 48 h of waterlogging was recorded in genotype GT 10 followed by GT 4, </w:t>
      </w:r>
      <w:proofErr w:type="spellStart"/>
      <w:r w:rsidR="008A648F" w:rsidRPr="008B3799">
        <w:rPr>
          <w:rFonts w:ascii="Times New Roman" w:hAnsi="Times New Roman" w:cs="Times New Roman"/>
          <w:sz w:val="24"/>
          <w:szCs w:val="24"/>
          <w:lang w:bidi="en-US"/>
        </w:rPr>
        <w:t>Purva</w:t>
      </w:r>
      <w:proofErr w:type="spellEnd"/>
      <w:r w:rsidR="008A648F" w:rsidRPr="008B3799">
        <w:rPr>
          <w:rFonts w:ascii="Times New Roman" w:hAnsi="Times New Roman" w:cs="Times New Roman"/>
          <w:sz w:val="24"/>
          <w:szCs w:val="24"/>
          <w:lang w:bidi="en-US"/>
        </w:rPr>
        <w:t xml:space="preserve"> 1 and GT 2</w:t>
      </w:r>
      <w:r w:rsidR="008B3799" w:rsidRPr="008B3799">
        <w:rPr>
          <w:rFonts w:ascii="Times New Roman" w:hAnsi="Times New Roman" w:cs="Times New Roman"/>
          <w:sz w:val="24"/>
          <w:szCs w:val="24"/>
          <w:lang w:bidi="en-US"/>
        </w:rPr>
        <w:t xml:space="preserve"> during </w:t>
      </w:r>
      <w:r w:rsidR="008B3799" w:rsidRPr="008B3799">
        <w:rPr>
          <w:rFonts w:ascii="Times New Roman" w:hAnsi="Times New Roman" w:cs="Times New Roman"/>
          <w:i/>
          <w:iCs/>
          <w:sz w:val="24"/>
          <w:szCs w:val="24"/>
          <w:lang w:bidi="en-US"/>
        </w:rPr>
        <w:t>Kharif</w:t>
      </w:r>
      <w:r w:rsidR="008B3799" w:rsidRPr="008B3799">
        <w:rPr>
          <w:rFonts w:ascii="Times New Roman" w:hAnsi="Times New Roman" w:cs="Times New Roman"/>
          <w:sz w:val="24"/>
          <w:szCs w:val="24"/>
          <w:lang w:bidi="en-US"/>
        </w:rPr>
        <w:t xml:space="preserve"> 2021 and 2022.</w:t>
      </w:r>
    </w:p>
    <w:p w14:paraId="161863B8" w14:textId="77777777" w:rsidR="004F2606" w:rsidRDefault="004F2606" w:rsidP="001A38EC">
      <w:pPr>
        <w:pStyle w:val="ListParagraph"/>
        <w:widowControl w:val="0"/>
        <w:autoSpaceDE w:val="0"/>
        <w:autoSpaceDN w:val="0"/>
        <w:spacing w:before="90" w:after="0" w:line="360" w:lineRule="auto"/>
        <w:ind w:left="0"/>
        <w:jc w:val="both"/>
        <w:rPr>
          <w:rFonts w:ascii="Times New Roman" w:hAnsi="Times New Roman" w:cs="Times New Roman"/>
          <w:sz w:val="24"/>
          <w:szCs w:val="24"/>
        </w:rPr>
      </w:pPr>
    </w:p>
    <w:p w14:paraId="40B63C92" w14:textId="77777777" w:rsidR="00487417" w:rsidRPr="00C93D1A" w:rsidRDefault="00487417" w:rsidP="00487417">
      <w:pPr>
        <w:spacing w:after="0" w:line="360" w:lineRule="auto"/>
        <w:jc w:val="both"/>
        <w:rPr>
          <w:rFonts w:ascii="Times New Roman" w:hAnsi="Times New Roman" w:cs="Times New Roman"/>
          <w:b/>
          <w:bCs/>
          <w:sz w:val="24"/>
          <w:szCs w:val="24"/>
        </w:rPr>
      </w:pPr>
    </w:p>
    <w:p w14:paraId="2A3E85C1" w14:textId="77777777" w:rsidR="00487417" w:rsidRDefault="00487417" w:rsidP="00487417">
      <w:pPr>
        <w:spacing w:after="0" w:line="360" w:lineRule="auto"/>
        <w:jc w:val="both"/>
        <w:rPr>
          <w:rFonts w:ascii="Times New Roman" w:hAnsi="Times New Roman" w:cs="Times New Roman"/>
          <w:b/>
          <w:bCs/>
          <w:color w:val="000000" w:themeColor="text1"/>
          <w:sz w:val="24"/>
          <w:szCs w:val="24"/>
        </w:rPr>
      </w:pPr>
      <w:r w:rsidRPr="00E626F9">
        <w:rPr>
          <w:rFonts w:ascii="Times New Roman" w:hAnsi="Times New Roman" w:cs="Times New Roman"/>
          <w:b/>
          <w:bCs/>
          <w:color w:val="000000" w:themeColor="text1"/>
          <w:sz w:val="24"/>
          <w:szCs w:val="24"/>
        </w:rPr>
        <w:t xml:space="preserve">Biochemical </w:t>
      </w:r>
      <w:r>
        <w:rPr>
          <w:rFonts w:ascii="Times New Roman" w:hAnsi="Times New Roman" w:cs="Times New Roman"/>
          <w:b/>
          <w:bCs/>
          <w:color w:val="000000" w:themeColor="text1"/>
          <w:sz w:val="24"/>
          <w:szCs w:val="24"/>
        </w:rPr>
        <w:t>Traits</w:t>
      </w:r>
      <w:r w:rsidRPr="00E626F9">
        <w:rPr>
          <w:rFonts w:ascii="Times New Roman" w:hAnsi="Times New Roman" w:cs="Times New Roman"/>
          <w:b/>
          <w:bCs/>
          <w:color w:val="000000" w:themeColor="text1"/>
          <w:sz w:val="24"/>
          <w:szCs w:val="24"/>
        </w:rPr>
        <w:t>:</w:t>
      </w:r>
    </w:p>
    <w:p w14:paraId="3B9E195A" w14:textId="77777777" w:rsidR="00487417" w:rsidRDefault="00487417" w:rsidP="00487417">
      <w:pPr>
        <w:spacing w:after="0" w:line="360" w:lineRule="auto"/>
        <w:jc w:val="both"/>
        <w:rPr>
          <w:rFonts w:ascii="Times New Roman" w:eastAsia="Times New Roman" w:hAnsi="Times New Roman" w:cs="Times New Roman"/>
          <w:sz w:val="24"/>
          <w:szCs w:val="24"/>
          <w:lang w:val="en-US" w:bidi="gu-IN"/>
        </w:rPr>
      </w:pPr>
      <w:r w:rsidRPr="007C3C4A">
        <w:rPr>
          <w:rFonts w:ascii="Times New Roman" w:hAnsi="Times New Roman" w:cs="Times New Roman"/>
          <w:b/>
          <w:bCs/>
          <w:color w:val="000000" w:themeColor="text1"/>
          <w:sz w:val="24"/>
          <w:szCs w:val="24"/>
        </w:rPr>
        <w:t>Superoxide dismutase activity:</w:t>
      </w:r>
      <w:r w:rsidRPr="007C3C4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SOD activity of root was recorded at 12, 24, 36 and 48 h after waterlogging on 30 days old sesame seedling during </w:t>
      </w:r>
      <w:r w:rsidRPr="00F426F0">
        <w:rPr>
          <w:rFonts w:ascii="Times New Roman" w:hAnsi="Times New Roman" w:cs="Times New Roman"/>
          <w:i/>
          <w:iCs/>
          <w:color w:val="000000" w:themeColor="text1"/>
          <w:sz w:val="24"/>
          <w:szCs w:val="24"/>
        </w:rPr>
        <w:t xml:space="preserve">Kharif </w:t>
      </w:r>
      <w:r>
        <w:rPr>
          <w:rFonts w:ascii="Times New Roman" w:hAnsi="Times New Roman" w:cs="Times New Roman"/>
          <w:color w:val="000000" w:themeColor="text1"/>
          <w:sz w:val="24"/>
          <w:szCs w:val="24"/>
        </w:rPr>
        <w:t xml:space="preserve">2021 and 2022 (Table 11). </w:t>
      </w:r>
      <w:commentRangeStart w:id="20"/>
      <w:r>
        <w:rPr>
          <w:rFonts w:ascii="Times New Roman" w:hAnsi="Times New Roman" w:cs="Times New Roman"/>
          <w:color w:val="000000" w:themeColor="text1"/>
          <w:sz w:val="24"/>
          <w:szCs w:val="24"/>
        </w:rPr>
        <w:t>G</w:t>
      </w:r>
      <w:r w:rsidRPr="007C3C4A">
        <w:rPr>
          <w:rFonts w:ascii="Times New Roman" w:hAnsi="Times New Roman" w:cs="Times New Roman"/>
          <w:color w:val="000000" w:themeColor="text1"/>
          <w:sz w:val="24"/>
          <w:szCs w:val="24"/>
        </w:rPr>
        <w:t>enotype, waterlogging</w:t>
      </w:r>
      <w:r>
        <w:rPr>
          <w:rFonts w:ascii="Times New Roman" w:hAnsi="Times New Roman" w:cs="Times New Roman"/>
          <w:color w:val="000000" w:themeColor="text1"/>
          <w:sz w:val="24"/>
          <w:szCs w:val="24"/>
        </w:rPr>
        <w:t xml:space="preserve"> duration and their interaction, had </w:t>
      </w:r>
      <w:r w:rsidRPr="007C3C4A">
        <w:rPr>
          <w:rFonts w:ascii="Times New Roman" w:hAnsi="Times New Roman" w:cs="Times New Roman"/>
          <w:color w:val="000000" w:themeColor="text1"/>
          <w:sz w:val="24"/>
          <w:szCs w:val="24"/>
        </w:rPr>
        <w:t>significa</w:t>
      </w:r>
      <w:r>
        <w:rPr>
          <w:rFonts w:ascii="Times New Roman" w:hAnsi="Times New Roman" w:cs="Times New Roman"/>
          <w:color w:val="000000" w:themeColor="text1"/>
          <w:sz w:val="24"/>
          <w:szCs w:val="24"/>
        </w:rPr>
        <w:t>nt</w:t>
      </w:r>
      <w:r w:rsidRPr="007C3C4A">
        <w:rPr>
          <w:rFonts w:ascii="Times New Roman" w:hAnsi="Times New Roman" w:cs="Times New Roman"/>
          <w:color w:val="000000" w:themeColor="text1"/>
          <w:sz w:val="24"/>
          <w:szCs w:val="24"/>
        </w:rPr>
        <w:t xml:space="preserve"> (p&lt;0.05) </w:t>
      </w:r>
      <w:r>
        <w:rPr>
          <w:rFonts w:ascii="Times New Roman" w:hAnsi="Times New Roman" w:cs="Times New Roman"/>
          <w:color w:val="000000" w:themeColor="text1"/>
          <w:sz w:val="24"/>
          <w:szCs w:val="24"/>
        </w:rPr>
        <w:t xml:space="preserve">impact </w:t>
      </w:r>
      <w:r w:rsidRPr="007C3C4A">
        <w:rPr>
          <w:rFonts w:ascii="Times New Roman" w:hAnsi="Times New Roman" w:cs="Times New Roman"/>
          <w:color w:val="000000" w:themeColor="text1"/>
          <w:sz w:val="24"/>
          <w:szCs w:val="24"/>
        </w:rPr>
        <w:t>on SOD activity</w:t>
      </w:r>
      <w:r>
        <w:rPr>
          <w:rFonts w:ascii="Times New Roman" w:hAnsi="Times New Roman" w:cs="Times New Roman"/>
          <w:color w:val="000000" w:themeColor="text1"/>
          <w:sz w:val="24"/>
          <w:szCs w:val="24"/>
        </w:rPr>
        <w:t xml:space="preserve">. </w:t>
      </w:r>
      <w:commentRangeEnd w:id="20"/>
      <w:r w:rsidR="00985D9B">
        <w:rPr>
          <w:rStyle w:val="CommentReference"/>
          <w:rtl/>
        </w:rPr>
        <w:commentReference w:id="20"/>
      </w:r>
      <w:r>
        <w:rPr>
          <w:rFonts w:ascii="Times New Roman" w:hAnsi="Times New Roman" w:cs="Times New Roman"/>
          <w:color w:val="000000" w:themeColor="text1"/>
          <w:sz w:val="24"/>
          <w:szCs w:val="24"/>
        </w:rPr>
        <w:t xml:space="preserve">Among genotypes, </w:t>
      </w:r>
      <w:proofErr w:type="spellStart"/>
      <w:r>
        <w:rPr>
          <w:rFonts w:ascii="Times New Roman" w:hAnsi="Times New Roman" w:cs="Times New Roman"/>
          <w:color w:val="000000" w:themeColor="text1"/>
          <w:sz w:val="24"/>
          <w:szCs w:val="24"/>
        </w:rPr>
        <w:t>Purva</w:t>
      </w:r>
      <w:proofErr w:type="spellEnd"/>
      <w:r>
        <w:rPr>
          <w:rFonts w:ascii="Times New Roman" w:hAnsi="Times New Roman" w:cs="Times New Roman"/>
          <w:color w:val="000000" w:themeColor="text1"/>
          <w:sz w:val="24"/>
          <w:szCs w:val="24"/>
        </w:rPr>
        <w:t xml:space="preserve"> 1 showed the highest mean SOD activity (</w:t>
      </w:r>
      <w:r w:rsidRPr="007C3C4A">
        <w:rPr>
          <w:rFonts w:ascii="Times New Roman" w:eastAsia="Times New Roman" w:hAnsi="Times New Roman" w:cs="Times New Roman"/>
          <w:sz w:val="24"/>
          <w:szCs w:val="24"/>
          <w:lang w:val="en-US" w:bidi="gu-IN"/>
        </w:rPr>
        <w:t>0.213 units mg⁻¹ fresh weight min⁻¹)</w:t>
      </w:r>
      <w:r>
        <w:rPr>
          <w:rFonts w:ascii="Times New Roman" w:eastAsia="Times New Roman" w:hAnsi="Times New Roman" w:cs="Times New Roman"/>
          <w:sz w:val="24"/>
          <w:szCs w:val="24"/>
          <w:lang w:val="en-US" w:bidi="gu-IN"/>
        </w:rPr>
        <w:t xml:space="preserve"> followed by GT 2 (0.210), while GT4 and GT 10 have slightly lower activities of 0.208 and 0.205 respectively. SOD activity increased progressively with waterlogging duration from 0.176 at 12 h to 0.236 at 48 h. The maximum per cent increase in SOD activity was recorded in genotypes, GT 2 during both year with 39.18 and 39.08 respectively.</w:t>
      </w:r>
    </w:p>
    <w:p w14:paraId="3B3F5C2D" w14:textId="77777777" w:rsidR="00487417" w:rsidRPr="007C3C4A" w:rsidRDefault="00487417" w:rsidP="00487417">
      <w:pPr>
        <w:spacing w:after="0" w:line="360" w:lineRule="auto"/>
        <w:jc w:val="both"/>
        <w:rPr>
          <w:rFonts w:ascii="Times New Roman" w:eastAsia="Times New Roman" w:hAnsi="Times New Roman" w:cs="Times New Roman"/>
          <w:b/>
          <w:bCs/>
          <w:sz w:val="24"/>
          <w:szCs w:val="24"/>
          <w:lang w:val="en-US" w:bidi="gu-IN"/>
        </w:rPr>
      </w:pPr>
      <w:r w:rsidRPr="007C3C4A">
        <w:rPr>
          <w:rFonts w:ascii="Times New Roman" w:eastAsia="Times New Roman" w:hAnsi="Times New Roman" w:cs="Times New Roman"/>
          <w:b/>
          <w:bCs/>
          <w:sz w:val="24"/>
          <w:szCs w:val="24"/>
          <w:lang w:val="en-US" w:bidi="gu-IN"/>
        </w:rPr>
        <w:t>Catalase activity:</w:t>
      </w:r>
      <w:r>
        <w:rPr>
          <w:rFonts w:ascii="Times New Roman" w:eastAsia="Times New Roman" w:hAnsi="Times New Roman" w:cs="Times New Roman"/>
          <w:b/>
          <w:bCs/>
          <w:sz w:val="24"/>
          <w:szCs w:val="24"/>
          <w:lang w:val="en-US" w:bidi="gu-IN"/>
        </w:rPr>
        <w:t xml:space="preserve"> </w:t>
      </w:r>
      <w:r>
        <w:rPr>
          <w:rFonts w:ascii="Times New Roman" w:eastAsia="Times New Roman" w:hAnsi="Times New Roman" w:cs="Times New Roman"/>
          <w:sz w:val="24"/>
          <w:szCs w:val="24"/>
          <w:lang w:val="en-US" w:bidi="gu-IN"/>
        </w:rPr>
        <w:t xml:space="preserve">The effect of genotypes, waterlogging duration and their interaction on CAT activity, was found to be significant during </w:t>
      </w:r>
      <w:r w:rsidRPr="00045AD8">
        <w:rPr>
          <w:rFonts w:ascii="Times New Roman" w:eastAsia="Times New Roman" w:hAnsi="Times New Roman" w:cs="Times New Roman"/>
          <w:i/>
          <w:iCs/>
          <w:sz w:val="24"/>
          <w:szCs w:val="24"/>
          <w:lang w:val="en-US" w:bidi="gu-IN"/>
        </w:rPr>
        <w:t>kharif</w:t>
      </w:r>
      <w:r>
        <w:rPr>
          <w:rFonts w:ascii="Times New Roman" w:eastAsia="Times New Roman" w:hAnsi="Times New Roman" w:cs="Times New Roman"/>
          <w:sz w:val="24"/>
          <w:szCs w:val="24"/>
          <w:lang w:val="en-US" w:bidi="gu-IN"/>
        </w:rPr>
        <w:t xml:space="preserve"> 2021 and 2022 (Table 12).</w:t>
      </w:r>
      <w:r>
        <w:rPr>
          <w:rFonts w:ascii="Times New Roman" w:eastAsia="Times New Roman" w:hAnsi="Times New Roman" w:cs="Times New Roman"/>
          <w:b/>
          <w:bCs/>
          <w:sz w:val="24"/>
          <w:szCs w:val="24"/>
          <w:lang w:val="en-US" w:bidi="gu-IN"/>
        </w:rPr>
        <w:t xml:space="preserve"> </w:t>
      </w:r>
      <w:r>
        <w:rPr>
          <w:rFonts w:ascii="Times New Roman" w:eastAsia="Times New Roman" w:hAnsi="Times New Roman" w:cs="Times New Roman"/>
          <w:sz w:val="24"/>
          <w:szCs w:val="24"/>
          <w:lang w:val="en-US" w:bidi="gu-IN"/>
        </w:rPr>
        <w:t xml:space="preserve">CAT activity was maximum recorded </w:t>
      </w:r>
      <w:r w:rsidRPr="007743C5">
        <w:rPr>
          <w:rFonts w:ascii="Times New Roman" w:eastAsia="Times New Roman" w:hAnsi="Times New Roman" w:cs="Times New Roman"/>
          <w:sz w:val="24"/>
          <w:szCs w:val="24"/>
          <w:lang w:val="en-US" w:bidi="gu-IN"/>
        </w:rPr>
        <w:t xml:space="preserve">in </w:t>
      </w:r>
      <w:r w:rsidRPr="007C3C4A">
        <w:rPr>
          <w:rFonts w:ascii="Times New Roman" w:eastAsia="Times New Roman" w:hAnsi="Times New Roman" w:cs="Times New Roman"/>
          <w:sz w:val="24"/>
          <w:szCs w:val="24"/>
          <w:lang w:val="en-US" w:bidi="gu-IN"/>
        </w:rPr>
        <w:t>GT 2,</w:t>
      </w:r>
      <w:r w:rsidRPr="007743C5">
        <w:rPr>
          <w:rFonts w:ascii="Times New Roman" w:eastAsia="Times New Roman" w:hAnsi="Times New Roman" w:cs="Times New Roman"/>
          <w:sz w:val="24"/>
          <w:szCs w:val="24"/>
          <w:lang w:val="en-US" w:bidi="gu-IN"/>
        </w:rPr>
        <w:t xml:space="preserve"> with a mean value of </w:t>
      </w:r>
      <w:r w:rsidRPr="007C3C4A">
        <w:rPr>
          <w:rFonts w:ascii="Times New Roman" w:eastAsia="Times New Roman" w:hAnsi="Times New Roman" w:cs="Times New Roman"/>
          <w:sz w:val="24"/>
          <w:szCs w:val="24"/>
          <w:lang w:val="en-US" w:bidi="gu-IN"/>
        </w:rPr>
        <w:t>4.40 un</w:t>
      </w:r>
      <w:r>
        <w:rPr>
          <w:rFonts w:ascii="Times New Roman" w:eastAsia="Times New Roman" w:hAnsi="Times New Roman" w:cs="Times New Roman"/>
          <w:sz w:val="24"/>
          <w:szCs w:val="24"/>
          <w:lang w:val="en-US" w:bidi="gu-IN"/>
        </w:rPr>
        <w:t xml:space="preserve">its mg⁻¹ fresh weight min⁻¹, which is followed by </w:t>
      </w:r>
      <w:proofErr w:type="spellStart"/>
      <w:r w:rsidRPr="007C3C4A">
        <w:rPr>
          <w:rFonts w:ascii="Times New Roman" w:eastAsia="Times New Roman" w:hAnsi="Times New Roman" w:cs="Times New Roman"/>
          <w:sz w:val="24"/>
          <w:szCs w:val="24"/>
          <w:lang w:val="en-US" w:bidi="gu-IN"/>
        </w:rPr>
        <w:t>Purva</w:t>
      </w:r>
      <w:proofErr w:type="spellEnd"/>
      <w:r w:rsidRPr="007C3C4A">
        <w:rPr>
          <w:rFonts w:ascii="Times New Roman" w:eastAsia="Times New Roman" w:hAnsi="Times New Roman" w:cs="Times New Roman"/>
          <w:sz w:val="24"/>
          <w:szCs w:val="24"/>
          <w:lang w:val="en-US" w:bidi="gu-IN"/>
        </w:rPr>
        <w:t xml:space="preserve"> 1 (3.75), GT 10 (3.54), and GT 4 (2.42).</w:t>
      </w:r>
      <w:r>
        <w:rPr>
          <w:rFonts w:ascii="Times New Roman" w:eastAsia="Times New Roman" w:hAnsi="Times New Roman" w:cs="Times New Roman"/>
          <w:sz w:val="24"/>
          <w:szCs w:val="24"/>
          <w:lang w:val="en-US" w:bidi="gu-IN"/>
        </w:rPr>
        <w:t xml:space="preserve"> CAT </w:t>
      </w:r>
      <w:r w:rsidRPr="007743C5">
        <w:rPr>
          <w:rFonts w:ascii="Times New Roman" w:eastAsia="Times New Roman" w:hAnsi="Times New Roman" w:cs="Times New Roman"/>
          <w:sz w:val="24"/>
          <w:szCs w:val="24"/>
          <w:lang w:val="en-US" w:bidi="gu-IN"/>
        </w:rPr>
        <w:t xml:space="preserve">activity increased significantly with increasing waterlogging duration, from </w:t>
      </w:r>
      <w:r w:rsidRPr="007C3C4A">
        <w:rPr>
          <w:rFonts w:ascii="Times New Roman" w:eastAsia="Times New Roman" w:hAnsi="Times New Roman" w:cs="Times New Roman"/>
          <w:sz w:val="24"/>
          <w:szCs w:val="24"/>
          <w:lang w:val="en-US" w:bidi="gu-IN"/>
        </w:rPr>
        <w:t>2.59 at 12 h to 4.45 units at 48 h</w:t>
      </w:r>
      <w:r>
        <w:rPr>
          <w:rFonts w:ascii="Times New Roman" w:eastAsia="Times New Roman" w:hAnsi="Times New Roman" w:cs="Times New Roman"/>
          <w:sz w:val="24"/>
          <w:szCs w:val="24"/>
          <w:lang w:val="en-US" w:bidi="gu-IN"/>
        </w:rPr>
        <w:t xml:space="preserve">. </w:t>
      </w:r>
    </w:p>
    <w:p w14:paraId="08BFF2F5" w14:textId="77777777" w:rsidR="00487417" w:rsidRPr="00C93D1A" w:rsidRDefault="00487417" w:rsidP="001A38EC">
      <w:pPr>
        <w:pStyle w:val="ListParagraph"/>
        <w:widowControl w:val="0"/>
        <w:autoSpaceDE w:val="0"/>
        <w:autoSpaceDN w:val="0"/>
        <w:spacing w:before="90" w:after="0" w:line="360" w:lineRule="auto"/>
        <w:ind w:left="0"/>
        <w:jc w:val="both"/>
        <w:rPr>
          <w:rFonts w:ascii="Times New Roman" w:hAnsi="Times New Roman" w:cs="Times New Roman"/>
          <w:sz w:val="24"/>
          <w:szCs w:val="24"/>
        </w:rPr>
        <w:sectPr w:rsidR="00487417" w:rsidRPr="00C93D1A" w:rsidSect="00CC3FFD">
          <w:type w:val="continuous"/>
          <w:pgSz w:w="11906" w:h="16838" w:code="9"/>
          <w:pgMar w:top="1440" w:right="1440" w:bottom="1440" w:left="1656" w:header="720" w:footer="720" w:gutter="0"/>
          <w:cols w:space="720"/>
          <w:titlePg/>
          <w:docGrid w:linePitch="360"/>
        </w:sectPr>
      </w:pPr>
    </w:p>
    <w:p w14:paraId="46D854DB" w14:textId="77777777" w:rsidR="00045D47" w:rsidRPr="00C93D1A" w:rsidRDefault="00045D47" w:rsidP="001A38EC">
      <w:pPr>
        <w:widowControl w:val="0"/>
        <w:autoSpaceDE w:val="0"/>
        <w:autoSpaceDN w:val="0"/>
        <w:spacing w:after="0" w:line="360" w:lineRule="auto"/>
        <w:jc w:val="both"/>
        <w:rPr>
          <w:rFonts w:ascii="Times New Roman" w:hAnsi="Times New Roman" w:cs="Times New Roman"/>
          <w:b/>
          <w:bCs/>
          <w:sz w:val="24"/>
          <w:szCs w:val="24"/>
        </w:rPr>
      </w:pPr>
      <w:r w:rsidRPr="00C93D1A">
        <w:rPr>
          <w:rFonts w:ascii="Times New Roman" w:hAnsi="Times New Roman" w:cs="Times New Roman"/>
          <w:b/>
          <w:bCs/>
          <w:sz w:val="24"/>
          <w:szCs w:val="24"/>
        </w:rPr>
        <w:lastRenderedPageBreak/>
        <w:t xml:space="preserve">Table </w:t>
      </w:r>
      <w:r w:rsidR="00163091" w:rsidRPr="00C93D1A">
        <w:rPr>
          <w:rFonts w:ascii="Times New Roman" w:hAnsi="Times New Roman" w:cs="Times New Roman"/>
          <w:b/>
          <w:bCs/>
          <w:sz w:val="24"/>
          <w:szCs w:val="24"/>
        </w:rPr>
        <w:t>7</w:t>
      </w:r>
      <w:r w:rsidR="00EA09E1">
        <w:rPr>
          <w:rFonts w:ascii="Times New Roman" w:hAnsi="Times New Roman" w:cs="Times New Roman"/>
          <w:b/>
          <w:bCs/>
          <w:sz w:val="24"/>
          <w:szCs w:val="24"/>
        </w:rPr>
        <w:t>:</w:t>
      </w:r>
      <w:r w:rsidR="00163091" w:rsidRPr="00C93D1A">
        <w:rPr>
          <w:rFonts w:ascii="Times New Roman" w:hAnsi="Times New Roman" w:cs="Times New Roman"/>
          <w:b/>
          <w:bCs/>
          <w:sz w:val="24"/>
          <w:szCs w:val="24"/>
        </w:rPr>
        <w:t xml:space="preserve"> </w:t>
      </w:r>
      <w:r w:rsidRPr="00C93D1A">
        <w:rPr>
          <w:rFonts w:ascii="Times New Roman" w:hAnsi="Times New Roman" w:cs="Times New Roman"/>
          <w:b/>
          <w:bCs/>
          <w:sz w:val="24"/>
          <w:szCs w:val="24"/>
        </w:rPr>
        <w:t>Total stele area (mm</w:t>
      </w:r>
      <w:r w:rsidRPr="00C93D1A">
        <w:rPr>
          <w:rFonts w:ascii="Times New Roman" w:hAnsi="Times New Roman" w:cs="Times New Roman"/>
          <w:b/>
          <w:bCs/>
          <w:sz w:val="24"/>
          <w:szCs w:val="24"/>
          <w:vertAlign w:val="superscript"/>
        </w:rPr>
        <w:t>2</w:t>
      </w:r>
      <w:r w:rsidRPr="00C93D1A">
        <w:rPr>
          <w:rFonts w:ascii="Times New Roman" w:hAnsi="Times New Roman" w:cs="Times New Roman"/>
          <w:b/>
          <w:bCs/>
          <w:sz w:val="24"/>
          <w:szCs w:val="24"/>
        </w:rPr>
        <w:t xml:space="preserve">) of sesame as influenced by water logging durations in various genotypes at 30 DAS </w:t>
      </w:r>
    </w:p>
    <w:tbl>
      <w:tblPr>
        <w:tblStyle w:val="TableGrid"/>
        <w:tblW w:w="13707" w:type="dxa"/>
        <w:jc w:val="center"/>
        <w:tblLayout w:type="fixed"/>
        <w:tblLook w:val="04A0" w:firstRow="1" w:lastRow="0" w:firstColumn="1" w:lastColumn="0" w:noHBand="0" w:noVBand="1"/>
      </w:tblPr>
      <w:tblGrid>
        <w:gridCol w:w="1315"/>
        <w:gridCol w:w="810"/>
        <w:gridCol w:w="268"/>
        <w:gridCol w:w="1329"/>
        <w:gridCol w:w="1643"/>
        <w:gridCol w:w="1707"/>
        <w:gridCol w:w="643"/>
        <w:gridCol w:w="157"/>
        <w:gridCol w:w="1633"/>
        <w:gridCol w:w="1764"/>
        <w:gridCol w:w="232"/>
        <w:gridCol w:w="1403"/>
        <w:gridCol w:w="803"/>
      </w:tblGrid>
      <w:tr w:rsidR="001A38EC" w:rsidRPr="00C93D1A" w14:paraId="3ED2A131" w14:textId="77777777" w:rsidTr="00C06436">
        <w:trPr>
          <w:trHeight w:val="268"/>
          <w:jc w:val="center"/>
        </w:trPr>
        <w:tc>
          <w:tcPr>
            <w:tcW w:w="1315" w:type="dxa"/>
            <w:vMerge w:val="restart"/>
            <w:vAlign w:val="center"/>
          </w:tcPr>
          <w:p w14:paraId="743C23B5"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Genotypes</w:t>
            </w:r>
          </w:p>
        </w:tc>
        <w:tc>
          <w:tcPr>
            <w:tcW w:w="5757" w:type="dxa"/>
            <w:gridSpan w:val="5"/>
          </w:tcPr>
          <w:p w14:paraId="4232C1E7"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w:t>
            </w:r>
          </w:p>
        </w:tc>
        <w:tc>
          <w:tcPr>
            <w:tcW w:w="5832" w:type="dxa"/>
            <w:gridSpan w:val="6"/>
          </w:tcPr>
          <w:p w14:paraId="30458B2B"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2022</w:t>
            </w:r>
          </w:p>
        </w:tc>
        <w:tc>
          <w:tcPr>
            <w:tcW w:w="803" w:type="dxa"/>
            <w:vMerge w:val="restart"/>
            <w:vAlign w:val="center"/>
          </w:tcPr>
          <w:p w14:paraId="76F8B8B3"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Mean</w:t>
            </w:r>
          </w:p>
        </w:tc>
      </w:tr>
      <w:tr w:rsidR="001A38EC" w:rsidRPr="00C93D1A" w14:paraId="3A57A088" w14:textId="77777777" w:rsidTr="00C06436">
        <w:trPr>
          <w:trHeight w:val="283"/>
          <w:jc w:val="center"/>
        </w:trPr>
        <w:tc>
          <w:tcPr>
            <w:tcW w:w="1315" w:type="dxa"/>
            <w:vMerge/>
          </w:tcPr>
          <w:p w14:paraId="317E9983" w14:textId="77777777" w:rsidR="001A38EC" w:rsidRPr="00C93D1A" w:rsidRDefault="001A38EC" w:rsidP="001A38EC">
            <w:pPr>
              <w:jc w:val="both"/>
              <w:rPr>
                <w:rFonts w:ascii="Times New Roman" w:hAnsi="Times New Roman" w:cs="Times New Roman"/>
                <w:sz w:val="24"/>
                <w:szCs w:val="24"/>
              </w:rPr>
            </w:pPr>
          </w:p>
        </w:tc>
        <w:tc>
          <w:tcPr>
            <w:tcW w:w="5757" w:type="dxa"/>
            <w:gridSpan w:val="5"/>
          </w:tcPr>
          <w:p w14:paraId="60D3FFB8"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5832" w:type="dxa"/>
            <w:gridSpan w:val="6"/>
          </w:tcPr>
          <w:p w14:paraId="40061A79"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803" w:type="dxa"/>
            <w:vMerge/>
          </w:tcPr>
          <w:p w14:paraId="45326BA0" w14:textId="77777777" w:rsidR="001A38EC" w:rsidRPr="00C93D1A" w:rsidRDefault="001A38EC" w:rsidP="001A38EC">
            <w:pPr>
              <w:jc w:val="both"/>
              <w:rPr>
                <w:rFonts w:ascii="Times New Roman" w:hAnsi="Times New Roman" w:cs="Times New Roman"/>
                <w:sz w:val="24"/>
                <w:szCs w:val="24"/>
              </w:rPr>
            </w:pPr>
          </w:p>
        </w:tc>
      </w:tr>
      <w:tr w:rsidR="00C06436" w:rsidRPr="00C93D1A" w14:paraId="1214F201" w14:textId="77777777" w:rsidTr="00561A74">
        <w:trPr>
          <w:trHeight w:val="283"/>
          <w:jc w:val="center"/>
        </w:trPr>
        <w:tc>
          <w:tcPr>
            <w:tcW w:w="1315" w:type="dxa"/>
            <w:vMerge/>
          </w:tcPr>
          <w:p w14:paraId="4EB65F37" w14:textId="77777777" w:rsidR="001A38EC" w:rsidRPr="00C93D1A" w:rsidRDefault="001A38EC" w:rsidP="001A38EC">
            <w:pPr>
              <w:jc w:val="both"/>
              <w:rPr>
                <w:rFonts w:ascii="Times New Roman" w:hAnsi="Times New Roman" w:cs="Times New Roman"/>
                <w:sz w:val="24"/>
                <w:szCs w:val="24"/>
              </w:rPr>
            </w:pPr>
          </w:p>
        </w:tc>
        <w:tc>
          <w:tcPr>
            <w:tcW w:w="810" w:type="dxa"/>
          </w:tcPr>
          <w:p w14:paraId="456FAAB4"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12 h</w:t>
            </w:r>
          </w:p>
        </w:tc>
        <w:tc>
          <w:tcPr>
            <w:tcW w:w="1597" w:type="dxa"/>
            <w:gridSpan w:val="2"/>
          </w:tcPr>
          <w:p w14:paraId="67F4A08B"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24 h</w:t>
            </w:r>
          </w:p>
        </w:tc>
        <w:tc>
          <w:tcPr>
            <w:tcW w:w="1643" w:type="dxa"/>
          </w:tcPr>
          <w:p w14:paraId="2EBFD694"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36 h</w:t>
            </w:r>
          </w:p>
        </w:tc>
        <w:tc>
          <w:tcPr>
            <w:tcW w:w="1707" w:type="dxa"/>
          </w:tcPr>
          <w:p w14:paraId="1097BCB1"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48 h</w:t>
            </w:r>
          </w:p>
        </w:tc>
        <w:tc>
          <w:tcPr>
            <w:tcW w:w="800" w:type="dxa"/>
            <w:gridSpan w:val="2"/>
          </w:tcPr>
          <w:p w14:paraId="282E8C5F"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12 h</w:t>
            </w:r>
          </w:p>
        </w:tc>
        <w:tc>
          <w:tcPr>
            <w:tcW w:w="1633" w:type="dxa"/>
          </w:tcPr>
          <w:p w14:paraId="1CCBE996"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24 h</w:t>
            </w:r>
          </w:p>
        </w:tc>
        <w:tc>
          <w:tcPr>
            <w:tcW w:w="1764" w:type="dxa"/>
          </w:tcPr>
          <w:p w14:paraId="55CCE77F"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36 h</w:t>
            </w:r>
          </w:p>
        </w:tc>
        <w:tc>
          <w:tcPr>
            <w:tcW w:w="1635" w:type="dxa"/>
            <w:gridSpan w:val="2"/>
          </w:tcPr>
          <w:p w14:paraId="30D9E255"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48 h</w:t>
            </w:r>
          </w:p>
        </w:tc>
        <w:tc>
          <w:tcPr>
            <w:tcW w:w="803" w:type="dxa"/>
          </w:tcPr>
          <w:p w14:paraId="31CC9FA3" w14:textId="77777777" w:rsidR="001A38EC" w:rsidRPr="00C93D1A" w:rsidRDefault="001A38EC" w:rsidP="001A38EC">
            <w:pPr>
              <w:jc w:val="both"/>
              <w:rPr>
                <w:rFonts w:ascii="Times New Roman" w:hAnsi="Times New Roman" w:cs="Times New Roman"/>
                <w:sz w:val="24"/>
                <w:szCs w:val="24"/>
              </w:rPr>
            </w:pPr>
          </w:p>
        </w:tc>
      </w:tr>
      <w:tr w:rsidR="00C06436" w:rsidRPr="00C93D1A" w14:paraId="71B5BAD6" w14:textId="77777777" w:rsidTr="00561A74">
        <w:trPr>
          <w:trHeight w:val="268"/>
          <w:jc w:val="center"/>
        </w:trPr>
        <w:tc>
          <w:tcPr>
            <w:tcW w:w="1315" w:type="dxa"/>
          </w:tcPr>
          <w:p w14:paraId="4894D645"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2</w:t>
            </w:r>
          </w:p>
        </w:tc>
        <w:tc>
          <w:tcPr>
            <w:tcW w:w="810" w:type="dxa"/>
          </w:tcPr>
          <w:p w14:paraId="10ED00F7"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0.402</w:t>
            </w:r>
          </w:p>
        </w:tc>
        <w:tc>
          <w:tcPr>
            <w:tcW w:w="1597" w:type="dxa"/>
            <w:gridSpan w:val="2"/>
          </w:tcPr>
          <w:p w14:paraId="6F4ACCC8"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0.347</w:t>
            </w:r>
            <w:r w:rsidR="00C06436">
              <w:rPr>
                <w:rFonts w:ascii="Times New Roman" w:hAnsi="Times New Roman" w:cs="Times New Roman"/>
                <w:sz w:val="24"/>
                <w:szCs w:val="24"/>
              </w:rPr>
              <w:t xml:space="preserve"> (-13.68)</w:t>
            </w:r>
          </w:p>
        </w:tc>
        <w:tc>
          <w:tcPr>
            <w:tcW w:w="1643" w:type="dxa"/>
          </w:tcPr>
          <w:p w14:paraId="239F18AF"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0.213</w:t>
            </w:r>
            <w:r w:rsidR="00C06436">
              <w:rPr>
                <w:rFonts w:ascii="Times New Roman" w:hAnsi="Times New Roman" w:cs="Times New Roman"/>
                <w:sz w:val="24"/>
                <w:szCs w:val="24"/>
              </w:rPr>
              <w:t xml:space="preserve"> (-47.01)</w:t>
            </w:r>
          </w:p>
        </w:tc>
        <w:tc>
          <w:tcPr>
            <w:tcW w:w="1707" w:type="dxa"/>
          </w:tcPr>
          <w:p w14:paraId="2982A726"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0.210</w:t>
            </w:r>
            <w:r w:rsidR="00561A74">
              <w:rPr>
                <w:rFonts w:ascii="Times New Roman" w:hAnsi="Times New Roman" w:cs="Times New Roman"/>
                <w:sz w:val="24"/>
                <w:szCs w:val="24"/>
              </w:rPr>
              <w:t xml:space="preserve"> (-47.76)</w:t>
            </w:r>
          </w:p>
        </w:tc>
        <w:tc>
          <w:tcPr>
            <w:tcW w:w="800" w:type="dxa"/>
            <w:gridSpan w:val="2"/>
          </w:tcPr>
          <w:p w14:paraId="145331C7"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0.427</w:t>
            </w:r>
          </w:p>
        </w:tc>
        <w:tc>
          <w:tcPr>
            <w:tcW w:w="1633" w:type="dxa"/>
          </w:tcPr>
          <w:p w14:paraId="56A95205"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0.376</w:t>
            </w:r>
            <w:r w:rsidR="00561A74">
              <w:rPr>
                <w:rFonts w:ascii="Times New Roman" w:hAnsi="Times New Roman" w:cs="Times New Roman"/>
                <w:sz w:val="24"/>
                <w:szCs w:val="24"/>
              </w:rPr>
              <w:t xml:space="preserve"> (-11.94)</w:t>
            </w:r>
          </w:p>
        </w:tc>
        <w:tc>
          <w:tcPr>
            <w:tcW w:w="1764" w:type="dxa"/>
          </w:tcPr>
          <w:p w14:paraId="38BC6288"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0.233</w:t>
            </w:r>
            <w:r w:rsidR="00561A74">
              <w:rPr>
                <w:rFonts w:ascii="Times New Roman" w:hAnsi="Times New Roman" w:cs="Times New Roman"/>
                <w:sz w:val="24"/>
                <w:szCs w:val="24"/>
              </w:rPr>
              <w:t xml:space="preserve"> (-45.43)</w:t>
            </w:r>
          </w:p>
        </w:tc>
        <w:tc>
          <w:tcPr>
            <w:tcW w:w="1635" w:type="dxa"/>
            <w:gridSpan w:val="2"/>
          </w:tcPr>
          <w:p w14:paraId="2E1CD7A5"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0.225</w:t>
            </w:r>
            <w:r w:rsidR="00561A74">
              <w:rPr>
                <w:rFonts w:ascii="Times New Roman" w:hAnsi="Times New Roman" w:cs="Times New Roman"/>
                <w:sz w:val="24"/>
                <w:szCs w:val="24"/>
              </w:rPr>
              <w:t xml:space="preserve"> (-47.31)</w:t>
            </w:r>
          </w:p>
        </w:tc>
        <w:tc>
          <w:tcPr>
            <w:tcW w:w="803" w:type="dxa"/>
          </w:tcPr>
          <w:p w14:paraId="23899F6C"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0.304</w:t>
            </w:r>
          </w:p>
        </w:tc>
      </w:tr>
      <w:tr w:rsidR="00C06436" w:rsidRPr="00C93D1A" w14:paraId="06916605" w14:textId="77777777" w:rsidTr="00561A74">
        <w:trPr>
          <w:trHeight w:val="268"/>
          <w:jc w:val="center"/>
        </w:trPr>
        <w:tc>
          <w:tcPr>
            <w:tcW w:w="1315" w:type="dxa"/>
          </w:tcPr>
          <w:p w14:paraId="63CDA451" w14:textId="77777777" w:rsidR="001A38EC" w:rsidRPr="00A05C27" w:rsidRDefault="001A38EC" w:rsidP="001A38EC">
            <w:pPr>
              <w:jc w:val="both"/>
              <w:rPr>
                <w:rFonts w:ascii="Times New Roman" w:hAnsi="Times New Roman" w:cs="Times New Roman"/>
                <w:b/>
                <w:bCs/>
                <w:sz w:val="24"/>
                <w:szCs w:val="24"/>
              </w:rPr>
            </w:pPr>
            <w:proofErr w:type="spellStart"/>
            <w:r w:rsidRPr="00A05C27">
              <w:rPr>
                <w:rFonts w:ascii="Times New Roman" w:hAnsi="Times New Roman" w:cs="Times New Roman"/>
                <w:b/>
                <w:bCs/>
                <w:sz w:val="24"/>
                <w:szCs w:val="24"/>
              </w:rPr>
              <w:t>Purva</w:t>
            </w:r>
            <w:proofErr w:type="spellEnd"/>
            <w:r w:rsidRPr="00A05C27">
              <w:rPr>
                <w:rFonts w:ascii="Times New Roman" w:hAnsi="Times New Roman" w:cs="Times New Roman"/>
                <w:b/>
                <w:bCs/>
                <w:sz w:val="24"/>
                <w:szCs w:val="24"/>
              </w:rPr>
              <w:t xml:space="preserve"> 1</w:t>
            </w:r>
          </w:p>
        </w:tc>
        <w:tc>
          <w:tcPr>
            <w:tcW w:w="810" w:type="dxa"/>
          </w:tcPr>
          <w:p w14:paraId="6325ABF0"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0.301</w:t>
            </w:r>
          </w:p>
        </w:tc>
        <w:tc>
          <w:tcPr>
            <w:tcW w:w="1597" w:type="dxa"/>
            <w:gridSpan w:val="2"/>
          </w:tcPr>
          <w:p w14:paraId="37420156"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0.296</w:t>
            </w:r>
            <w:r w:rsidR="00C06436">
              <w:rPr>
                <w:rFonts w:ascii="Times New Roman" w:hAnsi="Times New Roman" w:cs="Times New Roman"/>
                <w:sz w:val="24"/>
                <w:szCs w:val="24"/>
              </w:rPr>
              <w:t xml:space="preserve"> (-1.66)</w:t>
            </w:r>
          </w:p>
        </w:tc>
        <w:tc>
          <w:tcPr>
            <w:tcW w:w="1643" w:type="dxa"/>
          </w:tcPr>
          <w:p w14:paraId="7A3A1056"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0.184</w:t>
            </w:r>
            <w:r w:rsidR="00C06436">
              <w:rPr>
                <w:rFonts w:ascii="Times New Roman" w:hAnsi="Times New Roman" w:cs="Times New Roman"/>
                <w:sz w:val="24"/>
                <w:szCs w:val="24"/>
              </w:rPr>
              <w:t xml:space="preserve"> (-38.87)</w:t>
            </w:r>
          </w:p>
        </w:tc>
        <w:tc>
          <w:tcPr>
            <w:tcW w:w="1707" w:type="dxa"/>
          </w:tcPr>
          <w:p w14:paraId="2091BA1E"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0.166</w:t>
            </w:r>
            <w:r w:rsidR="00561A74">
              <w:rPr>
                <w:rFonts w:ascii="Times New Roman" w:hAnsi="Times New Roman" w:cs="Times New Roman"/>
                <w:sz w:val="24"/>
                <w:szCs w:val="24"/>
              </w:rPr>
              <w:t xml:space="preserve"> (-44.85)</w:t>
            </w:r>
          </w:p>
        </w:tc>
        <w:tc>
          <w:tcPr>
            <w:tcW w:w="800" w:type="dxa"/>
            <w:gridSpan w:val="2"/>
          </w:tcPr>
          <w:p w14:paraId="119DC294"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0.326</w:t>
            </w:r>
          </w:p>
        </w:tc>
        <w:tc>
          <w:tcPr>
            <w:tcW w:w="1633" w:type="dxa"/>
          </w:tcPr>
          <w:p w14:paraId="6C3E6BA6"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0.321</w:t>
            </w:r>
            <w:r w:rsidR="00561A74">
              <w:rPr>
                <w:rFonts w:ascii="Times New Roman" w:hAnsi="Times New Roman" w:cs="Times New Roman"/>
                <w:sz w:val="24"/>
                <w:szCs w:val="24"/>
              </w:rPr>
              <w:t xml:space="preserve"> (-1.53)</w:t>
            </w:r>
          </w:p>
        </w:tc>
        <w:tc>
          <w:tcPr>
            <w:tcW w:w="1764" w:type="dxa"/>
          </w:tcPr>
          <w:p w14:paraId="31B4AEE0"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0.208</w:t>
            </w:r>
            <w:r w:rsidR="00561A74">
              <w:rPr>
                <w:rFonts w:ascii="Times New Roman" w:hAnsi="Times New Roman" w:cs="Times New Roman"/>
                <w:sz w:val="24"/>
                <w:szCs w:val="24"/>
              </w:rPr>
              <w:t xml:space="preserve"> (-36.20)</w:t>
            </w:r>
          </w:p>
        </w:tc>
        <w:tc>
          <w:tcPr>
            <w:tcW w:w="1635" w:type="dxa"/>
            <w:gridSpan w:val="2"/>
          </w:tcPr>
          <w:p w14:paraId="7BA58CAE"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0.184</w:t>
            </w:r>
            <w:r w:rsidR="00561A74">
              <w:rPr>
                <w:rFonts w:ascii="Times New Roman" w:hAnsi="Times New Roman" w:cs="Times New Roman"/>
                <w:sz w:val="24"/>
                <w:szCs w:val="24"/>
              </w:rPr>
              <w:t xml:space="preserve"> (-43.56)</w:t>
            </w:r>
          </w:p>
        </w:tc>
        <w:tc>
          <w:tcPr>
            <w:tcW w:w="803" w:type="dxa"/>
          </w:tcPr>
          <w:p w14:paraId="1912F017"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0.248</w:t>
            </w:r>
          </w:p>
        </w:tc>
      </w:tr>
      <w:tr w:rsidR="00C06436" w:rsidRPr="00C93D1A" w14:paraId="0D8A56BF" w14:textId="77777777" w:rsidTr="00561A74">
        <w:trPr>
          <w:trHeight w:val="268"/>
          <w:jc w:val="center"/>
        </w:trPr>
        <w:tc>
          <w:tcPr>
            <w:tcW w:w="1315" w:type="dxa"/>
          </w:tcPr>
          <w:p w14:paraId="1303821F"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10</w:t>
            </w:r>
          </w:p>
        </w:tc>
        <w:tc>
          <w:tcPr>
            <w:tcW w:w="810" w:type="dxa"/>
          </w:tcPr>
          <w:p w14:paraId="08A38A80"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0.218</w:t>
            </w:r>
          </w:p>
        </w:tc>
        <w:tc>
          <w:tcPr>
            <w:tcW w:w="1597" w:type="dxa"/>
            <w:gridSpan w:val="2"/>
          </w:tcPr>
          <w:p w14:paraId="0504FC90"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0.174</w:t>
            </w:r>
            <w:r w:rsidR="00C06436">
              <w:rPr>
                <w:rFonts w:ascii="Times New Roman" w:hAnsi="Times New Roman" w:cs="Times New Roman"/>
                <w:sz w:val="24"/>
                <w:szCs w:val="24"/>
              </w:rPr>
              <w:t xml:space="preserve"> (-20.18)</w:t>
            </w:r>
          </w:p>
        </w:tc>
        <w:tc>
          <w:tcPr>
            <w:tcW w:w="1643" w:type="dxa"/>
          </w:tcPr>
          <w:p w14:paraId="2B59CC4C"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0.170</w:t>
            </w:r>
            <w:r w:rsidR="00561A74">
              <w:rPr>
                <w:rFonts w:ascii="Times New Roman" w:hAnsi="Times New Roman" w:cs="Times New Roman"/>
                <w:sz w:val="24"/>
                <w:szCs w:val="24"/>
              </w:rPr>
              <w:t xml:space="preserve"> (-22.02)</w:t>
            </w:r>
          </w:p>
        </w:tc>
        <w:tc>
          <w:tcPr>
            <w:tcW w:w="1707" w:type="dxa"/>
          </w:tcPr>
          <w:p w14:paraId="2EFF4AFD"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0.162</w:t>
            </w:r>
            <w:r w:rsidR="00561A74">
              <w:rPr>
                <w:rFonts w:ascii="Times New Roman" w:hAnsi="Times New Roman" w:cs="Times New Roman"/>
                <w:sz w:val="24"/>
                <w:szCs w:val="24"/>
              </w:rPr>
              <w:t xml:space="preserve"> (-25.69)</w:t>
            </w:r>
          </w:p>
        </w:tc>
        <w:tc>
          <w:tcPr>
            <w:tcW w:w="800" w:type="dxa"/>
            <w:gridSpan w:val="2"/>
          </w:tcPr>
          <w:p w14:paraId="12EC9B6A"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0.237</w:t>
            </w:r>
          </w:p>
        </w:tc>
        <w:tc>
          <w:tcPr>
            <w:tcW w:w="1633" w:type="dxa"/>
          </w:tcPr>
          <w:p w14:paraId="1A12DA45"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0.187</w:t>
            </w:r>
            <w:r w:rsidR="00561A74">
              <w:rPr>
                <w:rFonts w:ascii="Times New Roman" w:hAnsi="Times New Roman" w:cs="Times New Roman"/>
                <w:sz w:val="24"/>
                <w:szCs w:val="24"/>
              </w:rPr>
              <w:t xml:space="preserve"> (-21.10)</w:t>
            </w:r>
          </w:p>
        </w:tc>
        <w:tc>
          <w:tcPr>
            <w:tcW w:w="1764" w:type="dxa"/>
          </w:tcPr>
          <w:p w14:paraId="604C5BB6"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0.197</w:t>
            </w:r>
            <w:r w:rsidR="00561A74">
              <w:rPr>
                <w:rFonts w:ascii="Times New Roman" w:hAnsi="Times New Roman" w:cs="Times New Roman"/>
                <w:sz w:val="24"/>
                <w:szCs w:val="24"/>
              </w:rPr>
              <w:t xml:space="preserve"> (-16.88)</w:t>
            </w:r>
          </w:p>
        </w:tc>
        <w:tc>
          <w:tcPr>
            <w:tcW w:w="1635" w:type="dxa"/>
            <w:gridSpan w:val="2"/>
          </w:tcPr>
          <w:p w14:paraId="6C673C5E"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0.187</w:t>
            </w:r>
            <w:r w:rsidR="00561A74">
              <w:rPr>
                <w:rFonts w:ascii="Times New Roman" w:hAnsi="Times New Roman" w:cs="Times New Roman"/>
                <w:sz w:val="24"/>
                <w:szCs w:val="24"/>
              </w:rPr>
              <w:t xml:space="preserve"> (-21.10)</w:t>
            </w:r>
          </w:p>
        </w:tc>
        <w:tc>
          <w:tcPr>
            <w:tcW w:w="803" w:type="dxa"/>
          </w:tcPr>
          <w:p w14:paraId="4F83C787"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0.191</w:t>
            </w:r>
          </w:p>
        </w:tc>
      </w:tr>
      <w:tr w:rsidR="00C06436" w:rsidRPr="00C93D1A" w14:paraId="09271450" w14:textId="77777777" w:rsidTr="00561A74">
        <w:trPr>
          <w:trHeight w:val="268"/>
          <w:jc w:val="center"/>
        </w:trPr>
        <w:tc>
          <w:tcPr>
            <w:tcW w:w="1315" w:type="dxa"/>
          </w:tcPr>
          <w:p w14:paraId="0F2E828E"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4</w:t>
            </w:r>
          </w:p>
        </w:tc>
        <w:tc>
          <w:tcPr>
            <w:tcW w:w="810" w:type="dxa"/>
          </w:tcPr>
          <w:p w14:paraId="065338A9"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0.180</w:t>
            </w:r>
          </w:p>
        </w:tc>
        <w:tc>
          <w:tcPr>
            <w:tcW w:w="1597" w:type="dxa"/>
            <w:gridSpan w:val="2"/>
          </w:tcPr>
          <w:p w14:paraId="41B17247"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0.189</w:t>
            </w:r>
            <w:r w:rsidR="00C06436">
              <w:rPr>
                <w:rFonts w:ascii="Times New Roman" w:hAnsi="Times New Roman" w:cs="Times New Roman"/>
                <w:sz w:val="24"/>
                <w:szCs w:val="24"/>
              </w:rPr>
              <w:t xml:space="preserve"> (5.00)</w:t>
            </w:r>
          </w:p>
        </w:tc>
        <w:tc>
          <w:tcPr>
            <w:tcW w:w="1643" w:type="dxa"/>
          </w:tcPr>
          <w:p w14:paraId="4F79E130"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0.158</w:t>
            </w:r>
            <w:r w:rsidR="00561A74">
              <w:rPr>
                <w:rFonts w:ascii="Times New Roman" w:hAnsi="Times New Roman" w:cs="Times New Roman"/>
                <w:sz w:val="24"/>
                <w:szCs w:val="24"/>
              </w:rPr>
              <w:t xml:space="preserve"> (-12.22)</w:t>
            </w:r>
          </w:p>
        </w:tc>
        <w:tc>
          <w:tcPr>
            <w:tcW w:w="1707" w:type="dxa"/>
          </w:tcPr>
          <w:p w14:paraId="11C0CEA6"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0.114</w:t>
            </w:r>
            <w:r w:rsidR="00561A74">
              <w:rPr>
                <w:rFonts w:ascii="Times New Roman" w:hAnsi="Times New Roman" w:cs="Times New Roman"/>
                <w:sz w:val="24"/>
                <w:szCs w:val="24"/>
              </w:rPr>
              <w:t xml:space="preserve"> (-36.67)</w:t>
            </w:r>
          </w:p>
        </w:tc>
        <w:tc>
          <w:tcPr>
            <w:tcW w:w="800" w:type="dxa"/>
            <w:gridSpan w:val="2"/>
          </w:tcPr>
          <w:p w14:paraId="2CC47279"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0.198</w:t>
            </w:r>
          </w:p>
        </w:tc>
        <w:tc>
          <w:tcPr>
            <w:tcW w:w="1633" w:type="dxa"/>
          </w:tcPr>
          <w:p w14:paraId="07686054"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0.186</w:t>
            </w:r>
            <w:r w:rsidR="00561A74">
              <w:rPr>
                <w:rFonts w:ascii="Times New Roman" w:hAnsi="Times New Roman" w:cs="Times New Roman"/>
                <w:sz w:val="24"/>
                <w:szCs w:val="24"/>
              </w:rPr>
              <w:t xml:space="preserve"> (-6.06)</w:t>
            </w:r>
          </w:p>
        </w:tc>
        <w:tc>
          <w:tcPr>
            <w:tcW w:w="1764" w:type="dxa"/>
          </w:tcPr>
          <w:p w14:paraId="4A443E39"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0.163</w:t>
            </w:r>
            <w:r w:rsidR="00561A74">
              <w:rPr>
                <w:rFonts w:ascii="Times New Roman" w:hAnsi="Times New Roman" w:cs="Times New Roman"/>
                <w:sz w:val="24"/>
                <w:szCs w:val="24"/>
              </w:rPr>
              <w:t xml:space="preserve"> (-17.68)</w:t>
            </w:r>
          </w:p>
        </w:tc>
        <w:tc>
          <w:tcPr>
            <w:tcW w:w="1635" w:type="dxa"/>
            <w:gridSpan w:val="2"/>
          </w:tcPr>
          <w:p w14:paraId="3713E407"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0.115</w:t>
            </w:r>
            <w:r w:rsidR="00561A74">
              <w:rPr>
                <w:rFonts w:ascii="Times New Roman" w:hAnsi="Times New Roman" w:cs="Times New Roman"/>
                <w:sz w:val="24"/>
                <w:szCs w:val="24"/>
              </w:rPr>
              <w:t xml:space="preserve"> (-41.92)</w:t>
            </w:r>
          </w:p>
        </w:tc>
        <w:tc>
          <w:tcPr>
            <w:tcW w:w="803" w:type="dxa"/>
          </w:tcPr>
          <w:p w14:paraId="111FB9C9"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0.162</w:t>
            </w:r>
          </w:p>
        </w:tc>
      </w:tr>
      <w:tr w:rsidR="0091094E" w:rsidRPr="00C93D1A" w14:paraId="16914E10" w14:textId="77777777" w:rsidTr="00C06436">
        <w:trPr>
          <w:trHeight w:val="283"/>
          <w:jc w:val="center"/>
        </w:trPr>
        <w:tc>
          <w:tcPr>
            <w:tcW w:w="3722" w:type="dxa"/>
            <w:gridSpan w:val="4"/>
          </w:tcPr>
          <w:p w14:paraId="3B42EEB2" w14:textId="77777777" w:rsidR="0091094E" w:rsidRPr="00C93D1A" w:rsidRDefault="0091094E" w:rsidP="0091094E">
            <w:pPr>
              <w:jc w:val="both"/>
              <w:rPr>
                <w:rFonts w:ascii="Times New Roman" w:hAnsi="Times New Roman" w:cs="Times New Roman"/>
                <w:b/>
                <w:bCs/>
                <w:sz w:val="24"/>
                <w:szCs w:val="24"/>
              </w:rPr>
            </w:pPr>
            <w:r w:rsidRPr="00A05C27">
              <w:rPr>
                <w:rFonts w:ascii="Times New Roman" w:hAnsi="Times New Roman" w:cs="Times New Roman"/>
                <w:b/>
                <w:bCs/>
                <w:sz w:val="24"/>
                <w:szCs w:val="24"/>
              </w:rPr>
              <w:t xml:space="preserve">Mean of </w:t>
            </w: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 and 2022</w:t>
            </w:r>
          </w:p>
        </w:tc>
        <w:tc>
          <w:tcPr>
            <w:tcW w:w="1643" w:type="dxa"/>
          </w:tcPr>
          <w:p w14:paraId="11CBEDE5" w14:textId="77777777" w:rsidR="0091094E" w:rsidRPr="00C93D1A" w:rsidRDefault="0091094E" w:rsidP="0091094E">
            <w:pPr>
              <w:rPr>
                <w:rFonts w:ascii="Times New Roman" w:hAnsi="Times New Roman" w:cs="Times New Roman"/>
                <w:b/>
                <w:bCs/>
                <w:sz w:val="24"/>
                <w:szCs w:val="24"/>
              </w:rPr>
            </w:pPr>
            <w:r w:rsidRPr="00C93D1A">
              <w:rPr>
                <w:rFonts w:ascii="Times New Roman" w:hAnsi="Times New Roman" w:cs="Times New Roman"/>
                <w:b/>
                <w:bCs/>
                <w:sz w:val="24"/>
                <w:szCs w:val="24"/>
              </w:rPr>
              <w:t xml:space="preserve">0.286 </w:t>
            </w:r>
            <w:r w:rsidRPr="00C93D1A">
              <w:rPr>
                <w:rFonts w:ascii="Times New Roman" w:eastAsia="Times New Roman" w:hAnsi="Times New Roman" w:cs="Times New Roman"/>
                <w:b/>
                <w:bCs/>
                <w:sz w:val="24"/>
                <w:szCs w:val="24"/>
              </w:rPr>
              <w:t>(12 h)</w:t>
            </w:r>
            <w:r w:rsidRPr="00C93D1A">
              <w:rPr>
                <w:rFonts w:ascii="Times New Roman" w:hAnsi="Times New Roman" w:cs="Times New Roman"/>
                <w:b/>
                <w:bCs/>
                <w:sz w:val="24"/>
                <w:szCs w:val="24"/>
              </w:rPr>
              <w:t xml:space="preserve"> </w:t>
            </w:r>
          </w:p>
        </w:tc>
        <w:tc>
          <w:tcPr>
            <w:tcW w:w="2507" w:type="dxa"/>
            <w:gridSpan w:val="3"/>
          </w:tcPr>
          <w:p w14:paraId="57722BC1" w14:textId="77777777" w:rsidR="0091094E" w:rsidRPr="00C93D1A" w:rsidRDefault="0091094E"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0.259 </w:t>
            </w:r>
            <w:r w:rsidRPr="00C93D1A">
              <w:rPr>
                <w:rFonts w:ascii="Times New Roman" w:eastAsia="Times New Roman" w:hAnsi="Times New Roman" w:cs="Times New Roman"/>
                <w:b/>
                <w:bCs/>
                <w:sz w:val="24"/>
                <w:szCs w:val="24"/>
              </w:rPr>
              <w:t>(24 h)</w:t>
            </w:r>
          </w:p>
        </w:tc>
        <w:tc>
          <w:tcPr>
            <w:tcW w:w="3397" w:type="dxa"/>
            <w:gridSpan w:val="2"/>
          </w:tcPr>
          <w:p w14:paraId="5205627B" w14:textId="77777777" w:rsidR="0091094E" w:rsidRPr="00C93D1A" w:rsidRDefault="0091094E"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0.191 </w:t>
            </w:r>
            <w:r w:rsidRPr="00C93D1A">
              <w:rPr>
                <w:rFonts w:ascii="Times New Roman" w:eastAsia="Times New Roman" w:hAnsi="Times New Roman" w:cs="Times New Roman"/>
                <w:b/>
                <w:bCs/>
                <w:sz w:val="24"/>
                <w:szCs w:val="24"/>
              </w:rPr>
              <w:t>(36 h)</w:t>
            </w:r>
          </w:p>
        </w:tc>
        <w:tc>
          <w:tcPr>
            <w:tcW w:w="2438" w:type="dxa"/>
            <w:gridSpan w:val="3"/>
          </w:tcPr>
          <w:p w14:paraId="339FDA95" w14:textId="77777777" w:rsidR="0091094E" w:rsidRPr="00C93D1A" w:rsidRDefault="0091094E"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0.171 </w:t>
            </w:r>
            <w:r w:rsidRPr="00C93D1A">
              <w:rPr>
                <w:rFonts w:ascii="Times New Roman" w:eastAsia="Times New Roman" w:hAnsi="Times New Roman" w:cs="Times New Roman"/>
                <w:b/>
                <w:bCs/>
                <w:sz w:val="24"/>
                <w:szCs w:val="24"/>
              </w:rPr>
              <w:t>(48 h)</w:t>
            </w:r>
          </w:p>
        </w:tc>
      </w:tr>
      <w:tr w:rsidR="001A38EC" w:rsidRPr="00C93D1A" w14:paraId="6EEED5B6" w14:textId="77777777" w:rsidTr="00561A74">
        <w:trPr>
          <w:trHeight w:val="60"/>
          <w:jc w:val="center"/>
        </w:trPr>
        <w:tc>
          <w:tcPr>
            <w:tcW w:w="2393" w:type="dxa"/>
            <w:gridSpan w:val="3"/>
          </w:tcPr>
          <w:p w14:paraId="5F6C7DAC"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ANOVA</w:t>
            </w:r>
          </w:p>
        </w:tc>
        <w:tc>
          <w:tcPr>
            <w:tcW w:w="1329" w:type="dxa"/>
            <w:vAlign w:val="center"/>
          </w:tcPr>
          <w:p w14:paraId="601E22B9"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1643" w:type="dxa"/>
          </w:tcPr>
          <w:p w14:paraId="7F26FAFB"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2350" w:type="dxa"/>
            <w:gridSpan w:val="2"/>
            <w:vAlign w:val="center"/>
          </w:tcPr>
          <w:p w14:paraId="15775EFB"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c>
          <w:tcPr>
            <w:tcW w:w="1790" w:type="dxa"/>
            <w:gridSpan w:val="2"/>
            <w:vAlign w:val="center"/>
          </w:tcPr>
          <w:p w14:paraId="1F8376F6"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1996" w:type="dxa"/>
            <w:gridSpan w:val="2"/>
          </w:tcPr>
          <w:p w14:paraId="1177828D"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2206" w:type="dxa"/>
            <w:gridSpan w:val="2"/>
            <w:vAlign w:val="center"/>
          </w:tcPr>
          <w:p w14:paraId="30D82421"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r>
      <w:tr w:rsidR="001A38EC" w:rsidRPr="00C93D1A" w14:paraId="5FA3C67D" w14:textId="77777777" w:rsidTr="00561A74">
        <w:trPr>
          <w:trHeight w:val="59"/>
          <w:jc w:val="center"/>
        </w:trPr>
        <w:tc>
          <w:tcPr>
            <w:tcW w:w="2393" w:type="dxa"/>
            <w:gridSpan w:val="3"/>
          </w:tcPr>
          <w:p w14:paraId="5B898B25" w14:textId="77777777" w:rsidR="001A38EC" w:rsidRPr="00A05C27" w:rsidRDefault="001A38EC" w:rsidP="001A38EC">
            <w:pPr>
              <w:jc w:val="both"/>
              <w:rPr>
                <w:rFonts w:ascii="Times New Roman" w:hAnsi="Times New Roman" w:cs="Times New Roman"/>
                <w:b/>
                <w:bCs/>
                <w:sz w:val="24"/>
                <w:szCs w:val="24"/>
              </w:rPr>
            </w:pPr>
            <w:proofErr w:type="spellStart"/>
            <w:r w:rsidRPr="00A05C27">
              <w:rPr>
                <w:rFonts w:ascii="Times New Roman" w:hAnsi="Times New Roman" w:cs="Times New Roman"/>
                <w:b/>
                <w:bCs/>
                <w:sz w:val="24"/>
                <w:szCs w:val="24"/>
              </w:rPr>
              <w:t>S.Em</w:t>
            </w:r>
            <w:proofErr w:type="spellEnd"/>
            <w:r w:rsidRPr="00A05C27">
              <w:rPr>
                <w:rFonts w:ascii="Times New Roman" w:hAnsi="Times New Roman" w:cs="Times New Roman"/>
                <w:b/>
                <w:bCs/>
                <w:sz w:val="24"/>
                <w:szCs w:val="24"/>
              </w:rPr>
              <w:t>. ±</w:t>
            </w:r>
          </w:p>
        </w:tc>
        <w:tc>
          <w:tcPr>
            <w:tcW w:w="1329" w:type="dxa"/>
          </w:tcPr>
          <w:p w14:paraId="46ABF72A"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0.005</w:t>
            </w:r>
          </w:p>
        </w:tc>
        <w:tc>
          <w:tcPr>
            <w:tcW w:w="1643" w:type="dxa"/>
          </w:tcPr>
          <w:p w14:paraId="4E35CF3D"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0.005</w:t>
            </w:r>
          </w:p>
        </w:tc>
        <w:tc>
          <w:tcPr>
            <w:tcW w:w="2350" w:type="dxa"/>
            <w:gridSpan w:val="2"/>
          </w:tcPr>
          <w:p w14:paraId="015C2DDB"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0.011</w:t>
            </w:r>
          </w:p>
        </w:tc>
        <w:tc>
          <w:tcPr>
            <w:tcW w:w="1790" w:type="dxa"/>
            <w:gridSpan w:val="2"/>
          </w:tcPr>
          <w:p w14:paraId="4857E41A"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0.006</w:t>
            </w:r>
          </w:p>
        </w:tc>
        <w:tc>
          <w:tcPr>
            <w:tcW w:w="1996" w:type="dxa"/>
            <w:gridSpan w:val="2"/>
          </w:tcPr>
          <w:p w14:paraId="6ED6A677"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0.006</w:t>
            </w:r>
          </w:p>
        </w:tc>
        <w:tc>
          <w:tcPr>
            <w:tcW w:w="2206" w:type="dxa"/>
            <w:gridSpan w:val="2"/>
          </w:tcPr>
          <w:p w14:paraId="3BBD138C"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0.001</w:t>
            </w:r>
          </w:p>
        </w:tc>
      </w:tr>
      <w:tr w:rsidR="001A38EC" w:rsidRPr="00C93D1A" w14:paraId="5CDF1AE2" w14:textId="77777777" w:rsidTr="00561A74">
        <w:trPr>
          <w:trHeight w:val="59"/>
          <w:jc w:val="center"/>
        </w:trPr>
        <w:tc>
          <w:tcPr>
            <w:tcW w:w="2393" w:type="dxa"/>
            <w:gridSpan w:val="3"/>
          </w:tcPr>
          <w:p w14:paraId="29028114" w14:textId="77777777" w:rsidR="001A38EC" w:rsidRPr="00A05C27" w:rsidRDefault="001A38EC" w:rsidP="00A05C27">
            <w:pPr>
              <w:jc w:val="both"/>
              <w:rPr>
                <w:rFonts w:ascii="Times New Roman" w:hAnsi="Times New Roman" w:cs="Times New Roman"/>
                <w:b/>
                <w:bCs/>
                <w:sz w:val="24"/>
                <w:szCs w:val="24"/>
              </w:rPr>
            </w:pPr>
            <w:r w:rsidRPr="00A05C27">
              <w:rPr>
                <w:rFonts w:ascii="Times New Roman" w:hAnsi="Times New Roman" w:cs="Times New Roman"/>
                <w:b/>
                <w:bCs/>
                <w:sz w:val="24"/>
                <w:szCs w:val="24"/>
              </w:rPr>
              <w:t>C.D. (</w:t>
            </w:r>
            <w:r w:rsidRPr="00A05C27">
              <w:rPr>
                <w:rFonts w:ascii="Times New Roman" w:hAnsi="Times New Roman" w:cs="Times New Roman"/>
                <w:b/>
                <w:bCs/>
                <w:i/>
                <w:iCs/>
                <w:sz w:val="24"/>
                <w:szCs w:val="24"/>
              </w:rPr>
              <w:t>p</w:t>
            </w:r>
            <w:r w:rsidR="00A05C27" w:rsidRPr="00A05C27">
              <w:rPr>
                <w:rFonts w:ascii="Times New Roman" w:hAnsi="Times New Roman" w:cs="Times New Roman"/>
                <w:b/>
                <w:bCs/>
                <w:i/>
                <w:iCs/>
                <w:sz w:val="24"/>
                <w:szCs w:val="24"/>
              </w:rPr>
              <w:t>&lt;</w:t>
            </w:r>
            <w:r w:rsidRPr="00A05C27">
              <w:rPr>
                <w:rFonts w:ascii="Times New Roman" w:hAnsi="Times New Roman" w:cs="Times New Roman"/>
                <w:b/>
                <w:bCs/>
                <w:i/>
                <w:iCs/>
                <w:sz w:val="24"/>
                <w:szCs w:val="24"/>
              </w:rPr>
              <w:t>0.05</w:t>
            </w:r>
            <w:r w:rsidRPr="00A05C27">
              <w:rPr>
                <w:rFonts w:ascii="Times New Roman" w:hAnsi="Times New Roman" w:cs="Times New Roman"/>
                <w:b/>
                <w:bCs/>
                <w:sz w:val="24"/>
                <w:szCs w:val="24"/>
              </w:rPr>
              <w:t>)</w:t>
            </w:r>
          </w:p>
        </w:tc>
        <w:tc>
          <w:tcPr>
            <w:tcW w:w="1329" w:type="dxa"/>
          </w:tcPr>
          <w:p w14:paraId="601EA3AC"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0.016</w:t>
            </w:r>
          </w:p>
        </w:tc>
        <w:tc>
          <w:tcPr>
            <w:tcW w:w="1643" w:type="dxa"/>
          </w:tcPr>
          <w:p w14:paraId="1279DB4C"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0.016</w:t>
            </w:r>
          </w:p>
        </w:tc>
        <w:tc>
          <w:tcPr>
            <w:tcW w:w="2350" w:type="dxa"/>
            <w:gridSpan w:val="2"/>
          </w:tcPr>
          <w:p w14:paraId="67DEB5F8"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0.032</w:t>
            </w:r>
          </w:p>
        </w:tc>
        <w:tc>
          <w:tcPr>
            <w:tcW w:w="1790" w:type="dxa"/>
            <w:gridSpan w:val="2"/>
          </w:tcPr>
          <w:p w14:paraId="65F7D03F"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0.017</w:t>
            </w:r>
          </w:p>
        </w:tc>
        <w:tc>
          <w:tcPr>
            <w:tcW w:w="1996" w:type="dxa"/>
            <w:gridSpan w:val="2"/>
          </w:tcPr>
          <w:p w14:paraId="6EFCE2F7"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0.017</w:t>
            </w:r>
          </w:p>
        </w:tc>
        <w:tc>
          <w:tcPr>
            <w:tcW w:w="2206" w:type="dxa"/>
            <w:gridSpan w:val="2"/>
          </w:tcPr>
          <w:p w14:paraId="769C1503"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0.034</w:t>
            </w:r>
          </w:p>
        </w:tc>
      </w:tr>
      <w:tr w:rsidR="001A38EC" w:rsidRPr="00C93D1A" w14:paraId="351A256C" w14:textId="77777777" w:rsidTr="00C06436">
        <w:trPr>
          <w:trHeight w:val="59"/>
          <w:jc w:val="center"/>
        </w:trPr>
        <w:tc>
          <w:tcPr>
            <w:tcW w:w="2393" w:type="dxa"/>
            <w:gridSpan w:val="3"/>
          </w:tcPr>
          <w:p w14:paraId="7617479C"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C.V. %</w:t>
            </w:r>
          </w:p>
        </w:tc>
        <w:tc>
          <w:tcPr>
            <w:tcW w:w="5322" w:type="dxa"/>
            <w:gridSpan w:val="4"/>
          </w:tcPr>
          <w:p w14:paraId="76232102"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10.54</w:t>
            </w:r>
          </w:p>
        </w:tc>
        <w:tc>
          <w:tcPr>
            <w:tcW w:w="5992" w:type="dxa"/>
            <w:gridSpan w:val="6"/>
          </w:tcPr>
          <w:p w14:paraId="3CB634F3"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10.48</w:t>
            </w:r>
          </w:p>
        </w:tc>
      </w:tr>
    </w:tbl>
    <w:p w14:paraId="471A5D3A" w14:textId="77777777" w:rsidR="00C341FA" w:rsidRDefault="00C341FA" w:rsidP="00C341F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 indicates the percentage decrease/increase over 12 h</w:t>
      </w:r>
    </w:p>
    <w:p w14:paraId="59774E5D" w14:textId="77777777" w:rsidR="00230959" w:rsidRPr="00C93D1A" w:rsidRDefault="00230959" w:rsidP="00230959">
      <w:pPr>
        <w:pStyle w:val="ListParagraph"/>
        <w:widowControl w:val="0"/>
        <w:autoSpaceDE w:val="0"/>
        <w:autoSpaceDN w:val="0"/>
        <w:spacing w:after="0" w:line="360" w:lineRule="auto"/>
        <w:ind w:left="0"/>
        <w:jc w:val="both"/>
        <w:rPr>
          <w:rFonts w:ascii="Times New Roman" w:hAnsi="Times New Roman" w:cs="Times New Roman"/>
          <w:b/>
          <w:bCs/>
          <w:sz w:val="24"/>
          <w:szCs w:val="24"/>
        </w:rPr>
      </w:pPr>
      <w:r w:rsidRPr="00C93D1A">
        <w:rPr>
          <w:rFonts w:ascii="Times New Roman" w:hAnsi="Times New Roman" w:cs="Times New Roman"/>
          <w:b/>
          <w:bCs/>
          <w:sz w:val="24"/>
          <w:szCs w:val="24"/>
        </w:rPr>
        <w:t>Table 8</w:t>
      </w:r>
      <w:r w:rsidR="00EA09E1">
        <w:rPr>
          <w:rFonts w:ascii="Times New Roman" w:hAnsi="Times New Roman" w:cs="Times New Roman"/>
          <w:b/>
          <w:bCs/>
          <w:sz w:val="24"/>
          <w:szCs w:val="24"/>
        </w:rPr>
        <w:t>:</w:t>
      </w:r>
      <w:r w:rsidRPr="00C93D1A">
        <w:rPr>
          <w:rFonts w:ascii="Times New Roman" w:hAnsi="Times New Roman" w:cs="Times New Roman"/>
          <w:b/>
          <w:bCs/>
          <w:sz w:val="24"/>
          <w:szCs w:val="24"/>
        </w:rPr>
        <w:t xml:space="preserve"> </w:t>
      </w:r>
      <w:r w:rsidRPr="00C93D1A">
        <w:rPr>
          <w:rFonts w:ascii="Times New Roman" w:hAnsi="Times New Roman" w:cs="Times New Roman"/>
          <w:b/>
          <w:bCs/>
          <w:sz w:val="24"/>
          <w:szCs w:val="24"/>
          <w:lang w:bidi="en-US"/>
        </w:rPr>
        <w:t>Total cortex area (mm</w:t>
      </w:r>
      <w:r w:rsidRPr="00C93D1A">
        <w:rPr>
          <w:rFonts w:ascii="Times New Roman" w:hAnsi="Times New Roman" w:cs="Times New Roman"/>
          <w:b/>
          <w:bCs/>
          <w:sz w:val="24"/>
          <w:szCs w:val="24"/>
          <w:vertAlign w:val="superscript"/>
          <w:lang w:bidi="en-US"/>
        </w:rPr>
        <w:t>2</w:t>
      </w:r>
      <w:r w:rsidRPr="00C93D1A">
        <w:rPr>
          <w:rFonts w:ascii="Times New Roman" w:hAnsi="Times New Roman" w:cs="Times New Roman"/>
          <w:b/>
          <w:bCs/>
          <w:sz w:val="24"/>
          <w:szCs w:val="24"/>
          <w:lang w:bidi="en-US"/>
        </w:rPr>
        <w:t xml:space="preserve">) </w:t>
      </w:r>
      <w:r w:rsidRPr="00C93D1A">
        <w:rPr>
          <w:rFonts w:ascii="Times New Roman" w:hAnsi="Times New Roman" w:cs="Times New Roman"/>
          <w:b/>
          <w:bCs/>
          <w:sz w:val="24"/>
          <w:szCs w:val="24"/>
        </w:rPr>
        <w:t xml:space="preserve">of sesame as influenced by water logging durations in various genotypes at 30 DAS </w:t>
      </w:r>
    </w:p>
    <w:tbl>
      <w:tblPr>
        <w:tblStyle w:val="TableGrid"/>
        <w:tblW w:w="13838" w:type="dxa"/>
        <w:jc w:val="center"/>
        <w:tblLook w:val="04A0" w:firstRow="1" w:lastRow="0" w:firstColumn="1" w:lastColumn="0" w:noHBand="0" w:noVBand="1"/>
      </w:tblPr>
      <w:tblGrid>
        <w:gridCol w:w="1296"/>
        <w:gridCol w:w="756"/>
        <w:gridCol w:w="452"/>
        <w:gridCol w:w="1296"/>
        <w:gridCol w:w="1674"/>
        <w:gridCol w:w="1650"/>
        <w:gridCol w:w="756"/>
        <w:gridCol w:w="264"/>
        <w:gridCol w:w="1426"/>
        <w:gridCol w:w="1620"/>
        <w:gridCol w:w="699"/>
        <w:gridCol w:w="1011"/>
        <w:gridCol w:w="938"/>
      </w:tblGrid>
      <w:tr w:rsidR="00230959" w:rsidRPr="00C93D1A" w14:paraId="16482874" w14:textId="77777777" w:rsidTr="00491FB4">
        <w:trPr>
          <w:trHeight w:val="268"/>
          <w:jc w:val="center"/>
        </w:trPr>
        <w:tc>
          <w:tcPr>
            <w:tcW w:w="1296" w:type="dxa"/>
            <w:vMerge w:val="restart"/>
            <w:vAlign w:val="center"/>
          </w:tcPr>
          <w:p w14:paraId="51062CE3"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Genotypes</w:t>
            </w:r>
          </w:p>
        </w:tc>
        <w:tc>
          <w:tcPr>
            <w:tcW w:w="5828" w:type="dxa"/>
            <w:gridSpan w:val="5"/>
          </w:tcPr>
          <w:p w14:paraId="74F4D7E7"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w:t>
            </w:r>
          </w:p>
        </w:tc>
        <w:tc>
          <w:tcPr>
            <w:tcW w:w="5776" w:type="dxa"/>
            <w:gridSpan w:val="6"/>
          </w:tcPr>
          <w:p w14:paraId="700BB825"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2022</w:t>
            </w:r>
          </w:p>
        </w:tc>
        <w:tc>
          <w:tcPr>
            <w:tcW w:w="938" w:type="dxa"/>
            <w:vMerge w:val="restart"/>
            <w:vAlign w:val="center"/>
          </w:tcPr>
          <w:p w14:paraId="0CA44DC5"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Mean</w:t>
            </w:r>
          </w:p>
        </w:tc>
      </w:tr>
      <w:tr w:rsidR="00230959" w:rsidRPr="00C93D1A" w14:paraId="1E4AE92B" w14:textId="77777777" w:rsidTr="00491FB4">
        <w:trPr>
          <w:trHeight w:val="283"/>
          <w:jc w:val="center"/>
        </w:trPr>
        <w:tc>
          <w:tcPr>
            <w:tcW w:w="1296" w:type="dxa"/>
            <w:vMerge/>
          </w:tcPr>
          <w:p w14:paraId="6944B238" w14:textId="77777777" w:rsidR="00230959" w:rsidRPr="00A05C27" w:rsidRDefault="00230959" w:rsidP="00680E07">
            <w:pPr>
              <w:jc w:val="both"/>
              <w:rPr>
                <w:rFonts w:ascii="Times New Roman" w:hAnsi="Times New Roman" w:cs="Times New Roman"/>
                <w:b/>
                <w:bCs/>
                <w:sz w:val="24"/>
                <w:szCs w:val="24"/>
              </w:rPr>
            </w:pPr>
          </w:p>
        </w:tc>
        <w:tc>
          <w:tcPr>
            <w:tcW w:w="5828" w:type="dxa"/>
            <w:gridSpan w:val="5"/>
          </w:tcPr>
          <w:p w14:paraId="0B760482"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5776" w:type="dxa"/>
            <w:gridSpan w:val="6"/>
          </w:tcPr>
          <w:p w14:paraId="4997B3DC"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938" w:type="dxa"/>
            <w:vMerge/>
          </w:tcPr>
          <w:p w14:paraId="5BDBE772" w14:textId="77777777" w:rsidR="00230959" w:rsidRPr="00C93D1A" w:rsidRDefault="00230959" w:rsidP="00680E07">
            <w:pPr>
              <w:jc w:val="both"/>
              <w:rPr>
                <w:rFonts w:ascii="Times New Roman" w:hAnsi="Times New Roman" w:cs="Times New Roman"/>
                <w:sz w:val="24"/>
                <w:szCs w:val="24"/>
              </w:rPr>
            </w:pPr>
          </w:p>
        </w:tc>
      </w:tr>
      <w:tr w:rsidR="00491FB4" w:rsidRPr="00C93D1A" w14:paraId="10E506E8" w14:textId="77777777" w:rsidTr="00491FB4">
        <w:trPr>
          <w:trHeight w:val="283"/>
          <w:jc w:val="center"/>
        </w:trPr>
        <w:tc>
          <w:tcPr>
            <w:tcW w:w="1296" w:type="dxa"/>
            <w:vMerge/>
          </w:tcPr>
          <w:p w14:paraId="3ADFC78D" w14:textId="77777777" w:rsidR="00230959" w:rsidRPr="00C93D1A" w:rsidRDefault="00230959" w:rsidP="00680E07">
            <w:pPr>
              <w:jc w:val="both"/>
              <w:rPr>
                <w:rFonts w:ascii="Times New Roman" w:hAnsi="Times New Roman" w:cs="Times New Roman"/>
                <w:sz w:val="24"/>
                <w:szCs w:val="24"/>
              </w:rPr>
            </w:pPr>
          </w:p>
        </w:tc>
        <w:tc>
          <w:tcPr>
            <w:tcW w:w="756" w:type="dxa"/>
          </w:tcPr>
          <w:p w14:paraId="35F73727"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12 h</w:t>
            </w:r>
          </w:p>
        </w:tc>
        <w:tc>
          <w:tcPr>
            <w:tcW w:w="1748" w:type="dxa"/>
            <w:gridSpan w:val="2"/>
          </w:tcPr>
          <w:p w14:paraId="680B9F38"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24 h</w:t>
            </w:r>
          </w:p>
        </w:tc>
        <w:tc>
          <w:tcPr>
            <w:tcW w:w="1674" w:type="dxa"/>
          </w:tcPr>
          <w:p w14:paraId="20E80F32"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36 h</w:t>
            </w:r>
          </w:p>
        </w:tc>
        <w:tc>
          <w:tcPr>
            <w:tcW w:w="1650" w:type="dxa"/>
          </w:tcPr>
          <w:p w14:paraId="019BC191"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48 h</w:t>
            </w:r>
          </w:p>
        </w:tc>
        <w:tc>
          <w:tcPr>
            <w:tcW w:w="756" w:type="dxa"/>
          </w:tcPr>
          <w:p w14:paraId="4F5D8754"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12 h</w:t>
            </w:r>
          </w:p>
        </w:tc>
        <w:tc>
          <w:tcPr>
            <w:tcW w:w="1690" w:type="dxa"/>
            <w:gridSpan w:val="2"/>
          </w:tcPr>
          <w:p w14:paraId="521D8F70"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24 h</w:t>
            </w:r>
          </w:p>
        </w:tc>
        <w:tc>
          <w:tcPr>
            <w:tcW w:w="1620" w:type="dxa"/>
          </w:tcPr>
          <w:p w14:paraId="53148C89"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36 h</w:t>
            </w:r>
          </w:p>
        </w:tc>
        <w:tc>
          <w:tcPr>
            <w:tcW w:w="1710" w:type="dxa"/>
            <w:gridSpan w:val="2"/>
          </w:tcPr>
          <w:p w14:paraId="56603D3C"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48 h</w:t>
            </w:r>
          </w:p>
        </w:tc>
        <w:tc>
          <w:tcPr>
            <w:tcW w:w="938" w:type="dxa"/>
            <w:vMerge/>
          </w:tcPr>
          <w:p w14:paraId="4519FBFE" w14:textId="77777777" w:rsidR="00230959" w:rsidRPr="00C93D1A" w:rsidRDefault="00230959" w:rsidP="00680E07">
            <w:pPr>
              <w:jc w:val="both"/>
              <w:rPr>
                <w:rFonts w:ascii="Times New Roman" w:hAnsi="Times New Roman" w:cs="Times New Roman"/>
                <w:sz w:val="24"/>
                <w:szCs w:val="24"/>
              </w:rPr>
            </w:pPr>
          </w:p>
        </w:tc>
      </w:tr>
      <w:tr w:rsidR="00491FB4" w:rsidRPr="00C93D1A" w14:paraId="0B006A0F" w14:textId="77777777" w:rsidTr="00491FB4">
        <w:trPr>
          <w:trHeight w:val="268"/>
          <w:jc w:val="center"/>
        </w:trPr>
        <w:tc>
          <w:tcPr>
            <w:tcW w:w="1296" w:type="dxa"/>
          </w:tcPr>
          <w:p w14:paraId="3D46BEA2"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GT 2</w:t>
            </w:r>
          </w:p>
        </w:tc>
        <w:tc>
          <w:tcPr>
            <w:tcW w:w="756" w:type="dxa"/>
          </w:tcPr>
          <w:p w14:paraId="5E0C2A36"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1.167</w:t>
            </w:r>
          </w:p>
        </w:tc>
        <w:tc>
          <w:tcPr>
            <w:tcW w:w="1748" w:type="dxa"/>
            <w:gridSpan w:val="2"/>
          </w:tcPr>
          <w:p w14:paraId="13BC3FE6"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1.114</w:t>
            </w:r>
            <w:r w:rsidR="007F564A">
              <w:rPr>
                <w:rFonts w:ascii="Times New Roman" w:hAnsi="Times New Roman" w:cs="Times New Roman"/>
                <w:sz w:val="24"/>
                <w:szCs w:val="24"/>
              </w:rPr>
              <w:t xml:space="preserve"> (</w:t>
            </w:r>
            <w:r w:rsidR="00491FB4">
              <w:rPr>
                <w:rFonts w:ascii="Times New Roman" w:hAnsi="Times New Roman" w:cs="Times New Roman"/>
                <w:sz w:val="24"/>
                <w:szCs w:val="24"/>
              </w:rPr>
              <w:t>-4.54)</w:t>
            </w:r>
          </w:p>
        </w:tc>
        <w:tc>
          <w:tcPr>
            <w:tcW w:w="1674" w:type="dxa"/>
          </w:tcPr>
          <w:p w14:paraId="37EC0BB5"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1.004</w:t>
            </w:r>
            <w:r w:rsidR="00491FB4">
              <w:rPr>
                <w:rFonts w:ascii="Times New Roman" w:hAnsi="Times New Roman" w:cs="Times New Roman"/>
                <w:sz w:val="24"/>
                <w:szCs w:val="24"/>
              </w:rPr>
              <w:t xml:space="preserve"> (-13.97)</w:t>
            </w:r>
          </w:p>
        </w:tc>
        <w:tc>
          <w:tcPr>
            <w:tcW w:w="1650" w:type="dxa"/>
          </w:tcPr>
          <w:p w14:paraId="7589FE96"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0.891</w:t>
            </w:r>
            <w:r w:rsidR="00491FB4">
              <w:rPr>
                <w:rFonts w:ascii="Times New Roman" w:hAnsi="Times New Roman" w:cs="Times New Roman"/>
                <w:sz w:val="24"/>
                <w:szCs w:val="24"/>
              </w:rPr>
              <w:t xml:space="preserve"> (-23.65)</w:t>
            </w:r>
          </w:p>
        </w:tc>
        <w:tc>
          <w:tcPr>
            <w:tcW w:w="756" w:type="dxa"/>
          </w:tcPr>
          <w:p w14:paraId="49F8A68B"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1.217</w:t>
            </w:r>
          </w:p>
        </w:tc>
        <w:tc>
          <w:tcPr>
            <w:tcW w:w="1690" w:type="dxa"/>
            <w:gridSpan w:val="2"/>
          </w:tcPr>
          <w:p w14:paraId="631A0B9E"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1.164</w:t>
            </w:r>
            <w:r w:rsidR="00491FB4">
              <w:rPr>
                <w:rFonts w:ascii="Times New Roman" w:hAnsi="Times New Roman" w:cs="Times New Roman"/>
                <w:sz w:val="24"/>
                <w:szCs w:val="24"/>
              </w:rPr>
              <w:t xml:space="preserve"> (-4.35)</w:t>
            </w:r>
          </w:p>
        </w:tc>
        <w:tc>
          <w:tcPr>
            <w:tcW w:w="1620" w:type="dxa"/>
          </w:tcPr>
          <w:p w14:paraId="793CA687"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1.029</w:t>
            </w:r>
            <w:r w:rsidR="00491FB4">
              <w:rPr>
                <w:rFonts w:ascii="Times New Roman" w:hAnsi="Times New Roman" w:cs="Times New Roman"/>
                <w:sz w:val="24"/>
                <w:szCs w:val="24"/>
              </w:rPr>
              <w:t xml:space="preserve"> (-15.45)</w:t>
            </w:r>
          </w:p>
        </w:tc>
        <w:tc>
          <w:tcPr>
            <w:tcW w:w="1710" w:type="dxa"/>
            <w:gridSpan w:val="2"/>
          </w:tcPr>
          <w:p w14:paraId="26CD8C18"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0.916</w:t>
            </w:r>
            <w:r w:rsidR="00491FB4">
              <w:rPr>
                <w:rFonts w:ascii="Times New Roman" w:hAnsi="Times New Roman" w:cs="Times New Roman"/>
                <w:sz w:val="24"/>
                <w:szCs w:val="24"/>
              </w:rPr>
              <w:t xml:space="preserve"> (-24.73)</w:t>
            </w:r>
          </w:p>
        </w:tc>
        <w:tc>
          <w:tcPr>
            <w:tcW w:w="938" w:type="dxa"/>
          </w:tcPr>
          <w:p w14:paraId="368442B8"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1.063</w:t>
            </w:r>
          </w:p>
        </w:tc>
      </w:tr>
      <w:tr w:rsidR="00491FB4" w:rsidRPr="00C93D1A" w14:paraId="3715A965" w14:textId="77777777" w:rsidTr="00491FB4">
        <w:trPr>
          <w:trHeight w:val="268"/>
          <w:jc w:val="center"/>
        </w:trPr>
        <w:tc>
          <w:tcPr>
            <w:tcW w:w="1296" w:type="dxa"/>
          </w:tcPr>
          <w:p w14:paraId="29F1736E" w14:textId="77777777" w:rsidR="00230959" w:rsidRPr="00A05C27" w:rsidRDefault="00230959" w:rsidP="00680E07">
            <w:pPr>
              <w:jc w:val="both"/>
              <w:rPr>
                <w:rFonts w:ascii="Times New Roman" w:hAnsi="Times New Roman" w:cs="Times New Roman"/>
                <w:b/>
                <w:bCs/>
                <w:sz w:val="24"/>
                <w:szCs w:val="24"/>
              </w:rPr>
            </w:pPr>
            <w:proofErr w:type="spellStart"/>
            <w:r w:rsidRPr="00A05C27">
              <w:rPr>
                <w:rFonts w:ascii="Times New Roman" w:hAnsi="Times New Roman" w:cs="Times New Roman"/>
                <w:b/>
                <w:bCs/>
                <w:sz w:val="24"/>
                <w:szCs w:val="24"/>
              </w:rPr>
              <w:t>Purva</w:t>
            </w:r>
            <w:proofErr w:type="spellEnd"/>
            <w:r w:rsidRPr="00A05C27">
              <w:rPr>
                <w:rFonts w:ascii="Times New Roman" w:hAnsi="Times New Roman" w:cs="Times New Roman"/>
                <w:b/>
                <w:bCs/>
                <w:sz w:val="24"/>
                <w:szCs w:val="24"/>
              </w:rPr>
              <w:t xml:space="preserve"> 1</w:t>
            </w:r>
          </w:p>
        </w:tc>
        <w:tc>
          <w:tcPr>
            <w:tcW w:w="756" w:type="dxa"/>
          </w:tcPr>
          <w:p w14:paraId="2EE5FC5B"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1.031</w:t>
            </w:r>
          </w:p>
        </w:tc>
        <w:tc>
          <w:tcPr>
            <w:tcW w:w="1748" w:type="dxa"/>
            <w:gridSpan w:val="2"/>
          </w:tcPr>
          <w:p w14:paraId="480F0E24"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0.995</w:t>
            </w:r>
            <w:r w:rsidR="00491FB4">
              <w:rPr>
                <w:rFonts w:ascii="Times New Roman" w:hAnsi="Times New Roman" w:cs="Times New Roman"/>
                <w:sz w:val="24"/>
                <w:szCs w:val="24"/>
              </w:rPr>
              <w:t xml:space="preserve"> (-3.49)</w:t>
            </w:r>
          </w:p>
        </w:tc>
        <w:tc>
          <w:tcPr>
            <w:tcW w:w="1674" w:type="dxa"/>
          </w:tcPr>
          <w:p w14:paraId="049E682D"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0.929</w:t>
            </w:r>
            <w:r w:rsidR="00491FB4">
              <w:rPr>
                <w:rFonts w:ascii="Times New Roman" w:hAnsi="Times New Roman" w:cs="Times New Roman"/>
                <w:sz w:val="24"/>
                <w:szCs w:val="24"/>
              </w:rPr>
              <w:t xml:space="preserve"> (-9.89)</w:t>
            </w:r>
          </w:p>
        </w:tc>
        <w:tc>
          <w:tcPr>
            <w:tcW w:w="1650" w:type="dxa"/>
          </w:tcPr>
          <w:p w14:paraId="4C0F4BCE"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0.887</w:t>
            </w:r>
            <w:r w:rsidR="00491FB4">
              <w:rPr>
                <w:rFonts w:ascii="Times New Roman" w:hAnsi="Times New Roman" w:cs="Times New Roman"/>
                <w:sz w:val="24"/>
                <w:szCs w:val="24"/>
              </w:rPr>
              <w:t xml:space="preserve"> (-13.97)</w:t>
            </w:r>
          </w:p>
        </w:tc>
        <w:tc>
          <w:tcPr>
            <w:tcW w:w="756" w:type="dxa"/>
          </w:tcPr>
          <w:p w14:paraId="01DC064A"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1.081</w:t>
            </w:r>
          </w:p>
        </w:tc>
        <w:tc>
          <w:tcPr>
            <w:tcW w:w="1690" w:type="dxa"/>
            <w:gridSpan w:val="2"/>
          </w:tcPr>
          <w:p w14:paraId="70EA004C"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1.043</w:t>
            </w:r>
            <w:r w:rsidR="00491FB4">
              <w:rPr>
                <w:rFonts w:ascii="Times New Roman" w:hAnsi="Times New Roman" w:cs="Times New Roman"/>
                <w:sz w:val="24"/>
                <w:szCs w:val="24"/>
              </w:rPr>
              <w:t xml:space="preserve"> (-3.52)</w:t>
            </w:r>
          </w:p>
        </w:tc>
        <w:tc>
          <w:tcPr>
            <w:tcW w:w="1620" w:type="dxa"/>
          </w:tcPr>
          <w:p w14:paraId="5C1A6563"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0.953</w:t>
            </w:r>
            <w:r w:rsidR="00491FB4">
              <w:rPr>
                <w:rFonts w:ascii="Times New Roman" w:hAnsi="Times New Roman" w:cs="Times New Roman"/>
                <w:sz w:val="24"/>
                <w:szCs w:val="24"/>
              </w:rPr>
              <w:t xml:space="preserve"> (-11.84)</w:t>
            </w:r>
          </w:p>
        </w:tc>
        <w:tc>
          <w:tcPr>
            <w:tcW w:w="1710" w:type="dxa"/>
            <w:gridSpan w:val="2"/>
          </w:tcPr>
          <w:p w14:paraId="7BB06898" w14:textId="77777777" w:rsidR="00230959" w:rsidRPr="00C93D1A" w:rsidRDefault="00230959" w:rsidP="00491FB4">
            <w:pPr>
              <w:tabs>
                <w:tab w:val="left" w:pos="991"/>
              </w:tabs>
              <w:jc w:val="both"/>
              <w:rPr>
                <w:rFonts w:ascii="Times New Roman" w:hAnsi="Times New Roman" w:cs="Times New Roman"/>
                <w:sz w:val="24"/>
                <w:szCs w:val="24"/>
              </w:rPr>
            </w:pPr>
            <w:r w:rsidRPr="00C93D1A">
              <w:rPr>
                <w:rFonts w:ascii="Times New Roman" w:hAnsi="Times New Roman" w:cs="Times New Roman"/>
                <w:sz w:val="24"/>
                <w:szCs w:val="24"/>
              </w:rPr>
              <w:t>0.912</w:t>
            </w:r>
            <w:r w:rsidR="00491FB4">
              <w:rPr>
                <w:rFonts w:ascii="Times New Roman" w:hAnsi="Times New Roman" w:cs="Times New Roman"/>
                <w:sz w:val="24"/>
                <w:szCs w:val="24"/>
              </w:rPr>
              <w:t xml:space="preserve"> (-15.63)</w:t>
            </w:r>
            <w:r w:rsidR="00491FB4">
              <w:rPr>
                <w:rFonts w:ascii="Times New Roman" w:hAnsi="Times New Roman" w:cs="Times New Roman"/>
                <w:sz w:val="24"/>
                <w:szCs w:val="24"/>
              </w:rPr>
              <w:tab/>
              <w:t xml:space="preserve"> </w:t>
            </w:r>
          </w:p>
        </w:tc>
        <w:tc>
          <w:tcPr>
            <w:tcW w:w="938" w:type="dxa"/>
          </w:tcPr>
          <w:p w14:paraId="39A9830F"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0.979</w:t>
            </w:r>
          </w:p>
        </w:tc>
      </w:tr>
      <w:tr w:rsidR="00491FB4" w:rsidRPr="00C93D1A" w14:paraId="64E30336" w14:textId="77777777" w:rsidTr="00491FB4">
        <w:trPr>
          <w:trHeight w:val="268"/>
          <w:jc w:val="center"/>
        </w:trPr>
        <w:tc>
          <w:tcPr>
            <w:tcW w:w="1296" w:type="dxa"/>
          </w:tcPr>
          <w:p w14:paraId="55106474"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GT 10</w:t>
            </w:r>
          </w:p>
        </w:tc>
        <w:tc>
          <w:tcPr>
            <w:tcW w:w="756" w:type="dxa"/>
          </w:tcPr>
          <w:p w14:paraId="70EA8B08"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1.253</w:t>
            </w:r>
          </w:p>
        </w:tc>
        <w:tc>
          <w:tcPr>
            <w:tcW w:w="1748" w:type="dxa"/>
            <w:gridSpan w:val="2"/>
          </w:tcPr>
          <w:p w14:paraId="70E4AA63"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1.165</w:t>
            </w:r>
            <w:r w:rsidR="00491FB4">
              <w:rPr>
                <w:rFonts w:ascii="Times New Roman" w:hAnsi="Times New Roman" w:cs="Times New Roman"/>
                <w:sz w:val="24"/>
                <w:szCs w:val="24"/>
              </w:rPr>
              <w:t xml:space="preserve"> (-7.02)</w:t>
            </w:r>
          </w:p>
        </w:tc>
        <w:tc>
          <w:tcPr>
            <w:tcW w:w="1674" w:type="dxa"/>
          </w:tcPr>
          <w:p w14:paraId="0F699B2B"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0.982</w:t>
            </w:r>
            <w:r w:rsidR="00491FB4">
              <w:rPr>
                <w:rFonts w:ascii="Times New Roman" w:hAnsi="Times New Roman" w:cs="Times New Roman"/>
                <w:sz w:val="24"/>
                <w:szCs w:val="24"/>
              </w:rPr>
              <w:t xml:space="preserve"> (-21.63)</w:t>
            </w:r>
          </w:p>
        </w:tc>
        <w:tc>
          <w:tcPr>
            <w:tcW w:w="1650" w:type="dxa"/>
          </w:tcPr>
          <w:p w14:paraId="61727631"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0.869</w:t>
            </w:r>
            <w:r w:rsidR="00491FB4">
              <w:rPr>
                <w:rFonts w:ascii="Times New Roman" w:hAnsi="Times New Roman" w:cs="Times New Roman"/>
                <w:sz w:val="24"/>
                <w:szCs w:val="24"/>
              </w:rPr>
              <w:t xml:space="preserve"> (-30.65)</w:t>
            </w:r>
          </w:p>
        </w:tc>
        <w:tc>
          <w:tcPr>
            <w:tcW w:w="756" w:type="dxa"/>
          </w:tcPr>
          <w:p w14:paraId="7F2D3121"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1.278</w:t>
            </w:r>
          </w:p>
        </w:tc>
        <w:tc>
          <w:tcPr>
            <w:tcW w:w="1690" w:type="dxa"/>
            <w:gridSpan w:val="2"/>
          </w:tcPr>
          <w:p w14:paraId="03C2BE72"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1.190</w:t>
            </w:r>
            <w:r w:rsidR="00491FB4">
              <w:rPr>
                <w:rFonts w:ascii="Times New Roman" w:hAnsi="Times New Roman" w:cs="Times New Roman"/>
                <w:sz w:val="24"/>
                <w:szCs w:val="24"/>
              </w:rPr>
              <w:t xml:space="preserve"> (-6.89)</w:t>
            </w:r>
          </w:p>
        </w:tc>
        <w:tc>
          <w:tcPr>
            <w:tcW w:w="1620" w:type="dxa"/>
          </w:tcPr>
          <w:p w14:paraId="6110CDD7"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1.007</w:t>
            </w:r>
            <w:r w:rsidR="00491FB4">
              <w:rPr>
                <w:rFonts w:ascii="Times New Roman" w:hAnsi="Times New Roman" w:cs="Times New Roman"/>
                <w:sz w:val="24"/>
                <w:szCs w:val="24"/>
              </w:rPr>
              <w:t xml:space="preserve"> (-21.21)</w:t>
            </w:r>
          </w:p>
        </w:tc>
        <w:tc>
          <w:tcPr>
            <w:tcW w:w="1710" w:type="dxa"/>
            <w:gridSpan w:val="2"/>
          </w:tcPr>
          <w:p w14:paraId="5CB5944F"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0.894</w:t>
            </w:r>
            <w:r w:rsidR="00491FB4">
              <w:rPr>
                <w:rFonts w:ascii="Times New Roman" w:hAnsi="Times New Roman" w:cs="Times New Roman"/>
                <w:sz w:val="24"/>
                <w:szCs w:val="24"/>
              </w:rPr>
              <w:t xml:space="preserve"> (-30.05)</w:t>
            </w:r>
          </w:p>
        </w:tc>
        <w:tc>
          <w:tcPr>
            <w:tcW w:w="938" w:type="dxa"/>
          </w:tcPr>
          <w:p w14:paraId="3D07876C"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1.080</w:t>
            </w:r>
          </w:p>
        </w:tc>
      </w:tr>
      <w:tr w:rsidR="00491FB4" w:rsidRPr="00C93D1A" w14:paraId="294E8AEA" w14:textId="77777777" w:rsidTr="00491FB4">
        <w:trPr>
          <w:trHeight w:val="268"/>
          <w:jc w:val="center"/>
        </w:trPr>
        <w:tc>
          <w:tcPr>
            <w:tcW w:w="1296" w:type="dxa"/>
          </w:tcPr>
          <w:p w14:paraId="73FF2BAB"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GT 4</w:t>
            </w:r>
          </w:p>
        </w:tc>
        <w:tc>
          <w:tcPr>
            <w:tcW w:w="756" w:type="dxa"/>
          </w:tcPr>
          <w:p w14:paraId="1F3B4565"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1.189</w:t>
            </w:r>
          </w:p>
        </w:tc>
        <w:tc>
          <w:tcPr>
            <w:tcW w:w="1748" w:type="dxa"/>
            <w:gridSpan w:val="2"/>
          </w:tcPr>
          <w:p w14:paraId="3FE1FA59"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0.996</w:t>
            </w:r>
            <w:r w:rsidR="00491FB4">
              <w:rPr>
                <w:rFonts w:ascii="Times New Roman" w:hAnsi="Times New Roman" w:cs="Times New Roman"/>
                <w:sz w:val="24"/>
                <w:szCs w:val="24"/>
              </w:rPr>
              <w:t xml:space="preserve"> (-16.23)</w:t>
            </w:r>
          </w:p>
        </w:tc>
        <w:tc>
          <w:tcPr>
            <w:tcW w:w="1674" w:type="dxa"/>
          </w:tcPr>
          <w:p w14:paraId="5B4E0D2F"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0.922</w:t>
            </w:r>
            <w:r w:rsidR="00491FB4">
              <w:rPr>
                <w:rFonts w:ascii="Times New Roman" w:hAnsi="Times New Roman" w:cs="Times New Roman"/>
                <w:sz w:val="24"/>
                <w:szCs w:val="24"/>
              </w:rPr>
              <w:t xml:space="preserve"> (-22.46)</w:t>
            </w:r>
          </w:p>
        </w:tc>
        <w:tc>
          <w:tcPr>
            <w:tcW w:w="1650" w:type="dxa"/>
          </w:tcPr>
          <w:p w14:paraId="5C5CB0A5"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0.851</w:t>
            </w:r>
            <w:r w:rsidR="00491FB4">
              <w:rPr>
                <w:rFonts w:ascii="Times New Roman" w:hAnsi="Times New Roman" w:cs="Times New Roman"/>
                <w:sz w:val="24"/>
                <w:szCs w:val="24"/>
              </w:rPr>
              <w:t xml:space="preserve"> (-28.43)</w:t>
            </w:r>
          </w:p>
        </w:tc>
        <w:tc>
          <w:tcPr>
            <w:tcW w:w="756" w:type="dxa"/>
          </w:tcPr>
          <w:p w14:paraId="6AF18B59"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1.214</w:t>
            </w:r>
          </w:p>
        </w:tc>
        <w:tc>
          <w:tcPr>
            <w:tcW w:w="1690" w:type="dxa"/>
            <w:gridSpan w:val="2"/>
          </w:tcPr>
          <w:p w14:paraId="4F7BB444"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1.021</w:t>
            </w:r>
            <w:r w:rsidR="00491FB4">
              <w:rPr>
                <w:rFonts w:ascii="Times New Roman" w:hAnsi="Times New Roman" w:cs="Times New Roman"/>
                <w:sz w:val="24"/>
                <w:szCs w:val="24"/>
              </w:rPr>
              <w:t xml:space="preserve"> (-15.90)</w:t>
            </w:r>
          </w:p>
        </w:tc>
        <w:tc>
          <w:tcPr>
            <w:tcW w:w="1620" w:type="dxa"/>
          </w:tcPr>
          <w:p w14:paraId="57BF73F0"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0.947</w:t>
            </w:r>
            <w:r w:rsidR="00491FB4">
              <w:rPr>
                <w:rFonts w:ascii="Times New Roman" w:hAnsi="Times New Roman" w:cs="Times New Roman"/>
                <w:sz w:val="24"/>
                <w:szCs w:val="24"/>
              </w:rPr>
              <w:t xml:space="preserve"> (-21.99)</w:t>
            </w:r>
          </w:p>
        </w:tc>
        <w:tc>
          <w:tcPr>
            <w:tcW w:w="1710" w:type="dxa"/>
            <w:gridSpan w:val="2"/>
          </w:tcPr>
          <w:p w14:paraId="66CF92DB"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0.876</w:t>
            </w:r>
            <w:r w:rsidR="00491FB4">
              <w:rPr>
                <w:rFonts w:ascii="Times New Roman" w:hAnsi="Times New Roman" w:cs="Times New Roman"/>
                <w:sz w:val="24"/>
                <w:szCs w:val="24"/>
              </w:rPr>
              <w:t xml:space="preserve"> (-27.84)</w:t>
            </w:r>
          </w:p>
        </w:tc>
        <w:tc>
          <w:tcPr>
            <w:tcW w:w="938" w:type="dxa"/>
          </w:tcPr>
          <w:p w14:paraId="4441BF23"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1.002</w:t>
            </w:r>
          </w:p>
        </w:tc>
      </w:tr>
      <w:tr w:rsidR="00491FB4" w:rsidRPr="00C93D1A" w14:paraId="4F8AC2AB" w14:textId="77777777" w:rsidTr="00491FB4">
        <w:trPr>
          <w:trHeight w:val="283"/>
          <w:jc w:val="center"/>
        </w:trPr>
        <w:tc>
          <w:tcPr>
            <w:tcW w:w="3800" w:type="dxa"/>
            <w:gridSpan w:val="4"/>
          </w:tcPr>
          <w:p w14:paraId="45340DBF" w14:textId="77777777" w:rsidR="0091094E" w:rsidRPr="00C93D1A" w:rsidRDefault="0091094E" w:rsidP="0091094E">
            <w:pPr>
              <w:jc w:val="both"/>
              <w:rPr>
                <w:rFonts w:ascii="Times New Roman" w:hAnsi="Times New Roman" w:cs="Times New Roman"/>
                <w:b/>
                <w:bCs/>
                <w:sz w:val="24"/>
                <w:szCs w:val="24"/>
              </w:rPr>
            </w:pPr>
            <w:r w:rsidRPr="00A05C27">
              <w:rPr>
                <w:rFonts w:ascii="Times New Roman" w:hAnsi="Times New Roman" w:cs="Times New Roman"/>
                <w:b/>
                <w:bCs/>
                <w:sz w:val="24"/>
                <w:szCs w:val="24"/>
              </w:rPr>
              <w:t xml:space="preserve">Mean of </w:t>
            </w: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 and 2022</w:t>
            </w:r>
          </w:p>
        </w:tc>
        <w:tc>
          <w:tcPr>
            <w:tcW w:w="1674" w:type="dxa"/>
          </w:tcPr>
          <w:p w14:paraId="790030F3" w14:textId="77777777" w:rsidR="0091094E" w:rsidRPr="00C93D1A" w:rsidRDefault="0091094E" w:rsidP="0091094E">
            <w:pPr>
              <w:rPr>
                <w:rFonts w:ascii="Times New Roman" w:hAnsi="Times New Roman" w:cs="Times New Roman"/>
                <w:b/>
                <w:bCs/>
                <w:sz w:val="24"/>
                <w:szCs w:val="24"/>
              </w:rPr>
            </w:pPr>
            <w:r w:rsidRPr="00C93D1A">
              <w:rPr>
                <w:rFonts w:ascii="Times New Roman" w:hAnsi="Times New Roman" w:cs="Times New Roman"/>
                <w:b/>
                <w:bCs/>
                <w:sz w:val="24"/>
                <w:szCs w:val="24"/>
              </w:rPr>
              <w:t xml:space="preserve">1.179 </w:t>
            </w:r>
            <w:r w:rsidRPr="00C93D1A">
              <w:rPr>
                <w:rFonts w:ascii="Times New Roman" w:eastAsia="Times New Roman" w:hAnsi="Times New Roman" w:cs="Times New Roman"/>
                <w:b/>
                <w:bCs/>
                <w:sz w:val="24"/>
                <w:szCs w:val="24"/>
              </w:rPr>
              <w:t>(12 h)</w:t>
            </w:r>
          </w:p>
        </w:tc>
        <w:tc>
          <w:tcPr>
            <w:tcW w:w="2406" w:type="dxa"/>
            <w:gridSpan w:val="2"/>
          </w:tcPr>
          <w:p w14:paraId="1762CEF2" w14:textId="77777777" w:rsidR="0091094E" w:rsidRPr="00C93D1A" w:rsidRDefault="0091094E"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1.085 </w:t>
            </w:r>
            <w:r w:rsidRPr="00C93D1A">
              <w:rPr>
                <w:rFonts w:ascii="Times New Roman" w:eastAsia="Times New Roman" w:hAnsi="Times New Roman" w:cs="Times New Roman"/>
                <w:b/>
                <w:bCs/>
                <w:sz w:val="24"/>
                <w:szCs w:val="24"/>
              </w:rPr>
              <w:t>(24 h)</w:t>
            </w:r>
          </w:p>
        </w:tc>
        <w:tc>
          <w:tcPr>
            <w:tcW w:w="3310" w:type="dxa"/>
            <w:gridSpan w:val="3"/>
          </w:tcPr>
          <w:p w14:paraId="44A9C659" w14:textId="77777777" w:rsidR="0091094E" w:rsidRPr="00C93D1A" w:rsidRDefault="0091094E"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0.971 </w:t>
            </w:r>
            <w:r w:rsidRPr="00C93D1A">
              <w:rPr>
                <w:rFonts w:ascii="Times New Roman" w:eastAsia="Times New Roman" w:hAnsi="Times New Roman" w:cs="Times New Roman"/>
                <w:b/>
                <w:bCs/>
                <w:sz w:val="24"/>
                <w:szCs w:val="24"/>
              </w:rPr>
              <w:t>(36 h)</w:t>
            </w:r>
          </w:p>
        </w:tc>
        <w:tc>
          <w:tcPr>
            <w:tcW w:w="2648" w:type="dxa"/>
            <w:gridSpan w:val="3"/>
          </w:tcPr>
          <w:p w14:paraId="402B1328" w14:textId="77777777" w:rsidR="0091094E" w:rsidRPr="00C93D1A" w:rsidRDefault="0091094E"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0.887 </w:t>
            </w:r>
            <w:r w:rsidRPr="00C93D1A">
              <w:rPr>
                <w:rFonts w:ascii="Times New Roman" w:eastAsia="Times New Roman" w:hAnsi="Times New Roman" w:cs="Times New Roman"/>
                <w:b/>
                <w:bCs/>
                <w:sz w:val="24"/>
                <w:szCs w:val="24"/>
              </w:rPr>
              <w:t>(48 h)</w:t>
            </w:r>
          </w:p>
        </w:tc>
      </w:tr>
      <w:tr w:rsidR="00491FB4" w:rsidRPr="00C93D1A" w14:paraId="3EC3C646" w14:textId="77777777" w:rsidTr="00491FB4">
        <w:trPr>
          <w:trHeight w:val="61"/>
          <w:jc w:val="center"/>
        </w:trPr>
        <w:tc>
          <w:tcPr>
            <w:tcW w:w="2504" w:type="dxa"/>
            <w:gridSpan w:val="3"/>
          </w:tcPr>
          <w:p w14:paraId="195AEB7F"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ANOVA</w:t>
            </w:r>
          </w:p>
        </w:tc>
        <w:tc>
          <w:tcPr>
            <w:tcW w:w="1296" w:type="dxa"/>
            <w:vAlign w:val="center"/>
          </w:tcPr>
          <w:p w14:paraId="500924A7"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1674" w:type="dxa"/>
          </w:tcPr>
          <w:p w14:paraId="09CFF962"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2670" w:type="dxa"/>
            <w:gridSpan w:val="3"/>
            <w:vAlign w:val="center"/>
          </w:tcPr>
          <w:p w14:paraId="0A9EC87F"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c>
          <w:tcPr>
            <w:tcW w:w="1426" w:type="dxa"/>
            <w:vAlign w:val="center"/>
          </w:tcPr>
          <w:p w14:paraId="087E63D7"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2319" w:type="dxa"/>
            <w:gridSpan w:val="2"/>
          </w:tcPr>
          <w:p w14:paraId="73C8EF51"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1949" w:type="dxa"/>
            <w:gridSpan w:val="2"/>
            <w:vAlign w:val="center"/>
          </w:tcPr>
          <w:p w14:paraId="7E91E9D0"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r>
      <w:tr w:rsidR="00491FB4" w:rsidRPr="00C93D1A" w14:paraId="02761E61" w14:textId="77777777" w:rsidTr="00491FB4">
        <w:trPr>
          <w:trHeight w:val="60"/>
          <w:jc w:val="center"/>
        </w:trPr>
        <w:tc>
          <w:tcPr>
            <w:tcW w:w="2504" w:type="dxa"/>
            <w:gridSpan w:val="3"/>
          </w:tcPr>
          <w:p w14:paraId="779A530D" w14:textId="77777777" w:rsidR="00230959" w:rsidRPr="00A05C27" w:rsidRDefault="00230959" w:rsidP="00680E07">
            <w:pPr>
              <w:jc w:val="both"/>
              <w:rPr>
                <w:rFonts w:ascii="Times New Roman" w:hAnsi="Times New Roman" w:cs="Times New Roman"/>
                <w:b/>
                <w:bCs/>
                <w:sz w:val="24"/>
                <w:szCs w:val="24"/>
              </w:rPr>
            </w:pPr>
            <w:proofErr w:type="spellStart"/>
            <w:r w:rsidRPr="00A05C27">
              <w:rPr>
                <w:rFonts w:ascii="Times New Roman" w:hAnsi="Times New Roman" w:cs="Times New Roman"/>
                <w:b/>
                <w:bCs/>
                <w:sz w:val="24"/>
                <w:szCs w:val="24"/>
              </w:rPr>
              <w:t>S.Em</w:t>
            </w:r>
            <w:proofErr w:type="spellEnd"/>
            <w:r w:rsidRPr="00A05C27">
              <w:rPr>
                <w:rFonts w:ascii="Times New Roman" w:hAnsi="Times New Roman" w:cs="Times New Roman"/>
                <w:b/>
                <w:bCs/>
                <w:sz w:val="24"/>
                <w:szCs w:val="24"/>
              </w:rPr>
              <w:t>. ±</w:t>
            </w:r>
          </w:p>
        </w:tc>
        <w:tc>
          <w:tcPr>
            <w:tcW w:w="1296" w:type="dxa"/>
          </w:tcPr>
          <w:p w14:paraId="767121F0"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0.025</w:t>
            </w:r>
          </w:p>
        </w:tc>
        <w:tc>
          <w:tcPr>
            <w:tcW w:w="1674" w:type="dxa"/>
          </w:tcPr>
          <w:p w14:paraId="6D2FFD14"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0.025</w:t>
            </w:r>
          </w:p>
        </w:tc>
        <w:tc>
          <w:tcPr>
            <w:tcW w:w="2670" w:type="dxa"/>
            <w:gridSpan w:val="3"/>
          </w:tcPr>
          <w:p w14:paraId="650CE312"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0.051</w:t>
            </w:r>
          </w:p>
        </w:tc>
        <w:tc>
          <w:tcPr>
            <w:tcW w:w="1426" w:type="dxa"/>
          </w:tcPr>
          <w:p w14:paraId="3A701EA7"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0.022</w:t>
            </w:r>
          </w:p>
        </w:tc>
        <w:tc>
          <w:tcPr>
            <w:tcW w:w="2319" w:type="dxa"/>
            <w:gridSpan w:val="2"/>
          </w:tcPr>
          <w:p w14:paraId="7A54C2D5"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0.022</w:t>
            </w:r>
          </w:p>
        </w:tc>
        <w:tc>
          <w:tcPr>
            <w:tcW w:w="1949" w:type="dxa"/>
            <w:gridSpan w:val="2"/>
          </w:tcPr>
          <w:p w14:paraId="20C3613D"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0.044</w:t>
            </w:r>
          </w:p>
        </w:tc>
      </w:tr>
      <w:tr w:rsidR="00491FB4" w:rsidRPr="00C93D1A" w14:paraId="61DA46CB" w14:textId="77777777" w:rsidTr="00491FB4">
        <w:trPr>
          <w:trHeight w:val="60"/>
          <w:jc w:val="center"/>
        </w:trPr>
        <w:tc>
          <w:tcPr>
            <w:tcW w:w="2504" w:type="dxa"/>
            <w:gridSpan w:val="3"/>
          </w:tcPr>
          <w:p w14:paraId="08783214" w14:textId="77777777" w:rsidR="00230959" w:rsidRPr="00A05C27" w:rsidRDefault="00230959" w:rsidP="00A05C27">
            <w:pPr>
              <w:jc w:val="both"/>
              <w:rPr>
                <w:rFonts w:ascii="Times New Roman" w:hAnsi="Times New Roman" w:cs="Times New Roman"/>
                <w:b/>
                <w:bCs/>
                <w:sz w:val="24"/>
                <w:szCs w:val="24"/>
              </w:rPr>
            </w:pPr>
            <w:r w:rsidRPr="00A05C27">
              <w:rPr>
                <w:rFonts w:ascii="Times New Roman" w:hAnsi="Times New Roman" w:cs="Times New Roman"/>
                <w:b/>
                <w:bCs/>
                <w:sz w:val="24"/>
                <w:szCs w:val="24"/>
              </w:rPr>
              <w:t>C.D. (</w:t>
            </w:r>
            <w:r w:rsidRPr="00A05C27">
              <w:rPr>
                <w:rFonts w:ascii="Times New Roman" w:hAnsi="Times New Roman" w:cs="Times New Roman"/>
                <w:b/>
                <w:bCs/>
                <w:i/>
                <w:iCs/>
                <w:sz w:val="24"/>
                <w:szCs w:val="24"/>
              </w:rPr>
              <w:t>p</w:t>
            </w:r>
            <w:r w:rsidR="00A05C27">
              <w:rPr>
                <w:rFonts w:ascii="Times New Roman" w:hAnsi="Times New Roman" w:cs="Times New Roman"/>
                <w:b/>
                <w:bCs/>
                <w:i/>
                <w:iCs/>
                <w:sz w:val="24"/>
                <w:szCs w:val="24"/>
              </w:rPr>
              <w:t>&lt;</w:t>
            </w:r>
            <w:r w:rsidRPr="00A05C27">
              <w:rPr>
                <w:rFonts w:ascii="Times New Roman" w:hAnsi="Times New Roman" w:cs="Times New Roman"/>
                <w:b/>
                <w:bCs/>
                <w:i/>
                <w:iCs/>
                <w:sz w:val="24"/>
                <w:szCs w:val="24"/>
              </w:rPr>
              <w:t>0.05</w:t>
            </w:r>
            <w:r w:rsidRPr="00A05C27">
              <w:rPr>
                <w:rFonts w:ascii="Times New Roman" w:hAnsi="Times New Roman" w:cs="Times New Roman"/>
                <w:b/>
                <w:bCs/>
                <w:sz w:val="24"/>
                <w:szCs w:val="24"/>
              </w:rPr>
              <w:t>)</w:t>
            </w:r>
          </w:p>
        </w:tc>
        <w:tc>
          <w:tcPr>
            <w:tcW w:w="1296" w:type="dxa"/>
          </w:tcPr>
          <w:p w14:paraId="0625DDA6"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0.071</w:t>
            </w:r>
          </w:p>
        </w:tc>
        <w:tc>
          <w:tcPr>
            <w:tcW w:w="1674" w:type="dxa"/>
          </w:tcPr>
          <w:p w14:paraId="75B4CC22"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0.072</w:t>
            </w:r>
          </w:p>
        </w:tc>
        <w:tc>
          <w:tcPr>
            <w:tcW w:w="2670" w:type="dxa"/>
            <w:gridSpan w:val="3"/>
          </w:tcPr>
          <w:p w14:paraId="3408370E"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NS</w:t>
            </w:r>
          </w:p>
        </w:tc>
        <w:tc>
          <w:tcPr>
            <w:tcW w:w="1426" w:type="dxa"/>
          </w:tcPr>
          <w:p w14:paraId="3A34ED07"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0.063</w:t>
            </w:r>
          </w:p>
        </w:tc>
        <w:tc>
          <w:tcPr>
            <w:tcW w:w="2319" w:type="dxa"/>
            <w:gridSpan w:val="2"/>
          </w:tcPr>
          <w:p w14:paraId="1B75F053"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0.063</w:t>
            </w:r>
          </w:p>
        </w:tc>
        <w:tc>
          <w:tcPr>
            <w:tcW w:w="1949" w:type="dxa"/>
            <w:gridSpan w:val="2"/>
          </w:tcPr>
          <w:p w14:paraId="16915E45"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NS</w:t>
            </w:r>
          </w:p>
        </w:tc>
      </w:tr>
      <w:tr w:rsidR="00230959" w:rsidRPr="00C93D1A" w14:paraId="5C77B9C5" w14:textId="77777777" w:rsidTr="00491FB4">
        <w:trPr>
          <w:trHeight w:val="60"/>
          <w:jc w:val="center"/>
        </w:trPr>
        <w:tc>
          <w:tcPr>
            <w:tcW w:w="2504" w:type="dxa"/>
            <w:gridSpan w:val="3"/>
          </w:tcPr>
          <w:p w14:paraId="0DDACFC3"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C.V. %</w:t>
            </w:r>
          </w:p>
        </w:tc>
        <w:tc>
          <w:tcPr>
            <w:tcW w:w="5640" w:type="dxa"/>
            <w:gridSpan w:val="5"/>
          </w:tcPr>
          <w:p w14:paraId="1E61228A"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10.04</w:t>
            </w:r>
          </w:p>
        </w:tc>
        <w:tc>
          <w:tcPr>
            <w:tcW w:w="5694" w:type="dxa"/>
            <w:gridSpan w:val="5"/>
          </w:tcPr>
          <w:p w14:paraId="0F76D28A"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8.57</w:t>
            </w:r>
          </w:p>
        </w:tc>
      </w:tr>
    </w:tbl>
    <w:p w14:paraId="781E98E6" w14:textId="77777777" w:rsidR="00C341FA" w:rsidRDefault="00C341FA" w:rsidP="00C341F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 indicates the percentage decrease/increase over 12 h</w:t>
      </w:r>
    </w:p>
    <w:p w14:paraId="48DCA3B1" w14:textId="77777777" w:rsidR="00045D47" w:rsidRPr="00C93D1A" w:rsidRDefault="00045D47" w:rsidP="001A38EC">
      <w:pPr>
        <w:pStyle w:val="ListParagraph"/>
        <w:widowControl w:val="0"/>
        <w:autoSpaceDE w:val="0"/>
        <w:autoSpaceDN w:val="0"/>
        <w:spacing w:before="90" w:after="0" w:line="360" w:lineRule="auto"/>
        <w:ind w:left="0"/>
        <w:jc w:val="both"/>
        <w:rPr>
          <w:rFonts w:ascii="Times New Roman" w:hAnsi="Times New Roman" w:cs="Times New Roman"/>
          <w:sz w:val="24"/>
          <w:szCs w:val="24"/>
        </w:rPr>
        <w:sectPr w:rsidR="00045D47" w:rsidRPr="00C93D1A" w:rsidSect="00045D47">
          <w:type w:val="continuous"/>
          <w:pgSz w:w="16838" w:h="11906" w:orient="landscape" w:code="9"/>
          <w:pgMar w:top="1656" w:right="1440" w:bottom="1440" w:left="1440" w:header="720" w:footer="720" w:gutter="0"/>
          <w:cols w:space="720"/>
          <w:titlePg/>
          <w:docGrid w:linePitch="360"/>
        </w:sectPr>
      </w:pPr>
    </w:p>
    <w:p w14:paraId="5380AC1E" w14:textId="77777777" w:rsidR="00045D47" w:rsidRPr="00C93D1A" w:rsidRDefault="00045D47" w:rsidP="00C341FA">
      <w:pPr>
        <w:pStyle w:val="ListParagraph"/>
        <w:widowControl w:val="0"/>
        <w:autoSpaceDE w:val="0"/>
        <w:autoSpaceDN w:val="0"/>
        <w:spacing w:after="0" w:line="360" w:lineRule="auto"/>
        <w:ind w:left="0"/>
        <w:jc w:val="both"/>
        <w:rPr>
          <w:rFonts w:ascii="Times New Roman" w:hAnsi="Times New Roman" w:cs="Times New Roman"/>
          <w:b/>
          <w:bCs/>
          <w:sz w:val="24"/>
          <w:szCs w:val="24"/>
        </w:rPr>
      </w:pPr>
      <w:r w:rsidRPr="00C93D1A">
        <w:rPr>
          <w:rFonts w:ascii="Times New Roman" w:hAnsi="Times New Roman" w:cs="Times New Roman"/>
          <w:b/>
          <w:bCs/>
          <w:sz w:val="24"/>
          <w:szCs w:val="24"/>
        </w:rPr>
        <w:lastRenderedPageBreak/>
        <w:t xml:space="preserve"> Table </w:t>
      </w:r>
      <w:r w:rsidR="00163091" w:rsidRPr="00C93D1A">
        <w:rPr>
          <w:rFonts w:ascii="Times New Roman" w:hAnsi="Times New Roman" w:cs="Times New Roman"/>
          <w:b/>
          <w:bCs/>
          <w:sz w:val="24"/>
          <w:szCs w:val="24"/>
        </w:rPr>
        <w:t>9</w:t>
      </w:r>
      <w:r w:rsidR="00EA09E1">
        <w:rPr>
          <w:rFonts w:ascii="Times New Roman" w:hAnsi="Times New Roman" w:cs="Times New Roman"/>
          <w:b/>
          <w:bCs/>
          <w:sz w:val="24"/>
          <w:szCs w:val="24"/>
        </w:rPr>
        <w:t>:</w:t>
      </w:r>
      <w:r w:rsidR="00163091" w:rsidRPr="00C93D1A">
        <w:rPr>
          <w:rFonts w:ascii="Times New Roman" w:hAnsi="Times New Roman" w:cs="Times New Roman"/>
          <w:b/>
          <w:bCs/>
          <w:sz w:val="24"/>
          <w:szCs w:val="24"/>
        </w:rPr>
        <w:t xml:space="preserve"> </w:t>
      </w:r>
      <w:r w:rsidRPr="00C93D1A">
        <w:rPr>
          <w:rFonts w:ascii="Times New Roman" w:hAnsi="Times New Roman" w:cs="Times New Roman"/>
          <w:b/>
          <w:bCs/>
          <w:sz w:val="24"/>
          <w:szCs w:val="24"/>
          <w:lang w:bidi="en-US"/>
        </w:rPr>
        <w:t>Xylem vessel area (mm</w:t>
      </w:r>
      <w:r w:rsidRPr="00C93D1A">
        <w:rPr>
          <w:rFonts w:ascii="Times New Roman" w:hAnsi="Times New Roman" w:cs="Times New Roman"/>
          <w:b/>
          <w:bCs/>
          <w:sz w:val="24"/>
          <w:szCs w:val="24"/>
          <w:vertAlign w:val="superscript"/>
          <w:lang w:bidi="en-US"/>
        </w:rPr>
        <w:t>2</w:t>
      </w:r>
      <w:r w:rsidRPr="00C93D1A">
        <w:rPr>
          <w:rFonts w:ascii="Times New Roman" w:hAnsi="Times New Roman" w:cs="Times New Roman"/>
          <w:b/>
          <w:bCs/>
          <w:sz w:val="24"/>
          <w:szCs w:val="24"/>
          <w:lang w:bidi="en-US"/>
        </w:rPr>
        <w:t xml:space="preserve">) </w:t>
      </w:r>
      <w:r w:rsidRPr="00C93D1A">
        <w:rPr>
          <w:rFonts w:ascii="Times New Roman" w:hAnsi="Times New Roman" w:cs="Times New Roman"/>
          <w:b/>
          <w:bCs/>
          <w:sz w:val="24"/>
          <w:szCs w:val="24"/>
        </w:rPr>
        <w:t xml:space="preserve">of sesame as influenced by water logging durations in various genotypes at 30 DAS </w:t>
      </w:r>
    </w:p>
    <w:tbl>
      <w:tblPr>
        <w:tblStyle w:val="TableGrid"/>
        <w:tblW w:w="13832" w:type="dxa"/>
        <w:jc w:val="center"/>
        <w:tblLook w:val="04A0" w:firstRow="1" w:lastRow="0" w:firstColumn="1" w:lastColumn="0" w:noHBand="0" w:noVBand="1"/>
      </w:tblPr>
      <w:tblGrid>
        <w:gridCol w:w="1298"/>
        <w:gridCol w:w="756"/>
        <w:gridCol w:w="328"/>
        <w:gridCol w:w="1332"/>
        <w:gridCol w:w="98"/>
        <w:gridCol w:w="1513"/>
        <w:gridCol w:w="1677"/>
        <w:gridCol w:w="756"/>
        <w:gridCol w:w="1728"/>
        <w:gridCol w:w="1611"/>
        <w:gridCol w:w="784"/>
        <w:gridCol w:w="1016"/>
        <w:gridCol w:w="935"/>
      </w:tblGrid>
      <w:tr w:rsidR="00045D47" w:rsidRPr="00C93D1A" w14:paraId="28B77F23" w14:textId="77777777" w:rsidTr="001E354E">
        <w:trPr>
          <w:trHeight w:val="277"/>
          <w:jc w:val="center"/>
        </w:trPr>
        <w:tc>
          <w:tcPr>
            <w:tcW w:w="1298" w:type="dxa"/>
            <w:vMerge w:val="restart"/>
            <w:vAlign w:val="center"/>
          </w:tcPr>
          <w:p w14:paraId="0A57ED8B" w14:textId="77777777"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Genotypes</w:t>
            </w:r>
          </w:p>
        </w:tc>
        <w:tc>
          <w:tcPr>
            <w:tcW w:w="5704" w:type="dxa"/>
            <w:gridSpan w:val="6"/>
          </w:tcPr>
          <w:p w14:paraId="6A409D86" w14:textId="77777777" w:rsidR="00045D47" w:rsidRPr="00A05C27" w:rsidRDefault="00A05C27" w:rsidP="001A38EC">
            <w:pPr>
              <w:jc w:val="both"/>
              <w:rPr>
                <w:rFonts w:ascii="Times New Roman" w:hAnsi="Times New Roman" w:cs="Times New Roman"/>
                <w:b/>
                <w:bCs/>
                <w:sz w:val="24"/>
                <w:szCs w:val="24"/>
              </w:rPr>
            </w:pPr>
            <w:r>
              <w:rPr>
                <w:rFonts w:ascii="Times New Roman" w:hAnsi="Times New Roman" w:cs="Times New Roman"/>
                <w:b/>
                <w:bCs/>
                <w:i/>
                <w:iCs/>
                <w:sz w:val="24"/>
                <w:szCs w:val="24"/>
              </w:rPr>
              <w:t>K</w:t>
            </w:r>
            <w:r w:rsidR="00045D47" w:rsidRPr="00A05C27">
              <w:rPr>
                <w:rFonts w:ascii="Times New Roman" w:hAnsi="Times New Roman" w:cs="Times New Roman"/>
                <w:b/>
                <w:bCs/>
                <w:i/>
                <w:iCs/>
                <w:sz w:val="24"/>
                <w:szCs w:val="24"/>
              </w:rPr>
              <w:t xml:space="preserve">harif </w:t>
            </w:r>
            <w:r w:rsidR="00045D47" w:rsidRPr="00A05C27">
              <w:rPr>
                <w:rFonts w:ascii="Times New Roman" w:hAnsi="Times New Roman" w:cs="Times New Roman"/>
                <w:b/>
                <w:bCs/>
                <w:sz w:val="24"/>
                <w:szCs w:val="24"/>
              </w:rPr>
              <w:t>2021</w:t>
            </w:r>
          </w:p>
        </w:tc>
        <w:tc>
          <w:tcPr>
            <w:tcW w:w="5895" w:type="dxa"/>
            <w:gridSpan w:val="5"/>
          </w:tcPr>
          <w:p w14:paraId="4BE80814" w14:textId="77777777" w:rsidR="00045D47" w:rsidRPr="00A05C27" w:rsidRDefault="00A05C27" w:rsidP="001A38EC">
            <w:pPr>
              <w:jc w:val="both"/>
              <w:rPr>
                <w:rFonts w:ascii="Times New Roman" w:hAnsi="Times New Roman" w:cs="Times New Roman"/>
                <w:b/>
                <w:bCs/>
                <w:sz w:val="24"/>
                <w:szCs w:val="24"/>
              </w:rPr>
            </w:pPr>
            <w:r>
              <w:rPr>
                <w:rFonts w:ascii="Times New Roman" w:hAnsi="Times New Roman" w:cs="Times New Roman"/>
                <w:b/>
                <w:bCs/>
                <w:i/>
                <w:iCs/>
                <w:sz w:val="24"/>
                <w:szCs w:val="24"/>
              </w:rPr>
              <w:t>K</w:t>
            </w:r>
            <w:r w:rsidR="00045D47" w:rsidRPr="00A05C27">
              <w:rPr>
                <w:rFonts w:ascii="Times New Roman" w:hAnsi="Times New Roman" w:cs="Times New Roman"/>
                <w:b/>
                <w:bCs/>
                <w:i/>
                <w:iCs/>
                <w:sz w:val="24"/>
                <w:szCs w:val="24"/>
              </w:rPr>
              <w:t xml:space="preserve">harif </w:t>
            </w:r>
            <w:r w:rsidR="00045D47" w:rsidRPr="00A05C27">
              <w:rPr>
                <w:rFonts w:ascii="Times New Roman" w:hAnsi="Times New Roman" w:cs="Times New Roman"/>
                <w:b/>
                <w:bCs/>
                <w:sz w:val="24"/>
                <w:szCs w:val="24"/>
              </w:rPr>
              <w:t>2022</w:t>
            </w:r>
          </w:p>
        </w:tc>
        <w:tc>
          <w:tcPr>
            <w:tcW w:w="935" w:type="dxa"/>
            <w:vMerge w:val="restart"/>
            <w:vAlign w:val="center"/>
          </w:tcPr>
          <w:p w14:paraId="1F8ABE69" w14:textId="77777777"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Mean</w:t>
            </w:r>
          </w:p>
        </w:tc>
      </w:tr>
      <w:tr w:rsidR="00045D47" w:rsidRPr="00C93D1A" w14:paraId="0561CE7A" w14:textId="77777777" w:rsidTr="001E354E">
        <w:trPr>
          <w:trHeight w:val="293"/>
          <w:jc w:val="center"/>
        </w:trPr>
        <w:tc>
          <w:tcPr>
            <w:tcW w:w="1298" w:type="dxa"/>
            <w:vMerge/>
          </w:tcPr>
          <w:p w14:paraId="22953603" w14:textId="77777777" w:rsidR="00045D47" w:rsidRPr="00C93D1A" w:rsidRDefault="00045D47" w:rsidP="001A38EC">
            <w:pPr>
              <w:jc w:val="both"/>
              <w:rPr>
                <w:rFonts w:ascii="Times New Roman" w:hAnsi="Times New Roman" w:cs="Times New Roman"/>
                <w:sz w:val="24"/>
                <w:szCs w:val="24"/>
              </w:rPr>
            </w:pPr>
          </w:p>
        </w:tc>
        <w:tc>
          <w:tcPr>
            <w:tcW w:w="5704" w:type="dxa"/>
            <w:gridSpan w:val="6"/>
          </w:tcPr>
          <w:p w14:paraId="5145D1D4" w14:textId="77777777"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5895" w:type="dxa"/>
            <w:gridSpan w:val="5"/>
          </w:tcPr>
          <w:p w14:paraId="7E8F8974" w14:textId="77777777"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935" w:type="dxa"/>
            <w:vMerge/>
          </w:tcPr>
          <w:p w14:paraId="6399265E" w14:textId="77777777" w:rsidR="00045D47" w:rsidRPr="00C93D1A" w:rsidRDefault="00045D47" w:rsidP="001A38EC">
            <w:pPr>
              <w:jc w:val="both"/>
              <w:rPr>
                <w:rFonts w:ascii="Times New Roman" w:hAnsi="Times New Roman" w:cs="Times New Roman"/>
                <w:sz w:val="24"/>
                <w:szCs w:val="24"/>
              </w:rPr>
            </w:pPr>
          </w:p>
        </w:tc>
      </w:tr>
      <w:tr w:rsidR="00B62C99" w:rsidRPr="00C93D1A" w14:paraId="1848D92D" w14:textId="77777777" w:rsidTr="001E354E">
        <w:trPr>
          <w:trHeight w:val="293"/>
          <w:jc w:val="center"/>
        </w:trPr>
        <w:tc>
          <w:tcPr>
            <w:tcW w:w="1298" w:type="dxa"/>
            <w:vMerge/>
          </w:tcPr>
          <w:p w14:paraId="143AC822" w14:textId="77777777" w:rsidR="00045D47" w:rsidRPr="00C93D1A" w:rsidRDefault="00045D47" w:rsidP="001A38EC">
            <w:pPr>
              <w:jc w:val="both"/>
              <w:rPr>
                <w:rFonts w:ascii="Times New Roman" w:hAnsi="Times New Roman" w:cs="Times New Roman"/>
                <w:sz w:val="24"/>
                <w:szCs w:val="24"/>
              </w:rPr>
            </w:pPr>
          </w:p>
        </w:tc>
        <w:tc>
          <w:tcPr>
            <w:tcW w:w="756" w:type="dxa"/>
          </w:tcPr>
          <w:p w14:paraId="2E1C8177"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12 </w:t>
            </w:r>
            <w:r w:rsidR="00D005EB" w:rsidRPr="00C93D1A">
              <w:rPr>
                <w:rFonts w:ascii="Times New Roman" w:hAnsi="Times New Roman" w:cs="Times New Roman"/>
                <w:b/>
                <w:bCs/>
                <w:sz w:val="24"/>
                <w:szCs w:val="24"/>
              </w:rPr>
              <w:t>h</w:t>
            </w:r>
          </w:p>
        </w:tc>
        <w:tc>
          <w:tcPr>
            <w:tcW w:w="1660" w:type="dxa"/>
            <w:gridSpan w:val="2"/>
          </w:tcPr>
          <w:p w14:paraId="169F8627"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24 </w:t>
            </w:r>
            <w:r w:rsidR="00D005EB" w:rsidRPr="00C93D1A">
              <w:rPr>
                <w:rFonts w:ascii="Times New Roman" w:hAnsi="Times New Roman" w:cs="Times New Roman"/>
                <w:b/>
                <w:bCs/>
                <w:sz w:val="24"/>
                <w:szCs w:val="24"/>
              </w:rPr>
              <w:t>h</w:t>
            </w:r>
          </w:p>
        </w:tc>
        <w:tc>
          <w:tcPr>
            <w:tcW w:w="1611" w:type="dxa"/>
            <w:gridSpan w:val="2"/>
          </w:tcPr>
          <w:p w14:paraId="00EA4A6F"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36 </w:t>
            </w:r>
            <w:r w:rsidR="00D005EB" w:rsidRPr="00C93D1A">
              <w:rPr>
                <w:rFonts w:ascii="Times New Roman" w:hAnsi="Times New Roman" w:cs="Times New Roman"/>
                <w:b/>
                <w:bCs/>
                <w:sz w:val="24"/>
                <w:szCs w:val="24"/>
              </w:rPr>
              <w:t>h</w:t>
            </w:r>
          </w:p>
        </w:tc>
        <w:tc>
          <w:tcPr>
            <w:tcW w:w="1677" w:type="dxa"/>
          </w:tcPr>
          <w:p w14:paraId="373623A5"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48 </w:t>
            </w:r>
            <w:r w:rsidR="00D005EB" w:rsidRPr="00C93D1A">
              <w:rPr>
                <w:rFonts w:ascii="Times New Roman" w:hAnsi="Times New Roman" w:cs="Times New Roman"/>
                <w:b/>
                <w:bCs/>
                <w:sz w:val="24"/>
                <w:szCs w:val="24"/>
              </w:rPr>
              <w:t>h</w:t>
            </w:r>
          </w:p>
        </w:tc>
        <w:tc>
          <w:tcPr>
            <w:tcW w:w="756" w:type="dxa"/>
          </w:tcPr>
          <w:p w14:paraId="330247EF"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12 </w:t>
            </w:r>
            <w:r w:rsidR="00D005EB" w:rsidRPr="00C93D1A">
              <w:rPr>
                <w:rFonts w:ascii="Times New Roman" w:hAnsi="Times New Roman" w:cs="Times New Roman"/>
                <w:b/>
                <w:bCs/>
                <w:sz w:val="24"/>
                <w:szCs w:val="24"/>
              </w:rPr>
              <w:t>h</w:t>
            </w:r>
          </w:p>
        </w:tc>
        <w:tc>
          <w:tcPr>
            <w:tcW w:w="1728" w:type="dxa"/>
          </w:tcPr>
          <w:p w14:paraId="798E7CB4"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24 </w:t>
            </w:r>
            <w:r w:rsidR="00D005EB" w:rsidRPr="00C93D1A">
              <w:rPr>
                <w:rFonts w:ascii="Times New Roman" w:hAnsi="Times New Roman" w:cs="Times New Roman"/>
                <w:b/>
                <w:bCs/>
                <w:sz w:val="24"/>
                <w:szCs w:val="24"/>
              </w:rPr>
              <w:t>h</w:t>
            </w:r>
          </w:p>
        </w:tc>
        <w:tc>
          <w:tcPr>
            <w:tcW w:w="1611" w:type="dxa"/>
          </w:tcPr>
          <w:p w14:paraId="6A530045"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36 </w:t>
            </w:r>
            <w:r w:rsidR="00D005EB" w:rsidRPr="00C93D1A">
              <w:rPr>
                <w:rFonts w:ascii="Times New Roman" w:hAnsi="Times New Roman" w:cs="Times New Roman"/>
                <w:b/>
                <w:bCs/>
                <w:sz w:val="24"/>
                <w:szCs w:val="24"/>
              </w:rPr>
              <w:t>h</w:t>
            </w:r>
          </w:p>
        </w:tc>
        <w:tc>
          <w:tcPr>
            <w:tcW w:w="1800" w:type="dxa"/>
            <w:gridSpan w:val="2"/>
          </w:tcPr>
          <w:p w14:paraId="0D3E5313"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48 </w:t>
            </w:r>
            <w:r w:rsidR="00D005EB" w:rsidRPr="00C93D1A">
              <w:rPr>
                <w:rFonts w:ascii="Times New Roman" w:hAnsi="Times New Roman" w:cs="Times New Roman"/>
                <w:b/>
                <w:bCs/>
                <w:sz w:val="24"/>
                <w:szCs w:val="24"/>
              </w:rPr>
              <w:t>h</w:t>
            </w:r>
          </w:p>
        </w:tc>
        <w:tc>
          <w:tcPr>
            <w:tcW w:w="935" w:type="dxa"/>
            <w:vMerge/>
          </w:tcPr>
          <w:p w14:paraId="2B05CAFB" w14:textId="77777777" w:rsidR="00045D47" w:rsidRPr="00C93D1A" w:rsidRDefault="00045D47" w:rsidP="001A38EC">
            <w:pPr>
              <w:jc w:val="both"/>
              <w:rPr>
                <w:rFonts w:ascii="Times New Roman" w:hAnsi="Times New Roman" w:cs="Times New Roman"/>
                <w:sz w:val="24"/>
                <w:szCs w:val="24"/>
              </w:rPr>
            </w:pPr>
          </w:p>
        </w:tc>
      </w:tr>
      <w:tr w:rsidR="00B62C99" w:rsidRPr="00C93D1A" w14:paraId="67153D38" w14:textId="77777777" w:rsidTr="001E354E">
        <w:trPr>
          <w:trHeight w:val="277"/>
          <w:jc w:val="center"/>
        </w:trPr>
        <w:tc>
          <w:tcPr>
            <w:tcW w:w="1298" w:type="dxa"/>
          </w:tcPr>
          <w:p w14:paraId="3DC04C98" w14:textId="77777777"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2</w:t>
            </w:r>
          </w:p>
        </w:tc>
        <w:tc>
          <w:tcPr>
            <w:tcW w:w="756" w:type="dxa"/>
          </w:tcPr>
          <w:p w14:paraId="1547345E"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0.100</w:t>
            </w:r>
          </w:p>
        </w:tc>
        <w:tc>
          <w:tcPr>
            <w:tcW w:w="1660" w:type="dxa"/>
            <w:gridSpan w:val="2"/>
          </w:tcPr>
          <w:p w14:paraId="67B0C91F"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0.033</w:t>
            </w:r>
            <w:r w:rsidR="00BA111F">
              <w:rPr>
                <w:rFonts w:ascii="Times New Roman" w:hAnsi="Times New Roman" w:cs="Times New Roman"/>
                <w:sz w:val="24"/>
                <w:szCs w:val="24"/>
              </w:rPr>
              <w:t xml:space="preserve"> (-67.00)</w:t>
            </w:r>
          </w:p>
        </w:tc>
        <w:tc>
          <w:tcPr>
            <w:tcW w:w="1611" w:type="dxa"/>
            <w:gridSpan w:val="2"/>
          </w:tcPr>
          <w:p w14:paraId="04209557"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0.018</w:t>
            </w:r>
            <w:r w:rsidR="00BA111F">
              <w:rPr>
                <w:rFonts w:ascii="Times New Roman" w:hAnsi="Times New Roman" w:cs="Times New Roman"/>
                <w:sz w:val="24"/>
                <w:szCs w:val="24"/>
              </w:rPr>
              <w:t xml:space="preserve"> (-82.00)</w:t>
            </w:r>
          </w:p>
        </w:tc>
        <w:tc>
          <w:tcPr>
            <w:tcW w:w="1677" w:type="dxa"/>
          </w:tcPr>
          <w:p w14:paraId="710DCD5F"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0.010</w:t>
            </w:r>
            <w:r w:rsidR="00BA111F">
              <w:rPr>
                <w:rFonts w:ascii="Times New Roman" w:hAnsi="Times New Roman" w:cs="Times New Roman"/>
                <w:sz w:val="24"/>
                <w:szCs w:val="24"/>
              </w:rPr>
              <w:t xml:space="preserve"> (-90.00)</w:t>
            </w:r>
          </w:p>
        </w:tc>
        <w:tc>
          <w:tcPr>
            <w:tcW w:w="756" w:type="dxa"/>
          </w:tcPr>
          <w:p w14:paraId="398C9A24"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0.109</w:t>
            </w:r>
          </w:p>
        </w:tc>
        <w:tc>
          <w:tcPr>
            <w:tcW w:w="1728" w:type="dxa"/>
          </w:tcPr>
          <w:p w14:paraId="62022ED1"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0.038</w:t>
            </w:r>
            <w:r w:rsidR="001E354E">
              <w:rPr>
                <w:rFonts w:ascii="Times New Roman" w:hAnsi="Times New Roman" w:cs="Times New Roman"/>
                <w:sz w:val="24"/>
                <w:szCs w:val="24"/>
              </w:rPr>
              <w:t xml:space="preserve"> (-65.14)</w:t>
            </w:r>
          </w:p>
        </w:tc>
        <w:tc>
          <w:tcPr>
            <w:tcW w:w="1611" w:type="dxa"/>
          </w:tcPr>
          <w:p w14:paraId="08CAFCAB"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0.023</w:t>
            </w:r>
            <w:r w:rsidR="001E354E">
              <w:rPr>
                <w:rFonts w:ascii="Times New Roman" w:hAnsi="Times New Roman" w:cs="Times New Roman"/>
                <w:sz w:val="24"/>
                <w:szCs w:val="24"/>
              </w:rPr>
              <w:t xml:space="preserve"> (-78.90)</w:t>
            </w:r>
          </w:p>
        </w:tc>
        <w:tc>
          <w:tcPr>
            <w:tcW w:w="1800" w:type="dxa"/>
            <w:gridSpan w:val="2"/>
          </w:tcPr>
          <w:p w14:paraId="6E4BDF72"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0.013</w:t>
            </w:r>
            <w:r w:rsidR="001E354E">
              <w:rPr>
                <w:rFonts w:ascii="Times New Roman" w:hAnsi="Times New Roman" w:cs="Times New Roman"/>
                <w:sz w:val="24"/>
                <w:szCs w:val="24"/>
              </w:rPr>
              <w:t xml:space="preserve"> (-88.07)</w:t>
            </w:r>
          </w:p>
        </w:tc>
        <w:tc>
          <w:tcPr>
            <w:tcW w:w="935" w:type="dxa"/>
          </w:tcPr>
          <w:p w14:paraId="6FC80283"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0.044</w:t>
            </w:r>
          </w:p>
        </w:tc>
      </w:tr>
      <w:tr w:rsidR="00B62C99" w:rsidRPr="00C93D1A" w14:paraId="00DE3841" w14:textId="77777777" w:rsidTr="001E354E">
        <w:trPr>
          <w:trHeight w:val="277"/>
          <w:jc w:val="center"/>
        </w:trPr>
        <w:tc>
          <w:tcPr>
            <w:tcW w:w="1298" w:type="dxa"/>
          </w:tcPr>
          <w:p w14:paraId="34DA8142" w14:textId="77777777" w:rsidR="00045D47" w:rsidRPr="00A05C27" w:rsidRDefault="00045D47" w:rsidP="001A38EC">
            <w:pPr>
              <w:jc w:val="both"/>
              <w:rPr>
                <w:rFonts w:ascii="Times New Roman" w:hAnsi="Times New Roman" w:cs="Times New Roman"/>
                <w:b/>
                <w:bCs/>
                <w:sz w:val="24"/>
                <w:szCs w:val="24"/>
              </w:rPr>
            </w:pPr>
            <w:proofErr w:type="spellStart"/>
            <w:r w:rsidRPr="00A05C27">
              <w:rPr>
                <w:rFonts w:ascii="Times New Roman" w:hAnsi="Times New Roman" w:cs="Times New Roman"/>
                <w:b/>
                <w:bCs/>
                <w:sz w:val="24"/>
                <w:szCs w:val="24"/>
              </w:rPr>
              <w:t>Purva</w:t>
            </w:r>
            <w:proofErr w:type="spellEnd"/>
            <w:r w:rsidRPr="00A05C27">
              <w:rPr>
                <w:rFonts w:ascii="Times New Roman" w:hAnsi="Times New Roman" w:cs="Times New Roman"/>
                <w:b/>
                <w:bCs/>
                <w:sz w:val="24"/>
                <w:szCs w:val="24"/>
              </w:rPr>
              <w:t xml:space="preserve"> 1</w:t>
            </w:r>
          </w:p>
        </w:tc>
        <w:tc>
          <w:tcPr>
            <w:tcW w:w="756" w:type="dxa"/>
          </w:tcPr>
          <w:p w14:paraId="3D9D9ABE"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0.051</w:t>
            </w:r>
          </w:p>
        </w:tc>
        <w:tc>
          <w:tcPr>
            <w:tcW w:w="1660" w:type="dxa"/>
            <w:gridSpan w:val="2"/>
          </w:tcPr>
          <w:p w14:paraId="624635BA"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0.036</w:t>
            </w:r>
            <w:r w:rsidR="00BA111F">
              <w:rPr>
                <w:rFonts w:ascii="Times New Roman" w:hAnsi="Times New Roman" w:cs="Times New Roman"/>
                <w:sz w:val="24"/>
                <w:szCs w:val="24"/>
              </w:rPr>
              <w:t xml:space="preserve"> (-29.41)</w:t>
            </w:r>
          </w:p>
        </w:tc>
        <w:tc>
          <w:tcPr>
            <w:tcW w:w="1611" w:type="dxa"/>
            <w:gridSpan w:val="2"/>
          </w:tcPr>
          <w:p w14:paraId="3A87FE15"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0.033</w:t>
            </w:r>
            <w:r w:rsidR="00BA111F">
              <w:rPr>
                <w:rFonts w:ascii="Times New Roman" w:hAnsi="Times New Roman" w:cs="Times New Roman"/>
                <w:sz w:val="24"/>
                <w:szCs w:val="24"/>
              </w:rPr>
              <w:t xml:space="preserve"> (-35.29)</w:t>
            </w:r>
          </w:p>
        </w:tc>
        <w:tc>
          <w:tcPr>
            <w:tcW w:w="1677" w:type="dxa"/>
          </w:tcPr>
          <w:p w14:paraId="0E2B397C"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0.015</w:t>
            </w:r>
            <w:r w:rsidR="00BA111F">
              <w:rPr>
                <w:rFonts w:ascii="Times New Roman" w:hAnsi="Times New Roman" w:cs="Times New Roman"/>
                <w:sz w:val="24"/>
                <w:szCs w:val="24"/>
              </w:rPr>
              <w:t xml:space="preserve"> (-70.59)</w:t>
            </w:r>
          </w:p>
        </w:tc>
        <w:tc>
          <w:tcPr>
            <w:tcW w:w="756" w:type="dxa"/>
          </w:tcPr>
          <w:p w14:paraId="2B48F2F6"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0.056</w:t>
            </w:r>
          </w:p>
        </w:tc>
        <w:tc>
          <w:tcPr>
            <w:tcW w:w="1728" w:type="dxa"/>
          </w:tcPr>
          <w:p w14:paraId="289D8197"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0.038</w:t>
            </w:r>
            <w:r w:rsidR="001E354E">
              <w:rPr>
                <w:rFonts w:ascii="Times New Roman" w:hAnsi="Times New Roman" w:cs="Times New Roman"/>
                <w:sz w:val="24"/>
                <w:szCs w:val="24"/>
              </w:rPr>
              <w:t xml:space="preserve"> (-32.14)</w:t>
            </w:r>
          </w:p>
        </w:tc>
        <w:tc>
          <w:tcPr>
            <w:tcW w:w="1611" w:type="dxa"/>
          </w:tcPr>
          <w:p w14:paraId="3D813680"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0.036</w:t>
            </w:r>
            <w:r w:rsidR="001E354E">
              <w:rPr>
                <w:rFonts w:ascii="Times New Roman" w:hAnsi="Times New Roman" w:cs="Times New Roman"/>
                <w:sz w:val="24"/>
                <w:szCs w:val="24"/>
              </w:rPr>
              <w:t xml:space="preserve"> (-35.71)</w:t>
            </w:r>
          </w:p>
        </w:tc>
        <w:tc>
          <w:tcPr>
            <w:tcW w:w="1800" w:type="dxa"/>
            <w:gridSpan w:val="2"/>
          </w:tcPr>
          <w:p w14:paraId="2114B2A1"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0.017</w:t>
            </w:r>
            <w:r w:rsidR="001E354E">
              <w:rPr>
                <w:rFonts w:ascii="Times New Roman" w:hAnsi="Times New Roman" w:cs="Times New Roman"/>
                <w:sz w:val="24"/>
                <w:szCs w:val="24"/>
              </w:rPr>
              <w:t xml:space="preserve"> (-69.64)</w:t>
            </w:r>
          </w:p>
        </w:tc>
        <w:tc>
          <w:tcPr>
            <w:tcW w:w="935" w:type="dxa"/>
          </w:tcPr>
          <w:p w14:paraId="32159412"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0.035</w:t>
            </w:r>
          </w:p>
        </w:tc>
      </w:tr>
      <w:tr w:rsidR="00B62C99" w:rsidRPr="00C93D1A" w14:paraId="04D42348" w14:textId="77777777" w:rsidTr="001E354E">
        <w:trPr>
          <w:trHeight w:val="277"/>
          <w:jc w:val="center"/>
        </w:trPr>
        <w:tc>
          <w:tcPr>
            <w:tcW w:w="1298" w:type="dxa"/>
          </w:tcPr>
          <w:p w14:paraId="6820D48D" w14:textId="77777777"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10</w:t>
            </w:r>
          </w:p>
        </w:tc>
        <w:tc>
          <w:tcPr>
            <w:tcW w:w="756" w:type="dxa"/>
          </w:tcPr>
          <w:p w14:paraId="4E87153E"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0.032</w:t>
            </w:r>
          </w:p>
        </w:tc>
        <w:tc>
          <w:tcPr>
            <w:tcW w:w="1660" w:type="dxa"/>
            <w:gridSpan w:val="2"/>
          </w:tcPr>
          <w:p w14:paraId="2F46BFAB"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0.024</w:t>
            </w:r>
            <w:r w:rsidR="00BA111F">
              <w:rPr>
                <w:rFonts w:ascii="Times New Roman" w:hAnsi="Times New Roman" w:cs="Times New Roman"/>
                <w:sz w:val="24"/>
                <w:szCs w:val="24"/>
              </w:rPr>
              <w:t xml:space="preserve"> (-25.00)</w:t>
            </w:r>
          </w:p>
        </w:tc>
        <w:tc>
          <w:tcPr>
            <w:tcW w:w="1611" w:type="dxa"/>
            <w:gridSpan w:val="2"/>
          </w:tcPr>
          <w:p w14:paraId="4833DC49"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0.024</w:t>
            </w:r>
            <w:r w:rsidR="00BA111F">
              <w:rPr>
                <w:rFonts w:ascii="Times New Roman" w:hAnsi="Times New Roman" w:cs="Times New Roman"/>
                <w:sz w:val="24"/>
                <w:szCs w:val="24"/>
              </w:rPr>
              <w:t xml:space="preserve"> (-25.00)</w:t>
            </w:r>
          </w:p>
        </w:tc>
        <w:tc>
          <w:tcPr>
            <w:tcW w:w="1677" w:type="dxa"/>
          </w:tcPr>
          <w:p w14:paraId="0896BC35"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0.017</w:t>
            </w:r>
            <w:r w:rsidR="001E354E">
              <w:rPr>
                <w:rFonts w:ascii="Times New Roman" w:hAnsi="Times New Roman" w:cs="Times New Roman"/>
                <w:sz w:val="24"/>
                <w:szCs w:val="24"/>
              </w:rPr>
              <w:t xml:space="preserve"> (-46.88)</w:t>
            </w:r>
          </w:p>
        </w:tc>
        <w:tc>
          <w:tcPr>
            <w:tcW w:w="756" w:type="dxa"/>
          </w:tcPr>
          <w:p w14:paraId="19BEEF02"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0.034</w:t>
            </w:r>
          </w:p>
        </w:tc>
        <w:tc>
          <w:tcPr>
            <w:tcW w:w="1728" w:type="dxa"/>
          </w:tcPr>
          <w:p w14:paraId="4CE3EA94"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0.029</w:t>
            </w:r>
            <w:r w:rsidR="001E354E">
              <w:rPr>
                <w:rFonts w:ascii="Times New Roman" w:hAnsi="Times New Roman" w:cs="Times New Roman"/>
                <w:sz w:val="24"/>
                <w:szCs w:val="24"/>
              </w:rPr>
              <w:t xml:space="preserve"> (-14.71)</w:t>
            </w:r>
          </w:p>
        </w:tc>
        <w:tc>
          <w:tcPr>
            <w:tcW w:w="1611" w:type="dxa"/>
          </w:tcPr>
          <w:p w14:paraId="5EAB1B36"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0.026</w:t>
            </w:r>
            <w:r w:rsidR="001E354E">
              <w:rPr>
                <w:rFonts w:ascii="Times New Roman" w:hAnsi="Times New Roman" w:cs="Times New Roman"/>
                <w:sz w:val="24"/>
                <w:szCs w:val="24"/>
              </w:rPr>
              <w:t xml:space="preserve"> (-23.53)</w:t>
            </w:r>
          </w:p>
        </w:tc>
        <w:tc>
          <w:tcPr>
            <w:tcW w:w="1800" w:type="dxa"/>
            <w:gridSpan w:val="2"/>
          </w:tcPr>
          <w:p w14:paraId="653FD296"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0.022</w:t>
            </w:r>
            <w:r w:rsidR="001E354E">
              <w:rPr>
                <w:rFonts w:ascii="Times New Roman" w:hAnsi="Times New Roman" w:cs="Times New Roman"/>
                <w:sz w:val="24"/>
                <w:szCs w:val="24"/>
              </w:rPr>
              <w:t xml:space="preserve"> (-35.29)</w:t>
            </w:r>
          </w:p>
        </w:tc>
        <w:tc>
          <w:tcPr>
            <w:tcW w:w="935" w:type="dxa"/>
          </w:tcPr>
          <w:p w14:paraId="5C7EBAE1"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0.026</w:t>
            </w:r>
          </w:p>
        </w:tc>
      </w:tr>
      <w:tr w:rsidR="00B62C99" w:rsidRPr="00C93D1A" w14:paraId="20040292" w14:textId="77777777" w:rsidTr="001E354E">
        <w:trPr>
          <w:trHeight w:val="277"/>
          <w:jc w:val="center"/>
        </w:trPr>
        <w:tc>
          <w:tcPr>
            <w:tcW w:w="1298" w:type="dxa"/>
          </w:tcPr>
          <w:p w14:paraId="595A36F4" w14:textId="77777777"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4</w:t>
            </w:r>
          </w:p>
        </w:tc>
        <w:tc>
          <w:tcPr>
            <w:tcW w:w="756" w:type="dxa"/>
          </w:tcPr>
          <w:p w14:paraId="74FB1883"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0.023</w:t>
            </w:r>
          </w:p>
        </w:tc>
        <w:tc>
          <w:tcPr>
            <w:tcW w:w="1660" w:type="dxa"/>
            <w:gridSpan w:val="2"/>
          </w:tcPr>
          <w:p w14:paraId="5FE84CAE"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0.022</w:t>
            </w:r>
            <w:r w:rsidR="00BA111F">
              <w:rPr>
                <w:rFonts w:ascii="Times New Roman" w:hAnsi="Times New Roman" w:cs="Times New Roman"/>
                <w:sz w:val="24"/>
                <w:szCs w:val="24"/>
              </w:rPr>
              <w:t xml:space="preserve"> (-4.35)</w:t>
            </w:r>
          </w:p>
        </w:tc>
        <w:tc>
          <w:tcPr>
            <w:tcW w:w="1611" w:type="dxa"/>
            <w:gridSpan w:val="2"/>
          </w:tcPr>
          <w:p w14:paraId="6DD2890C"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0.014</w:t>
            </w:r>
            <w:r w:rsidR="00BA111F">
              <w:rPr>
                <w:rFonts w:ascii="Times New Roman" w:hAnsi="Times New Roman" w:cs="Times New Roman"/>
                <w:sz w:val="24"/>
                <w:szCs w:val="24"/>
              </w:rPr>
              <w:t xml:space="preserve"> (-39.13)</w:t>
            </w:r>
          </w:p>
        </w:tc>
        <w:tc>
          <w:tcPr>
            <w:tcW w:w="1677" w:type="dxa"/>
          </w:tcPr>
          <w:p w14:paraId="40E08965"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0.017</w:t>
            </w:r>
            <w:r w:rsidR="001E354E">
              <w:rPr>
                <w:rFonts w:ascii="Times New Roman" w:hAnsi="Times New Roman" w:cs="Times New Roman"/>
                <w:sz w:val="24"/>
                <w:szCs w:val="24"/>
              </w:rPr>
              <w:t xml:space="preserve"> (-26.09)</w:t>
            </w:r>
          </w:p>
        </w:tc>
        <w:tc>
          <w:tcPr>
            <w:tcW w:w="756" w:type="dxa"/>
          </w:tcPr>
          <w:p w14:paraId="0103C13C"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0.026</w:t>
            </w:r>
          </w:p>
        </w:tc>
        <w:tc>
          <w:tcPr>
            <w:tcW w:w="1728" w:type="dxa"/>
          </w:tcPr>
          <w:p w14:paraId="0818D099"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0.022</w:t>
            </w:r>
            <w:r w:rsidR="001E354E">
              <w:rPr>
                <w:rFonts w:ascii="Times New Roman" w:hAnsi="Times New Roman" w:cs="Times New Roman"/>
                <w:sz w:val="24"/>
                <w:szCs w:val="24"/>
              </w:rPr>
              <w:t xml:space="preserve"> (-15.38)</w:t>
            </w:r>
          </w:p>
        </w:tc>
        <w:tc>
          <w:tcPr>
            <w:tcW w:w="1611" w:type="dxa"/>
          </w:tcPr>
          <w:p w14:paraId="3B074118"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0.017</w:t>
            </w:r>
            <w:r w:rsidR="001E354E">
              <w:rPr>
                <w:rFonts w:ascii="Times New Roman" w:hAnsi="Times New Roman" w:cs="Times New Roman"/>
                <w:sz w:val="24"/>
                <w:szCs w:val="24"/>
              </w:rPr>
              <w:t xml:space="preserve"> (-34.62)</w:t>
            </w:r>
          </w:p>
        </w:tc>
        <w:tc>
          <w:tcPr>
            <w:tcW w:w="1800" w:type="dxa"/>
            <w:gridSpan w:val="2"/>
          </w:tcPr>
          <w:p w14:paraId="20590DF3"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0.020</w:t>
            </w:r>
            <w:r w:rsidR="001E354E">
              <w:rPr>
                <w:rFonts w:ascii="Times New Roman" w:hAnsi="Times New Roman" w:cs="Times New Roman"/>
                <w:sz w:val="24"/>
                <w:szCs w:val="24"/>
              </w:rPr>
              <w:t xml:space="preserve"> (-23.08)</w:t>
            </w:r>
          </w:p>
        </w:tc>
        <w:tc>
          <w:tcPr>
            <w:tcW w:w="935" w:type="dxa"/>
          </w:tcPr>
          <w:p w14:paraId="1378E55E"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0.020</w:t>
            </w:r>
          </w:p>
        </w:tc>
      </w:tr>
      <w:tr w:rsidR="007B7F7B" w:rsidRPr="00C93D1A" w14:paraId="33901DB5" w14:textId="77777777" w:rsidTr="00B62C99">
        <w:trPr>
          <w:trHeight w:val="293"/>
          <w:jc w:val="center"/>
        </w:trPr>
        <w:tc>
          <w:tcPr>
            <w:tcW w:w="3812" w:type="dxa"/>
            <w:gridSpan w:val="5"/>
          </w:tcPr>
          <w:p w14:paraId="54E35016" w14:textId="77777777" w:rsidR="007B7F7B" w:rsidRPr="00C93D1A" w:rsidRDefault="007B7F7B" w:rsidP="007B7F7B">
            <w:pPr>
              <w:jc w:val="both"/>
              <w:rPr>
                <w:rFonts w:ascii="Times New Roman" w:hAnsi="Times New Roman" w:cs="Times New Roman"/>
                <w:b/>
                <w:bCs/>
                <w:sz w:val="24"/>
                <w:szCs w:val="24"/>
              </w:rPr>
            </w:pPr>
            <w:r w:rsidRPr="00A05C27">
              <w:rPr>
                <w:rFonts w:ascii="Times New Roman" w:hAnsi="Times New Roman" w:cs="Times New Roman"/>
                <w:b/>
                <w:bCs/>
                <w:sz w:val="24"/>
                <w:szCs w:val="24"/>
              </w:rPr>
              <w:t xml:space="preserve">Mean of </w:t>
            </w: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 and 2022</w:t>
            </w:r>
          </w:p>
        </w:tc>
        <w:tc>
          <w:tcPr>
            <w:tcW w:w="1513" w:type="dxa"/>
          </w:tcPr>
          <w:p w14:paraId="2F844CE9" w14:textId="77777777" w:rsidR="007B7F7B" w:rsidRPr="00C93D1A" w:rsidRDefault="007B7F7B" w:rsidP="007B7F7B">
            <w:pPr>
              <w:rPr>
                <w:rFonts w:ascii="Times New Roman" w:hAnsi="Times New Roman" w:cs="Times New Roman"/>
                <w:b/>
                <w:bCs/>
                <w:sz w:val="24"/>
                <w:szCs w:val="24"/>
              </w:rPr>
            </w:pPr>
            <w:r w:rsidRPr="00C93D1A">
              <w:rPr>
                <w:rFonts w:ascii="Times New Roman" w:hAnsi="Times New Roman" w:cs="Times New Roman"/>
                <w:b/>
                <w:bCs/>
                <w:sz w:val="24"/>
                <w:szCs w:val="24"/>
              </w:rPr>
              <w:t xml:space="preserve">0.053 </w:t>
            </w:r>
            <w:r w:rsidRPr="00C93D1A">
              <w:rPr>
                <w:rFonts w:ascii="Times New Roman" w:eastAsia="Times New Roman" w:hAnsi="Times New Roman" w:cs="Times New Roman"/>
                <w:b/>
                <w:bCs/>
                <w:sz w:val="24"/>
                <w:szCs w:val="24"/>
              </w:rPr>
              <w:t>(12 h)</w:t>
            </w:r>
          </w:p>
        </w:tc>
        <w:tc>
          <w:tcPr>
            <w:tcW w:w="2433" w:type="dxa"/>
            <w:gridSpan w:val="2"/>
          </w:tcPr>
          <w:p w14:paraId="01875639" w14:textId="77777777" w:rsidR="007B7F7B" w:rsidRPr="00C93D1A" w:rsidRDefault="007B7F7B"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0.030 </w:t>
            </w:r>
            <w:r w:rsidRPr="00C93D1A">
              <w:rPr>
                <w:rFonts w:ascii="Times New Roman" w:eastAsia="Times New Roman" w:hAnsi="Times New Roman" w:cs="Times New Roman"/>
                <w:b/>
                <w:bCs/>
                <w:sz w:val="24"/>
                <w:szCs w:val="24"/>
              </w:rPr>
              <w:t>(24 h)</w:t>
            </w:r>
          </w:p>
        </w:tc>
        <w:tc>
          <w:tcPr>
            <w:tcW w:w="3339" w:type="dxa"/>
            <w:gridSpan w:val="2"/>
          </w:tcPr>
          <w:p w14:paraId="40037870" w14:textId="77777777" w:rsidR="007B7F7B" w:rsidRPr="00C93D1A" w:rsidRDefault="007B7F7B"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0.023 </w:t>
            </w:r>
            <w:r w:rsidRPr="00C93D1A">
              <w:rPr>
                <w:rFonts w:ascii="Times New Roman" w:eastAsia="Times New Roman" w:hAnsi="Times New Roman" w:cs="Times New Roman"/>
                <w:b/>
                <w:bCs/>
                <w:sz w:val="24"/>
                <w:szCs w:val="24"/>
              </w:rPr>
              <w:t>(36 h)</w:t>
            </w:r>
          </w:p>
        </w:tc>
        <w:tc>
          <w:tcPr>
            <w:tcW w:w="2735" w:type="dxa"/>
            <w:gridSpan w:val="3"/>
          </w:tcPr>
          <w:p w14:paraId="60302F36" w14:textId="77777777" w:rsidR="007B7F7B" w:rsidRPr="00C93D1A" w:rsidRDefault="007B7F7B"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0.016 </w:t>
            </w:r>
            <w:r w:rsidRPr="00C93D1A">
              <w:rPr>
                <w:rFonts w:ascii="Times New Roman" w:eastAsia="Times New Roman" w:hAnsi="Times New Roman" w:cs="Times New Roman"/>
                <w:b/>
                <w:bCs/>
                <w:sz w:val="24"/>
                <w:szCs w:val="24"/>
              </w:rPr>
              <w:t>(48 h)</w:t>
            </w:r>
          </w:p>
        </w:tc>
      </w:tr>
      <w:tr w:rsidR="00045D47" w:rsidRPr="00C93D1A" w14:paraId="2FF8A33F" w14:textId="77777777" w:rsidTr="00B62C99">
        <w:trPr>
          <w:trHeight w:val="62"/>
          <w:jc w:val="center"/>
        </w:trPr>
        <w:tc>
          <w:tcPr>
            <w:tcW w:w="2382" w:type="dxa"/>
            <w:gridSpan w:val="3"/>
          </w:tcPr>
          <w:p w14:paraId="3AD08298"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ANOVA</w:t>
            </w:r>
          </w:p>
        </w:tc>
        <w:tc>
          <w:tcPr>
            <w:tcW w:w="1430" w:type="dxa"/>
            <w:gridSpan w:val="2"/>
            <w:vAlign w:val="center"/>
          </w:tcPr>
          <w:p w14:paraId="6C2ED2E3"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1513" w:type="dxa"/>
          </w:tcPr>
          <w:p w14:paraId="5B5D4E37"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2433" w:type="dxa"/>
            <w:gridSpan w:val="2"/>
            <w:vAlign w:val="center"/>
          </w:tcPr>
          <w:p w14:paraId="258E88A5"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c>
          <w:tcPr>
            <w:tcW w:w="1728" w:type="dxa"/>
            <w:vAlign w:val="center"/>
          </w:tcPr>
          <w:p w14:paraId="681CF4A9"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2395" w:type="dxa"/>
            <w:gridSpan w:val="2"/>
          </w:tcPr>
          <w:p w14:paraId="39E2E59D"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1951" w:type="dxa"/>
            <w:gridSpan w:val="2"/>
            <w:vAlign w:val="center"/>
          </w:tcPr>
          <w:p w14:paraId="508F994B"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r>
      <w:tr w:rsidR="00045D47" w:rsidRPr="00C93D1A" w14:paraId="75DBF085" w14:textId="77777777" w:rsidTr="00B62C99">
        <w:trPr>
          <w:trHeight w:val="61"/>
          <w:jc w:val="center"/>
        </w:trPr>
        <w:tc>
          <w:tcPr>
            <w:tcW w:w="2382" w:type="dxa"/>
            <w:gridSpan w:val="3"/>
          </w:tcPr>
          <w:p w14:paraId="709B68EC" w14:textId="77777777" w:rsidR="00045D47" w:rsidRPr="00A05C27" w:rsidRDefault="00045D47" w:rsidP="001A38EC">
            <w:pPr>
              <w:jc w:val="both"/>
              <w:rPr>
                <w:rFonts w:ascii="Times New Roman" w:hAnsi="Times New Roman" w:cs="Times New Roman"/>
                <w:b/>
                <w:bCs/>
                <w:sz w:val="24"/>
                <w:szCs w:val="24"/>
              </w:rPr>
            </w:pPr>
            <w:proofErr w:type="spellStart"/>
            <w:r w:rsidRPr="00A05C27">
              <w:rPr>
                <w:rFonts w:ascii="Times New Roman" w:hAnsi="Times New Roman" w:cs="Times New Roman"/>
                <w:b/>
                <w:bCs/>
                <w:sz w:val="24"/>
                <w:szCs w:val="24"/>
              </w:rPr>
              <w:t>S.Em</w:t>
            </w:r>
            <w:proofErr w:type="spellEnd"/>
            <w:r w:rsidRPr="00A05C27">
              <w:rPr>
                <w:rFonts w:ascii="Times New Roman" w:hAnsi="Times New Roman" w:cs="Times New Roman"/>
                <w:b/>
                <w:bCs/>
                <w:sz w:val="24"/>
                <w:szCs w:val="24"/>
              </w:rPr>
              <w:t>. ±</w:t>
            </w:r>
          </w:p>
        </w:tc>
        <w:tc>
          <w:tcPr>
            <w:tcW w:w="1430" w:type="dxa"/>
            <w:gridSpan w:val="2"/>
          </w:tcPr>
          <w:p w14:paraId="1515190D"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0.001</w:t>
            </w:r>
          </w:p>
        </w:tc>
        <w:tc>
          <w:tcPr>
            <w:tcW w:w="1513" w:type="dxa"/>
          </w:tcPr>
          <w:p w14:paraId="656ED02D"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0.001</w:t>
            </w:r>
          </w:p>
        </w:tc>
        <w:tc>
          <w:tcPr>
            <w:tcW w:w="2433" w:type="dxa"/>
            <w:gridSpan w:val="2"/>
          </w:tcPr>
          <w:p w14:paraId="673540FC"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0.002</w:t>
            </w:r>
          </w:p>
        </w:tc>
        <w:tc>
          <w:tcPr>
            <w:tcW w:w="1728" w:type="dxa"/>
          </w:tcPr>
          <w:p w14:paraId="010B004F"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0.001</w:t>
            </w:r>
          </w:p>
        </w:tc>
        <w:tc>
          <w:tcPr>
            <w:tcW w:w="2395" w:type="dxa"/>
            <w:gridSpan w:val="2"/>
          </w:tcPr>
          <w:p w14:paraId="1E177460"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0.001</w:t>
            </w:r>
          </w:p>
        </w:tc>
        <w:tc>
          <w:tcPr>
            <w:tcW w:w="1951" w:type="dxa"/>
            <w:gridSpan w:val="2"/>
          </w:tcPr>
          <w:p w14:paraId="04D837A9"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0.002</w:t>
            </w:r>
          </w:p>
        </w:tc>
      </w:tr>
      <w:tr w:rsidR="00045D47" w:rsidRPr="00C93D1A" w14:paraId="07206BB5" w14:textId="77777777" w:rsidTr="00B62C99">
        <w:trPr>
          <w:trHeight w:val="61"/>
          <w:jc w:val="center"/>
        </w:trPr>
        <w:tc>
          <w:tcPr>
            <w:tcW w:w="2382" w:type="dxa"/>
            <w:gridSpan w:val="3"/>
          </w:tcPr>
          <w:p w14:paraId="11A727A0" w14:textId="77777777" w:rsidR="00045D47" w:rsidRPr="00A05C27" w:rsidRDefault="00045D47" w:rsidP="00A05C27">
            <w:pPr>
              <w:jc w:val="both"/>
              <w:rPr>
                <w:rFonts w:ascii="Times New Roman" w:hAnsi="Times New Roman" w:cs="Times New Roman"/>
                <w:b/>
                <w:bCs/>
                <w:sz w:val="24"/>
                <w:szCs w:val="24"/>
              </w:rPr>
            </w:pPr>
            <w:r w:rsidRPr="00A05C27">
              <w:rPr>
                <w:rFonts w:ascii="Times New Roman" w:hAnsi="Times New Roman" w:cs="Times New Roman"/>
                <w:b/>
                <w:bCs/>
                <w:sz w:val="24"/>
                <w:szCs w:val="24"/>
              </w:rPr>
              <w:t>C.D. (</w:t>
            </w:r>
            <w:r w:rsidRPr="00A05C27">
              <w:rPr>
                <w:rFonts w:ascii="Times New Roman" w:hAnsi="Times New Roman" w:cs="Times New Roman"/>
                <w:b/>
                <w:bCs/>
                <w:i/>
                <w:iCs/>
                <w:sz w:val="24"/>
                <w:szCs w:val="24"/>
              </w:rPr>
              <w:t>p</w:t>
            </w:r>
            <w:r w:rsidR="00A05C27">
              <w:rPr>
                <w:rFonts w:ascii="Times New Roman" w:hAnsi="Times New Roman" w:cs="Times New Roman"/>
                <w:b/>
                <w:bCs/>
                <w:i/>
                <w:iCs/>
                <w:sz w:val="24"/>
                <w:szCs w:val="24"/>
              </w:rPr>
              <w:t>&lt;</w:t>
            </w:r>
            <w:r w:rsidRPr="00A05C27">
              <w:rPr>
                <w:rFonts w:ascii="Times New Roman" w:hAnsi="Times New Roman" w:cs="Times New Roman"/>
                <w:b/>
                <w:bCs/>
                <w:i/>
                <w:iCs/>
                <w:sz w:val="24"/>
                <w:szCs w:val="24"/>
              </w:rPr>
              <w:t>0.05</w:t>
            </w:r>
            <w:r w:rsidRPr="00A05C27">
              <w:rPr>
                <w:rFonts w:ascii="Times New Roman" w:hAnsi="Times New Roman" w:cs="Times New Roman"/>
                <w:b/>
                <w:bCs/>
                <w:sz w:val="24"/>
                <w:szCs w:val="24"/>
              </w:rPr>
              <w:t>)</w:t>
            </w:r>
          </w:p>
        </w:tc>
        <w:tc>
          <w:tcPr>
            <w:tcW w:w="1430" w:type="dxa"/>
            <w:gridSpan w:val="2"/>
          </w:tcPr>
          <w:p w14:paraId="54A7E663"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0.003</w:t>
            </w:r>
          </w:p>
        </w:tc>
        <w:tc>
          <w:tcPr>
            <w:tcW w:w="1513" w:type="dxa"/>
          </w:tcPr>
          <w:p w14:paraId="483E45D2"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0.003</w:t>
            </w:r>
          </w:p>
        </w:tc>
        <w:tc>
          <w:tcPr>
            <w:tcW w:w="2433" w:type="dxa"/>
            <w:gridSpan w:val="2"/>
          </w:tcPr>
          <w:p w14:paraId="18096BAC"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0.006</w:t>
            </w:r>
          </w:p>
        </w:tc>
        <w:tc>
          <w:tcPr>
            <w:tcW w:w="1728" w:type="dxa"/>
          </w:tcPr>
          <w:p w14:paraId="3C746BEB"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0.002</w:t>
            </w:r>
          </w:p>
        </w:tc>
        <w:tc>
          <w:tcPr>
            <w:tcW w:w="2395" w:type="dxa"/>
            <w:gridSpan w:val="2"/>
          </w:tcPr>
          <w:p w14:paraId="595CE652"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0.002</w:t>
            </w:r>
          </w:p>
        </w:tc>
        <w:tc>
          <w:tcPr>
            <w:tcW w:w="1951" w:type="dxa"/>
            <w:gridSpan w:val="2"/>
          </w:tcPr>
          <w:p w14:paraId="5BFCAA5C"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0.005</w:t>
            </w:r>
          </w:p>
        </w:tc>
      </w:tr>
      <w:tr w:rsidR="00045D47" w:rsidRPr="00C93D1A" w14:paraId="466D6022" w14:textId="77777777" w:rsidTr="00B62C99">
        <w:trPr>
          <w:trHeight w:val="261"/>
          <w:jc w:val="center"/>
        </w:trPr>
        <w:tc>
          <w:tcPr>
            <w:tcW w:w="2382" w:type="dxa"/>
            <w:gridSpan w:val="3"/>
          </w:tcPr>
          <w:p w14:paraId="01D0C1E5" w14:textId="77777777"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C.V. %</w:t>
            </w:r>
          </w:p>
        </w:tc>
        <w:tc>
          <w:tcPr>
            <w:tcW w:w="5376" w:type="dxa"/>
            <w:gridSpan w:val="5"/>
          </w:tcPr>
          <w:p w14:paraId="40AB1814"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15.95</w:t>
            </w:r>
          </w:p>
        </w:tc>
        <w:tc>
          <w:tcPr>
            <w:tcW w:w="6074" w:type="dxa"/>
            <w:gridSpan w:val="5"/>
          </w:tcPr>
          <w:p w14:paraId="7EC77F58"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12.13</w:t>
            </w:r>
          </w:p>
        </w:tc>
      </w:tr>
    </w:tbl>
    <w:p w14:paraId="6D0DDA48" w14:textId="77777777" w:rsidR="00C341FA" w:rsidRDefault="00C93D1A" w:rsidP="00C341F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C341FA">
        <w:rPr>
          <w:rFonts w:ascii="Times New Roman" w:hAnsi="Times New Roman" w:cs="Times New Roman"/>
          <w:b/>
          <w:bCs/>
          <w:sz w:val="24"/>
          <w:szCs w:val="24"/>
        </w:rPr>
        <w:t xml:space="preserve">     *-/+ values in bracket indicates the percentage decrease/increase over 12 h</w:t>
      </w:r>
    </w:p>
    <w:p w14:paraId="477BE581" w14:textId="77777777" w:rsidR="00230959" w:rsidRPr="00C93D1A" w:rsidRDefault="00230959" w:rsidP="00230959">
      <w:pPr>
        <w:widowControl w:val="0"/>
        <w:autoSpaceDE w:val="0"/>
        <w:autoSpaceDN w:val="0"/>
        <w:spacing w:after="0" w:line="360" w:lineRule="auto"/>
        <w:jc w:val="both"/>
        <w:rPr>
          <w:rFonts w:ascii="Times New Roman" w:hAnsi="Times New Roman" w:cs="Times New Roman"/>
          <w:b/>
          <w:bCs/>
          <w:sz w:val="24"/>
          <w:szCs w:val="24"/>
        </w:rPr>
      </w:pPr>
      <w:r w:rsidRPr="00C93D1A">
        <w:rPr>
          <w:rFonts w:ascii="Times New Roman" w:hAnsi="Times New Roman" w:cs="Times New Roman"/>
          <w:b/>
          <w:bCs/>
          <w:sz w:val="24"/>
          <w:szCs w:val="24"/>
        </w:rPr>
        <w:t>Table 1</w:t>
      </w:r>
      <w:r w:rsidR="00EA09E1">
        <w:rPr>
          <w:rFonts w:ascii="Times New Roman" w:hAnsi="Times New Roman" w:cs="Times New Roman"/>
          <w:b/>
          <w:bCs/>
          <w:sz w:val="24"/>
          <w:szCs w:val="24"/>
        </w:rPr>
        <w:t>0:</w:t>
      </w:r>
      <w:r w:rsidRPr="00C93D1A">
        <w:rPr>
          <w:rFonts w:ascii="Times New Roman" w:hAnsi="Times New Roman" w:cs="Times New Roman"/>
          <w:b/>
          <w:bCs/>
          <w:sz w:val="24"/>
          <w:szCs w:val="24"/>
        </w:rPr>
        <w:t xml:space="preserve"> </w:t>
      </w:r>
      <w:r w:rsidRPr="00C93D1A">
        <w:rPr>
          <w:rFonts w:ascii="Times New Roman" w:hAnsi="Times New Roman" w:cs="Times New Roman"/>
          <w:b/>
          <w:bCs/>
          <w:sz w:val="24"/>
          <w:szCs w:val="24"/>
          <w:lang w:bidi="en-US"/>
        </w:rPr>
        <w:t>Root cross sectional area (mm</w:t>
      </w:r>
      <w:r w:rsidRPr="00C93D1A">
        <w:rPr>
          <w:rFonts w:ascii="Times New Roman" w:hAnsi="Times New Roman" w:cs="Times New Roman"/>
          <w:b/>
          <w:bCs/>
          <w:sz w:val="24"/>
          <w:szCs w:val="24"/>
          <w:vertAlign w:val="superscript"/>
          <w:lang w:bidi="en-US"/>
        </w:rPr>
        <w:t>2</w:t>
      </w:r>
      <w:r w:rsidRPr="00C93D1A">
        <w:rPr>
          <w:rFonts w:ascii="Times New Roman" w:hAnsi="Times New Roman" w:cs="Times New Roman"/>
          <w:b/>
          <w:bCs/>
          <w:sz w:val="24"/>
          <w:szCs w:val="24"/>
          <w:lang w:bidi="en-US"/>
        </w:rPr>
        <w:t xml:space="preserve">) </w:t>
      </w:r>
      <w:r w:rsidRPr="00C93D1A">
        <w:rPr>
          <w:rFonts w:ascii="Times New Roman" w:hAnsi="Times New Roman" w:cs="Times New Roman"/>
          <w:b/>
          <w:bCs/>
          <w:sz w:val="24"/>
          <w:szCs w:val="24"/>
        </w:rPr>
        <w:t xml:space="preserve">of sesame as influenced by water logging durations in various genotypes at 30 DAS </w:t>
      </w:r>
    </w:p>
    <w:tbl>
      <w:tblPr>
        <w:tblStyle w:val="TableGrid"/>
        <w:tblW w:w="13603" w:type="dxa"/>
        <w:jc w:val="center"/>
        <w:tblLook w:val="04A0" w:firstRow="1" w:lastRow="0" w:firstColumn="1" w:lastColumn="0" w:noHBand="0" w:noVBand="1"/>
      </w:tblPr>
      <w:tblGrid>
        <w:gridCol w:w="1296"/>
        <w:gridCol w:w="682"/>
        <w:gridCol w:w="549"/>
        <w:gridCol w:w="1296"/>
        <w:gridCol w:w="1692"/>
        <w:gridCol w:w="1621"/>
        <w:gridCol w:w="687"/>
        <w:gridCol w:w="146"/>
        <w:gridCol w:w="1394"/>
        <w:gridCol w:w="1800"/>
        <w:gridCol w:w="361"/>
        <w:gridCol w:w="1276"/>
        <w:gridCol w:w="803"/>
      </w:tblGrid>
      <w:tr w:rsidR="00230959" w:rsidRPr="00C93D1A" w14:paraId="22F8F23C" w14:textId="77777777" w:rsidTr="00770577">
        <w:trPr>
          <w:trHeight w:val="240"/>
          <w:jc w:val="center"/>
        </w:trPr>
        <w:tc>
          <w:tcPr>
            <w:tcW w:w="1296" w:type="dxa"/>
            <w:vMerge w:val="restart"/>
            <w:vAlign w:val="center"/>
          </w:tcPr>
          <w:p w14:paraId="77206EAF"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Genotypes</w:t>
            </w:r>
          </w:p>
        </w:tc>
        <w:tc>
          <w:tcPr>
            <w:tcW w:w="5840" w:type="dxa"/>
            <w:gridSpan w:val="5"/>
          </w:tcPr>
          <w:p w14:paraId="32433433"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w:t>
            </w:r>
          </w:p>
        </w:tc>
        <w:tc>
          <w:tcPr>
            <w:tcW w:w="5664" w:type="dxa"/>
            <w:gridSpan w:val="6"/>
          </w:tcPr>
          <w:p w14:paraId="57364F7C"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2022</w:t>
            </w:r>
          </w:p>
        </w:tc>
        <w:tc>
          <w:tcPr>
            <w:tcW w:w="803" w:type="dxa"/>
            <w:vMerge w:val="restart"/>
            <w:vAlign w:val="center"/>
          </w:tcPr>
          <w:p w14:paraId="59942269"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Mean</w:t>
            </w:r>
          </w:p>
        </w:tc>
      </w:tr>
      <w:tr w:rsidR="00230959" w:rsidRPr="00C93D1A" w14:paraId="2358C83D" w14:textId="77777777" w:rsidTr="00770577">
        <w:trPr>
          <w:trHeight w:val="253"/>
          <w:jc w:val="center"/>
        </w:trPr>
        <w:tc>
          <w:tcPr>
            <w:tcW w:w="1296" w:type="dxa"/>
            <w:vMerge/>
          </w:tcPr>
          <w:p w14:paraId="4371A457" w14:textId="77777777" w:rsidR="00230959" w:rsidRPr="00A05C27" w:rsidRDefault="00230959" w:rsidP="00680E07">
            <w:pPr>
              <w:jc w:val="both"/>
              <w:rPr>
                <w:rFonts w:ascii="Times New Roman" w:hAnsi="Times New Roman" w:cs="Times New Roman"/>
                <w:b/>
                <w:bCs/>
                <w:sz w:val="24"/>
                <w:szCs w:val="24"/>
              </w:rPr>
            </w:pPr>
          </w:p>
        </w:tc>
        <w:tc>
          <w:tcPr>
            <w:tcW w:w="5840" w:type="dxa"/>
            <w:gridSpan w:val="5"/>
          </w:tcPr>
          <w:p w14:paraId="79BA6E73"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5664" w:type="dxa"/>
            <w:gridSpan w:val="6"/>
          </w:tcPr>
          <w:p w14:paraId="002C319C"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803" w:type="dxa"/>
            <w:vMerge/>
          </w:tcPr>
          <w:p w14:paraId="3A77DCA7" w14:textId="77777777" w:rsidR="00230959" w:rsidRPr="00C93D1A" w:rsidRDefault="00230959" w:rsidP="00680E07">
            <w:pPr>
              <w:jc w:val="both"/>
              <w:rPr>
                <w:rFonts w:ascii="Times New Roman" w:hAnsi="Times New Roman" w:cs="Times New Roman"/>
                <w:sz w:val="24"/>
                <w:szCs w:val="24"/>
              </w:rPr>
            </w:pPr>
          </w:p>
        </w:tc>
      </w:tr>
      <w:tr w:rsidR="00B62C99" w:rsidRPr="00C93D1A" w14:paraId="1BB84AAC" w14:textId="77777777" w:rsidTr="00D97AD0">
        <w:trPr>
          <w:trHeight w:val="253"/>
          <w:jc w:val="center"/>
        </w:trPr>
        <w:tc>
          <w:tcPr>
            <w:tcW w:w="1296" w:type="dxa"/>
            <w:vMerge/>
          </w:tcPr>
          <w:p w14:paraId="20069EA9" w14:textId="77777777" w:rsidR="00230959" w:rsidRPr="00A05C27" w:rsidRDefault="00230959" w:rsidP="00680E07">
            <w:pPr>
              <w:jc w:val="both"/>
              <w:rPr>
                <w:rFonts w:ascii="Times New Roman" w:hAnsi="Times New Roman" w:cs="Times New Roman"/>
                <w:b/>
                <w:bCs/>
                <w:sz w:val="24"/>
                <w:szCs w:val="24"/>
              </w:rPr>
            </w:pPr>
          </w:p>
        </w:tc>
        <w:tc>
          <w:tcPr>
            <w:tcW w:w="682" w:type="dxa"/>
          </w:tcPr>
          <w:p w14:paraId="39016C59"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12 h</w:t>
            </w:r>
          </w:p>
        </w:tc>
        <w:tc>
          <w:tcPr>
            <w:tcW w:w="1845" w:type="dxa"/>
            <w:gridSpan w:val="2"/>
          </w:tcPr>
          <w:p w14:paraId="06A65998"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24 h</w:t>
            </w:r>
          </w:p>
        </w:tc>
        <w:tc>
          <w:tcPr>
            <w:tcW w:w="1692" w:type="dxa"/>
          </w:tcPr>
          <w:p w14:paraId="36C7C5BB"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36 h</w:t>
            </w:r>
          </w:p>
        </w:tc>
        <w:tc>
          <w:tcPr>
            <w:tcW w:w="1621" w:type="dxa"/>
          </w:tcPr>
          <w:p w14:paraId="28F9628A"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48 h</w:t>
            </w:r>
          </w:p>
        </w:tc>
        <w:tc>
          <w:tcPr>
            <w:tcW w:w="687" w:type="dxa"/>
          </w:tcPr>
          <w:p w14:paraId="0246062D"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12 h</w:t>
            </w:r>
          </w:p>
        </w:tc>
        <w:tc>
          <w:tcPr>
            <w:tcW w:w="1540" w:type="dxa"/>
            <w:gridSpan w:val="2"/>
          </w:tcPr>
          <w:p w14:paraId="5367AF1C"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24 h</w:t>
            </w:r>
          </w:p>
        </w:tc>
        <w:tc>
          <w:tcPr>
            <w:tcW w:w="1800" w:type="dxa"/>
          </w:tcPr>
          <w:p w14:paraId="4BB598F2"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36 h</w:t>
            </w:r>
          </w:p>
        </w:tc>
        <w:tc>
          <w:tcPr>
            <w:tcW w:w="1637" w:type="dxa"/>
            <w:gridSpan w:val="2"/>
          </w:tcPr>
          <w:p w14:paraId="10B9493E"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48 h</w:t>
            </w:r>
          </w:p>
        </w:tc>
        <w:tc>
          <w:tcPr>
            <w:tcW w:w="803" w:type="dxa"/>
            <w:vMerge/>
          </w:tcPr>
          <w:p w14:paraId="2F3B9462" w14:textId="77777777" w:rsidR="00230959" w:rsidRPr="00C93D1A" w:rsidRDefault="00230959" w:rsidP="00680E07">
            <w:pPr>
              <w:jc w:val="both"/>
              <w:rPr>
                <w:rFonts w:ascii="Times New Roman" w:hAnsi="Times New Roman" w:cs="Times New Roman"/>
                <w:sz w:val="24"/>
                <w:szCs w:val="24"/>
              </w:rPr>
            </w:pPr>
          </w:p>
        </w:tc>
      </w:tr>
      <w:tr w:rsidR="00B62C99" w:rsidRPr="00C93D1A" w14:paraId="533F03BD" w14:textId="77777777" w:rsidTr="00D97AD0">
        <w:trPr>
          <w:trHeight w:val="240"/>
          <w:jc w:val="center"/>
        </w:trPr>
        <w:tc>
          <w:tcPr>
            <w:tcW w:w="1296" w:type="dxa"/>
          </w:tcPr>
          <w:p w14:paraId="08155E83"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GT 2</w:t>
            </w:r>
          </w:p>
        </w:tc>
        <w:tc>
          <w:tcPr>
            <w:tcW w:w="682" w:type="dxa"/>
          </w:tcPr>
          <w:p w14:paraId="36D779A5"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1.71</w:t>
            </w:r>
          </w:p>
        </w:tc>
        <w:tc>
          <w:tcPr>
            <w:tcW w:w="1845" w:type="dxa"/>
            <w:gridSpan w:val="2"/>
          </w:tcPr>
          <w:p w14:paraId="03626F4F"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1.45</w:t>
            </w:r>
            <w:r w:rsidR="001E354E">
              <w:rPr>
                <w:rFonts w:ascii="Times New Roman" w:hAnsi="Times New Roman" w:cs="Times New Roman"/>
                <w:sz w:val="24"/>
                <w:szCs w:val="24"/>
              </w:rPr>
              <w:t xml:space="preserve"> (-15.20)</w:t>
            </w:r>
          </w:p>
        </w:tc>
        <w:tc>
          <w:tcPr>
            <w:tcW w:w="1692" w:type="dxa"/>
          </w:tcPr>
          <w:p w14:paraId="7254DE4C"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1.21</w:t>
            </w:r>
            <w:r w:rsidR="00770577">
              <w:rPr>
                <w:rFonts w:ascii="Times New Roman" w:hAnsi="Times New Roman" w:cs="Times New Roman"/>
                <w:sz w:val="24"/>
                <w:szCs w:val="24"/>
              </w:rPr>
              <w:t xml:space="preserve"> (-29.24)</w:t>
            </w:r>
          </w:p>
        </w:tc>
        <w:tc>
          <w:tcPr>
            <w:tcW w:w="1621" w:type="dxa"/>
          </w:tcPr>
          <w:p w14:paraId="3CE0F715"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1.12</w:t>
            </w:r>
            <w:r w:rsidR="00770577">
              <w:rPr>
                <w:rFonts w:ascii="Times New Roman" w:hAnsi="Times New Roman" w:cs="Times New Roman"/>
                <w:sz w:val="24"/>
                <w:szCs w:val="24"/>
              </w:rPr>
              <w:t xml:space="preserve"> (-34.50)</w:t>
            </w:r>
          </w:p>
        </w:tc>
        <w:tc>
          <w:tcPr>
            <w:tcW w:w="687" w:type="dxa"/>
          </w:tcPr>
          <w:p w14:paraId="1D73A2A5"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1.76</w:t>
            </w:r>
          </w:p>
        </w:tc>
        <w:tc>
          <w:tcPr>
            <w:tcW w:w="1540" w:type="dxa"/>
            <w:gridSpan w:val="2"/>
          </w:tcPr>
          <w:p w14:paraId="78334863"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1.50</w:t>
            </w:r>
            <w:r w:rsidR="00770577">
              <w:rPr>
                <w:rFonts w:ascii="Times New Roman" w:hAnsi="Times New Roman" w:cs="Times New Roman"/>
                <w:sz w:val="24"/>
                <w:szCs w:val="24"/>
              </w:rPr>
              <w:t xml:space="preserve"> (-14.77)</w:t>
            </w:r>
          </w:p>
        </w:tc>
        <w:tc>
          <w:tcPr>
            <w:tcW w:w="1800" w:type="dxa"/>
          </w:tcPr>
          <w:p w14:paraId="626D03DC"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1.23</w:t>
            </w:r>
            <w:r w:rsidR="00770577">
              <w:rPr>
                <w:rFonts w:ascii="Times New Roman" w:hAnsi="Times New Roman" w:cs="Times New Roman"/>
                <w:sz w:val="24"/>
                <w:szCs w:val="24"/>
              </w:rPr>
              <w:t xml:space="preserve"> (-30.11)</w:t>
            </w:r>
          </w:p>
        </w:tc>
        <w:tc>
          <w:tcPr>
            <w:tcW w:w="1637" w:type="dxa"/>
            <w:gridSpan w:val="2"/>
          </w:tcPr>
          <w:p w14:paraId="0B39FF8B"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1.14</w:t>
            </w:r>
            <w:r w:rsidR="00D97AD0">
              <w:rPr>
                <w:rFonts w:ascii="Times New Roman" w:hAnsi="Times New Roman" w:cs="Times New Roman"/>
                <w:sz w:val="24"/>
                <w:szCs w:val="24"/>
              </w:rPr>
              <w:t xml:space="preserve"> (-35.23)</w:t>
            </w:r>
          </w:p>
        </w:tc>
        <w:tc>
          <w:tcPr>
            <w:tcW w:w="803" w:type="dxa"/>
          </w:tcPr>
          <w:p w14:paraId="4B0D2B32"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1.39</w:t>
            </w:r>
          </w:p>
        </w:tc>
      </w:tr>
      <w:tr w:rsidR="00B62C99" w:rsidRPr="00C93D1A" w14:paraId="0F62C997" w14:textId="77777777" w:rsidTr="00D97AD0">
        <w:trPr>
          <w:trHeight w:val="240"/>
          <w:jc w:val="center"/>
        </w:trPr>
        <w:tc>
          <w:tcPr>
            <w:tcW w:w="1296" w:type="dxa"/>
          </w:tcPr>
          <w:p w14:paraId="337F5D0D" w14:textId="77777777" w:rsidR="00230959" w:rsidRPr="00A05C27" w:rsidRDefault="00230959" w:rsidP="00680E07">
            <w:pPr>
              <w:jc w:val="both"/>
              <w:rPr>
                <w:rFonts w:ascii="Times New Roman" w:hAnsi="Times New Roman" w:cs="Times New Roman"/>
                <w:b/>
                <w:bCs/>
                <w:sz w:val="24"/>
                <w:szCs w:val="24"/>
              </w:rPr>
            </w:pPr>
            <w:proofErr w:type="spellStart"/>
            <w:r w:rsidRPr="00A05C27">
              <w:rPr>
                <w:rFonts w:ascii="Times New Roman" w:hAnsi="Times New Roman" w:cs="Times New Roman"/>
                <w:b/>
                <w:bCs/>
                <w:sz w:val="24"/>
                <w:szCs w:val="24"/>
              </w:rPr>
              <w:t>Purva</w:t>
            </w:r>
            <w:proofErr w:type="spellEnd"/>
            <w:r w:rsidRPr="00A05C27">
              <w:rPr>
                <w:rFonts w:ascii="Times New Roman" w:hAnsi="Times New Roman" w:cs="Times New Roman"/>
                <w:b/>
                <w:bCs/>
                <w:sz w:val="24"/>
                <w:szCs w:val="24"/>
              </w:rPr>
              <w:t xml:space="preserve"> 1</w:t>
            </w:r>
          </w:p>
        </w:tc>
        <w:tc>
          <w:tcPr>
            <w:tcW w:w="682" w:type="dxa"/>
          </w:tcPr>
          <w:p w14:paraId="38218B13"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1.41</w:t>
            </w:r>
          </w:p>
        </w:tc>
        <w:tc>
          <w:tcPr>
            <w:tcW w:w="1845" w:type="dxa"/>
            <w:gridSpan w:val="2"/>
          </w:tcPr>
          <w:p w14:paraId="79E11916" w14:textId="77777777" w:rsidR="00230959" w:rsidRPr="00C93D1A" w:rsidRDefault="00230959" w:rsidP="001E354E">
            <w:pPr>
              <w:tabs>
                <w:tab w:val="left" w:pos="1085"/>
              </w:tabs>
              <w:jc w:val="both"/>
              <w:rPr>
                <w:rFonts w:ascii="Times New Roman" w:hAnsi="Times New Roman" w:cs="Times New Roman"/>
                <w:sz w:val="24"/>
                <w:szCs w:val="24"/>
              </w:rPr>
            </w:pPr>
            <w:r w:rsidRPr="00C93D1A">
              <w:rPr>
                <w:rFonts w:ascii="Times New Roman" w:hAnsi="Times New Roman" w:cs="Times New Roman"/>
                <w:sz w:val="24"/>
                <w:szCs w:val="24"/>
              </w:rPr>
              <w:t>1.26</w:t>
            </w:r>
            <w:r w:rsidR="001E354E">
              <w:rPr>
                <w:rFonts w:ascii="Times New Roman" w:hAnsi="Times New Roman" w:cs="Times New Roman"/>
                <w:sz w:val="24"/>
                <w:szCs w:val="24"/>
              </w:rPr>
              <w:t xml:space="preserve"> (-10.64)</w:t>
            </w:r>
            <w:r w:rsidR="001E354E">
              <w:rPr>
                <w:rFonts w:ascii="Times New Roman" w:hAnsi="Times New Roman" w:cs="Times New Roman"/>
                <w:sz w:val="24"/>
                <w:szCs w:val="24"/>
              </w:rPr>
              <w:tab/>
              <w:t xml:space="preserve"> </w:t>
            </w:r>
          </w:p>
        </w:tc>
        <w:tc>
          <w:tcPr>
            <w:tcW w:w="1692" w:type="dxa"/>
          </w:tcPr>
          <w:p w14:paraId="4B8C623E"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1.20</w:t>
            </w:r>
            <w:r w:rsidR="00770577">
              <w:rPr>
                <w:rFonts w:ascii="Times New Roman" w:hAnsi="Times New Roman" w:cs="Times New Roman"/>
                <w:sz w:val="24"/>
                <w:szCs w:val="24"/>
              </w:rPr>
              <w:t xml:space="preserve"> (-14.89)</w:t>
            </w:r>
          </w:p>
        </w:tc>
        <w:tc>
          <w:tcPr>
            <w:tcW w:w="1621" w:type="dxa"/>
          </w:tcPr>
          <w:p w14:paraId="63A1CB19"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1.13</w:t>
            </w:r>
            <w:r w:rsidR="00770577">
              <w:rPr>
                <w:rFonts w:ascii="Times New Roman" w:hAnsi="Times New Roman" w:cs="Times New Roman"/>
                <w:sz w:val="24"/>
                <w:szCs w:val="24"/>
              </w:rPr>
              <w:t xml:space="preserve"> (-19.86)</w:t>
            </w:r>
          </w:p>
        </w:tc>
        <w:tc>
          <w:tcPr>
            <w:tcW w:w="687" w:type="dxa"/>
          </w:tcPr>
          <w:p w14:paraId="50F97179"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1.43</w:t>
            </w:r>
          </w:p>
        </w:tc>
        <w:tc>
          <w:tcPr>
            <w:tcW w:w="1540" w:type="dxa"/>
            <w:gridSpan w:val="2"/>
          </w:tcPr>
          <w:p w14:paraId="0C82FE4F"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1.28</w:t>
            </w:r>
            <w:r w:rsidR="00770577">
              <w:rPr>
                <w:rFonts w:ascii="Times New Roman" w:hAnsi="Times New Roman" w:cs="Times New Roman"/>
                <w:sz w:val="24"/>
                <w:szCs w:val="24"/>
              </w:rPr>
              <w:t xml:space="preserve"> (-10.49)</w:t>
            </w:r>
          </w:p>
        </w:tc>
        <w:tc>
          <w:tcPr>
            <w:tcW w:w="1800" w:type="dxa"/>
          </w:tcPr>
          <w:p w14:paraId="1862DDE4"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1.22</w:t>
            </w:r>
            <w:r w:rsidR="00D97AD0">
              <w:rPr>
                <w:rFonts w:ascii="Times New Roman" w:hAnsi="Times New Roman" w:cs="Times New Roman"/>
                <w:sz w:val="24"/>
                <w:szCs w:val="24"/>
              </w:rPr>
              <w:t xml:space="preserve"> (-14.69)</w:t>
            </w:r>
          </w:p>
        </w:tc>
        <w:tc>
          <w:tcPr>
            <w:tcW w:w="1637" w:type="dxa"/>
            <w:gridSpan w:val="2"/>
          </w:tcPr>
          <w:p w14:paraId="23E7285B"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1.15</w:t>
            </w:r>
            <w:r w:rsidR="00D97AD0">
              <w:rPr>
                <w:rFonts w:ascii="Times New Roman" w:hAnsi="Times New Roman" w:cs="Times New Roman"/>
                <w:sz w:val="24"/>
                <w:szCs w:val="24"/>
              </w:rPr>
              <w:t xml:space="preserve"> (-19.58)</w:t>
            </w:r>
          </w:p>
        </w:tc>
        <w:tc>
          <w:tcPr>
            <w:tcW w:w="803" w:type="dxa"/>
          </w:tcPr>
          <w:p w14:paraId="7603EB32"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1.27</w:t>
            </w:r>
          </w:p>
        </w:tc>
      </w:tr>
      <w:tr w:rsidR="00B62C99" w:rsidRPr="00C93D1A" w14:paraId="236E6956" w14:textId="77777777" w:rsidTr="00D97AD0">
        <w:trPr>
          <w:trHeight w:val="240"/>
          <w:jc w:val="center"/>
        </w:trPr>
        <w:tc>
          <w:tcPr>
            <w:tcW w:w="1296" w:type="dxa"/>
          </w:tcPr>
          <w:p w14:paraId="5BDC5309"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GT 10</w:t>
            </w:r>
          </w:p>
        </w:tc>
        <w:tc>
          <w:tcPr>
            <w:tcW w:w="682" w:type="dxa"/>
          </w:tcPr>
          <w:p w14:paraId="2E6A6E6A"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1.32</w:t>
            </w:r>
          </w:p>
        </w:tc>
        <w:tc>
          <w:tcPr>
            <w:tcW w:w="1845" w:type="dxa"/>
            <w:gridSpan w:val="2"/>
          </w:tcPr>
          <w:p w14:paraId="441AB2CC"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1.28</w:t>
            </w:r>
            <w:r w:rsidR="001E354E">
              <w:rPr>
                <w:rFonts w:ascii="Times New Roman" w:hAnsi="Times New Roman" w:cs="Times New Roman"/>
                <w:sz w:val="24"/>
                <w:szCs w:val="24"/>
              </w:rPr>
              <w:t xml:space="preserve"> (-3.03)</w:t>
            </w:r>
          </w:p>
        </w:tc>
        <w:tc>
          <w:tcPr>
            <w:tcW w:w="1692" w:type="dxa"/>
          </w:tcPr>
          <w:p w14:paraId="4F4A113A"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1.21</w:t>
            </w:r>
            <w:r w:rsidR="00770577">
              <w:rPr>
                <w:rFonts w:ascii="Times New Roman" w:hAnsi="Times New Roman" w:cs="Times New Roman"/>
                <w:sz w:val="24"/>
                <w:szCs w:val="24"/>
              </w:rPr>
              <w:t xml:space="preserve"> (-8.33)</w:t>
            </w:r>
          </w:p>
        </w:tc>
        <w:tc>
          <w:tcPr>
            <w:tcW w:w="1621" w:type="dxa"/>
          </w:tcPr>
          <w:p w14:paraId="6783C518"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1.18</w:t>
            </w:r>
            <w:r w:rsidR="00770577">
              <w:rPr>
                <w:rFonts w:ascii="Times New Roman" w:hAnsi="Times New Roman" w:cs="Times New Roman"/>
                <w:sz w:val="24"/>
                <w:szCs w:val="24"/>
              </w:rPr>
              <w:t xml:space="preserve"> (-10.61)</w:t>
            </w:r>
          </w:p>
        </w:tc>
        <w:tc>
          <w:tcPr>
            <w:tcW w:w="687" w:type="dxa"/>
          </w:tcPr>
          <w:p w14:paraId="452D208E"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1.34</w:t>
            </w:r>
          </w:p>
        </w:tc>
        <w:tc>
          <w:tcPr>
            <w:tcW w:w="1540" w:type="dxa"/>
            <w:gridSpan w:val="2"/>
          </w:tcPr>
          <w:p w14:paraId="6F46C492"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1.30</w:t>
            </w:r>
            <w:r w:rsidR="00770577">
              <w:rPr>
                <w:rFonts w:ascii="Times New Roman" w:hAnsi="Times New Roman" w:cs="Times New Roman"/>
                <w:sz w:val="24"/>
                <w:szCs w:val="24"/>
              </w:rPr>
              <w:t xml:space="preserve"> (-2.99)</w:t>
            </w:r>
          </w:p>
        </w:tc>
        <w:tc>
          <w:tcPr>
            <w:tcW w:w="1800" w:type="dxa"/>
          </w:tcPr>
          <w:p w14:paraId="08EFFED7" w14:textId="77777777" w:rsidR="00230959" w:rsidRPr="00C93D1A" w:rsidRDefault="00230959" w:rsidP="00D97AD0">
            <w:pPr>
              <w:tabs>
                <w:tab w:val="left" w:pos="935"/>
              </w:tabs>
              <w:jc w:val="both"/>
              <w:rPr>
                <w:rFonts w:ascii="Times New Roman" w:hAnsi="Times New Roman" w:cs="Times New Roman"/>
                <w:sz w:val="24"/>
                <w:szCs w:val="24"/>
              </w:rPr>
            </w:pPr>
            <w:r w:rsidRPr="00C93D1A">
              <w:rPr>
                <w:rFonts w:ascii="Times New Roman" w:hAnsi="Times New Roman" w:cs="Times New Roman"/>
                <w:sz w:val="24"/>
                <w:szCs w:val="24"/>
              </w:rPr>
              <w:t>1.23</w:t>
            </w:r>
            <w:r w:rsidR="00D97AD0">
              <w:rPr>
                <w:rFonts w:ascii="Times New Roman" w:hAnsi="Times New Roman" w:cs="Times New Roman"/>
                <w:sz w:val="24"/>
                <w:szCs w:val="24"/>
              </w:rPr>
              <w:t xml:space="preserve"> (-8.21)</w:t>
            </w:r>
            <w:r w:rsidR="00D97AD0">
              <w:rPr>
                <w:rFonts w:ascii="Times New Roman" w:hAnsi="Times New Roman" w:cs="Times New Roman"/>
                <w:sz w:val="24"/>
                <w:szCs w:val="24"/>
              </w:rPr>
              <w:tab/>
              <w:t xml:space="preserve"> </w:t>
            </w:r>
          </w:p>
        </w:tc>
        <w:tc>
          <w:tcPr>
            <w:tcW w:w="1637" w:type="dxa"/>
            <w:gridSpan w:val="2"/>
          </w:tcPr>
          <w:p w14:paraId="7A1043DC"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1.21</w:t>
            </w:r>
            <w:r w:rsidR="00D97AD0">
              <w:rPr>
                <w:rFonts w:ascii="Times New Roman" w:hAnsi="Times New Roman" w:cs="Times New Roman"/>
                <w:sz w:val="24"/>
                <w:szCs w:val="24"/>
              </w:rPr>
              <w:t xml:space="preserve"> (-9.70)</w:t>
            </w:r>
          </w:p>
        </w:tc>
        <w:tc>
          <w:tcPr>
            <w:tcW w:w="803" w:type="dxa"/>
          </w:tcPr>
          <w:p w14:paraId="5D08533E"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1.25</w:t>
            </w:r>
          </w:p>
        </w:tc>
      </w:tr>
      <w:tr w:rsidR="00B62C99" w:rsidRPr="00C93D1A" w14:paraId="782ADDC5" w14:textId="77777777" w:rsidTr="00D97AD0">
        <w:trPr>
          <w:trHeight w:val="240"/>
          <w:jc w:val="center"/>
        </w:trPr>
        <w:tc>
          <w:tcPr>
            <w:tcW w:w="1296" w:type="dxa"/>
          </w:tcPr>
          <w:p w14:paraId="5DCBCCBA"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GT 4</w:t>
            </w:r>
          </w:p>
        </w:tc>
        <w:tc>
          <w:tcPr>
            <w:tcW w:w="682" w:type="dxa"/>
          </w:tcPr>
          <w:p w14:paraId="6E79D628"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1.31</w:t>
            </w:r>
          </w:p>
        </w:tc>
        <w:tc>
          <w:tcPr>
            <w:tcW w:w="1845" w:type="dxa"/>
            <w:gridSpan w:val="2"/>
          </w:tcPr>
          <w:p w14:paraId="5319AD86"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1.29</w:t>
            </w:r>
            <w:r w:rsidR="001E354E">
              <w:rPr>
                <w:rFonts w:ascii="Times New Roman" w:hAnsi="Times New Roman" w:cs="Times New Roman"/>
                <w:sz w:val="24"/>
                <w:szCs w:val="24"/>
              </w:rPr>
              <w:t xml:space="preserve"> (-1.53)</w:t>
            </w:r>
          </w:p>
        </w:tc>
        <w:tc>
          <w:tcPr>
            <w:tcW w:w="1692" w:type="dxa"/>
          </w:tcPr>
          <w:p w14:paraId="1B22C439"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1.25</w:t>
            </w:r>
            <w:r w:rsidR="00770577">
              <w:rPr>
                <w:rFonts w:ascii="Times New Roman" w:hAnsi="Times New Roman" w:cs="Times New Roman"/>
                <w:sz w:val="24"/>
                <w:szCs w:val="24"/>
              </w:rPr>
              <w:t xml:space="preserve"> (-4.58)</w:t>
            </w:r>
          </w:p>
        </w:tc>
        <w:tc>
          <w:tcPr>
            <w:tcW w:w="1621" w:type="dxa"/>
          </w:tcPr>
          <w:p w14:paraId="1FCE90AE"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1.15</w:t>
            </w:r>
            <w:r w:rsidR="00770577">
              <w:rPr>
                <w:rFonts w:ascii="Times New Roman" w:hAnsi="Times New Roman" w:cs="Times New Roman"/>
                <w:sz w:val="24"/>
                <w:szCs w:val="24"/>
              </w:rPr>
              <w:t xml:space="preserve"> (-12.21)</w:t>
            </w:r>
          </w:p>
        </w:tc>
        <w:tc>
          <w:tcPr>
            <w:tcW w:w="687" w:type="dxa"/>
          </w:tcPr>
          <w:p w14:paraId="5291321C"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1.33</w:t>
            </w:r>
          </w:p>
        </w:tc>
        <w:tc>
          <w:tcPr>
            <w:tcW w:w="1540" w:type="dxa"/>
            <w:gridSpan w:val="2"/>
          </w:tcPr>
          <w:p w14:paraId="273C4047"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1.31</w:t>
            </w:r>
            <w:r w:rsidR="00770577">
              <w:rPr>
                <w:rFonts w:ascii="Times New Roman" w:hAnsi="Times New Roman" w:cs="Times New Roman"/>
                <w:sz w:val="24"/>
                <w:szCs w:val="24"/>
              </w:rPr>
              <w:t xml:space="preserve"> (-1.50)</w:t>
            </w:r>
          </w:p>
        </w:tc>
        <w:tc>
          <w:tcPr>
            <w:tcW w:w="1800" w:type="dxa"/>
          </w:tcPr>
          <w:p w14:paraId="4D7AB10B"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1.27</w:t>
            </w:r>
            <w:r w:rsidR="00D97AD0">
              <w:rPr>
                <w:rFonts w:ascii="Times New Roman" w:hAnsi="Times New Roman" w:cs="Times New Roman"/>
                <w:sz w:val="24"/>
                <w:szCs w:val="24"/>
              </w:rPr>
              <w:t xml:space="preserve"> (-4.51)</w:t>
            </w:r>
          </w:p>
        </w:tc>
        <w:tc>
          <w:tcPr>
            <w:tcW w:w="1637" w:type="dxa"/>
            <w:gridSpan w:val="2"/>
          </w:tcPr>
          <w:p w14:paraId="76E6D73F"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1.18</w:t>
            </w:r>
            <w:r w:rsidR="00D97AD0">
              <w:rPr>
                <w:rFonts w:ascii="Times New Roman" w:hAnsi="Times New Roman" w:cs="Times New Roman"/>
                <w:sz w:val="24"/>
                <w:szCs w:val="24"/>
              </w:rPr>
              <w:t xml:space="preserve"> (-11.28)</w:t>
            </w:r>
          </w:p>
        </w:tc>
        <w:tc>
          <w:tcPr>
            <w:tcW w:w="803" w:type="dxa"/>
          </w:tcPr>
          <w:p w14:paraId="10DC8D71"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1.26</w:t>
            </w:r>
          </w:p>
        </w:tc>
      </w:tr>
      <w:tr w:rsidR="00770577" w:rsidRPr="00C93D1A" w14:paraId="47F1AD10" w14:textId="77777777" w:rsidTr="00D97AD0">
        <w:trPr>
          <w:trHeight w:val="253"/>
          <w:jc w:val="center"/>
        </w:trPr>
        <w:tc>
          <w:tcPr>
            <w:tcW w:w="3823" w:type="dxa"/>
            <w:gridSpan w:val="4"/>
          </w:tcPr>
          <w:p w14:paraId="1F8AD7D6" w14:textId="77777777" w:rsidR="007B7F7B" w:rsidRPr="00C93D1A" w:rsidRDefault="007B7F7B" w:rsidP="007B7F7B">
            <w:pPr>
              <w:jc w:val="both"/>
              <w:rPr>
                <w:rFonts w:ascii="Times New Roman" w:hAnsi="Times New Roman" w:cs="Times New Roman"/>
                <w:b/>
                <w:bCs/>
                <w:sz w:val="24"/>
                <w:szCs w:val="24"/>
              </w:rPr>
            </w:pPr>
            <w:r w:rsidRPr="00A05C27">
              <w:rPr>
                <w:rFonts w:ascii="Times New Roman" w:hAnsi="Times New Roman" w:cs="Times New Roman"/>
                <w:b/>
                <w:bCs/>
                <w:sz w:val="24"/>
                <w:szCs w:val="24"/>
              </w:rPr>
              <w:t xml:space="preserve">Mean of </w:t>
            </w: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 and 2022</w:t>
            </w:r>
          </w:p>
        </w:tc>
        <w:tc>
          <w:tcPr>
            <w:tcW w:w="1692" w:type="dxa"/>
          </w:tcPr>
          <w:p w14:paraId="2C86FD97" w14:textId="77777777" w:rsidR="007B7F7B" w:rsidRPr="00C93D1A" w:rsidRDefault="007B7F7B" w:rsidP="007B7F7B">
            <w:pPr>
              <w:rPr>
                <w:rFonts w:ascii="Times New Roman" w:hAnsi="Times New Roman" w:cs="Times New Roman"/>
                <w:b/>
                <w:bCs/>
                <w:sz w:val="24"/>
                <w:szCs w:val="24"/>
              </w:rPr>
            </w:pPr>
            <w:r w:rsidRPr="00C93D1A">
              <w:rPr>
                <w:rFonts w:ascii="Times New Roman" w:hAnsi="Times New Roman" w:cs="Times New Roman"/>
                <w:b/>
                <w:bCs/>
                <w:sz w:val="24"/>
                <w:szCs w:val="24"/>
              </w:rPr>
              <w:t xml:space="preserve">1.45 </w:t>
            </w:r>
            <w:r w:rsidRPr="00C93D1A">
              <w:rPr>
                <w:rFonts w:ascii="Times New Roman" w:eastAsia="Times New Roman" w:hAnsi="Times New Roman" w:cs="Times New Roman"/>
                <w:b/>
                <w:bCs/>
                <w:sz w:val="24"/>
                <w:szCs w:val="24"/>
              </w:rPr>
              <w:t>(12 h)</w:t>
            </w:r>
          </w:p>
        </w:tc>
        <w:tc>
          <w:tcPr>
            <w:tcW w:w="2308" w:type="dxa"/>
            <w:gridSpan w:val="2"/>
          </w:tcPr>
          <w:p w14:paraId="51BB6352" w14:textId="77777777" w:rsidR="007B7F7B" w:rsidRPr="00C93D1A" w:rsidRDefault="007B7F7B"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1.33 </w:t>
            </w:r>
            <w:r w:rsidRPr="00C93D1A">
              <w:rPr>
                <w:rFonts w:ascii="Times New Roman" w:eastAsia="Times New Roman" w:hAnsi="Times New Roman" w:cs="Times New Roman"/>
                <w:b/>
                <w:bCs/>
                <w:sz w:val="24"/>
                <w:szCs w:val="24"/>
              </w:rPr>
              <w:t>(24 h)</w:t>
            </w:r>
          </w:p>
        </w:tc>
        <w:tc>
          <w:tcPr>
            <w:tcW w:w="3340" w:type="dxa"/>
            <w:gridSpan w:val="3"/>
          </w:tcPr>
          <w:p w14:paraId="1CDE15FC" w14:textId="77777777" w:rsidR="007B7F7B" w:rsidRPr="00C93D1A" w:rsidRDefault="007B7F7B"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1.23 </w:t>
            </w:r>
            <w:r w:rsidRPr="00C93D1A">
              <w:rPr>
                <w:rFonts w:ascii="Times New Roman" w:eastAsia="Times New Roman" w:hAnsi="Times New Roman" w:cs="Times New Roman"/>
                <w:b/>
                <w:bCs/>
                <w:sz w:val="24"/>
                <w:szCs w:val="24"/>
              </w:rPr>
              <w:t>(36 h)</w:t>
            </w:r>
          </w:p>
        </w:tc>
        <w:tc>
          <w:tcPr>
            <w:tcW w:w="2440" w:type="dxa"/>
            <w:gridSpan w:val="3"/>
          </w:tcPr>
          <w:p w14:paraId="0EFE2C2F" w14:textId="77777777" w:rsidR="007B7F7B" w:rsidRPr="00C93D1A" w:rsidRDefault="007B7F7B"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1.16 </w:t>
            </w:r>
            <w:r w:rsidRPr="00C93D1A">
              <w:rPr>
                <w:rFonts w:ascii="Times New Roman" w:eastAsia="Times New Roman" w:hAnsi="Times New Roman" w:cs="Times New Roman"/>
                <w:b/>
                <w:bCs/>
                <w:sz w:val="24"/>
                <w:szCs w:val="24"/>
              </w:rPr>
              <w:t>(48 h)</w:t>
            </w:r>
          </w:p>
        </w:tc>
      </w:tr>
      <w:tr w:rsidR="00770577" w:rsidRPr="00C93D1A" w14:paraId="6F2B7B7D" w14:textId="77777777" w:rsidTr="00770577">
        <w:trPr>
          <w:trHeight w:val="53"/>
          <w:jc w:val="center"/>
        </w:trPr>
        <w:tc>
          <w:tcPr>
            <w:tcW w:w="2527" w:type="dxa"/>
            <w:gridSpan w:val="3"/>
          </w:tcPr>
          <w:p w14:paraId="1D891C2D"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ANOVA</w:t>
            </w:r>
          </w:p>
        </w:tc>
        <w:tc>
          <w:tcPr>
            <w:tcW w:w="1296" w:type="dxa"/>
            <w:vAlign w:val="center"/>
          </w:tcPr>
          <w:p w14:paraId="300AAA43"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1692" w:type="dxa"/>
          </w:tcPr>
          <w:p w14:paraId="2432A3DC"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2454" w:type="dxa"/>
            <w:gridSpan w:val="3"/>
            <w:vAlign w:val="center"/>
          </w:tcPr>
          <w:p w14:paraId="45C4E864"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c>
          <w:tcPr>
            <w:tcW w:w="1394" w:type="dxa"/>
            <w:vAlign w:val="center"/>
          </w:tcPr>
          <w:p w14:paraId="2E142A62"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2161" w:type="dxa"/>
            <w:gridSpan w:val="2"/>
          </w:tcPr>
          <w:p w14:paraId="56AAB436"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2079" w:type="dxa"/>
            <w:gridSpan w:val="2"/>
            <w:vAlign w:val="center"/>
          </w:tcPr>
          <w:p w14:paraId="6DD067D0"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r>
      <w:tr w:rsidR="00770577" w:rsidRPr="00C93D1A" w14:paraId="3041E744" w14:textId="77777777" w:rsidTr="00770577">
        <w:trPr>
          <w:trHeight w:val="53"/>
          <w:jc w:val="center"/>
        </w:trPr>
        <w:tc>
          <w:tcPr>
            <w:tcW w:w="2527" w:type="dxa"/>
            <w:gridSpan w:val="3"/>
          </w:tcPr>
          <w:p w14:paraId="722D5E06" w14:textId="77777777" w:rsidR="00230959" w:rsidRPr="00A05C27" w:rsidRDefault="00230959" w:rsidP="00680E07">
            <w:pPr>
              <w:jc w:val="both"/>
              <w:rPr>
                <w:rFonts w:ascii="Times New Roman" w:hAnsi="Times New Roman" w:cs="Times New Roman"/>
                <w:b/>
                <w:bCs/>
                <w:sz w:val="24"/>
                <w:szCs w:val="24"/>
              </w:rPr>
            </w:pPr>
            <w:proofErr w:type="spellStart"/>
            <w:r w:rsidRPr="00A05C27">
              <w:rPr>
                <w:rFonts w:ascii="Times New Roman" w:hAnsi="Times New Roman" w:cs="Times New Roman"/>
                <w:b/>
                <w:bCs/>
                <w:sz w:val="24"/>
                <w:szCs w:val="24"/>
              </w:rPr>
              <w:t>S.Em</w:t>
            </w:r>
            <w:proofErr w:type="spellEnd"/>
            <w:r w:rsidRPr="00A05C27">
              <w:rPr>
                <w:rFonts w:ascii="Times New Roman" w:hAnsi="Times New Roman" w:cs="Times New Roman"/>
                <w:b/>
                <w:bCs/>
                <w:sz w:val="24"/>
                <w:szCs w:val="24"/>
              </w:rPr>
              <w:t>. ±</w:t>
            </w:r>
          </w:p>
        </w:tc>
        <w:tc>
          <w:tcPr>
            <w:tcW w:w="1296" w:type="dxa"/>
          </w:tcPr>
          <w:p w14:paraId="517CF082"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0.01</w:t>
            </w:r>
          </w:p>
        </w:tc>
        <w:tc>
          <w:tcPr>
            <w:tcW w:w="1692" w:type="dxa"/>
          </w:tcPr>
          <w:p w14:paraId="41238D75"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0.01</w:t>
            </w:r>
          </w:p>
        </w:tc>
        <w:tc>
          <w:tcPr>
            <w:tcW w:w="2454" w:type="dxa"/>
            <w:gridSpan w:val="3"/>
          </w:tcPr>
          <w:p w14:paraId="0BF6A05E"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w:t>
            </w:r>
          </w:p>
        </w:tc>
        <w:tc>
          <w:tcPr>
            <w:tcW w:w="1394" w:type="dxa"/>
          </w:tcPr>
          <w:p w14:paraId="0F72E7FB"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0.01</w:t>
            </w:r>
          </w:p>
        </w:tc>
        <w:tc>
          <w:tcPr>
            <w:tcW w:w="2161" w:type="dxa"/>
            <w:gridSpan w:val="2"/>
          </w:tcPr>
          <w:p w14:paraId="463A33A4"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0.01</w:t>
            </w:r>
          </w:p>
        </w:tc>
        <w:tc>
          <w:tcPr>
            <w:tcW w:w="2079" w:type="dxa"/>
            <w:gridSpan w:val="2"/>
          </w:tcPr>
          <w:p w14:paraId="41DC01E8"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w:t>
            </w:r>
          </w:p>
        </w:tc>
      </w:tr>
      <w:tr w:rsidR="00770577" w:rsidRPr="00C93D1A" w14:paraId="4A08FA7F" w14:textId="77777777" w:rsidTr="00770577">
        <w:trPr>
          <w:trHeight w:val="53"/>
          <w:jc w:val="center"/>
        </w:trPr>
        <w:tc>
          <w:tcPr>
            <w:tcW w:w="2527" w:type="dxa"/>
            <w:gridSpan w:val="3"/>
          </w:tcPr>
          <w:p w14:paraId="6B51E834"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C.D. (</w:t>
            </w:r>
            <w:r w:rsidRPr="00A05C27">
              <w:rPr>
                <w:rFonts w:ascii="Times New Roman" w:hAnsi="Times New Roman" w:cs="Times New Roman"/>
                <w:b/>
                <w:bCs/>
                <w:i/>
                <w:iCs/>
                <w:sz w:val="24"/>
                <w:szCs w:val="24"/>
              </w:rPr>
              <w:t>p</w:t>
            </w:r>
            <w:r w:rsidR="00030CF9">
              <w:rPr>
                <w:rFonts w:ascii="Times New Roman" w:hAnsi="Times New Roman" w:cs="Times New Roman"/>
                <w:b/>
                <w:bCs/>
                <w:i/>
                <w:iCs/>
                <w:sz w:val="24"/>
                <w:szCs w:val="24"/>
              </w:rPr>
              <w:t>&lt;</w:t>
            </w:r>
            <w:r w:rsidRPr="00A05C27">
              <w:rPr>
                <w:rFonts w:ascii="Times New Roman" w:hAnsi="Times New Roman" w:cs="Times New Roman"/>
                <w:b/>
                <w:bCs/>
                <w:i/>
                <w:iCs/>
                <w:sz w:val="24"/>
                <w:szCs w:val="24"/>
              </w:rPr>
              <w:t>0.05</w:t>
            </w:r>
            <w:r w:rsidRPr="00A05C27">
              <w:rPr>
                <w:rFonts w:ascii="Times New Roman" w:hAnsi="Times New Roman" w:cs="Times New Roman"/>
                <w:b/>
                <w:bCs/>
                <w:sz w:val="24"/>
                <w:szCs w:val="24"/>
              </w:rPr>
              <w:t>)</w:t>
            </w:r>
          </w:p>
        </w:tc>
        <w:tc>
          <w:tcPr>
            <w:tcW w:w="1296" w:type="dxa"/>
          </w:tcPr>
          <w:p w14:paraId="4045FE30"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0.04</w:t>
            </w:r>
          </w:p>
        </w:tc>
        <w:tc>
          <w:tcPr>
            <w:tcW w:w="1692" w:type="dxa"/>
          </w:tcPr>
          <w:p w14:paraId="58355579"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0.04</w:t>
            </w:r>
          </w:p>
        </w:tc>
        <w:tc>
          <w:tcPr>
            <w:tcW w:w="2454" w:type="dxa"/>
            <w:gridSpan w:val="3"/>
          </w:tcPr>
          <w:p w14:paraId="111CDB3A"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0.08</w:t>
            </w:r>
          </w:p>
        </w:tc>
        <w:tc>
          <w:tcPr>
            <w:tcW w:w="1394" w:type="dxa"/>
          </w:tcPr>
          <w:p w14:paraId="1B12F280"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w:t>
            </w:r>
          </w:p>
        </w:tc>
        <w:tc>
          <w:tcPr>
            <w:tcW w:w="2161" w:type="dxa"/>
            <w:gridSpan w:val="2"/>
          </w:tcPr>
          <w:p w14:paraId="40EDD558"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w:t>
            </w:r>
          </w:p>
        </w:tc>
        <w:tc>
          <w:tcPr>
            <w:tcW w:w="2079" w:type="dxa"/>
            <w:gridSpan w:val="2"/>
          </w:tcPr>
          <w:p w14:paraId="7F1E5753"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0.05</w:t>
            </w:r>
          </w:p>
        </w:tc>
      </w:tr>
      <w:tr w:rsidR="00230959" w:rsidRPr="00C93D1A" w14:paraId="09638773" w14:textId="77777777" w:rsidTr="00770577">
        <w:trPr>
          <w:trHeight w:val="53"/>
          <w:jc w:val="center"/>
        </w:trPr>
        <w:tc>
          <w:tcPr>
            <w:tcW w:w="2527" w:type="dxa"/>
            <w:gridSpan w:val="3"/>
          </w:tcPr>
          <w:p w14:paraId="557EB0FA"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C.V. %</w:t>
            </w:r>
          </w:p>
        </w:tc>
        <w:tc>
          <w:tcPr>
            <w:tcW w:w="5442" w:type="dxa"/>
            <w:gridSpan w:val="5"/>
          </w:tcPr>
          <w:p w14:paraId="785854A9"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4.60</w:t>
            </w:r>
          </w:p>
        </w:tc>
        <w:tc>
          <w:tcPr>
            <w:tcW w:w="5634" w:type="dxa"/>
            <w:gridSpan w:val="5"/>
          </w:tcPr>
          <w:p w14:paraId="6FB4E289"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3.20</w:t>
            </w:r>
          </w:p>
        </w:tc>
      </w:tr>
    </w:tbl>
    <w:p w14:paraId="4A500CFC" w14:textId="77777777" w:rsidR="00C341FA" w:rsidRDefault="00C341FA" w:rsidP="00C341F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 indicates the percentage decrease/increase over 12 h</w:t>
      </w:r>
    </w:p>
    <w:p w14:paraId="7C0F00F3" w14:textId="77777777" w:rsidR="00045D47" w:rsidRPr="00C93D1A" w:rsidRDefault="00045D47" w:rsidP="001A38EC">
      <w:pPr>
        <w:pStyle w:val="ListParagraph"/>
        <w:widowControl w:val="0"/>
        <w:autoSpaceDE w:val="0"/>
        <w:autoSpaceDN w:val="0"/>
        <w:spacing w:before="90" w:after="0" w:line="360" w:lineRule="auto"/>
        <w:ind w:left="0"/>
        <w:jc w:val="both"/>
        <w:rPr>
          <w:rFonts w:ascii="Times New Roman" w:hAnsi="Times New Roman" w:cs="Times New Roman"/>
          <w:sz w:val="24"/>
          <w:szCs w:val="24"/>
        </w:rPr>
        <w:sectPr w:rsidR="00045D47" w:rsidRPr="00C93D1A" w:rsidSect="00045D47">
          <w:type w:val="continuous"/>
          <w:pgSz w:w="16838" w:h="11906" w:orient="landscape" w:code="9"/>
          <w:pgMar w:top="1656" w:right="1440" w:bottom="1440" w:left="1440" w:header="720" w:footer="720" w:gutter="0"/>
          <w:cols w:space="720"/>
          <w:titlePg/>
          <w:docGrid w:linePitch="360"/>
        </w:sectPr>
      </w:pPr>
    </w:p>
    <w:p w14:paraId="66A46F93" w14:textId="77777777" w:rsidR="00DF3CEC" w:rsidRDefault="00DF3CEC" w:rsidP="001A38EC">
      <w:pPr>
        <w:spacing w:after="0" w:line="360" w:lineRule="auto"/>
        <w:jc w:val="both"/>
        <w:rPr>
          <w:rFonts w:ascii="Times New Roman" w:hAnsi="Times New Roman" w:cs="Times New Roman"/>
          <w:b/>
          <w:bCs/>
          <w:sz w:val="24"/>
          <w:szCs w:val="24"/>
        </w:rPr>
      </w:pPr>
    </w:p>
    <w:p w14:paraId="4D5939A3" w14:textId="77777777" w:rsidR="00487417" w:rsidRPr="007C3C4A" w:rsidRDefault="00487417" w:rsidP="00487417">
      <w:pPr>
        <w:spacing w:after="0" w:line="360" w:lineRule="auto"/>
        <w:jc w:val="both"/>
        <w:rPr>
          <w:rFonts w:ascii="Times New Roman" w:eastAsia="Times New Roman" w:hAnsi="Times New Roman" w:cs="Times New Roman"/>
          <w:sz w:val="24"/>
          <w:szCs w:val="24"/>
          <w:lang w:val="en-US" w:bidi="gu-IN"/>
        </w:rPr>
      </w:pPr>
      <w:r w:rsidRPr="007C3C4A">
        <w:rPr>
          <w:rFonts w:ascii="Times New Roman" w:eastAsia="Times New Roman" w:hAnsi="Times New Roman" w:cs="Times New Roman"/>
          <w:b/>
          <w:bCs/>
          <w:sz w:val="24"/>
          <w:szCs w:val="24"/>
          <w:lang w:val="en-US" w:bidi="gu-IN"/>
        </w:rPr>
        <w:t xml:space="preserve">Alcohol </w:t>
      </w:r>
      <w:proofErr w:type="spellStart"/>
      <w:r w:rsidRPr="007C3C4A">
        <w:rPr>
          <w:rFonts w:ascii="Times New Roman" w:eastAsia="Times New Roman" w:hAnsi="Times New Roman" w:cs="Times New Roman"/>
          <w:b/>
          <w:bCs/>
          <w:sz w:val="24"/>
          <w:szCs w:val="24"/>
          <w:lang w:val="en-US" w:bidi="gu-IN"/>
        </w:rPr>
        <w:t>dehyrogenase</w:t>
      </w:r>
      <w:proofErr w:type="spellEnd"/>
      <w:r w:rsidRPr="007C3C4A">
        <w:rPr>
          <w:rFonts w:ascii="Times New Roman" w:eastAsia="Times New Roman" w:hAnsi="Times New Roman" w:cs="Times New Roman"/>
          <w:b/>
          <w:bCs/>
          <w:sz w:val="24"/>
          <w:szCs w:val="24"/>
          <w:lang w:val="en-US" w:bidi="gu-IN"/>
        </w:rPr>
        <w:t xml:space="preserve"> activity</w:t>
      </w:r>
      <w:r>
        <w:rPr>
          <w:rFonts w:ascii="Times New Roman" w:eastAsia="Times New Roman" w:hAnsi="Times New Roman" w:cs="Times New Roman"/>
          <w:b/>
          <w:bCs/>
          <w:sz w:val="24"/>
          <w:szCs w:val="24"/>
          <w:lang w:val="en-US" w:bidi="gu-IN"/>
        </w:rPr>
        <w:t xml:space="preserve">: </w:t>
      </w:r>
      <w:r>
        <w:rPr>
          <w:rFonts w:ascii="Times New Roman" w:eastAsia="Times New Roman" w:hAnsi="Times New Roman" w:cs="Times New Roman"/>
          <w:sz w:val="24"/>
          <w:szCs w:val="24"/>
          <w:lang w:val="en-US" w:bidi="gu-IN"/>
        </w:rPr>
        <w:t xml:space="preserve">ADH activity was also recorded in sesame root during both year, under waterlogging condition and data were summarized in </w:t>
      </w:r>
      <w:r w:rsidRPr="007C3C4A">
        <w:rPr>
          <w:rFonts w:ascii="Times New Roman" w:eastAsia="Times New Roman" w:hAnsi="Times New Roman" w:cs="Times New Roman"/>
          <w:sz w:val="24"/>
          <w:szCs w:val="24"/>
          <w:lang w:val="en-US" w:bidi="gu-IN"/>
        </w:rPr>
        <w:t xml:space="preserve">Table 13. </w:t>
      </w:r>
      <w:r>
        <w:rPr>
          <w:rFonts w:ascii="Times New Roman" w:eastAsia="Times New Roman" w:hAnsi="Times New Roman" w:cs="Times New Roman"/>
          <w:sz w:val="24"/>
          <w:szCs w:val="24"/>
          <w:lang w:val="en-US" w:bidi="gu-IN"/>
        </w:rPr>
        <w:t>Significant (p&lt;0.05) effect on ADH activity were observed for genotypes, waterlogging duration and their interaction. ADH activity recorded maximum in GT 2 (</w:t>
      </w:r>
      <w:r w:rsidRPr="007C3C4A">
        <w:rPr>
          <w:rFonts w:ascii="Times New Roman" w:eastAsia="Times New Roman" w:hAnsi="Times New Roman" w:cs="Times New Roman"/>
          <w:sz w:val="24"/>
          <w:szCs w:val="24"/>
          <w:lang w:val="en-US" w:bidi="gu-IN"/>
        </w:rPr>
        <w:t>1.64 units mg⁻¹ fresh weight min⁻¹</w:t>
      </w:r>
      <w:r>
        <w:rPr>
          <w:rFonts w:ascii="Times New Roman" w:eastAsia="Times New Roman" w:hAnsi="Times New Roman" w:cs="Times New Roman"/>
          <w:sz w:val="24"/>
          <w:szCs w:val="24"/>
          <w:lang w:val="en-US" w:bidi="gu-IN"/>
        </w:rPr>
        <w:t xml:space="preserve">), </w:t>
      </w:r>
      <w:proofErr w:type="spellStart"/>
      <w:r>
        <w:rPr>
          <w:rFonts w:ascii="Times New Roman" w:eastAsia="Times New Roman" w:hAnsi="Times New Roman" w:cs="Times New Roman"/>
          <w:sz w:val="24"/>
          <w:szCs w:val="24"/>
          <w:lang w:val="en-US" w:bidi="gu-IN"/>
        </w:rPr>
        <w:t>Purva</w:t>
      </w:r>
      <w:proofErr w:type="spellEnd"/>
      <w:r>
        <w:rPr>
          <w:rFonts w:ascii="Times New Roman" w:eastAsia="Times New Roman" w:hAnsi="Times New Roman" w:cs="Times New Roman"/>
          <w:sz w:val="24"/>
          <w:szCs w:val="24"/>
          <w:lang w:val="en-US" w:bidi="gu-IN"/>
        </w:rPr>
        <w:t xml:space="preserve"> 1 followed closely at 1.46 and then GT 10 and GT 4 have lower values of 1.24 and 1.11 respectively. ADH activity increased with waterlogging durations, from 0.71 at 12 h to 2,13 units at 48 h. Highest per cent increase in ADH activity was recorded in </w:t>
      </w:r>
      <w:proofErr w:type="spellStart"/>
      <w:r>
        <w:rPr>
          <w:rFonts w:ascii="Times New Roman" w:eastAsia="Times New Roman" w:hAnsi="Times New Roman" w:cs="Times New Roman"/>
          <w:sz w:val="24"/>
          <w:szCs w:val="24"/>
          <w:lang w:val="en-US" w:bidi="gu-IN"/>
        </w:rPr>
        <w:t>Purva</w:t>
      </w:r>
      <w:proofErr w:type="spellEnd"/>
      <w:r>
        <w:rPr>
          <w:rFonts w:ascii="Times New Roman" w:eastAsia="Times New Roman" w:hAnsi="Times New Roman" w:cs="Times New Roman"/>
          <w:sz w:val="24"/>
          <w:szCs w:val="24"/>
          <w:lang w:val="en-US" w:bidi="gu-IN"/>
        </w:rPr>
        <w:t xml:space="preserve"> 1 followed by GT 2.</w:t>
      </w:r>
    </w:p>
    <w:p w14:paraId="7304F6E2" w14:textId="77777777" w:rsidR="00487417" w:rsidRDefault="00487417" w:rsidP="00A53080">
      <w:pPr>
        <w:spacing w:after="0" w:line="360" w:lineRule="auto"/>
        <w:jc w:val="both"/>
        <w:rPr>
          <w:rFonts w:ascii="Times New Roman" w:hAnsi="Times New Roman" w:cs="Times New Roman"/>
          <w:sz w:val="24"/>
          <w:szCs w:val="24"/>
        </w:rPr>
      </w:pPr>
    </w:p>
    <w:p w14:paraId="20801FAF" w14:textId="77777777" w:rsidR="00A53080" w:rsidRPr="001D252A" w:rsidRDefault="00A53080" w:rsidP="00A53080">
      <w:pPr>
        <w:spacing w:after="0" w:line="360" w:lineRule="auto"/>
        <w:jc w:val="both"/>
        <w:rPr>
          <w:rFonts w:ascii="Times New Roman" w:hAnsi="Times New Roman" w:cs="Times New Roman"/>
          <w:b/>
          <w:bCs/>
          <w:sz w:val="24"/>
          <w:szCs w:val="24"/>
        </w:rPr>
      </w:pPr>
      <w:r w:rsidRPr="001D252A">
        <w:rPr>
          <w:rFonts w:ascii="Times New Roman" w:hAnsi="Times New Roman" w:cs="Times New Roman"/>
          <w:b/>
          <w:bCs/>
          <w:sz w:val="24"/>
          <w:szCs w:val="24"/>
        </w:rPr>
        <w:t>Discussion:</w:t>
      </w:r>
    </w:p>
    <w:p w14:paraId="6E4C3F7C" w14:textId="77777777" w:rsidR="00A53080" w:rsidRPr="00436386" w:rsidRDefault="00AC27A1" w:rsidP="00A530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Waterlogging causes hypoxia in root zone, which lower energy for nutrient uptake (Setter and Waters, 2003), leads to nutrient imbalance cause reduction in photosynthesis, as a results plant biomass declines. In the present study GT 2 and </w:t>
      </w:r>
      <w:proofErr w:type="spellStart"/>
      <w:r>
        <w:rPr>
          <w:rFonts w:ascii="Times New Roman" w:hAnsi="Times New Roman" w:cs="Times New Roman"/>
          <w:sz w:val="24"/>
          <w:szCs w:val="24"/>
        </w:rPr>
        <w:t>Purva</w:t>
      </w:r>
      <w:proofErr w:type="spellEnd"/>
      <w:r>
        <w:rPr>
          <w:rFonts w:ascii="Times New Roman" w:hAnsi="Times New Roman" w:cs="Times New Roman"/>
          <w:sz w:val="24"/>
          <w:szCs w:val="24"/>
        </w:rPr>
        <w:t xml:space="preserve"> 1 maintained relatively higher plant height under prolonged waterlogging condition, while for root length, shoot and root dry weight, the maximum value was exhibited by GT 2 under waterlogging condition.  Waterlogging significantly reduced the RL, SL, RDW and SDW in all the genotypes. Reduction was relatively more pronounced in GT 4, indicating its high sensitivity to water logging. The genotype maintained its shoot length, root length, shoot dry weight and root dry weight were relatively tolerant than other genotype, have been reported in wheat (Malik </w:t>
      </w:r>
      <w:r w:rsidRPr="000B04AC">
        <w:rPr>
          <w:rFonts w:ascii="Times New Roman" w:hAnsi="Times New Roman" w:cs="Times New Roman"/>
          <w:i/>
          <w:iCs/>
          <w:sz w:val="24"/>
          <w:szCs w:val="24"/>
        </w:rPr>
        <w:t>et al</w:t>
      </w:r>
      <w:r>
        <w:rPr>
          <w:rFonts w:ascii="Times New Roman" w:hAnsi="Times New Roman" w:cs="Times New Roman"/>
          <w:sz w:val="24"/>
          <w:szCs w:val="24"/>
        </w:rPr>
        <w:t xml:space="preserve">., 2001; </w:t>
      </w:r>
      <w:proofErr w:type="spellStart"/>
      <w:r>
        <w:rPr>
          <w:rFonts w:ascii="Times New Roman" w:hAnsi="Times New Roman" w:cs="Times New Roman"/>
          <w:sz w:val="24"/>
          <w:szCs w:val="24"/>
        </w:rPr>
        <w:t>Boru</w:t>
      </w:r>
      <w:proofErr w:type="spellEnd"/>
      <w:r>
        <w:rPr>
          <w:rFonts w:ascii="Times New Roman" w:hAnsi="Times New Roman" w:cs="Times New Roman"/>
          <w:sz w:val="24"/>
          <w:szCs w:val="24"/>
        </w:rPr>
        <w:t xml:space="preserve"> </w:t>
      </w:r>
      <w:r w:rsidRPr="000B04AC">
        <w:rPr>
          <w:rFonts w:ascii="Times New Roman" w:hAnsi="Times New Roman" w:cs="Times New Roman"/>
          <w:i/>
          <w:iCs/>
          <w:sz w:val="24"/>
          <w:szCs w:val="24"/>
        </w:rPr>
        <w:t>et al</w:t>
      </w:r>
      <w:r>
        <w:rPr>
          <w:rFonts w:ascii="Times New Roman" w:hAnsi="Times New Roman" w:cs="Times New Roman"/>
          <w:sz w:val="24"/>
          <w:szCs w:val="24"/>
        </w:rPr>
        <w:t xml:space="preserve">., 2003), maize (Mano and Omori, 2007) </w:t>
      </w:r>
      <w:r>
        <w:rPr>
          <w:rStyle w:val="Strong"/>
          <w:rFonts w:ascii="Times New Roman" w:hAnsi="Times New Roman" w:cs="Times New Roman"/>
          <w:b w:val="0"/>
          <w:bCs w:val="0"/>
          <w:color w:val="000000" w:themeColor="text1"/>
          <w:sz w:val="24"/>
          <w:szCs w:val="24"/>
        </w:rPr>
        <w:t>sesame (</w:t>
      </w:r>
      <w:proofErr w:type="spellStart"/>
      <w:r>
        <w:rPr>
          <w:rStyle w:val="Strong"/>
          <w:rFonts w:ascii="Times New Roman" w:hAnsi="Times New Roman" w:cs="Times New Roman"/>
          <w:b w:val="0"/>
          <w:bCs w:val="0"/>
          <w:color w:val="000000" w:themeColor="text1"/>
          <w:sz w:val="24"/>
          <w:szCs w:val="24"/>
        </w:rPr>
        <w:t>Saha</w:t>
      </w:r>
      <w:proofErr w:type="spellEnd"/>
      <w:r>
        <w:rPr>
          <w:rStyle w:val="Strong"/>
          <w:rFonts w:ascii="Times New Roman" w:hAnsi="Times New Roman" w:cs="Times New Roman"/>
          <w:b w:val="0"/>
          <w:bCs w:val="0"/>
          <w:color w:val="000000" w:themeColor="text1"/>
          <w:sz w:val="24"/>
          <w:szCs w:val="24"/>
        </w:rPr>
        <w:t xml:space="preserve"> et al. 2016). </w:t>
      </w:r>
      <w:r w:rsidR="00A53080">
        <w:rPr>
          <w:rStyle w:val="Strong"/>
          <w:rFonts w:ascii="Times New Roman" w:hAnsi="Times New Roman" w:cs="Times New Roman"/>
          <w:b w:val="0"/>
          <w:bCs w:val="0"/>
          <w:color w:val="000000" w:themeColor="text1"/>
          <w:sz w:val="24"/>
          <w:szCs w:val="24"/>
        </w:rPr>
        <w:t xml:space="preserve">Similarly, genotype have capacity for anatomical adaptations under waterlogging play critical role in mitigating the adverse effects. In the present study, AA and NL increased with increase in duration of waterlogging across all the genotypes. GT 2, have maximum AA and NL, indicating its better adaptability to hypoxic condition while, GT 4 showed the least. The aerenchyma tissue helps in increasing oxygen supply to root from shoot, results into better respiration, which helps in providing resilience against waterlogging stress </w:t>
      </w:r>
      <w:r w:rsidR="00A53080" w:rsidRPr="007C5DEE">
        <w:rPr>
          <w:rFonts w:ascii="Times New Roman" w:hAnsi="Times New Roman" w:cs="Times New Roman"/>
          <w:color w:val="000000" w:themeColor="text1"/>
          <w:sz w:val="24"/>
          <w:szCs w:val="24"/>
        </w:rPr>
        <w:t>(</w:t>
      </w:r>
      <w:r w:rsidR="00A53080">
        <w:rPr>
          <w:rFonts w:ascii="Times New Roman" w:hAnsi="Times New Roman" w:cs="Times New Roman"/>
          <w:color w:val="000000" w:themeColor="text1"/>
          <w:sz w:val="24"/>
          <w:szCs w:val="24"/>
        </w:rPr>
        <w:t xml:space="preserve">Justin and Armstrong, 1987; </w:t>
      </w:r>
      <w:r w:rsidR="00A53080" w:rsidRPr="007C5DEE">
        <w:rPr>
          <w:rFonts w:ascii="Times New Roman" w:hAnsi="Times New Roman" w:cs="Times New Roman"/>
          <w:color w:val="000000" w:themeColor="text1"/>
          <w:sz w:val="24"/>
          <w:szCs w:val="24"/>
        </w:rPr>
        <w:t xml:space="preserve">Drew </w:t>
      </w:r>
      <w:r w:rsidR="00A53080" w:rsidRPr="00D54AEE">
        <w:rPr>
          <w:rFonts w:ascii="Times New Roman" w:hAnsi="Times New Roman" w:cs="Times New Roman"/>
          <w:i/>
          <w:iCs/>
          <w:color w:val="000000" w:themeColor="text1"/>
          <w:sz w:val="24"/>
          <w:szCs w:val="24"/>
        </w:rPr>
        <w:t>et al</w:t>
      </w:r>
      <w:r w:rsidR="00A53080" w:rsidRPr="007C5DEE">
        <w:rPr>
          <w:rFonts w:ascii="Times New Roman" w:hAnsi="Times New Roman" w:cs="Times New Roman"/>
          <w:i/>
          <w:iCs/>
          <w:color w:val="000000" w:themeColor="text1"/>
          <w:sz w:val="24"/>
          <w:szCs w:val="24"/>
        </w:rPr>
        <w:t>.</w:t>
      </w:r>
      <w:r w:rsidR="00A53080" w:rsidRPr="007C5DEE">
        <w:rPr>
          <w:rFonts w:ascii="Times New Roman" w:hAnsi="Times New Roman" w:cs="Times New Roman"/>
          <w:color w:val="000000" w:themeColor="text1"/>
          <w:sz w:val="24"/>
          <w:szCs w:val="24"/>
        </w:rPr>
        <w:t>, 2000)</w:t>
      </w:r>
      <w:r w:rsidR="00A53080">
        <w:rPr>
          <w:rFonts w:ascii="Times New Roman" w:hAnsi="Times New Roman" w:cs="Times New Roman"/>
          <w:color w:val="000000" w:themeColor="text1"/>
          <w:sz w:val="24"/>
          <w:szCs w:val="24"/>
        </w:rPr>
        <w:t xml:space="preserve">, and also formation of lacunae, </w:t>
      </w:r>
      <w:proofErr w:type="gramStart"/>
      <w:r w:rsidR="00A53080">
        <w:rPr>
          <w:rFonts w:ascii="Times New Roman" w:hAnsi="Times New Roman" w:cs="Times New Roman"/>
          <w:color w:val="000000" w:themeColor="text1"/>
          <w:sz w:val="24"/>
          <w:szCs w:val="24"/>
        </w:rPr>
        <w:t>is  adaptive</w:t>
      </w:r>
      <w:proofErr w:type="gramEnd"/>
      <w:r w:rsidR="00A53080">
        <w:rPr>
          <w:rFonts w:ascii="Times New Roman" w:hAnsi="Times New Roman" w:cs="Times New Roman"/>
          <w:color w:val="000000" w:themeColor="text1"/>
          <w:sz w:val="24"/>
          <w:szCs w:val="24"/>
        </w:rPr>
        <w:t xml:space="preserve"> response against waterlogging </w:t>
      </w:r>
      <w:r w:rsidR="00A53080" w:rsidRPr="00EB3A93">
        <w:rPr>
          <w:rFonts w:ascii="Times New Roman" w:hAnsi="Times New Roman" w:cs="Times New Roman"/>
          <w:color w:val="000000" w:themeColor="text1"/>
          <w:sz w:val="24"/>
          <w:szCs w:val="24"/>
        </w:rPr>
        <w:t>(Evans, 2004)</w:t>
      </w:r>
      <w:r w:rsidR="00A53080">
        <w:rPr>
          <w:rFonts w:ascii="Times New Roman" w:hAnsi="Times New Roman" w:cs="Times New Roman"/>
          <w:color w:val="000000" w:themeColor="text1"/>
          <w:sz w:val="24"/>
          <w:szCs w:val="24"/>
        </w:rPr>
        <w:t>.</w:t>
      </w:r>
      <w:r w:rsidR="00A53080">
        <w:rPr>
          <w:rStyle w:val="Strong"/>
          <w:rFonts w:ascii="Times New Roman" w:hAnsi="Times New Roman" w:cs="Times New Roman"/>
          <w:b w:val="0"/>
          <w:bCs w:val="0"/>
          <w:color w:val="000000" w:themeColor="text1"/>
          <w:sz w:val="24"/>
          <w:szCs w:val="24"/>
        </w:rPr>
        <w:t xml:space="preserve"> The enhanced aerenchyma formation and waterlogging tolerance have been reported in rice by</w:t>
      </w:r>
      <w:r w:rsidR="00A53080" w:rsidRPr="004F3A01">
        <w:rPr>
          <w:rFonts w:ascii="Times New Roman" w:hAnsi="Times New Roman" w:cs="Times New Roman"/>
          <w:color w:val="000000" w:themeColor="text1"/>
          <w:sz w:val="24"/>
          <w:szCs w:val="24"/>
        </w:rPr>
        <w:t xml:space="preserve"> </w:t>
      </w:r>
      <w:r w:rsidR="00A53080" w:rsidRPr="007C5DEE">
        <w:rPr>
          <w:rFonts w:ascii="Times New Roman" w:hAnsi="Times New Roman" w:cs="Times New Roman"/>
          <w:color w:val="000000" w:themeColor="text1"/>
          <w:sz w:val="24"/>
          <w:szCs w:val="24"/>
        </w:rPr>
        <w:t xml:space="preserve">Zhen </w:t>
      </w:r>
      <w:r w:rsidR="00A53080" w:rsidRPr="00D54AEE">
        <w:rPr>
          <w:rFonts w:ascii="Times New Roman" w:hAnsi="Times New Roman" w:cs="Times New Roman"/>
          <w:i/>
          <w:iCs/>
          <w:color w:val="000000" w:themeColor="text1"/>
          <w:sz w:val="24"/>
          <w:szCs w:val="24"/>
        </w:rPr>
        <w:t>et al</w:t>
      </w:r>
      <w:r w:rsidR="00A53080" w:rsidRPr="007C5DEE">
        <w:rPr>
          <w:rFonts w:ascii="Times New Roman" w:hAnsi="Times New Roman" w:cs="Times New Roman"/>
          <w:i/>
          <w:iCs/>
          <w:color w:val="000000" w:themeColor="text1"/>
          <w:sz w:val="24"/>
          <w:szCs w:val="24"/>
        </w:rPr>
        <w:t>.</w:t>
      </w:r>
      <w:r w:rsidR="00A53080" w:rsidRPr="007C5DEE">
        <w:rPr>
          <w:rFonts w:ascii="Times New Roman" w:hAnsi="Times New Roman" w:cs="Times New Roman"/>
          <w:color w:val="000000" w:themeColor="text1"/>
          <w:sz w:val="24"/>
          <w:szCs w:val="24"/>
        </w:rPr>
        <w:t xml:space="preserve"> (2020)</w:t>
      </w:r>
      <w:r w:rsidR="00A53080">
        <w:rPr>
          <w:rFonts w:ascii="Times New Roman" w:hAnsi="Times New Roman" w:cs="Times New Roman"/>
          <w:color w:val="000000" w:themeColor="text1"/>
          <w:sz w:val="24"/>
          <w:szCs w:val="24"/>
        </w:rPr>
        <w:t>.</w:t>
      </w:r>
    </w:p>
    <w:p w14:paraId="7E2C59C0" w14:textId="77777777" w:rsidR="00A53080" w:rsidRPr="007C3C4A" w:rsidRDefault="00A53080" w:rsidP="00A53080">
      <w:pPr>
        <w:spacing w:after="0" w:line="360" w:lineRule="auto"/>
        <w:jc w:val="both"/>
        <w:rPr>
          <w:rFonts w:ascii="Times New Roman" w:hAnsi="Times New Roman" w:cs="Times New Roman"/>
          <w:sz w:val="24"/>
          <w:szCs w:val="24"/>
        </w:rPr>
        <w:sectPr w:rsidR="00A53080" w:rsidRPr="007C3C4A" w:rsidSect="00045D47">
          <w:type w:val="continuous"/>
          <w:pgSz w:w="11906" w:h="16838" w:code="9"/>
          <w:pgMar w:top="1440" w:right="1440" w:bottom="1440" w:left="1656" w:header="720" w:footer="720" w:gutter="0"/>
          <w:cols w:space="720"/>
          <w:titlePg/>
          <w:docGrid w:linePitch="360"/>
        </w:sectPr>
      </w:pPr>
    </w:p>
    <w:p w14:paraId="067C1590" w14:textId="77777777" w:rsidR="00045D47" w:rsidRDefault="00045D47" w:rsidP="009E08EE">
      <w:pPr>
        <w:pStyle w:val="ListParagraph"/>
        <w:widowControl w:val="0"/>
        <w:autoSpaceDE w:val="0"/>
        <w:autoSpaceDN w:val="0"/>
        <w:spacing w:after="0" w:line="240" w:lineRule="auto"/>
        <w:ind w:left="0"/>
        <w:jc w:val="both"/>
        <w:rPr>
          <w:rFonts w:ascii="Times New Roman" w:hAnsi="Times New Roman" w:cs="Times New Roman"/>
          <w:b/>
          <w:bCs/>
          <w:sz w:val="24"/>
          <w:szCs w:val="24"/>
        </w:rPr>
      </w:pPr>
      <w:r w:rsidRPr="0068213E">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1</w:t>
      </w:r>
      <w:r w:rsidR="007C3C4A">
        <w:rPr>
          <w:rFonts w:ascii="Times New Roman" w:hAnsi="Times New Roman" w:cs="Times New Roman"/>
          <w:b/>
          <w:bCs/>
          <w:sz w:val="24"/>
          <w:szCs w:val="24"/>
        </w:rPr>
        <w:t>1</w:t>
      </w:r>
      <w:r w:rsidR="00EA09E1">
        <w:rPr>
          <w:rFonts w:ascii="Times New Roman" w:hAnsi="Times New Roman" w:cs="Times New Roman"/>
          <w:b/>
          <w:bCs/>
          <w:sz w:val="24"/>
          <w:szCs w:val="24"/>
        </w:rPr>
        <w:t>:</w:t>
      </w:r>
      <w:r w:rsidRPr="0068213E">
        <w:rPr>
          <w:rFonts w:ascii="Times New Roman" w:hAnsi="Times New Roman" w:cs="Times New Roman"/>
          <w:b/>
          <w:bCs/>
          <w:sz w:val="24"/>
          <w:szCs w:val="24"/>
        </w:rPr>
        <w:t xml:space="preserve"> </w:t>
      </w:r>
      <w:r>
        <w:rPr>
          <w:rFonts w:ascii="Times New Roman" w:hAnsi="Times New Roman" w:cs="Times New Roman"/>
          <w:b/>
          <w:bCs/>
          <w:sz w:val="24"/>
          <w:szCs w:val="24"/>
        </w:rPr>
        <w:t>Super Oxide Dismutase (SOD) (</w:t>
      </w:r>
      <w:r w:rsidRPr="00065E4B">
        <w:rPr>
          <w:rFonts w:ascii="Times New Roman" w:hAnsi="Times New Roman" w:cs="Times New Roman"/>
          <w:b/>
          <w:bCs/>
          <w:sz w:val="24"/>
          <w:szCs w:val="24"/>
        </w:rPr>
        <w:t>enzyme unit mg</w:t>
      </w:r>
      <w:r w:rsidRPr="009D4ED3">
        <w:rPr>
          <w:rFonts w:ascii="Times New Roman" w:hAnsi="Times New Roman" w:cs="Times New Roman"/>
          <w:b/>
          <w:bCs/>
          <w:sz w:val="24"/>
          <w:szCs w:val="24"/>
          <w:vertAlign w:val="superscript"/>
        </w:rPr>
        <w:t>-1</w:t>
      </w:r>
      <w:r w:rsidRPr="00065E4B">
        <w:rPr>
          <w:rFonts w:ascii="Times New Roman" w:hAnsi="Times New Roman" w:cs="Times New Roman"/>
          <w:b/>
          <w:bCs/>
          <w:sz w:val="24"/>
          <w:szCs w:val="24"/>
        </w:rPr>
        <w:t xml:space="preserve"> fresh weight minute</w:t>
      </w:r>
      <w:r w:rsidRPr="009D4ED3">
        <w:rPr>
          <w:rFonts w:ascii="Times New Roman" w:hAnsi="Times New Roman" w:cs="Times New Roman"/>
          <w:b/>
          <w:bCs/>
          <w:sz w:val="24"/>
          <w:szCs w:val="24"/>
          <w:vertAlign w:val="superscript"/>
        </w:rPr>
        <w:t>-1</w:t>
      </w:r>
      <w:r>
        <w:rPr>
          <w:rFonts w:ascii="Times New Roman" w:hAnsi="Times New Roman" w:cs="Times New Roman"/>
          <w:b/>
          <w:bCs/>
          <w:sz w:val="24"/>
          <w:szCs w:val="24"/>
        </w:rPr>
        <w:t>)</w:t>
      </w:r>
      <w:r w:rsidRPr="009B1605">
        <w:rPr>
          <w:rFonts w:ascii="Times New Roman" w:hAnsi="Times New Roman" w:cs="Times New Roman"/>
          <w:b/>
          <w:bCs/>
          <w:sz w:val="24"/>
          <w:szCs w:val="24"/>
        </w:rPr>
        <w:t xml:space="preserve"> </w:t>
      </w:r>
      <w:r w:rsidRPr="00051BC7">
        <w:rPr>
          <w:rFonts w:ascii="Times New Roman" w:hAnsi="Times New Roman" w:cs="Times New Roman"/>
          <w:b/>
          <w:bCs/>
          <w:sz w:val="24"/>
          <w:szCs w:val="24"/>
        </w:rPr>
        <w:t>of</w:t>
      </w:r>
      <w:r>
        <w:rPr>
          <w:rFonts w:ascii="Times New Roman" w:hAnsi="Times New Roman" w:cs="Times New Roman"/>
          <w:b/>
          <w:bCs/>
          <w:sz w:val="24"/>
          <w:szCs w:val="24"/>
        </w:rPr>
        <w:t xml:space="preserve"> </w:t>
      </w:r>
      <w:r w:rsidRPr="00051BC7">
        <w:rPr>
          <w:rFonts w:ascii="Times New Roman" w:hAnsi="Times New Roman" w:cs="Times New Roman"/>
          <w:b/>
          <w:bCs/>
          <w:sz w:val="24"/>
          <w:szCs w:val="24"/>
        </w:rPr>
        <w:t>sesam</w:t>
      </w:r>
      <w:r>
        <w:rPr>
          <w:rFonts w:ascii="Times New Roman" w:hAnsi="Times New Roman" w:cs="Times New Roman"/>
          <w:b/>
          <w:bCs/>
          <w:sz w:val="24"/>
          <w:szCs w:val="24"/>
        </w:rPr>
        <w:t>e</w:t>
      </w:r>
      <w:r w:rsidRPr="00051BC7">
        <w:rPr>
          <w:rFonts w:ascii="Times New Roman" w:hAnsi="Times New Roman" w:cs="Times New Roman"/>
          <w:b/>
          <w:bCs/>
          <w:sz w:val="24"/>
          <w:szCs w:val="24"/>
        </w:rPr>
        <w:t xml:space="preserve"> as influenced by water logging </w:t>
      </w:r>
      <w:r>
        <w:rPr>
          <w:rFonts w:ascii="Times New Roman" w:hAnsi="Times New Roman" w:cs="Times New Roman"/>
          <w:b/>
          <w:bCs/>
          <w:sz w:val="24"/>
          <w:szCs w:val="24"/>
        </w:rPr>
        <w:t>durations</w:t>
      </w:r>
      <w:r w:rsidRPr="00051BC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051BC7">
        <w:rPr>
          <w:rFonts w:ascii="Times New Roman" w:hAnsi="Times New Roman" w:cs="Times New Roman"/>
          <w:b/>
          <w:bCs/>
          <w:sz w:val="24"/>
          <w:szCs w:val="24"/>
        </w:rPr>
        <w:t xml:space="preserve">in various genotypes at 30 </w:t>
      </w:r>
      <w:r>
        <w:rPr>
          <w:rFonts w:ascii="Times New Roman" w:hAnsi="Times New Roman" w:cs="Times New Roman"/>
          <w:b/>
          <w:bCs/>
          <w:sz w:val="24"/>
          <w:szCs w:val="24"/>
        </w:rPr>
        <w:t xml:space="preserve">DAS </w:t>
      </w:r>
    </w:p>
    <w:tbl>
      <w:tblPr>
        <w:tblStyle w:val="TableGrid"/>
        <w:tblW w:w="13542" w:type="dxa"/>
        <w:jc w:val="center"/>
        <w:tblLook w:val="04A0" w:firstRow="1" w:lastRow="0" w:firstColumn="1" w:lastColumn="0" w:noHBand="0" w:noVBand="1"/>
      </w:tblPr>
      <w:tblGrid>
        <w:gridCol w:w="1296"/>
        <w:gridCol w:w="756"/>
        <w:gridCol w:w="308"/>
        <w:gridCol w:w="1296"/>
        <w:gridCol w:w="1631"/>
        <w:gridCol w:w="1685"/>
        <w:gridCol w:w="749"/>
        <w:gridCol w:w="7"/>
        <w:gridCol w:w="1596"/>
        <w:gridCol w:w="1628"/>
        <w:gridCol w:w="1787"/>
        <w:gridCol w:w="803"/>
      </w:tblGrid>
      <w:tr w:rsidR="001A38EC" w:rsidRPr="00BE5B71" w14:paraId="71C21EFF" w14:textId="77777777" w:rsidTr="00C053B8">
        <w:trPr>
          <w:trHeight w:val="278"/>
          <w:jc w:val="center"/>
        </w:trPr>
        <w:tc>
          <w:tcPr>
            <w:tcW w:w="1296" w:type="dxa"/>
            <w:vMerge w:val="restart"/>
            <w:vAlign w:val="center"/>
          </w:tcPr>
          <w:p w14:paraId="6153DDB2"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Genotypes</w:t>
            </w:r>
          </w:p>
        </w:tc>
        <w:tc>
          <w:tcPr>
            <w:tcW w:w="5676" w:type="dxa"/>
            <w:gridSpan w:val="5"/>
          </w:tcPr>
          <w:p w14:paraId="696CF231"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w:t>
            </w:r>
          </w:p>
        </w:tc>
        <w:tc>
          <w:tcPr>
            <w:tcW w:w="5767" w:type="dxa"/>
            <w:gridSpan w:val="5"/>
          </w:tcPr>
          <w:p w14:paraId="13943DA9"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2022</w:t>
            </w:r>
          </w:p>
        </w:tc>
        <w:tc>
          <w:tcPr>
            <w:tcW w:w="803" w:type="dxa"/>
            <w:vMerge w:val="restart"/>
            <w:vAlign w:val="center"/>
          </w:tcPr>
          <w:p w14:paraId="390E3989"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Mean</w:t>
            </w:r>
          </w:p>
        </w:tc>
      </w:tr>
      <w:tr w:rsidR="001A38EC" w:rsidRPr="00BE5B71" w14:paraId="6403595A" w14:textId="77777777" w:rsidTr="00C053B8">
        <w:trPr>
          <w:trHeight w:val="293"/>
          <w:jc w:val="center"/>
        </w:trPr>
        <w:tc>
          <w:tcPr>
            <w:tcW w:w="1296" w:type="dxa"/>
            <w:vMerge/>
          </w:tcPr>
          <w:p w14:paraId="3F2C21DC" w14:textId="77777777" w:rsidR="001A38EC" w:rsidRPr="00A05C27" w:rsidRDefault="001A38EC" w:rsidP="001A38EC">
            <w:pPr>
              <w:jc w:val="both"/>
              <w:rPr>
                <w:rFonts w:ascii="Times New Roman" w:hAnsi="Times New Roman" w:cs="Times New Roman"/>
                <w:b/>
                <w:bCs/>
                <w:sz w:val="24"/>
                <w:szCs w:val="24"/>
              </w:rPr>
            </w:pPr>
          </w:p>
        </w:tc>
        <w:tc>
          <w:tcPr>
            <w:tcW w:w="5676" w:type="dxa"/>
            <w:gridSpan w:val="5"/>
          </w:tcPr>
          <w:p w14:paraId="1B1BCD44"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5767" w:type="dxa"/>
            <w:gridSpan w:val="5"/>
          </w:tcPr>
          <w:p w14:paraId="149E631A"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803" w:type="dxa"/>
            <w:vMerge/>
          </w:tcPr>
          <w:p w14:paraId="1B4C952B" w14:textId="77777777" w:rsidR="001A38EC" w:rsidRPr="00BE5B71" w:rsidRDefault="001A38EC" w:rsidP="001A38EC">
            <w:pPr>
              <w:jc w:val="both"/>
              <w:rPr>
                <w:rFonts w:ascii="Times New Roman" w:hAnsi="Times New Roman" w:cs="Times New Roman"/>
                <w:sz w:val="24"/>
                <w:szCs w:val="24"/>
              </w:rPr>
            </w:pPr>
          </w:p>
        </w:tc>
      </w:tr>
      <w:tr w:rsidR="00123A70" w:rsidRPr="00BE5B71" w14:paraId="1C51051A" w14:textId="77777777" w:rsidTr="00C053B8">
        <w:trPr>
          <w:trHeight w:val="293"/>
          <w:jc w:val="center"/>
        </w:trPr>
        <w:tc>
          <w:tcPr>
            <w:tcW w:w="1296" w:type="dxa"/>
            <w:vMerge/>
          </w:tcPr>
          <w:p w14:paraId="6F87BD84" w14:textId="77777777" w:rsidR="001A38EC" w:rsidRPr="00A05C27" w:rsidRDefault="001A38EC" w:rsidP="001A38EC">
            <w:pPr>
              <w:jc w:val="both"/>
              <w:rPr>
                <w:rFonts w:ascii="Times New Roman" w:hAnsi="Times New Roman" w:cs="Times New Roman"/>
                <w:b/>
                <w:bCs/>
                <w:sz w:val="24"/>
                <w:szCs w:val="24"/>
              </w:rPr>
            </w:pPr>
          </w:p>
        </w:tc>
        <w:tc>
          <w:tcPr>
            <w:tcW w:w="756" w:type="dxa"/>
          </w:tcPr>
          <w:p w14:paraId="457E5967"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04" w:type="dxa"/>
            <w:gridSpan w:val="2"/>
          </w:tcPr>
          <w:p w14:paraId="1B38A65A"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631" w:type="dxa"/>
          </w:tcPr>
          <w:p w14:paraId="67528DAE"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85" w:type="dxa"/>
          </w:tcPr>
          <w:p w14:paraId="651234E2"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756" w:type="dxa"/>
            <w:gridSpan w:val="2"/>
          </w:tcPr>
          <w:p w14:paraId="0683B8CB"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596" w:type="dxa"/>
          </w:tcPr>
          <w:p w14:paraId="0654EC70"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628" w:type="dxa"/>
          </w:tcPr>
          <w:p w14:paraId="02FF2A01"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787" w:type="dxa"/>
          </w:tcPr>
          <w:p w14:paraId="11FB2D60"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803" w:type="dxa"/>
            <w:vMerge/>
          </w:tcPr>
          <w:p w14:paraId="6C087A84" w14:textId="77777777" w:rsidR="001A38EC" w:rsidRPr="00BE5B71" w:rsidRDefault="001A38EC" w:rsidP="001A38EC">
            <w:pPr>
              <w:jc w:val="both"/>
              <w:rPr>
                <w:rFonts w:ascii="Times New Roman" w:hAnsi="Times New Roman" w:cs="Times New Roman"/>
                <w:sz w:val="24"/>
                <w:szCs w:val="24"/>
              </w:rPr>
            </w:pPr>
          </w:p>
        </w:tc>
      </w:tr>
      <w:tr w:rsidR="00123A70" w:rsidRPr="00BE5B71" w14:paraId="30678EE6" w14:textId="77777777" w:rsidTr="00C053B8">
        <w:trPr>
          <w:trHeight w:val="278"/>
          <w:jc w:val="center"/>
        </w:trPr>
        <w:tc>
          <w:tcPr>
            <w:tcW w:w="1296" w:type="dxa"/>
          </w:tcPr>
          <w:p w14:paraId="6B3D86B1"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2</w:t>
            </w:r>
          </w:p>
        </w:tc>
        <w:tc>
          <w:tcPr>
            <w:tcW w:w="756" w:type="dxa"/>
          </w:tcPr>
          <w:p w14:paraId="326522BF"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0.171</w:t>
            </w:r>
          </w:p>
        </w:tc>
        <w:tc>
          <w:tcPr>
            <w:tcW w:w="1604" w:type="dxa"/>
            <w:gridSpan w:val="2"/>
          </w:tcPr>
          <w:p w14:paraId="6CF2C955"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0.198</w:t>
            </w:r>
            <w:r w:rsidR="0005677F">
              <w:rPr>
                <w:rFonts w:ascii="Times New Roman" w:hAnsi="Times New Roman" w:cs="Times New Roman"/>
                <w:color w:val="000000" w:themeColor="text1"/>
                <w:sz w:val="24"/>
                <w:szCs w:val="24"/>
              </w:rPr>
              <w:t xml:space="preserve"> (</w:t>
            </w:r>
            <w:r w:rsidR="0036411E" w:rsidRPr="0005677F">
              <w:rPr>
                <w:rFonts w:ascii="Times New Roman" w:hAnsi="Times New Roman" w:cs="Times New Roman"/>
                <w:color w:val="000000" w:themeColor="text1"/>
                <w:sz w:val="24"/>
                <w:szCs w:val="24"/>
              </w:rPr>
              <w:t>15.</w:t>
            </w:r>
            <w:r w:rsidR="0005677F">
              <w:rPr>
                <w:rFonts w:ascii="Times New Roman" w:hAnsi="Times New Roman" w:cs="Times New Roman"/>
                <w:color w:val="000000" w:themeColor="text1"/>
                <w:sz w:val="24"/>
                <w:szCs w:val="24"/>
              </w:rPr>
              <w:t>79</w:t>
            </w:r>
            <w:r w:rsidR="0036411E" w:rsidRPr="0005677F">
              <w:rPr>
                <w:rFonts w:ascii="Times New Roman" w:hAnsi="Times New Roman" w:cs="Times New Roman"/>
                <w:color w:val="000000" w:themeColor="text1"/>
                <w:sz w:val="24"/>
                <w:szCs w:val="24"/>
              </w:rPr>
              <w:t>)</w:t>
            </w:r>
          </w:p>
        </w:tc>
        <w:tc>
          <w:tcPr>
            <w:tcW w:w="1631" w:type="dxa"/>
          </w:tcPr>
          <w:p w14:paraId="3922BAD0"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0.226</w:t>
            </w:r>
            <w:r w:rsidR="0036411E"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(32.16</w:t>
            </w:r>
            <w:r w:rsidR="0036411E" w:rsidRPr="0005677F">
              <w:rPr>
                <w:rFonts w:ascii="Times New Roman" w:hAnsi="Times New Roman" w:cs="Times New Roman"/>
                <w:color w:val="000000" w:themeColor="text1"/>
                <w:sz w:val="24"/>
                <w:szCs w:val="24"/>
              </w:rPr>
              <w:t>)</w:t>
            </w:r>
          </w:p>
        </w:tc>
        <w:tc>
          <w:tcPr>
            <w:tcW w:w="1685" w:type="dxa"/>
          </w:tcPr>
          <w:p w14:paraId="04659E00"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0.238</w:t>
            </w:r>
            <w:r w:rsidR="00123A70"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39.18</w:t>
            </w:r>
            <w:r w:rsidR="00123A70" w:rsidRPr="0005677F">
              <w:rPr>
                <w:rFonts w:ascii="Times New Roman" w:hAnsi="Times New Roman" w:cs="Times New Roman"/>
                <w:color w:val="000000" w:themeColor="text1"/>
                <w:sz w:val="24"/>
                <w:szCs w:val="24"/>
              </w:rPr>
              <w:t>)</w:t>
            </w:r>
          </w:p>
        </w:tc>
        <w:tc>
          <w:tcPr>
            <w:tcW w:w="756" w:type="dxa"/>
            <w:gridSpan w:val="2"/>
          </w:tcPr>
          <w:p w14:paraId="496B10B5"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0.174</w:t>
            </w:r>
          </w:p>
        </w:tc>
        <w:tc>
          <w:tcPr>
            <w:tcW w:w="1596" w:type="dxa"/>
          </w:tcPr>
          <w:p w14:paraId="2B6CDE20"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0.204</w:t>
            </w:r>
            <w:r w:rsidR="00123A70" w:rsidRPr="0005677F">
              <w:rPr>
                <w:rFonts w:ascii="Times New Roman" w:hAnsi="Times New Roman" w:cs="Times New Roman"/>
                <w:color w:val="000000" w:themeColor="text1"/>
                <w:sz w:val="24"/>
                <w:szCs w:val="24"/>
              </w:rPr>
              <w:t xml:space="preserve"> </w:t>
            </w:r>
            <w:r w:rsidR="00C053B8" w:rsidRPr="0005677F">
              <w:rPr>
                <w:rFonts w:ascii="Times New Roman" w:hAnsi="Times New Roman" w:cs="Times New Roman"/>
                <w:color w:val="000000" w:themeColor="text1"/>
                <w:sz w:val="24"/>
                <w:szCs w:val="24"/>
              </w:rPr>
              <w:t>(</w:t>
            </w:r>
            <w:r w:rsidR="0005677F">
              <w:rPr>
                <w:rFonts w:ascii="Times New Roman" w:hAnsi="Times New Roman" w:cs="Times New Roman"/>
                <w:color w:val="000000" w:themeColor="text1"/>
                <w:sz w:val="24"/>
                <w:szCs w:val="24"/>
              </w:rPr>
              <w:t>17.24)</w:t>
            </w:r>
          </w:p>
        </w:tc>
        <w:tc>
          <w:tcPr>
            <w:tcW w:w="1628" w:type="dxa"/>
          </w:tcPr>
          <w:p w14:paraId="0A923A75"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0.231</w:t>
            </w:r>
            <w:r w:rsidR="00C053B8"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32.76</w:t>
            </w:r>
            <w:r w:rsidR="00C053B8" w:rsidRPr="0005677F">
              <w:rPr>
                <w:rFonts w:ascii="Times New Roman" w:hAnsi="Times New Roman" w:cs="Times New Roman"/>
                <w:color w:val="000000" w:themeColor="text1"/>
                <w:sz w:val="24"/>
                <w:szCs w:val="24"/>
              </w:rPr>
              <w:t>)</w:t>
            </w:r>
          </w:p>
        </w:tc>
        <w:tc>
          <w:tcPr>
            <w:tcW w:w="1787" w:type="dxa"/>
          </w:tcPr>
          <w:p w14:paraId="26D96343"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0.242</w:t>
            </w:r>
            <w:r w:rsidR="0005677F">
              <w:rPr>
                <w:rFonts w:ascii="Times New Roman" w:hAnsi="Times New Roman" w:cs="Times New Roman"/>
                <w:color w:val="000000" w:themeColor="text1"/>
                <w:sz w:val="24"/>
                <w:szCs w:val="24"/>
              </w:rPr>
              <w:t xml:space="preserve"> (39.08</w:t>
            </w:r>
            <w:r w:rsidR="00C053B8" w:rsidRPr="0005677F">
              <w:rPr>
                <w:rFonts w:ascii="Times New Roman" w:hAnsi="Times New Roman" w:cs="Times New Roman"/>
                <w:color w:val="000000" w:themeColor="text1"/>
                <w:sz w:val="24"/>
                <w:szCs w:val="24"/>
              </w:rPr>
              <w:t>)</w:t>
            </w:r>
          </w:p>
        </w:tc>
        <w:tc>
          <w:tcPr>
            <w:tcW w:w="803" w:type="dxa"/>
          </w:tcPr>
          <w:p w14:paraId="7CC1C320" w14:textId="77777777" w:rsidR="001A38EC" w:rsidRPr="0005677F" w:rsidRDefault="001A38EC" w:rsidP="001A38EC">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0.210</w:t>
            </w:r>
          </w:p>
        </w:tc>
      </w:tr>
      <w:tr w:rsidR="00123A70" w:rsidRPr="00BE5B71" w14:paraId="0DC0329C" w14:textId="77777777" w:rsidTr="00C053B8">
        <w:trPr>
          <w:trHeight w:val="278"/>
          <w:jc w:val="center"/>
        </w:trPr>
        <w:tc>
          <w:tcPr>
            <w:tcW w:w="1296" w:type="dxa"/>
          </w:tcPr>
          <w:p w14:paraId="0FE1D32B" w14:textId="77777777" w:rsidR="001A38EC" w:rsidRPr="00A05C27" w:rsidRDefault="001A38EC" w:rsidP="001A38EC">
            <w:pPr>
              <w:jc w:val="both"/>
              <w:rPr>
                <w:rFonts w:ascii="Times New Roman" w:hAnsi="Times New Roman" w:cs="Times New Roman"/>
                <w:b/>
                <w:bCs/>
                <w:sz w:val="24"/>
                <w:szCs w:val="24"/>
              </w:rPr>
            </w:pPr>
            <w:proofErr w:type="spellStart"/>
            <w:r w:rsidRPr="00A05C27">
              <w:rPr>
                <w:rFonts w:ascii="Times New Roman" w:hAnsi="Times New Roman" w:cs="Times New Roman"/>
                <w:b/>
                <w:bCs/>
                <w:sz w:val="24"/>
                <w:szCs w:val="24"/>
              </w:rPr>
              <w:t>Purva</w:t>
            </w:r>
            <w:proofErr w:type="spellEnd"/>
            <w:r w:rsidRPr="00A05C27">
              <w:rPr>
                <w:rFonts w:ascii="Times New Roman" w:hAnsi="Times New Roman" w:cs="Times New Roman"/>
                <w:b/>
                <w:bCs/>
                <w:sz w:val="24"/>
                <w:szCs w:val="24"/>
              </w:rPr>
              <w:t xml:space="preserve"> 1</w:t>
            </w:r>
          </w:p>
        </w:tc>
        <w:tc>
          <w:tcPr>
            <w:tcW w:w="756" w:type="dxa"/>
          </w:tcPr>
          <w:p w14:paraId="656EC247"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0.185</w:t>
            </w:r>
          </w:p>
        </w:tc>
        <w:tc>
          <w:tcPr>
            <w:tcW w:w="1604" w:type="dxa"/>
            <w:gridSpan w:val="2"/>
          </w:tcPr>
          <w:p w14:paraId="65201DB2"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0.204</w:t>
            </w:r>
            <w:r w:rsidR="0005677F">
              <w:rPr>
                <w:rFonts w:ascii="Times New Roman" w:hAnsi="Times New Roman" w:cs="Times New Roman"/>
                <w:color w:val="000000" w:themeColor="text1"/>
                <w:sz w:val="24"/>
                <w:szCs w:val="24"/>
              </w:rPr>
              <w:t xml:space="preserve"> (</w:t>
            </w:r>
            <w:r w:rsidR="0036411E" w:rsidRPr="0005677F">
              <w:rPr>
                <w:rFonts w:ascii="Times New Roman" w:hAnsi="Times New Roman" w:cs="Times New Roman"/>
                <w:color w:val="000000" w:themeColor="text1"/>
                <w:sz w:val="24"/>
                <w:szCs w:val="24"/>
              </w:rPr>
              <w:t>10.</w:t>
            </w:r>
            <w:r w:rsidR="0005677F">
              <w:rPr>
                <w:rFonts w:ascii="Times New Roman" w:hAnsi="Times New Roman" w:cs="Times New Roman"/>
                <w:color w:val="000000" w:themeColor="text1"/>
                <w:sz w:val="24"/>
                <w:szCs w:val="24"/>
              </w:rPr>
              <w:t>27</w:t>
            </w:r>
            <w:r w:rsidR="0036411E" w:rsidRPr="0005677F">
              <w:rPr>
                <w:rFonts w:ascii="Times New Roman" w:hAnsi="Times New Roman" w:cs="Times New Roman"/>
                <w:color w:val="000000" w:themeColor="text1"/>
                <w:sz w:val="24"/>
                <w:szCs w:val="24"/>
              </w:rPr>
              <w:t>)</w:t>
            </w:r>
          </w:p>
        </w:tc>
        <w:tc>
          <w:tcPr>
            <w:tcW w:w="1631" w:type="dxa"/>
          </w:tcPr>
          <w:p w14:paraId="1C2011D4"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0.227</w:t>
            </w:r>
            <w:r w:rsidR="00123A70"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22.70</w:t>
            </w:r>
            <w:r w:rsidR="00123A70" w:rsidRPr="0005677F">
              <w:rPr>
                <w:rFonts w:ascii="Times New Roman" w:hAnsi="Times New Roman" w:cs="Times New Roman"/>
                <w:color w:val="000000" w:themeColor="text1"/>
                <w:sz w:val="24"/>
                <w:szCs w:val="24"/>
              </w:rPr>
              <w:t>)</w:t>
            </w:r>
          </w:p>
        </w:tc>
        <w:tc>
          <w:tcPr>
            <w:tcW w:w="1685" w:type="dxa"/>
          </w:tcPr>
          <w:p w14:paraId="1558B587"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0.237</w:t>
            </w:r>
            <w:r w:rsidR="00123A70"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28.11</w:t>
            </w:r>
            <w:r w:rsidR="00123A70" w:rsidRPr="0005677F">
              <w:rPr>
                <w:rFonts w:ascii="Times New Roman" w:hAnsi="Times New Roman" w:cs="Times New Roman"/>
                <w:color w:val="000000" w:themeColor="text1"/>
                <w:sz w:val="24"/>
                <w:szCs w:val="24"/>
              </w:rPr>
              <w:t>)</w:t>
            </w:r>
          </w:p>
        </w:tc>
        <w:tc>
          <w:tcPr>
            <w:tcW w:w="756" w:type="dxa"/>
            <w:gridSpan w:val="2"/>
          </w:tcPr>
          <w:p w14:paraId="0738C8C6"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0.186</w:t>
            </w:r>
          </w:p>
        </w:tc>
        <w:tc>
          <w:tcPr>
            <w:tcW w:w="1596" w:type="dxa"/>
          </w:tcPr>
          <w:p w14:paraId="287B0768"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0.205</w:t>
            </w:r>
            <w:r w:rsidR="00C053B8"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10.22</w:t>
            </w:r>
            <w:r w:rsidR="00C053B8" w:rsidRPr="0005677F">
              <w:rPr>
                <w:rFonts w:ascii="Times New Roman" w:hAnsi="Times New Roman" w:cs="Times New Roman"/>
                <w:color w:val="000000" w:themeColor="text1"/>
                <w:sz w:val="24"/>
                <w:szCs w:val="24"/>
              </w:rPr>
              <w:t>)</w:t>
            </w:r>
          </w:p>
        </w:tc>
        <w:tc>
          <w:tcPr>
            <w:tcW w:w="1628" w:type="dxa"/>
          </w:tcPr>
          <w:p w14:paraId="12D7F275"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0.227</w:t>
            </w:r>
            <w:r w:rsidR="00C053B8"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22.04</w:t>
            </w:r>
            <w:r w:rsidR="00C053B8" w:rsidRPr="0005677F">
              <w:rPr>
                <w:rFonts w:ascii="Times New Roman" w:hAnsi="Times New Roman" w:cs="Times New Roman"/>
                <w:color w:val="000000" w:themeColor="text1"/>
                <w:sz w:val="24"/>
                <w:szCs w:val="24"/>
              </w:rPr>
              <w:t>)</w:t>
            </w:r>
          </w:p>
        </w:tc>
        <w:tc>
          <w:tcPr>
            <w:tcW w:w="1787" w:type="dxa"/>
          </w:tcPr>
          <w:p w14:paraId="017D2589"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0.238</w:t>
            </w:r>
            <w:r w:rsidR="0005677F">
              <w:rPr>
                <w:rFonts w:ascii="Times New Roman" w:hAnsi="Times New Roman" w:cs="Times New Roman"/>
                <w:color w:val="000000" w:themeColor="text1"/>
                <w:sz w:val="24"/>
                <w:szCs w:val="24"/>
              </w:rPr>
              <w:t xml:space="preserve"> (27.96</w:t>
            </w:r>
            <w:r w:rsidR="00C053B8" w:rsidRPr="0005677F">
              <w:rPr>
                <w:rFonts w:ascii="Times New Roman" w:hAnsi="Times New Roman" w:cs="Times New Roman"/>
                <w:color w:val="000000" w:themeColor="text1"/>
                <w:sz w:val="24"/>
                <w:szCs w:val="24"/>
              </w:rPr>
              <w:t>)</w:t>
            </w:r>
          </w:p>
        </w:tc>
        <w:tc>
          <w:tcPr>
            <w:tcW w:w="803" w:type="dxa"/>
          </w:tcPr>
          <w:p w14:paraId="3915A0A2" w14:textId="77777777" w:rsidR="001A38EC" w:rsidRPr="0005677F" w:rsidRDefault="001A38EC" w:rsidP="001A38EC">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0.213</w:t>
            </w:r>
          </w:p>
        </w:tc>
      </w:tr>
      <w:tr w:rsidR="00123A70" w:rsidRPr="00BE5B71" w14:paraId="62E03CBE" w14:textId="77777777" w:rsidTr="00C053B8">
        <w:trPr>
          <w:trHeight w:val="278"/>
          <w:jc w:val="center"/>
        </w:trPr>
        <w:tc>
          <w:tcPr>
            <w:tcW w:w="1296" w:type="dxa"/>
          </w:tcPr>
          <w:p w14:paraId="21623BC1"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10</w:t>
            </w:r>
          </w:p>
        </w:tc>
        <w:tc>
          <w:tcPr>
            <w:tcW w:w="756" w:type="dxa"/>
          </w:tcPr>
          <w:p w14:paraId="509B0D9D"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0.173</w:t>
            </w:r>
          </w:p>
        </w:tc>
        <w:tc>
          <w:tcPr>
            <w:tcW w:w="1604" w:type="dxa"/>
            <w:gridSpan w:val="2"/>
          </w:tcPr>
          <w:p w14:paraId="67662A35"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0.184</w:t>
            </w:r>
            <w:r w:rsidR="0036411E"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(6.36</w:t>
            </w:r>
            <w:r w:rsidR="0036411E" w:rsidRPr="0005677F">
              <w:rPr>
                <w:rFonts w:ascii="Times New Roman" w:hAnsi="Times New Roman" w:cs="Times New Roman"/>
                <w:color w:val="000000" w:themeColor="text1"/>
                <w:sz w:val="24"/>
                <w:szCs w:val="24"/>
              </w:rPr>
              <w:t>)</w:t>
            </w:r>
          </w:p>
        </w:tc>
        <w:tc>
          <w:tcPr>
            <w:tcW w:w="1631" w:type="dxa"/>
          </w:tcPr>
          <w:p w14:paraId="556E1BDA"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0.229</w:t>
            </w:r>
            <w:r w:rsidR="00123A70"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32.37</w:t>
            </w:r>
            <w:r w:rsidR="00123A70" w:rsidRPr="0005677F">
              <w:rPr>
                <w:rFonts w:ascii="Times New Roman" w:hAnsi="Times New Roman" w:cs="Times New Roman"/>
                <w:color w:val="000000" w:themeColor="text1"/>
                <w:sz w:val="24"/>
                <w:szCs w:val="24"/>
              </w:rPr>
              <w:t>)</w:t>
            </w:r>
          </w:p>
        </w:tc>
        <w:tc>
          <w:tcPr>
            <w:tcW w:w="1685" w:type="dxa"/>
          </w:tcPr>
          <w:p w14:paraId="7C2F69E9"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0.235</w:t>
            </w:r>
            <w:r w:rsidR="0005677F">
              <w:rPr>
                <w:rFonts w:ascii="Times New Roman" w:hAnsi="Times New Roman" w:cs="Times New Roman"/>
                <w:color w:val="000000" w:themeColor="text1"/>
                <w:sz w:val="24"/>
                <w:szCs w:val="24"/>
              </w:rPr>
              <w:t xml:space="preserve"> (35.84</w:t>
            </w:r>
            <w:r w:rsidR="00123A70" w:rsidRPr="0005677F">
              <w:rPr>
                <w:rFonts w:ascii="Times New Roman" w:hAnsi="Times New Roman" w:cs="Times New Roman"/>
                <w:color w:val="000000" w:themeColor="text1"/>
                <w:sz w:val="24"/>
                <w:szCs w:val="24"/>
              </w:rPr>
              <w:t>)</w:t>
            </w:r>
          </w:p>
        </w:tc>
        <w:tc>
          <w:tcPr>
            <w:tcW w:w="756" w:type="dxa"/>
            <w:gridSpan w:val="2"/>
          </w:tcPr>
          <w:p w14:paraId="41FF092E"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0.173</w:t>
            </w:r>
          </w:p>
        </w:tc>
        <w:tc>
          <w:tcPr>
            <w:tcW w:w="1596" w:type="dxa"/>
          </w:tcPr>
          <w:p w14:paraId="700FF529"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0.184</w:t>
            </w:r>
            <w:r w:rsidR="0005677F">
              <w:rPr>
                <w:rFonts w:ascii="Times New Roman" w:hAnsi="Times New Roman" w:cs="Times New Roman"/>
                <w:color w:val="000000" w:themeColor="text1"/>
                <w:sz w:val="24"/>
                <w:szCs w:val="24"/>
              </w:rPr>
              <w:t xml:space="preserve"> (6.36</w:t>
            </w:r>
            <w:r w:rsidR="00C053B8" w:rsidRPr="0005677F">
              <w:rPr>
                <w:rFonts w:ascii="Times New Roman" w:hAnsi="Times New Roman" w:cs="Times New Roman"/>
                <w:color w:val="000000" w:themeColor="text1"/>
                <w:sz w:val="24"/>
                <w:szCs w:val="24"/>
              </w:rPr>
              <w:t>)</w:t>
            </w:r>
          </w:p>
        </w:tc>
        <w:tc>
          <w:tcPr>
            <w:tcW w:w="1628" w:type="dxa"/>
          </w:tcPr>
          <w:p w14:paraId="2F3D22BA"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0.229</w:t>
            </w:r>
            <w:r w:rsidR="0005677F">
              <w:rPr>
                <w:rFonts w:ascii="Times New Roman" w:hAnsi="Times New Roman" w:cs="Times New Roman"/>
                <w:color w:val="000000" w:themeColor="text1"/>
                <w:sz w:val="24"/>
                <w:szCs w:val="24"/>
              </w:rPr>
              <w:t xml:space="preserve"> (32.37</w:t>
            </w:r>
            <w:r w:rsidR="00C053B8" w:rsidRPr="0005677F">
              <w:rPr>
                <w:rFonts w:ascii="Times New Roman" w:hAnsi="Times New Roman" w:cs="Times New Roman"/>
                <w:color w:val="000000" w:themeColor="text1"/>
                <w:sz w:val="24"/>
                <w:szCs w:val="24"/>
              </w:rPr>
              <w:t>)</w:t>
            </w:r>
          </w:p>
        </w:tc>
        <w:tc>
          <w:tcPr>
            <w:tcW w:w="1787" w:type="dxa"/>
          </w:tcPr>
          <w:p w14:paraId="576A04B9"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0.235</w:t>
            </w:r>
            <w:r w:rsidR="0005677F">
              <w:rPr>
                <w:rFonts w:ascii="Times New Roman" w:hAnsi="Times New Roman" w:cs="Times New Roman"/>
                <w:color w:val="000000" w:themeColor="text1"/>
                <w:sz w:val="24"/>
                <w:szCs w:val="24"/>
              </w:rPr>
              <w:t xml:space="preserve"> (35.84</w:t>
            </w:r>
            <w:r w:rsidR="00C053B8" w:rsidRPr="0005677F">
              <w:rPr>
                <w:rFonts w:ascii="Times New Roman" w:hAnsi="Times New Roman" w:cs="Times New Roman"/>
                <w:color w:val="000000" w:themeColor="text1"/>
                <w:sz w:val="24"/>
                <w:szCs w:val="24"/>
              </w:rPr>
              <w:t>)</w:t>
            </w:r>
          </w:p>
        </w:tc>
        <w:tc>
          <w:tcPr>
            <w:tcW w:w="803" w:type="dxa"/>
          </w:tcPr>
          <w:p w14:paraId="19440E2B" w14:textId="77777777" w:rsidR="001A38EC" w:rsidRPr="0005677F" w:rsidRDefault="001A38EC" w:rsidP="001A38EC">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0.205</w:t>
            </w:r>
          </w:p>
        </w:tc>
      </w:tr>
      <w:tr w:rsidR="00123A70" w:rsidRPr="00BE5B71" w14:paraId="730125F1" w14:textId="77777777" w:rsidTr="00C053B8">
        <w:trPr>
          <w:trHeight w:val="278"/>
          <w:jc w:val="center"/>
        </w:trPr>
        <w:tc>
          <w:tcPr>
            <w:tcW w:w="1296" w:type="dxa"/>
          </w:tcPr>
          <w:p w14:paraId="4F873CE8"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4</w:t>
            </w:r>
          </w:p>
        </w:tc>
        <w:tc>
          <w:tcPr>
            <w:tcW w:w="756" w:type="dxa"/>
          </w:tcPr>
          <w:p w14:paraId="1238821A"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0.174</w:t>
            </w:r>
          </w:p>
        </w:tc>
        <w:tc>
          <w:tcPr>
            <w:tcW w:w="1604" w:type="dxa"/>
            <w:gridSpan w:val="2"/>
          </w:tcPr>
          <w:p w14:paraId="1CE3CF8D"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0.196</w:t>
            </w:r>
            <w:r w:rsidR="0005677F">
              <w:rPr>
                <w:rFonts w:ascii="Times New Roman" w:hAnsi="Times New Roman" w:cs="Times New Roman"/>
                <w:color w:val="000000" w:themeColor="text1"/>
                <w:sz w:val="24"/>
                <w:szCs w:val="24"/>
              </w:rPr>
              <w:t xml:space="preserve"> (12.64</w:t>
            </w:r>
            <w:r w:rsidR="0036411E" w:rsidRPr="0005677F">
              <w:rPr>
                <w:rFonts w:ascii="Times New Roman" w:hAnsi="Times New Roman" w:cs="Times New Roman"/>
                <w:color w:val="000000" w:themeColor="text1"/>
                <w:sz w:val="24"/>
                <w:szCs w:val="24"/>
              </w:rPr>
              <w:t>)</w:t>
            </w:r>
          </w:p>
        </w:tc>
        <w:tc>
          <w:tcPr>
            <w:tcW w:w="1631" w:type="dxa"/>
          </w:tcPr>
          <w:p w14:paraId="6A9E1F39"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0.230</w:t>
            </w:r>
            <w:r w:rsidR="00123A70"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32.18</w:t>
            </w:r>
            <w:r w:rsidR="00123A70" w:rsidRPr="0005677F">
              <w:rPr>
                <w:rFonts w:ascii="Times New Roman" w:hAnsi="Times New Roman" w:cs="Times New Roman"/>
                <w:color w:val="000000" w:themeColor="text1"/>
                <w:sz w:val="24"/>
                <w:szCs w:val="24"/>
              </w:rPr>
              <w:t>)</w:t>
            </w:r>
          </w:p>
        </w:tc>
        <w:tc>
          <w:tcPr>
            <w:tcW w:w="1685" w:type="dxa"/>
          </w:tcPr>
          <w:p w14:paraId="4F20C717"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 xml:space="preserve">0.232 </w:t>
            </w:r>
            <w:r w:rsidR="00123A70"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33.33</w:t>
            </w:r>
            <w:r w:rsidR="00123A70" w:rsidRPr="0005677F">
              <w:rPr>
                <w:rFonts w:ascii="Times New Roman" w:hAnsi="Times New Roman" w:cs="Times New Roman"/>
                <w:color w:val="000000" w:themeColor="text1"/>
                <w:sz w:val="24"/>
                <w:szCs w:val="24"/>
              </w:rPr>
              <w:t>)</w:t>
            </w:r>
          </w:p>
        </w:tc>
        <w:tc>
          <w:tcPr>
            <w:tcW w:w="756" w:type="dxa"/>
            <w:gridSpan w:val="2"/>
          </w:tcPr>
          <w:p w14:paraId="3782A116"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0.176</w:t>
            </w:r>
          </w:p>
        </w:tc>
        <w:tc>
          <w:tcPr>
            <w:tcW w:w="1596" w:type="dxa"/>
          </w:tcPr>
          <w:p w14:paraId="296A99C4"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0.196</w:t>
            </w:r>
            <w:r w:rsidR="00C053B8"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11.36</w:t>
            </w:r>
            <w:r w:rsidR="00C053B8" w:rsidRPr="0005677F">
              <w:rPr>
                <w:rFonts w:ascii="Times New Roman" w:hAnsi="Times New Roman" w:cs="Times New Roman"/>
                <w:color w:val="000000" w:themeColor="text1"/>
                <w:sz w:val="24"/>
                <w:szCs w:val="24"/>
              </w:rPr>
              <w:t>)</w:t>
            </w:r>
          </w:p>
        </w:tc>
        <w:tc>
          <w:tcPr>
            <w:tcW w:w="1628" w:type="dxa"/>
          </w:tcPr>
          <w:p w14:paraId="7999C6B2"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0.230</w:t>
            </w:r>
            <w:r w:rsidR="0005677F">
              <w:rPr>
                <w:rFonts w:ascii="Times New Roman" w:hAnsi="Times New Roman" w:cs="Times New Roman"/>
                <w:color w:val="000000" w:themeColor="text1"/>
                <w:sz w:val="24"/>
                <w:szCs w:val="24"/>
              </w:rPr>
              <w:t xml:space="preserve"> (30.68</w:t>
            </w:r>
            <w:r w:rsidR="00C053B8" w:rsidRPr="0005677F">
              <w:rPr>
                <w:rFonts w:ascii="Times New Roman" w:hAnsi="Times New Roman" w:cs="Times New Roman"/>
                <w:color w:val="000000" w:themeColor="text1"/>
                <w:sz w:val="24"/>
                <w:szCs w:val="24"/>
              </w:rPr>
              <w:t>)</w:t>
            </w:r>
          </w:p>
        </w:tc>
        <w:tc>
          <w:tcPr>
            <w:tcW w:w="1787" w:type="dxa"/>
          </w:tcPr>
          <w:p w14:paraId="1B689A58"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0.234</w:t>
            </w:r>
            <w:r w:rsidR="0005677F">
              <w:rPr>
                <w:rFonts w:ascii="Times New Roman" w:hAnsi="Times New Roman" w:cs="Times New Roman"/>
                <w:color w:val="000000" w:themeColor="text1"/>
                <w:sz w:val="24"/>
                <w:szCs w:val="24"/>
              </w:rPr>
              <w:t xml:space="preserve"> (32.95</w:t>
            </w:r>
            <w:r w:rsidR="00C053B8" w:rsidRPr="0005677F">
              <w:rPr>
                <w:rFonts w:ascii="Times New Roman" w:hAnsi="Times New Roman" w:cs="Times New Roman"/>
                <w:color w:val="000000" w:themeColor="text1"/>
                <w:sz w:val="24"/>
                <w:szCs w:val="24"/>
              </w:rPr>
              <w:t>)</w:t>
            </w:r>
          </w:p>
        </w:tc>
        <w:tc>
          <w:tcPr>
            <w:tcW w:w="803" w:type="dxa"/>
          </w:tcPr>
          <w:p w14:paraId="16F5E93A" w14:textId="77777777" w:rsidR="001A38EC" w:rsidRPr="0005677F" w:rsidRDefault="001A38EC" w:rsidP="001A38EC">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0.208</w:t>
            </w:r>
          </w:p>
        </w:tc>
      </w:tr>
      <w:tr w:rsidR="0036411E" w:rsidRPr="00BE5B71" w14:paraId="02C408D4" w14:textId="77777777" w:rsidTr="00C053B8">
        <w:trPr>
          <w:trHeight w:val="293"/>
          <w:jc w:val="center"/>
        </w:trPr>
        <w:tc>
          <w:tcPr>
            <w:tcW w:w="3656" w:type="dxa"/>
            <w:gridSpan w:val="4"/>
          </w:tcPr>
          <w:p w14:paraId="0E198085" w14:textId="77777777" w:rsidR="00E309D9" w:rsidRPr="0005677F" w:rsidRDefault="00E309D9" w:rsidP="00E309D9">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 xml:space="preserve">Mean of </w:t>
            </w:r>
            <w:r w:rsidRPr="0005677F">
              <w:rPr>
                <w:rFonts w:ascii="Times New Roman" w:hAnsi="Times New Roman" w:cs="Times New Roman"/>
                <w:b/>
                <w:bCs/>
                <w:i/>
                <w:iCs/>
                <w:color w:val="000000" w:themeColor="text1"/>
                <w:sz w:val="24"/>
                <w:szCs w:val="24"/>
              </w:rPr>
              <w:t xml:space="preserve">kharif </w:t>
            </w:r>
            <w:r w:rsidRPr="0005677F">
              <w:rPr>
                <w:rFonts w:ascii="Times New Roman" w:hAnsi="Times New Roman" w:cs="Times New Roman"/>
                <w:b/>
                <w:bCs/>
                <w:color w:val="000000" w:themeColor="text1"/>
                <w:sz w:val="24"/>
                <w:szCs w:val="24"/>
              </w:rPr>
              <w:t>2021 and 2022</w:t>
            </w:r>
          </w:p>
        </w:tc>
        <w:tc>
          <w:tcPr>
            <w:tcW w:w="1631" w:type="dxa"/>
          </w:tcPr>
          <w:p w14:paraId="03642C70" w14:textId="77777777" w:rsidR="00E309D9" w:rsidRPr="0005677F" w:rsidRDefault="00E309D9" w:rsidP="00E309D9">
            <w:pPr>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 xml:space="preserve">0.176 </w:t>
            </w:r>
            <w:r w:rsidRPr="0005677F">
              <w:rPr>
                <w:rFonts w:ascii="Times New Roman" w:eastAsia="Times New Roman" w:hAnsi="Times New Roman" w:cs="Times New Roman"/>
                <w:b/>
                <w:bCs/>
                <w:color w:val="000000" w:themeColor="text1"/>
                <w:sz w:val="24"/>
                <w:szCs w:val="24"/>
              </w:rPr>
              <w:t>(12 h)</w:t>
            </w:r>
          </w:p>
        </w:tc>
        <w:tc>
          <w:tcPr>
            <w:tcW w:w="2441" w:type="dxa"/>
            <w:gridSpan w:val="3"/>
          </w:tcPr>
          <w:p w14:paraId="3509680E" w14:textId="77777777" w:rsidR="00E309D9" w:rsidRPr="0005677F" w:rsidRDefault="00E309D9" w:rsidP="001A38EC">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 xml:space="preserve">0.196 </w:t>
            </w:r>
            <w:r w:rsidRPr="0005677F">
              <w:rPr>
                <w:rFonts w:ascii="Times New Roman" w:eastAsia="Times New Roman" w:hAnsi="Times New Roman" w:cs="Times New Roman"/>
                <w:b/>
                <w:bCs/>
                <w:color w:val="000000" w:themeColor="text1"/>
                <w:sz w:val="24"/>
                <w:szCs w:val="24"/>
              </w:rPr>
              <w:t>(24 h)</w:t>
            </w:r>
          </w:p>
        </w:tc>
        <w:tc>
          <w:tcPr>
            <w:tcW w:w="3224" w:type="dxa"/>
            <w:gridSpan w:val="2"/>
          </w:tcPr>
          <w:p w14:paraId="44E9B0BC" w14:textId="77777777" w:rsidR="00E309D9" w:rsidRPr="0005677F" w:rsidRDefault="00E309D9" w:rsidP="001A38EC">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 xml:space="preserve">0.229 </w:t>
            </w:r>
            <w:r w:rsidRPr="0005677F">
              <w:rPr>
                <w:rFonts w:ascii="Times New Roman" w:eastAsia="Times New Roman" w:hAnsi="Times New Roman" w:cs="Times New Roman"/>
                <w:b/>
                <w:bCs/>
                <w:color w:val="000000" w:themeColor="text1"/>
                <w:sz w:val="24"/>
                <w:szCs w:val="24"/>
              </w:rPr>
              <w:t>(36 h)</w:t>
            </w:r>
          </w:p>
        </w:tc>
        <w:tc>
          <w:tcPr>
            <w:tcW w:w="2590" w:type="dxa"/>
            <w:gridSpan w:val="2"/>
          </w:tcPr>
          <w:p w14:paraId="542DF95B" w14:textId="77777777" w:rsidR="00E309D9" w:rsidRPr="0005677F" w:rsidRDefault="00E309D9" w:rsidP="001A38EC">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 xml:space="preserve">0.236 </w:t>
            </w:r>
            <w:r w:rsidRPr="0005677F">
              <w:rPr>
                <w:rFonts w:ascii="Times New Roman" w:eastAsia="Times New Roman" w:hAnsi="Times New Roman" w:cs="Times New Roman"/>
                <w:b/>
                <w:bCs/>
                <w:color w:val="000000" w:themeColor="text1"/>
                <w:sz w:val="24"/>
                <w:szCs w:val="24"/>
              </w:rPr>
              <w:t>(48 h)</w:t>
            </w:r>
          </w:p>
        </w:tc>
      </w:tr>
      <w:tr w:rsidR="0036411E" w:rsidRPr="00BE5B71" w14:paraId="6AA697B9" w14:textId="77777777" w:rsidTr="00C053B8">
        <w:trPr>
          <w:trHeight w:val="62"/>
          <w:jc w:val="center"/>
        </w:trPr>
        <w:tc>
          <w:tcPr>
            <w:tcW w:w="2360" w:type="dxa"/>
            <w:gridSpan w:val="3"/>
          </w:tcPr>
          <w:p w14:paraId="35936EA7"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ANOVA</w:t>
            </w:r>
          </w:p>
        </w:tc>
        <w:tc>
          <w:tcPr>
            <w:tcW w:w="1296" w:type="dxa"/>
            <w:vAlign w:val="center"/>
          </w:tcPr>
          <w:p w14:paraId="7408DB01"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w:t>
            </w:r>
          </w:p>
        </w:tc>
        <w:tc>
          <w:tcPr>
            <w:tcW w:w="1631" w:type="dxa"/>
          </w:tcPr>
          <w:p w14:paraId="12C69A25"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WD</w:t>
            </w:r>
          </w:p>
        </w:tc>
        <w:tc>
          <w:tcPr>
            <w:tcW w:w="2434" w:type="dxa"/>
            <w:gridSpan w:val="2"/>
            <w:vAlign w:val="center"/>
          </w:tcPr>
          <w:p w14:paraId="68143CC1"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 ×WD</w:t>
            </w:r>
          </w:p>
        </w:tc>
        <w:tc>
          <w:tcPr>
            <w:tcW w:w="1603" w:type="dxa"/>
            <w:gridSpan w:val="2"/>
            <w:vAlign w:val="center"/>
          </w:tcPr>
          <w:p w14:paraId="6B6BA49B"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w:t>
            </w:r>
          </w:p>
        </w:tc>
        <w:tc>
          <w:tcPr>
            <w:tcW w:w="1628" w:type="dxa"/>
          </w:tcPr>
          <w:p w14:paraId="1B96CF1D"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WD</w:t>
            </w:r>
          </w:p>
        </w:tc>
        <w:tc>
          <w:tcPr>
            <w:tcW w:w="2590" w:type="dxa"/>
            <w:gridSpan w:val="2"/>
            <w:vAlign w:val="center"/>
          </w:tcPr>
          <w:p w14:paraId="0394484E"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 ×WD</w:t>
            </w:r>
          </w:p>
        </w:tc>
      </w:tr>
      <w:tr w:rsidR="0036411E" w:rsidRPr="00BE5B71" w14:paraId="73C2EC17" w14:textId="77777777" w:rsidTr="00C053B8">
        <w:trPr>
          <w:trHeight w:val="61"/>
          <w:jc w:val="center"/>
        </w:trPr>
        <w:tc>
          <w:tcPr>
            <w:tcW w:w="2360" w:type="dxa"/>
            <w:gridSpan w:val="3"/>
          </w:tcPr>
          <w:p w14:paraId="141787AD" w14:textId="77777777" w:rsidR="001A38EC" w:rsidRPr="00A05C27" w:rsidRDefault="001A38EC" w:rsidP="001A38EC">
            <w:pPr>
              <w:jc w:val="both"/>
              <w:rPr>
                <w:rFonts w:ascii="Times New Roman" w:hAnsi="Times New Roman" w:cs="Times New Roman"/>
                <w:b/>
                <w:bCs/>
                <w:color w:val="000000" w:themeColor="text1"/>
                <w:sz w:val="24"/>
                <w:szCs w:val="24"/>
              </w:rPr>
            </w:pPr>
            <w:proofErr w:type="spellStart"/>
            <w:r w:rsidRPr="00A05C27">
              <w:rPr>
                <w:rFonts w:ascii="Times New Roman" w:hAnsi="Times New Roman" w:cs="Times New Roman"/>
                <w:b/>
                <w:bCs/>
                <w:color w:val="000000" w:themeColor="text1"/>
                <w:sz w:val="24"/>
                <w:szCs w:val="24"/>
              </w:rPr>
              <w:t>S.Em</w:t>
            </w:r>
            <w:proofErr w:type="spellEnd"/>
            <w:r w:rsidRPr="00A05C27">
              <w:rPr>
                <w:rFonts w:ascii="Times New Roman" w:hAnsi="Times New Roman" w:cs="Times New Roman"/>
                <w:b/>
                <w:bCs/>
                <w:color w:val="000000" w:themeColor="text1"/>
                <w:sz w:val="24"/>
                <w:szCs w:val="24"/>
              </w:rPr>
              <w:t>. ±</w:t>
            </w:r>
          </w:p>
        </w:tc>
        <w:tc>
          <w:tcPr>
            <w:tcW w:w="1296" w:type="dxa"/>
          </w:tcPr>
          <w:p w14:paraId="65BCA7CD"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1631" w:type="dxa"/>
          </w:tcPr>
          <w:p w14:paraId="117E46E8"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2434" w:type="dxa"/>
            <w:gridSpan w:val="2"/>
          </w:tcPr>
          <w:p w14:paraId="3472E72F"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c>
          <w:tcPr>
            <w:tcW w:w="1603" w:type="dxa"/>
            <w:gridSpan w:val="2"/>
          </w:tcPr>
          <w:p w14:paraId="371BB2B1"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1628" w:type="dxa"/>
          </w:tcPr>
          <w:p w14:paraId="3CA3081E"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2590" w:type="dxa"/>
            <w:gridSpan w:val="2"/>
          </w:tcPr>
          <w:p w14:paraId="557B3C3E"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r>
      <w:tr w:rsidR="0036411E" w:rsidRPr="00BE5B71" w14:paraId="74B9D085" w14:textId="77777777" w:rsidTr="00C053B8">
        <w:trPr>
          <w:trHeight w:val="61"/>
          <w:jc w:val="center"/>
        </w:trPr>
        <w:tc>
          <w:tcPr>
            <w:tcW w:w="2360" w:type="dxa"/>
            <w:gridSpan w:val="3"/>
          </w:tcPr>
          <w:p w14:paraId="17E818D5" w14:textId="77777777" w:rsidR="001A38EC" w:rsidRPr="00A05C27" w:rsidRDefault="001A38EC" w:rsidP="00A05C27">
            <w:pPr>
              <w:jc w:val="both"/>
              <w:rPr>
                <w:rFonts w:ascii="Times New Roman" w:hAnsi="Times New Roman" w:cs="Times New Roman"/>
                <w:b/>
                <w:bCs/>
                <w:color w:val="000000" w:themeColor="text1"/>
                <w:sz w:val="24"/>
                <w:szCs w:val="24"/>
              </w:rPr>
            </w:pPr>
            <w:r w:rsidRPr="00A05C27">
              <w:rPr>
                <w:rFonts w:ascii="Times New Roman" w:hAnsi="Times New Roman" w:cs="Times New Roman"/>
                <w:b/>
                <w:bCs/>
                <w:color w:val="000000" w:themeColor="text1"/>
                <w:sz w:val="24"/>
                <w:szCs w:val="24"/>
              </w:rPr>
              <w:t>C.D. (</w:t>
            </w:r>
            <w:r w:rsidRPr="00A05C27">
              <w:rPr>
                <w:rFonts w:ascii="Times New Roman" w:hAnsi="Times New Roman" w:cs="Times New Roman"/>
                <w:b/>
                <w:bCs/>
                <w:i/>
                <w:iCs/>
                <w:color w:val="000000" w:themeColor="text1"/>
                <w:sz w:val="24"/>
                <w:szCs w:val="24"/>
              </w:rPr>
              <w:t>p</w:t>
            </w:r>
            <w:r w:rsidR="00A05C27">
              <w:rPr>
                <w:rFonts w:ascii="Times New Roman" w:hAnsi="Times New Roman" w:cs="Times New Roman"/>
                <w:b/>
                <w:bCs/>
                <w:i/>
                <w:iCs/>
                <w:color w:val="000000" w:themeColor="text1"/>
                <w:sz w:val="24"/>
                <w:szCs w:val="24"/>
              </w:rPr>
              <w:t>&lt;</w:t>
            </w:r>
            <w:r w:rsidRPr="00A05C27">
              <w:rPr>
                <w:rFonts w:ascii="Times New Roman" w:hAnsi="Times New Roman" w:cs="Times New Roman"/>
                <w:b/>
                <w:bCs/>
                <w:i/>
                <w:iCs/>
                <w:color w:val="000000" w:themeColor="text1"/>
                <w:sz w:val="24"/>
                <w:szCs w:val="24"/>
              </w:rPr>
              <w:t>0.05</w:t>
            </w:r>
            <w:r w:rsidRPr="00A05C27">
              <w:rPr>
                <w:rFonts w:ascii="Times New Roman" w:hAnsi="Times New Roman" w:cs="Times New Roman"/>
                <w:b/>
                <w:bCs/>
                <w:color w:val="000000" w:themeColor="text1"/>
                <w:sz w:val="24"/>
                <w:szCs w:val="24"/>
              </w:rPr>
              <w:t>)</w:t>
            </w:r>
          </w:p>
        </w:tc>
        <w:tc>
          <w:tcPr>
            <w:tcW w:w="1296" w:type="dxa"/>
          </w:tcPr>
          <w:p w14:paraId="3E0D5B33"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c>
          <w:tcPr>
            <w:tcW w:w="1631" w:type="dxa"/>
          </w:tcPr>
          <w:p w14:paraId="217099BB"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c>
          <w:tcPr>
            <w:tcW w:w="2434" w:type="dxa"/>
            <w:gridSpan w:val="2"/>
          </w:tcPr>
          <w:p w14:paraId="77C66B7A"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0.004</w:t>
            </w:r>
          </w:p>
        </w:tc>
        <w:tc>
          <w:tcPr>
            <w:tcW w:w="1603" w:type="dxa"/>
            <w:gridSpan w:val="2"/>
          </w:tcPr>
          <w:p w14:paraId="121631A4"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c>
          <w:tcPr>
            <w:tcW w:w="1628" w:type="dxa"/>
          </w:tcPr>
          <w:p w14:paraId="787B200A"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c>
          <w:tcPr>
            <w:tcW w:w="2590" w:type="dxa"/>
            <w:gridSpan w:val="2"/>
          </w:tcPr>
          <w:p w14:paraId="26891A11"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0.004</w:t>
            </w:r>
          </w:p>
        </w:tc>
      </w:tr>
      <w:tr w:rsidR="001A38EC" w:rsidRPr="00BE5B71" w14:paraId="5A2FF8D8" w14:textId="77777777" w:rsidTr="00C053B8">
        <w:trPr>
          <w:trHeight w:val="61"/>
          <w:jc w:val="center"/>
        </w:trPr>
        <w:tc>
          <w:tcPr>
            <w:tcW w:w="2360" w:type="dxa"/>
            <w:gridSpan w:val="3"/>
          </w:tcPr>
          <w:p w14:paraId="1781700F" w14:textId="77777777" w:rsidR="001A38EC" w:rsidRPr="00A05C27" w:rsidRDefault="001A38EC" w:rsidP="001A38EC">
            <w:pPr>
              <w:jc w:val="both"/>
              <w:rPr>
                <w:rFonts w:ascii="Times New Roman" w:hAnsi="Times New Roman" w:cs="Times New Roman"/>
                <w:b/>
                <w:bCs/>
                <w:color w:val="000000" w:themeColor="text1"/>
                <w:sz w:val="24"/>
                <w:szCs w:val="24"/>
              </w:rPr>
            </w:pPr>
            <w:r w:rsidRPr="00A05C27">
              <w:rPr>
                <w:rFonts w:ascii="Times New Roman" w:hAnsi="Times New Roman" w:cs="Times New Roman"/>
                <w:b/>
                <w:bCs/>
                <w:color w:val="000000" w:themeColor="text1"/>
                <w:sz w:val="24"/>
                <w:szCs w:val="24"/>
              </w:rPr>
              <w:t>C.V. %</w:t>
            </w:r>
          </w:p>
        </w:tc>
        <w:tc>
          <w:tcPr>
            <w:tcW w:w="5361" w:type="dxa"/>
            <w:gridSpan w:val="4"/>
          </w:tcPr>
          <w:p w14:paraId="5BB4BF19"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1.47</w:t>
            </w:r>
          </w:p>
        </w:tc>
        <w:tc>
          <w:tcPr>
            <w:tcW w:w="5821" w:type="dxa"/>
            <w:gridSpan w:val="5"/>
          </w:tcPr>
          <w:p w14:paraId="4013FF25"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1.87</w:t>
            </w:r>
          </w:p>
        </w:tc>
      </w:tr>
    </w:tbl>
    <w:p w14:paraId="7D6A5E77" w14:textId="77777777" w:rsidR="00C341FA" w:rsidRDefault="00C341FA" w:rsidP="00C341F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 indicates the percentage decrease/increase over 12 h</w:t>
      </w:r>
    </w:p>
    <w:p w14:paraId="74B6FFED" w14:textId="77777777" w:rsidR="00045D47" w:rsidRDefault="00045D47" w:rsidP="009E08EE">
      <w:pPr>
        <w:widowControl w:val="0"/>
        <w:autoSpaceDE w:val="0"/>
        <w:autoSpaceDN w:val="0"/>
        <w:spacing w:after="0" w:line="240" w:lineRule="auto"/>
        <w:jc w:val="both"/>
        <w:rPr>
          <w:rFonts w:ascii="Times New Roman" w:hAnsi="Times New Roman" w:cs="Times New Roman"/>
          <w:b/>
          <w:bCs/>
          <w:sz w:val="24"/>
          <w:szCs w:val="24"/>
        </w:rPr>
      </w:pPr>
      <w:r w:rsidRPr="0068213E">
        <w:rPr>
          <w:rFonts w:ascii="Times New Roman" w:hAnsi="Times New Roman" w:cs="Times New Roman"/>
          <w:b/>
          <w:bCs/>
          <w:sz w:val="24"/>
          <w:szCs w:val="24"/>
        </w:rPr>
        <w:t xml:space="preserve">Table </w:t>
      </w:r>
      <w:r>
        <w:rPr>
          <w:rFonts w:ascii="Times New Roman" w:hAnsi="Times New Roman" w:cs="Times New Roman"/>
          <w:b/>
          <w:bCs/>
          <w:sz w:val="24"/>
          <w:szCs w:val="24"/>
        </w:rPr>
        <w:t>1</w:t>
      </w:r>
      <w:r w:rsidR="007C3C4A">
        <w:rPr>
          <w:rFonts w:ascii="Times New Roman" w:hAnsi="Times New Roman" w:cs="Times New Roman"/>
          <w:b/>
          <w:bCs/>
          <w:sz w:val="24"/>
          <w:szCs w:val="24"/>
        </w:rPr>
        <w:t>2</w:t>
      </w:r>
      <w:r w:rsidR="00EA09E1">
        <w:rPr>
          <w:rFonts w:ascii="Times New Roman" w:hAnsi="Times New Roman" w:cs="Times New Roman"/>
          <w:b/>
          <w:bCs/>
          <w:sz w:val="24"/>
          <w:szCs w:val="24"/>
        </w:rPr>
        <w:t>:</w:t>
      </w:r>
      <w:r w:rsidRPr="0068213E">
        <w:rPr>
          <w:rFonts w:ascii="Times New Roman" w:hAnsi="Times New Roman" w:cs="Times New Roman"/>
          <w:b/>
          <w:bCs/>
          <w:sz w:val="24"/>
          <w:szCs w:val="24"/>
        </w:rPr>
        <w:t xml:space="preserve"> </w:t>
      </w:r>
      <w:r>
        <w:rPr>
          <w:rFonts w:ascii="Times New Roman" w:hAnsi="Times New Roman" w:cs="Times New Roman"/>
          <w:b/>
          <w:bCs/>
          <w:sz w:val="24"/>
          <w:szCs w:val="24"/>
        </w:rPr>
        <w:t>Catalase (</w:t>
      </w:r>
      <w:r w:rsidRPr="00065E4B">
        <w:rPr>
          <w:rFonts w:ascii="Times New Roman" w:hAnsi="Times New Roman" w:cs="Times New Roman"/>
          <w:b/>
          <w:bCs/>
          <w:sz w:val="24"/>
          <w:szCs w:val="24"/>
        </w:rPr>
        <w:t>enzyme unit mg</w:t>
      </w:r>
      <w:r w:rsidRPr="00065E4B">
        <w:rPr>
          <w:rFonts w:ascii="Times New Roman" w:hAnsi="Times New Roman" w:cs="Times New Roman"/>
          <w:b/>
          <w:bCs/>
          <w:sz w:val="24"/>
          <w:szCs w:val="24"/>
          <w:vertAlign w:val="superscript"/>
        </w:rPr>
        <w:t>-1</w:t>
      </w:r>
      <w:r w:rsidRPr="00065E4B">
        <w:rPr>
          <w:rFonts w:ascii="Times New Roman" w:hAnsi="Times New Roman" w:cs="Times New Roman"/>
          <w:b/>
          <w:bCs/>
          <w:sz w:val="24"/>
          <w:szCs w:val="24"/>
        </w:rPr>
        <w:t xml:space="preserve"> fresh weight minute</w:t>
      </w:r>
      <w:r w:rsidRPr="00065E4B">
        <w:rPr>
          <w:rFonts w:ascii="Times New Roman" w:hAnsi="Times New Roman" w:cs="Times New Roman"/>
          <w:b/>
          <w:bCs/>
          <w:sz w:val="24"/>
          <w:szCs w:val="24"/>
          <w:vertAlign w:val="superscript"/>
        </w:rPr>
        <w:t>-1</w:t>
      </w:r>
      <w:r>
        <w:rPr>
          <w:rFonts w:ascii="Times New Roman" w:hAnsi="Times New Roman" w:cs="Times New Roman"/>
          <w:b/>
          <w:bCs/>
          <w:sz w:val="24"/>
          <w:szCs w:val="24"/>
        </w:rPr>
        <w:t>)</w:t>
      </w:r>
      <w:r>
        <w:rPr>
          <w:rFonts w:ascii="Times New Roman" w:hAnsi="Times New Roman" w:cs="Times New Roman"/>
          <w:b/>
          <w:bCs/>
          <w:color w:val="000000" w:themeColor="text1"/>
          <w:sz w:val="24"/>
          <w:szCs w:val="24"/>
          <w:lang w:bidi="en-US"/>
        </w:rPr>
        <w:t xml:space="preserve"> </w:t>
      </w:r>
      <w:r w:rsidRPr="00051BC7">
        <w:rPr>
          <w:rFonts w:ascii="Times New Roman" w:hAnsi="Times New Roman" w:cs="Times New Roman"/>
          <w:b/>
          <w:bCs/>
          <w:sz w:val="24"/>
          <w:szCs w:val="24"/>
        </w:rPr>
        <w:t>of</w:t>
      </w:r>
      <w:r>
        <w:rPr>
          <w:rFonts w:ascii="Times New Roman" w:hAnsi="Times New Roman" w:cs="Times New Roman"/>
          <w:b/>
          <w:bCs/>
          <w:sz w:val="24"/>
          <w:szCs w:val="24"/>
        </w:rPr>
        <w:t xml:space="preserve"> </w:t>
      </w:r>
      <w:r w:rsidRPr="00051BC7">
        <w:rPr>
          <w:rFonts w:ascii="Times New Roman" w:hAnsi="Times New Roman" w:cs="Times New Roman"/>
          <w:b/>
          <w:bCs/>
          <w:sz w:val="24"/>
          <w:szCs w:val="24"/>
        </w:rPr>
        <w:t>sesam</w:t>
      </w:r>
      <w:r>
        <w:rPr>
          <w:rFonts w:ascii="Times New Roman" w:hAnsi="Times New Roman" w:cs="Times New Roman"/>
          <w:b/>
          <w:bCs/>
          <w:sz w:val="24"/>
          <w:szCs w:val="24"/>
        </w:rPr>
        <w:t>e</w:t>
      </w:r>
      <w:r w:rsidRPr="00051BC7">
        <w:rPr>
          <w:rFonts w:ascii="Times New Roman" w:hAnsi="Times New Roman" w:cs="Times New Roman"/>
          <w:b/>
          <w:bCs/>
          <w:sz w:val="24"/>
          <w:szCs w:val="24"/>
        </w:rPr>
        <w:t xml:space="preserve"> as influenced by water logging </w:t>
      </w:r>
      <w:r>
        <w:rPr>
          <w:rFonts w:ascii="Times New Roman" w:hAnsi="Times New Roman" w:cs="Times New Roman"/>
          <w:b/>
          <w:bCs/>
          <w:sz w:val="24"/>
          <w:szCs w:val="24"/>
        </w:rPr>
        <w:t>durations</w:t>
      </w:r>
      <w:r w:rsidRPr="00051BC7">
        <w:rPr>
          <w:rFonts w:ascii="Times New Roman" w:hAnsi="Times New Roman" w:cs="Times New Roman"/>
          <w:b/>
          <w:bCs/>
          <w:sz w:val="24"/>
          <w:szCs w:val="24"/>
        </w:rPr>
        <w:t xml:space="preserve"> in various genotypes</w:t>
      </w:r>
      <w:r>
        <w:rPr>
          <w:rFonts w:ascii="Times New Roman" w:hAnsi="Times New Roman" w:cs="Times New Roman"/>
          <w:b/>
          <w:bCs/>
          <w:sz w:val="24"/>
          <w:szCs w:val="24"/>
        </w:rPr>
        <w:t xml:space="preserve"> </w:t>
      </w:r>
      <w:r w:rsidRPr="00051BC7">
        <w:rPr>
          <w:rFonts w:ascii="Times New Roman" w:hAnsi="Times New Roman" w:cs="Times New Roman"/>
          <w:b/>
          <w:bCs/>
          <w:sz w:val="24"/>
          <w:szCs w:val="24"/>
        </w:rPr>
        <w:t>at 30</w:t>
      </w:r>
      <w:r w:rsidR="0051560B">
        <w:rPr>
          <w:rFonts w:ascii="Times New Roman" w:hAnsi="Times New Roman" w:cs="Times New Roman"/>
          <w:b/>
          <w:bCs/>
          <w:sz w:val="24"/>
          <w:szCs w:val="24"/>
        </w:rPr>
        <w:t xml:space="preserve"> </w:t>
      </w:r>
      <w:r>
        <w:rPr>
          <w:rFonts w:ascii="Times New Roman" w:hAnsi="Times New Roman" w:cs="Times New Roman"/>
          <w:b/>
          <w:bCs/>
          <w:sz w:val="24"/>
          <w:szCs w:val="24"/>
        </w:rPr>
        <w:t xml:space="preserve">DAS </w:t>
      </w:r>
    </w:p>
    <w:tbl>
      <w:tblPr>
        <w:tblStyle w:val="TableGrid"/>
        <w:tblW w:w="13844" w:type="dxa"/>
        <w:jc w:val="center"/>
        <w:tblLook w:val="04A0" w:firstRow="1" w:lastRow="0" w:firstColumn="1" w:lastColumn="0" w:noHBand="0" w:noVBand="1"/>
      </w:tblPr>
      <w:tblGrid>
        <w:gridCol w:w="1298"/>
        <w:gridCol w:w="714"/>
        <w:gridCol w:w="429"/>
        <w:gridCol w:w="1358"/>
        <w:gridCol w:w="1647"/>
        <w:gridCol w:w="1625"/>
        <w:gridCol w:w="727"/>
        <w:gridCol w:w="1955"/>
        <w:gridCol w:w="1530"/>
        <w:gridCol w:w="1758"/>
        <w:gridCol w:w="803"/>
      </w:tblGrid>
      <w:tr w:rsidR="001A38EC" w:rsidRPr="00BE5B71" w14:paraId="61BF14B9" w14:textId="77777777" w:rsidTr="009E08EE">
        <w:trPr>
          <w:trHeight w:val="243"/>
          <w:jc w:val="center"/>
        </w:trPr>
        <w:tc>
          <w:tcPr>
            <w:tcW w:w="1298" w:type="dxa"/>
            <w:vMerge w:val="restart"/>
            <w:vAlign w:val="center"/>
          </w:tcPr>
          <w:p w14:paraId="2B851B50"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Genotypes</w:t>
            </w:r>
          </w:p>
        </w:tc>
        <w:tc>
          <w:tcPr>
            <w:tcW w:w="5773" w:type="dxa"/>
            <w:gridSpan w:val="5"/>
          </w:tcPr>
          <w:p w14:paraId="2C759B6A"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w:t>
            </w:r>
          </w:p>
        </w:tc>
        <w:tc>
          <w:tcPr>
            <w:tcW w:w="5970" w:type="dxa"/>
            <w:gridSpan w:val="4"/>
          </w:tcPr>
          <w:p w14:paraId="36D7F2B2"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2022</w:t>
            </w:r>
          </w:p>
        </w:tc>
        <w:tc>
          <w:tcPr>
            <w:tcW w:w="803" w:type="dxa"/>
            <w:vMerge w:val="restart"/>
            <w:vAlign w:val="center"/>
          </w:tcPr>
          <w:p w14:paraId="1586718E"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Mean</w:t>
            </w:r>
          </w:p>
        </w:tc>
      </w:tr>
      <w:tr w:rsidR="001A38EC" w:rsidRPr="00BE5B71" w14:paraId="58112AC9" w14:textId="77777777" w:rsidTr="009E08EE">
        <w:trPr>
          <w:trHeight w:val="255"/>
          <w:jc w:val="center"/>
        </w:trPr>
        <w:tc>
          <w:tcPr>
            <w:tcW w:w="1298" w:type="dxa"/>
            <w:vMerge/>
          </w:tcPr>
          <w:p w14:paraId="7A8AE9A0" w14:textId="77777777" w:rsidR="001A38EC" w:rsidRPr="00A05C27" w:rsidRDefault="001A38EC" w:rsidP="001A38EC">
            <w:pPr>
              <w:jc w:val="both"/>
              <w:rPr>
                <w:rFonts w:ascii="Times New Roman" w:hAnsi="Times New Roman" w:cs="Times New Roman"/>
                <w:b/>
                <w:bCs/>
                <w:sz w:val="24"/>
                <w:szCs w:val="24"/>
              </w:rPr>
            </w:pPr>
          </w:p>
        </w:tc>
        <w:tc>
          <w:tcPr>
            <w:tcW w:w="5773" w:type="dxa"/>
            <w:gridSpan w:val="5"/>
          </w:tcPr>
          <w:p w14:paraId="3E3198F5"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5970" w:type="dxa"/>
            <w:gridSpan w:val="4"/>
          </w:tcPr>
          <w:p w14:paraId="0FC5D655"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803" w:type="dxa"/>
            <w:vMerge/>
          </w:tcPr>
          <w:p w14:paraId="33BC40DD" w14:textId="77777777" w:rsidR="001A38EC" w:rsidRPr="00BE5B71" w:rsidRDefault="001A38EC" w:rsidP="001A38EC">
            <w:pPr>
              <w:jc w:val="both"/>
              <w:rPr>
                <w:rFonts w:ascii="Times New Roman" w:hAnsi="Times New Roman" w:cs="Times New Roman"/>
                <w:sz w:val="24"/>
                <w:szCs w:val="24"/>
              </w:rPr>
            </w:pPr>
          </w:p>
        </w:tc>
      </w:tr>
      <w:tr w:rsidR="009E08EE" w:rsidRPr="00BE5B71" w14:paraId="6BED1FEE" w14:textId="77777777" w:rsidTr="009E08EE">
        <w:trPr>
          <w:trHeight w:val="255"/>
          <w:jc w:val="center"/>
        </w:trPr>
        <w:tc>
          <w:tcPr>
            <w:tcW w:w="1298" w:type="dxa"/>
            <w:vMerge/>
          </w:tcPr>
          <w:p w14:paraId="25A34C52" w14:textId="77777777" w:rsidR="001A38EC" w:rsidRPr="00A05C27" w:rsidRDefault="001A38EC" w:rsidP="001A38EC">
            <w:pPr>
              <w:jc w:val="both"/>
              <w:rPr>
                <w:rFonts w:ascii="Times New Roman" w:hAnsi="Times New Roman" w:cs="Times New Roman"/>
                <w:b/>
                <w:bCs/>
                <w:sz w:val="24"/>
                <w:szCs w:val="24"/>
              </w:rPr>
            </w:pPr>
          </w:p>
        </w:tc>
        <w:tc>
          <w:tcPr>
            <w:tcW w:w="714" w:type="dxa"/>
          </w:tcPr>
          <w:p w14:paraId="04B39D77"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787" w:type="dxa"/>
            <w:gridSpan w:val="2"/>
          </w:tcPr>
          <w:p w14:paraId="79AC9021"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647" w:type="dxa"/>
          </w:tcPr>
          <w:p w14:paraId="6C224124"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25" w:type="dxa"/>
          </w:tcPr>
          <w:p w14:paraId="7929E55B"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727" w:type="dxa"/>
          </w:tcPr>
          <w:p w14:paraId="5750C7D2"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955" w:type="dxa"/>
          </w:tcPr>
          <w:p w14:paraId="510EB58E"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530" w:type="dxa"/>
          </w:tcPr>
          <w:p w14:paraId="3C57E280"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758" w:type="dxa"/>
          </w:tcPr>
          <w:p w14:paraId="12992125"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803" w:type="dxa"/>
            <w:vMerge/>
          </w:tcPr>
          <w:p w14:paraId="17993759" w14:textId="77777777" w:rsidR="001A38EC" w:rsidRPr="00BE5B71" w:rsidRDefault="001A38EC" w:rsidP="001A38EC">
            <w:pPr>
              <w:jc w:val="both"/>
              <w:rPr>
                <w:rFonts w:ascii="Times New Roman" w:hAnsi="Times New Roman" w:cs="Times New Roman"/>
                <w:sz w:val="24"/>
                <w:szCs w:val="24"/>
              </w:rPr>
            </w:pPr>
          </w:p>
        </w:tc>
      </w:tr>
      <w:tr w:rsidR="009E08EE" w:rsidRPr="00BE5B71" w14:paraId="08E2D6D9" w14:textId="77777777" w:rsidTr="009E08EE">
        <w:trPr>
          <w:trHeight w:val="243"/>
          <w:jc w:val="center"/>
        </w:trPr>
        <w:tc>
          <w:tcPr>
            <w:tcW w:w="1298" w:type="dxa"/>
          </w:tcPr>
          <w:p w14:paraId="02EEDC0F"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2</w:t>
            </w:r>
          </w:p>
        </w:tc>
        <w:tc>
          <w:tcPr>
            <w:tcW w:w="714" w:type="dxa"/>
          </w:tcPr>
          <w:p w14:paraId="207CE2D3"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3.55</w:t>
            </w:r>
          </w:p>
        </w:tc>
        <w:tc>
          <w:tcPr>
            <w:tcW w:w="1787" w:type="dxa"/>
            <w:gridSpan w:val="2"/>
          </w:tcPr>
          <w:p w14:paraId="7216750B"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4.14</w:t>
            </w:r>
            <w:r w:rsidR="00C053B8">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(16.62)</w:t>
            </w:r>
          </w:p>
        </w:tc>
        <w:tc>
          <w:tcPr>
            <w:tcW w:w="1647" w:type="dxa"/>
          </w:tcPr>
          <w:p w14:paraId="62952746"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4.73</w:t>
            </w:r>
            <w:r w:rsidR="0005677F">
              <w:rPr>
                <w:rFonts w:ascii="Times New Roman" w:hAnsi="Times New Roman" w:cs="Times New Roman"/>
                <w:color w:val="000000" w:themeColor="text1"/>
                <w:sz w:val="24"/>
                <w:szCs w:val="24"/>
              </w:rPr>
              <w:t xml:space="preserve"> (33.24)</w:t>
            </w:r>
          </w:p>
        </w:tc>
        <w:tc>
          <w:tcPr>
            <w:tcW w:w="1625" w:type="dxa"/>
          </w:tcPr>
          <w:p w14:paraId="0F108113"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5.0</w:t>
            </w:r>
            <w:r>
              <w:rPr>
                <w:rFonts w:ascii="Times New Roman" w:hAnsi="Times New Roman" w:cs="Times New Roman"/>
                <w:color w:val="000000" w:themeColor="text1"/>
                <w:sz w:val="24"/>
                <w:szCs w:val="24"/>
              </w:rPr>
              <w:t>1</w:t>
            </w:r>
            <w:r w:rsidR="0005677F">
              <w:rPr>
                <w:rFonts w:ascii="Times New Roman" w:hAnsi="Times New Roman" w:cs="Times New Roman"/>
                <w:color w:val="000000" w:themeColor="text1"/>
                <w:sz w:val="24"/>
                <w:szCs w:val="24"/>
              </w:rPr>
              <w:t xml:space="preserve">  (41.13)</w:t>
            </w:r>
          </w:p>
        </w:tc>
        <w:tc>
          <w:tcPr>
            <w:tcW w:w="727" w:type="dxa"/>
          </w:tcPr>
          <w:p w14:paraId="073464D0"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3.71</w:t>
            </w:r>
          </w:p>
        </w:tc>
        <w:tc>
          <w:tcPr>
            <w:tcW w:w="1955" w:type="dxa"/>
          </w:tcPr>
          <w:p w14:paraId="000C27CE"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4.19</w:t>
            </w:r>
            <w:r w:rsidR="003F6C13">
              <w:rPr>
                <w:rFonts w:ascii="Times New Roman" w:hAnsi="Times New Roman" w:cs="Times New Roman"/>
                <w:color w:val="000000" w:themeColor="text1"/>
                <w:sz w:val="24"/>
                <w:szCs w:val="24"/>
              </w:rPr>
              <w:t xml:space="preserve"> (12.94)</w:t>
            </w:r>
          </w:p>
        </w:tc>
        <w:tc>
          <w:tcPr>
            <w:tcW w:w="1530" w:type="dxa"/>
          </w:tcPr>
          <w:p w14:paraId="6D5FABB3"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4.78</w:t>
            </w:r>
            <w:r w:rsidR="003F6C13">
              <w:rPr>
                <w:rFonts w:ascii="Times New Roman" w:hAnsi="Times New Roman" w:cs="Times New Roman"/>
                <w:color w:val="000000" w:themeColor="text1"/>
                <w:sz w:val="24"/>
                <w:szCs w:val="24"/>
              </w:rPr>
              <w:t xml:space="preserve"> (28.84)</w:t>
            </w:r>
          </w:p>
        </w:tc>
        <w:tc>
          <w:tcPr>
            <w:tcW w:w="1758" w:type="dxa"/>
          </w:tcPr>
          <w:p w14:paraId="0A4AF622"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5.06</w:t>
            </w:r>
            <w:r w:rsidR="003F6C13">
              <w:rPr>
                <w:rFonts w:ascii="Times New Roman" w:hAnsi="Times New Roman" w:cs="Times New Roman"/>
                <w:color w:val="000000" w:themeColor="text1"/>
                <w:sz w:val="24"/>
                <w:szCs w:val="24"/>
              </w:rPr>
              <w:t xml:space="preserve"> (36.39)</w:t>
            </w:r>
          </w:p>
        </w:tc>
        <w:tc>
          <w:tcPr>
            <w:tcW w:w="803" w:type="dxa"/>
          </w:tcPr>
          <w:p w14:paraId="78D11A17" w14:textId="77777777" w:rsidR="001A38EC" w:rsidRPr="00543F08" w:rsidRDefault="001A38EC" w:rsidP="001A38EC">
            <w:pPr>
              <w:jc w:val="both"/>
              <w:rPr>
                <w:rFonts w:ascii="Times New Roman" w:hAnsi="Times New Roman" w:cs="Times New Roman"/>
                <w:b/>
                <w:bCs/>
                <w:sz w:val="24"/>
                <w:szCs w:val="24"/>
              </w:rPr>
            </w:pPr>
            <w:r w:rsidRPr="00543F08">
              <w:rPr>
                <w:rFonts w:ascii="Times New Roman" w:hAnsi="Times New Roman" w:cs="Times New Roman"/>
                <w:b/>
                <w:bCs/>
                <w:sz w:val="24"/>
                <w:szCs w:val="24"/>
              </w:rPr>
              <w:t>4.40</w:t>
            </w:r>
          </w:p>
        </w:tc>
      </w:tr>
      <w:tr w:rsidR="009E08EE" w:rsidRPr="00BE5B71" w14:paraId="7C18DCAA" w14:textId="77777777" w:rsidTr="009E08EE">
        <w:trPr>
          <w:trHeight w:val="243"/>
          <w:jc w:val="center"/>
        </w:trPr>
        <w:tc>
          <w:tcPr>
            <w:tcW w:w="1298" w:type="dxa"/>
          </w:tcPr>
          <w:p w14:paraId="01590B4B" w14:textId="77777777" w:rsidR="001A38EC" w:rsidRPr="00A05C27" w:rsidRDefault="001A38EC" w:rsidP="001A38EC">
            <w:pPr>
              <w:jc w:val="both"/>
              <w:rPr>
                <w:rFonts w:ascii="Times New Roman" w:hAnsi="Times New Roman" w:cs="Times New Roman"/>
                <w:b/>
                <w:bCs/>
                <w:sz w:val="24"/>
                <w:szCs w:val="24"/>
              </w:rPr>
            </w:pPr>
            <w:proofErr w:type="spellStart"/>
            <w:r w:rsidRPr="00A05C27">
              <w:rPr>
                <w:rFonts w:ascii="Times New Roman" w:hAnsi="Times New Roman" w:cs="Times New Roman"/>
                <w:b/>
                <w:bCs/>
                <w:sz w:val="24"/>
                <w:szCs w:val="24"/>
              </w:rPr>
              <w:t>Purva</w:t>
            </w:r>
            <w:proofErr w:type="spellEnd"/>
            <w:r w:rsidRPr="00A05C27">
              <w:rPr>
                <w:rFonts w:ascii="Times New Roman" w:hAnsi="Times New Roman" w:cs="Times New Roman"/>
                <w:b/>
                <w:bCs/>
                <w:sz w:val="24"/>
                <w:szCs w:val="24"/>
              </w:rPr>
              <w:t xml:space="preserve"> 1</w:t>
            </w:r>
          </w:p>
        </w:tc>
        <w:tc>
          <w:tcPr>
            <w:tcW w:w="714" w:type="dxa"/>
          </w:tcPr>
          <w:p w14:paraId="5012E229"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2.21</w:t>
            </w:r>
          </w:p>
        </w:tc>
        <w:tc>
          <w:tcPr>
            <w:tcW w:w="1787" w:type="dxa"/>
            <w:gridSpan w:val="2"/>
          </w:tcPr>
          <w:p w14:paraId="7F7B1549"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2.75</w:t>
            </w:r>
            <w:r w:rsidR="0005677F">
              <w:rPr>
                <w:rFonts w:ascii="Times New Roman" w:hAnsi="Times New Roman" w:cs="Times New Roman"/>
                <w:color w:val="000000" w:themeColor="text1"/>
                <w:sz w:val="24"/>
                <w:szCs w:val="24"/>
              </w:rPr>
              <w:t xml:space="preserve"> (24.43)</w:t>
            </w:r>
          </w:p>
        </w:tc>
        <w:tc>
          <w:tcPr>
            <w:tcW w:w="1647" w:type="dxa"/>
          </w:tcPr>
          <w:p w14:paraId="2FEC8762"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4.59</w:t>
            </w:r>
            <w:r w:rsidR="0005677F">
              <w:rPr>
                <w:rFonts w:ascii="Times New Roman" w:hAnsi="Times New Roman" w:cs="Times New Roman"/>
                <w:color w:val="000000" w:themeColor="text1"/>
                <w:sz w:val="24"/>
                <w:szCs w:val="24"/>
              </w:rPr>
              <w:t xml:space="preserve"> (107.69)</w:t>
            </w:r>
          </w:p>
        </w:tc>
        <w:tc>
          <w:tcPr>
            <w:tcW w:w="1625" w:type="dxa"/>
          </w:tcPr>
          <w:p w14:paraId="201289CE"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5.15</w:t>
            </w:r>
            <w:r w:rsidR="0005677F">
              <w:rPr>
                <w:rFonts w:ascii="Times New Roman" w:hAnsi="Times New Roman" w:cs="Times New Roman"/>
                <w:color w:val="000000" w:themeColor="text1"/>
                <w:sz w:val="24"/>
                <w:szCs w:val="24"/>
              </w:rPr>
              <w:t xml:space="preserve"> (133.03)</w:t>
            </w:r>
          </w:p>
        </w:tc>
        <w:tc>
          <w:tcPr>
            <w:tcW w:w="727" w:type="dxa"/>
          </w:tcPr>
          <w:p w14:paraId="023D5717"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2.61</w:t>
            </w:r>
          </w:p>
        </w:tc>
        <w:tc>
          <w:tcPr>
            <w:tcW w:w="1955" w:type="dxa"/>
          </w:tcPr>
          <w:p w14:paraId="0642CA20"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2.85</w:t>
            </w:r>
            <w:r w:rsidR="003F6C13">
              <w:rPr>
                <w:rFonts w:ascii="Times New Roman" w:hAnsi="Times New Roman" w:cs="Times New Roman"/>
                <w:color w:val="000000" w:themeColor="text1"/>
                <w:sz w:val="24"/>
                <w:szCs w:val="24"/>
              </w:rPr>
              <w:t xml:space="preserve"> (9.20)</w:t>
            </w:r>
          </w:p>
        </w:tc>
        <w:tc>
          <w:tcPr>
            <w:tcW w:w="1530" w:type="dxa"/>
          </w:tcPr>
          <w:p w14:paraId="4B50ED04"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4.62</w:t>
            </w:r>
            <w:r w:rsidR="003F6C13">
              <w:rPr>
                <w:rFonts w:ascii="Times New Roman" w:hAnsi="Times New Roman" w:cs="Times New Roman"/>
                <w:color w:val="000000" w:themeColor="text1"/>
                <w:sz w:val="24"/>
                <w:szCs w:val="24"/>
              </w:rPr>
              <w:t xml:space="preserve"> (77.01)</w:t>
            </w:r>
          </w:p>
        </w:tc>
        <w:tc>
          <w:tcPr>
            <w:tcW w:w="1758" w:type="dxa"/>
          </w:tcPr>
          <w:p w14:paraId="7AA1968B"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5.17</w:t>
            </w:r>
            <w:r w:rsidR="003F6C13">
              <w:rPr>
                <w:rFonts w:ascii="Times New Roman" w:hAnsi="Times New Roman" w:cs="Times New Roman"/>
                <w:color w:val="000000" w:themeColor="text1"/>
                <w:sz w:val="24"/>
                <w:szCs w:val="24"/>
              </w:rPr>
              <w:t xml:space="preserve"> (98.08)</w:t>
            </w:r>
          </w:p>
        </w:tc>
        <w:tc>
          <w:tcPr>
            <w:tcW w:w="803" w:type="dxa"/>
          </w:tcPr>
          <w:p w14:paraId="24195D31" w14:textId="77777777" w:rsidR="001A38EC" w:rsidRPr="00543F08" w:rsidRDefault="001A38EC" w:rsidP="001A38EC">
            <w:pPr>
              <w:jc w:val="both"/>
              <w:rPr>
                <w:rFonts w:ascii="Times New Roman" w:hAnsi="Times New Roman" w:cs="Times New Roman"/>
                <w:b/>
                <w:bCs/>
                <w:sz w:val="24"/>
                <w:szCs w:val="24"/>
              </w:rPr>
            </w:pPr>
            <w:r w:rsidRPr="00543F08">
              <w:rPr>
                <w:rFonts w:ascii="Times New Roman" w:hAnsi="Times New Roman" w:cs="Times New Roman"/>
                <w:b/>
                <w:bCs/>
                <w:sz w:val="24"/>
                <w:szCs w:val="24"/>
              </w:rPr>
              <w:t>3.7</w:t>
            </w:r>
            <w:r>
              <w:rPr>
                <w:rFonts w:ascii="Times New Roman" w:hAnsi="Times New Roman" w:cs="Times New Roman"/>
                <w:b/>
                <w:bCs/>
                <w:sz w:val="24"/>
                <w:szCs w:val="24"/>
              </w:rPr>
              <w:t>5</w:t>
            </w:r>
          </w:p>
        </w:tc>
      </w:tr>
      <w:tr w:rsidR="009E08EE" w:rsidRPr="00BE5B71" w14:paraId="0C373A57" w14:textId="77777777" w:rsidTr="009E08EE">
        <w:trPr>
          <w:trHeight w:val="243"/>
          <w:jc w:val="center"/>
        </w:trPr>
        <w:tc>
          <w:tcPr>
            <w:tcW w:w="1298" w:type="dxa"/>
          </w:tcPr>
          <w:p w14:paraId="60D66AFB"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10</w:t>
            </w:r>
          </w:p>
        </w:tc>
        <w:tc>
          <w:tcPr>
            <w:tcW w:w="714" w:type="dxa"/>
          </w:tcPr>
          <w:p w14:paraId="1CD2F787"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2.10</w:t>
            </w:r>
          </w:p>
        </w:tc>
        <w:tc>
          <w:tcPr>
            <w:tcW w:w="1787" w:type="dxa"/>
            <w:gridSpan w:val="2"/>
          </w:tcPr>
          <w:p w14:paraId="646EAF70"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2.70</w:t>
            </w:r>
            <w:r w:rsidR="0005677F">
              <w:rPr>
                <w:rFonts w:ascii="Times New Roman" w:hAnsi="Times New Roman" w:cs="Times New Roman"/>
                <w:color w:val="000000" w:themeColor="text1"/>
                <w:sz w:val="24"/>
                <w:szCs w:val="24"/>
              </w:rPr>
              <w:t xml:space="preserve"> (28.57)</w:t>
            </w:r>
          </w:p>
        </w:tc>
        <w:tc>
          <w:tcPr>
            <w:tcW w:w="1647" w:type="dxa"/>
          </w:tcPr>
          <w:p w14:paraId="054D3AC7"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4.30</w:t>
            </w:r>
            <w:r w:rsidR="0005677F">
              <w:rPr>
                <w:rFonts w:ascii="Times New Roman" w:hAnsi="Times New Roman" w:cs="Times New Roman"/>
                <w:color w:val="000000" w:themeColor="text1"/>
                <w:sz w:val="24"/>
                <w:szCs w:val="24"/>
              </w:rPr>
              <w:t xml:space="preserve"> (104.76)</w:t>
            </w:r>
          </w:p>
        </w:tc>
        <w:tc>
          <w:tcPr>
            <w:tcW w:w="1625" w:type="dxa"/>
          </w:tcPr>
          <w:p w14:paraId="7ED484A9"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4.58</w:t>
            </w:r>
            <w:r w:rsidR="0005677F">
              <w:rPr>
                <w:rFonts w:ascii="Times New Roman" w:hAnsi="Times New Roman" w:cs="Times New Roman"/>
                <w:color w:val="000000" w:themeColor="text1"/>
                <w:sz w:val="24"/>
                <w:szCs w:val="24"/>
              </w:rPr>
              <w:t xml:space="preserve"> (118.10)</w:t>
            </w:r>
          </w:p>
        </w:tc>
        <w:tc>
          <w:tcPr>
            <w:tcW w:w="727" w:type="dxa"/>
          </w:tcPr>
          <w:p w14:paraId="39F23338"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2.31</w:t>
            </w:r>
          </w:p>
        </w:tc>
        <w:tc>
          <w:tcPr>
            <w:tcW w:w="1955" w:type="dxa"/>
          </w:tcPr>
          <w:p w14:paraId="1BA3AD82"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2.95</w:t>
            </w:r>
            <w:r w:rsidR="003F6C13">
              <w:rPr>
                <w:rFonts w:ascii="Times New Roman" w:hAnsi="Times New Roman" w:cs="Times New Roman"/>
                <w:color w:val="000000" w:themeColor="text1"/>
                <w:sz w:val="24"/>
                <w:szCs w:val="24"/>
              </w:rPr>
              <w:t xml:space="preserve"> (27.71)</w:t>
            </w:r>
          </w:p>
        </w:tc>
        <w:tc>
          <w:tcPr>
            <w:tcW w:w="1530" w:type="dxa"/>
          </w:tcPr>
          <w:p w14:paraId="7144169C"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4.57</w:t>
            </w:r>
            <w:r w:rsidR="003F6C13">
              <w:rPr>
                <w:rFonts w:ascii="Times New Roman" w:hAnsi="Times New Roman" w:cs="Times New Roman"/>
                <w:color w:val="000000" w:themeColor="text1"/>
                <w:sz w:val="24"/>
                <w:szCs w:val="24"/>
              </w:rPr>
              <w:t xml:space="preserve"> (97.84)</w:t>
            </w:r>
          </w:p>
        </w:tc>
        <w:tc>
          <w:tcPr>
            <w:tcW w:w="1758" w:type="dxa"/>
          </w:tcPr>
          <w:p w14:paraId="5C245C53"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4.78</w:t>
            </w:r>
            <w:r w:rsidR="003F6C13">
              <w:rPr>
                <w:rFonts w:ascii="Times New Roman" w:hAnsi="Times New Roman" w:cs="Times New Roman"/>
                <w:color w:val="000000" w:themeColor="text1"/>
                <w:sz w:val="24"/>
                <w:szCs w:val="24"/>
              </w:rPr>
              <w:t xml:space="preserve"> (106.93)</w:t>
            </w:r>
          </w:p>
        </w:tc>
        <w:tc>
          <w:tcPr>
            <w:tcW w:w="803" w:type="dxa"/>
          </w:tcPr>
          <w:p w14:paraId="79F6CD84" w14:textId="77777777" w:rsidR="001A38EC" w:rsidRPr="00543F08" w:rsidRDefault="001A38EC" w:rsidP="001A38EC">
            <w:pPr>
              <w:jc w:val="both"/>
              <w:rPr>
                <w:rFonts w:ascii="Times New Roman" w:hAnsi="Times New Roman" w:cs="Times New Roman"/>
                <w:b/>
                <w:bCs/>
                <w:sz w:val="24"/>
                <w:szCs w:val="24"/>
              </w:rPr>
            </w:pPr>
            <w:r w:rsidRPr="00543F08">
              <w:rPr>
                <w:rFonts w:ascii="Times New Roman" w:hAnsi="Times New Roman" w:cs="Times New Roman"/>
                <w:b/>
                <w:bCs/>
                <w:sz w:val="24"/>
                <w:szCs w:val="24"/>
              </w:rPr>
              <w:t>3.54</w:t>
            </w:r>
          </w:p>
        </w:tc>
      </w:tr>
      <w:tr w:rsidR="009E08EE" w:rsidRPr="00BE5B71" w14:paraId="73520867" w14:textId="77777777" w:rsidTr="009E08EE">
        <w:trPr>
          <w:trHeight w:val="243"/>
          <w:jc w:val="center"/>
        </w:trPr>
        <w:tc>
          <w:tcPr>
            <w:tcW w:w="1298" w:type="dxa"/>
          </w:tcPr>
          <w:p w14:paraId="3DC5D8F9"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4</w:t>
            </w:r>
          </w:p>
        </w:tc>
        <w:tc>
          <w:tcPr>
            <w:tcW w:w="714" w:type="dxa"/>
          </w:tcPr>
          <w:p w14:paraId="6A21993A"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2.05</w:t>
            </w:r>
          </w:p>
        </w:tc>
        <w:tc>
          <w:tcPr>
            <w:tcW w:w="1787" w:type="dxa"/>
            <w:gridSpan w:val="2"/>
          </w:tcPr>
          <w:p w14:paraId="26003EEE"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2.17</w:t>
            </w:r>
            <w:r w:rsidR="0005677F">
              <w:rPr>
                <w:rFonts w:ascii="Times New Roman" w:hAnsi="Times New Roman" w:cs="Times New Roman"/>
                <w:color w:val="000000" w:themeColor="text1"/>
                <w:sz w:val="24"/>
                <w:szCs w:val="24"/>
              </w:rPr>
              <w:t xml:space="preserve"> (5.85)</w:t>
            </w:r>
          </w:p>
        </w:tc>
        <w:tc>
          <w:tcPr>
            <w:tcW w:w="1647" w:type="dxa"/>
          </w:tcPr>
          <w:p w14:paraId="727B09C6"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2.40</w:t>
            </w:r>
            <w:r w:rsidR="0005677F">
              <w:rPr>
                <w:rFonts w:ascii="Times New Roman" w:hAnsi="Times New Roman" w:cs="Times New Roman"/>
                <w:color w:val="000000" w:themeColor="text1"/>
                <w:sz w:val="24"/>
                <w:szCs w:val="24"/>
              </w:rPr>
              <w:t xml:space="preserve"> (17.07)</w:t>
            </w:r>
          </w:p>
        </w:tc>
        <w:tc>
          <w:tcPr>
            <w:tcW w:w="1625" w:type="dxa"/>
          </w:tcPr>
          <w:p w14:paraId="7532DE8C"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2.89</w:t>
            </w:r>
            <w:r w:rsidR="0005677F">
              <w:rPr>
                <w:rFonts w:ascii="Times New Roman" w:hAnsi="Times New Roman" w:cs="Times New Roman"/>
                <w:color w:val="000000" w:themeColor="text1"/>
                <w:sz w:val="24"/>
                <w:szCs w:val="24"/>
              </w:rPr>
              <w:t xml:space="preserve"> (40.98)</w:t>
            </w:r>
          </w:p>
        </w:tc>
        <w:tc>
          <w:tcPr>
            <w:tcW w:w="727" w:type="dxa"/>
          </w:tcPr>
          <w:p w14:paraId="3B90972C"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2.21</w:t>
            </w:r>
          </w:p>
        </w:tc>
        <w:tc>
          <w:tcPr>
            <w:tcW w:w="1955" w:type="dxa"/>
          </w:tcPr>
          <w:p w14:paraId="350445A2"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2.22</w:t>
            </w:r>
            <w:r w:rsidR="003F6C13">
              <w:rPr>
                <w:rFonts w:ascii="Times New Roman" w:hAnsi="Times New Roman" w:cs="Times New Roman"/>
                <w:color w:val="000000" w:themeColor="text1"/>
                <w:sz w:val="24"/>
                <w:szCs w:val="24"/>
              </w:rPr>
              <w:t xml:space="preserve"> (0.45)</w:t>
            </w:r>
          </w:p>
        </w:tc>
        <w:tc>
          <w:tcPr>
            <w:tcW w:w="1530" w:type="dxa"/>
          </w:tcPr>
          <w:p w14:paraId="7FF018BC"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2.48</w:t>
            </w:r>
            <w:r w:rsidR="003F6C13">
              <w:rPr>
                <w:rFonts w:ascii="Times New Roman" w:hAnsi="Times New Roman" w:cs="Times New Roman"/>
                <w:color w:val="000000" w:themeColor="text1"/>
                <w:sz w:val="24"/>
                <w:szCs w:val="24"/>
              </w:rPr>
              <w:t xml:space="preserve"> (12.22)</w:t>
            </w:r>
          </w:p>
        </w:tc>
        <w:tc>
          <w:tcPr>
            <w:tcW w:w="1758" w:type="dxa"/>
          </w:tcPr>
          <w:p w14:paraId="38F1F00A"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2.94</w:t>
            </w:r>
            <w:r w:rsidR="003F6C13">
              <w:rPr>
                <w:rFonts w:ascii="Times New Roman" w:hAnsi="Times New Roman" w:cs="Times New Roman"/>
                <w:color w:val="000000" w:themeColor="text1"/>
                <w:sz w:val="24"/>
                <w:szCs w:val="24"/>
              </w:rPr>
              <w:t xml:space="preserve"> (33.03)</w:t>
            </w:r>
          </w:p>
        </w:tc>
        <w:tc>
          <w:tcPr>
            <w:tcW w:w="803" w:type="dxa"/>
          </w:tcPr>
          <w:p w14:paraId="34928055" w14:textId="77777777" w:rsidR="001A38EC" w:rsidRPr="00543F08" w:rsidRDefault="001A38EC" w:rsidP="001A38EC">
            <w:pPr>
              <w:jc w:val="both"/>
              <w:rPr>
                <w:rFonts w:ascii="Times New Roman" w:hAnsi="Times New Roman" w:cs="Times New Roman"/>
                <w:b/>
                <w:bCs/>
                <w:sz w:val="24"/>
                <w:szCs w:val="24"/>
              </w:rPr>
            </w:pPr>
            <w:r w:rsidRPr="00543F08">
              <w:rPr>
                <w:rFonts w:ascii="Times New Roman" w:hAnsi="Times New Roman" w:cs="Times New Roman"/>
                <w:b/>
                <w:bCs/>
                <w:sz w:val="24"/>
                <w:szCs w:val="24"/>
              </w:rPr>
              <w:t>2.42</w:t>
            </w:r>
          </w:p>
        </w:tc>
      </w:tr>
      <w:tr w:rsidR="00E309D9" w:rsidRPr="00BE5B71" w14:paraId="410A3A15" w14:textId="77777777" w:rsidTr="009E08EE">
        <w:trPr>
          <w:trHeight w:val="255"/>
          <w:jc w:val="center"/>
        </w:trPr>
        <w:tc>
          <w:tcPr>
            <w:tcW w:w="3799" w:type="dxa"/>
            <w:gridSpan w:val="4"/>
          </w:tcPr>
          <w:p w14:paraId="2D195B38" w14:textId="77777777" w:rsidR="00E309D9" w:rsidRPr="00107E30" w:rsidRDefault="00E309D9" w:rsidP="00E309D9">
            <w:pPr>
              <w:jc w:val="both"/>
              <w:rPr>
                <w:rFonts w:ascii="Times New Roman" w:hAnsi="Times New Roman" w:cs="Times New Roman"/>
                <w:b/>
                <w:bCs/>
                <w:color w:val="000000" w:themeColor="text1"/>
                <w:sz w:val="24"/>
                <w:szCs w:val="24"/>
              </w:rPr>
            </w:pPr>
            <w:r w:rsidRPr="00A05C27">
              <w:rPr>
                <w:rFonts w:ascii="Times New Roman" w:hAnsi="Times New Roman" w:cs="Times New Roman"/>
                <w:b/>
                <w:bCs/>
                <w:sz w:val="24"/>
                <w:szCs w:val="24"/>
              </w:rPr>
              <w:t xml:space="preserve">Mean of </w:t>
            </w: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 and 2022</w:t>
            </w:r>
          </w:p>
        </w:tc>
        <w:tc>
          <w:tcPr>
            <w:tcW w:w="1647" w:type="dxa"/>
          </w:tcPr>
          <w:p w14:paraId="40CD3A4D" w14:textId="77777777" w:rsidR="00E309D9" w:rsidRPr="00107E30" w:rsidRDefault="00E309D9" w:rsidP="00E309D9">
            <w:pPr>
              <w:rPr>
                <w:rFonts w:ascii="Times New Roman" w:hAnsi="Times New Roman" w:cs="Times New Roman"/>
                <w:b/>
                <w:bCs/>
                <w:color w:val="000000" w:themeColor="text1"/>
                <w:sz w:val="24"/>
                <w:szCs w:val="24"/>
              </w:rPr>
            </w:pPr>
            <w:r w:rsidRPr="00107E30">
              <w:rPr>
                <w:rFonts w:ascii="Times New Roman" w:hAnsi="Times New Roman" w:cs="Times New Roman"/>
                <w:b/>
                <w:bCs/>
                <w:color w:val="000000" w:themeColor="text1"/>
                <w:sz w:val="24"/>
                <w:szCs w:val="24"/>
              </w:rPr>
              <w:t>2.59</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(12 h)</w:t>
            </w:r>
          </w:p>
        </w:tc>
        <w:tc>
          <w:tcPr>
            <w:tcW w:w="2352" w:type="dxa"/>
            <w:gridSpan w:val="2"/>
          </w:tcPr>
          <w:p w14:paraId="1C427657" w14:textId="77777777" w:rsidR="00E309D9" w:rsidRPr="00107E30" w:rsidRDefault="00E309D9" w:rsidP="001A38EC">
            <w:pPr>
              <w:jc w:val="both"/>
              <w:rPr>
                <w:rFonts w:ascii="Times New Roman" w:hAnsi="Times New Roman" w:cs="Times New Roman"/>
                <w:b/>
                <w:bCs/>
                <w:color w:val="000000" w:themeColor="text1"/>
                <w:sz w:val="24"/>
                <w:szCs w:val="24"/>
              </w:rPr>
            </w:pPr>
            <w:r w:rsidRPr="00107E30">
              <w:rPr>
                <w:rFonts w:ascii="Times New Roman" w:hAnsi="Times New Roman" w:cs="Times New Roman"/>
                <w:b/>
                <w:bCs/>
                <w:color w:val="000000" w:themeColor="text1"/>
                <w:sz w:val="24"/>
                <w:szCs w:val="24"/>
              </w:rPr>
              <w:t>2.99</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(24 h)</w:t>
            </w:r>
          </w:p>
        </w:tc>
        <w:tc>
          <w:tcPr>
            <w:tcW w:w="3485" w:type="dxa"/>
            <w:gridSpan w:val="2"/>
          </w:tcPr>
          <w:p w14:paraId="3CC29D54" w14:textId="77777777" w:rsidR="00E309D9" w:rsidRPr="00107E30" w:rsidRDefault="00E309D9" w:rsidP="001A38EC">
            <w:pPr>
              <w:jc w:val="both"/>
              <w:rPr>
                <w:rFonts w:ascii="Times New Roman" w:hAnsi="Times New Roman" w:cs="Times New Roman"/>
                <w:b/>
                <w:bCs/>
                <w:color w:val="000000" w:themeColor="text1"/>
                <w:sz w:val="24"/>
                <w:szCs w:val="24"/>
              </w:rPr>
            </w:pPr>
            <w:r w:rsidRPr="00107E30">
              <w:rPr>
                <w:rFonts w:ascii="Times New Roman" w:hAnsi="Times New Roman" w:cs="Times New Roman"/>
                <w:b/>
                <w:bCs/>
                <w:color w:val="000000" w:themeColor="text1"/>
                <w:sz w:val="24"/>
                <w:szCs w:val="24"/>
              </w:rPr>
              <w:t>4.26</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(36 h)</w:t>
            </w:r>
          </w:p>
        </w:tc>
        <w:tc>
          <w:tcPr>
            <w:tcW w:w="2561" w:type="dxa"/>
            <w:gridSpan w:val="2"/>
          </w:tcPr>
          <w:p w14:paraId="111A826D" w14:textId="77777777" w:rsidR="00E309D9" w:rsidRPr="00107E30" w:rsidRDefault="00E309D9" w:rsidP="001A38EC">
            <w:pPr>
              <w:jc w:val="both"/>
              <w:rPr>
                <w:rFonts w:ascii="Times New Roman" w:hAnsi="Times New Roman" w:cs="Times New Roman"/>
                <w:b/>
                <w:bCs/>
                <w:sz w:val="24"/>
                <w:szCs w:val="24"/>
              </w:rPr>
            </w:pPr>
            <w:r w:rsidRPr="00107E30">
              <w:rPr>
                <w:rFonts w:ascii="Times New Roman" w:hAnsi="Times New Roman" w:cs="Times New Roman"/>
                <w:b/>
                <w:bCs/>
                <w:sz w:val="24"/>
                <w:szCs w:val="24"/>
              </w:rPr>
              <w:t>4.45</w:t>
            </w:r>
            <w:r>
              <w:rPr>
                <w:rFonts w:ascii="Times New Roman" w:hAnsi="Times New Roman" w:cs="Times New Roman"/>
                <w:b/>
                <w:bCs/>
                <w:sz w:val="24"/>
                <w:szCs w:val="24"/>
              </w:rPr>
              <w:t xml:space="preserve"> </w:t>
            </w:r>
            <w:r>
              <w:rPr>
                <w:rFonts w:ascii="Times New Roman" w:eastAsia="Times New Roman" w:hAnsi="Times New Roman" w:cs="Times New Roman"/>
                <w:b/>
                <w:bCs/>
                <w:color w:val="000000"/>
                <w:sz w:val="24"/>
                <w:szCs w:val="24"/>
              </w:rPr>
              <w:t>(48 h)</w:t>
            </w:r>
          </w:p>
        </w:tc>
      </w:tr>
      <w:tr w:rsidR="001A38EC" w:rsidRPr="00BE5B71" w14:paraId="0DB3176B" w14:textId="77777777" w:rsidTr="009E08EE">
        <w:trPr>
          <w:trHeight w:val="53"/>
          <w:jc w:val="center"/>
        </w:trPr>
        <w:tc>
          <w:tcPr>
            <w:tcW w:w="2441" w:type="dxa"/>
            <w:gridSpan w:val="3"/>
          </w:tcPr>
          <w:p w14:paraId="40631118"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ANOVA</w:t>
            </w:r>
          </w:p>
        </w:tc>
        <w:tc>
          <w:tcPr>
            <w:tcW w:w="1358" w:type="dxa"/>
            <w:vAlign w:val="center"/>
          </w:tcPr>
          <w:p w14:paraId="33939AEA"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w:t>
            </w:r>
          </w:p>
        </w:tc>
        <w:tc>
          <w:tcPr>
            <w:tcW w:w="1647" w:type="dxa"/>
          </w:tcPr>
          <w:p w14:paraId="40AACAA4"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WD</w:t>
            </w:r>
          </w:p>
        </w:tc>
        <w:tc>
          <w:tcPr>
            <w:tcW w:w="2352" w:type="dxa"/>
            <w:gridSpan w:val="2"/>
            <w:vAlign w:val="center"/>
          </w:tcPr>
          <w:p w14:paraId="732CC1ED"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 ×WD</w:t>
            </w:r>
          </w:p>
        </w:tc>
        <w:tc>
          <w:tcPr>
            <w:tcW w:w="1955" w:type="dxa"/>
            <w:vAlign w:val="center"/>
          </w:tcPr>
          <w:p w14:paraId="1718A4D3"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w:t>
            </w:r>
          </w:p>
        </w:tc>
        <w:tc>
          <w:tcPr>
            <w:tcW w:w="1530" w:type="dxa"/>
          </w:tcPr>
          <w:p w14:paraId="2777F2B8"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WD</w:t>
            </w:r>
          </w:p>
        </w:tc>
        <w:tc>
          <w:tcPr>
            <w:tcW w:w="2561" w:type="dxa"/>
            <w:gridSpan w:val="2"/>
            <w:vAlign w:val="center"/>
          </w:tcPr>
          <w:p w14:paraId="3FA73BEF"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 ×WD</w:t>
            </w:r>
          </w:p>
        </w:tc>
      </w:tr>
      <w:tr w:rsidR="001A38EC" w:rsidRPr="00BE5B71" w14:paraId="508C6A67" w14:textId="77777777" w:rsidTr="009E08EE">
        <w:trPr>
          <w:trHeight w:val="52"/>
          <w:jc w:val="center"/>
        </w:trPr>
        <w:tc>
          <w:tcPr>
            <w:tcW w:w="2441" w:type="dxa"/>
            <w:gridSpan w:val="3"/>
          </w:tcPr>
          <w:p w14:paraId="2A962450" w14:textId="77777777" w:rsidR="001A38EC" w:rsidRPr="00A05C27" w:rsidRDefault="001A38EC" w:rsidP="001A38EC">
            <w:pPr>
              <w:jc w:val="both"/>
              <w:rPr>
                <w:rFonts w:ascii="Times New Roman" w:hAnsi="Times New Roman" w:cs="Times New Roman"/>
                <w:b/>
                <w:bCs/>
                <w:color w:val="000000" w:themeColor="text1"/>
                <w:sz w:val="24"/>
                <w:szCs w:val="24"/>
              </w:rPr>
            </w:pPr>
            <w:proofErr w:type="spellStart"/>
            <w:r w:rsidRPr="00A05C27">
              <w:rPr>
                <w:rFonts w:ascii="Times New Roman" w:hAnsi="Times New Roman" w:cs="Times New Roman"/>
                <w:b/>
                <w:bCs/>
                <w:color w:val="000000" w:themeColor="text1"/>
                <w:sz w:val="24"/>
                <w:szCs w:val="24"/>
              </w:rPr>
              <w:t>S.Em</w:t>
            </w:r>
            <w:proofErr w:type="spellEnd"/>
            <w:r w:rsidRPr="00A05C27">
              <w:rPr>
                <w:rFonts w:ascii="Times New Roman" w:hAnsi="Times New Roman" w:cs="Times New Roman"/>
                <w:b/>
                <w:bCs/>
                <w:color w:val="000000" w:themeColor="text1"/>
                <w:sz w:val="24"/>
                <w:szCs w:val="24"/>
              </w:rPr>
              <w:t>. ±</w:t>
            </w:r>
          </w:p>
        </w:tc>
        <w:tc>
          <w:tcPr>
            <w:tcW w:w="1358" w:type="dxa"/>
          </w:tcPr>
          <w:p w14:paraId="5CFBCCA1"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1647" w:type="dxa"/>
          </w:tcPr>
          <w:p w14:paraId="42E625D6"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2352" w:type="dxa"/>
            <w:gridSpan w:val="2"/>
          </w:tcPr>
          <w:p w14:paraId="12466B6C"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0.05</w:t>
            </w:r>
          </w:p>
        </w:tc>
        <w:tc>
          <w:tcPr>
            <w:tcW w:w="1955" w:type="dxa"/>
          </w:tcPr>
          <w:p w14:paraId="3293B832"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0.05</w:t>
            </w:r>
          </w:p>
        </w:tc>
        <w:tc>
          <w:tcPr>
            <w:tcW w:w="1530" w:type="dxa"/>
          </w:tcPr>
          <w:p w14:paraId="680E2536"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0.05</w:t>
            </w:r>
          </w:p>
        </w:tc>
        <w:tc>
          <w:tcPr>
            <w:tcW w:w="2561" w:type="dxa"/>
            <w:gridSpan w:val="2"/>
          </w:tcPr>
          <w:p w14:paraId="01B67AAA"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0.10</w:t>
            </w:r>
          </w:p>
        </w:tc>
      </w:tr>
      <w:tr w:rsidR="001A38EC" w:rsidRPr="00BE5B71" w14:paraId="469E4CC8" w14:textId="77777777" w:rsidTr="009E08EE">
        <w:trPr>
          <w:trHeight w:val="52"/>
          <w:jc w:val="center"/>
        </w:trPr>
        <w:tc>
          <w:tcPr>
            <w:tcW w:w="2441" w:type="dxa"/>
            <w:gridSpan w:val="3"/>
          </w:tcPr>
          <w:p w14:paraId="35DAD66D" w14:textId="77777777" w:rsidR="001A38EC" w:rsidRPr="00A05C27" w:rsidRDefault="001A38EC" w:rsidP="001A38EC">
            <w:pPr>
              <w:jc w:val="both"/>
              <w:rPr>
                <w:rFonts w:ascii="Times New Roman" w:hAnsi="Times New Roman" w:cs="Times New Roman"/>
                <w:b/>
                <w:bCs/>
                <w:color w:val="000000" w:themeColor="text1"/>
                <w:sz w:val="24"/>
                <w:szCs w:val="24"/>
              </w:rPr>
            </w:pPr>
            <w:r w:rsidRPr="00A05C27">
              <w:rPr>
                <w:rFonts w:ascii="Times New Roman" w:hAnsi="Times New Roman" w:cs="Times New Roman"/>
                <w:b/>
                <w:bCs/>
                <w:color w:val="000000" w:themeColor="text1"/>
                <w:sz w:val="24"/>
                <w:szCs w:val="24"/>
              </w:rPr>
              <w:t>C.D. (</w:t>
            </w:r>
            <w:r w:rsidR="00A05C27">
              <w:rPr>
                <w:rFonts w:ascii="Times New Roman" w:hAnsi="Times New Roman" w:cs="Times New Roman"/>
                <w:b/>
                <w:bCs/>
                <w:i/>
                <w:iCs/>
                <w:color w:val="000000" w:themeColor="text1"/>
                <w:sz w:val="24"/>
                <w:szCs w:val="24"/>
              </w:rPr>
              <w:t>p&lt;</w:t>
            </w:r>
            <w:r w:rsidRPr="00A05C27">
              <w:rPr>
                <w:rFonts w:ascii="Times New Roman" w:hAnsi="Times New Roman" w:cs="Times New Roman"/>
                <w:b/>
                <w:bCs/>
                <w:i/>
                <w:iCs/>
                <w:color w:val="000000" w:themeColor="text1"/>
                <w:sz w:val="24"/>
                <w:szCs w:val="24"/>
              </w:rPr>
              <w:t>0.05</w:t>
            </w:r>
            <w:r w:rsidRPr="00A05C27">
              <w:rPr>
                <w:rFonts w:ascii="Times New Roman" w:hAnsi="Times New Roman" w:cs="Times New Roman"/>
                <w:b/>
                <w:bCs/>
                <w:color w:val="000000" w:themeColor="text1"/>
                <w:sz w:val="24"/>
                <w:szCs w:val="24"/>
              </w:rPr>
              <w:t>)</w:t>
            </w:r>
          </w:p>
        </w:tc>
        <w:tc>
          <w:tcPr>
            <w:tcW w:w="1358" w:type="dxa"/>
          </w:tcPr>
          <w:p w14:paraId="2760D862"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0.08</w:t>
            </w:r>
          </w:p>
        </w:tc>
        <w:tc>
          <w:tcPr>
            <w:tcW w:w="1647" w:type="dxa"/>
          </w:tcPr>
          <w:p w14:paraId="4959F7B3"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0.08</w:t>
            </w:r>
          </w:p>
        </w:tc>
        <w:tc>
          <w:tcPr>
            <w:tcW w:w="2352" w:type="dxa"/>
            <w:gridSpan w:val="2"/>
          </w:tcPr>
          <w:p w14:paraId="1B806E8A"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0.16</w:t>
            </w:r>
          </w:p>
        </w:tc>
        <w:tc>
          <w:tcPr>
            <w:tcW w:w="1955" w:type="dxa"/>
          </w:tcPr>
          <w:p w14:paraId="291D55D0"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0.14</w:t>
            </w:r>
          </w:p>
        </w:tc>
        <w:tc>
          <w:tcPr>
            <w:tcW w:w="1530" w:type="dxa"/>
          </w:tcPr>
          <w:p w14:paraId="6571D072"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0.14</w:t>
            </w:r>
          </w:p>
        </w:tc>
        <w:tc>
          <w:tcPr>
            <w:tcW w:w="2561" w:type="dxa"/>
            <w:gridSpan w:val="2"/>
          </w:tcPr>
          <w:p w14:paraId="5A5694FB"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0.29</w:t>
            </w:r>
          </w:p>
        </w:tc>
      </w:tr>
      <w:tr w:rsidR="001A38EC" w:rsidRPr="00BE5B71" w14:paraId="07E94B0D" w14:textId="77777777" w:rsidTr="009E08EE">
        <w:trPr>
          <w:trHeight w:val="52"/>
          <w:jc w:val="center"/>
        </w:trPr>
        <w:tc>
          <w:tcPr>
            <w:tcW w:w="2441" w:type="dxa"/>
            <w:gridSpan w:val="3"/>
          </w:tcPr>
          <w:p w14:paraId="41F46834" w14:textId="77777777" w:rsidR="001A38EC" w:rsidRPr="00A05C27" w:rsidRDefault="001A38EC" w:rsidP="001A38EC">
            <w:pPr>
              <w:jc w:val="both"/>
              <w:rPr>
                <w:rFonts w:ascii="Times New Roman" w:hAnsi="Times New Roman" w:cs="Times New Roman"/>
                <w:b/>
                <w:bCs/>
                <w:color w:val="000000" w:themeColor="text1"/>
                <w:sz w:val="24"/>
                <w:szCs w:val="24"/>
              </w:rPr>
            </w:pPr>
            <w:r w:rsidRPr="00A05C27">
              <w:rPr>
                <w:rFonts w:ascii="Times New Roman" w:hAnsi="Times New Roman" w:cs="Times New Roman"/>
                <w:b/>
                <w:bCs/>
                <w:color w:val="000000" w:themeColor="text1"/>
                <w:sz w:val="24"/>
                <w:szCs w:val="24"/>
              </w:rPr>
              <w:t>C.V. %</w:t>
            </w:r>
          </w:p>
        </w:tc>
        <w:tc>
          <w:tcPr>
            <w:tcW w:w="5357" w:type="dxa"/>
            <w:gridSpan w:val="4"/>
          </w:tcPr>
          <w:p w14:paraId="584E5AAC"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3.29</w:t>
            </w:r>
          </w:p>
        </w:tc>
        <w:tc>
          <w:tcPr>
            <w:tcW w:w="6046" w:type="dxa"/>
            <w:gridSpan w:val="4"/>
          </w:tcPr>
          <w:p w14:paraId="50F952C6"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5.86</w:t>
            </w:r>
          </w:p>
        </w:tc>
      </w:tr>
    </w:tbl>
    <w:p w14:paraId="1BF0F263" w14:textId="77777777" w:rsidR="00C341FA" w:rsidRDefault="00C341FA" w:rsidP="00C341F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 indicates the percentage decrease/increase over 12 h</w:t>
      </w:r>
    </w:p>
    <w:p w14:paraId="058F9071" w14:textId="77777777" w:rsidR="00704D80" w:rsidRDefault="00704D80" w:rsidP="001A38EC">
      <w:pPr>
        <w:widowControl w:val="0"/>
        <w:autoSpaceDE w:val="0"/>
        <w:autoSpaceDN w:val="0"/>
        <w:spacing w:after="0" w:line="276" w:lineRule="auto"/>
        <w:jc w:val="both"/>
        <w:rPr>
          <w:rFonts w:ascii="Times New Roman" w:hAnsi="Times New Roman" w:cs="Times New Roman"/>
          <w:b/>
          <w:bCs/>
          <w:sz w:val="24"/>
          <w:szCs w:val="24"/>
        </w:rPr>
      </w:pPr>
    </w:p>
    <w:p w14:paraId="6FA4F5AC" w14:textId="77777777" w:rsidR="00704D80" w:rsidRPr="00704D80" w:rsidRDefault="00704D80" w:rsidP="001A38EC">
      <w:pPr>
        <w:widowControl w:val="0"/>
        <w:autoSpaceDE w:val="0"/>
        <w:autoSpaceDN w:val="0"/>
        <w:spacing w:after="0" w:line="276" w:lineRule="auto"/>
        <w:jc w:val="both"/>
        <w:rPr>
          <w:rFonts w:ascii="Times New Roman" w:hAnsi="Times New Roman" w:cs="Times New Roman"/>
          <w:b/>
          <w:bCs/>
          <w:sz w:val="24"/>
          <w:szCs w:val="24"/>
        </w:rPr>
      </w:pPr>
      <w:r w:rsidRPr="00704D80">
        <w:rPr>
          <w:rFonts w:ascii="Times New Roman" w:hAnsi="Times New Roman" w:cs="Times New Roman"/>
          <w:b/>
          <w:bCs/>
          <w:sz w:val="24"/>
          <w:szCs w:val="24"/>
        </w:rPr>
        <w:t>Table 1</w:t>
      </w:r>
      <w:r w:rsidR="007C3C4A">
        <w:rPr>
          <w:rFonts w:ascii="Times New Roman" w:hAnsi="Times New Roman" w:cs="Times New Roman"/>
          <w:b/>
          <w:bCs/>
          <w:sz w:val="24"/>
          <w:szCs w:val="24"/>
        </w:rPr>
        <w:t>3</w:t>
      </w:r>
      <w:r w:rsidR="00EA09E1">
        <w:rPr>
          <w:rFonts w:ascii="Times New Roman" w:hAnsi="Times New Roman" w:cs="Times New Roman"/>
          <w:b/>
          <w:bCs/>
          <w:sz w:val="24"/>
          <w:szCs w:val="24"/>
        </w:rPr>
        <w:t>:</w:t>
      </w:r>
      <w:r w:rsidRPr="00704D80">
        <w:rPr>
          <w:rFonts w:ascii="Times New Roman" w:hAnsi="Times New Roman" w:cs="Times New Roman"/>
          <w:b/>
          <w:bCs/>
          <w:sz w:val="24"/>
          <w:szCs w:val="24"/>
        </w:rPr>
        <w:t xml:space="preserve"> Alcohol Dehydrogenase (ADH) (enzyme unit mg</w:t>
      </w:r>
      <w:r w:rsidRPr="00704D80">
        <w:rPr>
          <w:rFonts w:ascii="Times New Roman" w:hAnsi="Times New Roman" w:cs="Times New Roman"/>
          <w:b/>
          <w:bCs/>
          <w:sz w:val="24"/>
          <w:szCs w:val="24"/>
          <w:vertAlign w:val="superscript"/>
        </w:rPr>
        <w:t>-1</w:t>
      </w:r>
      <w:r w:rsidRPr="00704D80">
        <w:rPr>
          <w:rFonts w:ascii="Times New Roman" w:hAnsi="Times New Roman" w:cs="Times New Roman"/>
          <w:b/>
          <w:bCs/>
          <w:sz w:val="24"/>
          <w:szCs w:val="24"/>
        </w:rPr>
        <w:t xml:space="preserve"> fresh weight minute</w:t>
      </w:r>
      <w:r w:rsidRPr="00704D80">
        <w:rPr>
          <w:rFonts w:ascii="Times New Roman" w:hAnsi="Times New Roman" w:cs="Times New Roman"/>
          <w:b/>
          <w:bCs/>
          <w:sz w:val="24"/>
          <w:szCs w:val="24"/>
          <w:vertAlign w:val="superscript"/>
        </w:rPr>
        <w:t>-1</w:t>
      </w:r>
      <w:r w:rsidRPr="00704D80">
        <w:rPr>
          <w:rFonts w:ascii="Times New Roman" w:hAnsi="Times New Roman" w:cs="Times New Roman"/>
          <w:b/>
          <w:bCs/>
          <w:sz w:val="24"/>
          <w:szCs w:val="24"/>
        </w:rPr>
        <w:t>)</w:t>
      </w:r>
      <w:r w:rsidRPr="00704D80">
        <w:rPr>
          <w:rFonts w:ascii="Times New Roman" w:hAnsi="Times New Roman" w:cs="Times New Roman"/>
          <w:b/>
          <w:bCs/>
          <w:color w:val="000000" w:themeColor="text1"/>
          <w:sz w:val="24"/>
          <w:szCs w:val="24"/>
          <w:lang w:bidi="en-US"/>
        </w:rPr>
        <w:t xml:space="preserve"> </w:t>
      </w:r>
      <w:r w:rsidRPr="00704D80">
        <w:rPr>
          <w:rFonts w:ascii="Times New Roman" w:hAnsi="Times New Roman" w:cs="Times New Roman"/>
          <w:b/>
          <w:bCs/>
          <w:sz w:val="24"/>
          <w:szCs w:val="24"/>
        </w:rPr>
        <w:t>of sesame as influenced by water logging durations in various genotypes at 30 DAS</w:t>
      </w:r>
    </w:p>
    <w:tbl>
      <w:tblPr>
        <w:tblStyle w:val="TableGrid"/>
        <w:tblW w:w="13711" w:type="dxa"/>
        <w:jc w:val="center"/>
        <w:tblLook w:val="04A0" w:firstRow="1" w:lastRow="0" w:firstColumn="1" w:lastColumn="0" w:noHBand="0" w:noVBand="1"/>
      </w:tblPr>
      <w:tblGrid>
        <w:gridCol w:w="1334"/>
        <w:gridCol w:w="701"/>
        <w:gridCol w:w="364"/>
        <w:gridCol w:w="1296"/>
        <w:gridCol w:w="1596"/>
        <w:gridCol w:w="1704"/>
        <w:gridCol w:w="754"/>
        <w:gridCol w:w="230"/>
        <w:gridCol w:w="1528"/>
        <w:gridCol w:w="1800"/>
        <w:gridCol w:w="472"/>
        <w:gridCol w:w="1129"/>
        <w:gridCol w:w="803"/>
      </w:tblGrid>
      <w:tr w:rsidR="001A38EC" w:rsidRPr="00BE5B71" w14:paraId="5ABA59CC" w14:textId="77777777" w:rsidTr="009E08EE">
        <w:trPr>
          <w:trHeight w:val="283"/>
          <w:jc w:val="center"/>
        </w:trPr>
        <w:tc>
          <w:tcPr>
            <w:tcW w:w="1334" w:type="dxa"/>
            <w:vMerge w:val="restart"/>
            <w:vAlign w:val="center"/>
          </w:tcPr>
          <w:p w14:paraId="2671B149"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Genotypes</w:t>
            </w:r>
          </w:p>
        </w:tc>
        <w:tc>
          <w:tcPr>
            <w:tcW w:w="5661" w:type="dxa"/>
            <w:gridSpan w:val="5"/>
          </w:tcPr>
          <w:p w14:paraId="72AB0346"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w:t>
            </w:r>
          </w:p>
        </w:tc>
        <w:tc>
          <w:tcPr>
            <w:tcW w:w="5913" w:type="dxa"/>
            <w:gridSpan w:val="6"/>
          </w:tcPr>
          <w:p w14:paraId="25A998C1"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2022</w:t>
            </w:r>
          </w:p>
        </w:tc>
        <w:tc>
          <w:tcPr>
            <w:tcW w:w="803" w:type="dxa"/>
            <w:vMerge w:val="restart"/>
            <w:vAlign w:val="center"/>
          </w:tcPr>
          <w:p w14:paraId="7655F58F"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Mean</w:t>
            </w:r>
          </w:p>
        </w:tc>
      </w:tr>
      <w:tr w:rsidR="001A38EC" w:rsidRPr="00BE5B71" w14:paraId="2C80B284" w14:textId="77777777" w:rsidTr="009E08EE">
        <w:trPr>
          <w:trHeight w:val="298"/>
          <w:jc w:val="center"/>
        </w:trPr>
        <w:tc>
          <w:tcPr>
            <w:tcW w:w="1334" w:type="dxa"/>
            <w:vMerge/>
          </w:tcPr>
          <w:p w14:paraId="3A13C1D9" w14:textId="77777777" w:rsidR="001A38EC" w:rsidRPr="00A05C27" w:rsidRDefault="001A38EC" w:rsidP="001A38EC">
            <w:pPr>
              <w:jc w:val="both"/>
              <w:rPr>
                <w:rFonts w:ascii="Times New Roman" w:hAnsi="Times New Roman" w:cs="Times New Roman"/>
                <w:b/>
                <w:bCs/>
                <w:sz w:val="24"/>
                <w:szCs w:val="24"/>
              </w:rPr>
            </w:pPr>
          </w:p>
        </w:tc>
        <w:tc>
          <w:tcPr>
            <w:tcW w:w="5661" w:type="dxa"/>
            <w:gridSpan w:val="5"/>
          </w:tcPr>
          <w:p w14:paraId="23007A66"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5913" w:type="dxa"/>
            <w:gridSpan w:val="6"/>
          </w:tcPr>
          <w:p w14:paraId="6464695A"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803" w:type="dxa"/>
            <w:vMerge/>
          </w:tcPr>
          <w:p w14:paraId="7B2A9AC7" w14:textId="77777777" w:rsidR="001A38EC" w:rsidRPr="00BE5B71" w:rsidRDefault="001A38EC" w:rsidP="001A38EC">
            <w:pPr>
              <w:jc w:val="both"/>
              <w:rPr>
                <w:rFonts w:ascii="Times New Roman" w:hAnsi="Times New Roman" w:cs="Times New Roman"/>
                <w:sz w:val="24"/>
                <w:szCs w:val="24"/>
              </w:rPr>
            </w:pPr>
          </w:p>
        </w:tc>
      </w:tr>
      <w:tr w:rsidR="009E08EE" w:rsidRPr="00BE5B71" w14:paraId="422DD3B8" w14:textId="77777777" w:rsidTr="009E08EE">
        <w:trPr>
          <w:trHeight w:val="298"/>
          <w:jc w:val="center"/>
        </w:trPr>
        <w:tc>
          <w:tcPr>
            <w:tcW w:w="1334" w:type="dxa"/>
            <w:vMerge/>
          </w:tcPr>
          <w:p w14:paraId="604D2CEC" w14:textId="77777777" w:rsidR="001A38EC" w:rsidRPr="00BE5B71" w:rsidRDefault="001A38EC" w:rsidP="001A38EC">
            <w:pPr>
              <w:jc w:val="both"/>
              <w:rPr>
                <w:rFonts w:ascii="Times New Roman" w:hAnsi="Times New Roman" w:cs="Times New Roman"/>
                <w:sz w:val="24"/>
                <w:szCs w:val="24"/>
              </w:rPr>
            </w:pPr>
          </w:p>
        </w:tc>
        <w:tc>
          <w:tcPr>
            <w:tcW w:w="701" w:type="dxa"/>
          </w:tcPr>
          <w:p w14:paraId="0BC131B4"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60" w:type="dxa"/>
            <w:gridSpan w:val="2"/>
          </w:tcPr>
          <w:p w14:paraId="0D9C8350"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596" w:type="dxa"/>
          </w:tcPr>
          <w:p w14:paraId="48663B06"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704" w:type="dxa"/>
          </w:tcPr>
          <w:p w14:paraId="14F34068"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754" w:type="dxa"/>
          </w:tcPr>
          <w:p w14:paraId="52FA867C"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758" w:type="dxa"/>
            <w:gridSpan w:val="2"/>
          </w:tcPr>
          <w:p w14:paraId="70061F6E"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800" w:type="dxa"/>
          </w:tcPr>
          <w:p w14:paraId="35F0BDBE"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01" w:type="dxa"/>
            <w:gridSpan w:val="2"/>
          </w:tcPr>
          <w:p w14:paraId="6FABE262"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803" w:type="dxa"/>
            <w:vMerge/>
          </w:tcPr>
          <w:p w14:paraId="3018CAEE" w14:textId="77777777" w:rsidR="001A38EC" w:rsidRPr="00BE5B71" w:rsidRDefault="001A38EC" w:rsidP="001A38EC">
            <w:pPr>
              <w:jc w:val="both"/>
              <w:rPr>
                <w:rFonts w:ascii="Times New Roman" w:hAnsi="Times New Roman" w:cs="Times New Roman"/>
                <w:sz w:val="24"/>
                <w:szCs w:val="24"/>
              </w:rPr>
            </w:pPr>
          </w:p>
        </w:tc>
      </w:tr>
      <w:tr w:rsidR="009E08EE" w:rsidRPr="00BE5B71" w14:paraId="0B122299" w14:textId="77777777" w:rsidTr="009E08EE">
        <w:trPr>
          <w:trHeight w:val="283"/>
          <w:jc w:val="center"/>
        </w:trPr>
        <w:tc>
          <w:tcPr>
            <w:tcW w:w="1334" w:type="dxa"/>
          </w:tcPr>
          <w:p w14:paraId="732009B7"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2</w:t>
            </w:r>
          </w:p>
        </w:tc>
        <w:tc>
          <w:tcPr>
            <w:tcW w:w="701" w:type="dxa"/>
          </w:tcPr>
          <w:p w14:paraId="2F21A373"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0.91</w:t>
            </w:r>
          </w:p>
        </w:tc>
        <w:tc>
          <w:tcPr>
            <w:tcW w:w="1660" w:type="dxa"/>
            <w:gridSpan w:val="2"/>
          </w:tcPr>
          <w:p w14:paraId="388830E5"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1.21</w:t>
            </w:r>
            <w:r w:rsidR="0059798E">
              <w:rPr>
                <w:rFonts w:ascii="Times New Roman" w:hAnsi="Times New Roman" w:cs="Times New Roman"/>
                <w:color w:val="000000" w:themeColor="text1"/>
                <w:sz w:val="24"/>
                <w:szCs w:val="24"/>
              </w:rPr>
              <w:t xml:space="preserve"> (32.97)</w:t>
            </w:r>
          </w:p>
        </w:tc>
        <w:tc>
          <w:tcPr>
            <w:tcW w:w="1596" w:type="dxa"/>
          </w:tcPr>
          <w:p w14:paraId="5BC88AEB"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1.66</w:t>
            </w:r>
            <w:r w:rsidR="0059798E">
              <w:rPr>
                <w:rFonts w:ascii="Times New Roman" w:hAnsi="Times New Roman" w:cs="Times New Roman"/>
                <w:color w:val="000000" w:themeColor="text1"/>
                <w:sz w:val="24"/>
                <w:szCs w:val="24"/>
              </w:rPr>
              <w:t xml:space="preserve"> (82.42)</w:t>
            </w:r>
          </w:p>
        </w:tc>
        <w:tc>
          <w:tcPr>
            <w:tcW w:w="1704" w:type="dxa"/>
          </w:tcPr>
          <w:p w14:paraId="37864F62"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2.70</w:t>
            </w:r>
            <w:r w:rsidR="0059798E">
              <w:rPr>
                <w:rFonts w:ascii="Times New Roman" w:hAnsi="Times New Roman" w:cs="Times New Roman"/>
                <w:color w:val="000000" w:themeColor="text1"/>
                <w:sz w:val="24"/>
                <w:szCs w:val="24"/>
              </w:rPr>
              <w:t xml:space="preserve"> (196.70)</w:t>
            </w:r>
          </w:p>
        </w:tc>
        <w:tc>
          <w:tcPr>
            <w:tcW w:w="754" w:type="dxa"/>
          </w:tcPr>
          <w:p w14:paraId="36A03FAA"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0.96</w:t>
            </w:r>
          </w:p>
        </w:tc>
        <w:tc>
          <w:tcPr>
            <w:tcW w:w="1758" w:type="dxa"/>
            <w:gridSpan w:val="2"/>
          </w:tcPr>
          <w:p w14:paraId="3CB7272A"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1.26</w:t>
            </w:r>
            <w:r w:rsidR="0059798E">
              <w:rPr>
                <w:rFonts w:ascii="Times New Roman" w:hAnsi="Times New Roman" w:cs="Times New Roman"/>
                <w:color w:val="000000" w:themeColor="text1"/>
                <w:sz w:val="24"/>
                <w:szCs w:val="24"/>
              </w:rPr>
              <w:t xml:space="preserve"> (31.25)</w:t>
            </w:r>
          </w:p>
        </w:tc>
        <w:tc>
          <w:tcPr>
            <w:tcW w:w="1800" w:type="dxa"/>
          </w:tcPr>
          <w:p w14:paraId="596637E5"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1.71</w:t>
            </w:r>
            <w:r w:rsidR="00021597">
              <w:rPr>
                <w:rFonts w:ascii="Times New Roman" w:hAnsi="Times New Roman" w:cs="Times New Roman"/>
                <w:color w:val="000000" w:themeColor="text1"/>
                <w:sz w:val="24"/>
                <w:szCs w:val="24"/>
              </w:rPr>
              <w:t xml:space="preserve"> (78.13</w:t>
            </w:r>
            <w:r w:rsidR="00FB3ED1">
              <w:rPr>
                <w:rFonts w:ascii="Times New Roman" w:hAnsi="Times New Roman" w:cs="Times New Roman"/>
                <w:color w:val="000000" w:themeColor="text1"/>
                <w:sz w:val="24"/>
                <w:szCs w:val="24"/>
              </w:rPr>
              <w:t>)</w:t>
            </w:r>
          </w:p>
        </w:tc>
        <w:tc>
          <w:tcPr>
            <w:tcW w:w="1601" w:type="dxa"/>
            <w:gridSpan w:val="2"/>
          </w:tcPr>
          <w:p w14:paraId="417B2A87"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2.75</w:t>
            </w:r>
            <w:r w:rsidR="00FB3ED1">
              <w:rPr>
                <w:rFonts w:ascii="Times New Roman" w:hAnsi="Times New Roman" w:cs="Times New Roman"/>
                <w:color w:val="000000" w:themeColor="text1"/>
                <w:sz w:val="24"/>
                <w:szCs w:val="24"/>
              </w:rPr>
              <w:t xml:space="preserve"> (186.46)</w:t>
            </w:r>
          </w:p>
        </w:tc>
        <w:tc>
          <w:tcPr>
            <w:tcW w:w="803" w:type="dxa"/>
          </w:tcPr>
          <w:p w14:paraId="2D1B4AD2" w14:textId="77777777" w:rsidR="001A38EC" w:rsidRPr="00DD461E" w:rsidRDefault="001A38EC" w:rsidP="001A38EC">
            <w:pPr>
              <w:jc w:val="both"/>
              <w:rPr>
                <w:rFonts w:ascii="Times New Roman" w:hAnsi="Times New Roman" w:cs="Times New Roman"/>
                <w:b/>
                <w:bCs/>
                <w:sz w:val="24"/>
                <w:szCs w:val="24"/>
              </w:rPr>
            </w:pPr>
            <w:r w:rsidRPr="00DD461E">
              <w:rPr>
                <w:rFonts w:ascii="Times New Roman" w:hAnsi="Times New Roman" w:cs="Times New Roman"/>
                <w:b/>
                <w:bCs/>
                <w:sz w:val="24"/>
                <w:szCs w:val="24"/>
              </w:rPr>
              <w:t>1.64</w:t>
            </w:r>
          </w:p>
        </w:tc>
      </w:tr>
      <w:tr w:rsidR="009E08EE" w:rsidRPr="00BE5B71" w14:paraId="58BC8B49" w14:textId="77777777" w:rsidTr="009E08EE">
        <w:trPr>
          <w:trHeight w:val="283"/>
          <w:jc w:val="center"/>
        </w:trPr>
        <w:tc>
          <w:tcPr>
            <w:tcW w:w="1334" w:type="dxa"/>
          </w:tcPr>
          <w:p w14:paraId="51C605EC" w14:textId="77777777" w:rsidR="001A38EC" w:rsidRPr="00A05C27" w:rsidRDefault="001A38EC" w:rsidP="001A38EC">
            <w:pPr>
              <w:jc w:val="both"/>
              <w:rPr>
                <w:rFonts w:ascii="Times New Roman" w:hAnsi="Times New Roman" w:cs="Times New Roman"/>
                <w:b/>
                <w:bCs/>
                <w:sz w:val="24"/>
                <w:szCs w:val="24"/>
              </w:rPr>
            </w:pPr>
            <w:proofErr w:type="spellStart"/>
            <w:r w:rsidRPr="00A05C27">
              <w:rPr>
                <w:rFonts w:ascii="Times New Roman" w:hAnsi="Times New Roman" w:cs="Times New Roman"/>
                <w:b/>
                <w:bCs/>
                <w:sz w:val="24"/>
                <w:szCs w:val="24"/>
              </w:rPr>
              <w:t>Purva</w:t>
            </w:r>
            <w:proofErr w:type="spellEnd"/>
            <w:r w:rsidRPr="00A05C27">
              <w:rPr>
                <w:rFonts w:ascii="Times New Roman" w:hAnsi="Times New Roman" w:cs="Times New Roman"/>
                <w:b/>
                <w:bCs/>
                <w:sz w:val="24"/>
                <w:szCs w:val="24"/>
              </w:rPr>
              <w:t xml:space="preserve"> 1</w:t>
            </w:r>
          </w:p>
        </w:tc>
        <w:tc>
          <w:tcPr>
            <w:tcW w:w="701" w:type="dxa"/>
          </w:tcPr>
          <w:p w14:paraId="34DE0D5F"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0.47</w:t>
            </w:r>
          </w:p>
        </w:tc>
        <w:tc>
          <w:tcPr>
            <w:tcW w:w="1660" w:type="dxa"/>
            <w:gridSpan w:val="2"/>
          </w:tcPr>
          <w:p w14:paraId="45B3B8CC"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1.36</w:t>
            </w:r>
            <w:r w:rsidR="0059798E">
              <w:rPr>
                <w:rFonts w:ascii="Times New Roman" w:hAnsi="Times New Roman" w:cs="Times New Roman"/>
                <w:color w:val="000000" w:themeColor="text1"/>
                <w:sz w:val="24"/>
                <w:szCs w:val="24"/>
              </w:rPr>
              <w:t xml:space="preserve"> (189.36)</w:t>
            </w:r>
          </w:p>
        </w:tc>
        <w:tc>
          <w:tcPr>
            <w:tcW w:w="1596" w:type="dxa"/>
          </w:tcPr>
          <w:p w14:paraId="1AC5484C"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2.08</w:t>
            </w:r>
            <w:r w:rsidR="0059798E">
              <w:rPr>
                <w:rFonts w:ascii="Times New Roman" w:hAnsi="Times New Roman" w:cs="Times New Roman"/>
                <w:color w:val="000000" w:themeColor="text1"/>
                <w:sz w:val="24"/>
                <w:szCs w:val="24"/>
              </w:rPr>
              <w:t xml:space="preserve"> (342.55)</w:t>
            </w:r>
          </w:p>
        </w:tc>
        <w:tc>
          <w:tcPr>
            <w:tcW w:w="1704" w:type="dxa"/>
          </w:tcPr>
          <w:p w14:paraId="1D734B73"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2.55</w:t>
            </w:r>
            <w:r w:rsidR="0059798E">
              <w:rPr>
                <w:rFonts w:ascii="Times New Roman" w:hAnsi="Times New Roman" w:cs="Times New Roman"/>
                <w:color w:val="000000" w:themeColor="text1"/>
                <w:sz w:val="24"/>
                <w:szCs w:val="24"/>
              </w:rPr>
              <w:t xml:space="preserve"> (442.55)</w:t>
            </w:r>
          </w:p>
        </w:tc>
        <w:tc>
          <w:tcPr>
            <w:tcW w:w="754" w:type="dxa"/>
          </w:tcPr>
          <w:p w14:paraId="6B224B53"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0.52</w:t>
            </w:r>
          </w:p>
        </w:tc>
        <w:tc>
          <w:tcPr>
            <w:tcW w:w="1758" w:type="dxa"/>
            <w:gridSpan w:val="2"/>
          </w:tcPr>
          <w:p w14:paraId="1DB0931C"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1.43</w:t>
            </w:r>
            <w:r w:rsidR="00021597">
              <w:rPr>
                <w:rFonts w:ascii="Times New Roman" w:hAnsi="Times New Roman" w:cs="Times New Roman"/>
                <w:color w:val="000000" w:themeColor="text1"/>
                <w:sz w:val="24"/>
                <w:szCs w:val="24"/>
              </w:rPr>
              <w:t xml:space="preserve"> (175.00)</w:t>
            </w:r>
          </w:p>
        </w:tc>
        <w:tc>
          <w:tcPr>
            <w:tcW w:w="1800" w:type="dxa"/>
          </w:tcPr>
          <w:p w14:paraId="1A0858A4"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2.13</w:t>
            </w:r>
            <w:r w:rsidR="00FB3ED1">
              <w:rPr>
                <w:rFonts w:ascii="Times New Roman" w:hAnsi="Times New Roman" w:cs="Times New Roman"/>
                <w:color w:val="000000" w:themeColor="text1"/>
                <w:sz w:val="24"/>
                <w:szCs w:val="24"/>
              </w:rPr>
              <w:t xml:space="preserve"> (309.62)</w:t>
            </w:r>
          </w:p>
        </w:tc>
        <w:tc>
          <w:tcPr>
            <w:tcW w:w="1601" w:type="dxa"/>
            <w:gridSpan w:val="2"/>
          </w:tcPr>
          <w:p w14:paraId="4D3D3949"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2.60</w:t>
            </w:r>
            <w:r w:rsidR="00FB3ED1">
              <w:rPr>
                <w:rFonts w:ascii="Times New Roman" w:hAnsi="Times New Roman" w:cs="Times New Roman"/>
                <w:color w:val="000000" w:themeColor="text1"/>
                <w:sz w:val="24"/>
                <w:szCs w:val="24"/>
              </w:rPr>
              <w:t xml:space="preserve"> (400.00)</w:t>
            </w:r>
          </w:p>
        </w:tc>
        <w:tc>
          <w:tcPr>
            <w:tcW w:w="803" w:type="dxa"/>
          </w:tcPr>
          <w:p w14:paraId="40CB77B7" w14:textId="77777777" w:rsidR="001A38EC" w:rsidRPr="00DD461E" w:rsidRDefault="001A38EC" w:rsidP="001A38EC">
            <w:pPr>
              <w:jc w:val="both"/>
              <w:rPr>
                <w:rFonts w:ascii="Times New Roman" w:hAnsi="Times New Roman" w:cs="Times New Roman"/>
                <w:b/>
                <w:bCs/>
                <w:sz w:val="24"/>
                <w:szCs w:val="24"/>
              </w:rPr>
            </w:pPr>
            <w:r w:rsidRPr="00DD461E">
              <w:rPr>
                <w:rFonts w:ascii="Times New Roman" w:hAnsi="Times New Roman" w:cs="Times New Roman"/>
                <w:b/>
                <w:bCs/>
                <w:sz w:val="24"/>
                <w:szCs w:val="24"/>
              </w:rPr>
              <w:t>1.46</w:t>
            </w:r>
          </w:p>
        </w:tc>
      </w:tr>
      <w:tr w:rsidR="009E08EE" w:rsidRPr="00BE5B71" w14:paraId="61AA499A" w14:textId="77777777" w:rsidTr="009E08EE">
        <w:trPr>
          <w:trHeight w:val="283"/>
          <w:jc w:val="center"/>
        </w:trPr>
        <w:tc>
          <w:tcPr>
            <w:tcW w:w="1334" w:type="dxa"/>
          </w:tcPr>
          <w:p w14:paraId="54384742"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10</w:t>
            </w:r>
          </w:p>
        </w:tc>
        <w:tc>
          <w:tcPr>
            <w:tcW w:w="701" w:type="dxa"/>
          </w:tcPr>
          <w:p w14:paraId="0E12A3B8"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0.59</w:t>
            </w:r>
          </w:p>
        </w:tc>
        <w:tc>
          <w:tcPr>
            <w:tcW w:w="1660" w:type="dxa"/>
            <w:gridSpan w:val="2"/>
          </w:tcPr>
          <w:p w14:paraId="7C1F7D2B"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1.09</w:t>
            </w:r>
            <w:r w:rsidR="0059798E">
              <w:rPr>
                <w:rFonts w:ascii="Times New Roman" w:hAnsi="Times New Roman" w:cs="Times New Roman"/>
                <w:color w:val="000000" w:themeColor="text1"/>
                <w:sz w:val="24"/>
                <w:szCs w:val="24"/>
              </w:rPr>
              <w:t xml:space="preserve"> (84.75)</w:t>
            </w:r>
          </w:p>
        </w:tc>
        <w:tc>
          <w:tcPr>
            <w:tcW w:w="1596" w:type="dxa"/>
          </w:tcPr>
          <w:p w14:paraId="5F11C4B8"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1.53</w:t>
            </w:r>
            <w:r w:rsidR="0059798E">
              <w:rPr>
                <w:rFonts w:ascii="Times New Roman" w:hAnsi="Times New Roman" w:cs="Times New Roman"/>
                <w:color w:val="000000" w:themeColor="text1"/>
                <w:sz w:val="24"/>
                <w:szCs w:val="24"/>
              </w:rPr>
              <w:t xml:space="preserve"> (159.32)</w:t>
            </w:r>
          </w:p>
        </w:tc>
        <w:tc>
          <w:tcPr>
            <w:tcW w:w="1704" w:type="dxa"/>
          </w:tcPr>
          <w:p w14:paraId="47B4A87A"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1.66</w:t>
            </w:r>
            <w:r w:rsidR="0059798E">
              <w:rPr>
                <w:rFonts w:ascii="Times New Roman" w:hAnsi="Times New Roman" w:cs="Times New Roman"/>
                <w:color w:val="000000" w:themeColor="text1"/>
                <w:sz w:val="24"/>
                <w:szCs w:val="24"/>
              </w:rPr>
              <w:t xml:space="preserve"> (181.36)</w:t>
            </w:r>
          </w:p>
        </w:tc>
        <w:tc>
          <w:tcPr>
            <w:tcW w:w="754" w:type="dxa"/>
          </w:tcPr>
          <w:p w14:paraId="78B01DCB"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0.60</w:t>
            </w:r>
          </w:p>
        </w:tc>
        <w:tc>
          <w:tcPr>
            <w:tcW w:w="1758" w:type="dxa"/>
            <w:gridSpan w:val="2"/>
          </w:tcPr>
          <w:p w14:paraId="1773EDE8"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1.14</w:t>
            </w:r>
            <w:r w:rsidR="00021597">
              <w:rPr>
                <w:rFonts w:ascii="Times New Roman" w:hAnsi="Times New Roman" w:cs="Times New Roman"/>
                <w:color w:val="000000" w:themeColor="text1"/>
                <w:sz w:val="24"/>
                <w:szCs w:val="24"/>
              </w:rPr>
              <w:t xml:space="preserve"> (90.00)</w:t>
            </w:r>
          </w:p>
        </w:tc>
        <w:tc>
          <w:tcPr>
            <w:tcW w:w="1800" w:type="dxa"/>
          </w:tcPr>
          <w:p w14:paraId="557AAC2E"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1.53</w:t>
            </w:r>
            <w:r w:rsidR="00FB3ED1">
              <w:rPr>
                <w:rFonts w:ascii="Times New Roman" w:hAnsi="Times New Roman" w:cs="Times New Roman"/>
                <w:color w:val="000000" w:themeColor="text1"/>
                <w:sz w:val="24"/>
                <w:szCs w:val="24"/>
              </w:rPr>
              <w:t xml:space="preserve"> (155.00)</w:t>
            </w:r>
          </w:p>
        </w:tc>
        <w:tc>
          <w:tcPr>
            <w:tcW w:w="1601" w:type="dxa"/>
            <w:gridSpan w:val="2"/>
          </w:tcPr>
          <w:p w14:paraId="5E2C44D0"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1.71</w:t>
            </w:r>
            <w:r w:rsidR="00FB3ED1">
              <w:rPr>
                <w:rFonts w:ascii="Times New Roman" w:hAnsi="Times New Roman" w:cs="Times New Roman"/>
                <w:color w:val="000000" w:themeColor="text1"/>
                <w:sz w:val="24"/>
                <w:szCs w:val="24"/>
              </w:rPr>
              <w:t xml:space="preserve"> (185.00)</w:t>
            </w:r>
          </w:p>
        </w:tc>
        <w:tc>
          <w:tcPr>
            <w:tcW w:w="803" w:type="dxa"/>
          </w:tcPr>
          <w:p w14:paraId="6358D32D" w14:textId="77777777" w:rsidR="001A38EC" w:rsidRPr="00DD461E" w:rsidRDefault="001A38EC" w:rsidP="001A38EC">
            <w:pPr>
              <w:jc w:val="both"/>
              <w:rPr>
                <w:rFonts w:ascii="Times New Roman" w:hAnsi="Times New Roman" w:cs="Times New Roman"/>
                <w:b/>
                <w:bCs/>
                <w:sz w:val="24"/>
                <w:szCs w:val="24"/>
              </w:rPr>
            </w:pPr>
            <w:r w:rsidRPr="00DD461E">
              <w:rPr>
                <w:rFonts w:ascii="Times New Roman" w:hAnsi="Times New Roman" w:cs="Times New Roman"/>
                <w:b/>
                <w:bCs/>
                <w:sz w:val="24"/>
                <w:szCs w:val="24"/>
              </w:rPr>
              <w:t>1.2</w:t>
            </w:r>
            <w:r>
              <w:rPr>
                <w:rFonts w:ascii="Times New Roman" w:hAnsi="Times New Roman" w:cs="Times New Roman"/>
                <w:b/>
                <w:bCs/>
                <w:sz w:val="24"/>
                <w:szCs w:val="24"/>
              </w:rPr>
              <w:t>4</w:t>
            </w:r>
          </w:p>
        </w:tc>
      </w:tr>
      <w:tr w:rsidR="009E08EE" w:rsidRPr="00BE5B71" w14:paraId="4E30F90E" w14:textId="77777777" w:rsidTr="009E08EE">
        <w:trPr>
          <w:trHeight w:val="283"/>
          <w:jc w:val="center"/>
        </w:trPr>
        <w:tc>
          <w:tcPr>
            <w:tcW w:w="1334" w:type="dxa"/>
          </w:tcPr>
          <w:p w14:paraId="5CD67422"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4</w:t>
            </w:r>
          </w:p>
        </w:tc>
        <w:tc>
          <w:tcPr>
            <w:tcW w:w="701" w:type="dxa"/>
          </w:tcPr>
          <w:p w14:paraId="2A32185D"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0.77</w:t>
            </w:r>
          </w:p>
        </w:tc>
        <w:tc>
          <w:tcPr>
            <w:tcW w:w="1660" w:type="dxa"/>
            <w:gridSpan w:val="2"/>
          </w:tcPr>
          <w:p w14:paraId="5EDD83B8"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0.89</w:t>
            </w:r>
            <w:r w:rsidR="0059798E">
              <w:rPr>
                <w:rFonts w:ascii="Times New Roman" w:hAnsi="Times New Roman" w:cs="Times New Roman"/>
                <w:color w:val="000000" w:themeColor="text1"/>
                <w:sz w:val="24"/>
                <w:szCs w:val="24"/>
              </w:rPr>
              <w:t xml:space="preserve"> (15.58)</w:t>
            </w:r>
          </w:p>
        </w:tc>
        <w:tc>
          <w:tcPr>
            <w:tcW w:w="1596" w:type="dxa"/>
          </w:tcPr>
          <w:p w14:paraId="7313252C"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1.21</w:t>
            </w:r>
            <w:r w:rsidR="0059798E">
              <w:rPr>
                <w:rFonts w:ascii="Times New Roman" w:hAnsi="Times New Roman" w:cs="Times New Roman"/>
                <w:color w:val="000000" w:themeColor="text1"/>
                <w:sz w:val="24"/>
                <w:szCs w:val="24"/>
              </w:rPr>
              <w:t xml:space="preserve"> (57.14)</w:t>
            </w:r>
          </w:p>
        </w:tc>
        <w:tc>
          <w:tcPr>
            <w:tcW w:w="1704" w:type="dxa"/>
          </w:tcPr>
          <w:p w14:paraId="40860870"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1.51</w:t>
            </w:r>
            <w:r w:rsidR="0059798E">
              <w:rPr>
                <w:rFonts w:ascii="Times New Roman" w:hAnsi="Times New Roman" w:cs="Times New Roman"/>
                <w:color w:val="000000" w:themeColor="text1"/>
                <w:sz w:val="24"/>
                <w:szCs w:val="24"/>
              </w:rPr>
              <w:t xml:space="preserve"> (96.10)</w:t>
            </w:r>
          </w:p>
        </w:tc>
        <w:tc>
          <w:tcPr>
            <w:tcW w:w="754" w:type="dxa"/>
          </w:tcPr>
          <w:p w14:paraId="70FE897A"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0.82</w:t>
            </w:r>
          </w:p>
        </w:tc>
        <w:tc>
          <w:tcPr>
            <w:tcW w:w="1758" w:type="dxa"/>
            <w:gridSpan w:val="2"/>
          </w:tcPr>
          <w:p w14:paraId="6FECF086"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0.90</w:t>
            </w:r>
            <w:r w:rsidR="00021597">
              <w:rPr>
                <w:rFonts w:ascii="Times New Roman" w:hAnsi="Times New Roman" w:cs="Times New Roman"/>
                <w:color w:val="000000" w:themeColor="text1"/>
                <w:sz w:val="24"/>
                <w:szCs w:val="24"/>
              </w:rPr>
              <w:t xml:space="preserve"> (9.76)</w:t>
            </w:r>
          </w:p>
        </w:tc>
        <w:tc>
          <w:tcPr>
            <w:tcW w:w="1800" w:type="dxa"/>
          </w:tcPr>
          <w:p w14:paraId="6FD43166"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1.22</w:t>
            </w:r>
            <w:r w:rsidR="00FB3ED1">
              <w:rPr>
                <w:rFonts w:ascii="Times New Roman" w:hAnsi="Times New Roman" w:cs="Times New Roman"/>
                <w:color w:val="000000" w:themeColor="text1"/>
                <w:sz w:val="24"/>
                <w:szCs w:val="24"/>
              </w:rPr>
              <w:t xml:space="preserve"> (48.78)</w:t>
            </w:r>
          </w:p>
        </w:tc>
        <w:tc>
          <w:tcPr>
            <w:tcW w:w="1601" w:type="dxa"/>
            <w:gridSpan w:val="2"/>
          </w:tcPr>
          <w:p w14:paraId="3A780579"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1.56</w:t>
            </w:r>
            <w:r w:rsidR="00FB3ED1">
              <w:rPr>
                <w:rFonts w:ascii="Times New Roman" w:hAnsi="Times New Roman" w:cs="Times New Roman"/>
                <w:color w:val="000000" w:themeColor="text1"/>
                <w:sz w:val="24"/>
                <w:szCs w:val="24"/>
              </w:rPr>
              <w:t xml:space="preserve"> (90.24)</w:t>
            </w:r>
          </w:p>
        </w:tc>
        <w:tc>
          <w:tcPr>
            <w:tcW w:w="803" w:type="dxa"/>
          </w:tcPr>
          <w:p w14:paraId="2976D0B2" w14:textId="77777777" w:rsidR="001A38EC" w:rsidRPr="00DD461E" w:rsidRDefault="001A38EC" w:rsidP="001A38EC">
            <w:pPr>
              <w:jc w:val="both"/>
              <w:rPr>
                <w:rFonts w:ascii="Times New Roman" w:hAnsi="Times New Roman" w:cs="Times New Roman"/>
                <w:b/>
                <w:bCs/>
                <w:sz w:val="24"/>
                <w:szCs w:val="24"/>
              </w:rPr>
            </w:pPr>
            <w:r w:rsidRPr="00DD461E">
              <w:rPr>
                <w:rFonts w:ascii="Times New Roman" w:hAnsi="Times New Roman" w:cs="Times New Roman"/>
                <w:b/>
                <w:bCs/>
                <w:sz w:val="24"/>
                <w:szCs w:val="24"/>
              </w:rPr>
              <w:t>1.11</w:t>
            </w:r>
          </w:p>
        </w:tc>
      </w:tr>
      <w:tr w:rsidR="00E309D9" w:rsidRPr="00BE5B71" w14:paraId="29577809" w14:textId="77777777" w:rsidTr="009E08EE">
        <w:trPr>
          <w:trHeight w:val="298"/>
          <w:jc w:val="center"/>
        </w:trPr>
        <w:tc>
          <w:tcPr>
            <w:tcW w:w="3695" w:type="dxa"/>
            <w:gridSpan w:val="4"/>
          </w:tcPr>
          <w:p w14:paraId="47CF775C" w14:textId="77777777" w:rsidR="00E309D9" w:rsidRPr="00107E30" w:rsidRDefault="00E309D9" w:rsidP="00E309D9">
            <w:pPr>
              <w:jc w:val="both"/>
              <w:rPr>
                <w:rFonts w:ascii="Times New Roman" w:hAnsi="Times New Roman" w:cs="Times New Roman"/>
                <w:b/>
                <w:bCs/>
                <w:color w:val="000000" w:themeColor="text1"/>
                <w:sz w:val="24"/>
                <w:szCs w:val="24"/>
              </w:rPr>
            </w:pPr>
            <w:r w:rsidRPr="00A05C27">
              <w:rPr>
                <w:rFonts w:ascii="Times New Roman" w:hAnsi="Times New Roman" w:cs="Times New Roman"/>
                <w:b/>
                <w:bCs/>
                <w:sz w:val="24"/>
                <w:szCs w:val="24"/>
              </w:rPr>
              <w:t xml:space="preserve">Mean of </w:t>
            </w: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 and 2022</w:t>
            </w:r>
          </w:p>
        </w:tc>
        <w:tc>
          <w:tcPr>
            <w:tcW w:w="1596" w:type="dxa"/>
          </w:tcPr>
          <w:p w14:paraId="7D22E620" w14:textId="77777777" w:rsidR="00E309D9" w:rsidRPr="00107E30" w:rsidRDefault="00E309D9" w:rsidP="00E309D9">
            <w:pPr>
              <w:rPr>
                <w:rFonts w:ascii="Times New Roman" w:hAnsi="Times New Roman" w:cs="Times New Roman"/>
                <w:b/>
                <w:bCs/>
                <w:color w:val="000000" w:themeColor="text1"/>
                <w:sz w:val="24"/>
                <w:szCs w:val="24"/>
              </w:rPr>
            </w:pPr>
            <w:r w:rsidRPr="00107E30">
              <w:rPr>
                <w:rFonts w:ascii="Times New Roman" w:hAnsi="Times New Roman" w:cs="Times New Roman"/>
                <w:b/>
                <w:bCs/>
                <w:color w:val="000000" w:themeColor="text1"/>
                <w:sz w:val="24"/>
                <w:szCs w:val="24"/>
              </w:rPr>
              <w:t>0.71</w:t>
            </w:r>
            <w:r>
              <w:rPr>
                <w:rFonts w:ascii="Times New Roman" w:hAnsi="Times New Roman" w:cs="Times New Roman"/>
                <w:b/>
                <w:bCs/>
                <w:color w:val="000000" w:themeColor="text1"/>
                <w:sz w:val="24"/>
                <w:szCs w:val="24"/>
              </w:rPr>
              <w:t xml:space="preserve"> (12 h)</w:t>
            </w:r>
          </w:p>
        </w:tc>
        <w:tc>
          <w:tcPr>
            <w:tcW w:w="2458" w:type="dxa"/>
            <w:gridSpan w:val="2"/>
          </w:tcPr>
          <w:p w14:paraId="3EE3546F" w14:textId="77777777" w:rsidR="00E309D9" w:rsidRPr="00107E30" w:rsidRDefault="00E309D9" w:rsidP="001A38EC">
            <w:pPr>
              <w:jc w:val="both"/>
              <w:rPr>
                <w:rFonts w:ascii="Times New Roman" w:hAnsi="Times New Roman" w:cs="Times New Roman"/>
                <w:b/>
                <w:bCs/>
                <w:color w:val="000000" w:themeColor="text1"/>
                <w:sz w:val="24"/>
                <w:szCs w:val="24"/>
              </w:rPr>
            </w:pPr>
            <w:r w:rsidRPr="00107E30">
              <w:rPr>
                <w:rFonts w:ascii="Times New Roman" w:hAnsi="Times New Roman" w:cs="Times New Roman"/>
                <w:b/>
                <w:bCs/>
                <w:color w:val="000000" w:themeColor="text1"/>
                <w:sz w:val="24"/>
                <w:szCs w:val="24"/>
              </w:rPr>
              <w:t>1.16</w:t>
            </w:r>
            <w:r>
              <w:rPr>
                <w:rFonts w:ascii="Times New Roman" w:hAnsi="Times New Roman" w:cs="Times New Roman"/>
                <w:b/>
                <w:bCs/>
                <w:color w:val="000000" w:themeColor="text1"/>
                <w:sz w:val="24"/>
                <w:szCs w:val="24"/>
              </w:rPr>
              <w:t xml:space="preserve"> (24 h)</w:t>
            </w:r>
          </w:p>
        </w:tc>
        <w:tc>
          <w:tcPr>
            <w:tcW w:w="3558" w:type="dxa"/>
            <w:gridSpan w:val="3"/>
          </w:tcPr>
          <w:p w14:paraId="322AF513" w14:textId="77777777" w:rsidR="00E309D9" w:rsidRPr="00107E30" w:rsidRDefault="00E309D9" w:rsidP="001A38EC">
            <w:pPr>
              <w:jc w:val="both"/>
              <w:rPr>
                <w:rFonts w:ascii="Times New Roman" w:hAnsi="Times New Roman" w:cs="Times New Roman"/>
                <w:b/>
                <w:bCs/>
                <w:color w:val="000000" w:themeColor="text1"/>
                <w:sz w:val="24"/>
                <w:szCs w:val="24"/>
              </w:rPr>
            </w:pPr>
            <w:r w:rsidRPr="00107E30">
              <w:rPr>
                <w:rFonts w:ascii="Times New Roman" w:hAnsi="Times New Roman" w:cs="Times New Roman"/>
                <w:b/>
                <w:bCs/>
                <w:color w:val="000000" w:themeColor="text1"/>
                <w:sz w:val="24"/>
                <w:szCs w:val="24"/>
              </w:rPr>
              <w:t>1.63</w:t>
            </w:r>
            <w:r>
              <w:rPr>
                <w:rFonts w:ascii="Times New Roman" w:hAnsi="Times New Roman" w:cs="Times New Roman"/>
                <w:b/>
                <w:bCs/>
                <w:color w:val="000000" w:themeColor="text1"/>
                <w:sz w:val="24"/>
                <w:szCs w:val="24"/>
              </w:rPr>
              <w:t xml:space="preserve"> (36 h)</w:t>
            </w:r>
          </w:p>
        </w:tc>
        <w:tc>
          <w:tcPr>
            <w:tcW w:w="2404" w:type="dxa"/>
            <w:gridSpan w:val="3"/>
          </w:tcPr>
          <w:p w14:paraId="3508B012" w14:textId="77777777" w:rsidR="00E309D9" w:rsidRPr="00107E30" w:rsidRDefault="00E309D9" w:rsidP="001A38EC">
            <w:pPr>
              <w:jc w:val="both"/>
              <w:rPr>
                <w:rFonts w:ascii="Times New Roman" w:hAnsi="Times New Roman" w:cs="Times New Roman"/>
                <w:b/>
                <w:bCs/>
                <w:sz w:val="24"/>
                <w:szCs w:val="24"/>
              </w:rPr>
            </w:pPr>
            <w:r w:rsidRPr="00107E30">
              <w:rPr>
                <w:rFonts w:ascii="Times New Roman" w:hAnsi="Times New Roman" w:cs="Times New Roman"/>
                <w:b/>
                <w:bCs/>
                <w:sz w:val="24"/>
                <w:szCs w:val="24"/>
              </w:rPr>
              <w:t>2.13</w:t>
            </w:r>
            <w:r>
              <w:rPr>
                <w:rFonts w:ascii="Times New Roman" w:hAnsi="Times New Roman" w:cs="Times New Roman"/>
                <w:b/>
                <w:bCs/>
                <w:sz w:val="24"/>
                <w:szCs w:val="24"/>
              </w:rPr>
              <w:t xml:space="preserve"> (48 h)</w:t>
            </w:r>
          </w:p>
        </w:tc>
      </w:tr>
      <w:tr w:rsidR="001A38EC" w:rsidRPr="00BE5B71" w14:paraId="36AEC528" w14:textId="77777777" w:rsidTr="009E08EE">
        <w:trPr>
          <w:trHeight w:val="65"/>
          <w:jc w:val="center"/>
        </w:trPr>
        <w:tc>
          <w:tcPr>
            <w:tcW w:w="2399" w:type="dxa"/>
            <w:gridSpan w:val="3"/>
          </w:tcPr>
          <w:p w14:paraId="1BA4AE6A" w14:textId="77777777" w:rsidR="001A38EC" w:rsidRPr="00025436" w:rsidRDefault="001A38EC" w:rsidP="001A38EC">
            <w:pPr>
              <w:jc w:val="both"/>
              <w:rPr>
                <w:rFonts w:ascii="Times New Roman" w:hAnsi="Times New Roman" w:cs="Times New Roman"/>
                <w:b/>
                <w:bCs/>
                <w:color w:val="000000" w:themeColor="text1"/>
                <w:sz w:val="24"/>
                <w:szCs w:val="24"/>
              </w:rPr>
            </w:pPr>
            <w:r w:rsidRPr="00025436">
              <w:rPr>
                <w:rFonts w:ascii="Times New Roman" w:hAnsi="Times New Roman" w:cs="Times New Roman"/>
                <w:b/>
                <w:bCs/>
                <w:color w:val="000000" w:themeColor="text1"/>
                <w:sz w:val="24"/>
                <w:szCs w:val="24"/>
              </w:rPr>
              <w:t>ANOVA</w:t>
            </w:r>
          </w:p>
        </w:tc>
        <w:tc>
          <w:tcPr>
            <w:tcW w:w="1296" w:type="dxa"/>
            <w:vAlign w:val="center"/>
          </w:tcPr>
          <w:p w14:paraId="17C3D461" w14:textId="77777777" w:rsidR="001A38EC" w:rsidRPr="006757E9" w:rsidRDefault="001A38EC" w:rsidP="001A38EC">
            <w:pPr>
              <w:jc w:val="both"/>
              <w:rPr>
                <w:rFonts w:ascii="Times New Roman" w:hAnsi="Times New Roman" w:cs="Times New Roman"/>
                <w:b/>
                <w:bCs/>
                <w:color w:val="000000" w:themeColor="text1"/>
                <w:sz w:val="24"/>
                <w:szCs w:val="24"/>
              </w:rPr>
            </w:pPr>
            <w:r w:rsidRPr="006757E9">
              <w:rPr>
                <w:rFonts w:ascii="Times New Roman" w:hAnsi="Times New Roman" w:cs="Times New Roman"/>
                <w:b/>
                <w:bCs/>
                <w:color w:val="000000" w:themeColor="text1"/>
                <w:sz w:val="24"/>
                <w:szCs w:val="24"/>
              </w:rPr>
              <w:t>Genotypes</w:t>
            </w:r>
          </w:p>
        </w:tc>
        <w:tc>
          <w:tcPr>
            <w:tcW w:w="1596" w:type="dxa"/>
          </w:tcPr>
          <w:p w14:paraId="4EB745BC" w14:textId="77777777" w:rsidR="001A38EC" w:rsidRPr="006757E9" w:rsidRDefault="001A38EC" w:rsidP="001A38EC">
            <w:pPr>
              <w:jc w:val="both"/>
              <w:rPr>
                <w:rFonts w:ascii="Times New Roman" w:hAnsi="Times New Roman" w:cs="Times New Roman"/>
                <w:b/>
                <w:bCs/>
                <w:color w:val="000000" w:themeColor="text1"/>
                <w:sz w:val="24"/>
                <w:szCs w:val="24"/>
              </w:rPr>
            </w:pPr>
            <w:r w:rsidRPr="006757E9">
              <w:rPr>
                <w:rFonts w:ascii="Times New Roman" w:hAnsi="Times New Roman" w:cs="Times New Roman"/>
                <w:b/>
                <w:bCs/>
                <w:color w:val="000000" w:themeColor="text1"/>
                <w:sz w:val="24"/>
                <w:szCs w:val="24"/>
              </w:rPr>
              <w:t>WD</w:t>
            </w:r>
          </w:p>
        </w:tc>
        <w:tc>
          <w:tcPr>
            <w:tcW w:w="2688" w:type="dxa"/>
            <w:gridSpan w:val="3"/>
            <w:vAlign w:val="center"/>
          </w:tcPr>
          <w:p w14:paraId="67FB157C" w14:textId="77777777" w:rsidR="001A38EC" w:rsidRPr="006757E9" w:rsidRDefault="001A38EC" w:rsidP="001A38EC">
            <w:pPr>
              <w:jc w:val="both"/>
              <w:rPr>
                <w:rFonts w:ascii="Times New Roman" w:hAnsi="Times New Roman" w:cs="Times New Roman"/>
                <w:b/>
                <w:bCs/>
                <w:color w:val="000000" w:themeColor="text1"/>
                <w:sz w:val="24"/>
                <w:szCs w:val="24"/>
              </w:rPr>
            </w:pPr>
            <w:r w:rsidRPr="006757E9">
              <w:rPr>
                <w:rFonts w:ascii="Times New Roman" w:hAnsi="Times New Roman" w:cs="Times New Roman"/>
                <w:b/>
                <w:bCs/>
                <w:color w:val="000000" w:themeColor="text1"/>
                <w:sz w:val="24"/>
                <w:szCs w:val="24"/>
              </w:rPr>
              <w:t>Genotypes ×WD</w:t>
            </w:r>
          </w:p>
        </w:tc>
        <w:tc>
          <w:tcPr>
            <w:tcW w:w="1528" w:type="dxa"/>
            <w:vAlign w:val="center"/>
          </w:tcPr>
          <w:p w14:paraId="26742E3C" w14:textId="77777777" w:rsidR="001A38EC" w:rsidRPr="006757E9" w:rsidRDefault="001A38EC" w:rsidP="001A38EC">
            <w:pPr>
              <w:jc w:val="both"/>
              <w:rPr>
                <w:rFonts w:ascii="Times New Roman" w:hAnsi="Times New Roman" w:cs="Times New Roman"/>
                <w:b/>
                <w:bCs/>
                <w:color w:val="000000" w:themeColor="text1"/>
                <w:sz w:val="24"/>
                <w:szCs w:val="24"/>
              </w:rPr>
            </w:pPr>
            <w:r w:rsidRPr="006757E9">
              <w:rPr>
                <w:rFonts w:ascii="Times New Roman" w:hAnsi="Times New Roman" w:cs="Times New Roman"/>
                <w:b/>
                <w:bCs/>
                <w:color w:val="000000" w:themeColor="text1"/>
                <w:sz w:val="24"/>
                <w:szCs w:val="24"/>
              </w:rPr>
              <w:t>Genotypes</w:t>
            </w:r>
          </w:p>
        </w:tc>
        <w:tc>
          <w:tcPr>
            <w:tcW w:w="2272" w:type="dxa"/>
            <w:gridSpan w:val="2"/>
          </w:tcPr>
          <w:p w14:paraId="521E74C2" w14:textId="77777777" w:rsidR="001A38EC" w:rsidRPr="006757E9" w:rsidRDefault="001A38EC" w:rsidP="001A38EC">
            <w:pPr>
              <w:jc w:val="both"/>
              <w:rPr>
                <w:rFonts w:ascii="Times New Roman" w:hAnsi="Times New Roman" w:cs="Times New Roman"/>
                <w:b/>
                <w:bCs/>
                <w:color w:val="000000" w:themeColor="text1"/>
                <w:sz w:val="24"/>
                <w:szCs w:val="24"/>
              </w:rPr>
            </w:pPr>
            <w:r w:rsidRPr="006757E9">
              <w:rPr>
                <w:rFonts w:ascii="Times New Roman" w:hAnsi="Times New Roman" w:cs="Times New Roman"/>
                <w:b/>
                <w:bCs/>
                <w:color w:val="000000" w:themeColor="text1"/>
                <w:sz w:val="24"/>
                <w:szCs w:val="24"/>
              </w:rPr>
              <w:t>WD</w:t>
            </w:r>
          </w:p>
        </w:tc>
        <w:tc>
          <w:tcPr>
            <w:tcW w:w="1932" w:type="dxa"/>
            <w:gridSpan w:val="2"/>
            <w:vAlign w:val="center"/>
          </w:tcPr>
          <w:p w14:paraId="757222D2" w14:textId="77777777" w:rsidR="001A38EC" w:rsidRPr="006757E9" w:rsidRDefault="001A38EC" w:rsidP="001A38EC">
            <w:pPr>
              <w:jc w:val="both"/>
              <w:rPr>
                <w:rFonts w:ascii="Times New Roman" w:hAnsi="Times New Roman" w:cs="Times New Roman"/>
                <w:b/>
                <w:bCs/>
                <w:color w:val="000000" w:themeColor="text1"/>
                <w:sz w:val="24"/>
                <w:szCs w:val="24"/>
              </w:rPr>
            </w:pPr>
            <w:r w:rsidRPr="006757E9">
              <w:rPr>
                <w:rFonts w:ascii="Times New Roman" w:hAnsi="Times New Roman" w:cs="Times New Roman"/>
                <w:b/>
                <w:bCs/>
                <w:color w:val="000000" w:themeColor="text1"/>
                <w:sz w:val="24"/>
                <w:szCs w:val="24"/>
              </w:rPr>
              <w:t>Genotypes ×WD</w:t>
            </w:r>
          </w:p>
        </w:tc>
      </w:tr>
      <w:tr w:rsidR="001A38EC" w:rsidRPr="00BE5B71" w14:paraId="1DDD5A94" w14:textId="77777777" w:rsidTr="009E08EE">
        <w:trPr>
          <w:trHeight w:val="63"/>
          <w:jc w:val="center"/>
        </w:trPr>
        <w:tc>
          <w:tcPr>
            <w:tcW w:w="2399" w:type="dxa"/>
            <w:gridSpan w:val="3"/>
          </w:tcPr>
          <w:p w14:paraId="69CE548A" w14:textId="77777777" w:rsidR="001A38EC" w:rsidRPr="00A05C27" w:rsidRDefault="001A38EC" w:rsidP="001A38EC">
            <w:pPr>
              <w:jc w:val="both"/>
              <w:rPr>
                <w:rFonts w:ascii="Times New Roman" w:hAnsi="Times New Roman" w:cs="Times New Roman"/>
                <w:b/>
                <w:bCs/>
                <w:color w:val="000000" w:themeColor="text1"/>
                <w:sz w:val="24"/>
                <w:szCs w:val="24"/>
              </w:rPr>
            </w:pPr>
            <w:proofErr w:type="spellStart"/>
            <w:r w:rsidRPr="00A05C27">
              <w:rPr>
                <w:rFonts w:ascii="Times New Roman" w:hAnsi="Times New Roman" w:cs="Times New Roman"/>
                <w:b/>
                <w:bCs/>
                <w:color w:val="000000" w:themeColor="text1"/>
                <w:sz w:val="24"/>
                <w:szCs w:val="24"/>
              </w:rPr>
              <w:t>S.Em</w:t>
            </w:r>
            <w:proofErr w:type="spellEnd"/>
            <w:r w:rsidRPr="00A05C27">
              <w:rPr>
                <w:rFonts w:ascii="Times New Roman" w:hAnsi="Times New Roman" w:cs="Times New Roman"/>
                <w:b/>
                <w:bCs/>
                <w:color w:val="000000" w:themeColor="text1"/>
                <w:sz w:val="24"/>
                <w:szCs w:val="24"/>
              </w:rPr>
              <w:t>. ±</w:t>
            </w:r>
          </w:p>
        </w:tc>
        <w:tc>
          <w:tcPr>
            <w:tcW w:w="1296" w:type="dxa"/>
          </w:tcPr>
          <w:p w14:paraId="2B8E1723"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1596" w:type="dxa"/>
          </w:tcPr>
          <w:p w14:paraId="051A6DDD"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2688" w:type="dxa"/>
            <w:gridSpan w:val="3"/>
          </w:tcPr>
          <w:p w14:paraId="61F56A16"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1528" w:type="dxa"/>
          </w:tcPr>
          <w:p w14:paraId="1EF3ADAE"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2272" w:type="dxa"/>
            <w:gridSpan w:val="2"/>
          </w:tcPr>
          <w:p w14:paraId="055A9DF8"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1932" w:type="dxa"/>
            <w:gridSpan w:val="2"/>
          </w:tcPr>
          <w:p w14:paraId="006AD797"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r>
      <w:tr w:rsidR="001A38EC" w:rsidRPr="00BE5B71" w14:paraId="5803F123" w14:textId="77777777" w:rsidTr="009E08EE">
        <w:trPr>
          <w:trHeight w:val="63"/>
          <w:jc w:val="center"/>
        </w:trPr>
        <w:tc>
          <w:tcPr>
            <w:tcW w:w="2399" w:type="dxa"/>
            <w:gridSpan w:val="3"/>
          </w:tcPr>
          <w:p w14:paraId="4FE8A560" w14:textId="77777777" w:rsidR="001A38EC" w:rsidRPr="00A05C27" w:rsidRDefault="001A38EC" w:rsidP="00A05C27">
            <w:pPr>
              <w:jc w:val="both"/>
              <w:rPr>
                <w:rFonts w:ascii="Times New Roman" w:hAnsi="Times New Roman" w:cs="Times New Roman"/>
                <w:b/>
                <w:bCs/>
                <w:color w:val="000000" w:themeColor="text1"/>
                <w:sz w:val="24"/>
                <w:szCs w:val="24"/>
              </w:rPr>
            </w:pPr>
            <w:r w:rsidRPr="00A05C27">
              <w:rPr>
                <w:rFonts w:ascii="Times New Roman" w:hAnsi="Times New Roman" w:cs="Times New Roman"/>
                <w:b/>
                <w:bCs/>
                <w:color w:val="000000" w:themeColor="text1"/>
                <w:sz w:val="24"/>
                <w:szCs w:val="24"/>
              </w:rPr>
              <w:t>C.D. (</w:t>
            </w:r>
            <w:r w:rsidRPr="00A05C27">
              <w:rPr>
                <w:rFonts w:ascii="Times New Roman" w:hAnsi="Times New Roman" w:cs="Times New Roman"/>
                <w:b/>
                <w:bCs/>
                <w:i/>
                <w:iCs/>
                <w:color w:val="000000" w:themeColor="text1"/>
                <w:sz w:val="24"/>
                <w:szCs w:val="24"/>
              </w:rPr>
              <w:t>p</w:t>
            </w:r>
            <w:r w:rsidR="00A05C27">
              <w:rPr>
                <w:rFonts w:ascii="Times New Roman" w:hAnsi="Times New Roman" w:cs="Times New Roman"/>
                <w:b/>
                <w:bCs/>
                <w:i/>
                <w:iCs/>
                <w:color w:val="000000" w:themeColor="text1"/>
                <w:sz w:val="24"/>
                <w:szCs w:val="24"/>
              </w:rPr>
              <w:t>&lt;</w:t>
            </w:r>
            <w:r w:rsidRPr="00A05C27">
              <w:rPr>
                <w:rFonts w:ascii="Times New Roman" w:hAnsi="Times New Roman" w:cs="Times New Roman"/>
                <w:b/>
                <w:bCs/>
                <w:i/>
                <w:iCs/>
                <w:color w:val="000000" w:themeColor="text1"/>
                <w:sz w:val="24"/>
                <w:szCs w:val="24"/>
              </w:rPr>
              <w:t>0.05</w:t>
            </w:r>
            <w:r w:rsidRPr="00A05C27">
              <w:rPr>
                <w:rFonts w:ascii="Times New Roman" w:hAnsi="Times New Roman" w:cs="Times New Roman"/>
                <w:b/>
                <w:bCs/>
                <w:color w:val="000000" w:themeColor="text1"/>
                <w:sz w:val="24"/>
                <w:szCs w:val="24"/>
              </w:rPr>
              <w:t>)</w:t>
            </w:r>
          </w:p>
        </w:tc>
        <w:tc>
          <w:tcPr>
            <w:tcW w:w="1296" w:type="dxa"/>
          </w:tcPr>
          <w:p w14:paraId="2B1D2F67"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0.03</w:t>
            </w:r>
          </w:p>
        </w:tc>
        <w:tc>
          <w:tcPr>
            <w:tcW w:w="1596" w:type="dxa"/>
          </w:tcPr>
          <w:p w14:paraId="19B04435"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0.03</w:t>
            </w:r>
          </w:p>
        </w:tc>
        <w:tc>
          <w:tcPr>
            <w:tcW w:w="2688" w:type="dxa"/>
            <w:gridSpan w:val="3"/>
          </w:tcPr>
          <w:p w14:paraId="1A356B2A"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0.06</w:t>
            </w:r>
          </w:p>
        </w:tc>
        <w:tc>
          <w:tcPr>
            <w:tcW w:w="1528" w:type="dxa"/>
          </w:tcPr>
          <w:p w14:paraId="0E5CEFCB"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0.04</w:t>
            </w:r>
          </w:p>
        </w:tc>
        <w:tc>
          <w:tcPr>
            <w:tcW w:w="2272" w:type="dxa"/>
            <w:gridSpan w:val="2"/>
          </w:tcPr>
          <w:p w14:paraId="1E6807CE"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0.04</w:t>
            </w:r>
          </w:p>
        </w:tc>
        <w:tc>
          <w:tcPr>
            <w:tcW w:w="1932" w:type="dxa"/>
            <w:gridSpan w:val="2"/>
          </w:tcPr>
          <w:p w14:paraId="18002123"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0.08</w:t>
            </w:r>
          </w:p>
        </w:tc>
      </w:tr>
      <w:tr w:rsidR="001A38EC" w:rsidRPr="00BE5B71" w14:paraId="53BD2C72" w14:textId="77777777" w:rsidTr="009E08EE">
        <w:trPr>
          <w:trHeight w:val="63"/>
          <w:jc w:val="center"/>
        </w:trPr>
        <w:tc>
          <w:tcPr>
            <w:tcW w:w="2399" w:type="dxa"/>
            <w:gridSpan w:val="3"/>
          </w:tcPr>
          <w:p w14:paraId="2A46B91D" w14:textId="77777777" w:rsidR="001A38EC" w:rsidRPr="00A05C27" w:rsidRDefault="001A38EC" w:rsidP="001A38EC">
            <w:pPr>
              <w:jc w:val="both"/>
              <w:rPr>
                <w:rFonts w:ascii="Times New Roman" w:hAnsi="Times New Roman" w:cs="Times New Roman"/>
                <w:b/>
                <w:bCs/>
                <w:color w:val="000000" w:themeColor="text1"/>
                <w:sz w:val="24"/>
                <w:szCs w:val="24"/>
              </w:rPr>
            </w:pPr>
            <w:r w:rsidRPr="00A05C27">
              <w:rPr>
                <w:rFonts w:ascii="Times New Roman" w:hAnsi="Times New Roman" w:cs="Times New Roman"/>
                <w:b/>
                <w:bCs/>
                <w:color w:val="000000" w:themeColor="text1"/>
                <w:sz w:val="24"/>
                <w:szCs w:val="24"/>
              </w:rPr>
              <w:t>C.V. %</w:t>
            </w:r>
          </w:p>
        </w:tc>
        <w:tc>
          <w:tcPr>
            <w:tcW w:w="5580" w:type="dxa"/>
            <w:gridSpan w:val="5"/>
          </w:tcPr>
          <w:p w14:paraId="76384880"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3.40</w:t>
            </w:r>
          </w:p>
        </w:tc>
        <w:tc>
          <w:tcPr>
            <w:tcW w:w="5732" w:type="dxa"/>
            <w:gridSpan w:val="5"/>
          </w:tcPr>
          <w:p w14:paraId="684254D4"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3.99</w:t>
            </w:r>
          </w:p>
        </w:tc>
      </w:tr>
    </w:tbl>
    <w:p w14:paraId="1B5EECAE" w14:textId="77777777" w:rsidR="00C341FA" w:rsidRDefault="00C341FA" w:rsidP="00C341F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 indicates the percentage decrease/increase over 12 h</w:t>
      </w:r>
    </w:p>
    <w:p w14:paraId="23AA8BD4" w14:textId="77777777" w:rsidR="00704D80" w:rsidRDefault="00704D80" w:rsidP="001A38EC">
      <w:pPr>
        <w:spacing w:after="0" w:line="360" w:lineRule="auto"/>
        <w:jc w:val="both"/>
        <w:rPr>
          <w:rFonts w:ascii="Times New Roman" w:hAnsi="Times New Roman" w:cs="Times New Roman"/>
          <w:b/>
          <w:bCs/>
          <w:color w:val="000000" w:themeColor="text1"/>
          <w:sz w:val="24"/>
          <w:szCs w:val="24"/>
        </w:rPr>
      </w:pPr>
    </w:p>
    <w:p w14:paraId="60C31BD4" w14:textId="77777777" w:rsidR="00CE71AE" w:rsidRDefault="00CE71AE" w:rsidP="001A38EC">
      <w:pPr>
        <w:spacing w:after="0" w:line="360" w:lineRule="auto"/>
        <w:jc w:val="both"/>
        <w:rPr>
          <w:rFonts w:ascii="Times New Roman" w:hAnsi="Times New Roman" w:cs="Times New Roman"/>
          <w:b/>
          <w:bCs/>
          <w:color w:val="000000" w:themeColor="text1"/>
          <w:sz w:val="24"/>
          <w:szCs w:val="24"/>
        </w:rPr>
      </w:pPr>
    </w:p>
    <w:p w14:paraId="380F8FB9" w14:textId="77777777" w:rsidR="00CE71AE" w:rsidRDefault="00CE71AE" w:rsidP="001A38EC">
      <w:pPr>
        <w:spacing w:after="0" w:line="360" w:lineRule="auto"/>
        <w:jc w:val="both"/>
        <w:rPr>
          <w:rFonts w:ascii="Times New Roman" w:hAnsi="Times New Roman" w:cs="Times New Roman"/>
          <w:b/>
          <w:bCs/>
          <w:color w:val="000000" w:themeColor="text1"/>
          <w:sz w:val="24"/>
          <w:szCs w:val="24"/>
        </w:rPr>
      </w:pPr>
    </w:p>
    <w:p w14:paraId="480981C6" w14:textId="77777777" w:rsidR="00CE71AE" w:rsidRDefault="00CE71AE" w:rsidP="001A38EC">
      <w:pPr>
        <w:spacing w:after="0" w:line="360" w:lineRule="auto"/>
        <w:jc w:val="both"/>
        <w:rPr>
          <w:rFonts w:ascii="Times New Roman" w:hAnsi="Times New Roman" w:cs="Times New Roman"/>
          <w:b/>
          <w:bCs/>
          <w:color w:val="000000" w:themeColor="text1"/>
          <w:sz w:val="24"/>
          <w:szCs w:val="24"/>
        </w:rPr>
      </w:pPr>
    </w:p>
    <w:p w14:paraId="2FC47367" w14:textId="77777777" w:rsidR="00CE71AE" w:rsidRDefault="00CE71AE" w:rsidP="001A38EC">
      <w:pPr>
        <w:spacing w:after="0" w:line="360" w:lineRule="auto"/>
        <w:jc w:val="both"/>
        <w:rPr>
          <w:rFonts w:ascii="Times New Roman" w:hAnsi="Times New Roman" w:cs="Times New Roman"/>
          <w:b/>
          <w:bCs/>
          <w:color w:val="000000" w:themeColor="text1"/>
          <w:sz w:val="24"/>
          <w:szCs w:val="24"/>
        </w:rPr>
      </w:pPr>
    </w:p>
    <w:p w14:paraId="1E8C1488" w14:textId="77777777" w:rsidR="00CE71AE" w:rsidRDefault="00CE71AE" w:rsidP="001A38EC">
      <w:pPr>
        <w:spacing w:after="0" w:line="360" w:lineRule="auto"/>
        <w:jc w:val="both"/>
        <w:rPr>
          <w:rFonts w:ascii="Times New Roman" w:hAnsi="Times New Roman" w:cs="Times New Roman"/>
          <w:b/>
          <w:bCs/>
          <w:color w:val="000000" w:themeColor="text1"/>
          <w:sz w:val="24"/>
          <w:szCs w:val="24"/>
        </w:rPr>
      </w:pPr>
    </w:p>
    <w:p w14:paraId="7EFC5E46" w14:textId="77777777" w:rsidR="00CE71AE" w:rsidRDefault="00CE71AE" w:rsidP="001A38EC">
      <w:pPr>
        <w:spacing w:after="0" w:line="360" w:lineRule="auto"/>
        <w:jc w:val="both"/>
        <w:rPr>
          <w:rFonts w:ascii="Times New Roman" w:hAnsi="Times New Roman" w:cs="Times New Roman"/>
          <w:b/>
          <w:bCs/>
          <w:color w:val="000000" w:themeColor="text1"/>
          <w:sz w:val="24"/>
          <w:szCs w:val="24"/>
        </w:rPr>
      </w:pPr>
    </w:p>
    <w:p w14:paraId="32B99E77" w14:textId="77777777" w:rsidR="001D252A" w:rsidRDefault="001D252A" w:rsidP="001A38EC">
      <w:pPr>
        <w:spacing w:after="0" w:line="360" w:lineRule="auto"/>
        <w:jc w:val="both"/>
        <w:rPr>
          <w:rFonts w:ascii="Times New Roman" w:hAnsi="Times New Roman" w:cs="Times New Roman"/>
          <w:b/>
          <w:bCs/>
          <w:color w:val="000000" w:themeColor="text1"/>
          <w:sz w:val="24"/>
          <w:szCs w:val="24"/>
        </w:rPr>
      </w:pPr>
    </w:p>
    <w:p w14:paraId="1600F89A" w14:textId="77777777" w:rsidR="001D252A" w:rsidRDefault="001D252A" w:rsidP="001A38EC">
      <w:pPr>
        <w:spacing w:after="0" w:line="360" w:lineRule="auto"/>
        <w:jc w:val="both"/>
        <w:rPr>
          <w:rFonts w:ascii="Times New Roman" w:hAnsi="Times New Roman" w:cs="Times New Roman"/>
          <w:b/>
          <w:bCs/>
          <w:color w:val="000000" w:themeColor="text1"/>
          <w:sz w:val="24"/>
          <w:szCs w:val="24"/>
        </w:rPr>
      </w:pPr>
    </w:p>
    <w:p w14:paraId="3E4DD65B" w14:textId="77777777" w:rsidR="001D252A" w:rsidRDefault="001D252A" w:rsidP="001A38EC">
      <w:pPr>
        <w:spacing w:after="0" w:line="360" w:lineRule="auto"/>
        <w:jc w:val="both"/>
        <w:rPr>
          <w:rFonts w:ascii="Times New Roman" w:hAnsi="Times New Roman" w:cs="Times New Roman"/>
          <w:b/>
          <w:bCs/>
          <w:color w:val="000000" w:themeColor="text1"/>
          <w:sz w:val="24"/>
          <w:szCs w:val="24"/>
        </w:rPr>
        <w:sectPr w:rsidR="001D252A" w:rsidSect="00045D47">
          <w:type w:val="continuous"/>
          <w:pgSz w:w="16838" w:h="11906" w:orient="landscape" w:code="9"/>
          <w:pgMar w:top="1656" w:right="1440" w:bottom="1440" w:left="1440" w:header="720" w:footer="720" w:gutter="0"/>
          <w:cols w:space="720"/>
          <w:titlePg/>
          <w:docGrid w:linePitch="360"/>
        </w:sectPr>
      </w:pPr>
    </w:p>
    <w:p w14:paraId="4B25338E" w14:textId="77777777" w:rsidR="001D252A" w:rsidRDefault="001D252A" w:rsidP="00436386">
      <w:pPr>
        <w:spacing w:after="0" w:line="360" w:lineRule="auto"/>
        <w:ind w:firstLine="720"/>
        <w:jc w:val="both"/>
        <w:rPr>
          <w:rFonts w:ascii="Times New Roman" w:hAnsi="Times New Roman" w:cs="Times New Roman"/>
          <w:sz w:val="24"/>
          <w:szCs w:val="24"/>
        </w:rPr>
      </w:pPr>
    </w:p>
    <w:p w14:paraId="6D37A7E6" w14:textId="77777777" w:rsidR="007D7D60" w:rsidRPr="00B223AC" w:rsidRDefault="0037368F" w:rsidP="003736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study, t</w:t>
      </w:r>
      <w:r w:rsidR="00520CBC" w:rsidRPr="00B517D5">
        <w:rPr>
          <w:rFonts w:ascii="Times New Roman" w:hAnsi="Times New Roman" w:cs="Times New Roman"/>
          <w:sz w:val="24"/>
          <w:szCs w:val="24"/>
        </w:rPr>
        <w:t xml:space="preserve">otal stele area and cortex area was recorded to be </w:t>
      </w:r>
      <w:r w:rsidR="003C1849">
        <w:rPr>
          <w:rFonts w:ascii="Times New Roman" w:hAnsi="Times New Roman" w:cs="Times New Roman"/>
          <w:sz w:val="24"/>
          <w:szCs w:val="24"/>
        </w:rPr>
        <w:t>reduced</w:t>
      </w:r>
      <w:r w:rsidR="00520CBC" w:rsidRPr="00B517D5">
        <w:rPr>
          <w:rFonts w:ascii="Times New Roman" w:hAnsi="Times New Roman" w:cs="Times New Roman"/>
          <w:sz w:val="24"/>
          <w:szCs w:val="24"/>
        </w:rPr>
        <w:t xml:space="preserve"> with increasing waterlogging duration. </w:t>
      </w:r>
      <w:r w:rsidR="000D67E5">
        <w:rPr>
          <w:rFonts w:ascii="Times New Roman" w:hAnsi="Times New Roman" w:cs="Times New Roman"/>
          <w:sz w:val="24"/>
          <w:szCs w:val="24"/>
        </w:rPr>
        <w:t xml:space="preserve">Overall growth of plant and </w:t>
      </w:r>
      <w:proofErr w:type="gramStart"/>
      <w:r w:rsidR="004B4BF1">
        <w:rPr>
          <w:rFonts w:ascii="Times New Roman" w:hAnsi="Times New Roman" w:cs="Times New Roman"/>
          <w:sz w:val="24"/>
          <w:szCs w:val="24"/>
        </w:rPr>
        <w:t>it’s</w:t>
      </w:r>
      <w:proofErr w:type="gramEnd"/>
      <w:r w:rsidR="004B4BF1">
        <w:rPr>
          <w:rFonts w:ascii="Times New Roman" w:hAnsi="Times New Roman" w:cs="Times New Roman"/>
          <w:sz w:val="24"/>
          <w:szCs w:val="24"/>
        </w:rPr>
        <w:t xml:space="preserve"> </w:t>
      </w:r>
      <w:r w:rsidR="00010CA8">
        <w:rPr>
          <w:rFonts w:ascii="Times New Roman" w:hAnsi="Times New Roman" w:cs="Times New Roman"/>
          <w:sz w:val="24"/>
          <w:szCs w:val="24"/>
        </w:rPr>
        <w:t xml:space="preserve">root </w:t>
      </w:r>
      <w:r w:rsidR="004B4BF1">
        <w:rPr>
          <w:rFonts w:ascii="Times New Roman" w:hAnsi="Times New Roman" w:cs="Times New Roman"/>
          <w:sz w:val="24"/>
          <w:szCs w:val="24"/>
        </w:rPr>
        <w:t>tissue development particularly vascular tissue</w:t>
      </w:r>
      <w:r w:rsidR="00010CA8">
        <w:rPr>
          <w:rFonts w:ascii="Times New Roman" w:hAnsi="Times New Roman" w:cs="Times New Roman"/>
          <w:sz w:val="24"/>
          <w:szCs w:val="24"/>
        </w:rPr>
        <w:t>, cortex would significantly decline under prolonged waterlogging conditions</w:t>
      </w:r>
      <w:r w:rsidR="00CA2BCB" w:rsidRPr="00D00DED">
        <w:rPr>
          <w:rFonts w:ascii="Times New Roman" w:hAnsi="Times New Roman" w:cs="Times New Roman"/>
          <w:color w:val="FF0000"/>
          <w:sz w:val="24"/>
          <w:szCs w:val="24"/>
        </w:rPr>
        <w:t xml:space="preserve"> </w:t>
      </w:r>
      <w:r w:rsidR="00CA2BCB" w:rsidRPr="00B223AC">
        <w:rPr>
          <w:rFonts w:ascii="Times New Roman" w:hAnsi="Times New Roman" w:cs="Times New Roman"/>
          <w:sz w:val="24"/>
          <w:szCs w:val="24"/>
        </w:rPr>
        <w:t xml:space="preserve">(McDonald </w:t>
      </w:r>
      <w:r w:rsidR="00CA2BCB" w:rsidRPr="00B223AC">
        <w:rPr>
          <w:rFonts w:ascii="Times New Roman" w:hAnsi="Times New Roman" w:cs="Times New Roman"/>
          <w:i/>
          <w:iCs/>
          <w:sz w:val="24"/>
          <w:szCs w:val="24"/>
        </w:rPr>
        <w:t>et al.</w:t>
      </w:r>
      <w:r w:rsidR="007D7D60" w:rsidRPr="00B223AC">
        <w:rPr>
          <w:rFonts w:ascii="Times New Roman" w:hAnsi="Times New Roman" w:cs="Times New Roman"/>
          <w:sz w:val="24"/>
          <w:szCs w:val="24"/>
        </w:rPr>
        <w:t>, 2002)</w:t>
      </w:r>
      <w:r w:rsidR="001E305C" w:rsidRPr="00B223AC">
        <w:rPr>
          <w:rFonts w:ascii="Times New Roman" w:hAnsi="Times New Roman" w:cs="Times New Roman"/>
          <w:sz w:val="24"/>
          <w:szCs w:val="24"/>
        </w:rPr>
        <w:t xml:space="preserve">. </w:t>
      </w:r>
      <w:r w:rsidR="007D7D60" w:rsidRPr="00B223AC">
        <w:rPr>
          <w:rFonts w:ascii="Times New Roman" w:hAnsi="Times New Roman" w:cs="Times New Roman"/>
          <w:sz w:val="24"/>
          <w:szCs w:val="24"/>
        </w:rPr>
        <w:t xml:space="preserve">The decrease </w:t>
      </w:r>
      <w:r w:rsidR="00180233" w:rsidRPr="00B223AC">
        <w:rPr>
          <w:rFonts w:ascii="Times New Roman" w:hAnsi="Times New Roman" w:cs="Times New Roman"/>
          <w:sz w:val="24"/>
          <w:szCs w:val="24"/>
        </w:rPr>
        <w:t>in stele and cortex area might be stoppage in no new formation of cell and al so decline in cell elongation and differentiation under waterlogging.</w:t>
      </w:r>
    </w:p>
    <w:p w14:paraId="0B31102E" w14:textId="77777777" w:rsidR="004A1D8D" w:rsidRPr="004F54F6" w:rsidRDefault="00DC6BDE" w:rsidP="00EB63CC">
      <w:pPr>
        <w:spacing w:after="0" w:line="360" w:lineRule="auto"/>
        <w:ind w:firstLine="720"/>
        <w:jc w:val="both"/>
        <w:rPr>
          <w:rFonts w:ascii="Times New Roman" w:hAnsi="Times New Roman" w:cs="Times New Roman"/>
          <w:color w:val="FF0000"/>
          <w:sz w:val="24"/>
          <w:szCs w:val="24"/>
        </w:rPr>
      </w:pPr>
      <w:r w:rsidRPr="00B223AC">
        <w:rPr>
          <w:rFonts w:ascii="Times New Roman" w:hAnsi="Times New Roman" w:cs="Times New Roman"/>
          <w:sz w:val="24"/>
          <w:szCs w:val="24"/>
        </w:rPr>
        <w:t xml:space="preserve">Adaptive traits like higher cortex to </w:t>
      </w:r>
      <w:r w:rsidR="002A63D2" w:rsidRPr="00B223AC">
        <w:rPr>
          <w:rFonts w:ascii="Times New Roman" w:hAnsi="Times New Roman" w:cs="Times New Roman"/>
          <w:sz w:val="24"/>
          <w:szCs w:val="24"/>
        </w:rPr>
        <w:t>stele ratio under waterlogging</w:t>
      </w:r>
      <w:r w:rsidR="00AC2439" w:rsidRPr="00B223AC">
        <w:rPr>
          <w:rFonts w:ascii="Times New Roman" w:hAnsi="Times New Roman" w:cs="Times New Roman"/>
          <w:sz w:val="24"/>
          <w:szCs w:val="24"/>
        </w:rPr>
        <w:t xml:space="preserve">, would be important to induce aerenchyma formation in cortex leads to efficient supply of oxygen in </w:t>
      </w:r>
      <w:r w:rsidR="00B223AC" w:rsidRPr="00B223AC">
        <w:rPr>
          <w:rFonts w:ascii="Times New Roman" w:hAnsi="Times New Roman" w:cs="Times New Roman"/>
          <w:sz w:val="24"/>
          <w:szCs w:val="24"/>
        </w:rPr>
        <w:t>vascular tissue</w:t>
      </w:r>
      <w:r w:rsidR="00CA2BCB" w:rsidRPr="00B223AC">
        <w:rPr>
          <w:rFonts w:ascii="Times New Roman" w:hAnsi="Times New Roman" w:cs="Times New Roman"/>
          <w:sz w:val="24"/>
          <w:szCs w:val="24"/>
        </w:rPr>
        <w:t xml:space="preserve"> (Yamauchi </w:t>
      </w:r>
      <w:r w:rsidR="00CA2BCB" w:rsidRPr="00B223AC">
        <w:rPr>
          <w:rFonts w:ascii="Times New Roman" w:hAnsi="Times New Roman" w:cs="Times New Roman"/>
          <w:i/>
          <w:iCs/>
          <w:sz w:val="24"/>
          <w:szCs w:val="24"/>
        </w:rPr>
        <w:t>et al.</w:t>
      </w:r>
      <w:r w:rsidR="00CA2BCB" w:rsidRPr="00B223AC">
        <w:rPr>
          <w:rFonts w:ascii="Times New Roman" w:hAnsi="Times New Roman" w:cs="Times New Roman"/>
          <w:sz w:val="24"/>
          <w:szCs w:val="24"/>
        </w:rPr>
        <w:t>, 2021)</w:t>
      </w:r>
      <w:r w:rsidR="00FF3E7D" w:rsidRPr="00B223AC">
        <w:rPr>
          <w:rFonts w:ascii="Times New Roman" w:hAnsi="Times New Roman" w:cs="Times New Roman"/>
          <w:sz w:val="24"/>
          <w:szCs w:val="24"/>
        </w:rPr>
        <w:t>.</w:t>
      </w:r>
      <w:r w:rsidR="00FF3E7D" w:rsidRPr="00D00DED">
        <w:rPr>
          <w:rFonts w:ascii="Times New Roman" w:hAnsi="Times New Roman" w:cs="Times New Roman"/>
          <w:color w:val="FF0000"/>
          <w:sz w:val="24"/>
          <w:szCs w:val="24"/>
        </w:rPr>
        <w:t xml:space="preserve"> </w:t>
      </w:r>
      <w:r w:rsidR="008258D9" w:rsidRPr="008258D9">
        <w:rPr>
          <w:rFonts w:ascii="Times New Roman" w:hAnsi="Times New Roman" w:cs="Times New Roman"/>
          <w:sz w:val="24"/>
          <w:szCs w:val="24"/>
        </w:rPr>
        <w:t>In</w:t>
      </w:r>
      <w:r w:rsidR="0027466F" w:rsidRPr="008258D9">
        <w:rPr>
          <w:rFonts w:ascii="Times New Roman" w:hAnsi="Times New Roman" w:cs="Times New Roman"/>
          <w:sz w:val="24"/>
          <w:szCs w:val="24"/>
        </w:rPr>
        <w:t xml:space="preserve"> present TSA and TCA was recorded </w:t>
      </w:r>
      <w:r w:rsidR="007C245F" w:rsidRPr="008258D9">
        <w:rPr>
          <w:rFonts w:ascii="Times New Roman" w:hAnsi="Times New Roman" w:cs="Times New Roman"/>
          <w:sz w:val="24"/>
          <w:szCs w:val="24"/>
        </w:rPr>
        <w:t xml:space="preserve">significantly </w:t>
      </w:r>
      <w:r w:rsidR="0027466F" w:rsidRPr="008258D9">
        <w:rPr>
          <w:rFonts w:ascii="Times New Roman" w:hAnsi="Times New Roman" w:cs="Times New Roman"/>
          <w:sz w:val="24"/>
          <w:szCs w:val="24"/>
        </w:rPr>
        <w:t xml:space="preserve">higher in GT 2 and GT 10 respectively, </w:t>
      </w:r>
      <w:proofErr w:type="gramStart"/>
      <w:r w:rsidR="00933B0E" w:rsidRPr="008258D9">
        <w:rPr>
          <w:rFonts w:ascii="Times New Roman" w:hAnsi="Times New Roman" w:cs="Times New Roman"/>
          <w:sz w:val="24"/>
          <w:szCs w:val="24"/>
        </w:rPr>
        <w:t>However</w:t>
      </w:r>
      <w:proofErr w:type="gramEnd"/>
      <w:r w:rsidR="00933B0E" w:rsidRPr="008258D9">
        <w:rPr>
          <w:rFonts w:ascii="Times New Roman" w:hAnsi="Times New Roman" w:cs="Times New Roman"/>
          <w:sz w:val="24"/>
          <w:szCs w:val="24"/>
        </w:rPr>
        <w:t xml:space="preserve"> with respect to TCA, </w:t>
      </w:r>
      <w:r w:rsidR="007C245F" w:rsidRPr="008258D9">
        <w:rPr>
          <w:rFonts w:ascii="Times New Roman" w:hAnsi="Times New Roman" w:cs="Times New Roman"/>
          <w:sz w:val="24"/>
          <w:szCs w:val="24"/>
        </w:rPr>
        <w:t>GT 2 was at par with GT 10, thus GT 2 overall</w:t>
      </w:r>
      <w:r w:rsidR="004F54F6" w:rsidRPr="008258D9">
        <w:rPr>
          <w:rFonts w:ascii="Times New Roman" w:hAnsi="Times New Roman" w:cs="Times New Roman"/>
          <w:sz w:val="24"/>
          <w:szCs w:val="24"/>
        </w:rPr>
        <w:t xml:space="preserve"> have better adaptability under waterlogging through maintenance of cell division and elongation. </w:t>
      </w:r>
      <w:r w:rsidR="002C04CC" w:rsidRPr="008258D9">
        <w:rPr>
          <w:rFonts w:ascii="Times New Roman" w:hAnsi="Times New Roman" w:cs="Times New Roman"/>
          <w:sz w:val="24"/>
          <w:szCs w:val="24"/>
        </w:rPr>
        <w:t>The higher cortex to stele ratio reported in rice a</w:t>
      </w:r>
      <w:r w:rsidR="008258D9" w:rsidRPr="008258D9">
        <w:rPr>
          <w:rFonts w:ascii="Times New Roman" w:hAnsi="Times New Roman" w:cs="Times New Roman"/>
          <w:sz w:val="24"/>
          <w:szCs w:val="24"/>
        </w:rPr>
        <w:t>nd have better adaptation under waterlogging</w:t>
      </w:r>
      <w:r w:rsidR="00CA2BCB" w:rsidRPr="008258D9">
        <w:rPr>
          <w:rFonts w:ascii="Times New Roman" w:hAnsi="Times New Roman" w:cs="Times New Roman"/>
          <w:sz w:val="24"/>
          <w:szCs w:val="24"/>
        </w:rPr>
        <w:t xml:space="preserve"> (Yamauchi </w:t>
      </w:r>
      <w:r w:rsidR="00CA2BCB" w:rsidRPr="008258D9">
        <w:rPr>
          <w:rFonts w:ascii="Times New Roman" w:hAnsi="Times New Roman" w:cs="Times New Roman"/>
          <w:i/>
          <w:iCs/>
          <w:sz w:val="24"/>
          <w:szCs w:val="24"/>
        </w:rPr>
        <w:t>et al.</w:t>
      </w:r>
      <w:r w:rsidR="00CA2BCB" w:rsidRPr="008258D9">
        <w:rPr>
          <w:rFonts w:ascii="Times New Roman" w:hAnsi="Times New Roman" w:cs="Times New Roman"/>
          <w:sz w:val="24"/>
          <w:szCs w:val="24"/>
        </w:rPr>
        <w:t>, 2021).</w:t>
      </w:r>
      <w:r w:rsidR="00C93D1A" w:rsidRPr="008258D9">
        <w:rPr>
          <w:rFonts w:ascii="Times New Roman" w:hAnsi="Times New Roman" w:cs="Times New Roman"/>
          <w:color w:val="FF0000"/>
          <w:sz w:val="24"/>
          <w:szCs w:val="24"/>
        </w:rPr>
        <w:t xml:space="preserve"> </w:t>
      </w:r>
      <w:r w:rsidR="00A3442E" w:rsidRPr="00EB63CC">
        <w:rPr>
          <w:rFonts w:ascii="Times New Roman" w:hAnsi="Times New Roman" w:cs="Times New Roman"/>
          <w:sz w:val="24"/>
          <w:szCs w:val="24"/>
        </w:rPr>
        <w:t xml:space="preserve">Hypoxia under waterlogging </w:t>
      </w:r>
      <w:r w:rsidR="00C731BC" w:rsidRPr="00EB63CC">
        <w:rPr>
          <w:rFonts w:ascii="Times New Roman" w:hAnsi="Times New Roman" w:cs="Times New Roman"/>
          <w:sz w:val="24"/>
          <w:szCs w:val="24"/>
        </w:rPr>
        <w:t>causes reduction in</w:t>
      </w:r>
      <w:r w:rsidR="00962202" w:rsidRPr="00EB63CC">
        <w:rPr>
          <w:rFonts w:ascii="Times New Roman" w:hAnsi="Times New Roman" w:cs="Times New Roman"/>
          <w:sz w:val="24"/>
          <w:szCs w:val="24"/>
        </w:rPr>
        <w:t xml:space="preserve"> ATP </w:t>
      </w:r>
      <w:proofErr w:type="gramStart"/>
      <w:r w:rsidR="00962202" w:rsidRPr="00EB63CC">
        <w:rPr>
          <w:rFonts w:ascii="Times New Roman" w:hAnsi="Times New Roman" w:cs="Times New Roman"/>
          <w:sz w:val="24"/>
          <w:szCs w:val="24"/>
        </w:rPr>
        <w:t>production,  decre</w:t>
      </w:r>
      <w:r w:rsidR="002A0D3B" w:rsidRPr="00EB63CC">
        <w:rPr>
          <w:rFonts w:ascii="Times New Roman" w:hAnsi="Times New Roman" w:cs="Times New Roman"/>
          <w:sz w:val="24"/>
          <w:szCs w:val="24"/>
        </w:rPr>
        <w:t>a</w:t>
      </w:r>
      <w:r w:rsidR="00962202" w:rsidRPr="00EB63CC">
        <w:rPr>
          <w:rFonts w:ascii="Times New Roman" w:hAnsi="Times New Roman" w:cs="Times New Roman"/>
          <w:sz w:val="24"/>
          <w:szCs w:val="24"/>
        </w:rPr>
        <w:t>se</w:t>
      </w:r>
      <w:proofErr w:type="gramEnd"/>
      <w:r w:rsidR="00962202" w:rsidRPr="00EB63CC">
        <w:rPr>
          <w:rFonts w:ascii="Times New Roman" w:hAnsi="Times New Roman" w:cs="Times New Roman"/>
          <w:sz w:val="24"/>
          <w:szCs w:val="24"/>
        </w:rPr>
        <w:t xml:space="preserve"> cell division and cell elongation</w:t>
      </w:r>
      <w:r w:rsidR="002A0D3B" w:rsidRPr="00EB63CC">
        <w:rPr>
          <w:rFonts w:ascii="Times New Roman" w:hAnsi="Times New Roman" w:cs="Times New Roman"/>
          <w:sz w:val="24"/>
          <w:szCs w:val="24"/>
        </w:rPr>
        <w:t>. In our study waterlogging causes reduction in both XVA and RCSA across the genotypes</w:t>
      </w:r>
      <w:r w:rsidR="00E52962" w:rsidRPr="00EB63CC">
        <w:rPr>
          <w:rFonts w:ascii="Times New Roman" w:hAnsi="Times New Roman" w:cs="Times New Roman"/>
          <w:sz w:val="24"/>
          <w:szCs w:val="24"/>
        </w:rPr>
        <w:t>. However, GT 2 have minimum per cent decrease in</w:t>
      </w:r>
      <w:r w:rsidR="00985D9B">
        <w:rPr>
          <w:rFonts w:ascii="Times New Roman" w:hAnsi="Times New Roman" w:cs="Times New Roman"/>
          <w:sz w:val="24"/>
          <w:szCs w:val="24"/>
        </w:rPr>
        <w:t xml:space="preserve"> </w:t>
      </w:r>
      <w:commentRangeStart w:id="21"/>
      <w:r w:rsidR="00985D9B" w:rsidRPr="00985D9B">
        <w:rPr>
          <w:rFonts w:ascii="Times New Roman" w:hAnsi="Times New Roman" w:cs="Times New Roman"/>
          <w:b/>
          <w:bCs/>
          <w:sz w:val="24"/>
          <w:szCs w:val="24"/>
          <w:highlight w:val="yellow"/>
        </w:rPr>
        <w:t>Xylem vessel area (XVA)</w:t>
      </w:r>
      <w:commentRangeEnd w:id="21"/>
      <w:r w:rsidR="00985D9B">
        <w:rPr>
          <w:rStyle w:val="CommentReference"/>
          <w:rtl/>
        </w:rPr>
        <w:commentReference w:id="21"/>
      </w:r>
      <w:r w:rsidR="00985D9B" w:rsidRPr="00E443C7">
        <w:rPr>
          <w:rFonts w:ascii="Times New Roman" w:hAnsi="Times New Roman" w:cs="Times New Roman"/>
          <w:b/>
          <w:bCs/>
          <w:sz w:val="24"/>
          <w:szCs w:val="24"/>
        </w:rPr>
        <w:t xml:space="preserve"> </w:t>
      </w:r>
      <w:r w:rsidR="00E52962" w:rsidRPr="00EB63CC">
        <w:rPr>
          <w:rFonts w:ascii="Times New Roman" w:hAnsi="Times New Roman" w:cs="Times New Roman"/>
          <w:sz w:val="24"/>
          <w:szCs w:val="24"/>
        </w:rPr>
        <w:t xml:space="preserve"> XVA and RCSA</w:t>
      </w:r>
      <w:r w:rsidR="00035CE0" w:rsidRPr="00EB63CC">
        <w:rPr>
          <w:rFonts w:ascii="Times New Roman" w:hAnsi="Times New Roman" w:cs="Times New Roman"/>
          <w:sz w:val="24"/>
          <w:szCs w:val="24"/>
        </w:rPr>
        <w:t xml:space="preserve">. The higher root cross section and xylem tissue helps in </w:t>
      </w:r>
      <w:r w:rsidR="00EB63CC" w:rsidRPr="00EB63CC">
        <w:rPr>
          <w:rFonts w:ascii="Times New Roman" w:hAnsi="Times New Roman" w:cs="Times New Roman"/>
          <w:sz w:val="24"/>
          <w:szCs w:val="24"/>
        </w:rPr>
        <w:t>adaptation of root under waterlogging.</w:t>
      </w:r>
      <w:r w:rsidR="00E52962">
        <w:rPr>
          <w:rFonts w:ascii="Times New Roman" w:hAnsi="Times New Roman" w:cs="Times New Roman"/>
          <w:color w:val="FF0000"/>
          <w:sz w:val="24"/>
          <w:szCs w:val="24"/>
        </w:rPr>
        <w:t xml:space="preserve"> </w:t>
      </w:r>
      <w:r w:rsidR="00E22093" w:rsidRPr="00D70E82">
        <w:rPr>
          <w:rFonts w:ascii="Times New Roman" w:hAnsi="Times New Roman" w:cs="Times New Roman"/>
          <w:color w:val="000000" w:themeColor="text1"/>
          <w:sz w:val="24"/>
          <w:szCs w:val="24"/>
        </w:rPr>
        <w:t xml:space="preserve">Zhen </w:t>
      </w:r>
      <w:r w:rsidR="00E22093" w:rsidRPr="00D70E82">
        <w:rPr>
          <w:rFonts w:ascii="Times New Roman" w:hAnsi="Times New Roman" w:cs="Times New Roman"/>
          <w:i/>
          <w:iCs/>
          <w:color w:val="000000" w:themeColor="text1"/>
          <w:sz w:val="24"/>
          <w:szCs w:val="24"/>
        </w:rPr>
        <w:t>et al.</w:t>
      </w:r>
      <w:r w:rsidR="00E22093" w:rsidRPr="00D70E82">
        <w:rPr>
          <w:rFonts w:ascii="Times New Roman" w:hAnsi="Times New Roman" w:cs="Times New Roman"/>
          <w:color w:val="000000" w:themeColor="text1"/>
          <w:sz w:val="24"/>
          <w:szCs w:val="24"/>
        </w:rPr>
        <w:t xml:space="preserve"> (2020) </w:t>
      </w:r>
      <w:r w:rsidR="00FF3E7D" w:rsidRPr="00D70E82">
        <w:rPr>
          <w:rFonts w:ascii="Times New Roman" w:hAnsi="Times New Roman" w:cs="Times New Roman"/>
          <w:color w:val="000000" w:themeColor="text1"/>
          <w:sz w:val="24"/>
          <w:szCs w:val="24"/>
        </w:rPr>
        <w:t xml:space="preserve">also reported that tolerant </w:t>
      </w:r>
      <w:r w:rsidR="00E22093" w:rsidRPr="00D70E82">
        <w:rPr>
          <w:rFonts w:ascii="Times New Roman" w:hAnsi="Times New Roman" w:cs="Times New Roman"/>
          <w:color w:val="000000" w:themeColor="text1"/>
          <w:sz w:val="24"/>
          <w:szCs w:val="24"/>
        </w:rPr>
        <w:t>rice</w:t>
      </w:r>
      <w:r w:rsidR="00FF3E7D" w:rsidRPr="00D70E82">
        <w:rPr>
          <w:rFonts w:ascii="Times New Roman" w:hAnsi="Times New Roman" w:cs="Times New Roman"/>
          <w:color w:val="000000" w:themeColor="text1"/>
          <w:sz w:val="24"/>
          <w:szCs w:val="24"/>
        </w:rPr>
        <w:t xml:space="preserve"> genotypes maintain root </w:t>
      </w:r>
      <w:r w:rsidR="00E22093" w:rsidRPr="00D70E82">
        <w:rPr>
          <w:rFonts w:ascii="Times New Roman" w:hAnsi="Times New Roman" w:cs="Times New Roman"/>
          <w:color w:val="000000" w:themeColor="text1"/>
          <w:sz w:val="24"/>
          <w:szCs w:val="24"/>
        </w:rPr>
        <w:t>cross sectional area</w:t>
      </w:r>
      <w:r w:rsidR="00FF3E7D" w:rsidRPr="00D70E82">
        <w:rPr>
          <w:rFonts w:ascii="Times New Roman" w:hAnsi="Times New Roman" w:cs="Times New Roman"/>
          <w:color w:val="000000" w:themeColor="text1"/>
          <w:sz w:val="24"/>
          <w:szCs w:val="24"/>
        </w:rPr>
        <w:t xml:space="preserve"> as a</w:t>
      </w:r>
      <w:r w:rsidR="00E22093" w:rsidRPr="00D70E82">
        <w:rPr>
          <w:rFonts w:ascii="Times New Roman" w:hAnsi="Times New Roman" w:cs="Times New Roman"/>
          <w:color w:val="000000" w:themeColor="text1"/>
          <w:sz w:val="24"/>
          <w:szCs w:val="24"/>
        </w:rPr>
        <w:t>n</w:t>
      </w:r>
      <w:r w:rsidR="00FF3E7D" w:rsidRPr="00D70E82">
        <w:rPr>
          <w:rFonts w:ascii="Times New Roman" w:hAnsi="Times New Roman" w:cs="Times New Roman"/>
          <w:color w:val="000000" w:themeColor="text1"/>
          <w:sz w:val="24"/>
          <w:szCs w:val="24"/>
        </w:rPr>
        <w:t xml:space="preserve"> </w:t>
      </w:r>
      <w:proofErr w:type="gramStart"/>
      <w:r w:rsidR="00FF3E7D" w:rsidRPr="00D70E82">
        <w:rPr>
          <w:rFonts w:ascii="Times New Roman" w:hAnsi="Times New Roman" w:cs="Times New Roman"/>
          <w:color w:val="000000" w:themeColor="text1"/>
          <w:sz w:val="24"/>
          <w:szCs w:val="24"/>
        </w:rPr>
        <w:t>adaptive traits</w:t>
      </w:r>
      <w:proofErr w:type="gramEnd"/>
      <w:r w:rsidR="00FF3E7D" w:rsidRPr="00D70E82">
        <w:rPr>
          <w:rFonts w:ascii="Times New Roman" w:hAnsi="Times New Roman" w:cs="Times New Roman"/>
          <w:color w:val="000000" w:themeColor="text1"/>
          <w:sz w:val="24"/>
          <w:szCs w:val="24"/>
        </w:rPr>
        <w:t xml:space="preserve"> under waterlogged condition.</w:t>
      </w:r>
    </w:p>
    <w:p w14:paraId="74465E4B" w14:textId="77777777" w:rsidR="004A1D8D" w:rsidRPr="00D70E82" w:rsidRDefault="003C1849" w:rsidP="004A1D8D">
      <w:pPr>
        <w:spacing w:after="0" w:line="360" w:lineRule="auto"/>
        <w:jc w:val="both"/>
        <w:rPr>
          <w:rStyle w:val="Strong"/>
          <w:rFonts w:ascii="Times New Roman" w:hAnsi="Times New Roman" w:cs="Times New Roman"/>
          <w:b w:val="0"/>
          <w:bCs w:val="0"/>
          <w:color w:val="000000" w:themeColor="text1"/>
          <w:sz w:val="24"/>
          <w:szCs w:val="24"/>
        </w:rPr>
      </w:pPr>
      <w:r w:rsidRPr="00D70E82">
        <w:rPr>
          <w:rStyle w:val="Strong"/>
          <w:rFonts w:ascii="Times New Roman" w:hAnsi="Times New Roman" w:cs="Times New Roman"/>
          <w:b w:val="0"/>
          <w:bCs w:val="0"/>
          <w:color w:val="000000" w:themeColor="text1"/>
          <w:sz w:val="24"/>
          <w:szCs w:val="24"/>
        </w:rPr>
        <w:tab/>
        <w:t>Increase in antioxidant</w:t>
      </w:r>
      <w:r w:rsidR="00C80742" w:rsidRPr="00D70E82">
        <w:rPr>
          <w:rStyle w:val="Strong"/>
          <w:rFonts w:ascii="Times New Roman" w:hAnsi="Times New Roman" w:cs="Times New Roman"/>
          <w:b w:val="0"/>
          <w:bCs w:val="0"/>
          <w:color w:val="000000" w:themeColor="text1"/>
          <w:sz w:val="24"/>
          <w:szCs w:val="24"/>
        </w:rPr>
        <w:t xml:space="preserve"> capacity of cell, provide resilience </w:t>
      </w:r>
      <w:r w:rsidR="00D70E82">
        <w:rPr>
          <w:rStyle w:val="Strong"/>
          <w:rFonts w:ascii="Times New Roman" w:hAnsi="Times New Roman" w:cs="Times New Roman"/>
          <w:b w:val="0"/>
          <w:bCs w:val="0"/>
          <w:color w:val="000000" w:themeColor="text1"/>
          <w:sz w:val="24"/>
          <w:szCs w:val="24"/>
        </w:rPr>
        <w:t xml:space="preserve">to the crops </w:t>
      </w:r>
      <w:r w:rsidR="00C80742" w:rsidRPr="00D70E82">
        <w:rPr>
          <w:rStyle w:val="Strong"/>
          <w:rFonts w:ascii="Times New Roman" w:hAnsi="Times New Roman" w:cs="Times New Roman"/>
          <w:b w:val="0"/>
          <w:bCs w:val="0"/>
          <w:color w:val="000000" w:themeColor="text1"/>
          <w:sz w:val="24"/>
          <w:szCs w:val="24"/>
        </w:rPr>
        <w:t xml:space="preserve">under </w:t>
      </w:r>
      <w:r w:rsidR="00D70E82">
        <w:rPr>
          <w:rStyle w:val="Strong"/>
          <w:rFonts w:ascii="Times New Roman" w:hAnsi="Times New Roman" w:cs="Times New Roman"/>
          <w:b w:val="0"/>
          <w:bCs w:val="0"/>
          <w:color w:val="000000" w:themeColor="text1"/>
          <w:sz w:val="24"/>
          <w:szCs w:val="24"/>
        </w:rPr>
        <w:t>waterlogging stress through protection towards oxidative stress</w:t>
      </w:r>
      <w:r w:rsidR="00C80742" w:rsidRPr="00D70E82">
        <w:rPr>
          <w:rStyle w:val="Strong"/>
          <w:rFonts w:ascii="Times New Roman" w:hAnsi="Times New Roman" w:cs="Times New Roman"/>
          <w:b w:val="0"/>
          <w:bCs w:val="0"/>
          <w:color w:val="000000" w:themeColor="text1"/>
          <w:sz w:val="24"/>
          <w:szCs w:val="24"/>
        </w:rPr>
        <w:t xml:space="preserve">. </w:t>
      </w:r>
      <w:r w:rsidR="00D70E82">
        <w:rPr>
          <w:rStyle w:val="Strong"/>
          <w:rFonts w:ascii="Times New Roman" w:hAnsi="Times New Roman" w:cs="Times New Roman"/>
          <w:b w:val="0"/>
          <w:bCs w:val="0"/>
          <w:color w:val="000000" w:themeColor="text1"/>
          <w:sz w:val="24"/>
          <w:szCs w:val="24"/>
        </w:rPr>
        <w:t>P</w:t>
      </w:r>
      <w:r w:rsidRPr="00D70E82">
        <w:rPr>
          <w:rStyle w:val="Strong"/>
          <w:rFonts w:ascii="Times New Roman" w:hAnsi="Times New Roman" w:cs="Times New Roman"/>
          <w:b w:val="0"/>
          <w:bCs w:val="0"/>
          <w:color w:val="000000" w:themeColor="text1"/>
          <w:sz w:val="24"/>
          <w:szCs w:val="24"/>
        </w:rPr>
        <w:t xml:space="preserve">lant synthesize </w:t>
      </w:r>
      <w:r w:rsidR="00C80742" w:rsidRPr="00D70E82">
        <w:rPr>
          <w:rStyle w:val="Strong"/>
          <w:rFonts w:ascii="Times New Roman" w:hAnsi="Times New Roman" w:cs="Times New Roman"/>
          <w:b w:val="0"/>
          <w:bCs w:val="0"/>
          <w:color w:val="000000" w:themeColor="text1"/>
          <w:sz w:val="24"/>
          <w:szCs w:val="24"/>
        </w:rPr>
        <w:t>SOD and catalase</w:t>
      </w:r>
      <w:r w:rsidRPr="00D70E82">
        <w:rPr>
          <w:rStyle w:val="Strong"/>
          <w:rFonts w:ascii="Times New Roman" w:hAnsi="Times New Roman" w:cs="Times New Roman"/>
          <w:b w:val="0"/>
          <w:bCs w:val="0"/>
          <w:color w:val="000000" w:themeColor="text1"/>
          <w:sz w:val="24"/>
          <w:szCs w:val="24"/>
        </w:rPr>
        <w:t xml:space="preserve">, </w:t>
      </w:r>
      <w:r w:rsidR="00C80742" w:rsidRPr="00D70E82">
        <w:rPr>
          <w:rStyle w:val="Strong"/>
          <w:rFonts w:ascii="Times New Roman" w:hAnsi="Times New Roman" w:cs="Times New Roman"/>
          <w:b w:val="0"/>
          <w:bCs w:val="0"/>
          <w:color w:val="000000" w:themeColor="text1"/>
          <w:sz w:val="24"/>
          <w:szCs w:val="24"/>
        </w:rPr>
        <w:t>two impor</w:t>
      </w:r>
      <w:r w:rsidR="00D70E82">
        <w:rPr>
          <w:rStyle w:val="Strong"/>
          <w:rFonts w:ascii="Times New Roman" w:hAnsi="Times New Roman" w:cs="Times New Roman"/>
          <w:b w:val="0"/>
          <w:bCs w:val="0"/>
          <w:color w:val="000000" w:themeColor="text1"/>
          <w:sz w:val="24"/>
          <w:szCs w:val="24"/>
        </w:rPr>
        <w:t xml:space="preserve">tant </w:t>
      </w:r>
      <w:r w:rsidR="00C80742" w:rsidRPr="00D70E82">
        <w:rPr>
          <w:rStyle w:val="Strong"/>
          <w:rFonts w:ascii="Times New Roman" w:hAnsi="Times New Roman" w:cs="Times New Roman"/>
          <w:b w:val="0"/>
          <w:bCs w:val="0"/>
          <w:color w:val="000000" w:themeColor="text1"/>
          <w:sz w:val="24"/>
          <w:szCs w:val="24"/>
        </w:rPr>
        <w:t>enzyme which detoxify superoxide radicals (</w:t>
      </w:r>
      <w:commentRangeStart w:id="22"/>
      <w:r w:rsidR="00C80742" w:rsidRPr="00D70E82">
        <w:rPr>
          <w:rStyle w:val="Strong"/>
          <w:rFonts w:ascii="Times New Roman" w:hAnsi="Times New Roman" w:cs="Times New Roman"/>
          <w:b w:val="0"/>
          <w:bCs w:val="0"/>
          <w:color w:val="000000" w:themeColor="text1"/>
          <w:sz w:val="24"/>
          <w:szCs w:val="24"/>
        </w:rPr>
        <w:t>O</w:t>
      </w:r>
      <w:r w:rsidR="00C80742" w:rsidRPr="00D70E82">
        <w:rPr>
          <w:rStyle w:val="Strong"/>
          <w:rFonts w:ascii="Times New Roman" w:hAnsi="Times New Roman" w:cs="Times New Roman"/>
          <w:b w:val="0"/>
          <w:bCs w:val="0"/>
          <w:color w:val="000000" w:themeColor="text1"/>
          <w:sz w:val="24"/>
          <w:szCs w:val="24"/>
          <w:vertAlign w:val="superscript"/>
        </w:rPr>
        <w:t>2-</w:t>
      </w:r>
      <w:commentRangeEnd w:id="22"/>
      <w:r w:rsidR="00985D9B">
        <w:rPr>
          <w:rStyle w:val="CommentReference"/>
          <w:rtl/>
        </w:rPr>
        <w:commentReference w:id="22"/>
      </w:r>
      <w:r w:rsidR="00C80742" w:rsidRPr="00D70E82">
        <w:rPr>
          <w:rStyle w:val="Strong"/>
          <w:rFonts w:ascii="Times New Roman" w:hAnsi="Times New Roman" w:cs="Times New Roman"/>
          <w:b w:val="0"/>
          <w:bCs w:val="0"/>
          <w:color w:val="000000" w:themeColor="text1"/>
          <w:sz w:val="24"/>
          <w:szCs w:val="24"/>
        </w:rPr>
        <w:t xml:space="preserve">) </w:t>
      </w:r>
      <w:r w:rsidR="00CE1F31" w:rsidRPr="00D70E82">
        <w:rPr>
          <w:rStyle w:val="Strong"/>
          <w:rFonts w:ascii="Times New Roman" w:hAnsi="Times New Roman" w:cs="Times New Roman"/>
          <w:b w:val="0"/>
          <w:bCs w:val="0"/>
          <w:color w:val="000000" w:themeColor="text1"/>
          <w:sz w:val="24"/>
          <w:szCs w:val="24"/>
        </w:rPr>
        <w:t>into hydrogen peroxide (H</w:t>
      </w:r>
      <w:r w:rsidR="00CE1F31" w:rsidRPr="00D70E82">
        <w:rPr>
          <w:rStyle w:val="Strong"/>
          <w:rFonts w:ascii="Times New Roman" w:hAnsi="Times New Roman" w:cs="Times New Roman"/>
          <w:b w:val="0"/>
          <w:bCs w:val="0"/>
          <w:color w:val="000000" w:themeColor="text1"/>
          <w:sz w:val="24"/>
          <w:szCs w:val="24"/>
          <w:vertAlign w:val="subscript"/>
        </w:rPr>
        <w:t>2</w:t>
      </w:r>
      <w:r w:rsidR="00CE1F31" w:rsidRPr="00D70E82">
        <w:rPr>
          <w:rStyle w:val="Strong"/>
          <w:rFonts w:ascii="Times New Roman" w:hAnsi="Times New Roman" w:cs="Times New Roman"/>
          <w:b w:val="0"/>
          <w:bCs w:val="0"/>
          <w:color w:val="000000" w:themeColor="text1"/>
          <w:sz w:val="24"/>
          <w:szCs w:val="24"/>
        </w:rPr>
        <w:t>O</w:t>
      </w:r>
      <w:r w:rsidR="00CE1F31" w:rsidRPr="00D70E82">
        <w:rPr>
          <w:rStyle w:val="Strong"/>
          <w:rFonts w:ascii="Times New Roman" w:hAnsi="Times New Roman" w:cs="Times New Roman"/>
          <w:b w:val="0"/>
          <w:bCs w:val="0"/>
          <w:color w:val="000000" w:themeColor="text1"/>
          <w:sz w:val="24"/>
          <w:szCs w:val="24"/>
          <w:vertAlign w:val="subscript"/>
        </w:rPr>
        <w:t>2</w:t>
      </w:r>
      <w:r w:rsidR="00CE1F31" w:rsidRPr="00D70E82">
        <w:rPr>
          <w:rStyle w:val="Strong"/>
          <w:rFonts w:ascii="Times New Roman" w:hAnsi="Times New Roman" w:cs="Times New Roman"/>
          <w:b w:val="0"/>
          <w:bCs w:val="0"/>
          <w:color w:val="000000" w:themeColor="text1"/>
          <w:sz w:val="24"/>
          <w:szCs w:val="24"/>
        </w:rPr>
        <w:t xml:space="preserve">) and water and oxygen respectively </w:t>
      </w:r>
      <w:r w:rsidR="00CE1F31" w:rsidRPr="00D70E82">
        <w:rPr>
          <w:rFonts w:ascii="Times New Roman" w:hAnsi="Times New Roman" w:cs="Times New Roman"/>
          <w:color w:val="000000" w:themeColor="text1"/>
          <w:sz w:val="24"/>
          <w:szCs w:val="24"/>
        </w:rPr>
        <w:t xml:space="preserve">(Jaleel </w:t>
      </w:r>
      <w:r w:rsidR="00CE1F31" w:rsidRPr="00D70E82">
        <w:rPr>
          <w:rFonts w:ascii="Times New Roman" w:hAnsi="Times New Roman" w:cs="Times New Roman"/>
          <w:i/>
          <w:iCs/>
          <w:color w:val="000000" w:themeColor="text1"/>
          <w:sz w:val="24"/>
          <w:szCs w:val="24"/>
        </w:rPr>
        <w:t>et al</w:t>
      </w:r>
      <w:r w:rsidR="00CE1F31" w:rsidRPr="00D70E82">
        <w:rPr>
          <w:rFonts w:ascii="Times New Roman" w:hAnsi="Times New Roman" w:cs="Times New Roman"/>
          <w:color w:val="000000" w:themeColor="text1"/>
          <w:sz w:val="24"/>
          <w:szCs w:val="24"/>
        </w:rPr>
        <w:t>., 2009)</w:t>
      </w:r>
      <w:r w:rsidR="00CE1F31" w:rsidRPr="00D70E82">
        <w:rPr>
          <w:rStyle w:val="Strong"/>
          <w:rFonts w:ascii="Times New Roman" w:hAnsi="Times New Roman" w:cs="Times New Roman"/>
          <w:b w:val="0"/>
          <w:bCs w:val="0"/>
          <w:color w:val="000000" w:themeColor="text1"/>
          <w:sz w:val="24"/>
          <w:szCs w:val="24"/>
        </w:rPr>
        <w:t xml:space="preserve">. In our study, SOD and catalase </w:t>
      </w:r>
      <w:r w:rsidR="00D70E82">
        <w:rPr>
          <w:rStyle w:val="Strong"/>
          <w:rFonts w:ascii="Times New Roman" w:hAnsi="Times New Roman" w:cs="Times New Roman"/>
          <w:b w:val="0"/>
          <w:bCs w:val="0"/>
          <w:color w:val="000000" w:themeColor="text1"/>
          <w:sz w:val="24"/>
          <w:szCs w:val="24"/>
        </w:rPr>
        <w:t>enzyme activity increased, under prolonged waterlogging</w:t>
      </w:r>
      <w:r w:rsidR="00CE1F31" w:rsidRPr="00D70E82">
        <w:rPr>
          <w:rStyle w:val="Strong"/>
          <w:rFonts w:ascii="Times New Roman" w:hAnsi="Times New Roman" w:cs="Times New Roman"/>
          <w:b w:val="0"/>
          <w:bCs w:val="0"/>
          <w:color w:val="000000" w:themeColor="text1"/>
          <w:sz w:val="24"/>
          <w:szCs w:val="24"/>
        </w:rPr>
        <w:t xml:space="preserve">. Genotype, </w:t>
      </w:r>
      <w:proofErr w:type="spellStart"/>
      <w:r w:rsidR="00CE1F31" w:rsidRPr="00D70E82">
        <w:rPr>
          <w:rStyle w:val="Strong"/>
          <w:rFonts w:ascii="Times New Roman" w:hAnsi="Times New Roman" w:cs="Times New Roman"/>
          <w:b w:val="0"/>
          <w:bCs w:val="0"/>
          <w:color w:val="000000" w:themeColor="text1"/>
          <w:sz w:val="24"/>
          <w:szCs w:val="24"/>
        </w:rPr>
        <w:t>Purva</w:t>
      </w:r>
      <w:proofErr w:type="spellEnd"/>
      <w:r w:rsidR="00CE1F31" w:rsidRPr="00D70E82">
        <w:rPr>
          <w:rStyle w:val="Strong"/>
          <w:rFonts w:ascii="Times New Roman" w:hAnsi="Times New Roman" w:cs="Times New Roman"/>
          <w:b w:val="0"/>
          <w:bCs w:val="0"/>
          <w:color w:val="000000" w:themeColor="text1"/>
          <w:sz w:val="24"/>
          <w:szCs w:val="24"/>
        </w:rPr>
        <w:t xml:space="preserve"> 1 and GT 2 exhibited the relatively higher SOD and catalase activity than GT 10 and GT 4. </w:t>
      </w:r>
      <w:r w:rsidRPr="00D70E82">
        <w:rPr>
          <w:rStyle w:val="Strong"/>
          <w:rFonts w:ascii="Times New Roman" w:hAnsi="Times New Roman" w:cs="Times New Roman"/>
          <w:b w:val="0"/>
          <w:bCs w:val="0"/>
          <w:color w:val="000000" w:themeColor="text1"/>
          <w:sz w:val="24"/>
          <w:szCs w:val="24"/>
        </w:rPr>
        <w:t>Similarly</w:t>
      </w:r>
      <w:r w:rsidR="00D70E82">
        <w:rPr>
          <w:rStyle w:val="Strong"/>
          <w:rFonts w:ascii="Times New Roman" w:hAnsi="Times New Roman" w:cs="Times New Roman"/>
          <w:b w:val="0"/>
          <w:bCs w:val="0"/>
          <w:color w:val="000000" w:themeColor="text1"/>
          <w:sz w:val="24"/>
          <w:szCs w:val="24"/>
        </w:rPr>
        <w:t>,</w:t>
      </w:r>
      <w:r w:rsidRPr="00D70E82">
        <w:rPr>
          <w:rStyle w:val="Strong"/>
          <w:rFonts w:ascii="Times New Roman" w:hAnsi="Times New Roman" w:cs="Times New Roman"/>
          <w:b w:val="0"/>
          <w:bCs w:val="0"/>
          <w:color w:val="000000" w:themeColor="text1"/>
          <w:sz w:val="24"/>
          <w:szCs w:val="24"/>
        </w:rPr>
        <w:t xml:space="preserve"> </w:t>
      </w:r>
      <w:r w:rsidR="00D70E82">
        <w:rPr>
          <w:rStyle w:val="Strong"/>
          <w:rFonts w:ascii="Times New Roman" w:hAnsi="Times New Roman" w:cs="Times New Roman"/>
          <w:b w:val="0"/>
          <w:bCs w:val="0"/>
          <w:color w:val="000000" w:themeColor="text1"/>
          <w:sz w:val="24"/>
          <w:szCs w:val="24"/>
        </w:rPr>
        <w:t xml:space="preserve">waterlogging tolerant genotypes showed elevated antioxidant enzyme </w:t>
      </w:r>
      <w:proofErr w:type="gramStart"/>
      <w:r w:rsidR="00D70E82">
        <w:rPr>
          <w:rStyle w:val="Strong"/>
          <w:rFonts w:ascii="Times New Roman" w:hAnsi="Times New Roman" w:cs="Times New Roman"/>
          <w:b w:val="0"/>
          <w:bCs w:val="0"/>
          <w:color w:val="000000" w:themeColor="text1"/>
          <w:sz w:val="24"/>
          <w:szCs w:val="24"/>
        </w:rPr>
        <w:t xml:space="preserve">activity </w:t>
      </w:r>
      <w:r w:rsidR="005E24BB" w:rsidRPr="00D70E82">
        <w:rPr>
          <w:rStyle w:val="Strong"/>
          <w:rFonts w:ascii="Times New Roman" w:hAnsi="Times New Roman" w:cs="Times New Roman"/>
          <w:b w:val="0"/>
          <w:bCs w:val="0"/>
          <w:color w:val="000000" w:themeColor="text1"/>
          <w:sz w:val="24"/>
          <w:szCs w:val="24"/>
        </w:rPr>
        <w:t xml:space="preserve"> in</w:t>
      </w:r>
      <w:proofErr w:type="gramEnd"/>
      <w:r w:rsidR="005E24BB" w:rsidRPr="00D70E82">
        <w:rPr>
          <w:rStyle w:val="Strong"/>
          <w:rFonts w:ascii="Times New Roman" w:hAnsi="Times New Roman" w:cs="Times New Roman"/>
          <w:b w:val="0"/>
          <w:bCs w:val="0"/>
          <w:color w:val="000000" w:themeColor="text1"/>
          <w:sz w:val="24"/>
          <w:szCs w:val="24"/>
        </w:rPr>
        <w:t xml:space="preserve"> maize (Bin et al. 2010), Sorghum (Zhang et al 2019)</w:t>
      </w:r>
      <w:r w:rsidR="00445415" w:rsidRPr="00D70E82">
        <w:rPr>
          <w:rStyle w:val="Strong"/>
          <w:rFonts w:ascii="Times New Roman" w:hAnsi="Times New Roman" w:cs="Times New Roman"/>
          <w:b w:val="0"/>
          <w:bCs w:val="0"/>
          <w:color w:val="000000" w:themeColor="text1"/>
          <w:sz w:val="24"/>
          <w:szCs w:val="24"/>
        </w:rPr>
        <w:t xml:space="preserve">, </w:t>
      </w:r>
      <w:r w:rsidR="0037368F" w:rsidRPr="00D70E82">
        <w:rPr>
          <w:rStyle w:val="Strong"/>
          <w:rFonts w:ascii="Times New Roman" w:hAnsi="Times New Roman" w:cs="Times New Roman"/>
          <w:b w:val="0"/>
          <w:bCs w:val="0"/>
          <w:color w:val="000000" w:themeColor="text1"/>
          <w:sz w:val="24"/>
          <w:szCs w:val="24"/>
        </w:rPr>
        <w:t>S</w:t>
      </w:r>
      <w:r w:rsidR="00445415" w:rsidRPr="00D70E82">
        <w:rPr>
          <w:rStyle w:val="Strong"/>
          <w:rFonts w:ascii="Times New Roman" w:hAnsi="Times New Roman" w:cs="Times New Roman"/>
          <w:b w:val="0"/>
          <w:bCs w:val="0"/>
          <w:color w:val="000000" w:themeColor="text1"/>
          <w:sz w:val="24"/>
          <w:szCs w:val="24"/>
        </w:rPr>
        <w:t xml:space="preserve">oybean (Garcia </w:t>
      </w:r>
      <w:r w:rsidR="00445415" w:rsidRPr="00D70E82">
        <w:rPr>
          <w:rStyle w:val="Strong"/>
          <w:rFonts w:ascii="Times New Roman" w:hAnsi="Times New Roman" w:cs="Times New Roman"/>
          <w:b w:val="0"/>
          <w:bCs w:val="0"/>
          <w:i/>
          <w:iCs/>
          <w:color w:val="000000" w:themeColor="text1"/>
          <w:sz w:val="24"/>
          <w:szCs w:val="24"/>
        </w:rPr>
        <w:t>et al</w:t>
      </w:r>
      <w:r w:rsidR="00445415" w:rsidRPr="00D70E82">
        <w:rPr>
          <w:rStyle w:val="Strong"/>
          <w:rFonts w:ascii="Times New Roman" w:hAnsi="Times New Roman" w:cs="Times New Roman"/>
          <w:b w:val="0"/>
          <w:bCs w:val="0"/>
          <w:color w:val="000000" w:themeColor="text1"/>
          <w:sz w:val="24"/>
          <w:szCs w:val="24"/>
        </w:rPr>
        <w:t>., 2020)</w:t>
      </w:r>
      <w:r w:rsidR="000B04AC" w:rsidRPr="00D70E82">
        <w:rPr>
          <w:rStyle w:val="Strong"/>
          <w:rFonts w:ascii="Times New Roman" w:hAnsi="Times New Roman" w:cs="Times New Roman"/>
          <w:b w:val="0"/>
          <w:bCs w:val="0"/>
          <w:color w:val="000000" w:themeColor="text1"/>
          <w:sz w:val="24"/>
          <w:szCs w:val="24"/>
        </w:rPr>
        <w:t xml:space="preserve">, </w:t>
      </w:r>
      <w:r w:rsidR="0037368F" w:rsidRPr="00D70E82">
        <w:rPr>
          <w:rStyle w:val="Strong"/>
          <w:rFonts w:ascii="Times New Roman" w:hAnsi="Times New Roman" w:cs="Times New Roman"/>
          <w:b w:val="0"/>
          <w:bCs w:val="0"/>
          <w:color w:val="000000" w:themeColor="text1"/>
          <w:sz w:val="24"/>
          <w:szCs w:val="24"/>
        </w:rPr>
        <w:t>S</w:t>
      </w:r>
      <w:r w:rsidR="000B04AC" w:rsidRPr="00D70E82">
        <w:rPr>
          <w:rStyle w:val="Strong"/>
          <w:rFonts w:ascii="Times New Roman" w:hAnsi="Times New Roman" w:cs="Times New Roman"/>
          <w:b w:val="0"/>
          <w:bCs w:val="0"/>
          <w:color w:val="000000" w:themeColor="text1"/>
          <w:sz w:val="24"/>
          <w:szCs w:val="24"/>
        </w:rPr>
        <w:t>esame (Sun et al., 2009)</w:t>
      </w:r>
      <w:r w:rsidR="005E24BB" w:rsidRPr="00D70E82">
        <w:rPr>
          <w:rStyle w:val="Strong"/>
          <w:rFonts w:ascii="Times New Roman" w:hAnsi="Times New Roman" w:cs="Times New Roman"/>
          <w:b w:val="0"/>
          <w:bCs w:val="0"/>
          <w:color w:val="000000" w:themeColor="text1"/>
          <w:sz w:val="24"/>
          <w:szCs w:val="24"/>
        </w:rPr>
        <w:t>.</w:t>
      </w:r>
      <w:r w:rsidR="00CE1F31" w:rsidRPr="00D70E82">
        <w:rPr>
          <w:rStyle w:val="Strong"/>
          <w:rFonts w:ascii="Times New Roman" w:hAnsi="Times New Roman" w:cs="Times New Roman"/>
          <w:b w:val="0"/>
          <w:bCs w:val="0"/>
          <w:color w:val="000000" w:themeColor="text1"/>
          <w:sz w:val="24"/>
          <w:szCs w:val="24"/>
        </w:rPr>
        <w:t xml:space="preserve"> </w:t>
      </w:r>
      <w:r w:rsidRPr="00D70E82">
        <w:rPr>
          <w:rStyle w:val="Strong"/>
          <w:rFonts w:ascii="Times New Roman" w:hAnsi="Times New Roman" w:cs="Times New Roman"/>
          <w:b w:val="0"/>
          <w:bCs w:val="0"/>
          <w:color w:val="000000" w:themeColor="text1"/>
          <w:sz w:val="24"/>
          <w:szCs w:val="24"/>
        </w:rPr>
        <w:t>Hypoxia and anaerobiosis increase the p</w:t>
      </w:r>
      <w:r w:rsidR="005E24BB" w:rsidRPr="00D70E82">
        <w:rPr>
          <w:rFonts w:ascii="Times New Roman" w:hAnsi="Times New Roman" w:cs="Times New Roman"/>
          <w:color w:val="000000" w:themeColor="text1"/>
          <w:sz w:val="24"/>
          <w:szCs w:val="24"/>
        </w:rPr>
        <w:t>yruvate fermentation</w:t>
      </w:r>
      <w:r w:rsidR="00F020F5">
        <w:rPr>
          <w:rFonts w:ascii="Times New Roman" w:hAnsi="Times New Roman" w:cs="Times New Roman"/>
          <w:color w:val="000000" w:themeColor="text1"/>
          <w:sz w:val="24"/>
          <w:szCs w:val="24"/>
        </w:rPr>
        <w:t xml:space="preserve">, </w:t>
      </w:r>
      <w:r w:rsidR="00C17F0F">
        <w:rPr>
          <w:rFonts w:ascii="Times New Roman" w:hAnsi="Times New Roman" w:cs="Times New Roman"/>
          <w:color w:val="000000" w:themeColor="text1"/>
          <w:sz w:val="24"/>
          <w:szCs w:val="24"/>
        </w:rPr>
        <w:t xml:space="preserve">via two alternative pathway to aerobic respiration </w:t>
      </w:r>
      <w:r w:rsidR="006C3EF7">
        <w:rPr>
          <w:rFonts w:ascii="Times New Roman" w:hAnsi="Times New Roman" w:cs="Times New Roman"/>
          <w:color w:val="000000" w:themeColor="text1"/>
          <w:sz w:val="24"/>
          <w:szCs w:val="24"/>
        </w:rPr>
        <w:t xml:space="preserve">first one </w:t>
      </w:r>
      <w:proofErr w:type="gramStart"/>
      <w:r w:rsidR="006C3EF7">
        <w:rPr>
          <w:rFonts w:ascii="Times New Roman" w:hAnsi="Times New Roman" w:cs="Times New Roman"/>
          <w:color w:val="000000" w:themeColor="text1"/>
          <w:sz w:val="24"/>
          <w:szCs w:val="24"/>
        </w:rPr>
        <w:t xml:space="preserve">is </w:t>
      </w:r>
      <w:r w:rsidR="00C17F0F">
        <w:rPr>
          <w:rFonts w:ascii="Times New Roman" w:hAnsi="Times New Roman" w:cs="Times New Roman"/>
          <w:color w:val="000000" w:themeColor="text1"/>
          <w:sz w:val="24"/>
          <w:szCs w:val="24"/>
        </w:rPr>
        <w:t xml:space="preserve"> </w:t>
      </w:r>
      <w:r w:rsidR="005E24BB" w:rsidRPr="00D70E82">
        <w:rPr>
          <w:rFonts w:ascii="Times New Roman" w:hAnsi="Times New Roman" w:cs="Times New Roman"/>
          <w:color w:val="000000" w:themeColor="text1"/>
          <w:sz w:val="24"/>
          <w:szCs w:val="24"/>
        </w:rPr>
        <w:t>lactic</w:t>
      </w:r>
      <w:proofErr w:type="gramEnd"/>
      <w:r w:rsidR="005E24BB" w:rsidRPr="00D70E82">
        <w:rPr>
          <w:rFonts w:ascii="Times New Roman" w:hAnsi="Times New Roman" w:cs="Times New Roman"/>
          <w:color w:val="000000" w:themeColor="text1"/>
          <w:sz w:val="24"/>
          <w:szCs w:val="24"/>
        </w:rPr>
        <w:t xml:space="preserve"> acid </w:t>
      </w:r>
      <w:r w:rsidR="00C17F0F">
        <w:rPr>
          <w:rFonts w:ascii="Times New Roman" w:hAnsi="Times New Roman" w:cs="Times New Roman"/>
          <w:color w:val="000000" w:themeColor="text1"/>
          <w:sz w:val="24"/>
          <w:szCs w:val="24"/>
        </w:rPr>
        <w:t>production by</w:t>
      </w:r>
      <w:r w:rsidR="005E24BB" w:rsidRPr="00D70E82">
        <w:rPr>
          <w:rFonts w:ascii="Times New Roman" w:hAnsi="Times New Roman" w:cs="Times New Roman"/>
          <w:color w:val="000000" w:themeColor="text1"/>
          <w:sz w:val="24"/>
          <w:szCs w:val="24"/>
        </w:rPr>
        <w:t xml:space="preserve"> lactate dehydrogenase (LDH) activity </w:t>
      </w:r>
      <w:r w:rsidR="006C3EF7">
        <w:rPr>
          <w:rFonts w:ascii="Times New Roman" w:hAnsi="Times New Roman" w:cs="Times New Roman"/>
          <w:color w:val="000000" w:themeColor="text1"/>
          <w:sz w:val="24"/>
          <w:szCs w:val="24"/>
        </w:rPr>
        <w:t>and second one via</w:t>
      </w:r>
      <w:r w:rsidR="005E24BB" w:rsidRPr="00D70E82">
        <w:rPr>
          <w:rFonts w:ascii="Times New Roman" w:hAnsi="Times New Roman" w:cs="Times New Roman"/>
          <w:color w:val="000000" w:themeColor="text1"/>
          <w:sz w:val="24"/>
          <w:szCs w:val="24"/>
        </w:rPr>
        <w:t xml:space="preserve"> pyruvate decarboxylase (PDC) </w:t>
      </w:r>
      <w:r w:rsidR="006C3EF7">
        <w:rPr>
          <w:rFonts w:ascii="Times New Roman" w:hAnsi="Times New Roman" w:cs="Times New Roman"/>
          <w:color w:val="000000" w:themeColor="text1"/>
          <w:sz w:val="24"/>
          <w:szCs w:val="24"/>
        </w:rPr>
        <w:t>turn pyruvate in to acetaldehyde</w:t>
      </w:r>
      <w:r w:rsidR="00994B35">
        <w:rPr>
          <w:rFonts w:ascii="Times New Roman" w:hAnsi="Times New Roman" w:cs="Times New Roman"/>
          <w:color w:val="000000" w:themeColor="text1"/>
          <w:sz w:val="24"/>
          <w:szCs w:val="24"/>
        </w:rPr>
        <w:t xml:space="preserve">, later on acetaldehyde will be reduced to ethanol by </w:t>
      </w:r>
      <w:proofErr w:type="spellStart"/>
      <w:r w:rsidR="00994B35">
        <w:rPr>
          <w:rFonts w:ascii="Times New Roman" w:hAnsi="Times New Roman" w:cs="Times New Roman"/>
          <w:color w:val="000000" w:themeColor="text1"/>
          <w:sz w:val="24"/>
          <w:szCs w:val="24"/>
        </w:rPr>
        <w:t>alacohol</w:t>
      </w:r>
      <w:proofErr w:type="spellEnd"/>
      <w:r w:rsidR="00994B35">
        <w:rPr>
          <w:rFonts w:ascii="Times New Roman" w:hAnsi="Times New Roman" w:cs="Times New Roman"/>
          <w:color w:val="000000" w:themeColor="text1"/>
          <w:sz w:val="24"/>
          <w:szCs w:val="24"/>
        </w:rPr>
        <w:t xml:space="preserve"> dehydrogenase (ADH) activity </w:t>
      </w:r>
      <w:r w:rsidR="005E24BB" w:rsidRPr="00D70E82">
        <w:rPr>
          <w:rFonts w:ascii="Times New Roman" w:hAnsi="Times New Roman" w:cs="Times New Roman"/>
          <w:color w:val="000000" w:themeColor="text1"/>
          <w:sz w:val="24"/>
          <w:szCs w:val="24"/>
        </w:rPr>
        <w:t>(</w:t>
      </w:r>
      <w:proofErr w:type="spellStart"/>
      <w:r w:rsidR="005E24BB" w:rsidRPr="00D70E82">
        <w:rPr>
          <w:rFonts w:ascii="Times New Roman" w:hAnsi="Times New Roman" w:cs="Times New Roman"/>
          <w:color w:val="000000" w:themeColor="text1"/>
          <w:sz w:val="24"/>
          <w:szCs w:val="24"/>
        </w:rPr>
        <w:t>Zabalza</w:t>
      </w:r>
      <w:proofErr w:type="spellEnd"/>
      <w:r w:rsidR="005E24BB" w:rsidRPr="00D70E82">
        <w:rPr>
          <w:rFonts w:ascii="Times New Roman" w:hAnsi="Times New Roman" w:cs="Times New Roman"/>
          <w:color w:val="000000" w:themeColor="text1"/>
          <w:sz w:val="24"/>
          <w:szCs w:val="24"/>
        </w:rPr>
        <w:t xml:space="preserve"> </w:t>
      </w:r>
      <w:r w:rsidR="005E24BB" w:rsidRPr="00D70E82">
        <w:rPr>
          <w:rFonts w:ascii="Times New Roman" w:hAnsi="Times New Roman" w:cs="Times New Roman"/>
          <w:i/>
          <w:iCs/>
          <w:color w:val="000000" w:themeColor="text1"/>
          <w:sz w:val="24"/>
          <w:szCs w:val="24"/>
        </w:rPr>
        <w:t>et al.</w:t>
      </w:r>
      <w:r w:rsidR="005E24BB" w:rsidRPr="00D70E82">
        <w:rPr>
          <w:rFonts w:ascii="Times New Roman" w:hAnsi="Times New Roman" w:cs="Times New Roman"/>
          <w:color w:val="000000" w:themeColor="text1"/>
          <w:sz w:val="24"/>
          <w:szCs w:val="24"/>
        </w:rPr>
        <w:t xml:space="preserve">, 2009). Increase in activity of LDH, PDC and ADH provide tolerance to crop under waterlogging condition (Zhang et al. 2016). Thus ADH </w:t>
      </w:r>
      <w:r w:rsidR="005E24BB" w:rsidRPr="00D70E82">
        <w:rPr>
          <w:rFonts w:ascii="Times New Roman" w:hAnsi="Times New Roman" w:cs="Times New Roman"/>
          <w:color w:val="000000" w:themeColor="text1"/>
          <w:sz w:val="24"/>
          <w:szCs w:val="24"/>
        </w:rPr>
        <w:lastRenderedPageBreak/>
        <w:t>is key enzyme for anaerobic respiration, facilitates ATP formation under hypoxic condition, in present study ADH activity</w:t>
      </w:r>
      <w:r w:rsidR="00D70E82">
        <w:rPr>
          <w:rFonts w:ascii="Times New Roman" w:hAnsi="Times New Roman" w:cs="Times New Roman"/>
          <w:color w:val="000000" w:themeColor="text1"/>
          <w:sz w:val="24"/>
          <w:szCs w:val="24"/>
        </w:rPr>
        <w:t xml:space="preserve"> of plants,</w:t>
      </w:r>
      <w:r w:rsidR="005E24BB" w:rsidRPr="00D70E82">
        <w:rPr>
          <w:rFonts w:ascii="Times New Roman" w:hAnsi="Times New Roman" w:cs="Times New Roman"/>
          <w:color w:val="000000" w:themeColor="text1"/>
          <w:sz w:val="24"/>
          <w:szCs w:val="24"/>
        </w:rPr>
        <w:t xml:space="preserve"> increased progressively </w:t>
      </w:r>
      <w:r w:rsidR="00D70E82">
        <w:rPr>
          <w:rFonts w:ascii="Times New Roman" w:hAnsi="Times New Roman" w:cs="Times New Roman"/>
          <w:color w:val="000000" w:themeColor="text1"/>
          <w:sz w:val="24"/>
          <w:szCs w:val="24"/>
        </w:rPr>
        <w:t>under waterlogging,</w:t>
      </w:r>
      <w:r w:rsidR="005E24BB" w:rsidRPr="00D70E82">
        <w:rPr>
          <w:rFonts w:ascii="Times New Roman" w:hAnsi="Times New Roman" w:cs="Times New Roman"/>
          <w:color w:val="000000" w:themeColor="text1"/>
          <w:sz w:val="24"/>
          <w:szCs w:val="24"/>
        </w:rPr>
        <w:t xml:space="preserve"> across the genotypes. GT 2</w:t>
      </w:r>
      <w:r w:rsidR="00D70E82">
        <w:rPr>
          <w:rFonts w:ascii="Times New Roman" w:hAnsi="Times New Roman" w:cs="Times New Roman"/>
          <w:color w:val="000000" w:themeColor="text1"/>
          <w:sz w:val="24"/>
          <w:szCs w:val="24"/>
        </w:rPr>
        <w:t>,</w:t>
      </w:r>
      <w:r w:rsidR="005E24BB" w:rsidRPr="00D70E82">
        <w:rPr>
          <w:rFonts w:ascii="Times New Roman" w:hAnsi="Times New Roman" w:cs="Times New Roman"/>
          <w:color w:val="000000" w:themeColor="text1"/>
          <w:sz w:val="24"/>
          <w:szCs w:val="24"/>
        </w:rPr>
        <w:t xml:space="preserve"> have highest ADH activity</w:t>
      </w:r>
      <w:r w:rsidR="00D70E82">
        <w:rPr>
          <w:rFonts w:ascii="Times New Roman" w:hAnsi="Times New Roman" w:cs="Times New Roman"/>
          <w:color w:val="000000" w:themeColor="text1"/>
          <w:sz w:val="24"/>
          <w:szCs w:val="24"/>
        </w:rPr>
        <w:t>,</w:t>
      </w:r>
      <w:r w:rsidR="005E24BB" w:rsidRPr="00D70E82">
        <w:rPr>
          <w:rFonts w:ascii="Times New Roman" w:hAnsi="Times New Roman" w:cs="Times New Roman"/>
          <w:color w:val="000000" w:themeColor="text1"/>
          <w:sz w:val="24"/>
          <w:szCs w:val="24"/>
        </w:rPr>
        <w:t xml:space="preserve"> indicates that it </w:t>
      </w:r>
      <w:proofErr w:type="spellStart"/>
      <w:r w:rsidR="00D70E82">
        <w:rPr>
          <w:rFonts w:ascii="Times New Roman" w:hAnsi="Times New Roman" w:cs="Times New Roman"/>
          <w:color w:val="000000" w:themeColor="text1"/>
          <w:sz w:val="24"/>
          <w:szCs w:val="24"/>
        </w:rPr>
        <w:t>cabapility</w:t>
      </w:r>
      <w:proofErr w:type="spellEnd"/>
      <w:r w:rsidR="005E24BB" w:rsidRPr="00D70E82">
        <w:rPr>
          <w:rFonts w:ascii="Times New Roman" w:hAnsi="Times New Roman" w:cs="Times New Roman"/>
          <w:color w:val="000000" w:themeColor="text1"/>
          <w:sz w:val="24"/>
          <w:szCs w:val="24"/>
        </w:rPr>
        <w:t xml:space="preserve"> to </w:t>
      </w:r>
      <w:r w:rsidR="00D70E82">
        <w:rPr>
          <w:rFonts w:ascii="Times New Roman" w:hAnsi="Times New Roman" w:cs="Times New Roman"/>
          <w:color w:val="000000" w:themeColor="text1"/>
          <w:sz w:val="24"/>
          <w:szCs w:val="24"/>
        </w:rPr>
        <w:t xml:space="preserve">cope up with long duration waterlogging </w:t>
      </w:r>
      <w:proofErr w:type="spellStart"/>
      <w:r w:rsidR="00D70E82">
        <w:rPr>
          <w:rFonts w:ascii="Times New Roman" w:hAnsi="Times New Roman" w:cs="Times New Roman"/>
          <w:color w:val="000000" w:themeColor="text1"/>
          <w:sz w:val="24"/>
          <w:szCs w:val="24"/>
        </w:rPr>
        <w:t>stres</w:t>
      </w:r>
      <w:proofErr w:type="spellEnd"/>
      <w:r w:rsidR="00D70E82">
        <w:rPr>
          <w:rFonts w:ascii="Times New Roman" w:hAnsi="Times New Roman" w:cs="Times New Roman"/>
          <w:color w:val="000000" w:themeColor="text1"/>
          <w:sz w:val="24"/>
          <w:szCs w:val="24"/>
        </w:rPr>
        <w:t>,</w:t>
      </w:r>
      <w:r w:rsidR="005E24BB" w:rsidRPr="00D70E82">
        <w:rPr>
          <w:rFonts w:ascii="Times New Roman" w:hAnsi="Times New Roman" w:cs="Times New Roman"/>
          <w:color w:val="000000" w:themeColor="text1"/>
          <w:sz w:val="24"/>
          <w:szCs w:val="24"/>
        </w:rPr>
        <w:t xml:space="preserve"> </w:t>
      </w:r>
      <w:proofErr w:type="gramStart"/>
      <w:r w:rsidR="005E24BB" w:rsidRPr="00D70E82">
        <w:rPr>
          <w:rFonts w:ascii="Times New Roman" w:hAnsi="Times New Roman" w:cs="Times New Roman"/>
          <w:color w:val="000000" w:themeColor="text1"/>
          <w:sz w:val="24"/>
          <w:szCs w:val="24"/>
        </w:rPr>
        <w:t>than</w:t>
      </w:r>
      <w:proofErr w:type="gramEnd"/>
      <w:r w:rsidR="005E24BB" w:rsidRPr="00D70E82">
        <w:rPr>
          <w:rFonts w:ascii="Times New Roman" w:hAnsi="Times New Roman" w:cs="Times New Roman"/>
          <w:color w:val="000000" w:themeColor="text1"/>
          <w:sz w:val="24"/>
          <w:szCs w:val="24"/>
        </w:rPr>
        <w:t xml:space="preserve"> the other studied genotypes. </w:t>
      </w:r>
      <w:r w:rsidR="00523476">
        <w:rPr>
          <w:rFonts w:ascii="Times New Roman" w:hAnsi="Times New Roman" w:cs="Times New Roman"/>
          <w:color w:val="000000" w:themeColor="text1"/>
          <w:sz w:val="24"/>
          <w:szCs w:val="24"/>
        </w:rPr>
        <w:t xml:space="preserve">Higher activity of ADH is a substitute for energy under waterlogged condition which leads to better survival </w:t>
      </w:r>
      <w:r w:rsidR="009D7632" w:rsidRPr="00D70E82">
        <w:rPr>
          <w:rFonts w:ascii="Times New Roman" w:hAnsi="Times New Roman" w:cs="Times New Roman"/>
          <w:color w:val="000000" w:themeColor="text1"/>
          <w:sz w:val="24"/>
          <w:szCs w:val="24"/>
        </w:rPr>
        <w:t xml:space="preserve">(Sairam </w:t>
      </w:r>
      <w:r w:rsidR="009D7632" w:rsidRPr="00D70E82">
        <w:rPr>
          <w:rFonts w:ascii="Times New Roman" w:hAnsi="Times New Roman" w:cs="Times New Roman"/>
          <w:i/>
          <w:iCs/>
          <w:color w:val="000000" w:themeColor="text1"/>
          <w:sz w:val="24"/>
          <w:szCs w:val="24"/>
        </w:rPr>
        <w:t>et al.</w:t>
      </w:r>
      <w:r w:rsidR="009D7632" w:rsidRPr="00D70E82">
        <w:rPr>
          <w:rFonts w:ascii="Times New Roman" w:hAnsi="Times New Roman" w:cs="Times New Roman"/>
          <w:color w:val="000000" w:themeColor="text1"/>
          <w:sz w:val="24"/>
          <w:szCs w:val="24"/>
        </w:rPr>
        <w:t>, 2009</w:t>
      </w:r>
      <w:r w:rsidR="000B04AC" w:rsidRPr="00D70E82">
        <w:rPr>
          <w:rFonts w:ascii="Times New Roman" w:hAnsi="Times New Roman" w:cs="Times New Roman"/>
          <w:color w:val="000000" w:themeColor="text1"/>
          <w:sz w:val="24"/>
          <w:szCs w:val="24"/>
        </w:rPr>
        <w:t>, Wang et al., 2016</w:t>
      </w:r>
      <w:r w:rsidR="009D7632" w:rsidRPr="00D70E82">
        <w:rPr>
          <w:rFonts w:ascii="Times New Roman" w:hAnsi="Times New Roman" w:cs="Times New Roman"/>
          <w:color w:val="000000" w:themeColor="text1"/>
          <w:sz w:val="24"/>
          <w:szCs w:val="24"/>
        </w:rPr>
        <w:t>).</w:t>
      </w:r>
    </w:p>
    <w:p w14:paraId="4A9C5C2E" w14:textId="77777777" w:rsidR="000F3FF8" w:rsidRPr="00EB63CC" w:rsidRDefault="00D54AEE" w:rsidP="000F3FF8">
      <w:pPr>
        <w:widowControl w:val="0"/>
        <w:autoSpaceDE w:val="0"/>
        <w:autoSpaceDN w:val="0"/>
        <w:spacing w:before="90" w:after="0" w:line="360" w:lineRule="auto"/>
        <w:jc w:val="both"/>
        <w:rPr>
          <w:rFonts w:ascii="Times New Roman" w:hAnsi="Times New Roman" w:cs="Times New Roman"/>
          <w:b/>
          <w:bCs/>
          <w:sz w:val="24"/>
          <w:szCs w:val="24"/>
        </w:rPr>
      </w:pPr>
      <w:r w:rsidRPr="00EB63CC">
        <w:rPr>
          <w:rFonts w:ascii="Times New Roman" w:hAnsi="Times New Roman" w:cs="Times New Roman"/>
          <w:b/>
          <w:bCs/>
          <w:sz w:val="24"/>
          <w:szCs w:val="24"/>
        </w:rPr>
        <w:t>Conclusion</w:t>
      </w:r>
    </w:p>
    <w:p w14:paraId="6B893124" w14:textId="77777777" w:rsidR="00437BDB" w:rsidRPr="00D70E82" w:rsidRDefault="00954F2B" w:rsidP="00EB63CC">
      <w:pPr>
        <w:widowControl w:val="0"/>
        <w:autoSpaceDE w:val="0"/>
        <w:autoSpaceDN w:val="0"/>
        <w:spacing w:before="90" w:after="0" w:line="360" w:lineRule="auto"/>
        <w:ind w:firstLine="720"/>
        <w:jc w:val="both"/>
        <w:rPr>
          <w:rFonts w:ascii="Times New Roman" w:eastAsia="Times New Roman" w:hAnsi="Times New Roman" w:cs="Times New Roman"/>
          <w:color w:val="000000" w:themeColor="text1"/>
          <w:sz w:val="24"/>
          <w:szCs w:val="24"/>
        </w:rPr>
      </w:pPr>
      <w:r w:rsidRPr="00D70E82">
        <w:rPr>
          <w:rFonts w:ascii="Times New Roman" w:eastAsia="Times New Roman" w:hAnsi="Times New Roman" w:cs="Times New Roman"/>
          <w:color w:val="000000" w:themeColor="text1"/>
          <w:sz w:val="24"/>
          <w:szCs w:val="24"/>
        </w:rPr>
        <w:t xml:space="preserve">From the present study we conclude that </w:t>
      </w:r>
      <w:r w:rsidR="00142B20" w:rsidRPr="00D70E82">
        <w:rPr>
          <w:rFonts w:ascii="Times New Roman" w:eastAsia="Times New Roman" w:hAnsi="Times New Roman" w:cs="Times New Roman"/>
          <w:color w:val="000000" w:themeColor="text1"/>
          <w:sz w:val="24"/>
          <w:szCs w:val="24"/>
        </w:rPr>
        <w:t>shoot and root</w:t>
      </w:r>
      <w:r w:rsidRPr="00D70E82">
        <w:rPr>
          <w:rFonts w:ascii="Times New Roman" w:eastAsia="Times New Roman" w:hAnsi="Times New Roman" w:cs="Times New Roman"/>
          <w:color w:val="000000" w:themeColor="text1"/>
          <w:sz w:val="24"/>
          <w:szCs w:val="24"/>
        </w:rPr>
        <w:t xml:space="preserve"> growth resilience</w:t>
      </w:r>
      <w:r w:rsidR="00142B20" w:rsidRPr="00D70E82">
        <w:rPr>
          <w:rFonts w:ascii="Times New Roman" w:eastAsia="Times New Roman" w:hAnsi="Times New Roman" w:cs="Times New Roman"/>
          <w:color w:val="000000" w:themeColor="text1"/>
          <w:sz w:val="24"/>
          <w:szCs w:val="24"/>
        </w:rPr>
        <w:t xml:space="preserve">, enhanced </w:t>
      </w:r>
      <w:proofErr w:type="spellStart"/>
      <w:r w:rsidR="00142B20" w:rsidRPr="00D70E82">
        <w:rPr>
          <w:rFonts w:ascii="Times New Roman" w:eastAsia="Times New Roman" w:hAnsi="Times New Roman" w:cs="Times New Roman"/>
          <w:color w:val="000000" w:themeColor="text1"/>
          <w:sz w:val="24"/>
          <w:szCs w:val="24"/>
        </w:rPr>
        <w:t>aeranchyma</w:t>
      </w:r>
      <w:proofErr w:type="spellEnd"/>
      <w:r w:rsidR="00142B20" w:rsidRPr="00D70E82">
        <w:rPr>
          <w:rFonts w:ascii="Times New Roman" w:eastAsia="Times New Roman" w:hAnsi="Times New Roman" w:cs="Times New Roman"/>
          <w:color w:val="000000" w:themeColor="text1"/>
          <w:sz w:val="24"/>
          <w:szCs w:val="24"/>
        </w:rPr>
        <w:t xml:space="preserve"> formation, higher ADH activity, increased SOD and </w:t>
      </w:r>
      <w:r w:rsidR="001E1B17" w:rsidRPr="00D70E82">
        <w:rPr>
          <w:rFonts w:ascii="Times New Roman" w:eastAsia="Times New Roman" w:hAnsi="Times New Roman" w:cs="Times New Roman"/>
          <w:color w:val="000000" w:themeColor="text1"/>
          <w:sz w:val="24"/>
          <w:szCs w:val="24"/>
        </w:rPr>
        <w:t>CAT</w:t>
      </w:r>
      <w:r w:rsidR="00142B20" w:rsidRPr="00D70E82">
        <w:rPr>
          <w:rFonts w:ascii="Times New Roman" w:eastAsia="Times New Roman" w:hAnsi="Times New Roman" w:cs="Times New Roman"/>
          <w:color w:val="000000" w:themeColor="text1"/>
          <w:sz w:val="24"/>
          <w:szCs w:val="24"/>
        </w:rPr>
        <w:t xml:space="preserve"> activity are key traits in sesame for screening under waterlogging condition. Genotype </w:t>
      </w:r>
      <w:r w:rsidR="00437BDB" w:rsidRPr="00D70E82">
        <w:rPr>
          <w:rFonts w:ascii="Times New Roman" w:eastAsia="Times New Roman" w:hAnsi="Times New Roman" w:cs="Times New Roman"/>
          <w:color w:val="000000" w:themeColor="text1"/>
          <w:sz w:val="24"/>
          <w:szCs w:val="24"/>
        </w:rPr>
        <w:t>GT 2 emerged</w:t>
      </w:r>
      <w:r w:rsidR="00142B20" w:rsidRPr="00D70E82">
        <w:rPr>
          <w:rFonts w:ascii="Times New Roman" w:eastAsia="Times New Roman" w:hAnsi="Times New Roman" w:cs="Times New Roman"/>
          <w:color w:val="000000" w:themeColor="text1"/>
          <w:sz w:val="24"/>
          <w:szCs w:val="24"/>
        </w:rPr>
        <w:t xml:space="preserve"> as most promising genotype under waterlogged condition</w:t>
      </w:r>
      <w:r w:rsidR="00437BDB" w:rsidRPr="00D70E82">
        <w:rPr>
          <w:rFonts w:ascii="Times New Roman" w:eastAsia="Times New Roman" w:hAnsi="Times New Roman" w:cs="Times New Roman"/>
          <w:color w:val="000000" w:themeColor="text1"/>
          <w:sz w:val="24"/>
          <w:szCs w:val="24"/>
        </w:rPr>
        <w:t xml:space="preserve">, </w:t>
      </w:r>
      <w:r w:rsidR="00142B20" w:rsidRPr="00D70E82">
        <w:rPr>
          <w:rFonts w:ascii="Times New Roman" w:eastAsia="Times New Roman" w:hAnsi="Times New Roman" w:cs="Times New Roman"/>
          <w:color w:val="000000" w:themeColor="text1"/>
          <w:sz w:val="24"/>
          <w:szCs w:val="24"/>
        </w:rPr>
        <w:t>having capacity to maintain shoot and root growth, with relatively higher ADH and antioxidant capacity along with enhanced development aerenchyma,</w:t>
      </w:r>
      <w:r w:rsidR="000E03C1" w:rsidRPr="00D70E82">
        <w:rPr>
          <w:rFonts w:ascii="Times New Roman" w:eastAsia="Times New Roman" w:hAnsi="Times New Roman" w:cs="Times New Roman"/>
          <w:color w:val="000000" w:themeColor="text1"/>
          <w:sz w:val="24"/>
          <w:szCs w:val="24"/>
        </w:rPr>
        <w:t xml:space="preserve"> higher cortex to </w:t>
      </w:r>
      <w:commentRangeStart w:id="23"/>
      <w:r w:rsidR="000E03C1" w:rsidRPr="00D70E82">
        <w:rPr>
          <w:rFonts w:ascii="Times New Roman" w:eastAsia="Times New Roman" w:hAnsi="Times New Roman" w:cs="Times New Roman"/>
          <w:color w:val="000000" w:themeColor="text1"/>
          <w:sz w:val="24"/>
          <w:szCs w:val="24"/>
        </w:rPr>
        <w:t>steel</w:t>
      </w:r>
      <w:commentRangeEnd w:id="23"/>
      <w:r w:rsidR="0068634E">
        <w:rPr>
          <w:rStyle w:val="CommentReference"/>
          <w:rtl/>
        </w:rPr>
        <w:commentReference w:id="23"/>
      </w:r>
      <w:r w:rsidR="000E03C1" w:rsidRPr="00D70E82">
        <w:rPr>
          <w:rFonts w:ascii="Times New Roman" w:eastAsia="Times New Roman" w:hAnsi="Times New Roman" w:cs="Times New Roman"/>
          <w:color w:val="000000" w:themeColor="text1"/>
          <w:sz w:val="24"/>
          <w:szCs w:val="24"/>
        </w:rPr>
        <w:t xml:space="preserve"> ratio as well higher xylem root cross sectional area ratio. </w:t>
      </w:r>
      <w:r w:rsidR="00437BDB" w:rsidRPr="00D70E82">
        <w:rPr>
          <w:rFonts w:ascii="Times New Roman" w:eastAsia="Times New Roman" w:hAnsi="Times New Roman" w:cs="Times New Roman"/>
          <w:color w:val="000000" w:themeColor="text1"/>
          <w:sz w:val="24"/>
          <w:szCs w:val="24"/>
        </w:rPr>
        <w:t>These findings provide valuable insights for breeding programs aimed at developing waterlogging-tolerant sesame varieties.</w:t>
      </w:r>
    </w:p>
    <w:p w14:paraId="092F2984" w14:textId="77777777" w:rsidR="008B615F" w:rsidRDefault="008B615F" w:rsidP="001A38EC">
      <w:pPr>
        <w:spacing w:line="360" w:lineRule="auto"/>
        <w:jc w:val="both"/>
        <w:rPr>
          <w:rFonts w:ascii="Times New Roman" w:hAnsi="Times New Roman" w:cs="Times New Roman"/>
          <w:b/>
          <w:bCs/>
          <w:color w:val="000000" w:themeColor="text1"/>
          <w:sz w:val="24"/>
          <w:szCs w:val="24"/>
        </w:rPr>
      </w:pPr>
    </w:p>
    <w:p w14:paraId="7158751B" w14:textId="77777777" w:rsidR="004D48B8" w:rsidRPr="000F3FF8" w:rsidRDefault="000F3FF8" w:rsidP="001A38EC">
      <w:pPr>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References</w:t>
      </w:r>
    </w:p>
    <w:p w14:paraId="699189F0" w14:textId="77777777" w:rsidR="009E0DFC" w:rsidRPr="009010B2" w:rsidRDefault="009E0DFC" w:rsidP="009E0DFC">
      <w:pPr>
        <w:spacing w:line="360" w:lineRule="auto"/>
        <w:jc w:val="both"/>
        <w:rPr>
          <w:rFonts w:ascii="Times New Roman" w:hAnsi="Times New Roman" w:cs="Times New Roman"/>
          <w:sz w:val="24"/>
          <w:szCs w:val="24"/>
        </w:rPr>
      </w:pPr>
      <w:proofErr w:type="spellStart"/>
      <w:r w:rsidRPr="000F3FF8">
        <w:rPr>
          <w:rFonts w:ascii="Times New Roman" w:hAnsi="Times New Roman" w:cs="Times New Roman"/>
          <w:sz w:val="24"/>
          <w:szCs w:val="24"/>
        </w:rPr>
        <w:t>Aebi</w:t>
      </w:r>
      <w:proofErr w:type="spellEnd"/>
      <w:r w:rsidRPr="000F3FF8">
        <w:rPr>
          <w:rFonts w:ascii="Times New Roman" w:hAnsi="Times New Roman" w:cs="Times New Roman"/>
          <w:sz w:val="24"/>
          <w:szCs w:val="24"/>
        </w:rPr>
        <w:t xml:space="preserve">, H. (1984). Catalase in vitro in Methods in enzymology. </w:t>
      </w:r>
      <w:r w:rsidRPr="0026254F">
        <w:rPr>
          <w:rFonts w:ascii="Times New Roman" w:hAnsi="Times New Roman" w:cs="Times New Roman"/>
          <w:sz w:val="24"/>
          <w:szCs w:val="24"/>
        </w:rPr>
        <w:t>Academic Press</w:t>
      </w:r>
      <w:r w:rsidR="00626A02">
        <w:rPr>
          <w:rFonts w:ascii="Times New Roman" w:hAnsi="Times New Roman" w:cs="Times New Roman"/>
          <w:sz w:val="24"/>
          <w:szCs w:val="24"/>
        </w:rPr>
        <w:t>.</w:t>
      </w:r>
      <w:r w:rsidR="000F3FF8" w:rsidRPr="000F3FF8">
        <w:rPr>
          <w:rFonts w:ascii="Times New Roman" w:hAnsi="Times New Roman" w:cs="Times New Roman"/>
          <w:sz w:val="24"/>
          <w:szCs w:val="24"/>
        </w:rPr>
        <w:t xml:space="preserve"> </w:t>
      </w:r>
      <w:r w:rsidRPr="00626A02">
        <w:rPr>
          <w:rFonts w:ascii="Times New Roman" w:hAnsi="Times New Roman" w:cs="Times New Roman"/>
          <w:b/>
          <w:bCs/>
          <w:sz w:val="24"/>
          <w:szCs w:val="24"/>
        </w:rPr>
        <w:t>105</w:t>
      </w:r>
      <w:r w:rsidR="00626A02" w:rsidRPr="00626A02">
        <w:rPr>
          <w:rFonts w:ascii="Times New Roman" w:hAnsi="Times New Roman" w:cs="Times New Roman"/>
          <w:b/>
          <w:bCs/>
          <w:sz w:val="24"/>
          <w:szCs w:val="24"/>
        </w:rPr>
        <w:t>:</w:t>
      </w:r>
      <w:r w:rsidRPr="000F3FF8">
        <w:rPr>
          <w:rFonts w:ascii="Times New Roman" w:hAnsi="Times New Roman" w:cs="Times New Roman"/>
          <w:sz w:val="24"/>
          <w:szCs w:val="24"/>
        </w:rPr>
        <w:t xml:space="preserve"> 121-</w:t>
      </w:r>
      <w:r w:rsidRPr="009010B2">
        <w:rPr>
          <w:rFonts w:ascii="Times New Roman" w:hAnsi="Times New Roman" w:cs="Times New Roman"/>
          <w:sz w:val="24"/>
          <w:szCs w:val="24"/>
        </w:rPr>
        <w:t>126.</w:t>
      </w:r>
    </w:p>
    <w:p w14:paraId="0F65A338" w14:textId="77777777" w:rsidR="009E0DFC" w:rsidRPr="00626A02" w:rsidRDefault="0026254F" w:rsidP="009E0DFC">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Anee</w:t>
      </w:r>
      <w:proofErr w:type="spellEnd"/>
      <w:r>
        <w:rPr>
          <w:rFonts w:ascii="Times New Roman" w:hAnsi="Times New Roman" w:cs="Times New Roman"/>
          <w:sz w:val="24"/>
          <w:szCs w:val="24"/>
        </w:rPr>
        <w:t xml:space="preserve">, T. I., </w:t>
      </w:r>
      <w:r w:rsidR="009E0DFC" w:rsidRPr="009010B2">
        <w:rPr>
          <w:rFonts w:ascii="Times New Roman" w:hAnsi="Times New Roman" w:cs="Times New Roman"/>
          <w:sz w:val="24"/>
          <w:szCs w:val="24"/>
        </w:rPr>
        <w:t>Nahar, K.</w:t>
      </w:r>
      <w:r>
        <w:rPr>
          <w:rFonts w:ascii="Times New Roman" w:hAnsi="Times New Roman" w:cs="Times New Roman"/>
          <w:sz w:val="24"/>
          <w:szCs w:val="24"/>
        </w:rPr>
        <w:t>,</w:t>
      </w:r>
      <w:r w:rsidR="009E0DFC" w:rsidRPr="009010B2">
        <w:rPr>
          <w:rFonts w:ascii="Times New Roman" w:hAnsi="Times New Roman" w:cs="Times New Roman"/>
          <w:sz w:val="24"/>
          <w:szCs w:val="24"/>
        </w:rPr>
        <w:t xml:space="preserve"> Rahman, A.</w:t>
      </w:r>
      <w:r>
        <w:rPr>
          <w:rFonts w:ascii="Times New Roman" w:hAnsi="Times New Roman" w:cs="Times New Roman"/>
          <w:sz w:val="24"/>
          <w:szCs w:val="24"/>
        </w:rPr>
        <w:t>,</w:t>
      </w:r>
      <w:r w:rsidR="009E0DFC" w:rsidRPr="009010B2">
        <w:rPr>
          <w:rFonts w:ascii="Times New Roman" w:hAnsi="Times New Roman" w:cs="Times New Roman"/>
          <w:sz w:val="24"/>
          <w:szCs w:val="24"/>
        </w:rPr>
        <w:t xml:space="preserve"> Mahmud, J. A.</w:t>
      </w:r>
      <w:r>
        <w:rPr>
          <w:rFonts w:ascii="Times New Roman" w:hAnsi="Times New Roman" w:cs="Times New Roman"/>
          <w:sz w:val="24"/>
          <w:szCs w:val="24"/>
        </w:rPr>
        <w:t>,</w:t>
      </w:r>
      <w:r w:rsidR="009E0DFC" w:rsidRPr="009010B2">
        <w:rPr>
          <w:rFonts w:ascii="Times New Roman" w:hAnsi="Times New Roman" w:cs="Times New Roman"/>
          <w:sz w:val="24"/>
          <w:szCs w:val="24"/>
        </w:rPr>
        <w:t xml:space="preserve"> Bhuiyan, T. F.</w:t>
      </w:r>
      <w:r>
        <w:rPr>
          <w:rFonts w:ascii="Times New Roman" w:hAnsi="Times New Roman" w:cs="Times New Roman"/>
          <w:sz w:val="24"/>
          <w:szCs w:val="24"/>
        </w:rPr>
        <w:t>,</w:t>
      </w:r>
      <w:r w:rsidR="009E0DFC" w:rsidRPr="009010B2">
        <w:rPr>
          <w:rFonts w:ascii="Times New Roman" w:hAnsi="Times New Roman" w:cs="Times New Roman"/>
          <w:sz w:val="24"/>
          <w:szCs w:val="24"/>
        </w:rPr>
        <w:t xml:space="preserve"> </w:t>
      </w:r>
      <w:proofErr w:type="spellStart"/>
      <w:r w:rsidR="009E0DFC" w:rsidRPr="009010B2">
        <w:rPr>
          <w:rFonts w:ascii="Times New Roman" w:hAnsi="Times New Roman" w:cs="Times New Roman"/>
          <w:sz w:val="24"/>
          <w:szCs w:val="24"/>
        </w:rPr>
        <w:t>Alam</w:t>
      </w:r>
      <w:proofErr w:type="spellEnd"/>
      <w:r w:rsidR="009E0DFC" w:rsidRPr="009010B2">
        <w:rPr>
          <w:rFonts w:ascii="Times New Roman" w:hAnsi="Times New Roman" w:cs="Times New Roman"/>
          <w:sz w:val="24"/>
          <w:szCs w:val="24"/>
        </w:rPr>
        <w:t xml:space="preserve">, M. U. </w:t>
      </w:r>
      <w:r w:rsidR="00626A02">
        <w:rPr>
          <w:rFonts w:ascii="Times New Roman" w:hAnsi="Times New Roman" w:cs="Times New Roman"/>
          <w:sz w:val="24"/>
          <w:szCs w:val="24"/>
        </w:rPr>
        <w:t>and</w:t>
      </w:r>
      <w:r>
        <w:rPr>
          <w:rFonts w:ascii="Times New Roman" w:hAnsi="Times New Roman" w:cs="Times New Roman"/>
          <w:sz w:val="24"/>
          <w:szCs w:val="24"/>
        </w:rPr>
        <w:t xml:space="preserve"> </w:t>
      </w:r>
      <w:proofErr w:type="spellStart"/>
      <w:r w:rsidR="009E0DFC" w:rsidRPr="009010B2">
        <w:rPr>
          <w:rFonts w:ascii="Times New Roman" w:hAnsi="Times New Roman" w:cs="Times New Roman"/>
          <w:sz w:val="24"/>
          <w:szCs w:val="24"/>
        </w:rPr>
        <w:t>Hasanuzzaman</w:t>
      </w:r>
      <w:proofErr w:type="spellEnd"/>
      <w:r w:rsidR="009E0DFC" w:rsidRPr="009010B2">
        <w:rPr>
          <w:rFonts w:ascii="Times New Roman" w:hAnsi="Times New Roman" w:cs="Times New Roman"/>
          <w:sz w:val="24"/>
          <w:szCs w:val="24"/>
        </w:rPr>
        <w:t xml:space="preserve">, M. (2019). Oxidative damage and antioxidant </w:t>
      </w:r>
      <w:r w:rsidRPr="009010B2">
        <w:rPr>
          <w:rFonts w:ascii="Times New Roman" w:hAnsi="Times New Roman" w:cs="Times New Roman"/>
          <w:sz w:val="24"/>
          <w:szCs w:val="24"/>
        </w:rPr>
        <w:t>defence</w:t>
      </w:r>
      <w:r w:rsidR="009E0DFC" w:rsidRPr="009010B2">
        <w:rPr>
          <w:rFonts w:ascii="Times New Roman" w:hAnsi="Times New Roman" w:cs="Times New Roman"/>
          <w:sz w:val="24"/>
          <w:szCs w:val="24"/>
        </w:rPr>
        <w:t xml:space="preserve"> in </w:t>
      </w:r>
      <w:r w:rsidR="009E0DFC" w:rsidRPr="00626A02">
        <w:rPr>
          <w:rFonts w:ascii="Times New Roman" w:hAnsi="Times New Roman" w:cs="Times New Roman"/>
          <w:i/>
          <w:sz w:val="24"/>
          <w:szCs w:val="24"/>
        </w:rPr>
        <w:t xml:space="preserve">Sesamum </w:t>
      </w:r>
      <w:proofErr w:type="spellStart"/>
      <w:r w:rsidR="009E0DFC" w:rsidRPr="00626A02">
        <w:rPr>
          <w:rFonts w:ascii="Times New Roman" w:hAnsi="Times New Roman" w:cs="Times New Roman"/>
          <w:i/>
          <w:sz w:val="24"/>
          <w:szCs w:val="24"/>
        </w:rPr>
        <w:t>indicum</w:t>
      </w:r>
      <w:proofErr w:type="spellEnd"/>
      <w:r w:rsidR="009E0DFC" w:rsidRPr="00626A02">
        <w:rPr>
          <w:rFonts w:ascii="Times New Roman" w:hAnsi="Times New Roman" w:cs="Times New Roman"/>
          <w:sz w:val="24"/>
          <w:szCs w:val="24"/>
        </w:rPr>
        <w:t xml:space="preserve"> after different waterlogging durations. </w:t>
      </w:r>
      <w:r w:rsidR="009E0DFC" w:rsidRPr="00626A02">
        <w:rPr>
          <w:rFonts w:ascii="Times New Roman" w:hAnsi="Times New Roman" w:cs="Times New Roman"/>
          <w:i/>
          <w:iCs/>
          <w:sz w:val="24"/>
          <w:szCs w:val="24"/>
        </w:rPr>
        <w:t>Plants</w:t>
      </w:r>
      <w:r w:rsidRPr="00626A02">
        <w:rPr>
          <w:rFonts w:ascii="Times New Roman" w:hAnsi="Times New Roman" w:cs="Times New Roman"/>
          <w:sz w:val="24"/>
          <w:szCs w:val="24"/>
        </w:rPr>
        <w:t>,</w:t>
      </w:r>
      <w:r w:rsidR="009E0DFC" w:rsidRPr="00626A02">
        <w:rPr>
          <w:rFonts w:ascii="Times New Roman" w:hAnsi="Times New Roman" w:cs="Times New Roman"/>
          <w:sz w:val="24"/>
          <w:szCs w:val="24"/>
        </w:rPr>
        <w:t> </w:t>
      </w:r>
      <w:r w:rsidR="009E0DFC" w:rsidRPr="00626A02">
        <w:rPr>
          <w:rFonts w:ascii="Times New Roman" w:hAnsi="Times New Roman" w:cs="Times New Roman"/>
          <w:b/>
          <w:iCs/>
          <w:sz w:val="24"/>
          <w:szCs w:val="24"/>
        </w:rPr>
        <w:t>8</w:t>
      </w:r>
      <w:r w:rsidR="009E0DFC" w:rsidRPr="00626A02">
        <w:rPr>
          <w:rFonts w:ascii="Times New Roman" w:hAnsi="Times New Roman" w:cs="Times New Roman"/>
          <w:b/>
          <w:sz w:val="24"/>
          <w:szCs w:val="24"/>
        </w:rPr>
        <w:t>(7)</w:t>
      </w:r>
      <w:r w:rsidR="00626A02" w:rsidRPr="00626A02">
        <w:rPr>
          <w:rFonts w:ascii="Times New Roman" w:hAnsi="Times New Roman" w:cs="Times New Roman"/>
          <w:b/>
          <w:sz w:val="24"/>
          <w:szCs w:val="24"/>
        </w:rPr>
        <w:t>:</w:t>
      </w:r>
      <w:r w:rsidR="009E0DFC" w:rsidRPr="00626A02">
        <w:rPr>
          <w:rFonts w:ascii="Times New Roman" w:hAnsi="Times New Roman" w:cs="Times New Roman"/>
          <w:sz w:val="24"/>
          <w:szCs w:val="24"/>
        </w:rPr>
        <w:t xml:space="preserve"> 196.</w:t>
      </w:r>
    </w:p>
    <w:p w14:paraId="49334574" w14:textId="77777777" w:rsidR="009E0DFC" w:rsidRPr="0026254F" w:rsidRDefault="009E0DFC" w:rsidP="009E0DFC">
      <w:pPr>
        <w:spacing w:line="360" w:lineRule="auto"/>
        <w:jc w:val="both"/>
        <w:rPr>
          <w:rFonts w:ascii="Times New Roman" w:hAnsi="Times New Roman" w:cs="Times New Roman"/>
          <w:sz w:val="24"/>
          <w:szCs w:val="24"/>
        </w:rPr>
      </w:pPr>
      <w:proofErr w:type="spellStart"/>
      <w:r w:rsidRPr="009010B2">
        <w:rPr>
          <w:rFonts w:ascii="Times New Roman" w:hAnsi="Times New Roman" w:cs="Times New Roman"/>
          <w:sz w:val="24"/>
          <w:szCs w:val="24"/>
        </w:rPr>
        <w:t>Arikado</w:t>
      </w:r>
      <w:proofErr w:type="spellEnd"/>
      <w:r w:rsidRPr="009010B2">
        <w:rPr>
          <w:rFonts w:ascii="Times New Roman" w:hAnsi="Times New Roman" w:cs="Times New Roman"/>
          <w:sz w:val="24"/>
          <w:szCs w:val="24"/>
        </w:rPr>
        <w:t xml:space="preserve">, H. </w:t>
      </w:r>
      <w:r w:rsidR="00626A02">
        <w:rPr>
          <w:rFonts w:ascii="Times New Roman" w:hAnsi="Times New Roman" w:cs="Times New Roman"/>
          <w:sz w:val="24"/>
          <w:szCs w:val="24"/>
        </w:rPr>
        <w:t>and</w:t>
      </w:r>
      <w:r w:rsidRPr="009010B2">
        <w:rPr>
          <w:rFonts w:ascii="Times New Roman" w:hAnsi="Times New Roman" w:cs="Times New Roman"/>
          <w:sz w:val="24"/>
          <w:szCs w:val="24"/>
        </w:rPr>
        <w:t xml:space="preserve"> Adachi, Y. (1955). Anatomical and ecological responses of barley and some forage crops to the flooding treatment. </w:t>
      </w:r>
      <w:r w:rsidR="0026254F" w:rsidRPr="0026254F">
        <w:rPr>
          <w:rFonts w:ascii="Times New Roman" w:hAnsi="Times New Roman" w:cs="Times New Roman"/>
          <w:sz w:val="24"/>
          <w:szCs w:val="24"/>
          <w:shd w:val="clear" w:color="auto" w:fill="FFFFFF"/>
        </w:rPr>
        <w:t xml:space="preserve">Bulletin of the Faculty of Agriculture, Mie University, </w:t>
      </w:r>
      <w:r w:rsidRPr="00D03CC2">
        <w:rPr>
          <w:rFonts w:ascii="Times New Roman" w:hAnsi="Times New Roman" w:cs="Times New Roman"/>
          <w:b/>
          <w:sz w:val="24"/>
          <w:szCs w:val="24"/>
        </w:rPr>
        <w:t>11</w:t>
      </w:r>
      <w:r w:rsidR="00626A02" w:rsidRPr="00D03CC2">
        <w:rPr>
          <w:rFonts w:ascii="Times New Roman" w:hAnsi="Times New Roman" w:cs="Times New Roman"/>
          <w:b/>
          <w:sz w:val="24"/>
          <w:szCs w:val="24"/>
        </w:rPr>
        <w:t>:</w:t>
      </w:r>
      <w:r w:rsidRPr="0026254F">
        <w:rPr>
          <w:rFonts w:ascii="Times New Roman" w:hAnsi="Times New Roman" w:cs="Times New Roman"/>
          <w:sz w:val="24"/>
          <w:szCs w:val="24"/>
        </w:rPr>
        <w:t xml:space="preserve"> 1-29.</w:t>
      </w:r>
    </w:p>
    <w:p w14:paraId="4EFC5020" w14:textId="77777777" w:rsidR="009E0DFC" w:rsidRPr="00A53080" w:rsidRDefault="009E0DFC" w:rsidP="009E0DFC">
      <w:pPr>
        <w:spacing w:line="360" w:lineRule="auto"/>
        <w:jc w:val="both"/>
        <w:rPr>
          <w:rFonts w:ascii="Times New Roman" w:hAnsi="Times New Roman" w:cs="Times New Roman"/>
          <w:color w:val="000000" w:themeColor="text1"/>
          <w:sz w:val="24"/>
          <w:szCs w:val="24"/>
        </w:rPr>
      </w:pPr>
      <w:r w:rsidRPr="00A53080">
        <w:rPr>
          <w:rFonts w:ascii="Times New Roman" w:hAnsi="Times New Roman" w:cs="Times New Roman"/>
          <w:color w:val="000000" w:themeColor="text1"/>
          <w:sz w:val="24"/>
          <w:szCs w:val="24"/>
        </w:rPr>
        <w:t xml:space="preserve">Armstrong, W.; Beckett, P. M.; </w:t>
      </w:r>
      <w:proofErr w:type="spellStart"/>
      <w:r w:rsidRPr="00A53080">
        <w:rPr>
          <w:rFonts w:ascii="Times New Roman" w:hAnsi="Times New Roman" w:cs="Times New Roman"/>
          <w:color w:val="000000" w:themeColor="text1"/>
          <w:sz w:val="24"/>
          <w:szCs w:val="24"/>
        </w:rPr>
        <w:t>Colmer</w:t>
      </w:r>
      <w:proofErr w:type="spellEnd"/>
      <w:r w:rsidRPr="00A53080">
        <w:rPr>
          <w:rFonts w:ascii="Times New Roman" w:hAnsi="Times New Roman" w:cs="Times New Roman"/>
          <w:color w:val="000000" w:themeColor="text1"/>
          <w:sz w:val="24"/>
          <w:szCs w:val="24"/>
        </w:rPr>
        <w:t xml:space="preserve">, T. D.; Setter, T. L. and Greenway, H. (2019). Tolerance of roots to low oxygen ‘Anoxic’ cores, the </w:t>
      </w:r>
      <w:proofErr w:type="spellStart"/>
      <w:r w:rsidRPr="00A53080">
        <w:rPr>
          <w:rFonts w:ascii="Times New Roman" w:hAnsi="Times New Roman" w:cs="Times New Roman"/>
          <w:color w:val="000000" w:themeColor="text1"/>
          <w:sz w:val="24"/>
          <w:szCs w:val="24"/>
        </w:rPr>
        <w:t>phytoglobin</w:t>
      </w:r>
      <w:proofErr w:type="spellEnd"/>
      <w:r w:rsidRPr="00A53080">
        <w:rPr>
          <w:rFonts w:ascii="Times New Roman" w:hAnsi="Times New Roman" w:cs="Times New Roman"/>
          <w:color w:val="000000" w:themeColor="text1"/>
          <w:sz w:val="24"/>
          <w:szCs w:val="24"/>
        </w:rPr>
        <w:t>-nitric oxide cycle, and energy or oxygen sensing. </w:t>
      </w:r>
      <w:r w:rsidRPr="00A53080">
        <w:rPr>
          <w:rFonts w:ascii="Times New Roman" w:hAnsi="Times New Roman" w:cs="Times New Roman"/>
          <w:i/>
          <w:iCs/>
          <w:color w:val="000000" w:themeColor="text1"/>
          <w:sz w:val="24"/>
          <w:szCs w:val="24"/>
        </w:rPr>
        <w:t>Journal of Plant Physiology</w:t>
      </w:r>
      <w:r w:rsidRPr="00A53080">
        <w:rPr>
          <w:rFonts w:ascii="Times New Roman" w:hAnsi="Times New Roman" w:cs="Times New Roman"/>
          <w:color w:val="000000" w:themeColor="text1"/>
          <w:sz w:val="24"/>
          <w:szCs w:val="24"/>
        </w:rPr>
        <w:t>. </w:t>
      </w:r>
      <w:r w:rsidRPr="00A53080">
        <w:rPr>
          <w:rFonts w:ascii="Times New Roman" w:hAnsi="Times New Roman" w:cs="Times New Roman"/>
          <w:b/>
          <w:bCs/>
          <w:color w:val="000000" w:themeColor="text1"/>
          <w:sz w:val="24"/>
          <w:szCs w:val="24"/>
        </w:rPr>
        <w:t>239</w:t>
      </w:r>
      <w:r w:rsidRPr="00A53080">
        <w:rPr>
          <w:rFonts w:ascii="Times New Roman" w:hAnsi="Times New Roman" w:cs="Times New Roman"/>
          <w:color w:val="000000" w:themeColor="text1"/>
          <w:sz w:val="24"/>
          <w:szCs w:val="24"/>
        </w:rPr>
        <w:t>: 92-108.</w:t>
      </w:r>
    </w:p>
    <w:p w14:paraId="409AC56D" w14:textId="77777777" w:rsidR="009E0DFC" w:rsidRPr="008D5D85" w:rsidRDefault="009E0DFC" w:rsidP="009E0DFC">
      <w:pPr>
        <w:spacing w:line="360" w:lineRule="auto"/>
        <w:jc w:val="both"/>
        <w:rPr>
          <w:rFonts w:ascii="Times New Roman" w:hAnsi="Times New Roman" w:cs="Times New Roman"/>
          <w:sz w:val="24"/>
          <w:szCs w:val="24"/>
        </w:rPr>
      </w:pPr>
      <w:r w:rsidRPr="008D5D85">
        <w:rPr>
          <w:rFonts w:ascii="Times New Roman" w:hAnsi="Times New Roman" w:cs="Times New Roman"/>
          <w:sz w:val="24"/>
          <w:szCs w:val="24"/>
        </w:rPr>
        <w:t xml:space="preserve">Armstrong, W.; Justin, S.H.F.W.; Beckett, P.M. and </w:t>
      </w:r>
      <w:proofErr w:type="spellStart"/>
      <w:r w:rsidRPr="008D5D85">
        <w:rPr>
          <w:rFonts w:ascii="Times New Roman" w:hAnsi="Times New Roman" w:cs="Times New Roman"/>
          <w:sz w:val="24"/>
          <w:szCs w:val="24"/>
        </w:rPr>
        <w:t>Lythe</w:t>
      </w:r>
      <w:proofErr w:type="spellEnd"/>
      <w:r w:rsidRPr="008D5D85">
        <w:rPr>
          <w:rFonts w:ascii="Times New Roman" w:hAnsi="Times New Roman" w:cs="Times New Roman"/>
          <w:sz w:val="24"/>
          <w:szCs w:val="24"/>
        </w:rPr>
        <w:t xml:space="preserve">, S. (1991). Root adaptation to soil waterlogging. </w:t>
      </w:r>
      <w:r w:rsidRPr="008D5D85">
        <w:rPr>
          <w:rFonts w:ascii="Times New Roman" w:hAnsi="Times New Roman" w:cs="Times New Roman"/>
          <w:i/>
          <w:sz w:val="24"/>
          <w:szCs w:val="24"/>
        </w:rPr>
        <w:t>Aquatic Botany</w:t>
      </w:r>
      <w:r w:rsidRPr="008D5D85">
        <w:rPr>
          <w:rFonts w:ascii="Times New Roman" w:hAnsi="Times New Roman" w:cs="Times New Roman"/>
          <w:sz w:val="24"/>
          <w:szCs w:val="24"/>
        </w:rPr>
        <w:t xml:space="preserve">. </w:t>
      </w:r>
      <w:r w:rsidRPr="008D5D85">
        <w:rPr>
          <w:rFonts w:ascii="Times New Roman" w:hAnsi="Times New Roman" w:cs="Times New Roman"/>
          <w:b/>
          <w:sz w:val="24"/>
          <w:szCs w:val="24"/>
        </w:rPr>
        <w:t>39</w:t>
      </w:r>
      <w:r w:rsidRPr="008D5D85">
        <w:rPr>
          <w:rFonts w:ascii="Times New Roman" w:hAnsi="Times New Roman" w:cs="Times New Roman"/>
          <w:sz w:val="24"/>
          <w:szCs w:val="24"/>
        </w:rPr>
        <w:t>: 57-73.</w:t>
      </w:r>
    </w:p>
    <w:p w14:paraId="0C94AC5C" w14:textId="77777777" w:rsidR="009E0DFC" w:rsidRPr="009010B2" w:rsidRDefault="009E0DFC" w:rsidP="009E0DFC">
      <w:pPr>
        <w:spacing w:line="360" w:lineRule="auto"/>
        <w:jc w:val="both"/>
        <w:rPr>
          <w:rFonts w:ascii="Times New Roman" w:hAnsi="Times New Roman" w:cs="Times New Roman"/>
          <w:sz w:val="24"/>
          <w:szCs w:val="24"/>
        </w:rPr>
      </w:pPr>
      <w:r w:rsidRPr="009010B2">
        <w:rPr>
          <w:rFonts w:ascii="Times New Roman" w:hAnsi="Times New Roman" w:cs="Times New Roman"/>
          <w:sz w:val="24"/>
          <w:szCs w:val="24"/>
        </w:rPr>
        <w:lastRenderedPageBreak/>
        <w:t>Bailey-</w:t>
      </w:r>
      <w:proofErr w:type="spellStart"/>
      <w:r w:rsidRPr="009010B2">
        <w:rPr>
          <w:rFonts w:ascii="Times New Roman" w:hAnsi="Times New Roman" w:cs="Times New Roman"/>
          <w:sz w:val="24"/>
          <w:szCs w:val="24"/>
        </w:rPr>
        <w:t>Serres</w:t>
      </w:r>
      <w:proofErr w:type="spellEnd"/>
      <w:r w:rsidRPr="009010B2">
        <w:rPr>
          <w:rFonts w:ascii="Times New Roman" w:hAnsi="Times New Roman" w:cs="Times New Roman"/>
          <w:sz w:val="24"/>
          <w:szCs w:val="24"/>
        </w:rPr>
        <w:t xml:space="preserve">, J. and </w:t>
      </w:r>
      <w:proofErr w:type="spellStart"/>
      <w:r w:rsidRPr="009010B2">
        <w:rPr>
          <w:rFonts w:ascii="Times New Roman" w:hAnsi="Times New Roman" w:cs="Times New Roman"/>
          <w:sz w:val="24"/>
          <w:szCs w:val="24"/>
        </w:rPr>
        <w:t>Voesenek</w:t>
      </w:r>
      <w:proofErr w:type="spellEnd"/>
      <w:r w:rsidRPr="009010B2">
        <w:rPr>
          <w:rFonts w:ascii="Times New Roman" w:hAnsi="Times New Roman" w:cs="Times New Roman"/>
          <w:sz w:val="24"/>
          <w:szCs w:val="24"/>
        </w:rPr>
        <w:t>, L. (2008). Flooding stress: acclimations and genetic diversity. </w:t>
      </w:r>
      <w:r w:rsidRPr="009010B2">
        <w:rPr>
          <w:rFonts w:ascii="Times New Roman" w:hAnsi="Times New Roman" w:cs="Times New Roman"/>
          <w:i/>
          <w:iCs/>
          <w:sz w:val="24"/>
          <w:szCs w:val="24"/>
        </w:rPr>
        <w:t>Annual Review of Plant Biology.</w:t>
      </w:r>
      <w:r w:rsidRPr="009010B2">
        <w:rPr>
          <w:rFonts w:ascii="Times New Roman" w:hAnsi="Times New Roman" w:cs="Times New Roman"/>
          <w:sz w:val="24"/>
          <w:szCs w:val="24"/>
        </w:rPr>
        <w:t> </w:t>
      </w:r>
      <w:r w:rsidRPr="009010B2">
        <w:rPr>
          <w:rFonts w:ascii="Times New Roman" w:hAnsi="Times New Roman" w:cs="Times New Roman"/>
          <w:b/>
          <w:bCs/>
          <w:sz w:val="24"/>
          <w:szCs w:val="24"/>
        </w:rPr>
        <w:t>59:</w:t>
      </w:r>
      <w:r w:rsidRPr="009010B2">
        <w:rPr>
          <w:rFonts w:ascii="Times New Roman" w:hAnsi="Times New Roman" w:cs="Times New Roman"/>
          <w:sz w:val="24"/>
          <w:szCs w:val="24"/>
        </w:rPr>
        <w:t xml:space="preserve"> 313–339.</w:t>
      </w:r>
    </w:p>
    <w:p w14:paraId="3EA4FD05" w14:textId="77777777" w:rsidR="00413B94" w:rsidRDefault="00E62A12" w:rsidP="00413B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Bin, T.; Xu, S. Z., </w:t>
      </w:r>
      <w:r w:rsidR="009E0DFC" w:rsidRPr="009010B2">
        <w:rPr>
          <w:rFonts w:ascii="Times New Roman" w:hAnsi="Times New Roman" w:cs="Times New Roman"/>
          <w:sz w:val="24"/>
          <w:szCs w:val="24"/>
        </w:rPr>
        <w:t>Zou, X. L</w:t>
      </w:r>
      <w:r>
        <w:rPr>
          <w:rFonts w:ascii="Times New Roman" w:hAnsi="Times New Roman" w:cs="Times New Roman"/>
          <w:sz w:val="24"/>
          <w:szCs w:val="24"/>
        </w:rPr>
        <w:t xml:space="preserve">., </w:t>
      </w:r>
      <w:r w:rsidR="009E0DFC" w:rsidRPr="009010B2">
        <w:rPr>
          <w:rFonts w:ascii="Times New Roman" w:hAnsi="Times New Roman" w:cs="Times New Roman"/>
          <w:sz w:val="24"/>
          <w:szCs w:val="24"/>
        </w:rPr>
        <w:t xml:space="preserve">Zheng, Y. L. and </w:t>
      </w:r>
      <w:proofErr w:type="spellStart"/>
      <w:r w:rsidR="009E0DFC" w:rsidRPr="009010B2">
        <w:rPr>
          <w:rFonts w:ascii="Times New Roman" w:hAnsi="Times New Roman" w:cs="Times New Roman"/>
          <w:sz w:val="24"/>
          <w:szCs w:val="24"/>
        </w:rPr>
        <w:t>Qiu</w:t>
      </w:r>
      <w:proofErr w:type="spellEnd"/>
      <w:r w:rsidR="009E0DFC" w:rsidRPr="009010B2">
        <w:rPr>
          <w:rFonts w:ascii="Times New Roman" w:hAnsi="Times New Roman" w:cs="Times New Roman"/>
          <w:sz w:val="24"/>
          <w:szCs w:val="24"/>
        </w:rPr>
        <w:t>, F. Z. (2010). Changes of antioxidative enzymes and lipid peroxidation in leaves and roots of waterlogging-tolerant and waterlogging-sensitive maize genotypes at seedling stage. </w:t>
      </w:r>
      <w:r w:rsidR="009E0DFC" w:rsidRPr="009010B2">
        <w:rPr>
          <w:rFonts w:ascii="Times New Roman" w:hAnsi="Times New Roman" w:cs="Times New Roman"/>
          <w:i/>
          <w:iCs/>
          <w:sz w:val="24"/>
          <w:szCs w:val="24"/>
        </w:rPr>
        <w:t>Agricultural Sciences in China.</w:t>
      </w:r>
      <w:r w:rsidR="009E0DFC" w:rsidRPr="009010B2">
        <w:rPr>
          <w:rFonts w:ascii="Times New Roman" w:hAnsi="Times New Roman" w:cs="Times New Roman"/>
          <w:sz w:val="24"/>
          <w:szCs w:val="24"/>
        </w:rPr>
        <w:t> </w:t>
      </w:r>
      <w:r w:rsidR="009E0DFC" w:rsidRPr="009010B2">
        <w:rPr>
          <w:rFonts w:ascii="Times New Roman" w:hAnsi="Times New Roman" w:cs="Times New Roman"/>
          <w:b/>
          <w:bCs/>
          <w:sz w:val="24"/>
          <w:szCs w:val="24"/>
        </w:rPr>
        <w:t>9</w:t>
      </w:r>
      <w:r w:rsidR="009E0DFC" w:rsidRPr="009010B2">
        <w:rPr>
          <w:rFonts w:ascii="Times New Roman" w:hAnsi="Times New Roman" w:cs="Times New Roman"/>
          <w:sz w:val="24"/>
          <w:szCs w:val="24"/>
        </w:rPr>
        <w:t>(5): 651-661.</w:t>
      </w:r>
    </w:p>
    <w:p w14:paraId="5A8B7A1D" w14:textId="77777777" w:rsidR="009E0DFC" w:rsidRPr="00413B94" w:rsidRDefault="009E0DFC" w:rsidP="00413B94">
      <w:pPr>
        <w:spacing w:line="360" w:lineRule="auto"/>
        <w:jc w:val="both"/>
        <w:rPr>
          <w:rFonts w:ascii="Times New Roman" w:hAnsi="Times New Roman" w:cs="Times New Roman"/>
          <w:sz w:val="24"/>
          <w:szCs w:val="24"/>
        </w:rPr>
      </w:pPr>
      <w:proofErr w:type="spellStart"/>
      <w:r w:rsidRPr="00413B94">
        <w:rPr>
          <w:rFonts w:ascii="Times New Roman" w:hAnsi="Times New Roman" w:cs="Times New Roman"/>
          <w:sz w:val="24"/>
          <w:szCs w:val="24"/>
        </w:rPr>
        <w:t>Boru</w:t>
      </w:r>
      <w:proofErr w:type="spellEnd"/>
      <w:r w:rsidRPr="00413B94">
        <w:rPr>
          <w:rFonts w:ascii="Times New Roman" w:hAnsi="Times New Roman" w:cs="Times New Roman"/>
          <w:sz w:val="24"/>
          <w:szCs w:val="24"/>
        </w:rPr>
        <w:t xml:space="preserve">, G., Maarten van </w:t>
      </w:r>
      <w:proofErr w:type="spellStart"/>
      <w:r w:rsidRPr="00413B94">
        <w:rPr>
          <w:rFonts w:ascii="Times New Roman" w:hAnsi="Times New Roman" w:cs="Times New Roman"/>
          <w:sz w:val="24"/>
          <w:szCs w:val="24"/>
        </w:rPr>
        <w:t>Ginkel</w:t>
      </w:r>
      <w:proofErr w:type="spellEnd"/>
      <w:r w:rsidRPr="00413B94">
        <w:rPr>
          <w:rFonts w:ascii="Times New Roman" w:hAnsi="Times New Roman" w:cs="Times New Roman"/>
          <w:sz w:val="24"/>
          <w:szCs w:val="24"/>
        </w:rPr>
        <w:t xml:space="preserve">, Richard M. </w:t>
      </w:r>
      <w:proofErr w:type="spellStart"/>
      <w:r w:rsidRPr="00413B94">
        <w:rPr>
          <w:rFonts w:ascii="Times New Roman" w:hAnsi="Times New Roman" w:cs="Times New Roman"/>
          <w:sz w:val="24"/>
          <w:szCs w:val="24"/>
        </w:rPr>
        <w:t>Trethowan</w:t>
      </w:r>
      <w:proofErr w:type="spellEnd"/>
      <w:r w:rsidRPr="00413B94">
        <w:rPr>
          <w:rFonts w:ascii="Times New Roman" w:hAnsi="Times New Roman" w:cs="Times New Roman"/>
          <w:sz w:val="24"/>
          <w:szCs w:val="24"/>
        </w:rPr>
        <w:t xml:space="preserve">, Larry Boersma &amp; Warren E. </w:t>
      </w:r>
      <w:proofErr w:type="spellStart"/>
      <w:r w:rsidRPr="00413B94">
        <w:rPr>
          <w:rFonts w:ascii="Times New Roman" w:hAnsi="Times New Roman" w:cs="Times New Roman"/>
          <w:sz w:val="24"/>
          <w:szCs w:val="24"/>
        </w:rPr>
        <w:t>Kronstad</w:t>
      </w:r>
      <w:proofErr w:type="spellEnd"/>
      <w:r w:rsidRPr="00413B94">
        <w:rPr>
          <w:rFonts w:ascii="Times New Roman" w:eastAsia="Times New Roman" w:hAnsi="Times New Roman" w:cs="Times New Roman"/>
          <w:sz w:val="24"/>
          <w:szCs w:val="24"/>
        </w:rPr>
        <w:t xml:space="preserve"> (2003). </w:t>
      </w:r>
      <w:r w:rsidRPr="00413B94">
        <w:rPr>
          <w:rFonts w:ascii="Times New Roman" w:hAnsi="Times New Roman" w:cs="Times New Roman"/>
          <w:sz w:val="24"/>
          <w:szCs w:val="24"/>
        </w:rPr>
        <w:t>Oxygen use from solution by wheat genotypes differing in tolerance to waterlogging</w:t>
      </w:r>
      <w:r w:rsidRPr="00413B94">
        <w:rPr>
          <w:rFonts w:ascii="Times New Roman" w:eastAsia="Times New Roman" w:hAnsi="Times New Roman" w:cs="Times New Roman"/>
          <w:sz w:val="24"/>
          <w:szCs w:val="24"/>
        </w:rPr>
        <w:t xml:space="preserve">. </w:t>
      </w:r>
      <w:proofErr w:type="spellStart"/>
      <w:r w:rsidRPr="00D03CC2">
        <w:rPr>
          <w:rFonts w:ascii="Times New Roman" w:hAnsi="Times New Roman" w:cs="Times New Roman"/>
          <w:i/>
          <w:iCs/>
          <w:sz w:val="24"/>
          <w:szCs w:val="24"/>
        </w:rPr>
        <w:t>Euphytica</w:t>
      </w:r>
      <w:proofErr w:type="spellEnd"/>
      <w:r w:rsidR="00D03CC2">
        <w:rPr>
          <w:rFonts w:ascii="Times New Roman" w:hAnsi="Times New Roman" w:cs="Times New Roman"/>
          <w:sz w:val="24"/>
          <w:szCs w:val="24"/>
        </w:rPr>
        <w:t>.</w:t>
      </w:r>
      <w:r w:rsidRPr="00413B94">
        <w:rPr>
          <w:rFonts w:ascii="Times New Roman" w:hAnsi="Times New Roman" w:cs="Times New Roman"/>
          <w:sz w:val="24"/>
          <w:szCs w:val="24"/>
        </w:rPr>
        <w:t xml:space="preserve"> </w:t>
      </w:r>
      <w:r w:rsidRPr="00D03CC2">
        <w:rPr>
          <w:rFonts w:ascii="Times New Roman" w:hAnsi="Times New Roman" w:cs="Times New Roman"/>
          <w:b/>
          <w:bCs/>
          <w:sz w:val="24"/>
          <w:szCs w:val="24"/>
        </w:rPr>
        <w:t>132:</w:t>
      </w:r>
      <w:r w:rsidRPr="00413B94">
        <w:rPr>
          <w:rFonts w:ascii="Times New Roman" w:hAnsi="Times New Roman" w:cs="Times New Roman"/>
          <w:sz w:val="24"/>
          <w:szCs w:val="24"/>
        </w:rPr>
        <w:t xml:space="preserve"> 151–158, 2003</w:t>
      </w:r>
      <w:r w:rsidRPr="00413B94">
        <w:rPr>
          <w:rFonts w:ascii="Times New Roman" w:eastAsia="Times New Roman" w:hAnsi="Times New Roman" w:cs="Times New Roman"/>
          <w:sz w:val="24"/>
          <w:szCs w:val="24"/>
        </w:rPr>
        <w:t>.</w:t>
      </w:r>
    </w:p>
    <w:p w14:paraId="33D88773" w14:textId="77777777" w:rsidR="009E0DFC" w:rsidRPr="009010B2" w:rsidRDefault="00E62A12"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Bowler, C.,</w:t>
      </w:r>
      <w:r w:rsidR="009E0DFC" w:rsidRPr="009010B2">
        <w:rPr>
          <w:rFonts w:ascii="Times New Roman" w:hAnsi="Times New Roman" w:cs="Times New Roman"/>
          <w:sz w:val="24"/>
          <w:szCs w:val="24"/>
        </w:rPr>
        <w:t xml:space="preserve"> Montagu, M. V. and </w:t>
      </w:r>
      <w:proofErr w:type="spellStart"/>
      <w:r w:rsidR="009E0DFC" w:rsidRPr="009010B2">
        <w:rPr>
          <w:rFonts w:ascii="Times New Roman" w:hAnsi="Times New Roman" w:cs="Times New Roman"/>
          <w:sz w:val="24"/>
          <w:szCs w:val="24"/>
        </w:rPr>
        <w:t>Inze</w:t>
      </w:r>
      <w:proofErr w:type="spellEnd"/>
      <w:r w:rsidR="009E0DFC" w:rsidRPr="009010B2">
        <w:rPr>
          <w:rFonts w:ascii="Times New Roman" w:hAnsi="Times New Roman" w:cs="Times New Roman"/>
          <w:sz w:val="24"/>
          <w:szCs w:val="24"/>
        </w:rPr>
        <w:t>, D. (1992). Superoxide dismutase and stress tolerance. </w:t>
      </w:r>
      <w:r w:rsidR="009E0DFC" w:rsidRPr="009010B2">
        <w:rPr>
          <w:rFonts w:ascii="Times New Roman" w:hAnsi="Times New Roman" w:cs="Times New Roman"/>
          <w:i/>
          <w:iCs/>
          <w:sz w:val="24"/>
          <w:szCs w:val="24"/>
        </w:rPr>
        <w:t>Annual Review of Plant Biology.</w:t>
      </w:r>
      <w:r w:rsidR="009E0DFC" w:rsidRPr="009010B2">
        <w:rPr>
          <w:rFonts w:ascii="Times New Roman" w:hAnsi="Times New Roman" w:cs="Times New Roman"/>
          <w:sz w:val="24"/>
          <w:szCs w:val="24"/>
        </w:rPr>
        <w:t> </w:t>
      </w:r>
      <w:r w:rsidR="009E0DFC" w:rsidRPr="00D03CC2">
        <w:rPr>
          <w:rFonts w:ascii="Times New Roman" w:hAnsi="Times New Roman" w:cs="Times New Roman"/>
          <w:b/>
          <w:bCs/>
          <w:sz w:val="24"/>
          <w:szCs w:val="24"/>
        </w:rPr>
        <w:t>43(1):</w:t>
      </w:r>
      <w:r w:rsidR="009E0DFC" w:rsidRPr="009010B2">
        <w:rPr>
          <w:rFonts w:ascii="Times New Roman" w:hAnsi="Times New Roman" w:cs="Times New Roman"/>
          <w:sz w:val="24"/>
          <w:szCs w:val="24"/>
        </w:rPr>
        <w:t xml:space="preserve"> 83-116.</w:t>
      </w:r>
    </w:p>
    <w:p w14:paraId="14D1033F" w14:textId="77777777" w:rsidR="009E0DFC" w:rsidRPr="009010B2" w:rsidRDefault="00E62A12"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Burton, A. L., Williams, M., </w:t>
      </w:r>
      <w:r w:rsidR="009E0DFC" w:rsidRPr="009010B2">
        <w:rPr>
          <w:rFonts w:ascii="Times New Roman" w:hAnsi="Times New Roman" w:cs="Times New Roman"/>
          <w:sz w:val="24"/>
          <w:szCs w:val="24"/>
        </w:rPr>
        <w:t xml:space="preserve">Lynch, J. P. and Brown, K. M. (2012). Root Scan: software for high-throughput analysis of root anatomical traits. </w:t>
      </w:r>
      <w:r w:rsidR="009E0DFC" w:rsidRPr="009010B2">
        <w:rPr>
          <w:rFonts w:ascii="Times New Roman" w:hAnsi="Times New Roman" w:cs="Times New Roman"/>
          <w:i/>
          <w:iCs/>
          <w:sz w:val="24"/>
          <w:szCs w:val="24"/>
        </w:rPr>
        <w:t>Plant and Soil.</w:t>
      </w:r>
      <w:r w:rsidR="009E0DFC" w:rsidRPr="009010B2">
        <w:rPr>
          <w:rFonts w:ascii="Times New Roman" w:hAnsi="Times New Roman" w:cs="Times New Roman"/>
          <w:sz w:val="24"/>
          <w:szCs w:val="24"/>
        </w:rPr>
        <w:t xml:space="preserve"> </w:t>
      </w:r>
      <w:r w:rsidR="009E0DFC" w:rsidRPr="009010B2">
        <w:rPr>
          <w:rFonts w:ascii="Times New Roman" w:hAnsi="Times New Roman" w:cs="Times New Roman"/>
          <w:b/>
          <w:bCs/>
          <w:sz w:val="24"/>
          <w:szCs w:val="24"/>
        </w:rPr>
        <w:t>357</w:t>
      </w:r>
      <w:r w:rsidR="009E0DFC" w:rsidRPr="00D03CC2">
        <w:rPr>
          <w:rFonts w:ascii="Times New Roman" w:hAnsi="Times New Roman" w:cs="Times New Roman"/>
          <w:b/>
          <w:bCs/>
          <w:sz w:val="24"/>
          <w:szCs w:val="24"/>
        </w:rPr>
        <w:t>(1-2):</w:t>
      </w:r>
      <w:r w:rsidR="009E0DFC" w:rsidRPr="009010B2">
        <w:rPr>
          <w:rFonts w:ascii="Times New Roman" w:hAnsi="Times New Roman" w:cs="Times New Roman"/>
          <w:sz w:val="24"/>
          <w:szCs w:val="24"/>
        </w:rPr>
        <w:t xml:space="preserve"> 189-203.</w:t>
      </w:r>
    </w:p>
    <w:p w14:paraId="317651C4" w14:textId="77777777" w:rsidR="009E0DFC" w:rsidRPr="009010B2" w:rsidRDefault="009E0DFC" w:rsidP="009E0DFC">
      <w:pPr>
        <w:spacing w:line="360" w:lineRule="auto"/>
        <w:jc w:val="both"/>
        <w:rPr>
          <w:rFonts w:ascii="Times New Roman" w:hAnsi="Times New Roman" w:cs="Times New Roman"/>
          <w:sz w:val="24"/>
          <w:szCs w:val="24"/>
        </w:rPr>
      </w:pPr>
      <w:r w:rsidRPr="009010B2">
        <w:rPr>
          <w:rFonts w:ascii="Times New Roman" w:hAnsi="Times New Roman" w:cs="Times New Roman"/>
          <w:sz w:val="24"/>
          <w:szCs w:val="24"/>
        </w:rPr>
        <w:t xml:space="preserve">Dhindsa, R. S.; Plumb-Dhindsa, P. A. M. E. L. A. and Thorpe, T. A. (1981). Leaf senescence: correlated with increased levels of membrane permeability and lipid peroxidation, and decreased levels of superoxide dismutase and catalase. </w:t>
      </w:r>
      <w:r w:rsidRPr="009010B2">
        <w:rPr>
          <w:rFonts w:ascii="Times New Roman" w:hAnsi="Times New Roman" w:cs="Times New Roman"/>
          <w:i/>
          <w:iCs/>
          <w:sz w:val="24"/>
          <w:szCs w:val="24"/>
        </w:rPr>
        <w:t xml:space="preserve">Journal </w:t>
      </w:r>
      <w:proofErr w:type="gramStart"/>
      <w:r w:rsidRPr="009010B2">
        <w:rPr>
          <w:rFonts w:ascii="Times New Roman" w:hAnsi="Times New Roman" w:cs="Times New Roman"/>
          <w:i/>
          <w:iCs/>
          <w:sz w:val="24"/>
          <w:szCs w:val="24"/>
        </w:rPr>
        <w:t>Of</w:t>
      </w:r>
      <w:proofErr w:type="gramEnd"/>
      <w:r w:rsidRPr="009010B2">
        <w:rPr>
          <w:rFonts w:ascii="Times New Roman" w:hAnsi="Times New Roman" w:cs="Times New Roman"/>
          <w:i/>
          <w:iCs/>
          <w:sz w:val="24"/>
          <w:szCs w:val="24"/>
        </w:rPr>
        <w:t xml:space="preserve"> Experimental Botany</w:t>
      </w:r>
      <w:r w:rsidRPr="009010B2">
        <w:rPr>
          <w:rFonts w:ascii="Times New Roman" w:hAnsi="Times New Roman" w:cs="Times New Roman"/>
          <w:sz w:val="24"/>
          <w:szCs w:val="24"/>
        </w:rPr>
        <w:t xml:space="preserve">. </w:t>
      </w:r>
      <w:r w:rsidRPr="009010B2">
        <w:rPr>
          <w:rFonts w:ascii="Times New Roman" w:hAnsi="Times New Roman" w:cs="Times New Roman"/>
          <w:b/>
          <w:bCs/>
          <w:sz w:val="24"/>
          <w:szCs w:val="24"/>
        </w:rPr>
        <w:t>32</w:t>
      </w:r>
      <w:r w:rsidRPr="00E62A12">
        <w:rPr>
          <w:rFonts w:ascii="Times New Roman" w:hAnsi="Times New Roman" w:cs="Times New Roman"/>
          <w:b/>
          <w:bCs/>
          <w:sz w:val="24"/>
          <w:szCs w:val="24"/>
        </w:rPr>
        <w:t>(1):</w:t>
      </w:r>
      <w:r w:rsidRPr="009010B2">
        <w:rPr>
          <w:rFonts w:ascii="Times New Roman" w:hAnsi="Times New Roman" w:cs="Times New Roman"/>
          <w:sz w:val="24"/>
          <w:szCs w:val="24"/>
        </w:rPr>
        <w:t xml:space="preserve"> 93-101.</w:t>
      </w:r>
    </w:p>
    <w:p w14:paraId="232BA9CA" w14:textId="77777777" w:rsidR="009E0DFC" w:rsidRPr="009010B2" w:rsidRDefault="009E0DFC" w:rsidP="009E0DFC">
      <w:pPr>
        <w:spacing w:line="360" w:lineRule="auto"/>
        <w:jc w:val="both"/>
        <w:rPr>
          <w:rFonts w:ascii="Times New Roman" w:hAnsi="Times New Roman" w:cs="Times New Roman"/>
          <w:sz w:val="24"/>
          <w:szCs w:val="24"/>
        </w:rPr>
      </w:pPr>
      <w:r w:rsidRPr="009010B2">
        <w:rPr>
          <w:rFonts w:ascii="Times New Roman" w:hAnsi="Times New Roman" w:cs="Times New Roman"/>
          <w:sz w:val="24"/>
          <w:szCs w:val="24"/>
        </w:rPr>
        <w:t>Drew, M. C.; He, C. J. and Morgan, P. W. (2000). Programmed cell death and aerenchyma formation in roots. </w:t>
      </w:r>
      <w:r w:rsidRPr="009010B2">
        <w:rPr>
          <w:rFonts w:ascii="Times New Roman" w:hAnsi="Times New Roman" w:cs="Times New Roman"/>
          <w:i/>
          <w:iCs/>
          <w:sz w:val="24"/>
          <w:szCs w:val="24"/>
        </w:rPr>
        <w:t>Trends in Plant Science.</w:t>
      </w:r>
      <w:r w:rsidRPr="009010B2">
        <w:rPr>
          <w:rFonts w:ascii="Times New Roman" w:hAnsi="Times New Roman" w:cs="Times New Roman"/>
          <w:sz w:val="24"/>
          <w:szCs w:val="24"/>
        </w:rPr>
        <w:t> </w:t>
      </w:r>
      <w:r w:rsidRPr="009010B2">
        <w:rPr>
          <w:rFonts w:ascii="Times New Roman" w:hAnsi="Times New Roman" w:cs="Times New Roman"/>
          <w:b/>
          <w:bCs/>
          <w:sz w:val="24"/>
          <w:szCs w:val="24"/>
        </w:rPr>
        <w:t>5</w:t>
      </w:r>
      <w:r w:rsidRPr="009010B2">
        <w:rPr>
          <w:rFonts w:ascii="Times New Roman" w:hAnsi="Times New Roman" w:cs="Times New Roman"/>
          <w:sz w:val="24"/>
          <w:szCs w:val="24"/>
        </w:rPr>
        <w:t>(3): 123-127.</w:t>
      </w:r>
    </w:p>
    <w:p w14:paraId="5D1D7F33" w14:textId="77777777" w:rsidR="009E0DFC" w:rsidRPr="009010B2" w:rsidRDefault="009E0DFC" w:rsidP="009E0DFC">
      <w:pPr>
        <w:spacing w:line="360" w:lineRule="auto"/>
        <w:jc w:val="both"/>
        <w:rPr>
          <w:rFonts w:ascii="Times New Roman" w:hAnsi="Times New Roman" w:cs="Times New Roman"/>
          <w:sz w:val="24"/>
          <w:szCs w:val="24"/>
        </w:rPr>
      </w:pPr>
      <w:r w:rsidRPr="009010B2">
        <w:rPr>
          <w:rFonts w:ascii="Times New Roman" w:hAnsi="Times New Roman" w:cs="Times New Roman"/>
          <w:sz w:val="24"/>
          <w:szCs w:val="24"/>
        </w:rPr>
        <w:t>Evans, D. E. (2004). Aerenchyma formation. </w:t>
      </w:r>
      <w:r w:rsidRPr="009010B2">
        <w:rPr>
          <w:rFonts w:ascii="Times New Roman" w:hAnsi="Times New Roman" w:cs="Times New Roman"/>
          <w:i/>
          <w:iCs/>
          <w:sz w:val="24"/>
          <w:szCs w:val="24"/>
        </w:rPr>
        <w:t xml:space="preserve">New </w:t>
      </w:r>
      <w:proofErr w:type="spellStart"/>
      <w:r w:rsidRPr="009010B2">
        <w:rPr>
          <w:rFonts w:ascii="Times New Roman" w:hAnsi="Times New Roman" w:cs="Times New Roman"/>
          <w:i/>
          <w:iCs/>
          <w:sz w:val="24"/>
          <w:szCs w:val="24"/>
        </w:rPr>
        <w:t>phytologist</w:t>
      </w:r>
      <w:proofErr w:type="spellEnd"/>
      <w:r w:rsidRPr="009010B2">
        <w:rPr>
          <w:rFonts w:ascii="Times New Roman" w:hAnsi="Times New Roman" w:cs="Times New Roman"/>
          <w:sz w:val="24"/>
          <w:szCs w:val="24"/>
        </w:rPr>
        <w:t>. </w:t>
      </w:r>
      <w:r w:rsidRPr="009010B2">
        <w:rPr>
          <w:rFonts w:ascii="Times New Roman" w:hAnsi="Times New Roman" w:cs="Times New Roman"/>
          <w:b/>
          <w:bCs/>
          <w:sz w:val="24"/>
          <w:szCs w:val="24"/>
        </w:rPr>
        <w:t>161</w:t>
      </w:r>
      <w:r w:rsidRPr="009010B2">
        <w:rPr>
          <w:rFonts w:ascii="Times New Roman" w:hAnsi="Times New Roman" w:cs="Times New Roman"/>
          <w:sz w:val="24"/>
          <w:szCs w:val="24"/>
        </w:rPr>
        <w:t>(1): 35-49.</w:t>
      </w:r>
    </w:p>
    <w:p w14:paraId="4FA5B90B" w14:textId="77777777" w:rsidR="009E0DFC" w:rsidRPr="00B8334C" w:rsidRDefault="009E0DFC" w:rsidP="009E0DFC">
      <w:pPr>
        <w:spacing w:line="360" w:lineRule="auto"/>
        <w:jc w:val="both"/>
        <w:rPr>
          <w:rFonts w:ascii="Times New Roman" w:hAnsi="Times New Roman" w:cs="Times New Roman"/>
          <w:sz w:val="24"/>
          <w:szCs w:val="24"/>
        </w:rPr>
      </w:pPr>
      <w:r w:rsidRPr="00B8334C">
        <w:rPr>
          <w:rFonts w:ascii="Times New Roman" w:hAnsi="Times New Roman" w:cs="Times New Roman"/>
          <w:sz w:val="24"/>
          <w:szCs w:val="24"/>
        </w:rPr>
        <w:t>Garci</w:t>
      </w:r>
      <w:r w:rsidR="00E62A12">
        <w:rPr>
          <w:rFonts w:ascii="Times New Roman" w:hAnsi="Times New Roman" w:cs="Times New Roman"/>
          <w:sz w:val="24"/>
          <w:szCs w:val="24"/>
        </w:rPr>
        <w:t>a, N.,</w:t>
      </w:r>
      <w:r w:rsidR="004D1E96">
        <w:rPr>
          <w:rFonts w:ascii="Times New Roman" w:hAnsi="Times New Roman" w:cs="Times New Roman"/>
          <w:sz w:val="24"/>
          <w:szCs w:val="24"/>
        </w:rPr>
        <w:t xml:space="preserve"> da-Silva, C. J., </w:t>
      </w:r>
      <w:proofErr w:type="spellStart"/>
      <w:r w:rsidR="004D1E96">
        <w:rPr>
          <w:rFonts w:ascii="Times New Roman" w:hAnsi="Times New Roman" w:cs="Times New Roman"/>
          <w:sz w:val="24"/>
          <w:szCs w:val="24"/>
        </w:rPr>
        <w:t>Cocco</w:t>
      </w:r>
      <w:proofErr w:type="spellEnd"/>
      <w:r w:rsidR="004D1E96">
        <w:rPr>
          <w:rFonts w:ascii="Times New Roman" w:hAnsi="Times New Roman" w:cs="Times New Roman"/>
          <w:sz w:val="24"/>
          <w:szCs w:val="24"/>
        </w:rPr>
        <w:t>, K. L. T.,</w:t>
      </w:r>
      <w:r w:rsidRPr="00B8334C">
        <w:rPr>
          <w:rFonts w:ascii="Times New Roman" w:hAnsi="Times New Roman" w:cs="Times New Roman"/>
          <w:sz w:val="24"/>
          <w:szCs w:val="24"/>
        </w:rPr>
        <w:t xml:space="preserve"> </w:t>
      </w:r>
      <w:proofErr w:type="spellStart"/>
      <w:r w:rsidRPr="00B8334C">
        <w:rPr>
          <w:rFonts w:ascii="Times New Roman" w:hAnsi="Times New Roman" w:cs="Times New Roman"/>
          <w:sz w:val="24"/>
          <w:szCs w:val="24"/>
        </w:rPr>
        <w:t>Pomagualli</w:t>
      </w:r>
      <w:proofErr w:type="spellEnd"/>
      <w:r w:rsidRPr="00B8334C">
        <w:rPr>
          <w:rFonts w:ascii="Times New Roman" w:hAnsi="Times New Roman" w:cs="Times New Roman"/>
          <w:sz w:val="24"/>
          <w:szCs w:val="24"/>
        </w:rPr>
        <w:t>, D.</w:t>
      </w:r>
      <w:r w:rsidR="004D1E96">
        <w:rPr>
          <w:rFonts w:ascii="Times New Roman" w:hAnsi="Times New Roman" w:cs="Times New Roman"/>
          <w:sz w:val="24"/>
          <w:szCs w:val="24"/>
        </w:rPr>
        <w:t>,</w:t>
      </w:r>
      <w:r w:rsidRPr="00B8334C">
        <w:rPr>
          <w:rFonts w:ascii="Times New Roman" w:hAnsi="Times New Roman" w:cs="Times New Roman"/>
          <w:sz w:val="24"/>
          <w:szCs w:val="24"/>
        </w:rPr>
        <w:t xml:space="preserve"> de Oliveira, F. K.</w:t>
      </w:r>
      <w:r w:rsidR="004D1E96">
        <w:rPr>
          <w:rFonts w:ascii="Times New Roman" w:hAnsi="Times New Roman" w:cs="Times New Roman"/>
          <w:sz w:val="24"/>
          <w:szCs w:val="24"/>
        </w:rPr>
        <w:t>,</w:t>
      </w:r>
      <w:r w:rsidRPr="00B8334C">
        <w:rPr>
          <w:rFonts w:ascii="Times New Roman" w:hAnsi="Times New Roman" w:cs="Times New Roman"/>
          <w:sz w:val="24"/>
          <w:szCs w:val="24"/>
        </w:rPr>
        <w:t xml:space="preserve"> da Silva, J. V. L. and Do </w:t>
      </w:r>
      <w:proofErr w:type="spellStart"/>
      <w:r w:rsidRPr="00B8334C">
        <w:rPr>
          <w:rFonts w:ascii="Times New Roman" w:hAnsi="Times New Roman" w:cs="Times New Roman"/>
          <w:sz w:val="24"/>
          <w:szCs w:val="24"/>
        </w:rPr>
        <w:t>Amarante</w:t>
      </w:r>
      <w:proofErr w:type="spellEnd"/>
      <w:r w:rsidRPr="00B8334C">
        <w:rPr>
          <w:rFonts w:ascii="Times New Roman" w:hAnsi="Times New Roman" w:cs="Times New Roman"/>
          <w:sz w:val="24"/>
          <w:szCs w:val="24"/>
        </w:rPr>
        <w:t xml:space="preserve">, L. (2020). Waterlogging tolerance of five soybean genotypes through different physiological and biochemical mechanisms. </w:t>
      </w:r>
      <w:r w:rsidRPr="00B8334C">
        <w:rPr>
          <w:rFonts w:ascii="Times New Roman" w:hAnsi="Times New Roman" w:cs="Times New Roman"/>
          <w:i/>
          <w:iCs/>
          <w:sz w:val="24"/>
          <w:szCs w:val="24"/>
        </w:rPr>
        <w:t>Environmental and Experimental Botany</w:t>
      </w:r>
      <w:r w:rsidRPr="00B8334C">
        <w:rPr>
          <w:rFonts w:ascii="Times New Roman" w:hAnsi="Times New Roman" w:cs="Times New Roman"/>
          <w:sz w:val="24"/>
          <w:szCs w:val="24"/>
        </w:rPr>
        <w:t xml:space="preserve">. </w:t>
      </w:r>
      <w:r w:rsidRPr="00B8334C">
        <w:rPr>
          <w:rFonts w:ascii="Times New Roman" w:hAnsi="Times New Roman" w:cs="Times New Roman"/>
          <w:b/>
          <w:bCs/>
          <w:sz w:val="24"/>
          <w:szCs w:val="24"/>
        </w:rPr>
        <w:t>172:</w:t>
      </w:r>
      <w:r w:rsidRPr="00B8334C">
        <w:rPr>
          <w:rFonts w:ascii="Times New Roman" w:hAnsi="Times New Roman" w:cs="Times New Roman"/>
          <w:sz w:val="24"/>
          <w:szCs w:val="24"/>
        </w:rPr>
        <w:t xml:space="preserve"> 103975.</w:t>
      </w:r>
    </w:p>
    <w:p w14:paraId="23B8BBF5" w14:textId="77777777" w:rsidR="009E0DFC" w:rsidRPr="009010B2" w:rsidRDefault="009E0DFC" w:rsidP="009E0DFC">
      <w:pPr>
        <w:spacing w:line="360" w:lineRule="auto"/>
        <w:jc w:val="both"/>
        <w:rPr>
          <w:rFonts w:ascii="Times New Roman" w:hAnsi="Times New Roman" w:cs="Times New Roman"/>
          <w:sz w:val="24"/>
          <w:szCs w:val="24"/>
          <w:shd w:val="clear" w:color="auto" w:fill="FFFFFF"/>
        </w:rPr>
      </w:pPr>
      <w:bookmarkStart w:id="24" w:name="_Hlk138619266"/>
      <w:r w:rsidRPr="009010B2">
        <w:rPr>
          <w:rFonts w:ascii="Times New Roman" w:hAnsi="Times New Roman" w:cs="Times New Roman"/>
          <w:sz w:val="24"/>
          <w:szCs w:val="24"/>
          <w:shd w:val="clear" w:color="auto" w:fill="FFFFFF"/>
        </w:rPr>
        <w:t>Hanson, A. D. and Jacobsen, J. V. (1984). Control of lactate dehydrogenase, lactate glycolysis, and α-amylase by O</w:t>
      </w:r>
      <w:r w:rsidRPr="009010B2">
        <w:rPr>
          <w:rFonts w:ascii="Times New Roman" w:hAnsi="Times New Roman" w:cs="Times New Roman"/>
          <w:sz w:val="24"/>
          <w:szCs w:val="24"/>
          <w:shd w:val="clear" w:color="auto" w:fill="FFFFFF"/>
          <w:vertAlign w:val="subscript"/>
        </w:rPr>
        <w:t>2</w:t>
      </w:r>
      <w:r w:rsidRPr="009010B2">
        <w:rPr>
          <w:rFonts w:ascii="Times New Roman" w:hAnsi="Times New Roman" w:cs="Times New Roman"/>
          <w:sz w:val="24"/>
          <w:szCs w:val="24"/>
          <w:shd w:val="clear" w:color="auto" w:fill="FFFFFF"/>
        </w:rPr>
        <w:t xml:space="preserve"> deficit in barley aleurone layers. </w:t>
      </w:r>
      <w:r w:rsidRPr="009010B2">
        <w:rPr>
          <w:rFonts w:ascii="Times New Roman" w:hAnsi="Times New Roman" w:cs="Times New Roman"/>
          <w:i/>
          <w:iCs/>
          <w:sz w:val="24"/>
          <w:szCs w:val="24"/>
          <w:shd w:val="clear" w:color="auto" w:fill="FFFFFF"/>
        </w:rPr>
        <w:t>Plant Physiology</w:t>
      </w:r>
      <w:r w:rsidRPr="009010B2">
        <w:rPr>
          <w:rFonts w:ascii="Times New Roman" w:hAnsi="Times New Roman" w:cs="Times New Roman"/>
          <w:sz w:val="24"/>
          <w:szCs w:val="24"/>
          <w:shd w:val="clear" w:color="auto" w:fill="FFFFFF"/>
        </w:rPr>
        <w:t>. </w:t>
      </w:r>
      <w:r w:rsidRPr="009010B2">
        <w:rPr>
          <w:rFonts w:ascii="Times New Roman" w:hAnsi="Times New Roman" w:cs="Times New Roman"/>
          <w:b/>
          <w:bCs/>
          <w:sz w:val="24"/>
          <w:szCs w:val="24"/>
          <w:shd w:val="clear" w:color="auto" w:fill="FFFFFF"/>
        </w:rPr>
        <w:t>75</w:t>
      </w:r>
      <w:r w:rsidRPr="009010B2">
        <w:rPr>
          <w:rFonts w:ascii="Times New Roman" w:hAnsi="Times New Roman" w:cs="Times New Roman"/>
          <w:sz w:val="24"/>
          <w:szCs w:val="24"/>
          <w:shd w:val="clear" w:color="auto" w:fill="FFFFFF"/>
        </w:rPr>
        <w:t>(3):  566-572.</w:t>
      </w:r>
    </w:p>
    <w:bookmarkEnd w:id="24"/>
    <w:p w14:paraId="010F5B22" w14:textId="77777777" w:rsidR="009E0DFC" w:rsidRPr="009010B2" w:rsidRDefault="004D1E96"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Jaleel, C. A., </w:t>
      </w:r>
      <w:proofErr w:type="spellStart"/>
      <w:r>
        <w:rPr>
          <w:rFonts w:ascii="Times New Roman" w:hAnsi="Times New Roman" w:cs="Times New Roman"/>
          <w:sz w:val="24"/>
          <w:szCs w:val="24"/>
        </w:rPr>
        <w:t>Riadh</w:t>
      </w:r>
      <w:proofErr w:type="spellEnd"/>
      <w:r>
        <w:rPr>
          <w:rFonts w:ascii="Times New Roman" w:hAnsi="Times New Roman" w:cs="Times New Roman"/>
          <w:sz w:val="24"/>
          <w:szCs w:val="24"/>
        </w:rPr>
        <w:t>, K., Gopi, R.,</w:t>
      </w:r>
      <w:r w:rsidR="009E0DFC" w:rsidRPr="009010B2">
        <w:rPr>
          <w:rFonts w:ascii="Times New Roman" w:hAnsi="Times New Roman" w:cs="Times New Roman"/>
          <w:sz w:val="24"/>
          <w:szCs w:val="24"/>
        </w:rPr>
        <w:t xml:space="preserve"> </w:t>
      </w:r>
      <w:proofErr w:type="spellStart"/>
      <w:r w:rsidR="009E0DFC" w:rsidRPr="009010B2">
        <w:rPr>
          <w:rFonts w:ascii="Times New Roman" w:hAnsi="Times New Roman" w:cs="Times New Roman"/>
          <w:sz w:val="24"/>
          <w:szCs w:val="24"/>
        </w:rPr>
        <w:t>Maniv</w:t>
      </w:r>
      <w:r>
        <w:rPr>
          <w:rFonts w:ascii="Times New Roman" w:hAnsi="Times New Roman" w:cs="Times New Roman"/>
          <w:sz w:val="24"/>
          <w:szCs w:val="24"/>
        </w:rPr>
        <w:t>annan</w:t>
      </w:r>
      <w:proofErr w:type="spellEnd"/>
      <w:r>
        <w:rPr>
          <w:rFonts w:ascii="Times New Roman" w:hAnsi="Times New Roman" w:cs="Times New Roman"/>
          <w:sz w:val="24"/>
          <w:szCs w:val="24"/>
        </w:rPr>
        <w:t>, P., Ines, J.,</w:t>
      </w:r>
      <w:r w:rsidR="009E0DFC" w:rsidRPr="009010B2">
        <w:rPr>
          <w:rFonts w:ascii="Times New Roman" w:hAnsi="Times New Roman" w:cs="Times New Roman"/>
          <w:sz w:val="24"/>
          <w:szCs w:val="24"/>
        </w:rPr>
        <w:t xml:space="preserve"> Al-</w:t>
      </w:r>
      <w:proofErr w:type="spellStart"/>
      <w:r w:rsidR="009E0DFC" w:rsidRPr="009010B2">
        <w:rPr>
          <w:rFonts w:ascii="Times New Roman" w:hAnsi="Times New Roman" w:cs="Times New Roman"/>
          <w:sz w:val="24"/>
          <w:szCs w:val="24"/>
        </w:rPr>
        <w:t>Juburi</w:t>
      </w:r>
      <w:proofErr w:type="spellEnd"/>
      <w:r w:rsidR="009E0DFC" w:rsidRPr="009010B2">
        <w:rPr>
          <w:rFonts w:ascii="Times New Roman" w:hAnsi="Times New Roman" w:cs="Times New Roman"/>
          <w:sz w:val="24"/>
          <w:szCs w:val="24"/>
        </w:rPr>
        <w:t xml:space="preserve">, H. J. and </w:t>
      </w:r>
      <w:proofErr w:type="spellStart"/>
      <w:r w:rsidR="009E0DFC" w:rsidRPr="009010B2">
        <w:rPr>
          <w:rFonts w:ascii="Times New Roman" w:hAnsi="Times New Roman" w:cs="Times New Roman"/>
          <w:sz w:val="24"/>
          <w:szCs w:val="24"/>
        </w:rPr>
        <w:t>Panneerselvam</w:t>
      </w:r>
      <w:proofErr w:type="spellEnd"/>
      <w:r w:rsidR="009E0DFC" w:rsidRPr="009010B2">
        <w:rPr>
          <w:rFonts w:ascii="Times New Roman" w:hAnsi="Times New Roman" w:cs="Times New Roman"/>
          <w:sz w:val="24"/>
          <w:szCs w:val="24"/>
        </w:rPr>
        <w:t xml:space="preserve">, R. (2009). Antioxidant </w:t>
      </w:r>
      <w:proofErr w:type="spellStart"/>
      <w:r w:rsidR="009E0DFC" w:rsidRPr="009010B2">
        <w:rPr>
          <w:rFonts w:ascii="Times New Roman" w:hAnsi="Times New Roman" w:cs="Times New Roman"/>
          <w:sz w:val="24"/>
          <w:szCs w:val="24"/>
        </w:rPr>
        <w:t>defense</w:t>
      </w:r>
      <w:proofErr w:type="spellEnd"/>
      <w:r w:rsidR="009E0DFC" w:rsidRPr="009010B2">
        <w:rPr>
          <w:rFonts w:ascii="Times New Roman" w:hAnsi="Times New Roman" w:cs="Times New Roman"/>
          <w:sz w:val="24"/>
          <w:szCs w:val="24"/>
        </w:rPr>
        <w:t xml:space="preserve"> responses: physiological plasticity in higher plants under abiotic constraints. </w:t>
      </w:r>
      <w:r w:rsidR="009E0DFC" w:rsidRPr="009010B2">
        <w:rPr>
          <w:rFonts w:ascii="Times New Roman" w:hAnsi="Times New Roman" w:cs="Times New Roman"/>
          <w:i/>
          <w:iCs/>
          <w:sz w:val="24"/>
          <w:szCs w:val="24"/>
        </w:rPr>
        <w:t xml:space="preserve">Acta </w:t>
      </w:r>
      <w:proofErr w:type="spellStart"/>
      <w:r w:rsidR="009E0DFC" w:rsidRPr="009010B2">
        <w:rPr>
          <w:rFonts w:ascii="Times New Roman" w:hAnsi="Times New Roman" w:cs="Times New Roman"/>
          <w:i/>
          <w:iCs/>
          <w:sz w:val="24"/>
          <w:szCs w:val="24"/>
        </w:rPr>
        <w:t>Physiologiae</w:t>
      </w:r>
      <w:proofErr w:type="spellEnd"/>
      <w:r w:rsidR="009E0DFC" w:rsidRPr="009010B2">
        <w:rPr>
          <w:rFonts w:ascii="Times New Roman" w:hAnsi="Times New Roman" w:cs="Times New Roman"/>
          <w:i/>
          <w:iCs/>
          <w:sz w:val="24"/>
          <w:szCs w:val="24"/>
        </w:rPr>
        <w:t xml:space="preserve"> Plantarum. </w:t>
      </w:r>
      <w:r w:rsidR="009E0DFC" w:rsidRPr="009010B2">
        <w:rPr>
          <w:rFonts w:ascii="Times New Roman" w:hAnsi="Times New Roman" w:cs="Times New Roman"/>
          <w:b/>
          <w:bCs/>
          <w:sz w:val="24"/>
          <w:szCs w:val="24"/>
        </w:rPr>
        <w:t>31</w:t>
      </w:r>
      <w:r w:rsidR="009E0DFC" w:rsidRPr="009010B2">
        <w:rPr>
          <w:rFonts w:ascii="Times New Roman" w:hAnsi="Times New Roman" w:cs="Times New Roman"/>
          <w:sz w:val="24"/>
          <w:szCs w:val="24"/>
        </w:rPr>
        <w:t>: 427-436.</w:t>
      </w:r>
    </w:p>
    <w:p w14:paraId="4527D283" w14:textId="77777777" w:rsidR="009E0DFC" w:rsidRPr="00B8334C" w:rsidRDefault="009E0DFC" w:rsidP="009E0DFC">
      <w:pPr>
        <w:spacing w:line="360" w:lineRule="auto"/>
        <w:jc w:val="both"/>
        <w:rPr>
          <w:rFonts w:ascii="Times New Roman" w:hAnsi="Times New Roman" w:cs="Times New Roman"/>
          <w:sz w:val="24"/>
          <w:szCs w:val="24"/>
        </w:rPr>
      </w:pPr>
      <w:r w:rsidRPr="00B8334C">
        <w:rPr>
          <w:rFonts w:ascii="Times New Roman" w:hAnsi="Times New Roman" w:cs="Times New Roman"/>
          <w:sz w:val="24"/>
          <w:szCs w:val="24"/>
        </w:rPr>
        <w:lastRenderedPageBreak/>
        <w:t>Justin, S. H. F. W. and Armstrong, W. (1987). The anatomical characteristics of roots and plant response to soil flooding. </w:t>
      </w:r>
      <w:r w:rsidRPr="00B8334C">
        <w:rPr>
          <w:rFonts w:ascii="Times New Roman" w:hAnsi="Times New Roman" w:cs="Times New Roman"/>
          <w:i/>
          <w:iCs/>
          <w:sz w:val="24"/>
          <w:szCs w:val="24"/>
        </w:rPr>
        <w:t xml:space="preserve">New </w:t>
      </w:r>
      <w:proofErr w:type="spellStart"/>
      <w:r w:rsidRPr="00B8334C">
        <w:rPr>
          <w:rFonts w:ascii="Times New Roman" w:hAnsi="Times New Roman" w:cs="Times New Roman"/>
          <w:i/>
          <w:iCs/>
          <w:sz w:val="24"/>
          <w:szCs w:val="24"/>
        </w:rPr>
        <w:t>Phytologist</w:t>
      </w:r>
      <w:proofErr w:type="spellEnd"/>
      <w:r w:rsidRPr="00B8334C">
        <w:rPr>
          <w:rFonts w:ascii="Times New Roman" w:hAnsi="Times New Roman" w:cs="Times New Roman"/>
          <w:sz w:val="24"/>
          <w:szCs w:val="24"/>
        </w:rPr>
        <w:t>. 465-495.</w:t>
      </w:r>
    </w:p>
    <w:p w14:paraId="23C3B70C" w14:textId="77777777" w:rsidR="009E0DFC" w:rsidRPr="009010B2" w:rsidRDefault="004D1E96" w:rsidP="009E0DFC">
      <w:pPr>
        <w:spacing w:before="9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Khan, M. M., </w:t>
      </w:r>
      <w:proofErr w:type="spellStart"/>
      <w:r>
        <w:rPr>
          <w:rFonts w:ascii="Times New Roman" w:hAnsi="Times New Roman" w:cs="Times New Roman"/>
          <w:sz w:val="24"/>
          <w:szCs w:val="24"/>
          <w:shd w:val="clear" w:color="auto" w:fill="FFFFFF"/>
        </w:rPr>
        <w:t>Manaf</w:t>
      </w:r>
      <w:proofErr w:type="spellEnd"/>
      <w:r>
        <w:rPr>
          <w:rFonts w:ascii="Times New Roman" w:hAnsi="Times New Roman" w:cs="Times New Roman"/>
          <w:sz w:val="24"/>
          <w:szCs w:val="24"/>
          <w:shd w:val="clear" w:color="auto" w:fill="FFFFFF"/>
        </w:rPr>
        <w:t>, A., Hassan, F. U., Ahmad, M. S., Qayyum, A.,</w:t>
      </w:r>
      <w:r w:rsidR="009E0DFC" w:rsidRPr="009010B2">
        <w:rPr>
          <w:rFonts w:ascii="Times New Roman" w:hAnsi="Times New Roman" w:cs="Times New Roman"/>
          <w:sz w:val="24"/>
          <w:szCs w:val="24"/>
          <w:shd w:val="clear" w:color="auto" w:fill="FFFFFF"/>
        </w:rPr>
        <w:t xml:space="preserve"> Shah, Z. H. and Chung, G. (2021). Allometric expression of sesame cultivars in response to various environments and nutrition. </w:t>
      </w:r>
      <w:r w:rsidR="009E0DFC" w:rsidRPr="009010B2">
        <w:rPr>
          <w:rFonts w:ascii="Times New Roman" w:hAnsi="Times New Roman" w:cs="Times New Roman"/>
          <w:i/>
          <w:iCs/>
          <w:sz w:val="24"/>
          <w:szCs w:val="24"/>
          <w:shd w:val="clear" w:color="auto" w:fill="FFFFFF"/>
        </w:rPr>
        <w:t>Agriculture.</w:t>
      </w:r>
      <w:r w:rsidR="009E0DFC" w:rsidRPr="009010B2">
        <w:rPr>
          <w:rFonts w:ascii="Times New Roman" w:hAnsi="Times New Roman" w:cs="Times New Roman"/>
          <w:sz w:val="24"/>
          <w:szCs w:val="24"/>
          <w:shd w:val="clear" w:color="auto" w:fill="FFFFFF"/>
        </w:rPr>
        <w:t> </w:t>
      </w:r>
      <w:r w:rsidR="009E0DFC" w:rsidRPr="009010B2">
        <w:rPr>
          <w:rFonts w:ascii="Times New Roman" w:hAnsi="Times New Roman" w:cs="Times New Roman"/>
          <w:b/>
          <w:bCs/>
          <w:sz w:val="24"/>
          <w:szCs w:val="24"/>
          <w:shd w:val="clear" w:color="auto" w:fill="FFFFFF"/>
        </w:rPr>
        <w:t>11</w:t>
      </w:r>
      <w:r w:rsidR="009E0DFC" w:rsidRPr="009010B2">
        <w:rPr>
          <w:rFonts w:ascii="Times New Roman" w:hAnsi="Times New Roman" w:cs="Times New Roman"/>
          <w:sz w:val="24"/>
          <w:szCs w:val="24"/>
          <w:shd w:val="clear" w:color="auto" w:fill="FFFFFF"/>
        </w:rPr>
        <w:t>(11): 1095.</w:t>
      </w:r>
    </w:p>
    <w:p w14:paraId="265202EE" w14:textId="77777777" w:rsidR="009E0DFC" w:rsidRPr="00B8334C" w:rsidRDefault="004D1E96"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Linh, M. N.,</w:t>
      </w:r>
      <w:r w:rsidR="00F55FB1">
        <w:rPr>
          <w:rFonts w:ascii="Times New Roman" w:hAnsi="Times New Roman" w:cs="Times New Roman"/>
          <w:sz w:val="24"/>
          <w:szCs w:val="24"/>
        </w:rPr>
        <w:t xml:space="preserve"> Le Vinh </w:t>
      </w:r>
      <w:proofErr w:type="spellStart"/>
      <w:r w:rsidR="00F55FB1">
        <w:rPr>
          <w:rFonts w:ascii="Times New Roman" w:hAnsi="Times New Roman" w:cs="Times New Roman"/>
          <w:sz w:val="24"/>
          <w:szCs w:val="24"/>
        </w:rPr>
        <w:t>Thuc</w:t>
      </w:r>
      <w:proofErr w:type="spellEnd"/>
      <w:r w:rsidR="00F55FB1">
        <w:rPr>
          <w:rFonts w:ascii="Times New Roman" w:hAnsi="Times New Roman" w:cs="Times New Roman"/>
          <w:sz w:val="24"/>
          <w:szCs w:val="24"/>
        </w:rPr>
        <w:t>, J. I. S., Orgill, S., Van, T. H.,</w:t>
      </w:r>
      <w:r w:rsidR="009E0DFC" w:rsidRPr="009010B2">
        <w:rPr>
          <w:rFonts w:ascii="Times New Roman" w:hAnsi="Times New Roman" w:cs="Times New Roman"/>
          <w:sz w:val="24"/>
          <w:szCs w:val="24"/>
        </w:rPr>
        <w:t xml:space="preserve"> </w:t>
      </w:r>
      <w:proofErr w:type="spellStart"/>
      <w:r w:rsidR="009E0DFC" w:rsidRPr="009010B2">
        <w:rPr>
          <w:rFonts w:ascii="Times New Roman" w:hAnsi="Times New Roman" w:cs="Times New Roman"/>
          <w:sz w:val="24"/>
          <w:szCs w:val="24"/>
        </w:rPr>
        <w:t>Khuong</w:t>
      </w:r>
      <w:proofErr w:type="spellEnd"/>
      <w:r w:rsidR="009E0DFC" w:rsidRPr="009010B2">
        <w:rPr>
          <w:rFonts w:ascii="Times New Roman" w:hAnsi="Times New Roman" w:cs="Times New Roman"/>
          <w:sz w:val="24"/>
          <w:szCs w:val="24"/>
        </w:rPr>
        <w:t xml:space="preserve">, N. Q. and </w:t>
      </w:r>
      <w:proofErr w:type="spellStart"/>
      <w:r w:rsidR="009E0DFC" w:rsidRPr="009010B2">
        <w:rPr>
          <w:rFonts w:ascii="Times New Roman" w:hAnsi="Times New Roman" w:cs="Times New Roman"/>
          <w:sz w:val="24"/>
          <w:szCs w:val="24"/>
        </w:rPr>
        <w:t>Nhan</w:t>
      </w:r>
      <w:proofErr w:type="spellEnd"/>
      <w:r w:rsidR="009E0DFC" w:rsidRPr="009010B2">
        <w:rPr>
          <w:rFonts w:ascii="Times New Roman" w:hAnsi="Times New Roman" w:cs="Times New Roman"/>
          <w:sz w:val="24"/>
          <w:szCs w:val="24"/>
        </w:rPr>
        <w:t>, P. P. (2021). Effects of waterlogging on the growth of different varieties of sesame (</w:t>
      </w:r>
      <w:r w:rsidR="009E0DFC" w:rsidRPr="009010B2">
        <w:rPr>
          <w:rFonts w:ascii="Times New Roman" w:hAnsi="Times New Roman" w:cs="Times New Roman"/>
          <w:i/>
          <w:iCs/>
          <w:sz w:val="24"/>
          <w:szCs w:val="24"/>
        </w:rPr>
        <w:t>Sesamum</w:t>
      </w:r>
      <w:r w:rsidR="009E0DFC" w:rsidRPr="009010B2">
        <w:rPr>
          <w:rFonts w:ascii="Times New Roman" w:hAnsi="Times New Roman" w:cs="Times New Roman"/>
          <w:sz w:val="24"/>
          <w:szCs w:val="24"/>
        </w:rPr>
        <w:t xml:space="preserve"> </w:t>
      </w:r>
      <w:proofErr w:type="spellStart"/>
      <w:r w:rsidR="009E0DFC" w:rsidRPr="00B8334C">
        <w:rPr>
          <w:rFonts w:ascii="Times New Roman" w:hAnsi="Times New Roman" w:cs="Times New Roman"/>
          <w:i/>
          <w:iCs/>
          <w:sz w:val="24"/>
          <w:szCs w:val="24"/>
        </w:rPr>
        <w:t>indicum</w:t>
      </w:r>
      <w:proofErr w:type="spellEnd"/>
      <w:r w:rsidR="009E0DFC" w:rsidRPr="00B8334C">
        <w:rPr>
          <w:rFonts w:ascii="Times New Roman" w:hAnsi="Times New Roman" w:cs="Times New Roman"/>
          <w:i/>
          <w:iCs/>
          <w:sz w:val="24"/>
          <w:szCs w:val="24"/>
        </w:rPr>
        <w:t xml:space="preserve"> </w:t>
      </w:r>
      <w:r w:rsidR="009E0DFC" w:rsidRPr="00B8334C">
        <w:rPr>
          <w:rFonts w:ascii="Times New Roman" w:hAnsi="Times New Roman" w:cs="Times New Roman"/>
          <w:sz w:val="24"/>
          <w:szCs w:val="24"/>
        </w:rPr>
        <w:t xml:space="preserve">L.). </w:t>
      </w:r>
      <w:r w:rsidR="009E0DFC" w:rsidRPr="00B8334C">
        <w:rPr>
          <w:rFonts w:ascii="Times New Roman" w:hAnsi="Times New Roman" w:cs="Times New Roman"/>
          <w:i/>
          <w:iCs/>
          <w:sz w:val="24"/>
          <w:szCs w:val="24"/>
        </w:rPr>
        <w:t>International Journal of Plant Research.</w:t>
      </w:r>
      <w:r w:rsidR="009E0DFC" w:rsidRPr="00B8334C">
        <w:rPr>
          <w:rFonts w:ascii="Times New Roman" w:hAnsi="Times New Roman" w:cs="Times New Roman"/>
          <w:sz w:val="24"/>
          <w:szCs w:val="24"/>
        </w:rPr>
        <w:t xml:space="preserve"> </w:t>
      </w:r>
      <w:r w:rsidR="009E0DFC" w:rsidRPr="00B8334C">
        <w:rPr>
          <w:rFonts w:ascii="Times New Roman" w:hAnsi="Times New Roman" w:cs="Times New Roman"/>
          <w:b/>
          <w:bCs/>
          <w:sz w:val="24"/>
          <w:szCs w:val="24"/>
        </w:rPr>
        <w:t>11</w:t>
      </w:r>
      <w:r w:rsidR="009E0DFC" w:rsidRPr="00B8334C">
        <w:rPr>
          <w:rFonts w:ascii="Times New Roman" w:hAnsi="Times New Roman" w:cs="Times New Roman"/>
          <w:sz w:val="24"/>
          <w:szCs w:val="24"/>
        </w:rPr>
        <w:t>(1): 1-6.</w:t>
      </w:r>
    </w:p>
    <w:p w14:paraId="33472773" w14:textId="77777777" w:rsidR="009E0DFC" w:rsidRPr="00B8334C" w:rsidRDefault="00F55FB1"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Malik, A. I., </w:t>
      </w:r>
      <w:proofErr w:type="spellStart"/>
      <w:r>
        <w:rPr>
          <w:rFonts w:ascii="Times New Roman" w:hAnsi="Times New Roman" w:cs="Times New Roman"/>
          <w:sz w:val="24"/>
          <w:szCs w:val="24"/>
        </w:rPr>
        <w:t>Colmer</w:t>
      </w:r>
      <w:proofErr w:type="spellEnd"/>
      <w:r>
        <w:rPr>
          <w:rFonts w:ascii="Times New Roman" w:hAnsi="Times New Roman" w:cs="Times New Roman"/>
          <w:sz w:val="24"/>
          <w:szCs w:val="24"/>
        </w:rPr>
        <w:t>, T. D.,</w:t>
      </w:r>
      <w:r w:rsidR="009E0DFC" w:rsidRPr="00B8334C">
        <w:rPr>
          <w:rFonts w:ascii="Times New Roman" w:hAnsi="Times New Roman" w:cs="Times New Roman"/>
          <w:sz w:val="24"/>
          <w:szCs w:val="24"/>
        </w:rPr>
        <w:t xml:space="preserve"> </w:t>
      </w:r>
      <w:proofErr w:type="spellStart"/>
      <w:r w:rsidR="009E0DFC" w:rsidRPr="00B8334C">
        <w:rPr>
          <w:rFonts w:ascii="Times New Roman" w:hAnsi="Times New Roman" w:cs="Times New Roman"/>
          <w:sz w:val="24"/>
          <w:szCs w:val="24"/>
        </w:rPr>
        <w:t>Lambers</w:t>
      </w:r>
      <w:proofErr w:type="spellEnd"/>
      <w:r w:rsidR="009E0DFC" w:rsidRPr="00B8334C">
        <w:rPr>
          <w:rFonts w:ascii="Times New Roman" w:hAnsi="Times New Roman" w:cs="Times New Roman"/>
          <w:sz w:val="24"/>
          <w:szCs w:val="24"/>
        </w:rPr>
        <w:t xml:space="preserve">, H. and </w:t>
      </w:r>
      <w:proofErr w:type="spellStart"/>
      <w:r w:rsidR="009E0DFC" w:rsidRPr="00B8334C">
        <w:rPr>
          <w:rFonts w:ascii="Times New Roman" w:hAnsi="Times New Roman" w:cs="Times New Roman"/>
          <w:sz w:val="24"/>
          <w:szCs w:val="24"/>
        </w:rPr>
        <w:t>Schortemeyer</w:t>
      </w:r>
      <w:proofErr w:type="spellEnd"/>
      <w:r w:rsidR="009E0DFC" w:rsidRPr="00B8334C">
        <w:rPr>
          <w:rFonts w:ascii="Times New Roman" w:hAnsi="Times New Roman" w:cs="Times New Roman"/>
          <w:sz w:val="24"/>
          <w:szCs w:val="24"/>
        </w:rPr>
        <w:t>, M. (2001). Changes in physiological and morphological traits of roots and shoots of wheat in response to different depths of waterlogging. </w:t>
      </w:r>
      <w:r w:rsidR="009E0DFC" w:rsidRPr="00B8334C">
        <w:rPr>
          <w:rFonts w:ascii="Times New Roman" w:hAnsi="Times New Roman" w:cs="Times New Roman"/>
          <w:i/>
          <w:iCs/>
          <w:sz w:val="24"/>
          <w:szCs w:val="24"/>
        </w:rPr>
        <w:t>Functional Plant Biology.</w:t>
      </w:r>
      <w:r w:rsidR="009E0DFC" w:rsidRPr="00B8334C">
        <w:rPr>
          <w:rFonts w:ascii="Times New Roman" w:hAnsi="Times New Roman" w:cs="Times New Roman"/>
          <w:sz w:val="24"/>
          <w:szCs w:val="24"/>
        </w:rPr>
        <w:t> </w:t>
      </w:r>
      <w:r w:rsidR="009E0DFC" w:rsidRPr="00B8334C">
        <w:rPr>
          <w:rFonts w:ascii="Times New Roman" w:hAnsi="Times New Roman" w:cs="Times New Roman"/>
          <w:b/>
          <w:bCs/>
          <w:sz w:val="24"/>
          <w:szCs w:val="24"/>
        </w:rPr>
        <w:t>28</w:t>
      </w:r>
      <w:r w:rsidR="009E0DFC" w:rsidRPr="00B8334C">
        <w:rPr>
          <w:rFonts w:ascii="Times New Roman" w:hAnsi="Times New Roman" w:cs="Times New Roman"/>
          <w:sz w:val="24"/>
          <w:szCs w:val="24"/>
        </w:rPr>
        <w:t>(11): 1121-1131.</w:t>
      </w:r>
    </w:p>
    <w:p w14:paraId="4BC12917" w14:textId="77777777" w:rsidR="009E0DFC" w:rsidRPr="00C026CC" w:rsidRDefault="009E0DFC" w:rsidP="009E0DFC">
      <w:pPr>
        <w:spacing w:before="100" w:beforeAutospacing="1" w:after="100" w:afterAutospacing="1" w:line="240" w:lineRule="auto"/>
        <w:rPr>
          <w:rFonts w:ascii="Times New Roman" w:eastAsia="Times New Roman" w:hAnsi="Times New Roman" w:cs="Times New Roman"/>
          <w:sz w:val="24"/>
          <w:szCs w:val="24"/>
        </w:rPr>
      </w:pPr>
      <w:r w:rsidRPr="00C026CC">
        <w:rPr>
          <w:rFonts w:ascii="Times New Roman" w:eastAsia="Times New Roman" w:hAnsi="Times New Roman" w:cs="Times New Roman"/>
          <w:sz w:val="24"/>
          <w:szCs w:val="24"/>
        </w:rPr>
        <w:t xml:space="preserve">Mano, Y., </w:t>
      </w:r>
      <w:r w:rsidR="00F55FB1">
        <w:rPr>
          <w:rFonts w:ascii="Times New Roman" w:eastAsia="Times New Roman" w:hAnsi="Times New Roman" w:cs="Times New Roman"/>
          <w:sz w:val="24"/>
          <w:szCs w:val="24"/>
        </w:rPr>
        <w:t>and</w:t>
      </w:r>
      <w:r w:rsidRPr="00C026CC">
        <w:rPr>
          <w:rFonts w:ascii="Times New Roman" w:eastAsia="Times New Roman" w:hAnsi="Times New Roman" w:cs="Times New Roman"/>
          <w:sz w:val="24"/>
          <w:szCs w:val="24"/>
        </w:rPr>
        <w:t xml:space="preserve"> Omori, F. (2007). Breeding for flooding tolerance in maize. </w:t>
      </w:r>
      <w:r w:rsidRPr="00C026CC">
        <w:rPr>
          <w:rFonts w:ascii="Times New Roman" w:eastAsia="Times New Roman" w:hAnsi="Times New Roman" w:cs="Times New Roman"/>
          <w:i/>
          <w:iCs/>
          <w:sz w:val="24"/>
          <w:szCs w:val="24"/>
        </w:rPr>
        <w:t>Journal of Experimental Botany</w:t>
      </w:r>
      <w:r w:rsidRPr="00C026CC">
        <w:rPr>
          <w:rFonts w:ascii="Times New Roman" w:eastAsia="Times New Roman" w:hAnsi="Times New Roman" w:cs="Times New Roman"/>
          <w:sz w:val="24"/>
          <w:szCs w:val="24"/>
        </w:rPr>
        <w:t>, 58(7), 1889–1898.</w:t>
      </w:r>
    </w:p>
    <w:p w14:paraId="4C5227AE" w14:textId="77777777" w:rsidR="009E0DFC" w:rsidRPr="009010B2" w:rsidRDefault="00F55FB1"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McDonald, M. P.,</w:t>
      </w:r>
      <w:r w:rsidR="009E0DFC" w:rsidRPr="009010B2">
        <w:rPr>
          <w:rFonts w:ascii="Times New Roman" w:hAnsi="Times New Roman" w:cs="Times New Roman"/>
          <w:sz w:val="24"/>
          <w:szCs w:val="24"/>
        </w:rPr>
        <w:t xml:space="preserve"> </w:t>
      </w:r>
      <w:proofErr w:type="spellStart"/>
      <w:r w:rsidR="009E0DFC" w:rsidRPr="009010B2">
        <w:rPr>
          <w:rFonts w:ascii="Times New Roman" w:hAnsi="Times New Roman" w:cs="Times New Roman"/>
          <w:sz w:val="24"/>
          <w:szCs w:val="24"/>
        </w:rPr>
        <w:t>Galwey</w:t>
      </w:r>
      <w:proofErr w:type="spellEnd"/>
      <w:r w:rsidR="009E0DFC" w:rsidRPr="009010B2">
        <w:rPr>
          <w:rFonts w:ascii="Times New Roman" w:hAnsi="Times New Roman" w:cs="Times New Roman"/>
          <w:sz w:val="24"/>
          <w:szCs w:val="24"/>
        </w:rPr>
        <w:t xml:space="preserve">, N. W.  and </w:t>
      </w:r>
      <w:proofErr w:type="spellStart"/>
      <w:r w:rsidR="009E0DFC" w:rsidRPr="009010B2">
        <w:rPr>
          <w:rFonts w:ascii="Times New Roman" w:hAnsi="Times New Roman" w:cs="Times New Roman"/>
          <w:sz w:val="24"/>
          <w:szCs w:val="24"/>
        </w:rPr>
        <w:t>Colmer</w:t>
      </w:r>
      <w:proofErr w:type="spellEnd"/>
      <w:r w:rsidR="009E0DFC" w:rsidRPr="009010B2">
        <w:rPr>
          <w:rFonts w:ascii="Times New Roman" w:hAnsi="Times New Roman" w:cs="Times New Roman"/>
          <w:sz w:val="24"/>
          <w:szCs w:val="24"/>
        </w:rPr>
        <w:t>, T. D. (2002). Similarity and diversity in adventitious root anatomy as related to root aeration among a range of wetland and dryland grass species. </w:t>
      </w:r>
      <w:r w:rsidR="009E0DFC" w:rsidRPr="009010B2">
        <w:rPr>
          <w:rFonts w:ascii="Times New Roman" w:hAnsi="Times New Roman" w:cs="Times New Roman"/>
          <w:i/>
          <w:iCs/>
          <w:sz w:val="24"/>
          <w:szCs w:val="24"/>
        </w:rPr>
        <w:t>Plant, Cell and Environment</w:t>
      </w:r>
      <w:r w:rsidR="009E0DFC" w:rsidRPr="009010B2">
        <w:rPr>
          <w:rFonts w:ascii="Times New Roman" w:hAnsi="Times New Roman" w:cs="Times New Roman"/>
          <w:sz w:val="24"/>
          <w:szCs w:val="24"/>
        </w:rPr>
        <w:t>. </w:t>
      </w:r>
      <w:r w:rsidR="009E0DFC" w:rsidRPr="009010B2">
        <w:rPr>
          <w:rFonts w:ascii="Times New Roman" w:hAnsi="Times New Roman" w:cs="Times New Roman"/>
          <w:b/>
          <w:bCs/>
          <w:sz w:val="24"/>
          <w:szCs w:val="24"/>
        </w:rPr>
        <w:t>25</w:t>
      </w:r>
      <w:r w:rsidR="009E0DFC" w:rsidRPr="009010B2">
        <w:rPr>
          <w:rFonts w:ascii="Times New Roman" w:hAnsi="Times New Roman" w:cs="Times New Roman"/>
          <w:sz w:val="24"/>
          <w:szCs w:val="24"/>
        </w:rPr>
        <w:t>(3): 441-451.</w:t>
      </w:r>
    </w:p>
    <w:p w14:paraId="06C90D44" w14:textId="77777777" w:rsidR="00E51D95" w:rsidRDefault="00F55FB1" w:rsidP="00E51D95">
      <w:pPr>
        <w:spacing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Myint</w:t>
      </w:r>
      <w:proofErr w:type="spellEnd"/>
      <w:r>
        <w:rPr>
          <w:rFonts w:ascii="Times New Roman" w:hAnsi="Times New Roman" w:cs="Times New Roman"/>
          <w:sz w:val="24"/>
          <w:szCs w:val="24"/>
          <w:shd w:val="clear" w:color="auto" w:fill="FFFFFF"/>
        </w:rPr>
        <w:t>, D., Gilani, S. A.,</w:t>
      </w:r>
      <w:r w:rsidR="009E0DFC" w:rsidRPr="009010B2">
        <w:rPr>
          <w:rFonts w:ascii="Times New Roman" w:hAnsi="Times New Roman" w:cs="Times New Roman"/>
          <w:sz w:val="24"/>
          <w:szCs w:val="24"/>
          <w:shd w:val="clear" w:color="auto" w:fill="FFFFFF"/>
        </w:rPr>
        <w:t xml:space="preserve"> Kawase, M. and Watanabe, K. N. (2020). Sustainable sesame (</w:t>
      </w:r>
      <w:r w:rsidR="009E0DFC" w:rsidRPr="009010B2">
        <w:rPr>
          <w:rFonts w:ascii="Times New Roman" w:hAnsi="Times New Roman" w:cs="Times New Roman"/>
          <w:i/>
          <w:iCs/>
          <w:sz w:val="24"/>
          <w:szCs w:val="24"/>
          <w:shd w:val="clear" w:color="auto" w:fill="FFFFFF"/>
        </w:rPr>
        <w:t xml:space="preserve">Sesamum </w:t>
      </w:r>
      <w:proofErr w:type="spellStart"/>
      <w:r w:rsidR="009E0DFC" w:rsidRPr="009010B2">
        <w:rPr>
          <w:rFonts w:ascii="Times New Roman" w:hAnsi="Times New Roman" w:cs="Times New Roman"/>
          <w:i/>
          <w:iCs/>
          <w:sz w:val="24"/>
          <w:szCs w:val="24"/>
          <w:shd w:val="clear" w:color="auto" w:fill="FFFFFF"/>
        </w:rPr>
        <w:t>indicum</w:t>
      </w:r>
      <w:proofErr w:type="spellEnd"/>
      <w:r w:rsidR="009E0DFC" w:rsidRPr="009010B2">
        <w:rPr>
          <w:rFonts w:ascii="Times New Roman" w:hAnsi="Times New Roman" w:cs="Times New Roman"/>
          <w:sz w:val="24"/>
          <w:szCs w:val="24"/>
          <w:shd w:val="clear" w:color="auto" w:fill="FFFFFF"/>
        </w:rPr>
        <w:t xml:space="preserve"> L.) production through improved technology: An overview of production, challenges, and opportunities in Myanmar. </w:t>
      </w:r>
      <w:r w:rsidR="009E0DFC" w:rsidRPr="009010B2">
        <w:rPr>
          <w:rFonts w:ascii="Times New Roman" w:hAnsi="Times New Roman" w:cs="Times New Roman"/>
          <w:i/>
          <w:iCs/>
          <w:sz w:val="24"/>
          <w:szCs w:val="24"/>
          <w:shd w:val="clear" w:color="auto" w:fill="FFFFFF"/>
        </w:rPr>
        <w:t>Sustainability</w:t>
      </w:r>
      <w:r w:rsidR="009E0DFC" w:rsidRPr="009010B2">
        <w:rPr>
          <w:rFonts w:ascii="Times New Roman" w:hAnsi="Times New Roman" w:cs="Times New Roman"/>
          <w:sz w:val="24"/>
          <w:szCs w:val="24"/>
          <w:shd w:val="clear" w:color="auto" w:fill="FFFFFF"/>
        </w:rPr>
        <w:t xml:space="preserve">. </w:t>
      </w:r>
      <w:r w:rsidR="009E0DFC" w:rsidRPr="009010B2">
        <w:rPr>
          <w:rFonts w:ascii="Times New Roman" w:hAnsi="Times New Roman" w:cs="Times New Roman"/>
          <w:b/>
          <w:iCs/>
          <w:sz w:val="24"/>
          <w:szCs w:val="24"/>
          <w:shd w:val="clear" w:color="auto" w:fill="FFFFFF"/>
        </w:rPr>
        <w:t>12</w:t>
      </w:r>
      <w:r w:rsidR="009E0DFC" w:rsidRPr="009010B2">
        <w:rPr>
          <w:rFonts w:ascii="Times New Roman" w:hAnsi="Times New Roman" w:cs="Times New Roman"/>
          <w:sz w:val="24"/>
          <w:szCs w:val="24"/>
          <w:shd w:val="clear" w:color="auto" w:fill="FFFFFF"/>
        </w:rPr>
        <w:t>(9): 3515.</w:t>
      </w:r>
    </w:p>
    <w:p w14:paraId="6A0E8F04" w14:textId="77777777" w:rsidR="00EE0835" w:rsidRPr="00E51D95" w:rsidRDefault="00EE0835" w:rsidP="00E51D95">
      <w:pPr>
        <w:spacing w:line="360" w:lineRule="auto"/>
        <w:jc w:val="both"/>
        <w:rPr>
          <w:rFonts w:ascii="Times New Roman" w:hAnsi="Times New Roman" w:cs="Times New Roman"/>
          <w:sz w:val="24"/>
          <w:szCs w:val="24"/>
          <w:shd w:val="clear" w:color="auto" w:fill="FFFFFF"/>
        </w:rPr>
      </w:pPr>
      <w:r w:rsidRPr="00E51D95">
        <w:rPr>
          <w:rFonts w:ascii="Times New Roman" w:hAnsi="Times New Roman" w:cs="Times New Roman"/>
          <w:sz w:val="24"/>
          <w:szCs w:val="24"/>
          <w:shd w:val="clear" w:color="auto" w:fill="FFFFFF"/>
        </w:rPr>
        <w:t xml:space="preserve">Pandya, M. (2024). </w:t>
      </w:r>
      <w:r w:rsidRPr="00E51D95">
        <w:rPr>
          <w:rFonts w:ascii="Times New Roman" w:hAnsi="Times New Roman" w:cs="Times New Roman"/>
          <w:sz w:val="24"/>
          <w:szCs w:val="24"/>
        </w:rPr>
        <w:t>Characterization of sesame (</w:t>
      </w:r>
      <w:r w:rsidRPr="00E51D95">
        <w:rPr>
          <w:rFonts w:ascii="Times New Roman" w:hAnsi="Times New Roman" w:cs="Times New Roman"/>
          <w:i/>
          <w:iCs/>
          <w:sz w:val="24"/>
          <w:szCs w:val="24"/>
        </w:rPr>
        <w:t xml:space="preserve">Sesamum </w:t>
      </w:r>
      <w:proofErr w:type="spellStart"/>
      <w:r w:rsidRPr="00E51D95">
        <w:rPr>
          <w:rFonts w:ascii="Times New Roman" w:hAnsi="Times New Roman" w:cs="Times New Roman"/>
          <w:i/>
          <w:iCs/>
          <w:sz w:val="24"/>
          <w:szCs w:val="24"/>
        </w:rPr>
        <w:t>indicum</w:t>
      </w:r>
      <w:proofErr w:type="spellEnd"/>
      <w:r w:rsidRPr="00E51D95">
        <w:rPr>
          <w:rFonts w:ascii="Times New Roman" w:hAnsi="Times New Roman" w:cs="Times New Roman"/>
          <w:i/>
          <w:iCs/>
          <w:sz w:val="24"/>
          <w:szCs w:val="24"/>
        </w:rPr>
        <w:t xml:space="preserve"> </w:t>
      </w:r>
      <w:r w:rsidRPr="00E51D95">
        <w:rPr>
          <w:rFonts w:ascii="Times New Roman" w:hAnsi="Times New Roman" w:cs="Times New Roman"/>
          <w:sz w:val="24"/>
          <w:szCs w:val="24"/>
        </w:rPr>
        <w:t>L.) root under water logging</w:t>
      </w:r>
      <w:r w:rsidR="000C5192" w:rsidRPr="00E51D95">
        <w:rPr>
          <w:rFonts w:ascii="Times New Roman" w:hAnsi="Times New Roman" w:cs="Times New Roman"/>
          <w:sz w:val="24"/>
          <w:szCs w:val="24"/>
        </w:rPr>
        <w:t xml:space="preserve">. Thesis submitted to S. D. Agricultural University, </w:t>
      </w:r>
      <w:proofErr w:type="spellStart"/>
      <w:r w:rsidR="000C5192" w:rsidRPr="00E51D95">
        <w:rPr>
          <w:rFonts w:ascii="Times New Roman" w:hAnsi="Times New Roman" w:cs="Times New Roman"/>
          <w:sz w:val="24"/>
          <w:szCs w:val="24"/>
        </w:rPr>
        <w:t>Sardarkrushinagar</w:t>
      </w:r>
      <w:proofErr w:type="spellEnd"/>
      <w:r w:rsidR="000C5192" w:rsidRPr="00E51D95">
        <w:rPr>
          <w:rFonts w:ascii="Times New Roman" w:hAnsi="Times New Roman" w:cs="Times New Roman"/>
          <w:sz w:val="24"/>
          <w:szCs w:val="24"/>
        </w:rPr>
        <w:t xml:space="preserve">, </w:t>
      </w:r>
      <w:proofErr w:type="spellStart"/>
      <w:r w:rsidR="000C5192" w:rsidRPr="00E51D95">
        <w:rPr>
          <w:rFonts w:ascii="Times New Roman" w:hAnsi="Times New Roman" w:cs="Times New Roman"/>
          <w:sz w:val="24"/>
          <w:szCs w:val="24"/>
        </w:rPr>
        <w:t>Banaskantha</w:t>
      </w:r>
      <w:proofErr w:type="spellEnd"/>
      <w:r w:rsidR="000C5192" w:rsidRPr="00E51D95">
        <w:rPr>
          <w:rFonts w:ascii="Times New Roman" w:hAnsi="Times New Roman" w:cs="Times New Roman"/>
          <w:sz w:val="24"/>
          <w:szCs w:val="24"/>
        </w:rPr>
        <w:t xml:space="preserve">, Gujarat, India. </w:t>
      </w:r>
    </w:p>
    <w:p w14:paraId="4B9177D3" w14:textId="77777777" w:rsidR="009E0DFC" w:rsidRPr="009010B2" w:rsidRDefault="00F55FB1" w:rsidP="009E0DFC">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Saha</w:t>
      </w:r>
      <w:proofErr w:type="spellEnd"/>
      <w:r>
        <w:rPr>
          <w:rFonts w:ascii="Times New Roman" w:hAnsi="Times New Roman" w:cs="Times New Roman"/>
          <w:sz w:val="24"/>
          <w:szCs w:val="24"/>
        </w:rPr>
        <w:t xml:space="preserve">, R. R., Ahmed, F., </w:t>
      </w:r>
      <w:proofErr w:type="spellStart"/>
      <w:r>
        <w:rPr>
          <w:rFonts w:ascii="Times New Roman" w:hAnsi="Times New Roman" w:cs="Times New Roman"/>
          <w:sz w:val="24"/>
          <w:szCs w:val="24"/>
        </w:rPr>
        <w:t>Mokarroma</w:t>
      </w:r>
      <w:proofErr w:type="spellEnd"/>
      <w:r>
        <w:rPr>
          <w:rFonts w:ascii="Times New Roman" w:hAnsi="Times New Roman" w:cs="Times New Roman"/>
          <w:sz w:val="24"/>
          <w:szCs w:val="24"/>
        </w:rPr>
        <w:t>, N.,</w:t>
      </w:r>
      <w:r w:rsidR="009E0DFC" w:rsidRPr="009010B2">
        <w:rPr>
          <w:rFonts w:ascii="Times New Roman" w:hAnsi="Times New Roman" w:cs="Times New Roman"/>
          <w:sz w:val="24"/>
          <w:szCs w:val="24"/>
        </w:rPr>
        <w:t xml:space="preserve"> </w:t>
      </w:r>
      <w:proofErr w:type="spellStart"/>
      <w:r w:rsidR="009E0DFC" w:rsidRPr="009010B2">
        <w:rPr>
          <w:rFonts w:ascii="Times New Roman" w:hAnsi="Times New Roman" w:cs="Times New Roman"/>
          <w:sz w:val="24"/>
          <w:szCs w:val="24"/>
        </w:rPr>
        <w:t>Rohman</w:t>
      </w:r>
      <w:proofErr w:type="spellEnd"/>
      <w:r w:rsidR="009E0DFC" w:rsidRPr="009010B2">
        <w:rPr>
          <w:rFonts w:ascii="Times New Roman" w:hAnsi="Times New Roman" w:cs="Times New Roman"/>
          <w:sz w:val="24"/>
          <w:szCs w:val="24"/>
        </w:rPr>
        <w:t>, M. M. and Golder, P. C. (2016). Physiological and biochemical changes in waterlog tolerant sesame genotypes. </w:t>
      </w:r>
      <w:r w:rsidR="009E0DFC" w:rsidRPr="009010B2">
        <w:rPr>
          <w:rFonts w:ascii="Times New Roman" w:hAnsi="Times New Roman" w:cs="Times New Roman"/>
          <w:i/>
          <w:iCs/>
          <w:sz w:val="24"/>
          <w:szCs w:val="24"/>
        </w:rPr>
        <w:t>SAARC Journal of Agriculture</w:t>
      </w:r>
      <w:r w:rsidR="009E0DFC" w:rsidRPr="009010B2">
        <w:rPr>
          <w:rFonts w:ascii="Times New Roman" w:hAnsi="Times New Roman" w:cs="Times New Roman"/>
          <w:sz w:val="24"/>
          <w:szCs w:val="24"/>
        </w:rPr>
        <w:t>. </w:t>
      </w:r>
      <w:r w:rsidR="009E0DFC" w:rsidRPr="009010B2">
        <w:rPr>
          <w:rFonts w:ascii="Times New Roman" w:hAnsi="Times New Roman" w:cs="Times New Roman"/>
          <w:b/>
          <w:iCs/>
          <w:sz w:val="24"/>
          <w:szCs w:val="24"/>
        </w:rPr>
        <w:t>14</w:t>
      </w:r>
      <w:r w:rsidR="009E0DFC" w:rsidRPr="009010B2">
        <w:rPr>
          <w:rFonts w:ascii="Times New Roman" w:hAnsi="Times New Roman" w:cs="Times New Roman"/>
          <w:sz w:val="24"/>
          <w:szCs w:val="24"/>
        </w:rPr>
        <w:t>(2): 31-45.</w:t>
      </w:r>
    </w:p>
    <w:p w14:paraId="26AEBEA8" w14:textId="77777777" w:rsidR="009E0DFC" w:rsidRPr="009010B2" w:rsidRDefault="008854EB"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Sairam, R. K., </w:t>
      </w:r>
      <w:proofErr w:type="spellStart"/>
      <w:r>
        <w:rPr>
          <w:rFonts w:ascii="Times New Roman" w:hAnsi="Times New Roman" w:cs="Times New Roman"/>
          <w:sz w:val="24"/>
          <w:szCs w:val="24"/>
        </w:rPr>
        <w:t>Kumutha</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Ezhilmathi</w:t>
      </w:r>
      <w:proofErr w:type="spellEnd"/>
      <w:r>
        <w:rPr>
          <w:rFonts w:ascii="Times New Roman" w:hAnsi="Times New Roman" w:cs="Times New Roman"/>
          <w:sz w:val="24"/>
          <w:szCs w:val="24"/>
        </w:rPr>
        <w:t>, K.,</w:t>
      </w:r>
      <w:r w:rsidR="009E0DFC" w:rsidRPr="009010B2">
        <w:rPr>
          <w:rFonts w:ascii="Times New Roman" w:hAnsi="Times New Roman" w:cs="Times New Roman"/>
          <w:sz w:val="24"/>
          <w:szCs w:val="24"/>
        </w:rPr>
        <w:t xml:space="preserve"> </w:t>
      </w:r>
      <w:proofErr w:type="spellStart"/>
      <w:r w:rsidR="009E0DFC" w:rsidRPr="009010B2">
        <w:rPr>
          <w:rFonts w:ascii="Times New Roman" w:hAnsi="Times New Roman" w:cs="Times New Roman"/>
          <w:sz w:val="24"/>
          <w:szCs w:val="24"/>
        </w:rPr>
        <w:t>Chinnusamy</w:t>
      </w:r>
      <w:proofErr w:type="spellEnd"/>
      <w:r w:rsidR="009E0DFC" w:rsidRPr="009010B2">
        <w:rPr>
          <w:rFonts w:ascii="Times New Roman" w:hAnsi="Times New Roman" w:cs="Times New Roman"/>
          <w:sz w:val="24"/>
          <w:szCs w:val="24"/>
        </w:rPr>
        <w:t>, V. and Meena, R. C. (2009). Waterlogging induced oxidative stress and antioxidant enzyme activities in pigeon pea. </w:t>
      </w:r>
      <w:proofErr w:type="spellStart"/>
      <w:r w:rsidR="009E0DFC" w:rsidRPr="009010B2">
        <w:rPr>
          <w:rFonts w:ascii="Times New Roman" w:hAnsi="Times New Roman" w:cs="Times New Roman"/>
          <w:i/>
          <w:iCs/>
          <w:sz w:val="24"/>
          <w:szCs w:val="24"/>
        </w:rPr>
        <w:t>Biologia</w:t>
      </w:r>
      <w:proofErr w:type="spellEnd"/>
      <w:r w:rsidR="009E0DFC" w:rsidRPr="009010B2">
        <w:rPr>
          <w:rFonts w:ascii="Times New Roman" w:hAnsi="Times New Roman" w:cs="Times New Roman"/>
          <w:i/>
          <w:iCs/>
          <w:sz w:val="24"/>
          <w:szCs w:val="24"/>
        </w:rPr>
        <w:t xml:space="preserve"> Plantarum.</w:t>
      </w:r>
      <w:r w:rsidR="009E0DFC" w:rsidRPr="009010B2">
        <w:rPr>
          <w:rFonts w:ascii="Times New Roman" w:hAnsi="Times New Roman" w:cs="Times New Roman"/>
          <w:sz w:val="24"/>
          <w:szCs w:val="24"/>
        </w:rPr>
        <w:t> </w:t>
      </w:r>
      <w:r w:rsidR="009E0DFC" w:rsidRPr="009010B2">
        <w:rPr>
          <w:rFonts w:ascii="Times New Roman" w:hAnsi="Times New Roman" w:cs="Times New Roman"/>
          <w:b/>
          <w:bCs/>
          <w:sz w:val="24"/>
          <w:szCs w:val="24"/>
        </w:rPr>
        <w:t>53</w:t>
      </w:r>
      <w:r w:rsidR="009E0DFC" w:rsidRPr="009010B2">
        <w:rPr>
          <w:rFonts w:ascii="Times New Roman" w:hAnsi="Times New Roman" w:cs="Times New Roman"/>
          <w:sz w:val="24"/>
          <w:szCs w:val="24"/>
        </w:rPr>
        <w:t>: 493-504.</w:t>
      </w:r>
    </w:p>
    <w:p w14:paraId="18D5072E" w14:textId="77777777" w:rsidR="008854EB" w:rsidRDefault="009E0DFC" w:rsidP="008854EB">
      <w:pPr>
        <w:spacing w:after="0" w:line="360" w:lineRule="auto"/>
        <w:jc w:val="both"/>
        <w:rPr>
          <w:rFonts w:ascii="Times New Roman" w:hAnsi="Times New Roman" w:cs="Times New Roman"/>
          <w:sz w:val="24"/>
          <w:szCs w:val="24"/>
        </w:rPr>
      </w:pPr>
      <w:r w:rsidRPr="00C026CC">
        <w:rPr>
          <w:rFonts w:ascii="Times New Roman" w:eastAsia="Times New Roman" w:hAnsi="Times New Roman" w:cs="Times New Roman"/>
          <w:sz w:val="24"/>
          <w:szCs w:val="24"/>
        </w:rPr>
        <w:t xml:space="preserve">Setter, T. L., </w:t>
      </w:r>
      <w:r w:rsidR="008854EB">
        <w:rPr>
          <w:rFonts w:ascii="Times New Roman" w:eastAsia="Times New Roman" w:hAnsi="Times New Roman" w:cs="Times New Roman"/>
          <w:sz w:val="24"/>
          <w:szCs w:val="24"/>
        </w:rPr>
        <w:t>and</w:t>
      </w:r>
      <w:r w:rsidRPr="00C026CC">
        <w:rPr>
          <w:rFonts w:ascii="Times New Roman" w:eastAsia="Times New Roman" w:hAnsi="Times New Roman" w:cs="Times New Roman"/>
          <w:sz w:val="24"/>
          <w:szCs w:val="24"/>
        </w:rPr>
        <w:t xml:space="preserve"> Waters, I. (2003). Review of prospects for germplasm improvement for waterlogging tolerance in wheat, barley and oats. </w:t>
      </w:r>
      <w:r w:rsidRPr="00C026CC">
        <w:rPr>
          <w:rFonts w:ascii="Times New Roman" w:eastAsia="Times New Roman" w:hAnsi="Times New Roman" w:cs="Times New Roman"/>
          <w:i/>
          <w:iCs/>
          <w:sz w:val="24"/>
          <w:szCs w:val="24"/>
        </w:rPr>
        <w:t>Plant and Soil</w:t>
      </w:r>
      <w:r w:rsidR="008854EB">
        <w:rPr>
          <w:rFonts w:ascii="Times New Roman" w:eastAsia="Times New Roman" w:hAnsi="Times New Roman" w:cs="Times New Roman"/>
          <w:sz w:val="24"/>
          <w:szCs w:val="24"/>
        </w:rPr>
        <w:t>.</w:t>
      </w:r>
      <w:r w:rsidRPr="00C026CC">
        <w:rPr>
          <w:rFonts w:ascii="Times New Roman" w:eastAsia="Times New Roman" w:hAnsi="Times New Roman" w:cs="Times New Roman"/>
          <w:sz w:val="24"/>
          <w:szCs w:val="24"/>
        </w:rPr>
        <w:t xml:space="preserve"> 253, 1–34.</w:t>
      </w:r>
    </w:p>
    <w:p w14:paraId="3F812283" w14:textId="77777777" w:rsidR="009E0DFC" w:rsidRPr="009010B2" w:rsidRDefault="009E0DFC" w:rsidP="008854EB">
      <w:pPr>
        <w:spacing w:after="0" w:line="360" w:lineRule="auto"/>
        <w:jc w:val="both"/>
        <w:rPr>
          <w:rFonts w:ascii="Times New Roman" w:hAnsi="Times New Roman" w:cs="Times New Roman"/>
          <w:sz w:val="24"/>
          <w:szCs w:val="24"/>
        </w:rPr>
      </w:pPr>
      <w:r w:rsidRPr="009010B2">
        <w:rPr>
          <w:rFonts w:ascii="Times New Roman" w:hAnsi="Times New Roman" w:cs="Times New Roman"/>
          <w:sz w:val="24"/>
          <w:szCs w:val="24"/>
        </w:rPr>
        <w:lastRenderedPageBreak/>
        <w:t xml:space="preserve">Snowden, R. and B.D. Wheeler, (1993). Iron toxicity to fern plant species. </w:t>
      </w:r>
      <w:r w:rsidRPr="009010B2">
        <w:rPr>
          <w:rFonts w:ascii="Times New Roman" w:hAnsi="Times New Roman" w:cs="Times New Roman"/>
          <w:i/>
          <w:iCs/>
          <w:sz w:val="24"/>
          <w:szCs w:val="24"/>
        </w:rPr>
        <w:t>Journal of Ecology.</w:t>
      </w:r>
      <w:r w:rsidRPr="009010B2">
        <w:rPr>
          <w:rFonts w:ascii="Times New Roman" w:hAnsi="Times New Roman" w:cs="Times New Roman"/>
          <w:sz w:val="24"/>
          <w:szCs w:val="24"/>
        </w:rPr>
        <w:t xml:space="preserve"> </w:t>
      </w:r>
      <w:r w:rsidRPr="009010B2">
        <w:rPr>
          <w:rFonts w:ascii="Times New Roman" w:hAnsi="Times New Roman" w:cs="Times New Roman"/>
          <w:b/>
          <w:bCs/>
          <w:sz w:val="24"/>
          <w:szCs w:val="24"/>
        </w:rPr>
        <w:t>81</w:t>
      </w:r>
      <w:r w:rsidRPr="009010B2">
        <w:rPr>
          <w:rFonts w:ascii="Times New Roman" w:hAnsi="Times New Roman" w:cs="Times New Roman"/>
          <w:sz w:val="24"/>
          <w:szCs w:val="24"/>
        </w:rPr>
        <w:t>(1): 35-46.</w:t>
      </w:r>
    </w:p>
    <w:p w14:paraId="5815DB46" w14:textId="77777777" w:rsidR="009E0DFC" w:rsidRPr="00EB5A45" w:rsidRDefault="009E0DFC" w:rsidP="009E0DFC">
      <w:pPr>
        <w:spacing w:line="360" w:lineRule="auto"/>
        <w:jc w:val="both"/>
        <w:rPr>
          <w:rFonts w:ascii="Times New Roman" w:hAnsi="Times New Roman" w:cs="Times New Roman"/>
          <w:sz w:val="24"/>
          <w:szCs w:val="24"/>
        </w:rPr>
      </w:pPr>
      <w:r w:rsidRPr="00EB5A45">
        <w:rPr>
          <w:rFonts w:ascii="Times New Roman" w:hAnsi="Times New Roman" w:cs="Times New Roman"/>
          <w:sz w:val="24"/>
          <w:szCs w:val="24"/>
        </w:rPr>
        <w:t>Sun, J.; Zhang, X.; Zhang, Y.; Wang, L. and Huang, B. (2009). Effects of waterlogging on leaf protective enzyme activities and seed yield of sesame at different growth stages. </w:t>
      </w:r>
      <w:r w:rsidRPr="00EB5A45">
        <w:rPr>
          <w:rFonts w:ascii="Times New Roman" w:hAnsi="Times New Roman" w:cs="Times New Roman"/>
          <w:i/>
          <w:iCs/>
          <w:sz w:val="24"/>
          <w:szCs w:val="24"/>
        </w:rPr>
        <w:t>Chinese Journal of Applied Environmental Biology</w:t>
      </w:r>
      <w:r w:rsidRPr="00EB5A45">
        <w:rPr>
          <w:rFonts w:ascii="Times New Roman" w:hAnsi="Times New Roman" w:cs="Times New Roman"/>
          <w:sz w:val="24"/>
          <w:szCs w:val="24"/>
        </w:rPr>
        <w:t>. </w:t>
      </w:r>
      <w:r w:rsidRPr="00EB5A45">
        <w:rPr>
          <w:rFonts w:ascii="Times New Roman" w:hAnsi="Times New Roman" w:cs="Times New Roman"/>
          <w:b/>
          <w:bCs/>
          <w:sz w:val="24"/>
          <w:szCs w:val="24"/>
        </w:rPr>
        <w:t>15</w:t>
      </w:r>
      <w:r w:rsidRPr="00EB5A45">
        <w:rPr>
          <w:rFonts w:ascii="Times New Roman" w:hAnsi="Times New Roman" w:cs="Times New Roman"/>
          <w:sz w:val="24"/>
          <w:szCs w:val="24"/>
        </w:rPr>
        <w:t>(6): 790-795.</w:t>
      </w:r>
    </w:p>
    <w:p w14:paraId="5989E48B" w14:textId="77777777" w:rsidR="009E0DFC" w:rsidRPr="00EB5A45" w:rsidRDefault="008854EB"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Wang, L., Li, D., Zhang, Y., Gao, Y., Yu, J.,</w:t>
      </w:r>
      <w:r w:rsidR="009E0DFC" w:rsidRPr="00EB5A45">
        <w:rPr>
          <w:rFonts w:ascii="Times New Roman" w:hAnsi="Times New Roman" w:cs="Times New Roman"/>
          <w:sz w:val="24"/>
          <w:szCs w:val="24"/>
        </w:rPr>
        <w:t xml:space="preserve"> Wei, X. and Zhang, X. (2016). Tolerant and susceptible sesame genotypes reveal waterlogging stress response patterns. </w:t>
      </w:r>
      <w:proofErr w:type="spellStart"/>
      <w:r w:rsidR="009E0DFC" w:rsidRPr="00EB5A45">
        <w:rPr>
          <w:rFonts w:ascii="Times New Roman" w:hAnsi="Times New Roman" w:cs="Times New Roman"/>
          <w:i/>
          <w:iCs/>
          <w:sz w:val="24"/>
          <w:szCs w:val="24"/>
        </w:rPr>
        <w:t>PloS</w:t>
      </w:r>
      <w:proofErr w:type="spellEnd"/>
      <w:r w:rsidR="009E0DFC" w:rsidRPr="00EB5A45">
        <w:rPr>
          <w:rFonts w:ascii="Times New Roman" w:hAnsi="Times New Roman" w:cs="Times New Roman"/>
          <w:i/>
          <w:iCs/>
          <w:sz w:val="24"/>
          <w:szCs w:val="24"/>
        </w:rPr>
        <w:t xml:space="preserve"> One</w:t>
      </w:r>
      <w:r w:rsidR="009E0DFC" w:rsidRPr="00EB5A45">
        <w:rPr>
          <w:rFonts w:ascii="Times New Roman" w:hAnsi="Times New Roman" w:cs="Times New Roman"/>
          <w:sz w:val="24"/>
          <w:szCs w:val="24"/>
        </w:rPr>
        <w:t>. </w:t>
      </w:r>
      <w:r w:rsidR="009E0DFC" w:rsidRPr="00EB5A45">
        <w:rPr>
          <w:rFonts w:ascii="Times New Roman" w:hAnsi="Times New Roman" w:cs="Times New Roman"/>
          <w:b/>
          <w:iCs/>
          <w:sz w:val="24"/>
          <w:szCs w:val="24"/>
        </w:rPr>
        <w:t>11</w:t>
      </w:r>
      <w:r w:rsidR="009E0DFC" w:rsidRPr="00EB5A45">
        <w:rPr>
          <w:rFonts w:ascii="Times New Roman" w:hAnsi="Times New Roman" w:cs="Times New Roman"/>
          <w:sz w:val="24"/>
          <w:szCs w:val="24"/>
        </w:rPr>
        <w:t>(3): e0149912.</w:t>
      </w:r>
    </w:p>
    <w:p w14:paraId="1A1199B7" w14:textId="77777777" w:rsidR="009E0DFC" w:rsidRPr="00EB5A45" w:rsidRDefault="009E0DFC" w:rsidP="009E0DFC">
      <w:pPr>
        <w:spacing w:before="90" w:line="360" w:lineRule="auto"/>
        <w:jc w:val="both"/>
        <w:rPr>
          <w:rFonts w:ascii="Times New Roman" w:hAnsi="Times New Roman" w:cs="Times New Roman"/>
          <w:sz w:val="24"/>
          <w:szCs w:val="24"/>
          <w:shd w:val="clear" w:color="auto" w:fill="FFFFFF"/>
        </w:rPr>
      </w:pPr>
      <w:r w:rsidRPr="00EB5A45">
        <w:rPr>
          <w:rFonts w:ascii="Times New Roman" w:hAnsi="Times New Roman" w:cs="Times New Roman"/>
          <w:sz w:val="24"/>
          <w:szCs w:val="24"/>
          <w:shd w:val="clear" w:color="auto" w:fill="FFFFFF"/>
        </w:rPr>
        <w:t>Xu, J.; Chen, S. and Hu, Q. (2005). Antioxidant activity of brown pigment and extracts from black sesame seed (</w:t>
      </w:r>
      <w:r w:rsidRPr="00EB5A45">
        <w:rPr>
          <w:rFonts w:ascii="Times New Roman" w:hAnsi="Times New Roman" w:cs="Times New Roman"/>
          <w:i/>
          <w:iCs/>
          <w:sz w:val="24"/>
          <w:szCs w:val="24"/>
          <w:shd w:val="clear" w:color="auto" w:fill="FFFFFF"/>
        </w:rPr>
        <w:t xml:space="preserve">Sesamum </w:t>
      </w:r>
      <w:proofErr w:type="spellStart"/>
      <w:r w:rsidRPr="00EB5A45">
        <w:rPr>
          <w:rFonts w:ascii="Times New Roman" w:hAnsi="Times New Roman" w:cs="Times New Roman"/>
          <w:i/>
          <w:iCs/>
          <w:sz w:val="24"/>
          <w:szCs w:val="24"/>
          <w:shd w:val="clear" w:color="auto" w:fill="FFFFFF"/>
        </w:rPr>
        <w:t>indicum</w:t>
      </w:r>
      <w:proofErr w:type="spellEnd"/>
      <w:r w:rsidRPr="00EB5A45">
        <w:rPr>
          <w:rFonts w:ascii="Times New Roman" w:hAnsi="Times New Roman" w:cs="Times New Roman"/>
          <w:sz w:val="24"/>
          <w:szCs w:val="24"/>
          <w:shd w:val="clear" w:color="auto" w:fill="FFFFFF"/>
        </w:rPr>
        <w:t xml:space="preserve"> L.). </w:t>
      </w:r>
      <w:r w:rsidRPr="00EB5A45">
        <w:rPr>
          <w:rFonts w:ascii="Times New Roman" w:hAnsi="Times New Roman" w:cs="Times New Roman"/>
          <w:i/>
          <w:iCs/>
          <w:sz w:val="24"/>
          <w:szCs w:val="24"/>
          <w:shd w:val="clear" w:color="auto" w:fill="FFFFFF"/>
        </w:rPr>
        <w:t>Food Chemistry</w:t>
      </w:r>
      <w:r w:rsidRPr="00EB5A45">
        <w:rPr>
          <w:rFonts w:ascii="Times New Roman" w:hAnsi="Times New Roman" w:cs="Times New Roman"/>
          <w:sz w:val="24"/>
          <w:szCs w:val="24"/>
          <w:shd w:val="clear" w:color="auto" w:fill="FFFFFF"/>
        </w:rPr>
        <w:t>. </w:t>
      </w:r>
      <w:r w:rsidRPr="008854EB">
        <w:rPr>
          <w:rFonts w:ascii="Times New Roman" w:hAnsi="Times New Roman" w:cs="Times New Roman"/>
          <w:b/>
          <w:bCs/>
          <w:sz w:val="24"/>
          <w:szCs w:val="24"/>
          <w:shd w:val="clear" w:color="auto" w:fill="FFFFFF"/>
        </w:rPr>
        <w:t>91</w:t>
      </w:r>
      <w:r w:rsidRPr="00EB5A45">
        <w:rPr>
          <w:rFonts w:ascii="Times New Roman" w:hAnsi="Times New Roman" w:cs="Times New Roman"/>
          <w:sz w:val="24"/>
          <w:szCs w:val="24"/>
          <w:shd w:val="clear" w:color="auto" w:fill="FFFFFF"/>
        </w:rPr>
        <w:t>(1): 79-83.</w:t>
      </w:r>
    </w:p>
    <w:p w14:paraId="3042C691" w14:textId="77777777" w:rsidR="009E0DFC" w:rsidRPr="009010B2" w:rsidRDefault="008854EB" w:rsidP="009E0DFC">
      <w:pPr>
        <w:spacing w:before="9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Yadav, R., Kalia, S., </w:t>
      </w:r>
      <w:proofErr w:type="spellStart"/>
      <w:r>
        <w:rPr>
          <w:rFonts w:ascii="Times New Roman" w:hAnsi="Times New Roman" w:cs="Times New Roman"/>
          <w:sz w:val="24"/>
          <w:szCs w:val="24"/>
          <w:shd w:val="clear" w:color="auto" w:fill="FFFFFF"/>
        </w:rPr>
        <w:t>Rangan</w:t>
      </w:r>
      <w:proofErr w:type="spellEnd"/>
      <w:r>
        <w:rPr>
          <w:rFonts w:ascii="Times New Roman" w:hAnsi="Times New Roman" w:cs="Times New Roman"/>
          <w:sz w:val="24"/>
          <w:szCs w:val="24"/>
          <w:shd w:val="clear" w:color="auto" w:fill="FFFFFF"/>
        </w:rPr>
        <w:t xml:space="preserve">, P., </w:t>
      </w:r>
      <w:proofErr w:type="spellStart"/>
      <w:r>
        <w:rPr>
          <w:rFonts w:ascii="Times New Roman" w:hAnsi="Times New Roman" w:cs="Times New Roman"/>
          <w:sz w:val="24"/>
          <w:szCs w:val="24"/>
          <w:shd w:val="clear" w:color="auto" w:fill="FFFFFF"/>
        </w:rPr>
        <w:t>Pradheep</w:t>
      </w:r>
      <w:proofErr w:type="spellEnd"/>
      <w:r>
        <w:rPr>
          <w:rFonts w:ascii="Times New Roman" w:hAnsi="Times New Roman" w:cs="Times New Roman"/>
          <w:sz w:val="24"/>
          <w:szCs w:val="24"/>
          <w:shd w:val="clear" w:color="auto" w:fill="FFFFFF"/>
        </w:rPr>
        <w:t>, K., Rao, G. P.,</w:t>
      </w:r>
      <w:r w:rsidR="009E0DFC" w:rsidRPr="009010B2">
        <w:rPr>
          <w:rFonts w:ascii="Times New Roman" w:hAnsi="Times New Roman" w:cs="Times New Roman"/>
          <w:sz w:val="24"/>
          <w:szCs w:val="24"/>
          <w:shd w:val="clear" w:color="auto" w:fill="FFFFFF"/>
        </w:rPr>
        <w:t xml:space="preserve"> Kaur, V. and Siddique, K. H. (2022). Current research trends and prospects for yield and quality improvement in sesame, an important oilseed crop. </w:t>
      </w:r>
      <w:r w:rsidR="009E0DFC" w:rsidRPr="009010B2">
        <w:rPr>
          <w:rFonts w:ascii="Times New Roman" w:hAnsi="Times New Roman" w:cs="Times New Roman"/>
          <w:i/>
          <w:iCs/>
          <w:sz w:val="24"/>
          <w:szCs w:val="24"/>
          <w:shd w:val="clear" w:color="auto" w:fill="FFFFFF"/>
        </w:rPr>
        <w:t>Frontiers in Plant Science.</w:t>
      </w:r>
      <w:r w:rsidR="009E0DFC" w:rsidRPr="009010B2">
        <w:rPr>
          <w:rFonts w:ascii="Times New Roman" w:hAnsi="Times New Roman" w:cs="Times New Roman"/>
          <w:sz w:val="24"/>
          <w:szCs w:val="24"/>
          <w:shd w:val="clear" w:color="auto" w:fill="FFFFFF"/>
        </w:rPr>
        <w:t> </w:t>
      </w:r>
      <w:r w:rsidR="009E0DFC" w:rsidRPr="009010B2">
        <w:rPr>
          <w:rFonts w:ascii="Times New Roman" w:hAnsi="Times New Roman" w:cs="Times New Roman"/>
          <w:b/>
          <w:bCs/>
          <w:sz w:val="24"/>
          <w:szCs w:val="24"/>
          <w:shd w:val="clear" w:color="auto" w:fill="FFFFFF"/>
        </w:rPr>
        <w:t>13</w:t>
      </w:r>
      <w:r w:rsidR="009E0DFC" w:rsidRPr="00E27255">
        <w:rPr>
          <w:rFonts w:ascii="Times New Roman" w:hAnsi="Times New Roman" w:cs="Times New Roman"/>
          <w:sz w:val="24"/>
          <w:szCs w:val="24"/>
          <w:shd w:val="clear" w:color="auto" w:fill="FFFFFF"/>
        </w:rPr>
        <w:t>:</w:t>
      </w:r>
      <w:r w:rsidR="009E0DFC" w:rsidRPr="009010B2">
        <w:rPr>
          <w:rFonts w:ascii="Times New Roman" w:hAnsi="Times New Roman" w:cs="Times New Roman"/>
          <w:sz w:val="24"/>
          <w:szCs w:val="24"/>
          <w:shd w:val="clear" w:color="auto" w:fill="FFFFFF"/>
        </w:rPr>
        <w:t xml:space="preserve"> 863521.</w:t>
      </w:r>
    </w:p>
    <w:p w14:paraId="0CC86E4A" w14:textId="77777777" w:rsidR="009E0DFC" w:rsidRPr="009010B2" w:rsidRDefault="00E27255"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Yamauchi, T.,</w:t>
      </w:r>
      <w:r w:rsidR="009E0DFC" w:rsidRPr="009010B2">
        <w:rPr>
          <w:rFonts w:ascii="Times New Roman" w:hAnsi="Times New Roman" w:cs="Times New Roman"/>
          <w:sz w:val="24"/>
          <w:szCs w:val="24"/>
        </w:rPr>
        <w:t xml:space="preserve"> </w:t>
      </w:r>
      <w:proofErr w:type="spellStart"/>
      <w:r w:rsidR="009E0DFC" w:rsidRPr="009010B2">
        <w:rPr>
          <w:rFonts w:ascii="Times New Roman" w:hAnsi="Times New Roman" w:cs="Times New Roman"/>
          <w:sz w:val="24"/>
          <w:szCs w:val="24"/>
        </w:rPr>
        <w:t>Noshita</w:t>
      </w:r>
      <w:proofErr w:type="spellEnd"/>
      <w:r w:rsidR="009E0DFC" w:rsidRPr="009010B2">
        <w:rPr>
          <w:rFonts w:ascii="Times New Roman" w:hAnsi="Times New Roman" w:cs="Times New Roman"/>
          <w:sz w:val="24"/>
          <w:szCs w:val="24"/>
        </w:rPr>
        <w:t xml:space="preserve">, K. and </w:t>
      </w:r>
      <w:proofErr w:type="spellStart"/>
      <w:r w:rsidR="009E0DFC" w:rsidRPr="009010B2">
        <w:rPr>
          <w:rFonts w:ascii="Times New Roman" w:hAnsi="Times New Roman" w:cs="Times New Roman"/>
          <w:sz w:val="24"/>
          <w:szCs w:val="24"/>
        </w:rPr>
        <w:t>Tsutsumi</w:t>
      </w:r>
      <w:proofErr w:type="spellEnd"/>
      <w:r w:rsidR="009E0DFC" w:rsidRPr="009010B2">
        <w:rPr>
          <w:rFonts w:ascii="Times New Roman" w:hAnsi="Times New Roman" w:cs="Times New Roman"/>
          <w:sz w:val="24"/>
          <w:szCs w:val="24"/>
        </w:rPr>
        <w:t>, N. (2021). Climate-smart crops: key root anatomical traits that confer flooding tolerance. </w:t>
      </w:r>
      <w:r w:rsidR="009E0DFC" w:rsidRPr="009010B2">
        <w:rPr>
          <w:rFonts w:ascii="Times New Roman" w:hAnsi="Times New Roman" w:cs="Times New Roman"/>
          <w:i/>
          <w:iCs/>
          <w:sz w:val="24"/>
          <w:szCs w:val="24"/>
        </w:rPr>
        <w:t>Breeding Science</w:t>
      </w:r>
      <w:r w:rsidR="009E0DFC" w:rsidRPr="009010B2">
        <w:rPr>
          <w:rFonts w:ascii="Times New Roman" w:hAnsi="Times New Roman" w:cs="Times New Roman"/>
          <w:sz w:val="24"/>
          <w:szCs w:val="24"/>
        </w:rPr>
        <w:t>. </w:t>
      </w:r>
      <w:r w:rsidR="009E0DFC" w:rsidRPr="009010B2">
        <w:rPr>
          <w:rFonts w:ascii="Times New Roman" w:hAnsi="Times New Roman" w:cs="Times New Roman"/>
          <w:b/>
          <w:bCs/>
          <w:sz w:val="24"/>
          <w:szCs w:val="24"/>
        </w:rPr>
        <w:t>71</w:t>
      </w:r>
      <w:r w:rsidR="009E0DFC" w:rsidRPr="009010B2">
        <w:rPr>
          <w:rFonts w:ascii="Times New Roman" w:hAnsi="Times New Roman" w:cs="Times New Roman"/>
          <w:sz w:val="24"/>
          <w:szCs w:val="24"/>
        </w:rPr>
        <w:t>(1): 51-61.</w:t>
      </w:r>
    </w:p>
    <w:p w14:paraId="003BB68C" w14:textId="77777777" w:rsidR="009E0DFC" w:rsidRPr="009010B2" w:rsidRDefault="00E27255" w:rsidP="009E0DFC">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Zabalza</w:t>
      </w:r>
      <w:proofErr w:type="spellEnd"/>
      <w:r>
        <w:rPr>
          <w:rFonts w:ascii="Times New Roman" w:hAnsi="Times New Roman" w:cs="Times New Roman"/>
          <w:sz w:val="24"/>
          <w:szCs w:val="24"/>
        </w:rPr>
        <w:t xml:space="preserve">, A., Van </w:t>
      </w:r>
      <w:proofErr w:type="spellStart"/>
      <w:r>
        <w:rPr>
          <w:rFonts w:ascii="Times New Roman" w:hAnsi="Times New Roman" w:cs="Times New Roman"/>
          <w:sz w:val="24"/>
          <w:szCs w:val="24"/>
        </w:rPr>
        <w:t>Dongen</w:t>
      </w:r>
      <w:proofErr w:type="spellEnd"/>
      <w:r>
        <w:rPr>
          <w:rFonts w:ascii="Times New Roman" w:hAnsi="Times New Roman" w:cs="Times New Roman"/>
          <w:sz w:val="24"/>
          <w:szCs w:val="24"/>
        </w:rPr>
        <w:t xml:space="preserve">, J. T., Froehlich, A., Oliver, S. N., </w:t>
      </w:r>
      <w:proofErr w:type="spellStart"/>
      <w:r>
        <w:rPr>
          <w:rFonts w:ascii="Times New Roman" w:hAnsi="Times New Roman" w:cs="Times New Roman"/>
          <w:sz w:val="24"/>
          <w:szCs w:val="24"/>
        </w:rPr>
        <w:t>Faix</w:t>
      </w:r>
      <w:proofErr w:type="spellEnd"/>
      <w:r>
        <w:rPr>
          <w:rFonts w:ascii="Times New Roman" w:hAnsi="Times New Roman" w:cs="Times New Roman"/>
          <w:sz w:val="24"/>
          <w:szCs w:val="24"/>
        </w:rPr>
        <w:t>, B.,</w:t>
      </w:r>
      <w:r w:rsidR="009E0DFC" w:rsidRPr="009010B2">
        <w:rPr>
          <w:rFonts w:ascii="Times New Roman" w:hAnsi="Times New Roman" w:cs="Times New Roman"/>
          <w:sz w:val="24"/>
          <w:szCs w:val="24"/>
        </w:rPr>
        <w:t xml:space="preserve"> Gupta, K. J. and </w:t>
      </w:r>
      <w:proofErr w:type="spellStart"/>
      <w:r w:rsidR="009E0DFC" w:rsidRPr="009010B2">
        <w:rPr>
          <w:rFonts w:ascii="Times New Roman" w:hAnsi="Times New Roman" w:cs="Times New Roman"/>
          <w:sz w:val="24"/>
          <w:szCs w:val="24"/>
        </w:rPr>
        <w:t>Geigenberger</w:t>
      </w:r>
      <w:proofErr w:type="spellEnd"/>
      <w:r w:rsidR="009E0DFC" w:rsidRPr="009010B2">
        <w:rPr>
          <w:rFonts w:ascii="Times New Roman" w:hAnsi="Times New Roman" w:cs="Times New Roman"/>
          <w:sz w:val="24"/>
          <w:szCs w:val="24"/>
        </w:rPr>
        <w:t>, P. (2009). Regulation of respiration and fermentation to control the plant internal oxygen concentration. </w:t>
      </w:r>
      <w:r w:rsidR="009E0DFC" w:rsidRPr="009010B2">
        <w:rPr>
          <w:rFonts w:ascii="Times New Roman" w:hAnsi="Times New Roman" w:cs="Times New Roman"/>
          <w:i/>
          <w:iCs/>
          <w:sz w:val="24"/>
          <w:szCs w:val="24"/>
        </w:rPr>
        <w:t>Plant Physiology</w:t>
      </w:r>
      <w:r w:rsidR="009E0DFC" w:rsidRPr="009010B2">
        <w:rPr>
          <w:rFonts w:ascii="Times New Roman" w:hAnsi="Times New Roman" w:cs="Times New Roman"/>
          <w:sz w:val="24"/>
          <w:szCs w:val="24"/>
        </w:rPr>
        <w:t xml:space="preserve">. </w:t>
      </w:r>
      <w:r w:rsidR="009E0DFC" w:rsidRPr="009010B2">
        <w:rPr>
          <w:rFonts w:ascii="Times New Roman" w:hAnsi="Times New Roman" w:cs="Times New Roman"/>
          <w:b/>
          <w:bCs/>
          <w:sz w:val="24"/>
          <w:szCs w:val="24"/>
        </w:rPr>
        <w:t>149</w:t>
      </w:r>
      <w:r w:rsidR="009E0DFC" w:rsidRPr="009010B2">
        <w:rPr>
          <w:rFonts w:ascii="Times New Roman" w:hAnsi="Times New Roman" w:cs="Times New Roman"/>
          <w:sz w:val="24"/>
          <w:szCs w:val="24"/>
        </w:rPr>
        <w:t>(2): 1087-1098.</w:t>
      </w:r>
    </w:p>
    <w:p w14:paraId="0DD6CC0A" w14:textId="77777777" w:rsidR="009E0DFC" w:rsidRPr="009010B2" w:rsidRDefault="00E27255"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Zhang, J. Y., Huang, S. N., Wang, G.,</w:t>
      </w:r>
      <w:r w:rsidR="009E0DFC" w:rsidRPr="009010B2">
        <w:rPr>
          <w:rFonts w:ascii="Times New Roman" w:hAnsi="Times New Roman" w:cs="Times New Roman"/>
          <w:sz w:val="24"/>
          <w:szCs w:val="24"/>
        </w:rPr>
        <w:t xml:space="preserve"> Xuan, J. P. and Guo, Z. R. (2016). Overexpression of </w:t>
      </w:r>
      <w:r w:rsidR="009E0DFC" w:rsidRPr="009010B2">
        <w:rPr>
          <w:rFonts w:ascii="Times New Roman" w:hAnsi="Times New Roman" w:cs="Times New Roman"/>
          <w:i/>
          <w:iCs/>
          <w:sz w:val="24"/>
          <w:szCs w:val="24"/>
        </w:rPr>
        <w:t xml:space="preserve">Actinidia </w:t>
      </w:r>
      <w:proofErr w:type="spellStart"/>
      <w:r w:rsidR="009E0DFC" w:rsidRPr="009010B2">
        <w:rPr>
          <w:rFonts w:ascii="Times New Roman" w:hAnsi="Times New Roman" w:cs="Times New Roman"/>
          <w:i/>
          <w:iCs/>
          <w:sz w:val="24"/>
          <w:szCs w:val="24"/>
        </w:rPr>
        <w:t>deliciosa</w:t>
      </w:r>
      <w:proofErr w:type="spellEnd"/>
      <w:r w:rsidR="009E0DFC" w:rsidRPr="009010B2">
        <w:rPr>
          <w:rFonts w:ascii="Times New Roman" w:hAnsi="Times New Roman" w:cs="Times New Roman"/>
          <w:sz w:val="24"/>
          <w:szCs w:val="24"/>
        </w:rPr>
        <w:t xml:space="preserve"> pyruvate decarboxylase 1 gene enhances waterlogging stress in transgenic </w:t>
      </w:r>
      <w:r w:rsidR="009E0DFC" w:rsidRPr="009010B2">
        <w:rPr>
          <w:rFonts w:ascii="Times New Roman" w:hAnsi="Times New Roman" w:cs="Times New Roman"/>
          <w:i/>
          <w:iCs/>
          <w:sz w:val="24"/>
          <w:szCs w:val="24"/>
        </w:rPr>
        <w:t>Arabidopsis thaliana</w:t>
      </w:r>
      <w:r w:rsidR="009E0DFC" w:rsidRPr="009010B2">
        <w:rPr>
          <w:rFonts w:ascii="Times New Roman" w:hAnsi="Times New Roman" w:cs="Times New Roman"/>
          <w:sz w:val="24"/>
          <w:szCs w:val="24"/>
        </w:rPr>
        <w:t>. </w:t>
      </w:r>
      <w:r w:rsidR="009E0DFC" w:rsidRPr="009010B2">
        <w:rPr>
          <w:rFonts w:ascii="Times New Roman" w:hAnsi="Times New Roman" w:cs="Times New Roman"/>
          <w:i/>
          <w:iCs/>
          <w:sz w:val="24"/>
          <w:szCs w:val="24"/>
        </w:rPr>
        <w:t>Plant Physiology and Biochemistry</w:t>
      </w:r>
      <w:r w:rsidR="009E0DFC" w:rsidRPr="009010B2">
        <w:rPr>
          <w:rFonts w:ascii="Times New Roman" w:hAnsi="Times New Roman" w:cs="Times New Roman"/>
          <w:sz w:val="24"/>
          <w:szCs w:val="24"/>
        </w:rPr>
        <w:t>. </w:t>
      </w:r>
      <w:r w:rsidR="009E0DFC" w:rsidRPr="009010B2">
        <w:rPr>
          <w:rFonts w:ascii="Times New Roman" w:hAnsi="Times New Roman" w:cs="Times New Roman"/>
          <w:b/>
          <w:bCs/>
          <w:sz w:val="24"/>
          <w:szCs w:val="24"/>
        </w:rPr>
        <w:t>106</w:t>
      </w:r>
      <w:r w:rsidR="009E0DFC" w:rsidRPr="009010B2">
        <w:rPr>
          <w:rFonts w:ascii="Times New Roman" w:hAnsi="Times New Roman" w:cs="Times New Roman"/>
          <w:sz w:val="24"/>
          <w:szCs w:val="24"/>
        </w:rPr>
        <w:t>: 244-252.</w:t>
      </w:r>
    </w:p>
    <w:p w14:paraId="045E5170" w14:textId="77777777" w:rsidR="009E0DFC" w:rsidRPr="009010B2" w:rsidRDefault="00E27255"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Zhang, R. D., Zhou, Y. F., Yue, Z. X., Chen, X. F., Cao, X.,</w:t>
      </w:r>
      <w:r w:rsidR="009E0DFC" w:rsidRPr="009010B2">
        <w:rPr>
          <w:rFonts w:ascii="Times New Roman" w:hAnsi="Times New Roman" w:cs="Times New Roman"/>
          <w:sz w:val="24"/>
          <w:szCs w:val="24"/>
        </w:rPr>
        <w:t xml:space="preserve"> Xu, X. X. and Huang, R. D. (2019). Changes in photosynthesis, chloroplast ultrastructure, and antioxidant metabolism in leaves of sorghum under waterlogging stress. </w:t>
      </w:r>
      <w:proofErr w:type="spellStart"/>
      <w:r w:rsidR="009E0DFC" w:rsidRPr="009010B2">
        <w:rPr>
          <w:rFonts w:ascii="Times New Roman" w:hAnsi="Times New Roman" w:cs="Times New Roman"/>
          <w:i/>
          <w:iCs/>
          <w:sz w:val="24"/>
          <w:szCs w:val="24"/>
        </w:rPr>
        <w:t>Photosynthetica</w:t>
      </w:r>
      <w:proofErr w:type="spellEnd"/>
      <w:r w:rsidR="009E0DFC" w:rsidRPr="009010B2">
        <w:rPr>
          <w:rFonts w:ascii="Times New Roman" w:hAnsi="Times New Roman" w:cs="Times New Roman"/>
          <w:sz w:val="24"/>
          <w:szCs w:val="24"/>
        </w:rPr>
        <w:t xml:space="preserve">. </w:t>
      </w:r>
      <w:r w:rsidR="009E0DFC" w:rsidRPr="009010B2">
        <w:rPr>
          <w:rFonts w:ascii="Times New Roman" w:hAnsi="Times New Roman" w:cs="Times New Roman"/>
          <w:b/>
          <w:bCs/>
          <w:sz w:val="24"/>
          <w:szCs w:val="24"/>
        </w:rPr>
        <w:t>57</w:t>
      </w:r>
      <w:r w:rsidR="009E0DFC" w:rsidRPr="009010B2">
        <w:rPr>
          <w:rFonts w:ascii="Times New Roman" w:hAnsi="Times New Roman" w:cs="Times New Roman"/>
          <w:sz w:val="24"/>
          <w:szCs w:val="24"/>
        </w:rPr>
        <w:t>(4).</w:t>
      </w:r>
    </w:p>
    <w:p w14:paraId="3166E134" w14:textId="77777777" w:rsidR="009E0DFC" w:rsidRPr="009010B2" w:rsidRDefault="00E27255"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Zhen, B., Li, H., </w:t>
      </w:r>
      <w:proofErr w:type="spellStart"/>
      <w:r>
        <w:rPr>
          <w:rFonts w:ascii="Times New Roman" w:hAnsi="Times New Roman" w:cs="Times New Roman"/>
          <w:sz w:val="24"/>
          <w:szCs w:val="24"/>
        </w:rPr>
        <w:t>Niu</w:t>
      </w:r>
      <w:proofErr w:type="spellEnd"/>
      <w:r>
        <w:rPr>
          <w:rFonts w:ascii="Times New Roman" w:hAnsi="Times New Roman" w:cs="Times New Roman"/>
          <w:sz w:val="24"/>
          <w:szCs w:val="24"/>
        </w:rPr>
        <w:t xml:space="preserve">, Q., </w:t>
      </w:r>
      <w:proofErr w:type="spellStart"/>
      <w:r>
        <w:rPr>
          <w:rFonts w:ascii="Times New Roman" w:hAnsi="Times New Roman" w:cs="Times New Roman"/>
          <w:sz w:val="24"/>
          <w:szCs w:val="24"/>
        </w:rPr>
        <w:t>Qiu</w:t>
      </w:r>
      <w:proofErr w:type="spellEnd"/>
      <w:r>
        <w:rPr>
          <w:rFonts w:ascii="Times New Roman" w:hAnsi="Times New Roman" w:cs="Times New Roman"/>
          <w:sz w:val="24"/>
          <w:szCs w:val="24"/>
        </w:rPr>
        <w:t>, H., Tian, G.,</w:t>
      </w:r>
      <w:r w:rsidR="009E0DFC" w:rsidRPr="009010B2">
        <w:rPr>
          <w:rFonts w:ascii="Times New Roman" w:hAnsi="Times New Roman" w:cs="Times New Roman"/>
          <w:sz w:val="24"/>
          <w:szCs w:val="24"/>
        </w:rPr>
        <w:t xml:space="preserve"> Lu, H. and Zhou, X. (2020). Effects of combined high temperature and waterlogging stress at booting stage on root anatomy of rice (</w:t>
      </w:r>
      <w:r w:rsidR="009E0DFC" w:rsidRPr="009010B2">
        <w:rPr>
          <w:rFonts w:ascii="Times New Roman" w:hAnsi="Times New Roman" w:cs="Times New Roman"/>
          <w:i/>
          <w:iCs/>
          <w:sz w:val="24"/>
          <w:szCs w:val="24"/>
        </w:rPr>
        <w:t>Oryza sativa</w:t>
      </w:r>
      <w:r w:rsidR="009E0DFC" w:rsidRPr="009010B2">
        <w:rPr>
          <w:rFonts w:ascii="Times New Roman" w:hAnsi="Times New Roman" w:cs="Times New Roman"/>
          <w:sz w:val="24"/>
          <w:szCs w:val="24"/>
        </w:rPr>
        <w:t xml:space="preserve"> L.). </w:t>
      </w:r>
      <w:r w:rsidR="009E0DFC" w:rsidRPr="009010B2">
        <w:rPr>
          <w:rFonts w:ascii="Times New Roman" w:hAnsi="Times New Roman" w:cs="Times New Roman"/>
          <w:i/>
          <w:iCs/>
          <w:sz w:val="24"/>
          <w:szCs w:val="24"/>
        </w:rPr>
        <w:t>Water</w:t>
      </w:r>
      <w:r w:rsidR="009E0DFC" w:rsidRPr="009010B2">
        <w:rPr>
          <w:rFonts w:ascii="Times New Roman" w:hAnsi="Times New Roman" w:cs="Times New Roman"/>
          <w:sz w:val="24"/>
          <w:szCs w:val="24"/>
        </w:rPr>
        <w:t>. </w:t>
      </w:r>
      <w:r w:rsidR="009E0DFC" w:rsidRPr="009010B2">
        <w:rPr>
          <w:rFonts w:ascii="Times New Roman" w:hAnsi="Times New Roman" w:cs="Times New Roman"/>
          <w:b/>
          <w:bCs/>
          <w:sz w:val="24"/>
          <w:szCs w:val="24"/>
        </w:rPr>
        <w:t>12</w:t>
      </w:r>
      <w:r w:rsidR="009E0DFC" w:rsidRPr="009010B2">
        <w:rPr>
          <w:rFonts w:ascii="Times New Roman" w:hAnsi="Times New Roman" w:cs="Times New Roman"/>
          <w:sz w:val="24"/>
          <w:szCs w:val="24"/>
        </w:rPr>
        <w:t>(9): 2524.</w:t>
      </w:r>
    </w:p>
    <w:p w14:paraId="52DA57AB" w14:textId="77777777" w:rsidR="004D34CA" w:rsidRPr="009010B2" w:rsidRDefault="004D34CA" w:rsidP="001A38EC">
      <w:pPr>
        <w:pStyle w:val="ListParagraph"/>
        <w:spacing w:after="0" w:line="360" w:lineRule="auto"/>
        <w:ind w:left="0"/>
        <w:jc w:val="both"/>
        <w:rPr>
          <w:rFonts w:ascii="Times New Roman" w:hAnsi="Times New Roman" w:cs="Times New Roman"/>
          <w:position w:val="2"/>
          <w:sz w:val="24"/>
          <w:szCs w:val="24"/>
        </w:rPr>
      </w:pPr>
    </w:p>
    <w:sectPr w:rsidR="004D34CA" w:rsidRPr="009010B2" w:rsidSect="00704D80">
      <w:type w:val="continuous"/>
      <w:pgSz w:w="11906" w:h="16838" w:code="9"/>
      <w:pgMar w:top="1440" w:right="1440" w:bottom="1440" w:left="165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orkideh" w:date="2025-11-07T18:36:00Z" w:initials="s">
    <w:p w14:paraId="0723539D" w14:textId="77777777" w:rsidR="00BA4854" w:rsidRDefault="00BA4854">
      <w:pPr>
        <w:pStyle w:val="CommentText"/>
      </w:pPr>
      <w:r>
        <w:rPr>
          <w:rStyle w:val="CommentReference"/>
        </w:rPr>
        <w:annotationRef/>
      </w:r>
      <w:r w:rsidRPr="00BA4854">
        <w:t>Where is the control treatment?</w:t>
      </w:r>
    </w:p>
  </w:comment>
  <w:comment w:id="1" w:author="orkideh" w:date="2025-11-07T18:36:00Z" w:initials="s">
    <w:p w14:paraId="714B6794" w14:textId="77777777" w:rsidR="00BA4854" w:rsidRDefault="00BA4854">
      <w:pPr>
        <w:pStyle w:val="CommentText"/>
      </w:pPr>
      <w:r>
        <w:rPr>
          <w:rStyle w:val="CommentReference"/>
        </w:rPr>
        <w:annotationRef/>
      </w:r>
      <w:r w:rsidRPr="00BA4854">
        <w:t>Scientific correction of a sentence</w:t>
      </w:r>
    </w:p>
  </w:comment>
  <w:comment w:id="2" w:author="orkideh" w:date="2025-11-07T18:38:00Z" w:initials="s">
    <w:p w14:paraId="74D185C9" w14:textId="77777777" w:rsidR="00BA4854" w:rsidRDefault="00BA4854">
      <w:pPr>
        <w:pStyle w:val="CommentText"/>
      </w:pPr>
      <w:r>
        <w:rPr>
          <w:rStyle w:val="CommentReference"/>
        </w:rPr>
        <w:annotationRef/>
      </w:r>
      <w:r w:rsidRPr="00BA4854">
        <w:t>How much and compared to what?</w:t>
      </w:r>
    </w:p>
  </w:comment>
  <w:comment w:id="3" w:author="orkideh" w:date="2025-11-07T18:39:00Z" w:initials="s">
    <w:p w14:paraId="250654F3" w14:textId="77777777" w:rsidR="00BA4854" w:rsidRDefault="00BA4854">
      <w:pPr>
        <w:pStyle w:val="CommentText"/>
      </w:pPr>
      <w:r>
        <w:rPr>
          <w:rStyle w:val="CommentReference"/>
        </w:rPr>
        <w:annotationRef/>
      </w:r>
      <w:r w:rsidRPr="00BA4854">
        <w:t>Express how resilient they were in numbers and compare them to the control.</w:t>
      </w:r>
    </w:p>
  </w:comment>
  <w:comment w:id="4" w:author="orkideh" w:date="2025-11-07T18:40:00Z" w:initials="s">
    <w:p w14:paraId="7EF5BB86" w14:textId="77777777" w:rsidR="00BA4854" w:rsidRDefault="00BA4854">
      <w:pPr>
        <w:pStyle w:val="CommentText"/>
      </w:pPr>
      <w:r>
        <w:rPr>
          <w:rStyle w:val="CommentReference"/>
        </w:rPr>
        <w:annotationRef/>
      </w:r>
      <w:r w:rsidRPr="00BA4854">
        <w:t>No need here.</w:t>
      </w:r>
    </w:p>
  </w:comment>
  <w:comment w:id="5" w:author="orkideh" w:date="2025-11-07T18:40:00Z" w:initials="s">
    <w:p w14:paraId="34280E4C" w14:textId="77777777" w:rsidR="00BA4854" w:rsidRDefault="00BA4854">
      <w:pPr>
        <w:pStyle w:val="CommentText"/>
      </w:pPr>
      <w:r>
        <w:rPr>
          <w:rStyle w:val="CommentReference"/>
        </w:rPr>
        <w:annotationRef/>
      </w:r>
      <w:r w:rsidRPr="00BA4854">
        <w:t>How much and in relation to which treatment?</w:t>
      </w:r>
    </w:p>
  </w:comment>
  <w:comment w:id="6" w:author="orkideh" w:date="2025-11-07T18:41:00Z" w:initials="s">
    <w:p w14:paraId="7FB954F2" w14:textId="77777777" w:rsidR="00BA4854" w:rsidRDefault="00BA4854">
      <w:pPr>
        <w:pStyle w:val="CommentText"/>
      </w:pPr>
      <w:r>
        <w:rPr>
          <w:rStyle w:val="CommentReference"/>
        </w:rPr>
        <w:annotationRef/>
      </w:r>
      <w:r w:rsidRPr="00BA4854">
        <w:t>The words in the title should not be included here.</w:t>
      </w:r>
    </w:p>
  </w:comment>
  <w:comment w:id="7" w:author="orkideh" w:date="2025-11-07T18:48:00Z" w:initials="s">
    <w:p w14:paraId="03FCB1DE" w14:textId="77777777" w:rsidR="000C648F" w:rsidRDefault="000C648F">
      <w:pPr>
        <w:pStyle w:val="CommentText"/>
      </w:pPr>
      <w:r>
        <w:rPr>
          <w:rStyle w:val="CommentReference"/>
        </w:rPr>
        <w:annotationRef/>
      </w:r>
      <w:r w:rsidRPr="000C648F">
        <w:t>That section is weak and some scientific references should be added regarding waterlogging in other plants.</w:t>
      </w:r>
    </w:p>
  </w:comment>
  <w:comment w:id="8" w:author="orkideh" w:date="2025-11-07T18:44:00Z" w:initials="s">
    <w:p w14:paraId="10403F22" w14:textId="77777777" w:rsidR="000C648F" w:rsidRDefault="000C648F">
      <w:pPr>
        <w:pStyle w:val="CommentText"/>
      </w:pPr>
      <w:r>
        <w:rPr>
          <w:rStyle w:val="CommentReference"/>
        </w:rPr>
        <w:annotationRef/>
      </w:r>
      <w:r w:rsidRPr="000C648F">
        <w:t>Tell me the factor that causes this lesion, which is caused by a deficiency or deficiency. After mentioning that factor, this lesion is created at the root.</w:t>
      </w:r>
    </w:p>
  </w:comment>
  <w:comment w:id="9" w:author="orkideh" w:date="2025-11-07T18:46:00Z" w:initials="s">
    <w:p w14:paraId="0BC2B8A5" w14:textId="77777777" w:rsidR="000C648F" w:rsidRDefault="000C648F">
      <w:pPr>
        <w:pStyle w:val="CommentText"/>
      </w:pPr>
      <w:r>
        <w:rPr>
          <w:rStyle w:val="CommentReference"/>
        </w:rPr>
        <w:annotationRef/>
      </w:r>
      <w:r w:rsidRPr="000C648F">
        <w:t>This sentence should be checked.</w:t>
      </w:r>
    </w:p>
  </w:comment>
  <w:comment w:id="10" w:author="orkideh" w:date="2025-11-07T18:49:00Z" w:initials="s">
    <w:p w14:paraId="48325BBF" w14:textId="77777777" w:rsidR="000C648F" w:rsidRDefault="000C648F">
      <w:pPr>
        <w:pStyle w:val="CommentText"/>
      </w:pPr>
      <w:r>
        <w:rPr>
          <w:rStyle w:val="CommentReference"/>
        </w:rPr>
        <w:annotationRef/>
      </w:r>
      <w:r w:rsidRPr="000C648F">
        <w:t>Where is your control treatment?</w:t>
      </w:r>
    </w:p>
  </w:comment>
  <w:comment w:id="11" w:author="orkideh" w:date="2025-11-07T18:52:00Z" w:initials="s">
    <w:p w14:paraId="4EF68501" w14:textId="77777777" w:rsidR="000C648F" w:rsidRDefault="000C648F" w:rsidP="000C648F">
      <w:pPr>
        <w:pStyle w:val="CommentText"/>
      </w:pPr>
      <w:r>
        <w:rPr>
          <w:rStyle w:val="CommentReference"/>
        </w:rPr>
        <w:annotationRef/>
      </w:r>
      <w:r>
        <w:t>Perhaps after this period they overlapped at harvest time</w:t>
      </w:r>
    </w:p>
    <w:p w14:paraId="6259504D" w14:textId="77777777" w:rsidR="000C648F" w:rsidRDefault="000C648F" w:rsidP="000C648F">
      <w:pPr>
        <w:pStyle w:val="CommentText"/>
      </w:pPr>
      <w:r>
        <w:t>So it is possible that recovery will occur after these stages, then your data is not valid and only covers this period</w:t>
      </w:r>
    </w:p>
  </w:comment>
  <w:comment w:id="12" w:author="orkideh" w:date="2025-11-07T18:53:00Z" w:initials="s">
    <w:p w14:paraId="176A8B1E" w14:textId="77777777" w:rsidR="00B94D9A" w:rsidRDefault="00B94D9A">
      <w:pPr>
        <w:pStyle w:val="CommentText"/>
      </w:pPr>
      <w:r>
        <w:rPr>
          <w:rStyle w:val="CommentReference"/>
        </w:rPr>
        <w:annotationRef/>
      </w:r>
      <w:r w:rsidRPr="00B94D9A">
        <w:t>The images in this section should be added here because they are important.</w:t>
      </w:r>
    </w:p>
  </w:comment>
  <w:comment w:id="13" w:author="orkideh" w:date="2025-11-07T18:55:00Z" w:initials="s">
    <w:p w14:paraId="6D67BC03" w14:textId="77777777" w:rsidR="00B94D9A" w:rsidRDefault="00B94D9A">
      <w:pPr>
        <w:pStyle w:val="CommentText"/>
      </w:pPr>
      <w:r>
        <w:rPr>
          <w:rStyle w:val="CommentReference"/>
        </w:rPr>
        <w:annotationRef/>
      </w:r>
      <w:r w:rsidRPr="00B94D9A">
        <w:t>Determine the probability level for comparing the means.</w:t>
      </w:r>
    </w:p>
  </w:comment>
  <w:comment w:id="14" w:author="orkideh" w:date="2025-11-07T18:56:00Z" w:initials="s">
    <w:p w14:paraId="3FA4AF2F" w14:textId="77777777" w:rsidR="00B94D9A" w:rsidRDefault="00B94D9A" w:rsidP="00B94D9A">
      <w:pPr>
        <w:pStyle w:val="CommentText"/>
      </w:pPr>
      <w:r>
        <w:rPr>
          <w:rStyle w:val="CommentReference"/>
        </w:rPr>
        <w:annotationRef/>
      </w:r>
      <w:r>
        <w:t>You worked for two years</w:t>
      </w:r>
    </w:p>
    <w:p w14:paraId="2BE16DB9" w14:textId="77777777" w:rsidR="00B94D9A" w:rsidRDefault="00B94D9A" w:rsidP="00B94D9A">
      <w:pPr>
        <w:pStyle w:val="CommentText"/>
      </w:pPr>
    </w:p>
    <w:p w14:paraId="023B2F46" w14:textId="77777777" w:rsidR="00B94D9A" w:rsidRDefault="00B94D9A" w:rsidP="00B94D9A">
      <w:pPr>
        <w:pStyle w:val="CommentText"/>
      </w:pPr>
      <w:proofErr w:type="gramStart"/>
      <w:r>
        <w:t>Was</w:t>
      </w:r>
      <w:proofErr w:type="gramEnd"/>
      <w:r>
        <w:t xml:space="preserve"> the greenhouse conditions similar in both years and how did the variances change over these two years?</w:t>
      </w:r>
    </w:p>
    <w:p w14:paraId="33913479" w14:textId="77777777" w:rsidR="00B94D9A" w:rsidRDefault="00B94D9A" w:rsidP="00B94D9A">
      <w:pPr>
        <w:pStyle w:val="CommentText"/>
      </w:pPr>
    </w:p>
    <w:p w14:paraId="6496C798" w14:textId="77777777" w:rsidR="00B94D9A" w:rsidRDefault="00B94D9A" w:rsidP="00B94D9A">
      <w:pPr>
        <w:pStyle w:val="CommentText"/>
      </w:pPr>
      <w:r>
        <w:t>Specify</w:t>
      </w:r>
    </w:p>
  </w:comment>
  <w:comment w:id="15" w:author="orkideh" w:date="2025-11-07T18:57:00Z" w:initials="s">
    <w:p w14:paraId="0774078F" w14:textId="77777777" w:rsidR="00B94D9A" w:rsidRDefault="00B94D9A" w:rsidP="00B94D9A">
      <w:pPr>
        <w:pStyle w:val="CommentText"/>
      </w:pPr>
      <w:r>
        <w:rPr>
          <w:rStyle w:val="CommentReference"/>
        </w:rPr>
        <w:annotationRef/>
      </w:r>
      <w:r>
        <w:t>Express the results for the attributes numerically</w:t>
      </w:r>
    </w:p>
    <w:p w14:paraId="4642C586" w14:textId="26D53601" w:rsidR="00B94D9A" w:rsidRDefault="00B94D9A" w:rsidP="00B94D9A">
      <w:pPr>
        <w:pStyle w:val="CommentText"/>
      </w:pPr>
      <w:bookmarkStart w:id="16" w:name="_GoBack"/>
      <w:bookmarkEnd w:id="16"/>
    </w:p>
  </w:comment>
  <w:comment w:id="18" w:author="orkideh" w:date="2025-11-07T19:00:00Z" w:initials="s">
    <w:p w14:paraId="0AA08A50" w14:textId="77777777" w:rsidR="00B94D9A" w:rsidRDefault="00B94D9A">
      <w:pPr>
        <w:pStyle w:val="CommentText"/>
      </w:pPr>
      <w:r>
        <w:rPr>
          <w:rStyle w:val="CommentReference"/>
        </w:rPr>
        <w:annotationRef/>
      </w:r>
      <w:r w:rsidRPr="00B94D9A">
        <w:t>What is the reason for the increase in these results in the second year?</w:t>
      </w:r>
    </w:p>
  </w:comment>
  <w:comment w:id="19" w:author="orkideh" w:date="2025-11-07T19:02:00Z" w:initials="s">
    <w:p w14:paraId="4BE6D05D" w14:textId="77777777" w:rsidR="00B94D9A" w:rsidRDefault="00B94D9A">
      <w:pPr>
        <w:pStyle w:val="CommentText"/>
      </w:pPr>
      <w:r>
        <w:rPr>
          <w:rStyle w:val="CommentReference"/>
        </w:rPr>
        <w:annotationRef/>
      </w:r>
      <w:r w:rsidRPr="00B94D9A">
        <w:t>Scientific correction of a sentence</w:t>
      </w:r>
    </w:p>
  </w:comment>
  <w:comment w:id="20" w:author="orkideh" w:date="2025-11-07T19:03:00Z" w:initials="s">
    <w:p w14:paraId="70D46D8D" w14:textId="77777777" w:rsidR="00985D9B" w:rsidRPr="00985D9B" w:rsidRDefault="00985D9B">
      <w:pPr>
        <w:pStyle w:val="CommentText"/>
        <w:rPr>
          <w:rFonts w:cs="Arial"/>
          <w:lang w:val="en-US"/>
        </w:rPr>
      </w:pPr>
      <w:r>
        <w:rPr>
          <w:rStyle w:val="CommentReference"/>
        </w:rPr>
        <w:annotationRef/>
      </w:r>
      <w:proofErr w:type="spellStart"/>
      <w:r>
        <w:rPr>
          <w:rFonts w:cs="Arial"/>
          <w:lang w:val="en-US"/>
        </w:rPr>
        <w:t>Its</w:t>
      </w:r>
      <w:proofErr w:type="spellEnd"/>
      <w:r>
        <w:rPr>
          <w:rFonts w:cs="Arial"/>
          <w:lang w:val="en-US"/>
        </w:rPr>
        <w:t xml:space="preserve"> OK!</w:t>
      </w:r>
    </w:p>
  </w:comment>
  <w:comment w:id="21" w:author="orkideh" w:date="2025-11-07T19:12:00Z" w:initials="s">
    <w:p w14:paraId="207BBE66" w14:textId="77777777" w:rsidR="00985D9B" w:rsidRDefault="00985D9B">
      <w:pPr>
        <w:pStyle w:val="CommentText"/>
      </w:pPr>
      <w:r>
        <w:rPr>
          <w:rStyle w:val="CommentReference"/>
        </w:rPr>
        <w:annotationRef/>
      </w:r>
      <w:r w:rsidRPr="00985D9B">
        <w:t>Throughout the discussion section, abbreviations should appear in full, as in the highlighted sections.</w:t>
      </w:r>
    </w:p>
  </w:comment>
  <w:comment w:id="22" w:author="orkideh" w:date="2025-11-07T19:13:00Z" w:initials="s">
    <w:p w14:paraId="4644126A" w14:textId="77777777" w:rsidR="00985D9B" w:rsidRDefault="00985D9B">
      <w:pPr>
        <w:pStyle w:val="CommentText"/>
        <w:rPr>
          <w:rtl/>
        </w:rPr>
      </w:pPr>
      <w:r>
        <w:rPr>
          <w:rStyle w:val="CommentReference"/>
        </w:rPr>
        <w:annotationRef/>
      </w:r>
      <w:r w:rsidR="0068634E" w:rsidRPr="0068634E">
        <w:t>This is wrong, get it from the internet.</w:t>
      </w:r>
    </w:p>
    <w:p w14:paraId="3C8351A9" w14:textId="77777777" w:rsidR="0068634E" w:rsidRDefault="0068634E">
      <w:pPr>
        <w:pStyle w:val="CommentText"/>
      </w:pPr>
    </w:p>
  </w:comment>
  <w:comment w:id="23" w:author="orkideh" w:date="2025-11-07T19:18:00Z" w:initials="s">
    <w:p w14:paraId="14E0A27B" w14:textId="77777777" w:rsidR="0068634E" w:rsidRPr="0068634E" w:rsidRDefault="0068634E">
      <w:pPr>
        <w:pStyle w:val="CommentText"/>
        <w:rPr>
          <w:rFonts w:cs="Arial"/>
        </w:rPr>
      </w:pPr>
      <w:r>
        <w:rPr>
          <w:rStyle w:val="CommentReference"/>
        </w:rPr>
        <w:annotationRef/>
      </w:r>
      <w:r>
        <w:rPr>
          <w:rFonts w:cs="Arial" w:hint="cs"/>
          <w:rtl/>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23539D" w15:done="0"/>
  <w15:commentEx w15:paraId="714B6794" w15:done="0"/>
  <w15:commentEx w15:paraId="74D185C9" w15:done="0"/>
  <w15:commentEx w15:paraId="250654F3" w15:done="0"/>
  <w15:commentEx w15:paraId="7EF5BB86" w15:done="0"/>
  <w15:commentEx w15:paraId="34280E4C" w15:done="0"/>
  <w15:commentEx w15:paraId="7FB954F2" w15:done="0"/>
  <w15:commentEx w15:paraId="03FCB1DE" w15:done="0"/>
  <w15:commentEx w15:paraId="10403F22" w15:done="0"/>
  <w15:commentEx w15:paraId="0BC2B8A5" w15:done="0"/>
  <w15:commentEx w15:paraId="48325BBF" w15:done="0"/>
  <w15:commentEx w15:paraId="6259504D" w15:done="0"/>
  <w15:commentEx w15:paraId="176A8B1E" w15:done="0"/>
  <w15:commentEx w15:paraId="6D67BC03" w15:done="0"/>
  <w15:commentEx w15:paraId="6496C798" w15:done="0"/>
  <w15:commentEx w15:paraId="4642C586" w15:done="0"/>
  <w15:commentEx w15:paraId="0AA08A50" w15:done="0"/>
  <w15:commentEx w15:paraId="4BE6D05D" w15:done="0"/>
  <w15:commentEx w15:paraId="70D46D8D" w15:done="0"/>
  <w15:commentEx w15:paraId="207BBE66" w15:done="0"/>
  <w15:commentEx w15:paraId="3C8351A9" w15:done="0"/>
  <w15:commentEx w15:paraId="14E0A2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23539D" w16cid:durableId="2CB9E426"/>
  <w16cid:commentId w16cid:paraId="714B6794" w16cid:durableId="2CB9E427"/>
  <w16cid:commentId w16cid:paraId="74D185C9" w16cid:durableId="2CB9E428"/>
  <w16cid:commentId w16cid:paraId="250654F3" w16cid:durableId="2CB9E429"/>
  <w16cid:commentId w16cid:paraId="7EF5BB86" w16cid:durableId="2CB9E42A"/>
  <w16cid:commentId w16cid:paraId="34280E4C" w16cid:durableId="2CB9E42B"/>
  <w16cid:commentId w16cid:paraId="7FB954F2" w16cid:durableId="2CB9E42C"/>
  <w16cid:commentId w16cid:paraId="03FCB1DE" w16cid:durableId="2CB9E42D"/>
  <w16cid:commentId w16cid:paraId="10403F22" w16cid:durableId="2CB9E42E"/>
  <w16cid:commentId w16cid:paraId="0BC2B8A5" w16cid:durableId="2CB9E42F"/>
  <w16cid:commentId w16cid:paraId="48325BBF" w16cid:durableId="2CB9E430"/>
  <w16cid:commentId w16cid:paraId="6259504D" w16cid:durableId="2CB9E431"/>
  <w16cid:commentId w16cid:paraId="176A8B1E" w16cid:durableId="2CB9E432"/>
  <w16cid:commentId w16cid:paraId="6D67BC03" w16cid:durableId="2CB9E433"/>
  <w16cid:commentId w16cid:paraId="6496C798" w16cid:durableId="2CB9E434"/>
  <w16cid:commentId w16cid:paraId="4642C586" w16cid:durableId="2CB9E435"/>
  <w16cid:commentId w16cid:paraId="0AA08A50" w16cid:durableId="2CB9E436"/>
  <w16cid:commentId w16cid:paraId="4BE6D05D" w16cid:durableId="2CB9E437"/>
  <w16cid:commentId w16cid:paraId="70D46D8D" w16cid:durableId="2CB9E438"/>
  <w16cid:commentId w16cid:paraId="207BBE66" w16cid:durableId="2CB9E439"/>
  <w16cid:commentId w16cid:paraId="3C8351A9" w16cid:durableId="2CB9E43A"/>
  <w16cid:commentId w16cid:paraId="14E0A27B" w16cid:durableId="2CB9E4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01DB4" w14:textId="77777777" w:rsidR="009D5E61" w:rsidRDefault="009D5E61">
      <w:pPr>
        <w:spacing w:after="0" w:line="240" w:lineRule="auto"/>
      </w:pPr>
      <w:r>
        <w:separator/>
      </w:r>
    </w:p>
  </w:endnote>
  <w:endnote w:type="continuationSeparator" w:id="0">
    <w:p w14:paraId="40A729AF" w14:textId="77777777" w:rsidR="009D5E61" w:rsidRDefault="009D5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3">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5953B" w14:textId="77777777" w:rsidR="00BA4854" w:rsidRDefault="00BA48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67B0B" w14:textId="77777777" w:rsidR="00BA4854" w:rsidRDefault="00BA48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21C36" w14:textId="77777777" w:rsidR="00BA4854" w:rsidRDefault="00BA48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790270"/>
      <w:docPartObj>
        <w:docPartGallery w:val="Page Numbers (Bottom of Page)"/>
        <w:docPartUnique/>
      </w:docPartObj>
    </w:sdtPr>
    <w:sdtEndPr>
      <w:rPr>
        <w:noProof/>
      </w:rPr>
    </w:sdtEndPr>
    <w:sdtContent>
      <w:p w14:paraId="1266071F" w14:textId="3627DEAD" w:rsidR="00BA4854" w:rsidRDefault="00BA4854">
        <w:pPr>
          <w:pStyle w:val="Footer"/>
          <w:jc w:val="center"/>
        </w:pPr>
        <w:r>
          <w:fldChar w:fldCharType="begin"/>
        </w:r>
        <w:r>
          <w:instrText xml:space="preserve"> PAGE   \* MERGEFORMAT </w:instrText>
        </w:r>
        <w:r>
          <w:fldChar w:fldCharType="separate"/>
        </w:r>
        <w:r w:rsidR="006757F3">
          <w:rPr>
            <w:noProof/>
          </w:rPr>
          <w:t>13</w:t>
        </w:r>
        <w:r>
          <w:rPr>
            <w:noProof/>
          </w:rPr>
          <w:fldChar w:fldCharType="end"/>
        </w:r>
      </w:p>
    </w:sdtContent>
  </w:sdt>
  <w:p w14:paraId="6F2BEF20" w14:textId="77777777" w:rsidR="00BA4854" w:rsidRDefault="00BA4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302CA" w14:textId="77777777" w:rsidR="009D5E61" w:rsidRDefault="009D5E61">
      <w:pPr>
        <w:spacing w:after="0" w:line="240" w:lineRule="auto"/>
      </w:pPr>
      <w:r>
        <w:separator/>
      </w:r>
    </w:p>
  </w:footnote>
  <w:footnote w:type="continuationSeparator" w:id="0">
    <w:p w14:paraId="52D29945" w14:textId="77777777" w:rsidR="009D5E61" w:rsidRDefault="009D5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9C01E" w14:textId="77777777" w:rsidR="00BA4854" w:rsidRDefault="009D5E61">
    <w:pPr>
      <w:pStyle w:val="Header"/>
    </w:pPr>
    <w:r>
      <w:rPr>
        <w:noProof/>
      </w:rPr>
      <w:pict w14:anchorId="5210B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4954" o:spid="_x0000_s2050" type="#_x0000_t136" style="position:absolute;margin-left:0;margin-top:0;width:522.45pt;height:9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033AD" w14:textId="77777777" w:rsidR="00BA4854" w:rsidRDefault="009D5E61">
    <w:pPr>
      <w:pStyle w:val="Header"/>
    </w:pPr>
    <w:r>
      <w:rPr>
        <w:noProof/>
      </w:rPr>
      <w:pict w14:anchorId="65F6FA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4955" o:spid="_x0000_s2051" type="#_x0000_t136" style="position:absolute;margin-left:0;margin-top:0;width:522.45pt;height:9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353ED" w14:textId="77777777" w:rsidR="00BA4854" w:rsidRDefault="009D5E61">
    <w:pPr>
      <w:pStyle w:val="Header"/>
    </w:pPr>
    <w:r>
      <w:rPr>
        <w:noProof/>
      </w:rPr>
      <w:pict w14:anchorId="4F02F1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4953" o:spid="_x0000_s2049" type="#_x0000_t136" style="position:absolute;margin-left:0;margin-top:0;width:522.45pt;height:9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BE54D" w14:textId="77777777" w:rsidR="00BA4854" w:rsidRDefault="009D5E61">
    <w:pPr>
      <w:pStyle w:val="Header"/>
    </w:pPr>
    <w:r>
      <w:rPr>
        <w:noProof/>
      </w:rPr>
      <w:pict w14:anchorId="3EEA9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4957" o:spid="_x0000_s2053" type="#_x0000_t136" style="position:absolute;margin-left:0;margin-top:0;width:522.45pt;height:98.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195B9" w14:textId="77777777" w:rsidR="00BA4854" w:rsidRDefault="009D5E61">
    <w:pPr>
      <w:pStyle w:val="Header"/>
    </w:pPr>
    <w:r>
      <w:rPr>
        <w:noProof/>
      </w:rPr>
      <w:pict w14:anchorId="496C6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4958" o:spid="_x0000_s2054" type="#_x0000_t136" style="position:absolute;margin-left:0;margin-top:0;width:522.45pt;height:98.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29419" w14:textId="77777777" w:rsidR="00BA4854" w:rsidRDefault="009D5E61">
    <w:pPr>
      <w:pStyle w:val="Header"/>
    </w:pPr>
    <w:r>
      <w:rPr>
        <w:noProof/>
      </w:rPr>
      <w:pict w14:anchorId="5DD367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4956" o:spid="_x0000_s2052" type="#_x0000_t136" style="position:absolute;margin-left:0;margin-top:0;width:522.45pt;height:98.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507D"/>
    <w:multiLevelType w:val="hybridMultilevel"/>
    <w:tmpl w:val="0470A9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0C774E2"/>
    <w:multiLevelType w:val="hybridMultilevel"/>
    <w:tmpl w:val="69D23B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9494E"/>
    <w:multiLevelType w:val="hybridMultilevel"/>
    <w:tmpl w:val="DB8C3C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8524C"/>
    <w:multiLevelType w:val="hybridMultilevel"/>
    <w:tmpl w:val="EAE024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057B1"/>
    <w:multiLevelType w:val="hybridMultilevel"/>
    <w:tmpl w:val="412A3C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6014B"/>
    <w:multiLevelType w:val="hybridMultilevel"/>
    <w:tmpl w:val="C0E484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505E0"/>
    <w:multiLevelType w:val="hybridMultilevel"/>
    <w:tmpl w:val="0D98C4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AF44306"/>
    <w:multiLevelType w:val="hybridMultilevel"/>
    <w:tmpl w:val="238C33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06977"/>
    <w:multiLevelType w:val="hybridMultilevel"/>
    <w:tmpl w:val="44E09A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B708C"/>
    <w:multiLevelType w:val="hybridMultilevel"/>
    <w:tmpl w:val="54A25602"/>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D9A43BB"/>
    <w:multiLevelType w:val="multilevel"/>
    <w:tmpl w:val="5396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57312A"/>
    <w:multiLevelType w:val="hybridMultilevel"/>
    <w:tmpl w:val="C3BEF6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27A53"/>
    <w:multiLevelType w:val="multilevel"/>
    <w:tmpl w:val="24680CF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2467DA"/>
    <w:multiLevelType w:val="multilevel"/>
    <w:tmpl w:val="A6EC36E6"/>
    <w:lvl w:ilvl="0">
      <w:start w:val="4"/>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035DAE"/>
    <w:multiLevelType w:val="hybridMultilevel"/>
    <w:tmpl w:val="545A7BE6"/>
    <w:lvl w:ilvl="0" w:tplc="4F22390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291C4C50"/>
    <w:multiLevelType w:val="multilevel"/>
    <w:tmpl w:val="AEB0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D441C5"/>
    <w:multiLevelType w:val="multilevel"/>
    <w:tmpl w:val="EC143F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D35772E"/>
    <w:multiLevelType w:val="hybridMultilevel"/>
    <w:tmpl w:val="AD2CF2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52A4601"/>
    <w:multiLevelType w:val="hybridMultilevel"/>
    <w:tmpl w:val="65DC33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6863D8"/>
    <w:multiLevelType w:val="hybridMultilevel"/>
    <w:tmpl w:val="573887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A93713"/>
    <w:multiLevelType w:val="hybridMultilevel"/>
    <w:tmpl w:val="E31A14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EB2971"/>
    <w:multiLevelType w:val="hybridMultilevel"/>
    <w:tmpl w:val="73EEE0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F36A75"/>
    <w:multiLevelType w:val="hybridMultilevel"/>
    <w:tmpl w:val="597E90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A378EE"/>
    <w:multiLevelType w:val="hybridMultilevel"/>
    <w:tmpl w:val="2D78D8F4"/>
    <w:lvl w:ilvl="0" w:tplc="CA4E8FA4">
      <w:start w:val="1"/>
      <w:numFmt w:val="decimal"/>
      <w:lvlText w:val="%1."/>
      <w:lvlJc w:val="left"/>
      <w:pPr>
        <w:ind w:left="1211" w:hanging="360"/>
      </w:pPr>
      <w:rPr>
        <w:rFonts w:hint="default"/>
        <w:b/>
        <w:bCs/>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7E42FC"/>
    <w:multiLevelType w:val="multilevel"/>
    <w:tmpl w:val="01600266"/>
    <w:lvl w:ilvl="0">
      <w:start w:val="4"/>
      <w:numFmt w:val="decimal"/>
      <w:lvlText w:val="%1"/>
      <w:lvlJc w:val="left"/>
      <w:pPr>
        <w:ind w:left="420" w:hanging="420"/>
      </w:pPr>
      <w:rPr>
        <w:rFonts w:hint="default"/>
      </w:rPr>
    </w:lvl>
    <w:lvl w:ilvl="1">
      <w:start w:val="2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5E1B01"/>
    <w:multiLevelType w:val="hybridMultilevel"/>
    <w:tmpl w:val="04E4E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7F44AE"/>
    <w:multiLevelType w:val="multilevel"/>
    <w:tmpl w:val="114E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027A9D"/>
    <w:multiLevelType w:val="hybridMultilevel"/>
    <w:tmpl w:val="E55A3C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48256C"/>
    <w:multiLevelType w:val="hybridMultilevel"/>
    <w:tmpl w:val="D4A447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71151E3"/>
    <w:multiLevelType w:val="multilevel"/>
    <w:tmpl w:val="8122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64125C"/>
    <w:multiLevelType w:val="multilevel"/>
    <w:tmpl w:val="3294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D17486"/>
    <w:multiLevelType w:val="multilevel"/>
    <w:tmpl w:val="14288620"/>
    <w:lvl w:ilvl="0">
      <w:start w:val="4"/>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FB3035"/>
    <w:multiLevelType w:val="hybridMultilevel"/>
    <w:tmpl w:val="85BAA9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C610C10"/>
    <w:multiLevelType w:val="hybridMultilevel"/>
    <w:tmpl w:val="99F25A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B34AF6"/>
    <w:multiLevelType w:val="hybridMultilevel"/>
    <w:tmpl w:val="798EE3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CC3464"/>
    <w:multiLevelType w:val="hybridMultilevel"/>
    <w:tmpl w:val="D9345B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F437A8"/>
    <w:multiLevelType w:val="hybridMultilevel"/>
    <w:tmpl w:val="C98A71F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7" w15:restartNumberingAfterBreak="0">
    <w:nsid w:val="701B0AE5"/>
    <w:multiLevelType w:val="hybridMultilevel"/>
    <w:tmpl w:val="CC9E7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6655F5"/>
    <w:multiLevelType w:val="hybridMultilevel"/>
    <w:tmpl w:val="BCEC1F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A9627F"/>
    <w:multiLevelType w:val="hybridMultilevel"/>
    <w:tmpl w:val="E198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C00682"/>
    <w:multiLevelType w:val="hybridMultilevel"/>
    <w:tmpl w:val="228E1E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6959DC"/>
    <w:multiLevelType w:val="hybridMultilevel"/>
    <w:tmpl w:val="D6D099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6"/>
  </w:num>
  <w:num w:numId="3">
    <w:abstractNumId w:val="16"/>
  </w:num>
  <w:num w:numId="4">
    <w:abstractNumId w:val="17"/>
  </w:num>
  <w:num w:numId="5">
    <w:abstractNumId w:val="9"/>
  </w:num>
  <w:num w:numId="6">
    <w:abstractNumId w:val="23"/>
  </w:num>
  <w:num w:numId="7">
    <w:abstractNumId w:val="14"/>
  </w:num>
  <w:num w:numId="8">
    <w:abstractNumId w:val="8"/>
  </w:num>
  <w:num w:numId="9">
    <w:abstractNumId w:val="12"/>
  </w:num>
  <w:num w:numId="10">
    <w:abstractNumId w:val="2"/>
  </w:num>
  <w:num w:numId="11">
    <w:abstractNumId w:val="37"/>
  </w:num>
  <w:num w:numId="12">
    <w:abstractNumId w:val="19"/>
  </w:num>
  <w:num w:numId="13">
    <w:abstractNumId w:val="13"/>
  </w:num>
  <w:num w:numId="14">
    <w:abstractNumId w:val="24"/>
  </w:num>
  <w:num w:numId="15">
    <w:abstractNumId w:val="4"/>
  </w:num>
  <w:num w:numId="16">
    <w:abstractNumId w:val="34"/>
  </w:num>
  <w:num w:numId="17">
    <w:abstractNumId w:val="33"/>
  </w:num>
  <w:num w:numId="18">
    <w:abstractNumId w:val="22"/>
  </w:num>
  <w:num w:numId="19">
    <w:abstractNumId w:val="35"/>
  </w:num>
  <w:num w:numId="20">
    <w:abstractNumId w:val="5"/>
  </w:num>
  <w:num w:numId="21">
    <w:abstractNumId w:val="21"/>
  </w:num>
  <w:num w:numId="22">
    <w:abstractNumId w:val="40"/>
  </w:num>
  <w:num w:numId="23">
    <w:abstractNumId w:val="18"/>
  </w:num>
  <w:num w:numId="24">
    <w:abstractNumId w:val="41"/>
  </w:num>
  <w:num w:numId="25">
    <w:abstractNumId w:val="7"/>
  </w:num>
  <w:num w:numId="26">
    <w:abstractNumId w:val="27"/>
  </w:num>
  <w:num w:numId="27">
    <w:abstractNumId w:val="20"/>
  </w:num>
  <w:num w:numId="28">
    <w:abstractNumId w:val="11"/>
  </w:num>
  <w:num w:numId="29">
    <w:abstractNumId w:val="1"/>
  </w:num>
  <w:num w:numId="30">
    <w:abstractNumId w:val="39"/>
  </w:num>
  <w:num w:numId="31">
    <w:abstractNumId w:val="38"/>
  </w:num>
  <w:num w:numId="32">
    <w:abstractNumId w:val="3"/>
  </w:num>
  <w:num w:numId="33">
    <w:abstractNumId w:val="31"/>
  </w:num>
  <w:num w:numId="34">
    <w:abstractNumId w:val="0"/>
  </w:num>
  <w:num w:numId="35">
    <w:abstractNumId w:val="28"/>
  </w:num>
  <w:num w:numId="36">
    <w:abstractNumId w:val="36"/>
  </w:num>
  <w:num w:numId="37">
    <w:abstractNumId w:val="29"/>
  </w:num>
  <w:num w:numId="38">
    <w:abstractNumId w:val="10"/>
  </w:num>
  <w:num w:numId="39">
    <w:abstractNumId w:val="15"/>
  </w:num>
  <w:num w:numId="40">
    <w:abstractNumId w:val="30"/>
  </w:num>
  <w:num w:numId="41">
    <w:abstractNumId w:val="26"/>
  </w:num>
  <w:num w:numId="4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rkideh">
    <w15:presenceInfo w15:providerId="None" w15:userId="orkide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32A"/>
    <w:rsid w:val="00010CA8"/>
    <w:rsid w:val="000114E4"/>
    <w:rsid w:val="0001658E"/>
    <w:rsid w:val="0001751D"/>
    <w:rsid w:val="00021597"/>
    <w:rsid w:val="00030CCC"/>
    <w:rsid w:val="00030CF9"/>
    <w:rsid w:val="00035CE0"/>
    <w:rsid w:val="0004368E"/>
    <w:rsid w:val="0004527D"/>
    <w:rsid w:val="000456E8"/>
    <w:rsid w:val="00045AD8"/>
    <w:rsid w:val="00045D47"/>
    <w:rsid w:val="00054EDC"/>
    <w:rsid w:val="0005677F"/>
    <w:rsid w:val="00066154"/>
    <w:rsid w:val="0008006C"/>
    <w:rsid w:val="000872C0"/>
    <w:rsid w:val="00092232"/>
    <w:rsid w:val="00093286"/>
    <w:rsid w:val="00094972"/>
    <w:rsid w:val="00095FE8"/>
    <w:rsid w:val="00097E18"/>
    <w:rsid w:val="000B04AC"/>
    <w:rsid w:val="000B4A55"/>
    <w:rsid w:val="000C2349"/>
    <w:rsid w:val="000C5192"/>
    <w:rsid w:val="000C648F"/>
    <w:rsid w:val="000D30C0"/>
    <w:rsid w:val="000D67E5"/>
    <w:rsid w:val="000E03C1"/>
    <w:rsid w:val="000E3995"/>
    <w:rsid w:val="000F1FDE"/>
    <w:rsid w:val="000F3FF8"/>
    <w:rsid w:val="001034C4"/>
    <w:rsid w:val="00105FA4"/>
    <w:rsid w:val="00107558"/>
    <w:rsid w:val="00111136"/>
    <w:rsid w:val="00123A70"/>
    <w:rsid w:val="00141E81"/>
    <w:rsid w:val="00142B20"/>
    <w:rsid w:val="00163091"/>
    <w:rsid w:val="00163223"/>
    <w:rsid w:val="00175FF8"/>
    <w:rsid w:val="00180233"/>
    <w:rsid w:val="001879BF"/>
    <w:rsid w:val="00192144"/>
    <w:rsid w:val="00193A2D"/>
    <w:rsid w:val="0019443F"/>
    <w:rsid w:val="00196757"/>
    <w:rsid w:val="001A38EC"/>
    <w:rsid w:val="001A56F3"/>
    <w:rsid w:val="001C39B1"/>
    <w:rsid w:val="001C4031"/>
    <w:rsid w:val="001D1268"/>
    <w:rsid w:val="001D252A"/>
    <w:rsid w:val="001D57E6"/>
    <w:rsid w:val="001D57EA"/>
    <w:rsid w:val="001D5F97"/>
    <w:rsid w:val="001E1B17"/>
    <w:rsid w:val="001E305C"/>
    <w:rsid w:val="001E354E"/>
    <w:rsid w:val="0020212D"/>
    <w:rsid w:val="0020586F"/>
    <w:rsid w:val="00211F56"/>
    <w:rsid w:val="0021230B"/>
    <w:rsid w:val="002206CD"/>
    <w:rsid w:val="00221867"/>
    <w:rsid w:val="00227479"/>
    <w:rsid w:val="002308A5"/>
    <w:rsid w:val="00230959"/>
    <w:rsid w:val="00236D17"/>
    <w:rsid w:val="00237498"/>
    <w:rsid w:val="0024200E"/>
    <w:rsid w:val="0026254F"/>
    <w:rsid w:val="0027164A"/>
    <w:rsid w:val="0027466F"/>
    <w:rsid w:val="00281E7F"/>
    <w:rsid w:val="00284E37"/>
    <w:rsid w:val="002A0D3B"/>
    <w:rsid w:val="002A63D2"/>
    <w:rsid w:val="002B0A12"/>
    <w:rsid w:val="002B2782"/>
    <w:rsid w:val="002C04CC"/>
    <w:rsid w:val="002D0737"/>
    <w:rsid w:val="002D7D1E"/>
    <w:rsid w:val="002F0747"/>
    <w:rsid w:val="002F4A11"/>
    <w:rsid w:val="0030090B"/>
    <w:rsid w:val="00311E03"/>
    <w:rsid w:val="003237BA"/>
    <w:rsid w:val="0032572F"/>
    <w:rsid w:val="00326486"/>
    <w:rsid w:val="0032707B"/>
    <w:rsid w:val="003306BF"/>
    <w:rsid w:val="0033114F"/>
    <w:rsid w:val="0036411E"/>
    <w:rsid w:val="00365124"/>
    <w:rsid w:val="0037368F"/>
    <w:rsid w:val="00376588"/>
    <w:rsid w:val="0039765A"/>
    <w:rsid w:val="003A3461"/>
    <w:rsid w:val="003B13D7"/>
    <w:rsid w:val="003C0C93"/>
    <w:rsid w:val="003C1849"/>
    <w:rsid w:val="003D3A54"/>
    <w:rsid w:val="003E194A"/>
    <w:rsid w:val="003E2C63"/>
    <w:rsid w:val="003E3B08"/>
    <w:rsid w:val="003E6DDF"/>
    <w:rsid w:val="003F3E3D"/>
    <w:rsid w:val="003F5D07"/>
    <w:rsid w:val="003F6C13"/>
    <w:rsid w:val="0040503A"/>
    <w:rsid w:val="00407256"/>
    <w:rsid w:val="00413B94"/>
    <w:rsid w:val="0042539D"/>
    <w:rsid w:val="0043321D"/>
    <w:rsid w:val="00436386"/>
    <w:rsid w:val="00437BDB"/>
    <w:rsid w:val="00445415"/>
    <w:rsid w:val="00445DB0"/>
    <w:rsid w:val="00453ABC"/>
    <w:rsid w:val="004540CC"/>
    <w:rsid w:val="00457501"/>
    <w:rsid w:val="00460B26"/>
    <w:rsid w:val="00464657"/>
    <w:rsid w:val="00480899"/>
    <w:rsid w:val="00480F72"/>
    <w:rsid w:val="00487417"/>
    <w:rsid w:val="00487F27"/>
    <w:rsid w:val="00491FB4"/>
    <w:rsid w:val="00496F06"/>
    <w:rsid w:val="004A1D8D"/>
    <w:rsid w:val="004A2AC9"/>
    <w:rsid w:val="004A5E8A"/>
    <w:rsid w:val="004B0E6E"/>
    <w:rsid w:val="004B1F4B"/>
    <w:rsid w:val="004B4BF1"/>
    <w:rsid w:val="004C639A"/>
    <w:rsid w:val="004D1E96"/>
    <w:rsid w:val="004D34CA"/>
    <w:rsid w:val="004D48B8"/>
    <w:rsid w:val="004D760E"/>
    <w:rsid w:val="004E2637"/>
    <w:rsid w:val="004F2038"/>
    <w:rsid w:val="004F2606"/>
    <w:rsid w:val="004F3A01"/>
    <w:rsid w:val="004F3B9F"/>
    <w:rsid w:val="004F54F6"/>
    <w:rsid w:val="004F7874"/>
    <w:rsid w:val="00500E8A"/>
    <w:rsid w:val="0051560B"/>
    <w:rsid w:val="00520CBC"/>
    <w:rsid w:val="00523476"/>
    <w:rsid w:val="005265D8"/>
    <w:rsid w:val="005303F2"/>
    <w:rsid w:val="00531F95"/>
    <w:rsid w:val="005516F2"/>
    <w:rsid w:val="00561A74"/>
    <w:rsid w:val="0056659A"/>
    <w:rsid w:val="0057113F"/>
    <w:rsid w:val="00580814"/>
    <w:rsid w:val="0058348B"/>
    <w:rsid w:val="00583EC5"/>
    <w:rsid w:val="0059798E"/>
    <w:rsid w:val="005A4883"/>
    <w:rsid w:val="005C11B4"/>
    <w:rsid w:val="005C1DBF"/>
    <w:rsid w:val="005D6FD4"/>
    <w:rsid w:val="005E125D"/>
    <w:rsid w:val="005E24BB"/>
    <w:rsid w:val="005E4ADD"/>
    <w:rsid w:val="005F7448"/>
    <w:rsid w:val="00607D17"/>
    <w:rsid w:val="00610B26"/>
    <w:rsid w:val="0061174B"/>
    <w:rsid w:val="00617BA1"/>
    <w:rsid w:val="00623B39"/>
    <w:rsid w:val="00626A02"/>
    <w:rsid w:val="00647474"/>
    <w:rsid w:val="00652BB1"/>
    <w:rsid w:val="00653E84"/>
    <w:rsid w:val="00654842"/>
    <w:rsid w:val="00661BA1"/>
    <w:rsid w:val="00667100"/>
    <w:rsid w:val="00674781"/>
    <w:rsid w:val="006757F3"/>
    <w:rsid w:val="00680E07"/>
    <w:rsid w:val="0068532A"/>
    <w:rsid w:val="0068634E"/>
    <w:rsid w:val="00691804"/>
    <w:rsid w:val="00697240"/>
    <w:rsid w:val="006A6197"/>
    <w:rsid w:val="006C3EF7"/>
    <w:rsid w:val="006C44C8"/>
    <w:rsid w:val="006C5671"/>
    <w:rsid w:val="006D11EF"/>
    <w:rsid w:val="006D1BDB"/>
    <w:rsid w:val="006D2EC7"/>
    <w:rsid w:val="006E1B4C"/>
    <w:rsid w:val="006E1E5A"/>
    <w:rsid w:val="006E40BF"/>
    <w:rsid w:val="006F2BDA"/>
    <w:rsid w:val="00701C5F"/>
    <w:rsid w:val="00704D80"/>
    <w:rsid w:val="00707DF1"/>
    <w:rsid w:val="00711CBA"/>
    <w:rsid w:val="0072140A"/>
    <w:rsid w:val="00721AF8"/>
    <w:rsid w:val="0072343C"/>
    <w:rsid w:val="00726093"/>
    <w:rsid w:val="007410DD"/>
    <w:rsid w:val="00742F6B"/>
    <w:rsid w:val="007448B1"/>
    <w:rsid w:val="007454A5"/>
    <w:rsid w:val="00745F8E"/>
    <w:rsid w:val="00770577"/>
    <w:rsid w:val="00770B21"/>
    <w:rsid w:val="00773B6F"/>
    <w:rsid w:val="007743C5"/>
    <w:rsid w:val="007768E0"/>
    <w:rsid w:val="00776E7D"/>
    <w:rsid w:val="00790FA9"/>
    <w:rsid w:val="007B7F7B"/>
    <w:rsid w:val="007C245F"/>
    <w:rsid w:val="007C3C4A"/>
    <w:rsid w:val="007D7D60"/>
    <w:rsid w:val="007F3AF7"/>
    <w:rsid w:val="007F564A"/>
    <w:rsid w:val="007F7702"/>
    <w:rsid w:val="008134D4"/>
    <w:rsid w:val="00816699"/>
    <w:rsid w:val="00824CF3"/>
    <w:rsid w:val="008258D9"/>
    <w:rsid w:val="0083097A"/>
    <w:rsid w:val="00861322"/>
    <w:rsid w:val="0087091C"/>
    <w:rsid w:val="008854EB"/>
    <w:rsid w:val="00886ACB"/>
    <w:rsid w:val="00887508"/>
    <w:rsid w:val="008A055A"/>
    <w:rsid w:val="008A4F03"/>
    <w:rsid w:val="008A648F"/>
    <w:rsid w:val="008A76CB"/>
    <w:rsid w:val="008B3799"/>
    <w:rsid w:val="008B484A"/>
    <w:rsid w:val="008B615F"/>
    <w:rsid w:val="008C235B"/>
    <w:rsid w:val="008C74F8"/>
    <w:rsid w:val="009010B2"/>
    <w:rsid w:val="009036BB"/>
    <w:rsid w:val="00906209"/>
    <w:rsid w:val="0091094E"/>
    <w:rsid w:val="00913D0B"/>
    <w:rsid w:val="00915608"/>
    <w:rsid w:val="009247D0"/>
    <w:rsid w:val="00933B0E"/>
    <w:rsid w:val="00945862"/>
    <w:rsid w:val="00954F2B"/>
    <w:rsid w:val="00957EAA"/>
    <w:rsid w:val="00962202"/>
    <w:rsid w:val="00970A23"/>
    <w:rsid w:val="00972AA5"/>
    <w:rsid w:val="009834DF"/>
    <w:rsid w:val="009839A2"/>
    <w:rsid w:val="00985D9B"/>
    <w:rsid w:val="00990936"/>
    <w:rsid w:val="0099263F"/>
    <w:rsid w:val="009947E0"/>
    <w:rsid w:val="00994B35"/>
    <w:rsid w:val="009951D5"/>
    <w:rsid w:val="009A1C99"/>
    <w:rsid w:val="009C2F2C"/>
    <w:rsid w:val="009D378A"/>
    <w:rsid w:val="009D5E61"/>
    <w:rsid w:val="009D7632"/>
    <w:rsid w:val="009E08EE"/>
    <w:rsid w:val="009E0DFC"/>
    <w:rsid w:val="00A05C27"/>
    <w:rsid w:val="00A20F3B"/>
    <w:rsid w:val="00A22C48"/>
    <w:rsid w:val="00A3442E"/>
    <w:rsid w:val="00A359EF"/>
    <w:rsid w:val="00A42259"/>
    <w:rsid w:val="00A53080"/>
    <w:rsid w:val="00A56314"/>
    <w:rsid w:val="00A611C9"/>
    <w:rsid w:val="00A6424F"/>
    <w:rsid w:val="00A651E1"/>
    <w:rsid w:val="00A6532A"/>
    <w:rsid w:val="00A93A04"/>
    <w:rsid w:val="00A94180"/>
    <w:rsid w:val="00A969D7"/>
    <w:rsid w:val="00AB1C99"/>
    <w:rsid w:val="00AC020C"/>
    <w:rsid w:val="00AC2439"/>
    <w:rsid w:val="00AC27A1"/>
    <w:rsid w:val="00AD0862"/>
    <w:rsid w:val="00AD200E"/>
    <w:rsid w:val="00AD6073"/>
    <w:rsid w:val="00AE3241"/>
    <w:rsid w:val="00AE5B1C"/>
    <w:rsid w:val="00AE7B56"/>
    <w:rsid w:val="00AF3423"/>
    <w:rsid w:val="00AF5925"/>
    <w:rsid w:val="00B16176"/>
    <w:rsid w:val="00B223AC"/>
    <w:rsid w:val="00B2319D"/>
    <w:rsid w:val="00B517D5"/>
    <w:rsid w:val="00B62C99"/>
    <w:rsid w:val="00B64AB2"/>
    <w:rsid w:val="00B81094"/>
    <w:rsid w:val="00B846A4"/>
    <w:rsid w:val="00B84B2B"/>
    <w:rsid w:val="00B94D9A"/>
    <w:rsid w:val="00B95587"/>
    <w:rsid w:val="00BA111F"/>
    <w:rsid w:val="00BA168D"/>
    <w:rsid w:val="00BA4854"/>
    <w:rsid w:val="00BB3F70"/>
    <w:rsid w:val="00BD4F61"/>
    <w:rsid w:val="00BE25DC"/>
    <w:rsid w:val="00BE4256"/>
    <w:rsid w:val="00C03646"/>
    <w:rsid w:val="00C053B8"/>
    <w:rsid w:val="00C06436"/>
    <w:rsid w:val="00C17F0F"/>
    <w:rsid w:val="00C218A5"/>
    <w:rsid w:val="00C25234"/>
    <w:rsid w:val="00C341FA"/>
    <w:rsid w:val="00C50E84"/>
    <w:rsid w:val="00C54168"/>
    <w:rsid w:val="00C65EAA"/>
    <w:rsid w:val="00C725A7"/>
    <w:rsid w:val="00C731BC"/>
    <w:rsid w:val="00C80742"/>
    <w:rsid w:val="00C80A83"/>
    <w:rsid w:val="00C81FCC"/>
    <w:rsid w:val="00C833F2"/>
    <w:rsid w:val="00C93D1A"/>
    <w:rsid w:val="00CA2692"/>
    <w:rsid w:val="00CA2BCB"/>
    <w:rsid w:val="00CA5145"/>
    <w:rsid w:val="00CC3FFD"/>
    <w:rsid w:val="00CD6CAD"/>
    <w:rsid w:val="00CE1F31"/>
    <w:rsid w:val="00CE71AE"/>
    <w:rsid w:val="00D005EB"/>
    <w:rsid w:val="00D00DED"/>
    <w:rsid w:val="00D03CC2"/>
    <w:rsid w:val="00D2116D"/>
    <w:rsid w:val="00D24F19"/>
    <w:rsid w:val="00D25317"/>
    <w:rsid w:val="00D306BC"/>
    <w:rsid w:val="00D320A9"/>
    <w:rsid w:val="00D331C3"/>
    <w:rsid w:val="00D513CF"/>
    <w:rsid w:val="00D54AEE"/>
    <w:rsid w:val="00D54E74"/>
    <w:rsid w:val="00D650B7"/>
    <w:rsid w:val="00D70E82"/>
    <w:rsid w:val="00D76980"/>
    <w:rsid w:val="00D8623E"/>
    <w:rsid w:val="00D97AD0"/>
    <w:rsid w:val="00DA5680"/>
    <w:rsid w:val="00DA7A1B"/>
    <w:rsid w:val="00DC1D00"/>
    <w:rsid w:val="00DC6BDE"/>
    <w:rsid w:val="00DD02C3"/>
    <w:rsid w:val="00DD1A24"/>
    <w:rsid w:val="00DD2ACF"/>
    <w:rsid w:val="00DD405B"/>
    <w:rsid w:val="00DF22A5"/>
    <w:rsid w:val="00DF3CEC"/>
    <w:rsid w:val="00E22093"/>
    <w:rsid w:val="00E2674B"/>
    <w:rsid w:val="00E27255"/>
    <w:rsid w:val="00E309D9"/>
    <w:rsid w:val="00E36C79"/>
    <w:rsid w:val="00E443C7"/>
    <w:rsid w:val="00E51D95"/>
    <w:rsid w:val="00E52962"/>
    <w:rsid w:val="00E61661"/>
    <w:rsid w:val="00E626F9"/>
    <w:rsid w:val="00E62A12"/>
    <w:rsid w:val="00E73BBF"/>
    <w:rsid w:val="00E75354"/>
    <w:rsid w:val="00E763C1"/>
    <w:rsid w:val="00E8337C"/>
    <w:rsid w:val="00EA09E1"/>
    <w:rsid w:val="00EA1848"/>
    <w:rsid w:val="00EA258A"/>
    <w:rsid w:val="00EB0403"/>
    <w:rsid w:val="00EB63CC"/>
    <w:rsid w:val="00EB7035"/>
    <w:rsid w:val="00EE0835"/>
    <w:rsid w:val="00EF399F"/>
    <w:rsid w:val="00EF6099"/>
    <w:rsid w:val="00F020F5"/>
    <w:rsid w:val="00F061A1"/>
    <w:rsid w:val="00F06FE3"/>
    <w:rsid w:val="00F17AA7"/>
    <w:rsid w:val="00F31F9D"/>
    <w:rsid w:val="00F426F0"/>
    <w:rsid w:val="00F51651"/>
    <w:rsid w:val="00F55FB1"/>
    <w:rsid w:val="00F56276"/>
    <w:rsid w:val="00F614F8"/>
    <w:rsid w:val="00F64E3D"/>
    <w:rsid w:val="00F77C3A"/>
    <w:rsid w:val="00F84DA4"/>
    <w:rsid w:val="00FA160A"/>
    <w:rsid w:val="00FA6879"/>
    <w:rsid w:val="00FB05F6"/>
    <w:rsid w:val="00FB3ED1"/>
    <w:rsid w:val="00FC1AF2"/>
    <w:rsid w:val="00FC3B03"/>
    <w:rsid w:val="00FE6D1D"/>
    <w:rsid w:val="00FF3E7D"/>
    <w:rsid w:val="00FF586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93EBEE2"/>
  <w15:docId w15:val="{601753AA-5FBE-49FB-A03F-4C934F8D5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7F27"/>
  </w:style>
  <w:style w:type="paragraph" w:styleId="Heading3">
    <w:name w:val="heading 3"/>
    <w:basedOn w:val="Normal"/>
    <w:link w:val="Heading3Char"/>
    <w:uiPriority w:val="9"/>
    <w:qFormat/>
    <w:rsid w:val="007743C5"/>
    <w:pPr>
      <w:spacing w:before="100" w:beforeAutospacing="1" w:after="100" w:afterAutospacing="1" w:line="240" w:lineRule="auto"/>
      <w:outlineLvl w:val="2"/>
    </w:pPr>
    <w:rPr>
      <w:rFonts w:ascii="Times New Roman" w:eastAsia="Times New Roman" w:hAnsi="Times New Roman" w:cs="Times New Roman"/>
      <w:b/>
      <w:bCs/>
      <w:sz w:val="27"/>
      <w:szCs w:val="27"/>
      <w:lang w:val="en-US"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32A"/>
    <w:pPr>
      <w:ind w:left="720"/>
      <w:contextualSpacing/>
    </w:pPr>
  </w:style>
  <w:style w:type="character" w:styleId="Hyperlink">
    <w:name w:val="Hyperlink"/>
    <w:basedOn w:val="DefaultParagraphFont"/>
    <w:uiPriority w:val="99"/>
    <w:unhideWhenUsed/>
    <w:rsid w:val="00610B26"/>
    <w:rPr>
      <w:color w:val="0563C1" w:themeColor="hyperlink"/>
      <w:u w:val="single"/>
    </w:rPr>
  </w:style>
  <w:style w:type="table" w:styleId="TableGrid">
    <w:name w:val="Table Grid"/>
    <w:basedOn w:val="TableNormal"/>
    <w:uiPriority w:val="39"/>
    <w:rsid w:val="00E626F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626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6F9"/>
  </w:style>
  <w:style w:type="character" w:customStyle="1" w:styleId="BalloonTextChar">
    <w:name w:val="Balloon Text Char"/>
    <w:basedOn w:val="DefaultParagraphFont"/>
    <w:link w:val="BalloonText"/>
    <w:uiPriority w:val="99"/>
    <w:semiHidden/>
    <w:rsid w:val="00DF22A5"/>
    <w:rPr>
      <w:rFonts w:ascii="Tahoma" w:hAnsi="Tahoma" w:cs="Tahoma"/>
      <w:sz w:val="16"/>
      <w:szCs w:val="16"/>
      <w:lang w:val="en-US"/>
    </w:rPr>
  </w:style>
  <w:style w:type="paragraph" w:styleId="BalloonText">
    <w:name w:val="Balloon Text"/>
    <w:basedOn w:val="Normal"/>
    <w:link w:val="BalloonTextChar"/>
    <w:uiPriority w:val="99"/>
    <w:semiHidden/>
    <w:unhideWhenUsed/>
    <w:rsid w:val="00DF22A5"/>
    <w:pPr>
      <w:spacing w:after="0" w:line="240" w:lineRule="auto"/>
    </w:pPr>
    <w:rPr>
      <w:rFonts w:ascii="Tahoma" w:hAnsi="Tahoma" w:cs="Tahoma"/>
      <w:sz w:val="16"/>
      <w:szCs w:val="16"/>
      <w:lang w:val="en-US"/>
    </w:rPr>
  </w:style>
  <w:style w:type="paragraph" w:styleId="Header">
    <w:name w:val="header"/>
    <w:basedOn w:val="Normal"/>
    <w:link w:val="HeaderChar"/>
    <w:uiPriority w:val="99"/>
    <w:unhideWhenUsed/>
    <w:rsid w:val="00DF22A5"/>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F22A5"/>
    <w:rPr>
      <w:lang w:val="en-US"/>
    </w:rPr>
  </w:style>
  <w:style w:type="character" w:styleId="HTMLCite">
    <w:name w:val="HTML Cite"/>
    <w:basedOn w:val="DefaultParagraphFont"/>
    <w:uiPriority w:val="99"/>
    <w:semiHidden/>
    <w:unhideWhenUsed/>
    <w:rsid w:val="00DF22A5"/>
    <w:rPr>
      <w:i/>
      <w:iCs/>
    </w:rPr>
  </w:style>
  <w:style w:type="character" w:styleId="Strong">
    <w:name w:val="Strong"/>
    <w:basedOn w:val="DefaultParagraphFont"/>
    <w:uiPriority w:val="22"/>
    <w:qFormat/>
    <w:rsid w:val="00A22C48"/>
    <w:rPr>
      <w:b/>
      <w:bCs/>
    </w:rPr>
  </w:style>
  <w:style w:type="paragraph" w:styleId="NormalWeb">
    <w:name w:val="Normal (Web)"/>
    <w:basedOn w:val="Normal"/>
    <w:uiPriority w:val="99"/>
    <w:semiHidden/>
    <w:unhideWhenUsed/>
    <w:rsid w:val="00BD4F61"/>
    <w:pPr>
      <w:spacing w:before="100" w:beforeAutospacing="1" w:after="100" w:afterAutospacing="1" w:line="240" w:lineRule="auto"/>
    </w:pPr>
    <w:rPr>
      <w:rFonts w:ascii="Times New Roman" w:eastAsia="Times New Roman" w:hAnsi="Times New Roman" w:cs="Times New Roman"/>
      <w:sz w:val="24"/>
      <w:szCs w:val="24"/>
      <w:lang w:val="en-US" w:bidi="gu-IN"/>
    </w:rPr>
  </w:style>
  <w:style w:type="character" w:customStyle="1" w:styleId="Heading3Char">
    <w:name w:val="Heading 3 Char"/>
    <w:basedOn w:val="DefaultParagraphFont"/>
    <w:link w:val="Heading3"/>
    <w:uiPriority w:val="9"/>
    <w:rsid w:val="007743C5"/>
    <w:rPr>
      <w:rFonts w:ascii="Times New Roman" w:eastAsia="Times New Roman" w:hAnsi="Times New Roman" w:cs="Times New Roman"/>
      <w:b/>
      <w:bCs/>
      <w:sz w:val="27"/>
      <w:szCs w:val="27"/>
      <w:lang w:val="en-US" w:bidi="gu-IN"/>
    </w:rPr>
  </w:style>
  <w:style w:type="character" w:customStyle="1" w:styleId="fontstyle01">
    <w:name w:val="fontstyle01"/>
    <w:basedOn w:val="DefaultParagraphFont"/>
    <w:rsid w:val="00445415"/>
    <w:rPr>
      <w:rFonts w:ascii="CIDFont+F3" w:hAnsi="CIDFont+F3" w:hint="default"/>
      <w:b w:val="0"/>
      <w:bCs w:val="0"/>
      <w:i w:val="0"/>
      <w:iCs w:val="0"/>
      <w:color w:val="000000"/>
      <w:sz w:val="24"/>
      <w:szCs w:val="24"/>
    </w:rPr>
  </w:style>
  <w:style w:type="paragraph" w:customStyle="1" w:styleId="Default">
    <w:name w:val="Default"/>
    <w:rsid w:val="00EE0835"/>
    <w:pPr>
      <w:autoSpaceDE w:val="0"/>
      <w:autoSpaceDN w:val="0"/>
      <w:adjustRightInd w:val="0"/>
      <w:spacing w:after="0" w:line="240" w:lineRule="auto"/>
    </w:pPr>
    <w:rPr>
      <w:rFonts w:ascii="Times New Roman" w:hAnsi="Times New Roman" w:cs="Times New Roman"/>
      <w:color w:val="000000"/>
      <w:sz w:val="24"/>
      <w:szCs w:val="24"/>
      <w:lang w:val="en-US" w:bidi="hi-IN"/>
    </w:rPr>
  </w:style>
  <w:style w:type="character" w:customStyle="1" w:styleId="UnresolvedMention1">
    <w:name w:val="Unresolved Mention1"/>
    <w:basedOn w:val="DefaultParagraphFont"/>
    <w:uiPriority w:val="99"/>
    <w:semiHidden/>
    <w:unhideWhenUsed/>
    <w:rsid w:val="00945862"/>
    <w:rPr>
      <w:color w:val="605E5C"/>
      <w:shd w:val="clear" w:color="auto" w:fill="E1DFDD"/>
    </w:rPr>
  </w:style>
  <w:style w:type="character" w:styleId="CommentReference">
    <w:name w:val="annotation reference"/>
    <w:basedOn w:val="DefaultParagraphFont"/>
    <w:uiPriority w:val="99"/>
    <w:semiHidden/>
    <w:unhideWhenUsed/>
    <w:rsid w:val="00BA4854"/>
    <w:rPr>
      <w:sz w:val="16"/>
      <w:szCs w:val="16"/>
    </w:rPr>
  </w:style>
  <w:style w:type="paragraph" w:styleId="CommentText">
    <w:name w:val="annotation text"/>
    <w:basedOn w:val="Normal"/>
    <w:link w:val="CommentTextChar"/>
    <w:uiPriority w:val="99"/>
    <w:semiHidden/>
    <w:unhideWhenUsed/>
    <w:rsid w:val="00BA4854"/>
    <w:pPr>
      <w:spacing w:line="240" w:lineRule="auto"/>
    </w:pPr>
    <w:rPr>
      <w:sz w:val="20"/>
      <w:szCs w:val="20"/>
    </w:rPr>
  </w:style>
  <w:style w:type="character" w:customStyle="1" w:styleId="CommentTextChar">
    <w:name w:val="Comment Text Char"/>
    <w:basedOn w:val="DefaultParagraphFont"/>
    <w:link w:val="CommentText"/>
    <w:uiPriority w:val="99"/>
    <w:semiHidden/>
    <w:rsid w:val="00BA4854"/>
    <w:rPr>
      <w:sz w:val="20"/>
      <w:szCs w:val="20"/>
    </w:rPr>
  </w:style>
  <w:style w:type="paragraph" w:styleId="CommentSubject">
    <w:name w:val="annotation subject"/>
    <w:basedOn w:val="CommentText"/>
    <w:next w:val="CommentText"/>
    <w:link w:val="CommentSubjectChar"/>
    <w:uiPriority w:val="99"/>
    <w:semiHidden/>
    <w:unhideWhenUsed/>
    <w:rsid w:val="00BA4854"/>
    <w:rPr>
      <w:b/>
      <w:bCs/>
    </w:rPr>
  </w:style>
  <w:style w:type="character" w:customStyle="1" w:styleId="CommentSubjectChar">
    <w:name w:val="Comment Subject Char"/>
    <w:basedOn w:val="CommentTextChar"/>
    <w:link w:val="CommentSubject"/>
    <w:uiPriority w:val="99"/>
    <w:semiHidden/>
    <w:rsid w:val="00BA4854"/>
    <w:rPr>
      <w:b/>
      <w:bCs/>
      <w:sz w:val="20"/>
      <w:szCs w:val="20"/>
    </w:rPr>
  </w:style>
  <w:style w:type="character" w:customStyle="1" w:styleId="chemf">
    <w:name w:val="chemf"/>
    <w:basedOn w:val="DefaultParagraphFont"/>
    <w:rsid w:val="0068634E"/>
  </w:style>
  <w:style w:type="character" w:customStyle="1" w:styleId="template-chem2-su">
    <w:name w:val="template-chem2-su"/>
    <w:basedOn w:val="DefaultParagraphFont"/>
    <w:rsid w:val="00686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0386">
      <w:bodyDiv w:val="1"/>
      <w:marLeft w:val="0"/>
      <w:marRight w:val="0"/>
      <w:marTop w:val="0"/>
      <w:marBottom w:val="0"/>
      <w:divBdr>
        <w:top w:val="none" w:sz="0" w:space="0" w:color="auto"/>
        <w:left w:val="none" w:sz="0" w:space="0" w:color="auto"/>
        <w:bottom w:val="none" w:sz="0" w:space="0" w:color="auto"/>
        <w:right w:val="none" w:sz="0" w:space="0" w:color="auto"/>
      </w:divBdr>
    </w:div>
    <w:div w:id="272976620">
      <w:bodyDiv w:val="1"/>
      <w:marLeft w:val="0"/>
      <w:marRight w:val="0"/>
      <w:marTop w:val="0"/>
      <w:marBottom w:val="0"/>
      <w:divBdr>
        <w:top w:val="none" w:sz="0" w:space="0" w:color="auto"/>
        <w:left w:val="none" w:sz="0" w:space="0" w:color="auto"/>
        <w:bottom w:val="none" w:sz="0" w:space="0" w:color="auto"/>
        <w:right w:val="none" w:sz="0" w:space="0" w:color="auto"/>
      </w:divBdr>
    </w:div>
    <w:div w:id="400448911">
      <w:bodyDiv w:val="1"/>
      <w:marLeft w:val="0"/>
      <w:marRight w:val="0"/>
      <w:marTop w:val="0"/>
      <w:marBottom w:val="0"/>
      <w:divBdr>
        <w:top w:val="none" w:sz="0" w:space="0" w:color="auto"/>
        <w:left w:val="none" w:sz="0" w:space="0" w:color="auto"/>
        <w:bottom w:val="none" w:sz="0" w:space="0" w:color="auto"/>
        <w:right w:val="none" w:sz="0" w:space="0" w:color="auto"/>
      </w:divBdr>
      <w:divsChild>
        <w:div w:id="31198125">
          <w:marLeft w:val="0"/>
          <w:marRight w:val="0"/>
          <w:marTop w:val="120"/>
          <w:marBottom w:val="0"/>
          <w:divBdr>
            <w:top w:val="none" w:sz="0" w:space="0" w:color="auto"/>
            <w:left w:val="none" w:sz="0" w:space="0" w:color="auto"/>
            <w:bottom w:val="none" w:sz="0" w:space="0" w:color="auto"/>
            <w:right w:val="none" w:sz="0" w:space="0" w:color="auto"/>
          </w:divBdr>
          <w:divsChild>
            <w:div w:id="1986162829">
              <w:marLeft w:val="0"/>
              <w:marRight w:val="0"/>
              <w:marTop w:val="0"/>
              <w:marBottom w:val="0"/>
              <w:divBdr>
                <w:top w:val="none" w:sz="0" w:space="0" w:color="auto"/>
                <w:left w:val="none" w:sz="0" w:space="0" w:color="auto"/>
                <w:bottom w:val="none" w:sz="0" w:space="0" w:color="auto"/>
                <w:right w:val="none" w:sz="0" w:space="0" w:color="auto"/>
              </w:divBdr>
              <w:divsChild>
                <w:div w:id="1146119431">
                  <w:marLeft w:val="0"/>
                  <w:marRight w:val="0"/>
                  <w:marTop w:val="0"/>
                  <w:marBottom w:val="0"/>
                  <w:divBdr>
                    <w:top w:val="none" w:sz="0" w:space="0" w:color="auto"/>
                    <w:left w:val="none" w:sz="0" w:space="0" w:color="auto"/>
                    <w:bottom w:val="none" w:sz="0" w:space="0" w:color="auto"/>
                    <w:right w:val="none" w:sz="0" w:space="0" w:color="auto"/>
                  </w:divBdr>
                  <w:divsChild>
                    <w:div w:id="1076128730">
                      <w:marLeft w:val="0"/>
                      <w:marRight w:val="0"/>
                      <w:marTop w:val="0"/>
                      <w:marBottom w:val="0"/>
                      <w:divBdr>
                        <w:top w:val="none" w:sz="0" w:space="0" w:color="auto"/>
                        <w:left w:val="none" w:sz="0" w:space="0" w:color="auto"/>
                        <w:bottom w:val="none" w:sz="0" w:space="0" w:color="auto"/>
                        <w:right w:val="none" w:sz="0" w:space="0" w:color="auto"/>
                      </w:divBdr>
                      <w:divsChild>
                        <w:div w:id="1165628786">
                          <w:marLeft w:val="0"/>
                          <w:marRight w:val="0"/>
                          <w:marTop w:val="0"/>
                          <w:marBottom w:val="0"/>
                          <w:divBdr>
                            <w:top w:val="none" w:sz="0" w:space="0" w:color="auto"/>
                            <w:left w:val="none" w:sz="0" w:space="0" w:color="auto"/>
                            <w:bottom w:val="none" w:sz="0" w:space="0" w:color="auto"/>
                            <w:right w:val="none" w:sz="0" w:space="0" w:color="auto"/>
                          </w:divBdr>
                          <w:divsChild>
                            <w:div w:id="318075804">
                              <w:marLeft w:val="0"/>
                              <w:marRight w:val="0"/>
                              <w:marTop w:val="0"/>
                              <w:marBottom w:val="0"/>
                              <w:divBdr>
                                <w:top w:val="none" w:sz="0" w:space="0" w:color="auto"/>
                                <w:left w:val="none" w:sz="0" w:space="0" w:color="auto"/>
                                <w:bottom w:val="none" w:sz="0" w:space="0" w:color="auto"/>
                                <w:right w:val="none" w:sz="0" w:space="0" w:color="auto"/>
                              </w:divBdr>
                              <w:divsChild>
                                <w:div w:id="1999456355">
                                  <w:marLeft w:val="0"/>
                                  <w:marRight w:val="0"/>
                                  <w:marTop w:val="0"/>
                                  <w:marBottom w:val="0"/>
                                  <w:divBdr>
                                    <w:top w:val="none" w:sz="0" w:space="0" w:color="auto"/>
                                    <w:left w:val="none" w:sz="0" w:space="0" w:color="auto"/>
                                    <w:bottom w:val="none" w:sz="0" w:space="0" w:color="auto"/>
                                    <w:right w:val="none" w:sz="0" w:space="0" w:color="auto"/>
                                  </w:divBdr>
                                  <w:divsChild>
                                    <w:div w:id="898587774">
                                      <w:marLeft w:val="0"/>
                                      <w:marRight w:val="0"/>
                                      <w:marTop w:val="0"/>
                                      <w:marBottom w:val="0"/>
                                      <w:divBdr>
                                        <w:top w:val="none" w:sz="0" w:space="0" w:color="auto"/>
                                        <w:left w:val="none" w:sz="0" w:space="0" w:color="auto"/>
                                        <w:bottom w:val="none" w:sz="0" w:space="0" w:color="auto"/>
                                        <w:right w:val="none" w:sz="0" w:space="0" w:color="auto"/>
                                      </w:divBdr>
                                      <w:divsChild>
                                        <w:div w:id="323321386">
                                          <w:marLeft w:val="0"/>
                                          <w:marRight w:val="0"/>
                                          <w:marTop w:val="0"/>
                                          <w:marBottom w:val="0"/>
                                          <w:divBdr>
                                            <w:top w:val="none" w:sz="0" w:space="0" w:color="auto"/>
                                            <w:left w:val="none" w:sz="0" w:space="0" w:color="auto"/>
                                            <w:bottom w:val="none" w:sz="0" w:space="0" w:color="auto"/>
                                            <w:right w:val="none" w:sz="0" w:space="0" w:color="auto"/>
                                          </w:divBdr>
                                          <w:divsChild>
                                            <w:div w:id="200227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285780">
      <w:bodyDiv w:val="1"/>
      <w:marLeft w:val="0"/>
      <w:marRight w:val="0"/>
      <w:marTop w:val="0"/>
      <w:marBottom w:val="0"/>
      <w:divBdr>
        <w:top w:val="none" w:sz="0" w:space="0" w:color="auto"/>
        <w:left w:val="none" w:sz="0" w:space="0" w:color="auto"/>
        <w:bottom w:val="none" w:sz="0" w:space="0" w:color="auto"/>
        <w:right w:val="none" w:sz="0" w:space="0" w:color="auto"/>
      </w:divBdr>
    </w:div>
    <w:div w:id="149830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6.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FF4BA-5A3B-4AFC-98DB-59CCA1EB2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6092</Words>
  <Characters>34730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917698681306</dc:creator>
  <cp:lastModifiedBy>SDI 1167</cp:lastModifiedBy>
  <cp:revision>4</cp:revision>
  <dcterms:created xsi:type="dcterms:W3CDTF">2025-11-07T15:49:00Z</dcterms:created>
  <dcterms:modified xsi:type="dcterms:W3CDTF">2025-11-08T10:16:00Z</dcterms:modified>
</cp:coreProperties>
</file>