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366" w:rsidRDefault="001733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2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55"/>
        <w:gridCol w:w="9630"/>
      </w:tblGrid>
      <w:tr w:rsidR="00173366">
        <w:trPr>
          <w:trHeight w:val="290"/>
        </w:trPr>
        <w:tc>
          <w:tcPr>
            <w:tcW w:w="12785" w:type="dxa"/>
            <w:gridSpan w:val="2"/>
            <w:tcBorders>
              <w:top w:val="nil"/>
              <w:left w:val="nil"/>
              <w:right w:val="nil"/>
            </w:tcBorders>
          </w:tcPr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PART 1:   </w:t>
            </w:r>
          </w:p>
        </w:tc>
      </w:tr>
      <w:tr w:rsidR="00173366">
        <w:trPr>
          <w:trHeight w:val="290"/>
        </w:trPr>
        <w:tc>
          <w:tcPr>
            <w:tcW w:w="3155" w:type="dxa"/>
          </w:tcPr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       Journal Name:</w:t>
            </w:r>
          </w:p>
        </w:tc>
        <w:tc>
          <w:tcPr>
            <w:tcW w:w="96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3366" w:rsidRDefault="00C93659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8">
              <w:r>
                <w:rPr>
                  <w:rFonts w:ascii="Arial" w:eastAsia="Arial" w:hAnsi="Arial" w:cs="Arial"/>
                  <w:b/>
                  <w:color w:val="0000FF"/>
                  <w:sz w:val="20"/>
                  <w:szCs w:val="20"/>
                  <w:u w:val="single"/>
                </w:rPr>
                <w:t>Journal of Advances in Medicine and Medical Research</w:t>
              </w:r>
            </w:hyperlink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</w:p>
        </w:tc>
      </w:tr>
      <w:tr w:rsidR="00173366">
        <w:trPr>
          <w:trHeight w:val="290"/>
        </w:trPr>
        <w:tc>
          <w:tcPr>
            <w:tcW w:w="3155" w:type="dxa"/>
          </w:tcPr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   Manuscript Number:</w:t>
            </w:r>
          </w:p>
        </w:tc>
        <w:tc>
          <w:tcPr>
            <w:tcW w:w="96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Ms_JAMMR_147548</w:t>
            </w:r>
          </w:p>
        </w:tc>
      </w:tr>
      <w:tr w:rsidR="00173366">
        <w:trPr>
          <w:trHeight w:val="650"/>
        </w:trPr>
        <w:tc>
          <w:tcPr>
            <w:tcW w:w="3155" w:type="dxa"/>
          </w:tcPr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</w:t>
            </w:r>
          </w:p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Title of the Manuscript: </w:t>
            </w:r>
          </w:p>
        </w:tc>
        <w:tc>
          <w:tcPr>
            <w:tcW w:w="96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Prevalence of Sickle Cell Trait Among Voluntary Blood Donors: A Case study of Kisumu Regional Blood Transfusion Centre, Kenya</w:t>
            </w:r>
          </w:p>
        </w:tc>
      </w:tr>
      <w:tr w:rsidR="00173366">
        <w:trPr>
          <w:trHeight w:val="650"/>
        </w:trPr>
        <w:tc>
          <w:tcPr>
            <w:tcW w:w="3155" w:type="dxa"/>
          </w:tcPr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</w:t>
            </w:r>
          </w:p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Type of Article :</w:t>
            </w:r>
          </w:p>
        </w:tc>
        <w:tc>
          <w:tcPr>
            <w:tcW w:w="96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Original Research Article</w:t>
            </w:r>
          </w:p>
        </w:tc>
      </w:tr>
    </w:tbl>
    <w:p w:rsidR="00173366" w:rsidRDefault="001733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173366" w:rsidRDefault="001733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173366" w:rsidRDefault="001733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tbl>
      <w:tblPr>
        <w:tblStyle w:val="a0"/>
        <w:tblW w:w="1690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0"/>
        <w:gridCol w:w="8622"/>
      </w:tblGrid>
      <w:tr w:rsidR="00173366"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</w:tcPr>
          <w:p w:rsidR="00173366" w:rsidRDefault="00173366">
            <w:pPr>
              <w:pStyle w:val="Heading2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8622" w:type="dxa"/>
            <w:tcBorders>
              <w:top w:val="nil"/>
              <w:left w:val="nil"/>
              <w:bottom w:val="nil"/>
              <w:right w:val="nil"/>
            </w:tcBorders>
          </w:tcPr>
          <w:p w:rsidR="00173366" w:rsidRDefault="00173366">
            <w:pPr>
              <w:pStyle w:val="Heading2"/>
              <w:jc w:val="left"/>
              <w:rPr>
                <w:rFonts w:ascii="Arial" w:eastAsia="Arial" w:hAnsi="Arial" w:cs="Arial"/>
              </w:rPr>
            </w:pPr>
          </w:p>
        </w:tc>
      </w:tr>
      <w:tr w:rsidR="00173366">
        <w:tc>
          <w:tcPr>
            <w:tcW w:w="8280" w:type="dxa"/>
            <w:tcBorders>
              <w:top w:val="nil"/>
              <w:left w:val="nil"/>
              <w:right w:val="nil"/>
            </w:tcBorders>
          </w:tcPr>
          <w:p w:rsidR="00173366" w:rsidRDefault="00C93659">
            <w:pPr>
              <w:pStyle w:val="Heading2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PART 2:</w:t>
            </w:r>
          </w:p>
        </w:tc>
        <w:tc>
          <w:tcPr>
            <w:tcW w:w="8622" w:type="dxa"/>
            <w:tcBorders>
              <w:top w:val="nil"/>
              <w:left w:val="nil"/>
              <w:right w:val="nil"/>
            </w:tcBorders>
          </w:tcPr>
          <w:p w:rsidR="00173366" w:rsidRDefault="00173366">
            <w:pPr>
              <w:pStyle w:val="Heading2"/>
              <w:jc w:val="left"/>
              <w:rPr>
                <w:rFonts w:ascii="Arial" w:eastAsia="Arial" w:hAnsi="Arial" w:cs="Arial"/>
              </w:rPr>
            </w:pPr>
          </w:p>
        </w:tc>
      </w:tr>
      <w:tr w:rsidR="00173366">
        <w:tc>
          <w:tcPr>
            <w:tcW w:w="8280" w:type="dxa"/>
          </w:tcPr>
          <w:p w:rsidR="00173366" w:rsidRDefault="00C93659">
            <w:pPr>
              <w:pStyle w:val="Heading2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FINAL EVALUATOR’S comments on revised paper </w:t>
            </w:r>
            <w:r>
              <w:rPr>
                <w:rFonts w:ascii="Arial" w:eastAsia="Arial" w:hAnsi="Arial" w:cs="Arial"/>
                <w:color w:val="FF0000"/>
              </w:rPr>
              <w:t>(if any)</w:t>
            </w:r>
          </w:p>
        </w:tc>
        <w:tc>
          <w:tcPr>
            <w:tcW w:w="8622" w:type="dxa"/>
          </w:tcPr>
          <w:p w:rsidR="00173366" w:rsidRDefault="00C93659">
            <w:pPr>
              <w:pStyle w:val="Heading2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Authors’ response to final evaluator’s comments</w:t>
            </w:r>
          </w:p>
        </w:tc>
      </w:tr>
      <w:tr w:rsidR="00173366">
        <w:trPr>
          <w:trHeight w:val="2075"/>
        </w:trPr>
        <w:tc>
          <w:tcPr>
            <w:tcW w:w="8280" w:type="dxa"/>
          </w:tcPr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outlook of the manuscript as improved a bit.However,the author(s) need to review some corrections suggested earlier as such:</w:t>
            </w:r>
          </w:p>
          <w:p w:rsidR="00173366" w:rsidRDefault="00173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Introduction</w:t>
            </w:r>
          </w:p>
          <w:p w:rsidR="00173366" w:rsidRDefault="00C9365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The national prevalence of SCT in Kenya is not </w:t>
            </w:r>
            <w:hyperlink r:id="rId9">
              <w:r>
                <w:rPr>
                  <w:rFonts w:ascii="Arial" w:eastAsia="Arial" w:hAnsi="Arial" w:cs="Arial"/>
                  <w:color w:val="1155CC"/>
                  <w:sz w:val="20"/>
                  <w:szCs w:val="20"/>
                </w:rPr>
                <w:t>stated. If</w:t>
              </w:r>
            </w:hyperlink>
            <w:r>
              <w:rPr>
                <w:rFonts w:ascii="Arial" w:eastAsia="Arial" w:hAnsi="Arial" w:cs="Arial"/>
                <w:sz w:val="20"/>
                <w:szCs w:val="20"/>
              </w:rPr>
              <w:t xml:space="preserve"> it is not </w:t>
            </w:r>
            <w:r w:rsidR="004E6CB1">
              <w:rPr>
                <w:rFonts w:ascii="Arial" w:eastAsia="Arial" w:hAnsi="Arial" w:cs="Arial"/>
                <w:sz w:val="20"/>
                <w:szCs w:val="20"/>
              </w:rPr>
              <w:t>available, it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should be </w:t>
            </w:r>
            <w:r w:rsidR="004E6CB1">
              <w:rPr>
                <w:rFonts w:ascii="Arial" w:eastAsia="Arial" w:hAnsi="Arial" w:cs="Arial"/>
                <w:sz w:val="20"/>
                <w:szCs w:val="20"/>
              </w:rPr>
              <w:t>stated. This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will allow others to discover such research gaps and fill it.</w:t>
            </w:r>
          </w:p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If this value is quoted in the referenced </w:t>
            </w:r>
            <w:r w:rsidR="004E6CB1">
              <w:rPr>
                <w:rFonts w:ascii="Arial" w:eastAsia="Arial" w:hAnsi="Arial" w:cs="Arial"/>
                <w:sz w:val="20"/>
                <w:szCs w:val="20"/>
              </w:rPr>
              <w:t>article, it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is important the author(s) extract it out and add it to this manuscript.</w:t>
            </w:r>
          </w:p>
          <w:p w:rsidR="00173366" w:rsidRDefault="00173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sz w:val="20"/>
                <w:szCs w:val="20"/>
              </w:rPr>
            </w:pPr>
          </w:p>
          <w:p w:rsidR="00173366" w:rsidRDefault="00173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sz w:val="20"/>
                <w:szCs w:val="20"/>
              </w:rPr>
            </w:pPr>
          </w:p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Material and Methods</w:t>
            </w:r>
          </w:p>
          <w:p w:rsidR="00173366" w:rsidRDefault="00C9365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study design for this study is “descriptive Cross sectional” and not “</w:t>
            </w:r>
            <w:r w:rsidR="004E6CB1">
              <w:rPr>
                <w:rFonts w:ascii="Arial" w:eastAsia="Arial" w:hAnsi="Arial" w:cs="Arial"/>
                <w:sz w:val="20"/>
                <w:szCs w:val="20"/>
              </w:rPr>
              <w:t>longitudinal”. The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methodology doe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 not support </w:t>
            </w:r>
            <w:r w:rsidR="004E6CB1">
              <w:rPr>
                <w:rFonts w:ascii="Arial" w:eastAsia="Arial" w:hAnsi="Arial" w:cs="Arial"/>
                <w:sz w:val="20"/>
                <w:szCs w:val="20"/>
              </w:rPr>
              <w:t>longitudinal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study.</w:t>
            </w:r>
          </w:p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Author(s) should check the meaning of Longitudinal and Cross sectional study and choose appropriate term(s).</w:t>
            </w:r>
          </w:p>
          <w:p w:rsidR="00173366" w:rsidRDefault="00173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sz w:val="20"/>
                <w:szCs w:val="20"/>
              </w:rPr>
            </w:pPr>
          </w:p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Results</w:t>
            </w:r>
          </w:p>
          <w:p w:rsidR="00173366" w:rsidRDefault="00C9365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 table of age distribution of participants is </w:t>
            </w:r>
            <w:r w:rsidR="004E6CB1">
              <w:rPr>
                <w:rFonts w:ascii="Arial" w:eastAsia="Arial" w:hAnsi="Arial" w:cs="Arial"/>
                <w:sz w:val="20"/>
                <w:szCs w:val="20"/>
              </w:rPr>
              <w:t>necessary. Referring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to highest age distributions under </w:t>
            </w:r>
            <w:r w:rsidR="004E6CB1">
              <w:rPr>
                <w:rFonts w:ascii="Arial" w:eastAsia="Arial" w:hAnsi="Arial" w:cs="Arial"/>
                <w:sz w:val="20"/>
                <w:szCs w:val="20"/>
              </w:rPr>
              <w:t>discussion without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supporting evidence in the manuscript is not scientifically acceptable.</w:t>
            </w:r>
          </w:p>
          <w:p w:rsidR="00173366" w:rsidRDefault="00C9365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Table 1 and 2 heading should read,” Participants Genotypes” or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“Haemoglobin Phenotype</w:t>
            </w:r>
            <w:r w:rsidR="004E6CB1">
              <w:rPr>
                <w:rFonts w:ascii="Arial" w:eastAsia="Arial" w:hAnsi="Arial" w:cs="Arial"/>
                <w:sz w:val="20"/>
                <w:szCs w:val="20"/>
              </w:rPr>
              <w:t>” and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NOT “SCT Status”.</w:t>
            </w:r>
          </w:p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SCT status means it is either Present or Absent. Meanwhile, the intent is to demonstrate the type of genotype or phenotype the participants possessed.</w:t>
            </w:r>
          </w:p>
          <w:p w:rsidR="00173366" w:rsidRDefault="00173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sz w:val="20"/>
                <w:szCs w:val="20"/>
              </w:rPr>
            </w:pPr>
          </w:p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Recommendation</w:t>
            </w:r>
          </w:p>
          <w:p w:rsidR="00173366" w:rsidRDefault="00173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As much as the author(s) does not have the data on percentages of Hb S in donors who are SCT,</w:t>
            </w:r>
            <w:r w:rsidR="004E6CB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bookmarkStart w:id="0" w:name="_GoBack"/>
            <w:bookmarkEnd w:id="0"/>
            <w:r>
              <w:rPr>
                <w:rFonts w:ascii="Arial" w:eastAsia="Arial" w:hAnsi="Arial" w:cs="Arial"/>
                <w:sz w:val="20"/>
                <w:szCs w:val="20"/>
              </w:rPr>
              <w:t>it will be appropriate to call for wider research study into this in the recommendation.</w:t>
            </w:r>
          </w:p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This will create a study gap for future researchers who intend to follow u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p on this study. </w:t>
            </w:r>
          </w:p>
          <w:p w:rsidR="00173366" w:rsidRDefault="00173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  <w:p w:rsidR="00173366" w:rsidRDefault="00173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sz w:val="20"/>
                <w:szCs w:val="20"/>
              </w:rPr>
            </w:pPr>
          </w:p>
          <w:p w:rsidR="00173366" w:rsidRDefault="00173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sz w:val="20"/>
                <w:szCs w:val="20"/>
              </w:rPr>
            </w:pPr>
          </w:p>
          <w:p w:rsidR="00173366" w:rsidRDefault="00173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sz w:val="20"/>
                <w:szCs w:val="20"/>
              </w:rPr>
            </w:pPr>
          </w:p>
          <w:p w:rsidR="00173366" w:rsidRDefault="00173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sz w:val="20"/>
                <w:szCs w:val="20"/>
              </w:rPr>
            </w:pPr>
          </w:p>
          <w:p w:rsidR="00173366" w:rsidRDefault="00173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622" w:type="dxa"/>
          </w:tcPr>
          <w:p w:rsidR="00173366" w:rsidRDefault="00173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173366" w:rsidRDefault="001733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173366" w:rsidRDefault="001733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173366" w:rsidRDefault="0017336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tbl>
      <w:tblPr>
        <w:tblStyle w:val="a1"/>
        <w:tblW w:w="1693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98"/>
        <w:gridCol w:w="8640"/>
      </w:tblGrid>
      <w:tr w:rsidR="00173366">
        <w:tc>
          <w:tcPr>
            <w:tcW w:w="16938" w:type="dxa"/>
            <w:gridSpan w:val="2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>PART  3: Objective Evaluation:</w:t>
            </w:r>
          </w:p>
          <w:p w:rsidR="00173366" w:rsidRDefault="00173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</w:pPr>
          </w:p>
        </w:tc>
      </w:tr>
      <w:tr w:rsidR="00173366">
        <w:tc>
          <w:tcPr>
            <w:tcW w:w="82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Guideline</w:t>
            </w:r>
          </w:p>
        </w:tc>
        <w:tc>
          <w:tcPr>
            <w:tcW w:w="86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MARKS for this  REVISED manuscript</w:t>
            </w:r>
          </w:p>
        </w:tc>
      </w:tr>
      <w:tr w:rsidR="00173366">
        <w:tc>
          <w:tcPr>
            <w:tcW w:w="82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Give OVERALL MARKS you want to give to this  REVISED manuscript </w:t>
            </w:r>
          </w:p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 Highest: 10  Lowest: 0 )</w:t>
            </w:r>
          </w:p>
          <w:p w:rsidR="00173366" w:rsidRDefault="00173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 xml:space="preserve">Guideline: </w:t>
            </w:r>
          </w:p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Accept (8-10)</w:t>
            </w:r>
          </w:p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Revision required: (4-8)</w:t>
            </w:r>
          </w:p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Rejected: (0-4)</w:t>
            </w:r>
          </w:p>
        </w:tc>
        <w:tc>
          <w:tcPr>
            <w:tcW w:w="86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7.5</w:t>
            </w:r>
          </w:p>
        </w:tc>
      </w:tr>
    </w:tbl>
    <w:p w:rsidR="00173366" w:rsidRDefault="00173366">
      <w:pPr>
        <w:rPr>
          <w:rFonts w:ascii="Arial" w:eastAsia="Arial" w:hAnsi="Arial" w:cs="Arial"/>
          <w:sz w:val="20"/>
          <w:szCs w:val="20"/>
        </w:rPr>
      </w:pPr>
    </w:p>
    <w:p w:rsidR="00173366" w:rsidRDefault="00173366">
      <w:pPr>
        <w:rPr>
          <w:rFonts w:ascii="Arial" w:eastAsia="Arial" w:hAnsi="Arial" w:cs="Arial"/>
          <w:sz w:val="20"/>
          <w:szCs w:val="20"/>
        </w:rPr>
      </w:pPr>
    </w:p>
    <w:p w:rsidR="00173366" w:rsidRDefault="00173366">
      <w:pPr>
        <w:rPr>
          <w:rFonts w:ascii="Arial" w:eastAsia="Arial" w:hAnsi="Arial" w:cs="Arial"/>
          <w:sz w:val="20"/>
          <w:szCs w:val="20"/>
          <w:u w:val="single"/>
        </w:rPr>
      </w:pPr>
    </w:p>
    <w:p w:rsidR="00173366" w:rsidRDefault="00173366">
      <w:pPr>
        <w:rPr>
          <w:rFonts w:ascii="Arial" w:eastAsia="Arial" w:hAnsi="Arial" w:cs="Arial"/>
          <w:sz w:val="20"/>
          <w:szCs w:val="20"/>
        </w:rPr>
      </w:pPr>
    </w:p>
    <w:sectPr w:rsidR="001733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23814" w:h="16839" w:orient="landscape"/>
      <w:pgMar w:top="1659" w:right="243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3659" w:rsidRDefault="00C93659">
      <w:r>
        <w:separator/>
      </w:r>
    </w:p>
  </w:endnote>
  <w:endnote w:type="continuationSeparator" w:id="0">
    <w:p w:rsidR="00C93659" w:rsidRDefault="00C93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C4397110-F2F2-42CF-9F3C-5C2F9D6EF47A}"/>
    <w:embedBold r:id="rId2" w:fontKey="{57A343D1-6E34-4F1B-8C7C-7617D526F39C}"/>
  </w:font>
  <w:font w:name="Arimo">
    <w:charset w:val="00"/>
    <w:family w:val="auto"/>
    <w:pitch w:val="default"/>
    <w:embedRegular r:id="rId3" w:fontKey="{D9BDB0ED-0BEC-46A4-AF06-2CE939D08352}"/>
    <w:embedBold r:id="rId4" w:fontKey="{0B86262E-DC52-4E22-A38D-A59B142E158D}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embedRegular r:id="rId5" w:fontKey="{D644EB5F-2EDA-4EC6-BD36-706ADA01A01A}"/>
    <w:embedItalic r:id="rId6" w:fontKey="{7B2F5FF1-E44F-4145-90B5-2F2A01B967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FCE0C7BD-2D9E-48A6-99C7-A10130CD3F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883E876-D8E3-48ED-A927-C0A59F346C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3366" w:rsidRDefault="00173366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3366" w:rsidRDefault="00C93659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EA</w:t>
    </w:r>
    <w:r>
      <w:rPr>
        <w:color w:val="000000"/>
        <w:sz w:val="16"/>
        <w:szCs w:val="16"/>
      </w:rPr>
      <w:tab/>
      <w:t>Checked by: ME</w:t>
    </w:r>
    <w:r>
      <w:rPr>
        <w:color w:val="000000"/>
        <w:sz w:val="16"/>
        <w:szCs w:val="16"/>
      </w:rPr>
      <w:tab/>
      <w:t>Approved by: CEO</w:t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  <w:t>Version: 1.5 (4</w:t>
    </w:r>
    <w:r>
      <w:rPr>
        <w:color w:val="000000"/>
        <w:sz w:val="16"/>
        <w:szCs w:val="16"/>
        <w:vertAlign w:val="superscript"/>
      </w:rPr>
      <w:t>th</w:t>
    </w:r>
    <w:r>
      <w:rPr>
        <w:color w:val="000000"/>
        <w:sz w:val="16"/>
        <w:szCs w:val="16"/>
      </w:rPr>
      <w:t xml:space="preserve"> August, 2012)</w:t>
    </w:r>
    <w:r>
      <w:rPr>
        <w:color w:val="000000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3366" w:rsidRDefault="00173366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3659" w:rsidRDefault="00C93659">
      <w:r>
        <w:separator/>
      </w:r>
    </w:p>
  </w:footnote>
  <w:footnote w:type="continuationSeparator" w:id="0">
    <w:p w:rsidR="00C93659" w:rsidRDefault="00C936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3366" w:rsidRDefault="00173366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3366" w:rsidRDefault="00173366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173366" w:rsidRDefault="00173366">
    <w:pPr>
      <w:spacing w:before="280" w:after="280"/>
      <w:jc w:val="center"/>
      <w:rPr>
        <w:rFonts w:ascii="Arial" w:eastAsia="Arial" w:hAnsi="Arial" w:cs="Arial"/>
        <w:color w:val="003399"/>
        <w:u w:val="single"/>
      </w:rPr>
    </w:pPr>
  </w:p>
  <w:p w:rsidR="00173366" w:rsidRDefault="00C93659">
    <w:pPr>
      <w:spacing w:before="280"/>
    </w:pPr>
    <w:r>
      <w:rPr>
        <w:rFonts w:ascii="Arial" w:eastAsia="Arial" w:hAnsi="Arial" w:cs="Arial"/>
        <w:b/>
        <w:color w:val="003399"/>
        <w:u w:val="single"/>
      </w:rPr>
      <w:t>FINAL EVALUATION FORM 1.1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3366" w:rsidRDefault="00173366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D028B6"/>
    <w:multiLevelType w:val="multilevel"/>
    <w:tmpl w:val="106C508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366"/>
    <w:rsid w:val="00173366"/>
    <w:rsid w:val="004E6CB1"/>
    <w:rsid w:val="00C93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9D3EA1-FEE1-40B2-89D1-C457EDF75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jc w:val="both"/>
      <w:outlineLvl w:val="1"/>
    </w:pPr>
    <w:rPr>
      <w:rFonts w:ascii="Helvetica Neue" w:eastAsia="Helvetica Neue" w:hAnsi="Helvetica Neue" w:cs="Helvetica Neue"/>
      <w:b/>
      <w:sz w:val="20"/>
      <w:szCs w:val="20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outlineLvl w:val="3"/>
    </w:pPr>
    <w:rPr>
      <w:rFonts w:ascii="Arimo" w:eastAsia="Arimo" w:hAnsi="Arimo" w:cs="Arimo"/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2Char">
    <w:name w:val="Heading 2 Char"/>
    <w:rPr>
      <w:rFonts w:ascii="Helvetica" w:eastAsia="MS Mincho" w:hAnsi="Helvetica" w:cs="Helvetica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fr-FR"/>
    </w:rPr>
  </w:style>
  <w:style w:type="character" w:customStyle="1" w:styleId="Heading4Char">
    <w:name w:val="Heading 4 Char"/>
    <w:rPr>
      <w:rFonts w:ascii="Arial Unicode MS" w:eastAsia="Arial Unicode MS" w:hAnsi="Arial Unicode MS" w:cs="Arial Unicode MS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NormalWeb">
    <w:name w:val="Normal (Web)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</w:r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MS Mincho" w:hAnsi="Helvetica"/>
      <w:position w:val="-1"/>
      <w:lang w:val="fr-FR"/>
    </w:rPr>
  </w:style>
  <w:style w:type="character" w:customStyle="1" w:styleId="BodyTextChar">
    <w:name w:val="Body Text Char"/>
    <w:rPr>
      <w:rFonts w:ascii="Helvetica" w:eastAsia="MS Mincho" w:hAnsi="Helvetica" w:cs="Helvetica"/>
      <w:w w:val="100"/>
      <w:position w:val="-1"/>
      <w:sz w:val="24"/>
      <w:szCs w:val="24"/>
      <w:effect w:val="none"/>
      <w:vertAlign w:val="baseline"/>
      <w:cs w:val="0"/>
      <w:em w:val="none"/>
      <w:lang w:val="fr-FR"/>
    </w:rPr>
  </w:style>
  <w:style w:type="paragraph" w:styleId="Header">
    <w:name w:val="heade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HeaderChar">
    <w:name w:val="Head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Footer">
    <w:name w:val="foote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FooterChar">
    <w:name w:val="Foot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</w:r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urnaljammr.com/index.php/JAMMR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stated.if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UY6UYmaETHfS0yLjiZ7g+sQd5Q==">CgMxLjA4AHIhMUNHNFdQTl94bFVhaTl2U2xVUjJmdWJaUGNOUHA0Vkhj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343</Words>
  <Characters>1957</Characters>
  <Application>Microsoft Office Word</Application>
  <DocSecurity>0</DocSecurity>
  <Lines>16</Lines>
  <Paragraphs>4</Paragraphs>
  <ScaleCrop>false</ScaleCrop>
  <Company/>
  <LinksUpToDate>false</LinksUpToDate>
  <CharactersWithSpaces>2296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cp:lastModifiedBy>Microsoft account</cp:lastModifiedBy>
  <cp:revision>3</cp:revision>
  <dcterms:created xsi:type="dcterms:W3CDTF">2011-08-01T09:21:00Z</dcterms:created>
  <dcterms:modified xsi:type="dcterms:W3CDTF">2025-11-07T07:46:00Z</dcterms:modified>
</cp:coreProperties>
</file>