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69D" w:rsidRDefault="00A7069D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7069D">
        <w:trPr>
          <w:trHeight w:val="290"/>
        </w:trPr>
        <w:tc>
          <w:tcPr>
            <w:tcW w:w="5168" w:type="dxa"/>
          </w:tcPr>
          <w:p w:rsidR="00A7069D" w:rsidRDefault="0026049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A7069D" w:rsidRDefault="003B197D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26049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6049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60494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260494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Science</w:t>
              </w:r>
              <w:r w:rsidR="0026049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260494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26049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6049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Nutrition</w:t>
              </w:r>
            </w:hyperlink>
          </w:p>
        </w:tc>
      </w:tr>
      <w:tr w:rsidR="00A7069D">
        <w:trPr>
          <w:trHeight w:val="290"/>
        </w:trPr>
        <w:tc>
          <w:tcPr>
            <w:tcW w:w="5168" w:type="dxa"/>
          </w:tcPr>
          <w:p w:rsidR="00A7069D" w:rsidRDefault="0026049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A7069D" w:rsidRDefault="00260494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Ms_AJSSPN_147193</w:t>
            </w:r>
          </w:p>
        </w:tc>
      </w:tr>
      <w:tr w:rsidR="00A7069D">
        <w:trPr>
          <w:trHeight w:val="650"/>
        </w:trPr>
        <w:tc>
          <w:tcPr>
            <w:tcW w:w="5168" w:type="dxa"/>
          </w:tcPr>
          <w:p w:rsidR="00A7069D" w:rsidRDefault="0026049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A7069D" w:rsidRDefault="00260494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Cation-Anion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Balance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Mechanisms,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Interactions,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Implications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Management</w:t>
            </w:r>
          </w:p>
        </w:tc>
      </w:tr>
      <w:tr w:rsidR="00A7069D">
        <w:trPr>
          <w:trHeight w:val="333"/>
        </w:trPr>
        <w:tc>
          <w:tcPr>
            <w:tcW w:w="5168" w:type="dxa"/>
          </w:tcPr>
          <w:p w:rsidR="00A7069D" w:rsidRDefault="0026049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A7069D" w:rsidRDefault="00260494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2"/>
                <w:sz w:val="20"/>
              </w:rPr>
              <w:t xml:space="preserve"> Article</w:t>
            </w:r>
          </w:p>
        </w:tc>
      </w:tr>
    </w:tbl>
    <w:p w:rsidR="00A7069D" w:rsidRDefault="00A7069D">
      <w:pPr>
        <w:pStyle w:val="BodyText"/>
        <w:spacing w:before="12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A7069D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A7069D" w:rsidRDefault="0026049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7069D">
        <w:trPr>
          <w:trHeight w:val="964"/>
        </w:trPr>
        <w:tc>
          <w:tcPr>
            <w:tcW w:w="5352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7069D" w:rsidRDefault="00260494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7069D" w:rsidRDefault="00260494">
            <w:pPr>
              <w:pStyle w:val="TableParagraph"/>
              <w:spacing w:line="252" w:lineRule="auto"/>
              <w:ind w:left="109" w:right="7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7069D">
        <w:trPr>
          <w:trHeight w:val="1610"/>
        </w:trPr>
        <w:tc>
          <w:tcPr>
            <w:tcW w:w="5352" w:type="dxa"/>
          </w:tcPr>
          <w:p w:rsidR="00A7069D" w:rsidRDefault="0026049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ind w:left="108" w:right="1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world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facing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severe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challenge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meet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food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demand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ever-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increasing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population.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 the contrary, agriculture is increasingly threatened by climate change, soil degradation, imbalanced nutrient application, incidence of pest and diseases which pose significant risk to global food security. Soil, being a finite resource is the ultimate source of nutrients for plant growth and its management is very crucial for attaining sustainable agricultural production. The ionic composition of soil plays major role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influencing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soil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reaction,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physical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properties,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soil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fertility,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soil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biological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activity.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Because</w:t>
            </w:r>
          </w:p>
          <w:p w:rsidR="00A7069D" w:rsidRDefault="00260494">
            <w:pPr>
              <w:pStyle w:val="TableParagraph"/>
              <w:spacing w:line="211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variations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chemical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composition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soil,</w:t>
            </w:r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69D">
        <w:trPr>
          <w:trHeight w:val="1262"/>
        </w:trPr>
        <w:tc>
          <w:tcPr>
            <w:tcW w:w="5352" w:type="dxa"/>
          </w:tcPr>
          <w:p w:rsidR="00A7069D" w:rsidRDefault="00260494">
            <w:pPr>
              <w:pStyle w:val="TableParagraph"/>
              <w:spacing w:before="1"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7069D" w:rsidRDefault="00260494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69D">
        <w:trPr>
          <w:trHeight w:val="1262"/>
        </w:trPr>
        <w:tc>
          <w:tcPr>
            <w:tcW w:w="5352" w:type="dxa"/>
          </w:tcPr>
          <w:p w:rsidR="00A7069D" w:rsidRDefault="0026049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line="270" w:lineRule="exact"/>
              <w:ind w:left="519"/>
              <w:rPr>
                <w:sz w:val="24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comprehensive.</w:t>
            </w:r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69D">
        <w:trPr>
          <w:trHeight w:val="705"/>
        </w:trPr>
        <w:tc>
          <w:tcPr>
            <w:tcW w:w="5352" w:type="dxa"/>
          </w:tcPr>
          <w:p w:rsidR="00A7069D" w:rsidRDefault="0026049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is 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scientifically.</w:t>
            </w:r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69D">
        <w:trPr>
          <w:trHeight w:val="703"/>
        </w:trPr>
        <w:tc>
          <w:tcPr>
            <w:tcW w:w="5352" w:type="dxa"/>
          </w:tcPr>
          <w:p w:rsidR="00A7069D" w:rsidRDefault="00260494">
            <w:pPr>
              <w:pStyle w:val="TableParagraph"/>
              <w:spacing w:line="230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69D">
        <w:trPr>
          <w:trHeight w:val="690"/>
        </w:trPr>
        <w:tc>
          <w:tcPr>
            <w:tcW w:w="5352" w:type="dxa"/>
          </w:tcPr>
          <w:p w:rsidR="00A7069D" w:rsidRDefault="0026049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  <w:proofErr w:type="gramEnd"/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69D">
        <w:trPr>
          <w:trHeight w:val="1178"/>
        </w:trPr>
        <w:tc>
          <w:tcPr>
            <w:tcW w:w="5352" w:type="dxa"/>
          </w:tcPr>
          <w:p w:rsidR="00A7069D" w:rsidRDefault="0026049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A7069D" w:rsidRDefault="00260494">
            <w:pPr>
              <w:pStyle w:val="TableParagraph"/>
              <w:spacing w:line="228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6444" w:type="dxa"/>
          </w:tcPr>
          <w:p w:rsidR="00A7069D" w:rsidRDefault="00A7069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7069D" w:rsidRDefault="00A7069D">
      <w:pPr>
        <w:pStyle w:val="BodyText"/>
        <w:rPr>
          <w:b w:val="0"/>
        </w:rPr>
      </w:pPr>
    </w:p>
    <w:p w:rsidR="00A7069D" w:rsidRDefault="00A7069D">
      <w:pPr>
        <w:pStyle w:val="BodyText"/>
        <w:rPr>
          <w:b w:val="0"/>
        </w:rPr>
      </w:pPr>
    </w:p>
    <w:p w:rsidR="00A7069D" w:rsidRDefault="00A7069D">
      <w:pPr>
        <w:pStyle w:val="BodyText"/>
        <w:rPr>
          <w:b w:val="0"/>
        </w:rPr>
      </w:pPr>
    </w:p>
    <w:p w:rsidR="00A7069D" w:rsidRDefault="00A7069D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5D35FC" w:rsidRDefault="005D35FC">
      <w:pPr>
        <w:pStyle w:val="BodyText"/>
        <w:rPr>
          <w:b w:val="0"/>
        </w:rPr>
      </w:pPr>
    </w:p>
    <w:p w:rsidR="00A7069D" w:rsidRDefault="00A7069D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D2E41" w:rsidTr="005D2E4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2E41" w:rsidTr="005D2E4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41" w:rsidRDefault="005D2E4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41" w:rsidRDefault="005D2E4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D2E41" w:rsidRDefault="005D2E4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E41" w:rsidTr="005D2E4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2E41" w:rsidRDefault="005D2E4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D2E41" w:rsidRDefault="005D2E41" w:rsidP="005D2E41">
      <w:pPr>
        <w:rPr>
          <w:sz w:val="24"/>
          <w:szCs w:val="24"/>
        </w:rPr>
      </w:pPr>
    </w:p>
    <w:p w:rsidR="005D35FC" w:rsidRPr="00CC20F4" w:rsidRDefault="005D35FC" w:rsidP="005D35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D35FC" w:rsidRPr="00CC20F4" w:rsidRDefault="005D35FC" w:rsidP="005D35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20F4">
        <w:rPr>
          <w:rFonts w:ascii="Arial" w:hAnsi="Arial" w:cs="Arial"/>
          <w:b/>
          <w:u w:val="single"/>
        </w:rPr>
        <w:t>Reviewer details:</w:t>
      </w:r>
    </w:p>
    <w:p w:rsidR="005D35FC" w:rsidRPr="00CC20F4" w:rsidRDefault="005D35FC" w:rsidP="005D35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D35FC" w:rsidRDefault="005D35FC" w:rsidP="005D35FC">
      <w:r w:rsidRPr="00CC20F4">
        <w:rPr>
          <w:rFonts w:ascii="Arial" w:hAnsi="Arial" w:cs="Arial"/>
          <w:b/>
          <w:color w:val="000000"/>
          <w:sz w:val="20"/>
          <w:szCs w:val="20"/>
        </w:rPr>
        <w:t xml:space="preserve">Bushra Mahmood </w:t>
      </w:r>
      <w:proofErr w:type="spellStart"/>
      <w:r w:rsidRPr="00CC20F4">
        <w:rPr>
          <w:rFonts w:ascii="Arial" w:hAnsi="Arial" w:cs="Arial"/>
          <w:b/>
          <w:color w:val="000000"/>
          <w:sz w:val="20"/>
          <w:szCs w:val="20"/>
        </w:rPr>
        <w:t>Alwan</w:t>
      </w:r>
      <w:proofErr w:type="spellEnd"/>
      <w:r w:rsidRPr="00CC20F4">
        <w:rPr>
          <w:rFonts w:ascii="Arial" w:hAnsi="Arial" w:cs="Arial"/>
          <w:b/>
          <w:color w:val="000000"/>
          <w:sz w:val="20"/>
          <w:szCs w:val="20"/>
        </w:rPr>
        <w:t>, Iraq</w:t>
      </w:r>
      <w:r w:rsidRPr="00CC20F4">
        <w:rPr>
          <w:rFonts w:ascii="Arial" w:hAnsi="Arial" w:cs="Arial"/>
          <w:b/>
          <w:color w:val="000000"/>
          <w:sz w:val="20"/>
          <w:szCs w:val="20"/>
        </w:rPr>
        <w:br/>
      </w:r>
    </w:p>
    <w:p w:rsidR="005D2E41" w:rsidRDefault="005D2E41" w:rsidP="005D2E41">
      <w:bookmarkStart w:id="2" w:name="_GoBack"/>
      <w:bookmarkEnd w:id="2"/>
    </w:p>
    <w:p w:rsidR="005D2E41" w:rsidRDefault="005D2E41" w:rsidP="005D2E41">
      <w:pPr>
        <w:rPr>
          <w:bCs/>
          <w:u w:val="single"/>
          <w:lang w:val="en-GB"/>
        </w:rPr>
      </w:pPr>
    </w:p>
    <w:bookmarkEnd w:id="1"/>
    <w:p w:rsidR="005D2E41" w:rsidRDefault="005D2E41" w:rsidP="005D2E41"/>
    <w:p w:rsidR="00260494" w:rsidRDefault="00260494" w:rsidP="005D2E41">
      <w:pPr>
        <w:pStyle w:val="BodyText"/>
      </w:pPr>
    </w:p>
    <w:sectPr w:rsidR="00260494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97D" w:rsidRDefault="003B197D">
      <w:r>
        <w:separator/>
      </w:r>
    </w:p>
  </w:endnote>
  <w:endnote w:type="continuationSeparator" w:id="0">
    <w:p w:rsidR="003B197D" w:rsidRDefault="003B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69D" w:rsidRDefault="002604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69D" w:rsidRDefault="002604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7069D" w:rsidRDefault="002604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69D" w:rsidRDefault="002604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7069D" w:rsidRDefault="002604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69D" w:rsidRDefault="002604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7069D" w:rsidRDefault="002604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69D" w:rsidRDefault="002604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A7069D" w:rsidRDefault="002604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97D" w:rsidRDefault="003B197D">
      <w:r>
        <w:separator/>
      </w:r>
    </w:p>
  </w:footnote>
  <w:footnote w:type="continuationSeparator" w:id="0">
    <w:p w:rsidR="003B197D" w:rsidRDefault="003B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69D" w:rsidRDefault="002604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69D" w:rsidRDefault="0026049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7069D" w:rsidRDefault="0026049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69D"/>
    <w:rsid w:val="00260494"/>
    <w:rsid w:val="003B197D"/>
    <w:rsid w:val="004406A8"/>
    <w:rsid w:val="00544874"/>
    <w:rsid w:val="005D2E41"/>
    <w:rsid w:val="005D35FC"/>
    <w:rsid w:val="00A7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F59E"/>
  <w15:docId w15:val="{4BAFF7B8-5F51-4E86-85FC-20E0EEE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44874"/>
    <w:rPr>
      <w:color w:val="0000FF"/>
      <w:u w:val="single"/>
    </w:rPr>
  </w:style>
  <w:style w:type="paragraph" w:customStyle="1" w:styleId="Affiliation">
    <w:name w:val="Affiliation"/>
    <w:basedOn w:val="Normal"/>
    <w:rsid w:val="005D35F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2025-10-29T08:10:00Z</dcterms:created>
  <dcterms:modified xsi:type="dcterms:W3CDTF">2025-11-08T10:25:00Z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