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B0E" w:rsidRPr="00790561" w:rsidRDefault="00D24B0E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24B0E" w:rsidRPr="00790561">
        <w:trPr>
          <w:trHeight w:val="290"/>
        </w:trPr>
        <w:tc>
          <w:tcPr>
            <w:tcW w:w="5168" w:type="dxa"/>
          </w:tcPr>
          <w:p w:rsidR="00D24B0E" w:rsidRPr="00790561" w:rsidRDefault="000B5C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90561">
              <w:rPr>
                <w:rFonts w:ascii="Arial" w:hAnsi="Arial" w:cs="Arial"/>
                <w:sz w:val="20"/>
                <w:szCs w:val="20"/>
              </w:rPr>
              <w:t>Journal</w:t>
            </w:r>
            <w:r w:rsidRPr="0079056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D24B0E" w:rsidRPr="00790561" w:rsidRDefault="000163D8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0B5C92" w:rsidRPr="007905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0B5C92" w:rsidRPr="0079056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B5C92" w:rsidRPr="007905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0B5C92" w:rsidRPr="0079056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0B5C92" w:rsidRPr="007905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0B5C92" w:rsidRPr="0079056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B5C92" w:rsidRPr="007905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0B5C92" w:rsidRPr="0079056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B5C92" w:rsidRPr="007905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0B5C92" w:rsidRPr="0079056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B5C92" w:rsidRPr="007905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Nursing</w:t>
              </w:r>
              <w:r w:rsidR="000B5C92" w:rsidRPr="0079056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0B5C92" w:rsidRPr="007905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0B5C92" w:rsidRPr="0079056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B5C92" w:rsidRPr="0079056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Health</w:t>
              </w:r>
            </w:hyperlink>
          </w:p>
        </w:tc>
      </w:tr>
      <w:tr w:rsidR="00D24B0E" w:rsidRPr="00790561">
        <w:trPr>
          <w:trHeight w:val="290"/>
        </w:trPr>
        <w:tc>
          <w:tcPr>
            <w:tcW w:w="5168" w:type="dxa"/>
          </w:tcPr>
          <w:p w:rsidR="00D24B0E" w:rsidRPr="00790561" w:rsidRDefault="000B5C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90561">
              <w:rPr>
                <w:rFonts w:ascii="Arial" w:hAnsi="Arial" w:cs="Arial"/>
                <w:sz w:val="20"/>
                <w:szCs w:val="20"/>
              </w:rPr>
              <w:t>Manuscript</w:t>
            </w:r>
            <w:r w:rsidRPr="0079056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D24B0E" w:rsidRPr="00790561" w:rsidRDefault="000B5C92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Ms_AJRNH_147877</w:t>
            </w:r>
          </w:p>
        </w:tc>
      </w:tr>
      <w:tr w:rsidR="00D24B0E" w:rsidRPr="00790561">
        <w:trPr>
          <w:trHeight w:val="650"/>
        </w:trPr>
        <w:tc>
          <w:tcPr>
            <w:tcW w:w="5168" w:type="dxa"/>
          </w:tcPr>
          <w:p w:rsidR="00D24B0E" w:rsidRPr="00790561" w:rsidRDefault="000B5C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90561">
              <w:rPr>
                <w:rFonts w:ascii="Arial" w:hAnsi="Arial" w:cs="Arial"/>
                <w:sz w:val="20"/>
                <w:szCs w:val="20"/>
              </w:rPr>
              <w:t>Title</w:t>
            </w:r>
            <w:r w:rsidRPr="007905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of</w:t>
            </w:r>
            <w:r w:rsidRPr="007905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the</w:t>
            </w:r>
            <w:r w:rsidRPr="007905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D24B0E" w:rsidRPr="00790561" w:rsidRDefault="000B5C92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z w:val="20"/>
                <w:szCs w:val="20"/>
              </w:rPr>
              <w:t>PERCEIVED</w:t>
            </w:r>
            <w:r w:rsidRPr="007905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SOCIAL</w:t>
            </w:r>
            <w:r w:rsidRPr="007905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Pr="007905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7905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FAMILY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CAREGIVERS</w:t>
            </w:r>
            <w:r w:rsidRPr="007905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PATIENTS</w:t>
            </w:r>
            <w:r w:rsidRPr="007905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905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CANCER:</w:t>
            </w:r>
            <w:r w:rsidRPr="007905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905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CROSS-SECTIONAL</w:t>
            </w:r>
            <w:r w:rsidRPr="007905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</w:t>
            </w:r>
          </w:p>
        </w:tc>
      </w:tr>
      <w:tr w:rsidR="00D24B0E" w:rsidRPr="00790561">
        <w:trPr>
          <w:trHeight w:val="333"/>
        </w:trPr>
        <w:tc>
          <w:tcPr>
            <w:tcW w:w="5168" w:type="dxa"/>
          </w:tcPr>
          <w:p w:rsidR="00D24B0E" w:rsidRPr="00790561" w:rsidRDefault="000B5C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90561">
              <w:rPr>
                <w:rFonts w:ascii="Arial" w:hAnsi="Arial" w:cs="Arial"/>
                <w:sz w:val="20"/>
                <w:szCs w:val="20"/>
              </w:rPr>
              <w:t>Type</w:t>
            </w:r>
            <w:r w:rsidRPr="007905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of</w:t>
            </w:r>
            <w:r w:rsidRPr="007905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the</w:t>
            </w:r>
            <w:r w:rsidRPr="007905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D24B0E" w:rsidRPr="00790561" w:rsidRDefault="000B5C92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79056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905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24B0E" w:rsidRPr="00790561" w:rsidRDefault="00D24B0E">
      <w:pPr>
        <w:pStyle w:val="BodyText"/>
        <w:rPr>
          <w:rFonts w:ascii="Arial" w:hAnsi="Arial" w:cs="Arial"/>
          <w:b w:val="0"/>
        </w:rPr>
      </w:pPr>
    </w:p>
    <w:p w:rsidR="00D24B0E" w:rsidRPr="00790561" w:rsidRDefault="00D24B0E">
      <w:pPr>
        <w:pStyle w:val="BodyText"/>
        <w:spacing w:before="15"/>
        <w:rPr>
          <w:rFonts w:ascii="Arial" w:hAnsi="Arial" w:cs="Arial"/>
          <w:b w:val="0"/>
        </w:rPr>
      </w:pPr>
    </w:p>
    <w:p w:rsidR="00790561" w:rsidRPr="00790561" w:rsidRDefault="00790561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24B0E" w:rsidRPr="00790561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D24B0E" w:rsidRPr="00790561" w:rsidRDefault="000B5C9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90561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24B0E" w:rsidRPr="00790561">
        <w:trPr>
          <w:trHeight w:val="964"/>
        </w:trPr>
        <w:tc>
          <w:tcPr>
            <w:tcW w:w="5352" w:type="dxa"/>
          </w:tcPr>
          <w:p w:rsidR="00D24B0E" w:rsidRPr="00790561" w:rsidRDefault="00D24B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D24B0E" w:rsidRPr="00790561" w:rsidRDefault="000B5C9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905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24B0E" w:rsidRPr="00790561" w:rsidRDefault="000B5C92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905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9056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9056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9056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9056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9056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9056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905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9056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9056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9056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9056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905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D24B0E" w:rsidRPr="00790561" w:rsidRDefault="000B5C92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905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905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(It</w:t>
            </w:r>
            <w:r w:rsidRPr="007905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is</w:t>
            </w:r>
            <w:r w:rsidRPr="007905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mandatory</w:t>
            </w:r>
            <w:r w:rsidRPr="007905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that</w:t>
            </w:r>
            <w:r w:rsidRPr="007905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authors</w:t>
            </w:r>
            <w:r w:rsidRPr="007905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should</w:t>
            </w:r>
            <w:r w:rsidRPr="007905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write</w:t>
            </w:r>
            <w:r w:rsidRPr="007905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24B0E" w:rsidRPr="00790561">
        <w:trPr>
          <w:trHeight w:val="1264"/>
        </w:trPr>
        <w:tc>
          <w:tcPr>
            <w:tcW w:w="5352" w:type="dxa"/>
          </w:tcPr>
          <w:p w:rsidR="00D24B0E" w:rsidRPr="00790561" w:rsidRDefault="000B5C9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905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905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9056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D24B0E" w:rsidRPr="00790561" w:rsidRDefault="000B5C9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z w:val="20"/>
                <w:szCs w:val="20"/>
              </w:rPr>
              <w:t>Cancer</w:t>
            </w:r>
            <w:r w:rsidRPr="007905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incidence</w:t>
            </w:r>
            <w:r w:rsidRPr="007905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increasing</w:t>
            </w:r>
            <w:r w:rsidRPr="007905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worldwide,</w:t>
            </w:r>
            <w:r w:rsidRPr="007905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05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05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 w:rsidRPr="007905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7905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chemotherapy</w:t>
            </w:r>
            <w:r w:rsidRPr="007905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7905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radiotherapy results in many side effects. This makes the patient need help and assistances of family members.</w:t>
            </w:r>
          </w:p>
          <w:p w:rsidR="00D24B0E" w:rsidRPr="00790561" w:rsidRDefault="000B5C92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z w:val="20"/>
                <w:szCs w:val="20"/>
              </w:rPr>
              <w:t>Caregivers</w:t>
            </w:r>
            <w:r w:rsidRPr="007905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might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suffer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stress,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depression</w:t>
            </w:r>
            <w:r w:rsidRPr="007905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  <w:r w:rsidRPr="007905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pacing w:val="-2"/>
                <w:sz w:val="20"/>
                <w:szCs w:val="20"/>
              </w:rPr>
              <w:t>problems.</w:t>
            </w:r>
          </w:p>
        </w:tc>
        <w:tc>
          <w:tcPr>
            <w:tcW w:w="6445" w:type="dxa"/>
          </w:tcPr>
          <w:p w:rsidR="00D24B0E" w:rsidRPr="00790561" w:rsidRDefault="00D24B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B0E" w:rsidRPr="00790561">
        <w:trPr>
          <w:trHeight w:val="1262"/>
        </w:trPr>
        <w:tc>
          <w:tcPr>
            <w:tcW w:w="5352" w:type="dxa"/>
          </w:tcPr>
          <w:p w:rsidR="00D24B0E" w:rsidRPr="00790561" w:rsidRDefault="000B5C9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05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05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905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05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05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905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24B0E" w:rsidRPr="00790561" w:rsidRDefault="000B5C9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D24B0E" w:rsidRPr="00790561" w:rsidRDefault="000B5C92">
            <w:pPr>
              <w:pStyle w:val="TableParagraph"/>
              <w:ind w:right="856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D24B0E" w:rsidRPr="00790561" w:rsidRDefault="00D24B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B0E" w:rsidRPr="00790561">
        <w:trPr>
          <w:trHeight w:val="1262"/>
        </w:trPr>
        <w:tc>
          <w:tcPr>
            <w:tcW w:w="5352" w:type="dxa"/>
          </w:tcPr>
          <w:p w:rsidR="00D24B0E" w:rsidRPr="00790561" w:rsidRDefault="000B5C9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905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D24B0E" w:rsidRPr="00790561" w:rsidRDefault="000B5C92">
            <w:pPr>
              <w:pStyle w:val="TableParagraph"/>
              <w:ind w:right="856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D24B0E" w:rsidRPr="00790561" w:rsidRDefault="00D24B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B0E" w:rsidRPr="00790561">
        <w:trPr>
          <w:trHeight w:val="921"/>
        </w:trPr>
        <w:tc>
          <w:tcPr>
            <w:tcW w:w="5352" w:type="dxa"/>
          </w:tcPr>
          <w:p w:rsidR="00D24B0E" w:rsidRPr="00790561" w:rsidRDefault="000B5C9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05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905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905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905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05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9056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D24B0E" w:rsidRPr="00790561" w:rsidRDefault="000B5C9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90561">
              <w:rPr>
                <w:rFonts w:ascii="Arial" w:hAnsi="Arial" w:cs="Arial"/>
                <w:sz w:val="20"/>
                <w:szCs w:val="20"/>
              </w:rPr>
              <w:t>The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manuscript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is</w:t>
            </w:r>
            <w:r w:rsidRPr="007905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correct</w:t>
            </w:r>
            <w:r w:rsidRPr="007905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but</w:t>
            </w:r>
            <w:r w:rsidRPr="007905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there</w:t>
            </w:r>
            <w:r w:rsidRPr="007905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are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some</w:t>
            </w:r>
            <w:r w:rsidRPr="007905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notes</w:t>
            </w:r>
            <w:r w:rsidRPr="007905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regarding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to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the</w:t>
            </w:r>
            <w:r w:rsidRPr="007905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percentages</w:t>
            </w:r>
            <w:r w:rsidRPr="007905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mentioned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in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>tables.</w:t>
            </w:r>
          </w:p>
          <w:p w:rsidR="00D24B0E" w:rsidRPr="00790561" w:rsidRDefault="000B5C9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90561">
              <w:rPr>
                <w:rFonts w:ascii="Arial" w:hAnsi="Arial" w:cs="Arial"/>
                <w:sz w:val="20"/>
                <w:szCs w:val="20"/>
              </w:rPr>
              <w:t>Table</w:t>
            </w:r>
            <w:r w:rsidRPr="007905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1.</w:t>
            </w:r>
            <w:r w:rsidRPr="007905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Check</w:t>
            </w:r>
            <w:r w:rsidRPr="007905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the</w:t>
            </w:r>
            <w:r w:rsidRPr="007905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total</w:t>
            </w:r>
            <w:r w:rsidRPr="007905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%</w:t>
            </w:r>
            <w:r w:rsidRPr="007905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of</w:t>
            </w:r>
            <w:r w:rsidRPr="007905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socioeconomic</w:t>
            </w:r>
            <w:r w:rsidRPr="007905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>status</w:t>
            </w:r>
          </w:p>
          <w:p w:rsidR="00D24B0E" w:rsidRPr="00790561" w:rsidRDefault="000B5C9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790561">
              <w:rPr>
                <w:rFonts w:ascii="Arial" w:hAnsi="Arial" w:cs="Arial"/>
                <w:sz w:val="20"/>
                <w:szCs w:val="20"/>
              </w:rPr>
              <w:t>Table</w:t>
            </w:r>
            <w:r w:rsidRPr="007905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2.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Check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the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total</w:t>
            </w:r>
            <w:r w:rsidRPr="007905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%.</w:t>
            </w:r>
            <w:r w:rsidRPr="007905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It</w:t>
            </w:r>
            <w:r w:rsidRPr="007905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should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be</w:t>
            </w:r>
            <w:r w:rsidRPr="007905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equal</w:t>
            </w:r>
            <w:r w:rsidRPr="007905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z w:val="20"/>
                <w:szCs w:val="20"/>
              </w:rPr>
              <w:t>to</w:t>
            </w:r>
            <w:r w:rsidRPr="00790561">
              <w:rPr>
                <w:rFonts w:ascii="Arial" w:hAnsi="Arial" w:cs="Arial"/>
                <w:spacing w:val="-4"/>
                <w:sz w:val="20"/>
                <w:szCs w:val="20"/>
              </w:rPr>
              <w:t xml:space="preserve"> 100%</w:t>
            </w:r>
          </w:p>
        </w:tc>
        <w:tc>
          <w:tcPr>
            <w:tcW w:w="6445" w:type="dxa"/>
          </w:tcPr>
          <w:p w:rsidR="00D24B0E" w:rsidRPr="00790561" w:rsidRDefault="00D24B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B0E" w:rsidRPr="00790561">
        <w:trPr>
          <w:trHeight w:val="703"/>
        </w:trPr>
        <w:tc>
          <w:tcPr>
            <w:tcW w:w="5352" w:type="dxa"/>
          </w:tcPr>
          <w:p w:rsidR="00D24B0E" w:rsidRPr="00790561" w:rsidRDefault="000B5C9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05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905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905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D24B0E" w:rsidRPr="00790561" w:rsidRDefault="000B5C92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7905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05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7905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7905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05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D24B0E" w:rsidRPr="00790561" w:rsidRDefault="000B5C9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9056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D24B0E" w:rsidRPr="00790561" w:rsidRDefault="00D24B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B0E" w:rsidRPr="00790561">
        <w:trPr>
          <w:trHeight w:val="688"/>
        </w:trPr>
        <w:tc>
          <w:tcPr>
            <w:tcW w:w="5352" w:type="dxa"/>
          </w:tcPr>
          <w:p w:rsidR="00D24B0E" w:rsidRPr="00790561" w:rsidRDefault="000B5C9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05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905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905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05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905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D24B0E" w:rsidRPr="00790561" w:rsidRDefault="000B5C9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9056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D24B0E" w:rsidRPr="00790561" w:rsidRDefault="00D24B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B0E" w:rsidRPr="00790561">
        <w:trPr>
          <w:trHeight w:val="1180"/>
        </w:trPr>
        <w:tc>
          <w:tcPr>
            <w:tcW w:w="5352" w:type="dxa"/>
          </w:tcPr>
          <w:p w:rsidR="00D24B0E" w:rsidRPr="00790561" w:rsidRDefault="000B5C9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90561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9056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9056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D24B0E" w:rsidRPr="00790561" w:rsidRDefault="00D24B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D24B0E" w:rsidRPr="00790561" w:rsidRDefault="00D24B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4B0E" w:rsidRPr="00790561" w:rsidRDefault="00D24B0E">
      <w:pPr>
        <w:pStyle w:val="BodyText"/>
        <w:rPr>
          <w:rFonts w:ascii="Arial" w:hAnsi="Arial" w:cs="Arial"/>
          <w:b w:val="0"/>
        </w:rPr>
      </w:pPr>
    </w:p>
    <w:p w:rsidR="00D24B0E" w:rsidRPr="00790561" w:rsidRDefault="00D24B0E">
      <w:pPr>
        <w:pStyle w:val="BodyText"/>
        <w:rPr>
          <w:rFonts w:ascii="Arial" w:hAnsi="Arial" w:cs="Arial"/>
          <w:b w:val="0"/>
        </w:rPr>
      </w:pPr>
    </w:p>
    <w:p w:rsidR="00D24B0E" w:rsidRPr="00790561" w:rsidRDefault="00D24B0E">
      <w:pPr>
        <w:pStyle w:val="BodyText"/>
        <w:rPr>
          <w:rFonts w:ascii="Arial" w:hAnsi="Arial" w:cs="Arial"/>
          <w:b w:val="0"/>
        </w:rPr>
      </w:pPr>
    </w:p>
    <w:p w:rsidR="00D24B0E" w:rsidRPr="00790561" w:rsidRDefault="00D24B0E">
      <w:pPr>
        <w:pStyle w:val="BodyText"/>
        <w:rPr>
          <w:rFonts w:ascii="Arial" w:hAnsi="Arial" w:cs="Arial"/>
          <w:b w:val="0"/>
        </w:rPr>
      </w:pPr>
    </w:p>
    <w:p w:rsidR="00D24B0E" w:rsidRPr="00790561" w:rsidRDefault="00D24B0E">
      <w:pPr>
        <w:pStyle w:val="BodyText"/>
        <w:rPr>
          <w:rFonts w:ascii="Arial" w:hAnsi="Arial" w:cs="Arial"/>
          <w:b w:val="0"/>
        </w:rPr>
      </w:pPr>
    </w:p>
    <w:p w:rsidR="00D24B0E" w:rsidRPr="00790561" w:rsidRDefault="00D24B0E">
      <w:pPr>
        <w:pStyle w:val="BodyText"/>
        <w:rPr>
          <w:rFonts w:ascii="Arial" w:hAnsi="Arial" w:cs="Arial"/>
          <w:b w:val="0"/>
        </w:rPr>
      </w:pPr>
    </w:p>
    <w:p w:rsidR="00D24B0E" w:rsidRPr="00790561" w:rsidRDefault="00D24B0E">
      <w:pPr>
        <w:pStyle w:val="BodyText"/>
        <w:rPr>
          <w:rFonts w:ascii="Arial" w:hAnsi="Arial" w:cs="Arial"/>
          <w:b w:val="0"/>
        </w:rPr>
      </w:pPr>
    </w:p>
    <w:p w:rsidR="00D24B0E" w:rsidRPr="00790561" w:rsidRDefault="00D24B0E">
      <w:pPr>
        <w:pStyle w:val="BodyText"/>
        <w:rPr>
          <w:rFonts w:ascii="Arial" w:hAnsi="Arial" w:cs="Arial"/>
          <w:b w:val="0"/>
        </w:rPr>
      </w:pPr>
    </w:p>
    <w:p w:rsidR="00D24B0E" w:rsidRPr="00790561" w:rsidRDefault="00D24B0E">
      <w:pPr>
        <w:pStyle w:val="BodyText"/>
        <w:rPr>
          <w:rFonts w:ascii="Arial" w:hAnsi="Arial" w:cs="Arial"/>
          <w:b w:val="0"/>
        </w:rPr>
      </w:pPr>
    </w:p>
    <w:p w:rsidR="00D24B0E" w:rsidRPr="00790561" w:rsidRDefault="00D24B0E">
      <w:pPr>
        <w:pStyle w:val="BodyText"/>
        <w:rPr>
          <w:rFonts w:ascii="Arial" w:hAnsi="Arial" w:cs="Arial"/>
          <w:b w:val="0"/>
        </w:rPr>
      </w:pPr>
    </w:p>
    <w:p w:rsidR="00D24B0E" w:rsidRPr="00790561" w:rsidRDefault="00D24B0E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790561" w:rsidRPr="00790561" w:rsidTr="006015F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561" w:rsidRPr="00790561" w:rsidRDefault="00790561" w:rsidP="0079056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9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9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90561" w:rsidRPr="00790561" w:rsidRDefault="00790561" w:rsidP="0079056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90561" w:rsidRPr="00790561" w:rsidTr="006015F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561" w:rsidRPr="00790561" w:rsidRDefault="00790561" w:rsidP="0079056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561" w:rsidRPr="00790561" w:rsidRDefault="00790561" w:rsidP="00790561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90561" w:rsidRPr="00790561" w:rsidRDefault="00790561" w:rsidP="00790561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05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05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90561" w:rsidRPr="00790561" w:rsidRDefault="00790561" w:rsidP="00790561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0561" w:rsidRPr="00790561" w:rsidTr="006015F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561" w:rsidRPr="00790561" w:rsidRDefault="00790561" w:rsidP="0079056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9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90561" w:rsidRPr="00790561" w:rsidRDefault="00790561" w:rsidP="0079056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561" w:rsidRPr="00790561" w:rsidRDefault="00790561" w:rsidP="00790561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9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9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9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90561" w:rsidRPr="00790561" w:rsidRDefault="00790561" w:rsidP="0079056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90561" w:rsidRPr="00790561" w:rsidRDefault="00790561" w:rsidP="0079056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0561" w:rsidRPr="00790561" w:rsidRDefault="00790561" w:rsidP="0079056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0561" w:rsidRPr="00790561" w:rsidRDefault="00790561" w:rsidP="0079056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90561" w:rsidRPr="00790561" w:rsidRDefault="00790561" w:rsidP="0079056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90561" w:rsidRPr="00790561" w:rsidRDefault="00790561" w:rsidP="0079056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90561" w:rsidRPr="00790561" w:rsidRDefault="00790561" w:rsidP="00790561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79056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90561" w:rsidRPr="00790561" w:rsidRDefault="00790561" w:rsidP="0079056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90561" w:rsidRPr="00790561" w:rsidRDefault="00790561" w:rsidP="00790561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14019585"/>
      <w:bookmarkStart w:id="3" w:name="_GoBack"/>
      <w:proofErr w:type="spellStart"/>
      <w:r w:rsidRPr="00790561">
        <w:rPr>
          <w:rFonts w:ascii="Arial" w:hAnsi="Arial" w:cs="Arial"/>
          <w:b/>
          <w:sz w:val="20"/>
          <w:szCs w:val="20"/>
        </w:rPr>
        <w:t>Nibras</w:t>
      </w:r>
      <w:proofErr w:type="spellEnd"/>
      <w:r w:rsidRPr="0079056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90561">
        <w:rPr>
          <w:rFonts w:ascii="Arial" w:hAnsi="Arial" w:cs="Arial"/>
          <w:b/>
          <w:sz w:val="20"/>
          <w:szCs w:val="20"/>
        </w:rPr>
        <w:t>Saleam</w:t>
      </w:r>
      <w:proofErr w:type="spellEnd"/>
      <w:r w:rsidRPr="00790561">
        <w:rPr>
          <w:rFonts w:ascii="Arial" w:hAnsi="Arial" w:cs="Arial"/>
          <w:b/>
          <w:sz w:val="20"/>
          <w:szCs w:val="20"/>
        </w:rPr>
        <w:t xml:space="preserve"> Al-Ammar</w:t>
      </w:r>
      <w:r w:rsidRPr="00790561">
        <w:rPr>
          <w:rFonts w:ascii="Arial" w:hAnsi="Arial" w:cs="Arial"/>
          <w:b/>
          <w:sz w:val="20"/>
          <w:szCs w:val="20"/>
        </w:rPr>
        <w:t xml:space="preserve">, </w:t>
      </w:r>
      <w:r w:rsidRPr="00790561">
        <w:rPr>
          <w:rFonts w:ascii="Arial" w:hAnsi="Arial" w:cs="Arial"/>
          <w:b/>
          <w:sz w:val="20"/>
          <w:szCs w:val="20"/>
        </w:rPr>
        <w:t xml:space="preserve">University of </w:t>
      </w:r>
      <w:proofErr w:type="spellStart"/>
      <w:r w:rsidRPr="00790561">
        <w:rPr>
          <w:rFonts w:ascii="Arial" w:hAnsi="Arial" w:cs="Arial"/>
          <w:b/>
          <w:sz w:val="20"/>
          <w:szCs w:val="20"/>
        </w:rPr>
        <w:t>Basrah</w:t>
      </w:r>
      <w:proofErr w:type="spellEnd"/>
      <w:r w:rsidRPr="00790561">
        <w:rPr>
          <w:rFonts w:ascii="Arial" w:hAnsi="Arial" w:cs="Arial"/>
          <w:b/>
          <w:sz w:val="20"/>
          <w:szCs w:val="20"/>
        </w:rPr>
        <w:t xml:space="preserve">, </w:t>
      </w:r>
      <w:r w:rsidRPr="00790561">
        <w:rPr>
          <w:rFonts w:ascii="Arial" w:hAnsi="Arial" w:cs="Arial"/>
          <w:b/>
          <w:sz w:val="20"/>
          <w:szCs w:val="20"/>
        </w:rPr>
        <w:t>Iraq</w:t>
      </w:r>
    </w:p>
    <w:bookmarkEnd w:id="2"/>
    <w:bookmarkEnd w:id="3"/>
    <w:p w:rsidR="00790561" w:rsidRPr="00790561" w:rsidRDefault="00790561" w:rsidP="00790561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790561" w:rsidRPr="00790561" w:rsidRDefault="00790561" w:rsidP="0079056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24B0E" w:rsidRPr="00790561" w:rsidRDefault="00D24B0E">
      <w:pPr>
        <w:pStyle w:val="BodyText"/>
        <w:spacing w:before="11" w:after="1"/>
        <w:rPr>
          <w:rFonts w:ascii="Arial" w:hAnsi="Arial" w:cs="Arial"/>
          <w:b w:val="0"/>
        </w:rPr>
      </w:pPr>
    </w:p>
    <w:sectPr w:rsidR="00D24B0E" w:rsidRPr="00790561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3D8" w:rsidRDefault="000163D8">
      <w:r>
        <w:separator/>
      </w:r>
    </w:p>
  </w:endnote>
  <w:endnote w:type="continuationSeparator" w:id="0">
    <w:p w:rsidR="000163D8" w:rsidRDefault="0001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3D8" w:rsidRDefault="000163D8">
      <w:r>
        <w:separator/>
      </w:r>
    </w:p>
  </w:footnote>
  <w:footnote w:type="continuationSeparator" w:id="0">
    <w:p w:rsidR="000163D8" w:rsidRDefault="00016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4561D"/>
    <w:multiLevelType w:val="hybridMultilevel"/>
    <w:tmpl w:val="D7A80036"/>
    <w:lvl w:ilvl="0" w:tplc="71E4928C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8B8242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D74058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A3AACB4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1B40D3B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4A41EF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6E668B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915C18A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A4E7D0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4B0E"/>
    <w:rsid w:val="000163D8"/>
    <w:rsid w:val="00032556"/>
    <w:rsid w:val="000B5C92"/>
    <w:rsid w:val="00790561"/>
    <w:rsid w:val="0084534B"/>
    <w:rsid w:val="00D24B0E"/>
    <w:rsid w:val="00EA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7986"/>
  <w15:docId w15:val="{C25CC0ED-E080-4C20-AB87-2558B53C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032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index.php/AJRN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2025-11-08T08:54:00Z</dcterms:created>
  <dcterms:modified xsi:type="dcterms:W3CDTF">2025-11-14T08:02:00Z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2025-11-08T00:00:00Z</vt:filetime>
  </property>
  <property fmtid="{D5CDD505-2E9C-101B-9397-08002B2CF9AE}" pid="5" name="Producer">
    <vt:lpwstr>Microsoft® Word 2024</vt:lpwstr>
  </property>
</Properties>
</file>