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06200F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CD988C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9206127" w14:textId="77777777" w:rsidTr="002643B3">
        <w:trPr>
          <w:trHeight w:val="290"/>
        </w:trPr>
        <w:tc>
          <w:tcPr>
            <w:tcW w:w="1234" w:type="pct"/>
          </w:tcPr>
          <w:p w14:paraId="7ACC753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F609" w14:textId="77777777" w:rsidR="0000007A" w:rsidRPr="00E65EB7" w:rsidRDefault="00E20B1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72E3C" w:rsidRPr="009954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Pediatric Research</w:t>
              </w:r>
            </w:hyperlink>
            <w:r w:rsidR="00C72E3C" w:rsidRPr="00C72E3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60796F73" w14:textId="77777777" w:rsidTr="002643B3">
        <w:trPr>
          <w:trHeight w:val="290"/>
        </w:trPr>
        <w:tc>
          <w:tcPr>
            <w:tcW w:w="1234" w:type="pct"/>
          </w:tcPr>
          <w:p w14:paraId="7A3C039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6DD5" w14:textId="77777777" w:rsidR="0000007A" w:rsidRPr="00F245A7" w:rsidRDefault="000662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0662A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Ms_AJPR_147055</w:t>
            </w:r>
          </w:p>
        </w:tc>
      </w:tr>
      <w:tr w:rsidR="0000007A" w:rsidRPr="00F245A7" w14:paraId="37264B39" w14:textId="77777777" w:rsidTr="002643B3">
        <w:trPr>
          <w:trHeight w:val="650"/>
        </w:trPr>
        <w:tc>
          <w:tcPr>
            <w:tcW w:w="1234" w:type="pct"/>
          </w:tcPr>
          <w:p w14:paraId="2DB57E5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E191" w14:textId="77777777" w:rsidR="0000007A" w:rsidRPr="00F245A7" w:rsidRDefault="002A2E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proofErr w:type="spellStart"/>
            <w:r w:rsidRPr="002A2E6A">
              <w:rPr>
                <w:rFonts w:ascii="Arial" w:hAnsi="Arial" w:cs="Arial"/>
                <w:b/>
                <w:sz w:val="20"/>
                <w:szCs w:val="28"/>
                <w:lang w:val="en-GB"/>
              </w:rPr>
              <w:t>Pediatric</w:t>
            </w:r>
            <w:proofErr w:type="spellEnd"/>
            <w:r w:rsidRPr="002A2E6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Psychoeducation for Parents of Children with Autism: Integrating Family Functioning and Parenting Interventions</w:t>
            </w:r>
          </w:p>
        </w:tc>
      </w:tr>
      <w:tr w:rsidR="00CF0BBB" w:rsidRPr="00F245A7" w14:paraId="245DA226" w14:textId="77777777" w:rsidTr="002643B3">
        <w:trPr>
          <w:trHeight w:val="332"/>
        </w:trPr>
        <w:tc>
          <w:tcPr>
            <w:tcW w:w="1234" w:type="pct"/>
          </w:tcPr>
          <w:p w14:paraId="5320917D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42B3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7566F29" w14:textId="53E9F63A" w:rsidR="006E1BDB" w:rsidRPr="00900E9B" w:rsidRDefault="006E1BDB" w:rsidP="006E1BD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E1BDB" w:rsidRPr="00900E9B" w14:paraId="54E223B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F352F0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6C168E6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 w14:paraId="60C9D37A" w14:textId="77777777">
        <w:tc>
          <w:tcPr>
            <w:tcW w:w="1265" w:type="pct"/>
            <w:noWrap/>
          </w:tcPr>
          <w:p w14:paraId="0281B785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56A2316" w14:textId="77777777" w:rsidR="006E1BD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13D0DE8F" w14:textId="77777777" w:rsidR="00003D6D" w:rsidRDefault="00003D6D" w:rsidP="00003D6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EF6DD14" w14:textId="77777777" w:rsidR="00003D6D" w:rsidRPr="00003D6D" w:rsidRDefault="00003D6D" w:rsidP="00003D6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F8C2CE4" w14:textId="77777777" w:rsidR="006D77E3" w:rsidRDefault="006D77E3" w:rsidP="006D77E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A324DB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6FB3F0BA" w14:textId="77777777">
        <w:trPr>
          <w:trHeight w:val="1264"/>
        </w:trPr>
        <w:tc>
          <w:tcPr>
            <w:tcW w:w="1265" w:type="pct"/>
            <w:noWrap/>
          </w:tcPr>
          <w:p w14:paraId="39C2DB25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35DDC88" w14:textId="77777777" w:rsidR="006E1BDB" w:rsidRPr="00900E9B" w:rsidRDefault="006E1BD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E208D3" w14:textId="77777777" w:rsidR="006E1BDB" w:rsidRPr="00900E9B" w:rsidRDefault="00D33D48" w:rsidP="0003202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is quite meaningful for the scientific community as it</w:t>
            </w:r>
            <w:r w:rsidR="006B14B4">
              <w:rPr>
                <w:b/>
                <w:bCs/>
                <w:sz w:val="20"/>
                <w:szCs w:val="20"/>
                <w:lang w:val="en-GB"/>
              </w:rPr>
              <w:t xml:space="preserve"> combines a practical and evidence-based approach</w:t>
            </w:r>
            <w:r w:rsidR="00032021">
              <w:rPr>
                <w:b/>
                <w:bCs/>
                <w:sz w:val="20"/>
                <w:szCs w:val="20"/>
                <w:lang w:val="en-GB"/>
              </w:rPr>
              <w:t xml:space="preserve"> that is culturally sensitive and family centred</w:t>
            </w:r>
            <w:r w:rsidR="006B14B4">
              <w:rPr>
                <w:b/>
                <w:bCs/>
                <w:sz w:val="20"/>
                <w:szCs w:val="20"/>
                <w:lang w:val="en-GB"/>
              </w:rPr>
              <w:t xml:space="preserve">. It tries to highlight the emotional and practical challenges faced by families of children with ASD by offering a caring, evidence-based </w:t>
            </w:r>
            <w:r w:rsidR="00032021">
              <w:rPr>
                <w:b/>
                <w:bCs/>
                <w:sz w:val="20"/>
                <w:szCs w:val="20"/>
                <w:lang w:val="en-GB"/>
              </w:rPr>
              <w:t>intervention</w:t>
            </w:r>
            <w:r w:rsidR="006B14B4">
              <w:rPr>
                <w:b/>
                <w:bCs/>
                <w:sz w:val="20"/>
                <w:szCs w:val="20"/>
                <w:lang w:val="en-GB"/>
              </w:rPr>
              <w:t xml:space="preserve"> to support them. It also seems to focuses on empathy, cultural understanding</w:t>
            </w:r>
            <w:r w:rsidR="00032021">
              <w:rPr>
                <w:b/>
                <w:bCs/>
                <w:sz w:val="20"/>
                <w:szCs w:val="20"/>
                <w:lang w:val="en-GB"/>
              </w:rPr>
              <w:t>, parental empowerment</w:t>
            </w:r>
            <w:r w:rsidR="006B14B4">
              <w:rPr>
                <w:b/>
                <w:bCs/>
                <w:sz w:val="20"/>
                <w:szCs w:val="20"/>
                <w:lang w:val="en-GB"/>
              </w:rPr>
              <w:t xml:space="preserve"> and family </w:t>
            </w:r>
            <w:r w:rsidR="00032021">
              <w:rPr>
                <w:b/>
                <w:bCs/>
                <w:sz w:val="20"/>
                <w:szCs w:val="20"/>
                <w:lang w:val="en-GB"/>
              </w:rPr>
              <w:t>resilience, which may help improve outcome for children and their families</w:t>
            </w:r>
            <w:r w:rsidR="006B14B4" w:rsidRPr="00A95ED6">
              <w:t>.</w:t>
            </w:r>
          </w:p>
        </w:tc>
        <w:tc>
          <w:tcPr>
            <w:tcW w:w="1523" w:type="pct"/>
          </w:tcPr>
          <w:p w14:paraId="74796210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40FC4367" w14:textId="77777777">
        <w:trPr>
          <w:trHeight w:val="1262"/>
        </w:trPr>
        <w:tc>
          <w:tcPr>
            <w:tcW w:w="1265" w:type="pct"/>
            <w:noWrap/>
          </w:tcPr>
          <w:p w14:paraId="65270595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0E0244" w14:textId="77777777"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579BC14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3108C8" w14:textId="77777777" w:rsidR="006E1BDB" w:rsidRPr="00900E9B" w:rsidRDefault="005B0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62ABF5D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25C638B1" w14:textId="77777777">
        <w:trPr>
          <w:trHeight w:val="1262"/>
        </w:trPr>
        <w:tc>
          <w:tcPr>
            <w:tcW w:w="1265" w:type="pct"/>
            <w:noWrap/>
          </w:tcPr>
          <w:p w14:paraId="28B2A07C" w14:textId="77777777"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7C37542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76585E" w14:textId="77777777" w:rsidR="006E1BDB" w:rsidRPr="00900E9B" w:rsidRDefault="005B0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provides a good overview of the article’s main points.</w:t>
            </w:r>
          </w:p>
        </w:tc>
        <w:tc>
          <w:tcPr>
            <w:tcW w:w="1523" w:type="pct"/>
          </w:tcPr>
          <w:p w14:paraId="6728DD7F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3BA1EF54" w14:textId="77777777">
        <w:trPr>
          <w:trHeight w:val="704"/>
        </w:trPr>
        <w:tc>
          <w:tcPr>
            <w:tcW w:w="1265" w:type="pct"/>
            <w:noWrap/>
          </w:tcPr>
          <w:p w14:paraId="407992D3" w14:textId="77777777" w:rsidR="006E1BDB" w:rsidRPr="00900E9B" w:rsidRDefault="006E1BD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3028F28" w14:textId="77777777" w:rsidR="006E1BDB" w:rsidRPr="00032021" w:rsidRDefault="005B02F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032021">
              <w:rPr>
                <w:b/>
                <w:bCs/>
                <w:sz w:val="20"/>
                <w:szCs w:val="20"/>
                <w:lang w:val="en-GB"/>
              </w:rPr>
              <w:t>The manuscript appears to be scientifically sound.</w:t>
            </w:r>
          </w:p>
        </w:tc>
        <w:tc>
          <w:tcPr>
            <w:tcW w:w="1523" w:type="pct"/>
          </w:tcPr>
          <w:p w14:paraId="643AB796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054100A8" w14:textId="77777777">
        <w:trPr>
          <w:trHeight w:val="703"/>
        </w:trPr>
        <w:tc>
          <w:tcPr>
            <w:tcW w:w="1265" w:type="pct"/>
            <w:noWrap/>
          </w:tcPr>
          <w:p w14:paraId="4E672A54" w14:textId="77777777" w:rsidR="006E1BDB" w:rsidRPr="00E10705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6CFB6EC" w14:textId="77777777" w:rsidR="00624A8C" w:rsidRPr="006F5EBE" w:rsidRDefault="00624A8C" w:rsidP="003B0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32021">
              <w:rPr>
                <w:b/>
                <w:bCs/>
                <w:sz w:val="20"/>
                <w:szCs w:val="20"/>
                <w:lang w:val="en-GB"/>
              </w:rPr>
              <w:t xml:space="preserve">The references appear to be sufficient and relevant to the topic. </w:t>
            </w:r>
            <w:r w:rsidR="00032021">
              <w:rPr>
                <w:b/>
                <w:bCs/>
                <w:sz w:val="20"/>
                <w:szCs w:val="20"/>
                <w:lang w:val="en-GB"/>
              </w:rPr>
              <w:t xml:space="preserve">You are </w:t>
            </w:r>
            <w:r w:rsidR="003B012D">
              <w:rPr>
                <w:b/>
                <w:bCs/>
                <w:sz w:val="20"/>
                <w:szCs w:val="20"/>
                <w:lang w:val="en-GB"/>
              </w:rPr>
              <w:t>advised</w:t>
            </w:r>
            <w:r w:rsidR="00032021">
              <w:rPr>
                <w:b/>
                <w:bCs/>
                <w:sz w:val="20"/>
                <w:szCs w:val="20"/>
                <w:lang w:val="en-GB"/>
              </w:rPr>
              <w:t xml:space="preserve"> to consider the following reference</w:t>
            </w:r>
            <w:r w:rsidR="003B012D">
              <w:rPr>
                <w:b/>
                <w:bCs/>
                <w:sz w:val="20"/>
                <w:szCs w:val="20"/>
                <w:lang w:val="en-GB"/>
              </w:rPr>
              <w:t xml:space="preserve">: </w:t>
            </w:r>
            <w:r w:rsidRPr="00032021">
              <w:rPr>
                <w:b/>
                <w:bCs/>
                <w:sz w:val="20"/>
                <w:szCs w:val="20"/>
                <w:lang w:val="en-GB"/>
              </w:rPr>
              <w:t>Bearss, K., Burrell, T. L., &amp; Scahill, L. (2018). Parent Training for Young Children with Autism can be added.</w:t>
            </w:r>
          </w:p>
        </w:tc>
        <w:tc>
          <w:tcPr>
            <w:tcW w:w="1523" w:type="pct"/>
          </w:tcPr>
          <w:p w14:paraId="49A976D7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0440182F" w14:textId="77777777">
        <w:trPr>
          <w:trHeight w:val="386"/>
        </w:trPr>
        <w:tc>
          <w:tcPr>
            <w:tcW w:w="1265" w:type="pct"/>
            <w:noWrap/>
          </w:tcPr>
          <w:p w14:paraId="29C2EBBF" w14:textId="77777777"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5DAD980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7D6D88C" w14:textId="77777777" w:rsidR="006E1BDB" w:rsidRPr="003B012D" w:rsidRDefault="00624A8C" w:rsidP="00624A8C">
            <w:pPr>
              <w:rPr>
                <w:b/>
                <w:sz w:val="20"/>
                <w:szCs w:val="20"/>
                <w:lang w:val="en-GB"/>
              </w:rPr>
            </w:pPr>
            <w:r w:rsidRPr="003B012D">
              <w:rPr>
                <w:b/>
                <w:sz w:val="20"/>
                <w:szCs w:val="20"/>
                <w:lang w:val="en-GB"/>
              </w:rPr>
              <w:t>It appears to be suitable as the text is quite clear, well-structured, and effectively conveys complex idea.</w:t>
            </w:r>
          </w:p>
        </w:tc>
        <w:tc>
          <w:tcPr>
            <w:tcW w:w="1523" w:type="pct"/>
          </w:tcPr>
          <w:p w14:paraId="783E2C8D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 w14:paraId="4A16AAB4" w14:textId="77777777">
        <w:trPr>
          <w:trHeight w:val="1178"/>
        </w:trPr>
        <w:tc>
          <w:tcPr>
            <w:tcW w:w="1265" w:type="pct"/>
            <w:noWrap/>
          </w:tcPr>
          <w:p w14:paraId="29EC7966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FFA0BFA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6AA726D" w14:textId="77777777" w:rsidR="006E1BDB" w:rsidRPr="000D0955" w:rsidRDefault="003B012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This work has a potential to make meaningful contribution to the field of autism.</w:t>
            </w:r>
          </w:p>
        </w:tc>
        <w:tc>
          <w:tcPr>
            <w:tcW w:w="1523" w:type="pct"/>
          </w:tcPr>
          <w:p w14:paraId="33F49C23" w14:textId="77777777"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29F99E0" w14:textId="77777777"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DF0217" w14:textId="7E24954D" w:rsidR="006E1BD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80B12B" w14:textId="52A23597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EEC729" w14:textId="6A5B508D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2E1733" w14:textId="1F3CE189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A50EB8" w14:textId="4032B3C3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2710AF" w14:textId="19B80968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4D89C3" w14:textId="6DAAD368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7D2741" w14:textId="5557C6CC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726650" w14:textId="76CBDB9B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B4D3A1" w14:textId="052786F5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7112B6" w14:textId="04E7A251" w:rsidR="008720EF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4ABADE" w14:textId="77777777" w:rsidR="008720EF" w:rsidRPr="00900E9B" w:rsidRDefault="008720EF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E1BDB" w:rsidRPr="00900E9B" w14:paraId="417C09B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EC6B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FFDAA52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1BDB" w:rsidRPr="00900E9B" w14:paraId="454A9754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A4E6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F474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CA6EB5E" w14:textId="77777777" w:rsidR="006D77E3" w:rsidRDefault="006D77E3" w:rsidP="006D77E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A05E34" w14:textId="77777777"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 w14:paraId="472F7053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5252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0F07B4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5E28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3D3EF3C" w14:textId="77777777" w:rsidR="006E1BDB" w:rsidRDefault="003B012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manuscript seems quite focused.</w:t>
            </w:r>
          </w:p>
          <w:p w14:paraId="348DAE4F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A64DA8D" w14:textId="77777777" w:rsidR="006E1BDB" w:rsidRPr="00900E9B" w:rsidRDefault="006E1B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21227F" w14:textId="77777777" w:rsidR="006E1BDB" w:rsidRPr="00900E9B" w:rsidRDefault="006E1B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43542B7" w14:textId="77777777" w:rsidR="006E1BDB" w:rsidRPr="00900E9B" w:rsidRDefault="006E1B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A4D6BDA" w14:textId="77777777" w:rsidR="006E1BDB" w:rsidRPr="00900E9B" w:rsidRDefault="006E1B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DA4D35A" w14:textId="77777777" w:rsidR="008720EF" w:rsidRPr="00C92DD9" w:rsidRDefault="008720EF" w:rsidP="008720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74CD022" w14:textId="77777777" w:rsidR="008720EF" w:rsidRPr="00C92DD9" w:rsidRDefault="008720EF" w:rsidP="008720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2DD9">
        <w:rPr>
          <w:rFonts w:ascii="Arial" w:hAnsi="Arial" w:cs="Arial"/>
          <w:b/>
          <w:u w:val="single"/>
        </w:rPr>
        <w:t>Reviewer details:</w:t>
      </w:r>
    </w:p>
    <w:p w14:paraId="28D950D1" w14:textId="77777777" w:rsidR="008720EF" w:rsidRPr="00C92DD9" w:rsidRDefault="008720EF" w:rsidP="008720E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3FE18B3" w14:textId="77777777" w:rsidR="008720EF" w:rsidRDefault="008720EF" w:rsidP="008720EF">
      <w:proofErr w:type="spellStart"/>
      <w:r w:rsidRPr="00C92DD9">
        <w:rPr>
          <w:rFonts w:ascii="Arial" w:hAnsi="Arial" w:cs="Arial"/>
          <w:color w:val="555555"/>
          <w:sz w:val="20"/>
          <w:szCs w:val="20"/>
        </w:rPr>
        <w:t>Divya</w:t>
      </w:r>
      <w:proofErr w:type="spellEnd"/>
      <w:r w:rsidRPr="00C92DD9">
        <w:rPr>
          <w:rFonts w:ascii="Arial" w:hAnsi="Arial" w:cs="Arial"/>
          <w:color w:val="555555"/>
          <w:sz w:val="20"/>
          <w:szCs w:val="20"/>
        </w:rPr>
        <w:t xml:space="preserve"> Monga, Post Graduate Govt. College, Chandigarh, India</w:t>
      </w:r>
      <w:r w:rsidRPr="00C92DD9">
        <w:rPr>
          <w:rFonts w:ascii="Arial" w:hAnsi="Arial" w:cs="Arial"/>
          <w:color w:val="555555"/>
          <w:sz w:val="20"/>
          <w:szCs w:val="20"/>
        </w:rPr>
        <w:br/>
      </w:r>
    </w:p>
    <w:p w14:paraId="6692C689" w14:textId="77777777" w:rsidR="008913D5" w:rsidRDefault="008913D5" w:rsidP="006E1BD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B6252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3A002" w14:textId="77777777" w:rsidR="00E20B1A" w:rsidRPr="0000007A" w:rsidRDefault="00E20B1A" w:rsidP="0099583E">
      <w:r>
        <w:separator/>
      </w:r>
    </w:p>
  </w:endnote>
  <w:endnote w:type="continuationSeparator" w:id="0">
    <w:p w14:paraId="095453A1" w14:textId="77777777" w:rsidR="00E20B1A" w:rsidRPr="0000007A" w:rsidRDefault="00E20B1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5860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71D26" w:rsidRPr="00B71D26">
      <w:rPr>
        <w:sz w:val="16"/>
      </w:rPr>
      <w:t xml:space="preserve">Version: </w:t>
    </w:r>
    <w:r w:rsidR="00B12E82">
      <w:rPr>
        <w:sz w:val="16"/>
      </w:rPr>
      <w:t>3</w:t>
    </w:r>
    <w:r w:rsidR="00B71D26" w:rsidRPr="00B71D26">
      <w:rPr>
        <w:sz w:val="16"/>
      </w:rPr>
      <w:t xml:space="preserve"> (0</w:t>
    </w:r>
    <w:r w:rsidR="00B12E82">
      <w:rPr>
        <w:sz w:val="16"/>
      </w:rPr>
      <w:t>7</w:t>
    </w:r>
    <w:r w:rsidR="00B71D26" w:rsidRPr="00B71D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3037" w14:textId="77777777" w:rsidR="00E20B1A" w:rsidRPr="0000007A" w:rsidRDefault="00E20B1A" w:rsidP="0099583E">
      <w:r>
        <w:separator/>
      </w:r>
    </w:p>
  </w:footnote>
  <w:footnote w:type="continuationSeparator" w:id="0">
    <w:p w14:paraId="05F0B54C" w14:textId="77777777" w:rsidR="00E20B1A" w:rsidRPr="0000007A" w:rsidRDefault="00E20B1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85B4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92BF3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2E8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3D6D"/>
    <w:rsid w:val="00006187"/>
    <w:rsid w:val="00010403"/>
    <w:rsid w:val="00012C8B"/>
    <w:rsid w:val="00021981"/>
    <w:rsid w:val="000234E1"/>
    <w:rsid w:val="0002598E"/>
    <w:rsid w:val="00032021"/>
    <w:rsid w:val="00037D52"/>
    <w:rsid w:val="000450FC"/>
    <w:rsid w:val="00056CB0"/>
    <w:rsid w:val="000577C2"/>
    <w:rsid w:val="0006257C"/>
    <w:rsid w:val="000662AA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104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2E6A"/>
    <w:rsid w:val="002D7EA9"/>
    <w:rsid w:val="002E1211"/>
    <w:rsid w:val="002E2339"/>
    <w:rsid w:val="002E6D86"/>
    <w:rsid w:val="002F6935"/>
    <w:rsid w:val="002F7C59"/>
    <w:rsid w:val="00312559"/>
    <w:rsid w:val="003204B8"/>
    <w:rsid w:val="00336202"/>
    <w:rsid w:val="0033692F"/>
    <w:rsid w:val="00343502"/>
    <w:rsid w:val="00346223"/>
    <w:rsid w:val="00370536"/>
    <w:rsid w:val="00381E20"/>
    <w:rsid w:val="003A04E7"/>
    <w:rsid w:val="003A4991"/>
    <w:rsid w:val="003A6E1A"/>
    <w:rsid w:val="003B012D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525"/>
    <w:rsid w:val="00523D2C"/>
    <w:rsid w:val="00531C82"/>
    <w:rsid w:val="005339A8"/>
    <w:rsid w:val="00533FC1"/>
    <w:rsid w:val="0054564B"/>
    <w:rsid w:val="00545A13"/>
    <w:rsid w:val="00546343"/>
    <w:rsid w:val="00552E12"/>
    <w:rsid w:val="00557CD3"/>
    <w:rsid w:val="00560D3C"/>
    <w:rsid w:val="00567DE0"/>
    <w:rsid w:val="005735A5"/>
    <w:rsid w:val="005A5BE0"/>
    <w:rsid w:val="005B02F4"/>
    <w:rsid w:val="005B12E0"/>
    <w:rsid w:val="005C25A0"/>
    <w:rsid w:val="005D230D"/>
    <w:rsid w:val="00602F7D"/>
    <w:rsid w:val="00605952"/>
    <w:rsid w:val="00620677"/>
    <w:rsid w:val="00624032"/>
    <w:rsid w:val="00624A8C"/>
    <w:rsid w:val="00645A56"/>
    <w:rsid w:val="006532DF"/>
    <w:rsid w:val="0065579D"/>
    <w:rsid w:val="00663792"/>
    <w:rsid w:val="0067046C"/>
    <w:rsid w:val="00676845"/>
    <w:rsid w:val="00676C3C"/>
    <w:rsid w:val="00680547"/>
    <w:rsid w:val="0068446F"/>
    <w:rsid w:val="0069428E"/>
    <w:rsid w:val="00696CAD"/>
    <w:rsid w:val="006A5E0B"/>
    <w:rsid w:val="006B14B4"/>
    <w:rsid w:val="006C3797"/>
    <w:rsid w:val="006D77E3"/>
    <w:rsid w:val="006E1BD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1760"/>
    <w:rsid w:val="007B1099"/>
    <w:rsid w:val="007B6E18"/>
    <w:rsid w:val="007D0246"/>
    <w:rsid w:val="007F5873"/>
    <w:rsid w:val="00802262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116F"/>
    <w:rsid w:val="0087201B"/>
    <w:rsid w:val="008720EF"/>
    <w:rsid w:val="00877F10"/>
    <w:rsid w:val="00882091"/>
    <w:rsid w:val="008913D5"/>
    <w:rsid w:val="00892B0E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0D22"/>
    <w:rsid w:val="0097330E"/>
    <w:rsid w:val="00974330"/>
    <w:rsid w:val="0097498C"/>
    <w:rsid w:val="00982766"/>
    <w:rsid w:val="009852C4"/>
    <w:rsid w:val="00985F26"/>
    <w:rsid w:val="00995465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1F44"/>
    <w:rsid w:val="009F29EB"/>
    <w:rsid w:val="00A001A0"/>
    <w:rsid w:val="00A12C83"/>
    <w:rsid w:val="00A31AAC"/>
    <w:rsid w:val="00A32905"/>
    <w:rsid w:val="00A36C95"/>
    <w:rsid w:val="00A37DE3"/>
    <w:rsid w:val="00A404A9"/>
    <w:rsid w:val="00A519D1"/>
    <w:rsid w:val="00A538C6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B73A7"/>
    <w:rsid w:val="00AC1349"/>
    <w:rsid w:val="00AD6C51"/>
    <w:rsid w:val="00AF3016"/>
    <w:rsid w:val="00B03A45"/>
    <w:rsid w:val="00B12E82"/>
    <w:rsid w:val="00B2236C"/>
    <w:rsid w:val="00B22FE6"/>
    <w:rsid w:val="00B3033D"/>
    <w:rsid w:val="00B356AF"/>
    <w:rsid w:val="00B62087"/>
    <w:rsid w:val="00B62523"/>
    <w:rsid w:val="00B62F41"/>
    <w:rsid w:val="00B64F58"/>
    <w:rsid w:val="00B71D26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017E"/>
    <w:rsid w:val="00C635B6"/>
    <w:rsid w:val="00C65964"/>
    <w:rsid w:val="00C70DFC"/>
    <w:rsid w:val="00C72E3C"/>
    <w:rsid w:val="00C735D9"/>
    <w:rsid w:val="00C82466"/>
    <w:rsid w:val="00C84097"/>
    <w:rsid w:val="00CB429B"/>
    <w:rsid w:val="00CB5B87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3D48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4128"/>
    <w:rsid w:val="00E20B1A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0202"/>
    <w:rsid w:val="00EC6894"/>
    <w:rsid w:val="00ED6B12"/>
    <w:rsid w:val="00EE0D3E"/>
    <w:rsid w:val="00EE1EA2"/>
    <w:rsid w:val="00EF326D"/>
    <w:rsid w:val="00EF53FE"/>
    <w:rsid w:val="00F245A7"/>
    <w:rsid w:val="00F2643C"/>
    <w:rsid w:val="00F3295A"/>
    <w:rsid w:val="00F34D8E"/>
    <w:rsid w:val="00F3669D"/>
    <w:rsid w:val="00F36C30"/>
    <w:rsid w:val="00F405F8"/>
    <w:rsid w:val="00F41154"/>
    <w:rsid w:val="00F4700F"/>
    <w:rsid w:val="00F51F7F"/>
    <w:rsid w:val="00F573EA"/>
    <w:rsid w:val="00F57E9D"/>
    <w:rsid w:val="00F80FA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AA042"/>
  <w15:docId w15:val="{3E8D4246-FFED-4C86-88C0-656375F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954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14B4"/>
    <w:rPr>
      <w:b/>
      <w:bCs/>
    </w:rPr>
  </w:style>
  <w:style w:type="paragraph" w:customStyle="1" w:styleId="Affiliation">
    <w:name w:val="Affiliation"/>
    <w:basedOn w:val="Normal"/>
    <w:rsid w:val="008720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r.com/index.php/A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F717-DB68-4DB9-91F7-29629AA6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https://journalajpr.com/index.php/AJPR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2025-11-04T14:52:00Z</dcterms:created>
  <dcterms:modified xsi:type="dcterms:W3CDTF">2025-11-13T10:12:00Z</dcterms:modified>
</cp:coreProperties>
</file>