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1BBB" w14:textId="77777777" w:rsidR="001E67C8" w:rsidRPr="00242D19" w:rsidRDefault="001E67C8">
      <w:pPr>
        <w:pStyle w:val="BodyText"/>
        <w:spacing w:before="96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E67C8" w:rsidRPr="00242D19" w14:paraId="4F2EFED1" w14:textId="77777777">
        <w:trPr>
          <w:trHeight w:val="290"/>
        </w:trPr>
        <w:tc>
          <w:tcPr>
            <w:tcW w:w="5168" w:type="dxa"/>
          </w:tcPr>
          <w:p w14:paraId="65A6ABB3" w14:textId="77777777" w:rsidR="001E67C8" w:rsidRPr="00242D19" w:rsidRDefault="005F4E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z w:val="20"/>
                <w:szCs w:val="20"/>
              </w:rPr>
              <w:t>Journal</w:t>
            </w:r>
            <w:r w:rsidRPr="00242D1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4615D8E7" w14:textId="77777777" w:rsidR="001E67C8" w:rsidRPr="00242D19" w:rsidRDefault="005F4E60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242D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242D1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242D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242D1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242D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242D1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242D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Pr="00242D1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42D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242D1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42D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Pr="00242D1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242D1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1E67C8" w:rsidRPr="00242D19" w14:paraId="59387325" w14:textId="77777777">
        <w:trPr>
          <w:trHeight w:val="290"/>
        </w:trPr>
        <w:tc>
          <w:tcPr>
            <w:tcW w:w="5168" w:type="dxa"/>
          </w:tcPr>
          <w:p w14:paraId="58F27D27" w14:textId="77777777" w:rsidR="001E67C8" w:rsidRPr="00242D19" w:rsidRDefault="005F4E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2D1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69B82A37" w14:textId="77777777" w:rsidR="001E67C8" w:rsidRPr="00242D19" w:rsidRDefault="005F4E60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Ms_AJESS_147491</w:t>
            </w:r>
          </w:p>
        </w:tc>
      </w:tr>
      <w:tr w:rsidR="001E67C8" w:rsidRPr="00242D19" w14:paraId="554AF13C" w14:textId="77777777">
        <w:trPr>
          <w:trHeight w:val="650"/>
        </w:trPr>
        <w:tc>
          <w:tcPr>
            <w:tcW w:w="5168" w:type="dxa"/>
          </w:tcPr>
          <w:p w14:paraId="65A6333F" w14:textId="77777777" w:rsidR="001E67C8" w:rsidRPr="00242D19" w:rsidRDefault="005F4E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z w:val="20"/>
                <w:szCs w:val="20"/>
              </w:rPr>
              <w:t>Title</w:t>
            </w:r>
            <w:r w:rsidRPr="00242D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of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3408EBCD" w14:textId="77777777" w:rsidR="001E67C8" w:rsidRPr="00242D19" w:rsidRDefault="005F4E60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Classroom</w:t>
            </w:r>
            <w:r w:rsidRPr="00242D1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242D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242D1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242D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Higher</w:t>
            </w:r>
            <w:r w:rsidRPr="00242D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242D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>Institutions</w:t>
            </w:r>
          </w:p>
        </w:tc>
      </w:tr>
      <w:tr w:rsidR="001E67C8" w:rsidRPr="00242D19" w14:paraId="2ECE21F6" w14:textId="77777777">
        <w:trPr>
          <w:trHeight w:val="333"/>
        </w:trPr>
        <w:tc>
          <w:tcPr>
            <w:tcW w:w="5168" w:type="dxa"/>
          </w:tcPr>
          <w:p w14:paraId="37157BDD" w14:textId="77777777" w:rsidR="001E67C8" w:rsidRPr="00242D19" w:rsidRDefault="005F4E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z w:val="20"/>
                <w:szCs w:val="20"/>
              </w:rPr>
              <w:t>Type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of</w:t>
            </w:r>
            <w:r w:rsidRPr="00242D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4E3DAACC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F9A9A4" w14:textId="77777777" w:rsidR="001E67C8" w:rsidRPr="00242D19" w:rsidRDefault="001E67C8">
      <w:pPr>
        <w:pStyle w:val="BodyText"/>
        <w:rPr>
          <w:rFonts w:ascii="Arial" w:hAnsi="Arial" w:cs="Arial"/>
        </w:rPr>
      </w:pPr>
    </w:p>
    <w:p w14:paraId="68EDD929" w14:textId="77777777" w:rsidR="001E67C8" w:rsidRPr="00242D19" w:rsidRDefault="001E67C8">
      <w:pPr>
        <w:pStyle w:val="BodyText"/>
        <w:spacing w:before="229"/>
        <w:rPr>
          <w:rFonts w:ascii="Arial" w:hAnsi="Arial" w:cs="Arial"/>
        </w:rPr>
      </w:pPr>
    </w:p>
    <w:p w14:paraId="07B0D8E8" w14:textId="77777777" w:rsidR="001E67C8" w:rsidRPr="00242D19" w:rsidRDefault="001E67C8">
      <w:pPr>
        <w:pStyle w:val="BodyText"/>
        <w:rPr>
          <w:rFonts w:ascii="Arial" w:hAnsi="Arial" w:cs="Arial"/>
        </w:rPr>
        <w:sectPr w:rsidR="001E67C8" w:rsidRPr="00242D19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14:paraId="267DFC0C" w14:textId="77777777" w:rsidR="001E67C8" w:rsidRPr="00242D19" w:rsidRDefault="001E67C8">
      <w:pPr>
        <w:pStyle w:val="BodyText"/>
        <w:spacing w:before="10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1E67C8" w:rsidRPr="00242D19" w14:paraId="5991DC43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4A3B21F0" w14:textId="77777777" w:rsidR="001E67C8" w:rsidRPr="00242D19" w:rsidRDefault="005F4E6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42D1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42D1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E67C8" w:rsidRPr="00242D19" w14:paraId="684C8935" w14:textId="77777777">
        <w:trPr>
          <w:trHeight w:val="964"/>
        </w:trPr>
        <w:tc>
          <w:tcPr>
            <w:tcW w:w="5352" w:type="dxa"/>
          </w:tcPr>
          <w:p w14:paraId="4BBBDBA4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0E6129A" w14:textId="77777777" w:rsidR="001E67C8" w:rsidRPr="00242D19" w:rsidRDefault="005F4E6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2D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5644044" w14:textId="77777777" w:rsidR="001E67C8" w:rsidRPr="00242D19" w:rsidRDefault="005F4E60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42D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42D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42D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42D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42D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42D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42D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42D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42D1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42D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42D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42D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42022B86" w14:textId="77777777" w:rsidR="001E67C8" w:rsidRPr="00242D19" w:rsidRDefault="005F4E60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2D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(It</w:t>
            </w:r>
            <w:r w:rsidRPr="00242D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is</w:t>
            </w:r>
            <w:r w:rsidRPr="00242D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mandatory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that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authors</w:t>
            </w:r>
            <w:r w:rsidRPr="00242D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should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write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E67C8" w:rsidRPr="00242D19" w14:paraId="53463254" w14:textId="77777777">
        <w:trPr>
          <w:trHeight w:val="1264"/>
        </w:trPr>
        <w:tc>
          <w:tcPr>
            <w:tcW w:w="5352" w:type="dxa"/>
          </w:tcPr>
          <w:p w14:paraId="5B38B063" w14:textId="77777777" w:rsidR="001E67C8" w:rsidRPr="00242D19" w:rsidRDefault="005F4E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42D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42D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28D3A2A7" w14:textId="77777777" w:rsidR="001E67C8" w:rsidRPr="00242D19" w:rsidRDefault="005F4E6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paper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highlights</w:t>
            </w:r>
            <w:r w:rsidRPr="00242D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need</w:t>
            </w:r>
            <w:r w:rsidRPr="00242D1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for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teaching</w:t>
            </w:r>
            <w:r w:rsidRPr="00242D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approaches</w:t>
            </w:r>
            <w:r w:rsidRPr="00242D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in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universities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that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respect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students’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independence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pacing w:val="-2"/>
                <w:sz w:val="20"/>
                <w:szCs w:val="20"/>
              </w:rPr>
              <w:t>while</w:t>
            </w:r>
          </w:p>
          <w:p w14:paraId="5A13AE98" w14:textId="77777777" w:rsidR="001E67C8" w:rsidRPr="00242D19" w:rsidRDefault="005F4E6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z w:val="20"/>
                <w:szCs w:val="20"/>
              </w:rPr>
              <w:t>providing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clear</w:t>
            </w:r>
            <w:r w:rsidRPr="00242D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structure,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creating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productive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and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inclusive</w:t>
            </w:r>
            <w:r w:rsidRPr="00242D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learning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pacing w:val="-2"/>
                <w:sz w:val="20"/>
                <w:szCs w:val="20"/>
              </w:rPr>
              <w:t>environments.</w:t>
            </w:r>
          </w:p>
        </w:tc>
        <w:tc>
          <w:tcPr>
            <w:tcW w:w="6444" w:type="dxa"/>
          </w:tcPr>
          <w:p w14:paraId="401DD376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C8" w:rsidRPr="00242D19" w14:paraId="4860314C" w14:textId="77777777">
        <w:trPr>
          <w:trHeight w:val="1262"/>
        </w:trPr>
        <w:tc>
          <w:tcPr>
            <w:tcW w:w="5352" w:type="dxa"/>
          </w:tcPr>
          <w:p w14:paraId="47059FE6" w14:textId="77777777" w:rsidR="001E67C8" w:rsidRPr="00242D19" w:rsidRDefault="005F4E60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2D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D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2D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DD41D29" w14:textId="77777777" w:rsidR="001E67C8" w:rsidRPr="00242D19" w:rsidRDefault="005F4E6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0D6F893C" w14:textId="77777777" w:rsidR="001E67C8" w:rsidRPr="00242D19" w:rsidRDefault="005F4E60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0AF08663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C8" w:rsidRPr="00242D19" w14:paraId="0C4B0CD9" w14:textId="77777777">
        <w:trPr>
          <w:trHeight w:val="1262"/>
        </w:trPr>
        <w:tc>
          <w:tcPr>
            <w:tcW w:w="5352" w:type="dxa"/>
          </w:tcPr>
          <w:p w14:paraId="2D500654" w14:textId="77777777" w:rsidR="001E67C8" w:rsidRPr="00242D19" w:rsidRDefault="005F4E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42D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720F968F" w14:textId="77777777" w:rsidR="001E67C8" w:rsidRPr="00242D19" w:rsidRDefault="005F4E6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z w:val="20"/>
                <w:szCs w:val="20"/>
              </w:rPr>
              <w:t>Make it in one paragraph and suggestion to restructure to this sentence: Contemporary challenges such as widespread</w:t>
            </w:r>
            <w:r w:rsidRPr="00242D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smartphone</w:t>
            </w:r>
            <w:r w:rsidRPr="00242D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use,</w:t>
            </w:r>
            <w:r w:rsidRPr="00242D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integration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of</w:t>
            </w:r>
            <w:r w:rsidRPr="00242D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artificial</w:t>
            </w:r>
            <w:r w:rsidRPr="00242D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intelligence</w:t>
            </w:r>
            <w:r w:rsidRPr="00242D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in</w:t>
            </w:r>
            <w:r w:rsidRPr="00242D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coursework,</w:t>
            </w:r>
            <w:r w:rsidRPr="00242D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and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growing</w:t>
            </w:r>
            <w:r w:rsidRPr="00242D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class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sizes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are examined for their impact on classroom dynamics.</w:t>
            </w:r>
          </w:p>
        </w:tc>
        <w:tc>
          <w:tcPr>
            <w:tcW w:w="6444" w:type="dxa"/>
          </w:tcPr>
          <w:p w14:paraId="5B0FE82E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C8" w:rsidRPr="00242D19" w14:paraId="561E0DCE" w14:textId="77777777">
        <w:trPr>
          <w:trHeight w:val="705"/>
        </w:trPr>
        <w:tc>
          <w:tcPr>
            <w:tcW w:w="5352" w:type="dxa"/>
          </w:tcPr>
          <w:p w14:paraId="36389608" w14:textId="77777777" w:rsidR="001E67C8" w:rsidRPr="00242D19" w:rsidRDefault="005F4E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2D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2D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42D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42D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2D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33E08966" w14:textId="77777777" w:rsidR="001E67C8" w:rsidRPr="00242D19" w:rsidRDefault="005F4E6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4803D563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C8" w:rsidRPr="00242D19" w14:paraId="15925789" w14:textId="77777777">
        <w:trPr>
          <w:trHeight w:val="703"/>
        </w:trPr>
        <w:tc>
          <w:tcPr>
            <w:tcW w:w="5352" w:type="dxa"/>
          </w:tcPr>
          <w:p w14:paraId="5A0485AE" w14:textId="77777777" w:rsidR="001E67C8" w:rsidRPr="00242D19" w:rsidRDefault="005F4E6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42D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42D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7A8948FC" w14:textId="77777777" w:rsidR="001E67C8" w:rsidRPr="00242D19" w:rsidRDefault="005F4E60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42D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D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42D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42D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2D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7FC1F782" w14:textId="77777777" w:rsidR="001E67C8" w:rsidRPr="00242D19" w:rsidRDefault="005F4E6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4F41421E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C8" w:rsidRPr="00242D19" w14:paraId="3269BD9E" w14:textId="77777777">
        <w:trPr>
          <w:trHeight w:val="688"/>
        </w:trPr>
        <w:tc>
          <w:tcPr>
            <w:tcW w:w="5352" w:type="dxa"/>
          </w:tcPr>
          <w:p w14:paraId="2A34E60F" w14:textId="77777777" w:rsidR="001E67C8" w:rsidRPr="00242D19" w:rsidRDefault="005F4E6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2D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42D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2D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4A6A8545" w14:textId="77777777" w:rsidR="001E67C8" w:rsidRPr="00242D19" w:rsidRDefault="005F4E6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73878E44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7C8" w:rsidRPr="00242D19" w14:paraId="361B088D" w14:textId="77777777">
        <w:trPr>
          <w:trHeight w:val="1180"/>
        </w:trPr>
        <w:tc>
          <w:tcPr>
            <w:tcW w:w="5352" w:type="dxa"/>
          </w:tcPr>
          <w:p w14:paraId="1D9C1411" w14:textId="77777777" w:rsidR="001E67C8" w:rsidRPr="00242D19" w:rsidRDefault="005F4E60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42D1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7BA9676" w14:textId="77777777" w:rsidR="001E67C8" w:rsidRPr="00242D19" w:rsidRDefault="005F4E6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6444" w:type="dxa"/>
          </w:tcPr>
          <w:p w14:paraId="1C2AEEE2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3E8C2" w14:textId="77777777" w:rsidR="001E67C8" w:rsidRPr="00242D19" w:rsidRDefault="001E67C8">
      <w:pPr>
        <w:pStyle w:val="TableParagraph"/>
        <w:rPr>
          <w:rFonts w:ascii="Arial" w:hAnsi="Arial" w:cs="Arial"/>
          <w:sz w:val="20"/>
          <w:szCs w:val="20"/>
        </w:rPr>
        <w:sectPr w:rsidR="001E67C8" w:rsidRPr="00242D19"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1E67C8" w:rsidRPr="00242D19" w14:paraId="5C7C1420" w14:textId="77777777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14:paraId="6AA524A7" w14:textId="77777777" w:rsidR="001E67C8" w:rsidRPr="00242D19" w:rsidRDefault="005F4E6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242D19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1E67C8" w:rsidRPr="00242D19" w14:paraId="6F4A408B" w14:textId="77777777">
        <w:trPr>
          <w:trHeight w:val="935"/>
        </w:trPr>
        <w:tc>
          <w:tcPr>
            <w:tcW w:w="6831" w:type="dxa"/>
          </w:tcPr>
          <w:p w14:paraId="1F1CFA53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35BC0ECE" w14:textId="77777777" w:rsidR="001E67C8" w:rsidRPr="00242D19" w:rsidRDefault="005F4E6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2D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0A90C7B6" w14:textId="77777777" w:rsidR="001E67C8" w:rsidRPr="00242D19" w:rsidRDefault="005F4E60">
            <w:pPr>
              <w:pStyle w:val="TableParagraph"/>
              <w:spacing w:line="254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2D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(It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is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mandatory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that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authors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should</w:t>
            </w:r>
            <w:r w:rsidRPr="00242D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write</w:t>
            </w:r>
            <w:r w:rsidRPr="00242D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E67C8" w:rsidRPr="00242D19" w14:paraId="0AF66667" w14:textId="77777777">
        <w:trPr>
          <w:trHeight w:val="918"/>
        </w:trPr>
        <w:tc>
          <w:tcPr>
            <w:tcW w:w="6831" w:type="dxa"/>
          </w:tcPr>
          <w:p w14:paraId="0E9B13E1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E564A1F" w14:textId="77777777" w:rsidR="001E67C8" w:rsidRPr="00242D19" w:rsidRDefault="005F4E6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42D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42D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42D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2D1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7F66679E" w14:textId="77777777" w:rsidR="001E67C8" w:rsidRPr="00242D19" w:rsidRDefault="005F4E60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42D1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242D1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242D1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42D1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42D1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242D1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242D1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42D1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242D1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242D1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242D19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242D19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16A20905" w14:textId="77777777" w:rsidR="001E67C8" w:rsidRPr="00242D19" w:rsidRDefault="001E67C8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140B897" w14:textId="77777777" w:rsidR="001E67C8" w:rsidRPr="00242D19" w:rsidRDefault="001E67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C34653" w14:textId="77777777" w:rsidR="005F4E60" w:rsidRDefault="005F4E60">
      <w:pPr>
        <w:rPr>
          <w:rFonts w:ascii="Arial" w:hAnsi="Arial" w:cs="Arial"/>
          <w:sz w:val="20"/>
          <w:szCs w:val="20"/>
        </w:rPr>
      </w:pPr>
    </w:p>
    <w:p w14:paraId="766637ED" w14:textId="77777777" w:rsidR="00242D19" w:rsidRPr="00CE07CE" w:rsidRDefault="00242D19" w:rsidP="00242D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CE07CE">
        <w:rPr>
          <w:rFonts w:ascii="Arial" w:hAnsi="Arial" w:cs="Arial"/>
          <w:b/>
          <w:u w:val="single"/>
        </w:rPr>
        <w:t>Reviewer details:</w:t>
      </w:r>
    </w:p>
    <w:p w14:paraId="4A7C6766" w14:textId="77777777" w:rsidR="00242D19" w:rsidRDefault="00242D19" w:rsidP="00242D19">
      <w:r w:rsidRPr="00CE07CE">
        <w:rPr>
          <w:rFonts w:ascii="Arial" w:hAnsi="Arial" w:cs="Arial"/>
          <w:b/>
          <w:color w:val="000000"/>
          <w:sz w:val="20"/>
          <w:szCs w:val="20"/>
        </w:rPr>
        <w:t xml:space="preserve">Mohd </w:t>
      </w:r>
      <w:proofErr w:type="spellStart"/>
      <w:r w:rsidRPr="00CE07CE">
        <w:rPr>
          <w:rFonts w:ascii="Arial" w:hAnsi="Arial" w:cs="Arial"/>
          <w:b/>
          <w:color w:val="000000"/>
          <w:sz w:val="20"/>
          <w:szCs w:val="20"/>
        </w:rPr>
        <w:t>Shahridwan</w:t>
      </w:r>
      <w:proofErr w:type="spellEnd"/>
      <w:r w:rsidRPr="00CE07CE">
        <w:rPr>
          <w:rFonts w:ascii="Arial" w:hAnsi="Arial" w:cs="Arial"/>
          <w:b/>
          <w:color w:val="000000"/>
          <w:sz w:val="20"/>
          <w:szCs w:val="20"/>
        </w:rPr>
        <w:t xml:space="preserve"> Ramli, </w:t>
      </w:r>
      <w:proofErr w:type="spellStart"/>
      <w:r w:rsidRPr="00CE07CE">
        <w:rPr>
          <w:rFonts w:ascii="Arial" w:hAnsi="Arial" w:cs="Arial"/>
          <w:b/>
          <w:color w:val="000000"/>
          <w:sz w:val="20"/>
          <w:szCs w:val="20"/>
        </w:rPr>
        <w:t>Universiti</w:t>
      </w:r>
      <w:proofErr w:type="spellEnd"/>
      <w:r w:rsidRPr="00CE07CE">
        <w:rPr>
          <w:rFonts w:ascii="Arial" w:hAnsi="Arial" w:cs="Arial"/>
          <w:b/>
          <w:color w:val="000000"/>
          <w:sz w:val="20"/>
          <w:szCs w:val="20"/>
        </w:rPr>
        <w:t xml:space="preserve"> Pendidikan Sultan Idris, Malaysia</w:t>
      </w:r>
      <w:r w:rsidRPr="00CE07CE">
        <w:rPr>
          <w:rFonts w:ascii="Arial" w:hAnsi="Arial" w:cs="Arial"/>
          <w:b/>
          <w:color w:val="000000"/>
          <w:sz w:val="20"/>
          <w:szCs w:val="20"/>
        </w:rPr>
        <w:br/>
      </w:r>
    </w:p>
    <w:p w14:paraId="20CDA324" w14:textId="219787E7" w:rsidR="00242D19" w:rsidRPr="00242D19" w:rsidRDefault="00242D19">
      <w:pPr>
        <w:rPr>
          <w:rFonts w:ascii="Arial" w:hAnsi="Arial" w:cs="Arial"/>
          <w:sz w:val="20"/>
          <w:szCs w:val="20"/>
        </w:rPr>
      </w:pPr>
    </w:p>
    <w:sectPr w:rsidR="00242D19" w:rsidRPr="00242D19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A68C" w14:textId="77777777" w:rsidR="00087C30" w:rsidRDefault="00087C30">
      <w:r>
        <w:separator/>
      </w:r>
    </w:p>
  </w:endnote>
  <w:endnote w:type="continuationSeparator" w:id="0">
    <w:p w14:paraId="3995494E" w14:textId="77777777" w:rsidR="00087C30" w:rsidRDefault="0008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136F" w14:textId="77777777" w:rsidR="001E67C8" w:rsidRDefault="005F4E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E935E96" wp14:editId="06A0725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51150" w14:textId="77777777" w:rsidR="001E67C8" w:rsidRDefault="005F4E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35E9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24A51150" w14:textId="77777777" w:rsidR="001E67C8" w:rsidRDefault="005F4E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44E4E63" wp14:editId="5B22184F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9C3AF" w14:textId="77777777" w:rsidR="001E67C8" w:rsidRDefault="005F4E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E4E63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7299C3AF" w14:textId="77777777" w:rsidR="001E67C8" w:rsidRDefault="005F4E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60B8190" wp14:editId="42765C9C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D296F" w14:textId="77777777" w:rsidR="001E67C8" w:rsidRDefault="005F4E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B8190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487D296F" w14:textId="77777777" w:rsidR="001E67C8" w:rsidRDefault="005F4E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1CBAAB5" wp14:editId="0D60BA06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F2201" w14:textId="77777777" w:rsidR="001E67C8" w:rsidRDefault="005F4E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BAAB5" id="Textbox 5" o:spid="_x0000_s1030" type="#_x0000_t202" style="position:absolute;margin-left:539.05pt;margin-top:796.2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" filled="f" stroked="f">
              <v:textbox inset="0,0,0,0">
                <w:txbxContent>
                  <w:p w14:paraId="3FCF2201" w14:textId="77777777" w:rsidR="001E67C8" w:rsidRDefault="005F4E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A45F" w14:textId="77777777" w:rsidR="00087C30" w:rsidRDefault="00087C30">
      <w:r>
        <w:separator/>
      </w:r>
    </w:p>
  </w:footnote>
  <w:footnote w:type="continuationSeparator" w:id="0">
    <w:p w14:paraId="44350903" w14:textId="77777777" w:rsidR="00087C30" w:rsidRDefault="0008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0764" w14:textId="77777777" w:rsidR="001E67C8" w:rsidRDefault="005F4E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4AB6D31" wp14:editId="4F88CFA9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D2A9B" w14:textId="77777777" w:rsidR="001E67C8" w:rsidRDefault="005F4E6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B6D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52CD2A9B" w14:textId="77777777" w:rsidR="001E67C8" w:rsidRDefault="005F4E6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7C8"/>
    <w:rsid w:val="00087C30"/>
    <w:rsid w:val="000E2E83"/>
    <w:rsid w:val="001E67C8"/>
    <w:rsid w:val="00242D19"/>
    <w:rsid w:val="00263853"/>
    <w:rsid w:val="005F4E60"/>
    <w:rsid w:val="00E97572"/>
    <w:rsid w:val="00F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1A95"/>
  <w15:docId w15:val="{0EAF7359-BFD7-41F2-B3E3-E7A3FCC5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242D1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2025-10-30T09:30:00Z</dcterms:created>
  <dcterms:modified xsi:type="dcterms:W3CDTF">2025-11-14T09:57:00Z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</Properties>
</file>