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1.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54.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47.xml" ContentType="application/vnd.openxmlformats-officedocument.customXmlProperties+xml"/>
  <Override PartName="/customXml/itemProps45.xml" ContentType="application/vnd.openxmlformats-officedocument.customXmlProperties+xml"/>
  <Override PartName="/word/header9.xml" ContentType="application/vnd.openxmlformats-officedocument.wordprocessingml.header+xml"/>
  <Override PartName="/customXml/itemProps21.xml" ContentType="application/vnd.openxmlformats-officedocument.customXmlProperties+xml"/>
  <Override PartName="/customXml/itemProps28.xml" ContentType="application/vnd.openxmlformats-officedocument.customXmlProperties+xml"/>
  <Override PartName="/word/header13.xml" ContentType="application/vnd.openxmlformats-officedocument.wordprocessingml.header+xml"/>
  <Override PartName="/customXml/itemProps12.xml" ContentType="application/vnd.openxmlformats-officedocument.customXmlProperties+xml"/>
  <Override PartName="/customXml/itemProps55.xml" ContentType="application/vnd.openxmlformats-officedocument.customXmlProperties+xml"/>
  <Override PartName="/customXml/itemProps1.xml" ContentType="application/vnd.openxmlformats-officedocument.customXmlProperties+xml"/>
  <Override PartName="/customXml/itemProps37.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46.xml" ContentType="application/vnd.openxmlformats-officedocument.customXmlProperties+xml"/>
  <Override PartName="/customXml/itemProps52.xml" ContentType="application/vnd.openxmlformats-officedocument.customXmlProperties+xml"/>
  <Override PartName="/customXml/itemProps4.xml" ContentType="application/vnd.openxmlformats-officedocument.customXmlProperties+xml"/>
  <Override PartName="/customXml/itemProps22.xml" ContentType="application/vnd.openxmlformats-officedocument.customXmlProperties+xml"/>
  <Override PartName="/word/header10.xml" ContentType="application/vnd.openxmlformats-officedocument.wordprocessingml.header+xml"/>
  <Override PartName="/docProps/core.xml" ContentType="application/vnd.openxmlformats-package.core-properties+xml"/>
  <Override PartName="/customXml/itemProps49.xml" ContentType="application/vnd.openxmlformats-officedocument.customXmlProperties+xml"/>
  <Override PartName="/customXml/itemProps36.xml" ContentType="application/vnd.openxmlformats-officedocument.customXmlProperties+xml"/>
  <Override PartName="/customXml/itemProps19.xml" ContentType="application/vnd.openxmlformats-officedocument.customXmlProperties+xml"/>
  <Override PartName="/word/header11.xml" ContentType="application/vnd.openxmlformats-officedocument.wordprocessingml.header+xml"/>
  <Override PartName="/customXml/itemProps40.xml" ContentType="application/vnd.openxmlformats-officedocument.customXmlProperties+xml"/>
  <Override PartName="/customXml/itemProps10.xml" ContentType="application/vnd.openxmlformats-officedocument.customXmlProperties+xml"/>
  <Override PartName="/word/header2.xml" ContentType="application/vnd.openxmlformats-officedocument.wordprocessingml.header+xml"/>
  <Override PartName="/customXml/itemProps23.xml" ContentType="application/vnd.openxmlformats-officedocument.customXmlProperties+xml"/>
  <Override PartName="/word/footer8.xml" ContentType="application/vnd.openxmlformats-officedocument.wordprocessingml.footer+xml"/>
  <Override PartName="/customXml/itemProps53.xml" ContentType="application/vnd.openxmlformats-officedocument.customXmlProperties+xml"/>
  <Override PartName="/customXml/itemProps18.xml" ContentType="application/vnd.openxmlformats-officedocument.customXmlProperties+xml"/>
  <Override PartName="/word/header19.xml" ContentType="application/vnd.openxmlformats-officedocument.wordprocessingml.header+xml"/>
  <Override PartName="/customXml/itemProps48.xml" ContentType="application/vnd.openxmlformats-officedocument.customXmlProperties+xml"/>
  <Override PartName="/word/footer12.xml" ContentType="application/vnd.openxmlformats-officedocument.wordprocessingml.footer+xml"/>
  <Override PartName="/customXml/itemProps3.xml" ContentType="application/vnd.openxmlformats-officedocument.customXmlProperties+xml"/>
  <Override PartName="/customXml/itemProps35.xml" ContentType="application/vnd.openxmlformats-officedocument.customXmlProperties+xml"/>
  <Override PartName="/word/theme/theme1.xml" ContentType="application/vnd.openxmlformats-officedocument.theme+xml"/>
  <Override PartName="/customXml/itemProps41.xml" ContentType="application/vnd.openxmlformats-officedocument.customXmlProperties+xml"/>
  <Override PartName="/word/header17.xml" ContentType="application/vnd.openxmlformats-officedocument.wordprocessingml.header+xml"/>
  <Override PartName="/customXml/itemProps16.xml" ContentType="application/vnd.openxmlformats-officedocument.customXmlProperties+xml"/>
  <Override PartName="/customXml/itemProps25.xml" ContentType="application/vnd.openxmlformats-officedocument.customXmlProperties+xml"/>
  <Override PartName="/customXml/itemProps50.xml" ContentType="application/vnd.openxmlformats-officedocument.customXmlProperties+xml"/>
  <Override PartName="/customXml/itemProps17.xml" ContentType="application/vnd.openxmlformats-officedocument.customXmlProperties+xml"/>
  <Override PartName="/word/header18.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word/header16.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51.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7.xml" ContentType="application/vnd.openxmlformats-officedocument.customXmlProperties+xml"/>
  <Override PartName="/word/footer4.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customXml/itemProps14.xml" ContentType="application/vnd.openxmlformats-officedocument.customXmlProperties+xml"/>
  <Override PartName="/word/header14.xml" ContentType="application/vnd.openxmlformats-officedocument.wordprocessingml.header+xml"/>
  <Override PartName="/customXml/itemProps43.xml" ContentType="application/vnd.openxmlformats-officedocument.customXmlProperties+xml"/>
  <Override PartName="/customXml/itemProps30.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word/header7.xml" ContentType="application/vnd.openxmlformats-officedocument.wordprocessingml.header+xml"/>
  <Override PartName="/customXml/itemProps39.xml" ContentType="application/vnd.openxmlformats-officedocument.customXmlProperties+xml"/>
  <Override PartName="/customXml/itemProps13.xml" ContentType="application/vnd.openxmlformats-officedocument.customXmlProperties+xml"/>
  <Override PartName="/customXml/itemProps26.xml" ContentType="application/vnd.openxmlformats-officedocument.customXmlProperties+xml"/>
  <Override PartName="/word/header6.xml" ContentType="application/vnd.openxmlformats-officedocument.wordprocessingml.header+xml"/>
  <Override PartName="/customXml/itemProps31.xml" ContentType="application/vnd.openxmlformats-officedocument.customXmlProperties+xml"/>
  <Override PartName="/word/comments.xml" ContentType="application/vnd.openxmlformats-officedocument.wordprocessingml.comments+xml"/>
  <Override PartName="/customXml/itemProps44.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Mediating Effect of Parent Adult-Child Relationship</w:t>
      </w:r>
    </w:p>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on the Correlation Between Perceptions of Students </w:t>
      </w:r>
    </w:p>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with OFW Parents and Academic Performance</w:t>
      </w: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b/>
          <w:sz w:val="24"/>
          <w:szCs w:val="24"/>
        </w:rPr>
        <w:sectPr>
          <w:headerReference w:type="even" r:id="rId4"/>
          <w:headerReference w:type="default" r:id="rId5"/>
          <w:footerReference w:type="even" r:id="rId6"/>
          <w:footerReference w:type="default" r:id="rId7"/>
          <w:headerReference w:type="first" r:id="rId8"/>
          <w:type w:val="continuous"/>
          <w:pgSz w:w="11906" w:h="16838" w:orient="portrait"/>
          <w:pgMar w:top="1440" w:right="1440" w:bottom="1440" w:left="2160" w:header="720" w:footer="720" w:gutter="0"/>
          <w:pgNumType w:fmt="lowerRoman"/>
          <w:cols w:space="720"/>
        </w:sectPr>
      </w:pPr>
      <w:r>
        <w:rPr>
          <w:rFonts w:ascii="Bookman Old Style" w:cs="Bookman Old Style" w:eastAsia="Bookman Old Style" w:hAnsi="Bookman Old Style"/>
          <w:b/>
          <w:noProof/>
          <w:sz w:val="24"/>
          <w:szCs w:val="24"/>
          <w14:ligatures xmlns:w14="http://schemas.microsoft.com/office/word/2010/wordml" w14:val="standardContextual"/>
        </w:rPr>
        <mc:AlternateContent>
          <mc:Choice Requires="wps">
            <w:drawing>
              <wp:anchor distT="0" distB="0" distL="0" distR="0" simplePos="false" relativeHeight="10" behindDoc="false" locked="false" layoutInCell="true" allowOverlap="true">
                <wp:simplePos x="0" y="0"/>
                <wp:positionH relativeFrom="column">
                  <wp:posOffset>-297180</wp:posOffset>
                </wp:positionH>
                <wp:positionV relativeFrom="paragraph">
                  <wp:posOffset>481965</wp:posOffset>
                </wp:positionV>
                <wp:extent cx="2371090" cy="436245"/>
                <wp:effectExtent l="0" t="0" r="10795" b="21590"/>
                <wp:wrapNone/>
                <wp:docPr id="1026" name="Rectangle 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71090" cy="436245"/>
                        </a:xfrm>
                        <a:prstGeom prst="rect"/>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anchor>
            </w:drawing>
          </mc:Choice>
          <mc:Fallback>
            <w:pict>
              <v:rect id="1026" fillcolor="white" stroked="t" style="position:absolute;margin-left:-23.4pt;margin-top:37.95pt;width:186.7pt;height:34.35pt;z-index:10;mso-position-horizontal-relative:text;mso-position-vertical-relative:text;mso-width-relative:page;mso-height-relative:page;mso-wrap-distance-left:0.0pt;mso-wrap-distance-right:0.0pt;visibility:visible;">
                <v:stroke color="white" weight="2.0pt"/>
                <v:fill/>
              </v:rect>
            </w:pict>
          </mc:Fallback>
        </mc:AlternateContent>
      </w:r>
      <w:r>
        <w:rPr>
          <w:rFonts w:ascii="Bookman Old Style" w:cs="Bookman Old Style" w:eastAsia="Bookman Old Style" w:hAnsi="Bookman Old Style"/>
          <w:b/>
          <w:noProof/>
          <w:sz w:val="24"/>
          <w:szCs w:val="24"/>
          <w14:ligatures xmlns:w14="http://schemas.microsoft.com/office/word/2010/wordml" w14:val="standardContextual"/>
        </w:rPr>
        <mc:AlternateContent>
          <mc:Choice Requires="wps">
            <w:drawing>
              <wp:anchor distT="0" distB="0" distL="0" distR="0" simplePos="false" relativeHeight="11" behindDoc="false" locked="false" layoutInCell="true" allowOverlap="true">
                <wp:simplePos x="0" y="0"/>
                <wp:positionH relativeFrom="column">
                  <wp:posOffset>-130629</wp:posOffset>
                </wp:positionH>
                <wp:positionV relativeFrom="paragraph">
                  <wp:posOffset>196578</wp:posOffset>
                </wp:positionV>
                <wp:extent cx="2281555" cy="1234621"/>
                <wp:effectExtent l="0" t="0" r="23495" b="22860"/>
                <wp:wrapNone/>
                <wp:docPr id="1027" name="Rectangle 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1555" cy="1234621"/>
                        </a:xfrm>
                        <a:prstGeom prst="rect"/>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10.29pt;margin-top:15.48pt;width:179.65pt;height:97.21pt;z-index:11;mso-position-horizontal-relative:text;mso-position-vertical-relative:text;mso-width-percent:0;mso-height-percent:0;mso-width-relative:margin;mso-height-relative:margin;mso-wrap-distance-left:0.0pt;mso-wrap-distance-right:0.0pt;visibility:visible;">
                <v:stroke color="white" weight="2.0pt"/>
                <v:fill/>
              </v:rect>
            </w:pict>
          </mc:Fallback>
        </mc:AlternateContent>
      </w:r>
    </w:p>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Abstract        </w:t>
      </w: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both"/>
        <w:rPr>
          <w:rFonts w:ascii="Bookman Old Style" w:cs="Bookman Old Style" w:eastAsia="Bookman Old Style" w:hAnsi="Bookman Old Style"/>
          <w:b/>
          <w:sz w:val="24"/>
          <w:szCs w:val="24"/>
        </w:rPr>
      </w:pP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 xml:space="preserve">Academic performance refers to the extent of accomplishment that learners achieve in their educational pursuits, typically assessed via grades, standardized test results, and comprehensive learning advancement. The study determined the relationship between students’ perceptions of having </w:t>
      </w:r>
      <w:commentRangeStart w:id="1"/>
      <w:r>
        <w:rPr>
          <w:rFonts w:ascii="Bookman Old Style" w:cs="Bookman Old Style" w:eastAsia="Bookman Old Style" w:hAnsi="Bookman Old Style"/>
          <w:sz w:val="24"/>
          <w:szCs w:val="24"/>
        </w:rPr>
        <w:t>OFW</w:t>
      </w:r>
      <w:commentRangeEnd w:id="1"/>
      <w:r>
        <w:rPr/>
        <w:commentReference w:id="1"/>
      </w:r>
      <w:r>
        <w:rPr>
          <w:rFonts w:ascii="Bookman Old Style" w:cs="Bookman Old Style" w:eastAsia="Bookman Old Style" w:hAnsi="Bookman Old Style"/>
          <w:sz w:val="24"/>
          <w:szCs w:val="24"/>
        </w:rPr>
        <w:t xml:space="preserve"> parents, academic performance and parent adult-child relationship. Data were gathered from the 103 college students in Santo Tomas, Davao del Norte. This study utilized quantitative, non-experimental descriptive correlational study that implies mediation analysis. This study used a total sampling technique. The study used 2 adapted research instruments which had been thoroughly checked for validation and accuracy. The statistical treatment of data used were Mean, Pearson r, and Path Analysis. </w:t>
      </w:r>
      <w:commentRangeStart w:id="2"/>
      <w:r>
        <w:rPr>
          <w:rFonts w:ascii="Bookman Old Style" w:cs="Bookman Old Style" w:eastAsia="Bookman Old Style" w:hAnsi="Bookman Old Style"/>
          <w:sz w:val="24"/>
          <w:szCs w:val="24"/>
        </w:rPr>
        <w:t>The results revealed the students’ perceptions of having OFW parents, and parent adult-child relationship all had a descriptive level of very high which was always manifested; in particular, the result of their academic performance was very high, which means outstanding. Additionally, the quality of parent-adult-child relationship significantly influenced students’ perceptions of their circumstances, it did not directly impact their academic performance</w:t>
      </w:r>
      <w:commentRangeEnd w:id="2"/>
      <w:r>
        <w:rPr/>
        <w:commentReference w:id="2"/>
      </w:r>
      <w:r>
        <w:rPr>
          <w:rFonts w:ascii="Bookman Old Style" w:cs="Bookman Old Style" w:eastAsia="Bookman Old Style" w:hAnsi="Bookman Old Style"/>
          <w:sz w:val="24"/>
          <w:szCs w:val="24"/>
        </w:rPr>
        <w:t xml:space="preserve">. Mediation analysis confirmed that no indirect effect was present in the study. </w:t>
      </w: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Keywords: </w:t>
      </w:r>
      <w:commentRangeStart w:id="3"/>
      <w:r>
        <w:rPr>
          <w:rFonts w:ascii="Bookman Old Style" w:cs="Bookman Old Style" w:eastAsia="Bookman Old Style" w:hAnsi="Bookman Old Style"/>
          <w:i/>
          <w:sz w:val="24"/>
          <w:szCs w:val="24"/>
        </w:rPr>
        <w:t>students</w:t>
      </w:r>
      <w:r>
        <w:rPr>
          <w:rFonts w:ascii="Bookman Old Style" w:cs="Bookman Old Style" w:eastAsia="Bookman Old Style" w:hAnsi="Bookman Old Style"/>
          <w:i/>
          <w:sz w:val="24"/>
          <w:szCs w:val="24"/>
        </w:rPr>
        <w:t xml:space="preserve"> perceptions</w:t>
      </w:r>
      <w:commentRangeEnd w:id="3"/>
      <w:r>
        <w:rPr/>
        <w:commentReference w:id="3"/>
      </w:r>
      <w:r>
        <w:rPr>
          <w:rFonts w:ascii="Bookman Old Style" w:cs="Bookman Old Style" w:eastAsia="Bookman Old Style" w:hAnsi="Bookman Old Style"/>
          <w:i/>
          <w:sz w:val="24"/>
          <w:szCs w:val="24"/>
        </w:rPr>
        <w:t xml:space="preserve">, </w:t>
      </w:r>
      <w:commentRangeStart w:id="4"/>
      <w:r>
        <w:rPr>
          <w:rFonts w:ascii="Bookman Old Style" w:cs="Bookman Old Style" w:eastAsia="Bookman Old Style" w:hAnsi="Bookman Old Style"/>
          <w:i/>
          <w:sz w:val="24"/>
          <w:szCs w:val="24"/>
        </w:rPr>
        <w:t>OFW</w:t>
      </w:r>
      <w:commentRangeEnd w:id="4"/>
      <w:r>
        <w:rPr/>
        <w:commentReference w:id="4"/>
      </w:r>
      <w:r>
        <w:rPr>
          <w:rFonts w:ascii="Bookman Old Style" w:cs="Bookman Old Style" w:eastAsia="Bookman Old Style" w:hAnsi="Bookman Old Style"/>
          <w:i/>
          <w:sz w:val="24"/>
          <w:szCs w:val="24"/>
        </w:rPr>
        <w:t xml:space="preserve"> parents, academic performance, parent adult-child relationship, mediation analysis, Philippines.</w:t>
      </w: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sectPr>
          <w:headerReference w:type="even" r:id="rId9"/>
          <w:headerReference w:type="default" r:id="rId10"/>
          <w:footerReference w:type="default" r:id="rId11"/>
          <w:headerReference w:type="first" r:id="rId12"/>
          <w:pgSz w:w="11906" w:h="16838" w:orient="portrait"/>
          <w:pgMar w:top="1440" w:right="1440" w:bottom="1440" w:left="2160" w:header="720" w:footer="720" w:gutter="0"/>
          <w:pgNumType w:fmt="lowerRoman"/>
          <w:cols w:space="720"/>
        </w:sectPr>
      </w:pPr>
      <w:r>
        <w:rPr>
          <w:rFonts w:ascii="Bookman Old Style" w:hAnsi="Bookman Old Style"/>
          <w:noProof/>
          <w:sz w:val="24"/>
          <w:szCs w:val="24"/>
        </w:rPr>
        <mc:AlternateContent>
          <mc:Choice Requires="wps">
            <w:drawing>
              <wp:anchor distT="0" distB="0" distL="0" distR="0" simplePos="false" relativeHeight="2" behindDoc="false" locked="false" layoutInCell="true" allowOverlap="true">
                <wp:simplePos x="0" y="0"/>
                <wp:positionH relativeFrom="column">
                  <wp:posOffset>-367665</wp:posOffset>
                </wp:positionH>
                <wp:positionV relativeFrom="paragraph">
                  <wp:posOffset>203200</wp:posOffset>
                </wp:positionV>
                <wp:extent cx="2908300" cy="1384300"/>
                <wp:effectExtent l="0" t="0" r="0" b="0"/>
                <wp:wrapNone/>
                <wp:docPr id="1028" name="Rectangle 20640653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08300" cy="1384300"/>
                        </a:xfrm>
                        <a:prstGeom prst="rect"/>
                        <a:solidFill>
                          <a:srgbClr val="ffffff"/>
                        </a:solidFill>
                        <a:ln cmpd="sng" cap="flat" w="12700">
                          <a:solidFill>
                            <a:srgbClr val="ffffff"/>
                          </a:solidFill>
                          <a:prstDash val="solid"/>
                          <a:miter/>
                          <a:headEnd len="sm" w="sm" type="none"/>
                          <a:tailEnd len="sm" w="sm" type="none"/>
                        </a:ln>
                      </wps:spPr>
                      <wps:txbx id="1028">
                        <w:txbxContent>
                          <w:p>
                            <w:pPr>
                              <w:pStyle w:val="style0"/>
                              <w:rPr/>
                            </w:pPr>
                          </w:p>
                        </w:txbxContent>
                      </wps:txbx>
                      <wps:bodyPr lIns="91425" rIns="91425" tIns="91425" bIns="91425" anchor="ctr" wrap="square">
                        <a:prstTxWarp prst="textNoShape"/>
                        <a:noAutofit/>
                      </wps:bodyPr>
                    </wps:wsp>
                  </a:graphicData>
                </a:graphic>
              </wp:anchor>
            </w:drawing>
          </mc:Choice>
          <mc:Fallback>
            <w:pict>
              <v:rect id="1028" fillcolor="white" stroked="t" style="position:absolute;margin-left:-28.95pt;margin-top:16.0pt;width:229.0pt;height:109.0pt;z-index:2;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white" weight="1.0pt"/>
                <v:fill/>
                <v:textbox inset="7.2pt,7.2pt,7.2pt,7.2pt">
                  <w:txbxContent>
                    <w:p>
                      <w:pPr>
                        <w:pStyle w:val="style0"/>
                        <w:rPr/>
                      </w:pPr>
                    </w:p>
                  </w:txbxContent>
                </v:textbox>
              </v:rect>
            </w:pict>
          </mc:Fallback>
        </mc:AlternateContent>
      </w:r>
      <w:r>
        <w:rPr>
          <w:rFonts w:ascii="Bookman Old Style" w:hAnsi="Bookman Old Style"/>
          <w:noProof/>
          <w:sz w:val="24"/>
          <w:szCs w:val="24"/>
        </w:rPr>
        <mc:AlternateContent>
          <mc:Choice Requires="wps">
            <w:drawing>
              <wp:anchor distT="0" distB="0" distL="0" distR="0" simplePos="false" relativeHeight="3" behindDoc="false" locked="false" layoutInCell="true" allowOverlap="true">
                <wp:simplePos x="0" y="0"/>
                <wp:positionH relativeFrom="column">
                  <wp:posOffset>-659765</wp:posOffset>
                </wp:positionH>
                <wp:positionV relativeFrom="paragraph">
                  <wp:posOffset>7785100</wp:posOffset>
                </wp:positionV>
                <wp:extent cx="2506345" cy="629918"/>
                <wp:effectExtent l="0" t="0" r="0" b="0"/>
                <wp:wrapNone/>
                <wp:docPr id="1029" name="Rectangle 20640653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06345" cy="629918"/>
                        </a:xfrm>
                        <a:prstGeom prst="rect"/>
                        <a:solidFill>
                          <a:srgbClr val="ffffff"/>
                        </a:solidFill>
                        <a:ln cmpd="sng" cap="flat" w="12700">
                          <a:solidFill>
                            <a:srgbClr val="ffffff"/>
                          </a:solidFill>
                          <a:prstDash val="solid"/>
                          <a:miter/>
                          <a:headEnd len="sm" w="sm" type="none"/>
                          <a:tailEnd len="sm" w="sm" type="none"/>
                        </a:ln>
                      </wps:spPr>
                      <wps:txbx id="1029">
                        <w:txbxContent>
                          <w:p>
                            <w:pPr>
                              <w:pStyle w:val="style0"/>
                              <w:rPr/>
                            </w:pPr>
                          </w:p>
                        </w:txbxContent>
                      </wps:txbx>
                      <wps:bodyPr lIns="91425" rIns="91425" tIns="91425" bIns="91425" anchor="ctr" wrap="square">
                        <a:prstTxWarp prst="textNoShape"/>
                        <a:noAutofit/>
                      </wps:bodyPr>
                    </wps:wsp>
                  </a:graphicData>
                </a:graphic>
              </wp:anchor>
            </w:drawing>
          </mc:Choice>
          <mc:Fallback>
            <w:pict>
              <v:rect id="1029" fillcolor="white" stroked="t" style="position:absolute;margin-left:-51.95pt;margin-top:613.0pt;width:197.35pt;height:49.6pt;z-index:3;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white" weight="1.0pt"/>
                <v:fill/>
                <v:textbox inset="7.2pt,7.2pt,7.2pt,7.2pt">
                  <w:txbxContent>
                    <w:p>
                      <w:pPr>
                        <w:pStyle w:val="style0"/>
                        <w:rPr/>
                      </w:pPr>
                    </w:p>
                  </w:txbxContent>
                </v:textbox>
              </v:rect>
            </w:pict>
          </mc:Fallback>
        </mc:AlternateContent>
      </w: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jc w:val="center"/>
        <w:rPr>
          <w:rFonts w:ascii="Bookman Old Style" w:cs="Bookman Old Style" w:eastAsia="Bookman Old Style" w:hAnsi="Bookman Old Style"/>
          <w:b/>
          <w:sz w:val="24"/>
          <w:szCs w:val="24"/>
        </w:rPr>
        <w:sectPr>
          <w:headerReference w:type="even" r:id="rId13"/>
          <w:headerReference w:type="default" r:id="rId14"/>
          <w:footerReference w:type="default" r:id="rId15"/>
          <w:headerReference w:type="first" r:id="rId16"/>
          <w:type w:val="continuous"/>
          <w:pgSz w:w="11906" w:h="16838" w:orient="portrait"/>
          <w:pgMar w:top="1440" w:right="1440" w:bottom="1440" w:left="2160" w:header="720" w:footer="720" w:gutter="0"/>
          <w:cols w:space="720"/>
        </w:sectPr>
      </w:pPr>
      <w:r>
        <w:rPr>
          <w:rFonts w:ascii="Bookman Old Style" w:hAnsi="Bookman Old Style"/>
          <w:noProof/>
          <w:sz w:val="24"/>
          <w:szCs w:val="24"/>
        </w:rPr>
        <mc:AlternateContent>
          <mc:Choice Requires="wps">
            <w:drawing>
              <wp:anchor distT="0" distB="0" distL="0" distR="0" simplePos="false" relativeHeight="4" behindDoc="false" locked="false" layoutInCell="true" allowOverlap="true">
                <wp:simplePos x="0" y="0"/>
                <wp:positionH relativeFrom="column">
                  <wp:posOffset>-431165</wp:posOffset>
                </wp:positionH>
                <wp:positionV relativeFrom="paragraph">
                  <wp:posOffset>1828800</wp:posOffset>
                </wp:positionV>
                <wp:extent cx="3800475" cy="1266825"/>
                <wp:effectExtent l="0" t="0" r="0" b="0"/>
                <wp:wrapNone/>
                <wp:docPr id="1030" name="Rectangle 20640653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0475" cy="1266825"/>
                        </a:xfrm>
                        <a:prstGeom prst="rect"/>
                        <a:solidFill>
                          <a:srgbClr val="ffffff"/>
                        </a:solidFill>
                        <a:ln>
                          <a:noFill/>
                        </a:ln>
                      </wps:spPr>
                      <wps:txbx id="1030">
                        <w:txbxContent>
                          <w:p>
                            <w:pPr>
                              <w:pStyle w:val="style0"/>
                              <w:rPr/>
                            </w:pPr>
                          </w:p>
                        </w:txbxContent>
                      </wps:txbx>
                      <wps:bodyPr lIns="91425" rIns="91425" tIns="91425" bIns="91425" anchor="ctr" wrap="square">
                        <a:prstTxWarp prst="textNoShape"/>
                        <a:noAutofit/>
                      </wps:bodyPr>
                    </wps:wsp>
                  </a:graphicData>
                </a:graphic>
              </wp:anchor>
            </w:drawing>
          </mc:Choice>
          <mc:Fallback>
            <w:pict>
              <v:rect id="1030" fillcolor="white" stroked="f" style="position:absolute;margin-left:-33.95pt;margin-top:144.0pt;width:299.25pt;height:99.75pt;z-index:4;mso-position-horizontal-relative:text;mso-position-vertical-relative:text;mso-width-relative:page;mso-height-relative:page;mso-wrap-distance-left:0.0pt;mso-wrap-distance-right:0.0pt;visibility:visible;v-text-anchor:middle;">
                <v:stroke on="f"/>
                <v:fill/>
                <v:textbox inset="7.2pt,7.2pt,7.2pt,7.2pt">
                  <w:txbxContent>
                    <w:p>
                      <w:pPr>
                        <w:pStyle w:val="style0"/>
                        <w:rPr/>
                      </w:pPr>
                    </w:p>
                  </w:txbxContent>
                </v:textbox>
              </v:rect>
            </w:pict>
          </mc:Fallback>
        </mc:AlternateContent>
      </w:r>
      <w:r>
        <w:rPr>
          <w:rFonts w:ascii="Bookman Old Style" w:hAnsi="Bookman Old Style"/>
          <w:noProof/>
          <w:sz w:val="24"/>
          <w:szCs w:val="24"/>
        </w:rPr>
        <mc:AlternateContent>
          <mc:Choice Requires="wps">
            <w:drawing>
              <wp:anchor distT="0" distB="0" distL="0" distR="0" simplePos="false" relativeHeight="5" behindDoc="false" locked="false" layoutInCell="true" allowOverlap="true">
                <wp:simplePos x="0" y="0"/>
                <wp:positionH relativeFrom="column">
                  <wp:posOffset>-253365</wp:posOffset>
                </wp:positionH>
                <wp:positionV relativeFrom="paragraph">
                  <wp:posOffset>419100</wp:posOffset>
                </wp:positionV>
                <wp:extent cx="1930400" cy="457200"/>
                <wp:effectExtent l="0" t="0" r="0" b="0"/>
                <wp:wrapNone/>
                <wp:docPr id="1031" name="Rectangle 20640653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30400" cy="457200"/>
                        </a:xfrm>
                        <a:prstGeom prst="rect"/>
                        <a:solidFill>
                          <a:srgbClr val="ffffff"/>
                        </a:solidFill>
                        <a:ln cmpd="sng" cap="flat" w="12700">
                          <a:solidFill>
                            <a:srgbClr val="ffffff"/>
                          </a:solidFill>
                          <a:prstDash val="solid"/>
                          <a:miter/>
                          <a:headEnd len="sm" w="sm" type="none"/>
                          <a:tailEnd len="sm" w="sm" type="none"/>
                        </a:ln>
                      </wps:spPr>
                      <wps:txbx id="1031">
                        <w:txbxContent>
                          <w:p>
                            <w:pPr>
                              <w:pStyle w:val="style0"/>
                              <w:rPr/>
                            </w:pPr>
                          </w:p>
                        </w:txbxContent>
                      </wps:txbx>
                      <wps:bodyPr lIns="91425" rIns="91425" tIns="91425" bIns="91425" anchor="ctr" wrap="square">
                        <a:prstTxWarp prst="textNoShape"/>
                        <a:noAutofit/>
                      </wps:bodyPr>
                    </wps:wsp>
                  </a:graphicData>
                </a:graphic>
              </wp:anchor>
            </w:drawing>
          </mc:Choice>
          <mc:Fallback>
            <w:pict>
              <v:rect id="1031" fillcolor="white" stroked="t" style="position:absolute;margin-left:-19.95pt;margin-top:33.0pt;width:152.0pt;height:36.0pt;z-index:5;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white" weight="1.0pt"/>
                <v:fill/>
                <v:textbox inset="7.2pt,7.2pt,7.2pt,7.2pt">
                  <w:txbxContent>
                    <w:p>
                      <w:pPr>
                        <w:pStyle w:val="style0"/>
                        <w:rPr/>
                      </w:pPr>
                    </w:p>
                  </w:txbxContent>
                </v:textbox>
              </v:rect>
            </w:pict>
          </mc:Fallback>
        </mc:AlternateContent>
      </w:r>
    </w:p>
    <w:p>
      <w:pPr>
        <w:pStyle w:val="style0"/>
        <w:shd w:val="clear" w:color="auto" w:fill="ffffff"/>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  </w:t>
      </w:r>
    </w:p>
    <w:commentRangeStart w:id="5"/>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THE PROBLEM AND ITS SETTING </w:t>
      </w:r>
    </w:p>
    <w:commentRangeEnd w:id="5"/>
    <w:p>
      <w:pPr>
        <w:pStyle w:val="style0"/>
        <w:jc w:val="center"/>
        <w:rPr>
          <w:rFonts w:ascii="Bookman Old Style" w:cs="Bookman Old Style" w:eastAsia="Bookman Old Style" w:hAnsi="Bookman Old Style"/>
          <w:b/>
          <w:sz w:val="24"/>
          <w:szCs w:val="24"/>
        </w:rPr>
      </w:pPr>
      <w:r>
        <w:rPr/>
        <w:commentReference w:id="5"/>
      </w:r>
    </w:p>
    <w:p>
      <w:pPr>
        <w:pStyle w:val="style0"/>
        <w:jc w:val="center"/>
        <w:rPr>
          <w:rFonts w:ascii="Bookman Old Style" w:cs="Bookman Old Style" w:eastAsia="Bookman Old Style" w:hAnsi="Bookman Old Style"/>
          <w:b/>
          <w:sz w:val="24"/>
          <w:szCs w:val="24"/>
        </w:rPr>
      </w:pPr>
    </w:p>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BACKGROUND OF THE STUDY     </w:t>
      </w:r>
    </w:p>
    <w:p>
      <w:pPr>
        <w:pStyle w:val="style0"/>
        <w:rPr>
          <w:rFonts w:ascii="Bookman Old Style" w:cs="Bookman Old Style" w:eastAsia="Bookman Old Style" w:hAnsi="Bookman Old Style"/>
          <w:b/>
          <w:sz w:val="24"/>
          <w:szCs w:val="24"/>
        </w:rPr>
      </w:pPr>
    </w:p>
    <w:p>
      <w:pPr>
        <w:pStyle w:val="style0"/>
        <w:ind w:firstLine="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 xml:space="preserve">Students with Overseas Filipino Worker (OFW) parents often struggle to balance academics, family obligations, and personal life (Aguilar, 2020). Parental migration can negatively impact both the family and the students' well-being, affecting their academic performance depending on how they perceive it (Garcia et al., 2022; Li, 2023). This is confirmed by the study of </w:t>
      </w:r>
      <w:commentRangeStart w:id="6"/>
      <w:r>
        <w:rPr>
          <w:rFonts w:ascii="Bookman Old Style" w:cs="Bookman Old Style" w:eastAsia="Bookman Old Style" w:hAnsi="Bookman Old Style"/>
          <w:sz w:val="24"/>
          <w:szCs w:val="24"/>
        </w:rPr>
        <w:t xml:space="preserve">Lara and </w:t>
      </w:r>
      <w:r>
        <w:rPr>
          <w:rFonts w:ascii="Bookman Old Style" w:cs="Bookman Old Style" w:eastAsia="Bookman Old Style" w:hAnsi="Bookman Old Style"/>
          <w:sz w:val="24"/>
          <w:szCs w:val="24"/>
        </w:rPr>
        <w:t>Saracostti</w:t>
      </w:r>
      <w:r>
        <w:rPr>
          <w:rFonts w:ascii="Bookman Old Style" w:cs="Bookman Old Style" w:eastAsia="Bookman Old Style" w:hAnsi="Bookman Old Style"/>
          <w:sz w:val="24"/>
          <w:szCs w:val="24"/>
        </w:rPr>
        <w:t xml:space="preserve"> (2019) found </w:t>
      </w:r>
      <w:commentRangeEnd w:id="6"/>
      <w:r>
        <w:rPr/>
        <w:commentReference w:id="6"/>
      </w:r>
      <w:r>
        <w:rPr>
          <w:rFonts w:ascii="Bookman Old Style" w:cs="Bookman Old Style" w:eastAsia="Bookman Old Style" w:hAnsi="Bookman Old Style"/>
          <w:sz w:val="24"/>
          <w:szCs w:val="24"/>
        </w:rPr>
        <w:t>a negative link between parental involvement and academic performance, with less e</w:t>
      </w:r>
      <w:bookmarkStart w:id="0" w:name="_GoBack"/>
      <w:bookmarkEnd w:id="0"/>
      <w:r>
        <w:rPr>
          <w:rFonts w:ascii="Bookman Old Style" w:cs="Bookman Old Style" w:eastAsia="Bookman Old Style" w:hAnsi="Bookman Old Style"/>
          <w:sz w:val="24"/>
          <w:szCs w:val="24"/>
        </w:rPr>
        <w:t xml:space="preserve">ngaged parents correlating to lower student achievement. Distor and Campos (2020) suggest that parental absence </w:t>
      </w:r>
      <w:commentRangeStart w:id="7"/>
      <w:r>
        <w:rPr>
          <w:rFonts w:ascii="Bookman Old Style" w:cs="Bookman Old Style" w:eastAsia="Bookman Old Style" w:hAnsi="Bookman Old Style"/>
          <w:sz w:val="24"/>
          <w:szCs w:val="24"/>
        </w:rPr>
        <w:t>harms</w:t>
      </w:r>
      <w:commentRangeEnd w:id="7"/>
      <w:r>
        <w:rPr/>
        <w:commentReference w:id="7"/>
      </w:r>
      <w:r>
        <w:rPr>
          <w:rFonts w:ascii="Bookman Old Style" w:cs="Bookman Old Style" w:eastAsia="Bookman Old Style" w:hAnsi="Bookman Old Style"/>
          <w:sz w:val="24"/>
          <w:szCs w:val="24"/>
        </w:rPr>
        <w:t xml:space="preserve"> decision-making skills, and many students report difficulties with schoolwork due to lack of guidance (Burgos et al., 2020).</w:t>
      </w:r>
    </w:p>
    <w:p>
      <w:pPr>
        <w:pStyle w:val="style0"/>
        <w:pBdr>
          <w:left w:val="nil"/>
          <w:right w:val="nil"/>
          <w:top w:val="nil"/>
          <w:bottom w:val="nil"/>
          <w:between w:val="nil"/>
        </w:pBdr>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In India, frequent school transfers due to parental migration disrupt students' academic performance, particularly in rural areas with limited educational support (Rao &amp; Lobo, 2020; Patel, 2021). Moreover, in Malaysia, while remittances improve financial stability, the absence of parental guidance leads to emotional distress and lower academic performance (Chin &amp; Tan, 2021; Lee et al., 2020). Similarly, in Indonesia, students experience emotional instability and limited academic support due to the absence of migrant parents, </w:t>
      </w:r>
      <w:r>
        <w:rPr>
          <w:rFonts w:ascii="Bookman Old Style" w:cs="Bookman Old Style" w:eastAsia="Bookman Old Style" w:hAnsi="Bookman Old Style"/>
          <w:color w:val="000000"/>
          <w:sz w:val="24"/>
          <w:szCs w:val="24"/>
        </w:rPr>
        <w:t xml:space="preserve">especially in rural areas (Fauk et al., 2024). </w:t>
      </w:r>
      <w:r>
        <w:rPr>
          <w:rFonts w:ascii="Bookman Old Style" w:cs="Bookman Old Style" w:eastAsia="Bookman Old Style" w:hAnsi="Bookman Old Style"/>
          <w:color w:val="000000"/>
          <w:sz w:val="24"/>
          <w:szCs w:val="24"/>
        </w:rPr>
        <w:t>Duraisingam</w:t>
      </w:r>
      <w:r>
        <w:rPr>
          <w:rFonts w:ascii="Bookman Old Style" w:cs="Bookman Old Style" w:eastAsia="Bookman Old Style" w:hAnsi="Bookman Old Style"/>
          <w:color w:val="000000"/>
          <w:sz w:val="24"/>
          <w:szCs w:val="24"/>
        </w:rPr>
        <w:t xml:space="preserve"> et al. (2024) highlight </w:t>
      </w:r>
      <w:r>
        <w:rPr>
          <w:rFonts w:ascii="Bookman Old Style" w:cs="Bookman Old Style" w:eastAsia="Bookman Old Style" w:hAnsi="Bookman Old Style"/>
          <w:sz w:val="24"/>
          <w:szCs w:val="24"/>
        </w:rPr>
        <w:t>that</w:t>
      </w:r>
      <w:r>
        <w:rPr>
          <w:rFonts w:ascii="Bookman Old Style" w:cs="Bookman Old Style" w:eastAsia="Bookman Old Style" w:hAnsi="Bookman Old Style"/>
          <w:color w:val="000000"/>
          <w:sz w:val="24"/>
          <w:szCs w:val="24"/>
        </w:rPr>
        <w:t xml:space="preserve"> students left behind by migrating parents face disruptions in their schooling and reduced access to quality education, further hindering their academic success.</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Philippines is a major provider of migrant workers, with 1.83 million Overseas Filipino Workers (OFWs) working abroad from April to September 2021 (</w:t>
      </w:r>
      <w:commentRangeStart w:id="8"/>
      <w:r>
        <w:rPr>
          <w:rFonts w:ascii="Bookman Old Style" w:cs="Bookman Old Style" w:eastAsia="Bookman Old Style" w:hAnsi="Bookman Old Style"/>
          <w:sz w:val="24"/>
          <w:szCs w:val="24"/>
        </w:rPr>
        <w:t>PSA</w:t>
      </w:r>
      <w:commentRangeEnd w:id="8"/>
      <w:r>
        <w:rPr/>
        <w:commentReference w:id="8"/>
      </w:r>
      <w:r>
        <w:rPr>
          <w:rFonts w:ascii="Bookman Old Style" w:cs="Bookman Old Style" w:eastAsia="Bookman Old Style" w:hAnsi="Bookman Old Style"/>
          <w:sz w:val="24"/>
          <w:szCs w:val="24"/>
        </w:rPr>
        <w:t xml:space="preserve">, 2021). Among them, 60.2% were women, mostly employed in low-skilled jobs. Most OFWs came from Luzon (64.7%), followed by Mindanao (18.4%) and the Visayas (16.9%). In the Bangsamoro Autonomous Region in Muslim Mindanao, about 2% of the population were OFWs (PSA, 2021). Having parents who work overseas can lead to emotional struggles for students, which may affect their academic performance (Dizon et al., 2023). While some students manage to succeed, many face emotional difficulties that reduce their motivation and hinder their learning due to the absence of parental support (Navarez &amp; Diaz, 2023; </w:t>
      </w:r>
      <w:r>
        <w:rPr>
          <w:rFonts w:ascii="Bookman Old Style" w:cs="Bookman Old Style" w:eastAsia="Bookman Old Style" w:hAnsi="Bookman Old Style"/>
          <w:sz w:val="24"/>
          <w:szCs w:val="24"/>
        </w:rPr>
        <w:t>Jampaklay</w:t>
      </w:r>
      <w:r>
        <w:rPr>
          <w:rFonts w:ascii="Bookman Old Style" w:cs="Bookman Old Style" w:eastAsia="Bookman Old Style" w:hAnsi="Bookman Old Style"/>
          <w:sz w:val="24"/>
          <w:szCs w:val="24"/>
        </w:rPr>
        <w:t xml:space="preserve"> et al., 2021).</w:t>
      </w:r>
    </w:p>
    <w:p>
      <w:pPr>
        <w:pStyle w:val="style0"/>
        <w:ind w:firstLine="720"/>
        <w:jc w:val="both"/>
        <w:rPr>
          <w:rFonts w:ascii="Bookman Old Style" w:cs="Bookman Old Style" w:eastAsia="Bookman Old Style" w:hAnsi="Bookman Old Style"/>
          <w:sz w:val="24"/>
          <w:szCs w:val="24"/>
        </w:rPr>
        <w:sectPr>
          <w:headerReference w:type="even" r:id="rId17"/>
          <w:headerReference w:type="default" r:id="rId18"/>
          <w:headerReference w:type="first" r:id="rId19"/>
          <w:pgSz w:w="11906" w:h="16838" w:orient="portrait"/>
          <w:pgMar w:top="1440" w:right="1440" w:bottom="1440" w:left="2160" w:header="720" w:footer="720" w:gutter="0"/>
          <w:pgNumType w:start="1" w:chapStyle="1"/>
          <w:cols w:space="720"/>
          <w:docGrid w:linePitch="360"/>
        </w:sectPr>
      </w:pPr>
      <w:r>
        <w:rPr>
          <w:rFonts w:ascii="Bookman Old Style" w:cs="Bookman Old Style" w:eastAsia="Bookman Old Style" w:hAnsi="Bookman Old Style"/>
          <w:sz w:val="24"/>
          <w:szCs w:val="24"/>
        </w:rPr>
        <w:t>In the Davao Region, the provinces of Davao del Norte and Davao de Oro have many families with at least one parent working abroad as an Overseas Filipino Worker (OFW). While remittances from OFWs improve financial stability and provide access to better educational resources (</w:t>
      </w:r>
      <w:r>
        <w:rPr>
          <w:rFonts w:ascii="Bookman Old Style" w:cs="Bookman Old Style" w:eastAsia="Bookman Old Style" w:hAnsi="Bookman Old Style"/>
          <w:sz w:val="24"/>
          <w:szCs w:val="24"/>
        </w:rPr>
        <w:t>Taola</w:t>
      </w:r>
      <w:r>
        <w:rPr>
          <w:rFonts w:ascii="Bookman Old Style" w:cs="Bookman Old Style" w:eastAsia="Bookman Old Style" w:hAnsi="Bookman Old Style"/>
          <w:sz w:val="24"/>
          <w:szCs w:val="24"/>
        </w:rPr>
        <w:t xml:space="preserve"> et al., 2024; Aquino, 2019), the prolonged absence of parents often causes emotional distress and a lack of home supervision. This can negatively impact students’ academic performance, focus, and </w:t>
      </w:r>
      <w:r>
        <w:rPr>
          <w:rFonts w:ascii="Bookman Old Style" w:cs="Bookman Old Style" w:eastAsia="Bookman Old Style" w:hAnsi="Bookman Old Style"/>
          <w:sz w:val="24"/>
          <w:szCs w:val="24"/>
        </w:rPr>
        <w:t xml:space="preserve">consistency in grades, as highlighted by studies in Compostela Valley, </w:t>
      </w:r>
      <w:r>
        <w:rPr>
          <w:rFonts w:ascii="Bookman Old Style" w:cs="Bookman Old Style" w:eastAsia="Bookman Old Style" w:hAnsi="Bookman Old Style"/>
          <w:sz w:val="24"/>
          <w:szCs w:val="24"/>
        </w:rPr>
        <w:t>Panabo</w:t>
      </w:r>
      <w:r>
        <w:rPr>
          <w:rFonts w:ascii="Bookman Old Style" w:cs="Bookman Old Style" w:eastAsia="Bookman Old Style" w:hAnsi="Bookman Old Style"/>
          <w:sz w:val="24"/>
          <w:szCs w:val="24"/>
        </w:rPr>
        <w:t xml:space="preserve"> City, and Davao del Norte (Jovero, 2021; Cruz et al., 2023).</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study investigated how the parent-adult-child relationship mediates the impact of students’ perceptions of having Overseas Filipino Worker (OFW) parents on their academic performance, addressing a gap in existing research that has predominantly relied on qualitative methods. Previous studies highlight the emotional instability caused by parental absence (Jovero, 2021) and the influence of peer relationships and self-esteem on academic performance (Jiang et al., 2021).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However, these studies lack precise, predictive insights. To fill this gap, the present study </w:t>
      </w:r>
      <w:commentRangeStart w:id="9"/>
      <w:r>
        <w:rPr>
          <w:rFonts w:ascii="Bookman Old Style" w:cs="Bookman Old Style" w:eastAsia="Bookman Old Style" w:hAnsi="Bookman Old Style"/>
          <w:sz w:val="24"/>
          <w:szCs w:val="24"/>
        </w:rPr>
        <w:t>employs</w:t>
      </w:r>
      <w:commentRangeEnd w:id="9"/>
      <w:r>
        <w:rPr/>
        <w:commentReference w:id="9"/>
      </w:r>
      <w:r>
        <w:rPr>
          <w:rFonts w:ascii="Bookman Old Style" w:cs="Bookman Old Style" w:eastAsia="Bookman Old Style" w:hAnsi="Bookman Old Style"/>
          <w:sz w:val="24"/>
          <w:szCs w:val="24"/>
        </w:rPr>
        <w:t xml:space="preserve"> quantitative methods to identify factors affecting students’ academic performance and </w:t>
      </w:r>
      <w:commentRangeStart w:id="10"/>
      <w:r>
        <w:rPr>
          <w:rFonts w:ascii="Bookman Old Style" w:cs="Bookman Old Style" w:eastAsia="Bookman Old Style" w:hAnsi="Bookman Old Style"/>
          <w:sz w:val="24"/>
          <w:szCs w:val="24"/>
        </w:rPr>
        <w:t>explores</w:t>
      </w:r>
      <w:commentRangeEnd w:id="10"/>
      <w:r>
        <w:rPr/>
        <w:commentReference w:id="10"/>
      </w:r>
      <w:r>
        <w:rPr>
          <w:rFonts w:ascii="Bookman Old Style" w:cs="Bookman Old Style" w:eastAsia="Bookman Old Style" w:hAnsi="Bookman Old Style"/>
          <w:sz w:val="24"/>
          <w:szCs w:val="24"/>
        </w:rPr>
        <w:t xml:space="preserve"> the emotional, psychological, and academic challenges faced by students with OFW parents, particularly in Santo Tomas, Davao del Norte. The research </w:t>
      </w:r>
      <w:commentRangeStart w:id="11"/>
      <w:r>
        <w:rPr>
          <w:rFonts w:ascii="Bookman Old Style" w:cs="Bookman Old Style" w:eastAsia="Bookman Old Style" w:hAnsi="Bookman Old Style"/>
          <w:sz w:val="24"/>
          <w:szCs w:val="24"/>
        </w:rPr>
        <w:t>aims</w:t>
      </w:r>
      <w:commentRangeEnd w:id="11"/>
      <w:r>
        <w:rPr/>
        <w:commentReference w:id="11"/>
      </w:r>
      <w:r>
        <w:rPr>
          <w:rFonts w:ascii="Bookman Old Style" w:cs="Bookman Old Style" w:eastAsia="Bookman Old Style" w:hAnsi="Bookman Old Style"/>
          <w:sz w:val="24"/>
          <w:szCs w:val="24"/>
        </w:rPr>
        <w:t xml:space="preserve"> to inform targeted support </w:t>
      </w:r>
      <w:commentRangeStart w:id="12"/>
      <w:r>
        <w:rPr>
          <w:rFonts w:ascii="Bookman Old Style" w:cs="Bookman Old Style" w:eastAsia="Bookman Old Style" w:hAnsi="Bookman Old Style"/>
          <w:sz w:val="24"/>
          <w:szCs w:val="24"/>
        </w:rPr>
        <w:t>programs to enhance</w:t>
      </w:r>
      <w:commentRangeEnd w:id="12"/>
      <w:r>
        <w:rPr/>
        <w:commentReference w:id="12"/>
      </w:r>
      <w:r>
        <w:rPr>
          <w:rFonts w:ascii="Bookman Old Style" w:cs="Bookman Old Style" w:eastAsia="Bookman Old Style" w:hAnsi="Bookman Old Style"/>
          <w:sz w:val="24"/>
          <w:szCs w:val="24"/>
        </w:rPr>
        <w:t xml:space="preserve"> student well-being and academic success.</w:t>
      </w: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STATEMENT OF THE PROBLEM</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This study examined the relationship between perception of students with OFW parents </w:t>
      </w:r>
      <w:commentRangeStart w:id="13"/>
      <w:r>
        <w:rPr>
          <w:rFonts w:ascii="Bookman Old Style" w:cs="Bookman Old Style" w:eastAsia="Bookman Old Style" w:hAnsi="Bookman Old Style"/>
          <w:sz w:val="24"/>
          <w:szCs w:val="24"/>
        </w:rPr>
        <w:t xml:space="preserve">and academic </w:t>
      </w:r>
      <w:commentRangeEnd w:id="13"/>
      <w:r>
        <w:rPr/>
        <w:commentReference w:id="13"/>
      </w:r>
      <w:r>
        <w:rPr>
          <w:rFonts w:ascii="Bookman Old Style" w:cs="Bookman Old Style" w:eastAsia="Bookman Old Style" w:hAnsi="Bookman Old Style"/>
          <w:sz w:val="24"/>
          <w:szCs w:val="24"/>
        </w:rPr>
        <w:t>performance. Specifically, it sought to find answers to the following objectives:</w:t>
      </w:r>
    </w:p>
    <w:commentRangeStart w:id="15"/>
    <w:p>
      <w:pPr>
        <w:pStyle w:val="style0"/>
        <w:numPr>
          <w:ilvl w:val="0"/>
          <w:numId w:val="1"/>
        </w:numPr>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What is the level of </w:t>
      </w:r>
      <w:r>
        <w:rPr>
          <w:rFonts w:ascii="Bookman Old Style" w:cs="Bookman Old Style" w:eastAsia="Bookman Old Style" w:hAnsi="Bookman Old Style"/>
          <w:sz w:val="24"/>
          <w:szCs w:val="24"/>
        </w:rPr>
        <w:t xml:space="preserve">perception of students with OFW </w:t>
      </w:r>
      <w:r>
        <w:rPr>
          <w:rFonts w:ascii="Bookman Old Style" w:cs="Bookman Old Style" w:eastAsia="Bookman Old Style" w:hAnsi="Bookman Old Style"/>
          <w:sz w:val="24"/>
          <w:szCs w:val="24"/>
        </w:rPr>
        <w:t>parents</w:t>
      </w:r>
      <w:r>
        <w:rPr>
          <w:rFonts w:ascii="Bookman Old Style" w:cs="Bookman Old Style" w:eastAsia="Bookman Old Style" w:hAnsi="Bookman Old Style"/>
          <w:sz w:val="24"/>
          <w:szCs w:val="24"/>
        </w:rPr>
        <w:t xml:space="preserve"> </w:t>
      </w:r>
      <w:commentRangeStart w:id="14"/>
      <w:r>
        <w:rPr>
          <w:rFonts w:ascii="Bookman Old Style" w:cs="Bookman Old Style" w:eastAsia="Bookman Old Style" w:hAnsi="Bookman Old Style"/>
          <w:sz w:val="24"/>
          <w:szCs w:val="24"/>
        </w:rPr>
        <w:t>practices</w:t>
      </w:r>
      <w:commentRangeEnd w:id="14"/>
      <w:r>
        <w:rPr/>
        <w:commentReference w:id="14"/>
      </w:r>
      <w:r>
        <w:rPr>
          <w:rFonts w:ascii="Bookman Old Style" w:cs="Bookman Old Style" w:eastAsia="Bookman Old Style" w:hAnsi="Bookman Old Style"/>
          <w:color w:val="000000"/>
          <w:sz w:val="24"/>
          <w:szCs w:val="24"/>
        </w:rPr>
        <w:t xml:space="preserve"> in terms of:</w:t>
      </w:r>
      <w:commentRangeEnd w:id="15"/>
      <w:r>
        <w:rPr/>
        <w:commentReference w:id="15"/>
      </w:r>
    </w:p>
    <w:p>
      <w:pPr>
        <w:pStyle w:val="style0"/>
        <w:numPr>
          <w:ilvl w:val="1"/>
          <w:numId w:val="1"/>
        </w:numPr>
        <w:shd w:val="clear" w:color="auto" w:fill="ffffff"/>
        <w:ind w:left="1125" w:hanging="405"/>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c</w:t>
      </w:r>
      <w:r>
        <w:rPr>
          <w:rFonts w:ascii="Bookman Old Style" w:cs="Bookman Old Style" w:eastAsia="Bookman Old Style" w:hAnsi="Bookman Old Style"/>
          <w:sz w:val="24"/>
          <w:szCs w:val="24"/>
        </w:rPr>
        <w:t>ognitive appraisals; and</w:t>
      </w:r>
    </w:p>
    <w:p>
      <w:pPr>
        <w:pStyle w:val="style0"/>
        <w:numPr>
          <w:ilvl w:val="1"/>
          <w:numId w:val="1"/>
        </w:numPr>
        <w:shd w:val="clear" w:color="auto" w:fill="ffffff"/>
        <w:ind w:left="1125" w:hanging="405"/>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sz w:val="24"/>
          <w:szCs w:val="24"/>
        </w:rPr>
        <w:t xml:space="preserve"> coping resources?</w:t>
      </w:r>
    </w:p>
    <w:p>
      <w:pPr>
        <w:pStyle w:val="style0"/>
        <w:numPr>
          <w:ilvl w:val="0"/>
          <w:numId w:val="1"/>
        </w:numPr>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What is the level of academic performance in terms of grades?</w:t>
      </w:r>
    </w:p>
    <w:p>
      <w:pPr>
        <w:pStyle w:val="style0"/>
        <w:numPr>
          <w:ilvl w:val="0"/>
          <w:numId w:val="1"/>
        </w:numPr>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What is the level of parent adult-child relationship in terms of:</w:t>
      </w:r>
    </w:p>
    <w:commentRangeStart w:id="16"/>
    <w:p>
      <w:pPr>
        <w:pStyle w:val="style0"/>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3.1 regard;  </w:t>
      </w:r>
    </w:p>
    <w:p>
      <w:pPr>
        <w:pStyle w:val="style0"/>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3.2 responsibility; and</w:t>
      </w:r>
    </w:p>
    <w:p>
      <w:pPr>
        <w:pStyle w:val="style0"/>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3.3 c</w:t>
      </w:r>
      <w:commentRangeEnd w:id="16"/>
      <w:r>
        <w:rPr/>
        <w:commentReference w:id="16"/>
      </w:r>
      <w:r>
        <w:rPr>
          <w:rFonts w:ascii="Bookman Old Style" w:cs="Bookman Old Style" w:eastAsia="Bookman Old Style" w:hAnsi="Bookman Old Style"/>
          <w:color w:val="000000"/>
          <w:sz w:val="24"/>
          <w:szCs w:val="24"/>
        </w:rPr>
        <w:t>ontrol?</w:t>
      </w:r>
    </w:p>
    <w:p>
      <w:pPr>
        <w:pStyle w:val="style0"/>
        <w:numPr>
          <w:ilvl w:val="0"/>
          <w:numId w:val="1"/>
        </w:numPr>
        <w:shd w:val="clear" w:color="auto" w:fill="ffffff"/>
        <w:ind w:left="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Is there a significant relationship </w:t>
      </w:r>
      <w:r>
        <w:rPr>
          <w:rFonts w:ascii="Bookman Old Style" w:cs="Bookman Old Style" w:eastAsia="Bookman Old Style" w:hAnsi="Bookman Old Style"/>
          <w:color w:val="000000"/>
          <w:sz w:val="24"/>
          <w:szCs w:val="24"/>
        </w:rPr>
        <w:t>between:</w:t>
      </w:r>
    </w:p>
    <w:p>
      <w:pPr>
        <w:pStyle w:val="style0"/>
        <w:numPr>
          <w:ilvl w:val="1"/>
          <w:numId w:val="1"/>
        </w:numPr>
        <w:shd w:val="clear" w:color="auto" w:fill="ffffff"/>
        <w:ind w:left="1125" w:hanging="405"/>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perception of students with OFW parents </w:t>
      </w:r>
      <w:commentRangeStart w:id="17"/>
      <w:r>
        <w:rPr>
          <w:rFonts w:ascii="Bookman Old Style" w:cs="Bookman Old Style" w:eastAsia="Bookman Old Style" w:hAnsi="Bookman Old Style"/>
          <w:color w:val="000000"/>
          <w:sz w:val="24"/>
          <w:szCs w:val="24"/>
        </w:rPr>
        <w:t>and academic performance;</w:t>
      </w:r>
    </w:p>
    <w:commentRangeEnd w:id="17"/>
    <w:p>
      <w:pPr>
        <w:pStyle w:val="style0"/>
        <w:numPr>
          <w:ilvl w:val="1"/>
          <w:numId w:val="1"/>
        </w:numPr>
        <w:shd w:val="clear" w:color="auto" w:fill="ffffff"/>
        <w:ind w:left="1125" w:hanging="405"/>
        <w:jc w:val="both"/>
        <w:rPr>
          <w:rFonts w:ascii="Bookman Old Style" w:cs="Bookman Old Style" w:eastAsia="Bookman Old Style" w:hAnsi="Bookman Old Style"/>
          <w:color w:val="000000"/>
          <w:sz w:val="24"/>
          <w:szCs w:val="24"/>
        </w:rPr>
      </w:pPr>
      <w:r>
        <w:rPr/>
        <w:commentReference w:id="17"/>
      </w:r>
      <w:r>
        <w:rPr>
          <w:rFonts w:ascii="Bookman Old Style" w:cs="Bookman Old Style" w:eastAsia="Bookman Old Style" w:hAnsi="Bookman Old Style"/>
          <w:color w:val="000000"/>
          <w:sz w:val="24"/>
          <w:szCs w:val="24"/>
        </w:rPr>
        <w:t>perception of students with OFW parents and parent adult-child relationship; and</w:t>
      </w:r>
    </w:p>
    <w:p>
      <w:pPr>
        <w:pStyle w:val="style0"/>
        <w:numPr>
          <w:ilvl w:val="1"/>
          <w:numId w:val="1"/>
        </w:numPr>
        <w:shd w:val="clear" w:color="auto" w:fill="ffffff"/>
        <w:ind w:left="1125" w:hanging="405"/>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parent adult-child relationship </w:t>
      </w:r>
      <w:commentRangeStart w:id="18"/>
      <w:r>
        <w:rPr>
          <w:rFonts w:ascii="Bookman Old Style" w:cs="Bookman Old Style" w:eastAsia="Bookman Old Style" w:hAnsi="Bookman Old Style"/>
          <w:color w:val="000000"/>
          <w:sz w:val="24"/>
          <w:szCs w:val="24"/>
        </w:rPr>
        <w:t>and academic performance.</w:t>
      </w:r>
    </w:p>
    <w:commentRangeEnd w:id="18"/>
    <w:p>
      <w:pPr>
        <w:pStyle w:val="style0"/>
        <w:numPr>
          <w:ilvl w:val="0"/>
          <w:numId w:val="1"/>
        </w:numPr>
        <w:shd w:val="clear" w:color="auto" w:fill="ffffff"/>
        <w:ind w:left="720"/>
        <w:jc w:val="both"/>
        <w:rPr>
          <w:rFonts w:ascii="Bookman Old Style" w:cs="Bookman Old Style" w:eastAsia="Bookman Old Style" w:hAnsi="Bookman Old Style"/>
          <w:color w:val="000000"/>
          <w:sz w:val="24"/>
          <w:szCs w:val="24"/>
        </w:rPr>
      </w:pPr>
      <w:r>
        <w:rPr/>
        <w:commentReference w:id="18"/>
      </w:r>
      <w:r>
        <w:rPr>
          <w:rFonts w:ascii="Bookman Old Style" w:cs="Bookman Old Style" w:eastAsia="Bookman Old Style" w:hAnsi="Bookman Old Style"/>
          <w:color w:val="000000"/>
          <w:sz w:val="24"/>
          <w:szCs w:val="24"/>
        </w:rPr>
        <w:t xml:space="preserve"> Does parent adult-child relationship significantly mediate the relationship between perception of students with OFW parents </w:t>
      </w:r>
      <w:commentRangeStart w:id="19"/>
      <w:r>
        <w:rPr>
          <w:rFonts w:ascii="Bookman Old Style" w:cs="Bookman Old Style" w:eastAsia="Bookman Old Style" w:hAnsi="Bookman Old Style"/>
          <w:color w:val="000000"/>
          <w:sz w:val="24"/>
          <w:szCs w:val="24"/>
        </w:rPr>
        <w:t>and academic performance</w:t>
      </w:r>
      <w:commentRangeEnd w:id="19"/>
      <w:r>
        <w:rPr/>
        <w:commentReference w:id="19"/>
      </w:r>
      <w:r>
        <w:rPr>
          <w:rFonts w:ascii="Bookman Old Style" w:cs="Bookman Old Style" w:eastAsia="Bookman Old Style" w:hAnsi="Bookman Old Style"/>
          <w:color w:val="000000"/>
          <w:sz w:val="24"/>
          <w:szCs w:val="24"/>
        </w:rPr>
        <w:t>?</w:t>
      </w: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HYPOTHESES</w:t>
      </w:r>
    </w:p>
    <w:p>
      <w:pPr>
        <w:pStyle w:val="style0"/>
        <w:ind w:firstLine="720"/>
        <w:jc w:val="both"/>
        <w:rPr>
          <w:rFonts w:ascii="Bookman Old Style" w:cs="Bookman Old Style" w:eastAsia="Bookman Old Style" w:hAnsi="Bookman Old Style"/>
          <w:b/>
          <w:sz w:val="24"/>
          <w:szCs w:val="24"/>
        </w:rPr>
      </w:pPr>
      <w:r>
        <w:rPr>
          <w:rFonts w:ascii="Bookman Old Style" w:cs="Bookman Old Style" w:eastAsia="Bookman Old Style" w:hAnsi="Bookman Old Style"/>
          <w:color w:val="000000"/>
          <w:sz w:val="24"/>
          <w:szCs w:val="24"/>
        </w:rPr>
        <w:t>The following hypotheses were measured at 0.5 level of significance stating the following:</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HO1: there is no significant positive relationship between the perception of students with OFW parents and their academic performance.</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HO2: there is no significant positive relationship between the parent adult-child relationship and academic performance.</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HO3: there is no significant positive relationship between the perception of students with OFW parents and parent adult-child relationship.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HO4: parent adult-child relationship does not significantly mediate the relationship between perception of students with OFW parents.</w:t>
      </w: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THEORETICAL FRAMEWORK</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research was anchored </w:t>
      </w:r>
      <w:commentRangeStart w:id="20"/>
      <w:r>
        <w:rPr>
          <w:rFonts w:ascii="Bookman Old Style" w:cs="Bookman Old Style" w:eastAsia="Bookman Old Style" w:hAnsi="Bookman Old Style"/>
          <w:sz w:val="24"/>
          <w:szCs w:val="24"/>
        </w:rPr>
        <w:t>in</w:t>
      </w:r>
      <w:commentRangeEnd w:id="20"/>
      <w:r>
        <w:rPr/>
        <w:commentReference w:id="20"/>
      </w:r>
      <w:r>
        <w:rPr>
          <w:rFonts w:ascii="Bookman Old Style" w:cs="Bookman Old Style" w:eastAsia="Bookman Old Style" w:hAnsi="Bookman Old Style"/>
          <w:sz w:val="24"/>
          <w:szCs w:val="24"/>
        </w:rPr>
        <w:t xml:space="preserve"> Bowlby’s Attachment Theory (1958), which emphasized the importance of emotional bonds between children and their primary caregivers. Bowlby proposed that disruptions in these bonds such as parental absence could lead to emotional instability. The study examined how students with Overseas Filipino Worker (OFW) parents faced emotional challenges that affected their sense of stability and academic performance. According to Morgan and Shaver (1999), securely attached children exhibited greater confidence and emotional regulation, while those with insecure attachments experienced more anxiety and self-doubt. Supporting this, Cruz (2010) and Mendoza (2012) found that children of OFWs often suffered from anxiety, depression, and behavioral issues, highlighting the negative impact of early separation on emotional development.</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theory highlighted the crucial role of emotional bonding, parental involvement, and intrinsic motivation in shaping the academic outcomes of students with OFW parents. They provided a solid framework for understanding how parent–adult child relationships mediated the impact of parental absence on student performance and emotional well-being.</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CONCEPTUAL FRAMEWORK</w:t>
      </w:r>
    </w:p>
    <w:p>
      <w:pPr>
        <w:pStyle w:val="style0"/>
        <w:shd w:val="clear" w:color="auto" w:fill="ffffff"/>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Presented in figure 1 was the conceptual framework of the study.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independent variable of the study is the perceptions of students with OFW parents, and it includes the following indicators: coping appraisals and coping resources (Benitez et al, 2024).</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dependent variable of the study is academic performance. This dependent variable requires the grades of the student.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mediating variable of the study is the parent-adult-child relationship, and it includes the following indicators: regard, responsibility and control (Peisah et al, 2019).</w:t>
      </w: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sz w:val="24"/>
          <w:szCs w:val="24"/>
        </w:rPr>
      </w:pPr>
    </w:p>
    <w:p>
      <w:pPr>
        <w:pStyle w:val="style0"/>
        <w:spacing w:lineRule="auto" w:line="480"/>
        <w:jc w:val="center"/>
        <w:rPr>
          <w:rFonts w:ascii="Bookman Old Style" w:cs="Bookman Old Style" w:eastAsia="Bookman Old Style" w:hAnsi="Bookman Old Style"/>
          <w:b/>
          <w:sz w:val="24"/>
          <w:szCs w:val="24"/>
        </w:rPr>
      </w:pPr>
      <w:r>
        <w:rPr>
          <w:rFonts w:ascii="Bookman Old Style" w:hAnsi="Bookman Old Style"/>
          <w:noProof/>
          <w:sz w:val="24"/>
          <w:szCs w:val="24"/>
        </w:rPr>
        <mc:AlternateContent>
          <mc:Choice Requires="wps">
            <w:drawing>
              <wp:anchor distT="0" distB="0" distL="0" distR="0" simplePos="false" relativeHeight="12" behindDoc="false" locked="false" layoutInCell="true" allowOverlap="true">
                <wp:simplePos x="0" y="0"/>
                <wp:positionH relativeFrom="column">
                  <wp:posOffset>1614170</wp:posOffset>
                </wp:positionH>
                <wp:positionV relativeFrom="paragraph">
                  <wp:posOffset>233045</wp:posOffset>
                </wp:positionV>
                <wp:extent cx="2057400" cy="1682750"/>
                <wp:effectExtent l="0" t="0" r="19050" b="12700"/>
                <wp:wrapNone/>
                <wp:docPr id="1032" name="Rectangle 20640653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1682750"/>
                        </a:xfrm>
                        <a:prstGeom prst="rect"/>
                        <a:solidFill>
                          <a:srgbClr val="ffffff"/>
                        </a:solidFill>
                        <a:ln cmpd="sng" cap="flat" w="9525">
                          <a:solidFill>
                            <a:srgbClr val="000000"/>
                          </a:solidFill>
                          <a:prstDash val="solid"/>
                          <a:round/>
                          <a:headEnd len="sm" w="sm" type="none"/>
                          <a:tailEnd len="sm" w="sm" type="none"/>
                        </a:ln>
                      </wps:spPr>
                      <wps:txbx id="1032">
                        <w:txbxContent>
                          <w:p>
                            <w:pPr>
                              <w:pStyle w:val="style0"/>
                              <w:ind w:left="720"/>
                              <w:rPr>
                                <w:rFonts w:ascii="Bookman Old Style" w:cs="Bookman Old Style" w:eastAsia="Bookman Old Style" w:hAnsi="Bookman Old Style"/>
                                <w:b/>
                                <w:color w:val="000000"/>
                                <w:sz w:val="24"/>
                              </w:rPr>
                            </w:pPr>
                            <w:r>
                              <w:rPr>
                                <w:rFonts w:ascii="Bookman Old Style" w:cs="Bookman Old Style" w:eastAsia="Bookman Old Style" w:hAnsi="Bookman Old Style"/>
                                <w:b/>
                                <w:color w:val="000000"/>
                                <w:sz w:val="24"/>
                              </w:rPr>
                              <w:t xml:space="preserve">Parent Adult-Child Relationship </w:t>
                            </w:r>
                          </w:p>
                          <w:p>
                            <w:pPr>
                              <w:pStyle w:val="style0"/>
                              <w:ind w:left="720"/>
                              <w:rPr/>
                            </w:pPr>
                          </w:p>
                          <w:p>
                            <w:pPr>
                              <w:pStyle w:val="style179"/>
                              <w:numPr>
                                <w:ilvl w:val="0"/>
                                <w:numId w:val="2"/>
                              </w:numPr>
                              <w:spacing w:after="200"/>
                              <w:contextualSpacing w:val="false"/>
                              <w:rPr/>
                            </w:pPr>
                            <w:r>
                              <w:rPr>
                                <w:rFonts w:ascii="Bookman Old Style" w:cs="Bookman Old Style" w:eastAsia="Bookman Old Style" w:hAnsi="Bookman Old Style"/>
                                <w:color w:val="000000"/>
                                <w:sz w:val="24"/>
                              </w:rPr>
                              <w:t>Regard</w:t>
                            </w:r>
                          </w:p>
                          <w:p>
                            <w:pPr>
                              <w:pStyle w:val="style179"/>
                              <w:numPr>
                                <w:ilvl w:val="0"/>
                                <w:numId w:val="2"/>
                              </w:numPr>
                              <w:spacing w:after="200"/>
                              <w:contextualSpacing w:val="false"/>
                              <w:rPr/>
                            </w:pPr>
                            <w:r>
                              <w:rPr>
                                <w:rFonts w:ascii="Bookman Old Style" w:cs="Bookman Old Style" w:eastAsia="Bookman Old Style" w:hAnsi="Bookman Old Style"/>
                                <w:color w:val="000000"/>
                                <w:sz w:val="24"/>
                              </w:rPr>
                              <w:t>Responsibility</w:t>
                            </w:r>
                          </w:p>
                          <w:p>
                            <w:pPr>
                              <w:pStyle w:val="style179"/>
                              <w:numPr>
                                <w:ilvl w:val="0"/>
                                <w:numId w:val="2"/>
                              </w:numPr>
                              <w:spacing w:after="200"/>
                              <w:contextualSpacing w:val="false"/>
                              <w:rPr/>
                            </w:pPr>
                            <w:r>
                              <w:rPr>
                                <w:rFonts w:ascii="Bookman Old Style" w:cs="Bookman Old Style" w:eastAsia="Bookman Old Style" w:hAnsi="Bookman Old Style"/>
                                <w:color w:val="000000"/>
                                <w:sz w:val="24"/>
                              </w:rPr>
                              <w:t>Control</w:t>
                            </w:r>
                          </w:p>
                        </w:txbxContent>
                      </wps:txbx>
                      <wps:bodyPr lIns="91425" rIns="91425" tIns="45700" bIns="45700" anchor="t" wrap="square">
                        <a:prstTxWarp prst="textNoShape"/>
                        <a:noAutofit/>
                      </wps:bodyPr>
                    </wps:wsp>
                  </a:graphicData>
                </a:graphic>
              </wp:anchor>
            </w:drawing>
          </mc:Choice>
          <mc:Fallback>
            <w:pict>
              <v:rect id="1032" fillcolor="white" stroked="t" style="position:absolute;margin-left:127.1pt;margin-top:18.35pt;width:162.0pt;height:132.5pt;z-index:12;mso-position-horizontal-relative:text;mso-position-vertical-relative:text;mso-width-relative:page;mso-height-relative:page;mso-wrap-distance-left:0.0pt;mso-wrap-distance-right:0.0pt;visibility:visible;">
                <v:stroke startarrowwidth="narrow" startarrowlength="short" endarrowwidth="narrow" endarrowlength="short"/>
                <v:fill/>
                <v:textbox inset="7.2pt,3.6pt,7.2pt,3.6pt">
                  <w:txbxContent>
                    <w:p>
                      <w:pPr>
                        <w:pStyle w:val="style0"/>
                        <w:ind w:left="720"/>
                        <w:rPr>
                          <w:rFonts w:ascii="Bookman Old Style" w:cs="Bookman Old Style" w:eastAsia="Bookman Old Style" w:hAnsi="Bookman Old Style"/>
                          <w:b/>
                          <w:color w:val="000000"/>
                          <w:sz w:val="24"/>
                        </w:rPr>
                      </w:pPr>
                      <w:r>
                        <w:rPr>
                          <w:rFonts w:ascii="Bookman Old Style" w:cs="Bookman Old Style" w:eastAsia="Bookman Old Style" w:hAnsi="Bookman Old Style"/>
                          <w:b/>
                          <w:color w:val="000000"/>
                          <w:sz w:val="24"/>
                        </w:rPr>
                        <w:t xml:space="preserve">Parent Adult-Child Relationship </w:t>
                      </w:r>
                    </w:p>
                    <w:p>
                      <w:pPr>
                        <w:pStyle w:val="style0"/>
                        <w:ind w:left="720"/>
                        <w:rPr/>
                      </w:pPr>
                    </w:p>
                    <w:p>
                      <w:pPr>
                        <w:pStyle w:val="style179"/>
                        <w:numPr>
                          <w:ilvl w:val="0"/>
                          <w:numId w:val="2"/>
                        </w:numPr>
                        <w:spacing w:after="200"/>
                        <w:contextualSpacing w:val="false"/>
                        <w:rPr/>
                      </w:pPr>
                      <w:r>
                        <w:rPr>
                          <w:rFonts w:ascii="Bookman Old Style" w:cs="Bookman Old Style" w:eastAsia="Bookman Old Style" w:hAnsi="Bookman Old Style"/>
                          <w:color w:val="000000"/>
                          <w:sz w:val="24"/>
                        </w:rPr>
                        <w:t>Regard</w:t>
                      </w:r>
                    </w:p>
                    <w:p>
                      <w:pPr>
                        <w:pStyle w:val="style179"/>
                        <w:numPr>
                          <w:ilvl w:val="0"/>
                          <w:numId w:val="2"/>
                        </w:numPr>
                        <w:spacing w:after="200"/>
                        <w:contextualSpacing w:val="false"/>
                        <w:rPr/>
                      </w:pPr>
                      <w:r>
                        <w:rPr>
                          <w:rFonts w:ascii="Bookman Old Style" w:cs="Bookman Old Style" w:eastAsia="Bookman Old Style" w:hAnsi="Bookman Old Style"/>
                          <w:color w:val="000000"/>
                          <w:sz w:val="24"/>
                        </w:rPr>
                        <w:t>Responsibility</w:t>
                      </w:r>
                    </w:p>
                    <w:p>
                      <w:pPr>
                        <w:pStyle w:val="style179"/>
                        <w:numPr>
                          <w:ilvl w:val="0"/>
                          <w:numId w:val="2"/>
                        </w:numPr>
                        <w:spacing w:after="200"/>
                        <w:contextualSpacing w:val="false"/>
                        <w:rPr/>
                      </w:pPr>
                      <w:r>
                        <w:rPr>
                          <w:rFonts w:ascii="Bookman Old Style" w:cs="Bookman Old Style" w:eastAsia="Bookman Old Style" w:hAnsi="Bookman Old Style"/>
                          <w:color w:val="000000"/>
                          <w:sz w:val="24"/>
                        </w:rPr>
                        <w:t>Control</w:t>
                      </w:r>
                    </w:p>
                  </w:txbxContent>
                </v:textbox>
              </v:rect>
            </w:pict>
          </mc:Fallback>
        </mc:AlternateContent>
      </w:r>
      <w:r>
        <w:rPr>
          <w:rFonts w:ascii="Bookman Old Style" w:cs="Bookman Old Style" w:eastAsia="Bookman Old Style" w:hAnsi="Bookman Old Style"/>
          <w:b/>
          <w:sz w:val="24"/>
          <w:szCs w:val="24"/>
        </w:rPr>
        <w:t xml:space="preserve"> MEDIATING VARIABLE</w:t>
      </w:r>
    </w:p>
    <w:p>
      <w:pPr>
        <w:pStyle w:val="style0"/>
        <w:spacing w:lineRule="auto" w:line="480"/>
        <w:jc w:val="center"/>
        <w:rPr>
          <w:rFonts w:ascii="Bookman Old Style" w:cs="Bookman Old Style" w:eastAsia="Bookman Old Style" w:hAnsi="Bookman Old Style"/>
          <w:b/>
          <w:sz w:val="24"/>
          <w:szCs w:val="24"/>
        </w:rPr>
      </w:pPr>
    </w:p>
    <w:p>
      <w:pPr>
        <w:pStyle w:val="style0"/>
        <w:spacing w:lineRule="auto" w:line="480"/>
        <w:ind w:left="2880"/>
        <w:jc w:val="both"/>
        <w:rPr>
          <w:rFonts w:ascii="Bookman Old Style" w:cs="Bookman Old Style" w:eastAsia="Bookman Old Style" w:hAnsi="Bookman Old Style"/>
          <w:b/>
          <w:sz w:val="24"/>
          <w:szCs w:val="24"/>
        </w:rPr>
      </w:pPr>
      <w:r>
        <w:rPr>
          <w:rFonts w:ascii="Bookman Old Style" w:hAnsi="Bookman Old Style"/>
          <w:noProof/>
          <w:sz w:val="24"/>
          <w:szCs w:val="24"/>
        </w:rPr>
        <mc:AlternateContent>
          <mc:Choice Requires="wps">
            <w:drawing>
              <wp:anchor distT="0" distB="0" distL="0" distR="0" simplePos="false" relativeHeight="13" behindDoc="false" locked="false" layoutInCell="true" allowOverlap="true">
                <wp:simplePos x="0" y="0"/>
                <wp:positionH relativeFrom="column">
                  <wp:posOffset>855980</wp:posOffset>
                </wp:positionH>
                <wp:positionV relativeFrom="paragraph">
                  <wp:posOffset>265430</wp:posOffset>
                </wp:positionV>
                <wp:extent cx="765175" cy="1498600"/>
                <wp:effectExtent l="0" t="38100" r="53975" b="25400"/>
                <wp:wrapNone/>
                <wp:docPr id="1033" name="Straight Arrow Connector 20640653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H="1">
                          <a:off x="0" y="0"/>
                          <a:ext cx="765175" cy="1498600"/>
                        </a:xfrm>
                        <a:prstGeom prst="straightConnector1"/>
                        <a:ln cmpd="sng" cap="flat" w="9525">
                          <a:solidFill>
                            <a:srgbClr val="000000"/>
                          </a:solidFill>
                          <a:prstDash val="solid"/>
                          <a:miter/>
                          <a:headEnd len="sm" w="sm"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33" type="#_x0000_t32" filled="f" style="position:absolute;margin-left:67.4pt;margin-top:20.9pt;width:60.25pt;height:118.0pt;z-index:13;mso-position-horizontal-relative:text;mso-position-vertical-relative:text;mso-width-relative:page;mso-height-relative:page;mso-wrap-distance-left:0.0pt;mso-wrap-distance-right:0.0pt;visibility:visible;rotation:11796480fd;flip:x;">
                <v:stroke startarrowwidth="narrow" startarrowlength="short" endarrow="block" joinstyle="miter"/>
                <v:fill/>
              </v:shape>
            </w:pict>
          </mc:Fallback>
        </mc:AlternateContent>
      </w:r>
      <w:r>
        <w:rPr>
          <w:rFonts w:ascii="Bookman Old Style" w:cs="Bookman Old Style" w:eastAsia="Bookman Old Style" w:hAnsi="Bookman Old Style"/>
          <w:b/>
          <w:sz w:val="24"/>
          <w:szCs w:val="24"/>
        </w:rPr>
        <w:t>klp</w:t>
      </w:r>
      <w:r>
        <w:rPr>
          <w:rFonts w:ascii="Bookman Old Style" w:hAnsi="Bookman Old Style"/>
          <w:noProof/>
          <w:sz w:val="24"/>
          <w:szCs w:val="24"/>
        </w:rPr>
        <mc:AlternateContent>
          <mc:Choice Requires="wps">
            <w:drawing>
              <wp:anchor distT="0" distB="0" distL="0" distR="0" simplePos="false" relativeHeight="14" behindDoc="false" locked="false" layoutInCell="true" allowOverlap="true">
                <wp:simplePos x="0" y="0"/>
                <wp:positionH relativeFrom="column">
                  <wp:posOffset>3670300</wp:posOffset>
                </wp:positionH>
                <wp:positionV relativeFrom="paragraph">
                  <wp:posOffset>266700</wp:posOffset>
                </wp:positionV>
                <wp:extent cx="645795" cy="1498600"/>
                <wp:effectExtent l="0" t="0" r="0" b="0"/>
                <wp:wrapNone/>
                <wp:docPr id="1034" name="Straight Arrow Connector 20640652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5795" cy="1498600"/>
                        </a:xfrm>
                        <a:prstGeom prst="straightConnector1"/>
                        <a:ln cmpd="sng" cap="flat" w="9525">
                          <a:solidFill>
                            <a:srgbClr val="000000"/>
                          </a:solidFill>
                          <a:prstDash val="solid"/>
                          <a:miter/>
                          <a:headEnd len="sm" w="sm" type="none"/>
                          <a:tailEnd len="med" w="med" type="triangle"/>
                        </a:ln>
                      </wps:spPr>
                      <wps:bodyPr>
                        <a:prstTxWarp prst="textNoShape"/>
                      </wps:bodyPr>
                    </wps:wsp>
                  </a:graphicData>
                </a:graphic>
              </wp:anchor>
            </w:drawing>
          </mc:Choice>
          <mc:Fallback>
            <w:pict>
              <v:shape id="1034" type="#_x0000_t32" filled="f" style="position:absolute;margin-left:289.0pt;margin-top:21.0pt;width:50.85pt;height:118.0pt;z-index:14;mso-position-horizontal-relative:text;mso-position-vertical-relative:text;mso-width-relative:page;mso-height-relative:page;mso-wrap-distance-left:0.0pt;mso-wrap-distance-right:0.0pt;visibility:visible;">
                <v:stroke startarrowwidth="narrow" startarrowlength="short" endarrow="block" joinstyle="miter"/>
                <v:fill/>
              </v:shape>
            </w:pict>
          </mc:Fallback>
        </mc:AlternateContent>
      </w:r>
    </w:p>
    <w:p>
      <w:pPr>
        <w:pStyle w:val="style0"/>
        <w:spacing w:lineRule="auto" w:line="480"/>
        <w:ind w:left="2880"/>
        <w:jc w:val="both"/>
        <w:rPr>
          <w:rFonts w:ascii="Bookman Old Style" w:cs="Bookman Old Style" w:eastAsia="Bookman Old Style" w:hAnsi="Bookman Old Style"/>
          <w:b/>
          <w:sz w:val="24"/>
          <w:szCs w:val="24"/>
        </w:rPr>
      </w:pPr>
    </w:p>
    <w:p>
      <w:pPr>
        <w:pStyle w:val="style0"/>
        <w:spacing w:lineRule="auto" w:line="480"/>
        <w:ind w:left="2880"/>
        <w:jc w:val="both"/>
        <w:rPr>
          <w:rFonts w:ascii="Bookman Old Style" w:cs="Bookman Old Style" w:eastAsia="Bookman Old Style" w:hAnsi="Bookman Old Style"/>
          <w:b/>
          <w:sz w:val="24"/>
          <w:szCs w:val="24"/>
        </w:rPr>
      </w:pP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        Path A                                                                     Path B</w:t>
      </w:r>
    </w:p>
    <w:p>
      <w:pPr>
        <w:pStyle w:val="style0"/>
        <w:spacing w:lineRule="auto" w:line="480"/>
        <w:ind w:left="2880"/>
        <w:jc w:val="both"/>
        <w:rPr>
          <w:rFonts w:ascii="Bookman Old Style" w:cs="Bookman Old Style" w:eastAsia="Bookman Old Style" w:hAnsi="Bookman Old Style"/>
          <w:b/>
          <w:sz w:val="24"/>
          <w:szCs w:val="24"/>
        </w:rPr>
      </w:pPr>
      <w:r>
        <w:rPr>
          <w:rFonts w:ascii="Bookman Old Style" w:hAnsi="Bookman Old Style"/>
          <w:noProof/>
          <w:sz w:val="24"/>
          <w:szCs w:val="24"/>
        </w:rPr>
        <mc:AlternateContent>
          <mc:Choice Requires="wps">
            <w:drawing>
              <wp:anchor distT="0" distB="0" distL="114300" distR="114300" simplePos="false" relativeHeight="15" behindDoc="false" locked="false" layoutInCell="true" allowOverlap="true">
                <wp:simplePos x="0" y="0"/>
                <wp:positionH relativeFrom="column">
                  <wp:posOffset>48260</wp:posOffset>
                </wp:positionH>
                <wp:positionV relativeFrom="paragraph">
                  <wp:posOffset>333375</wp:posOffset>
                </wp:positionV>
                <wp:extent cx="1955165" cy="1750060"/>
                <wp:effectExtent l="0" t="0" r="26035" b="21590"/>
                <wp:wrapSquare wrapText="bothSides"/>
                <wp:docPr id="1035" name="Rectangle 20640653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55165" cy="1750060"/>
                        </a:xfrm>
                        <a:prstGeom prst="rect"/>
                        <a:solidFill>
                          <a:srgbClr val="ffffff"/>
                        </a:solidFill>
                        <a:ln cmpd="sng" cap="flat" w="9525">
                          <a:solidFill>
                            <a:srgbClr val="000000"/>
                          </a:solidFill>
                          <a:prstDash val="solid"/>
                          <a:round/>
                          <a:headEnd len="sm" w="sm" type="none"/>
                          <a:tailEnd len="sm" w="sm" type="none"/>
                        </a:ln>
                      </wps:spPr>
                      <wps:txbx id="1035">
                        <w:txbxContent>
                          <w:p>
                            <w:pPr>
                              <w:pStyle w:val="style0"/>
                              <w:ind w:left="720"/>
                              <w:rPr>
                                <w:rFonts w:ascii="Bookman Old Style" w:cs="Bookman Old Style" w:eastAsia="Bookman Old Style" w:hAnsi="Bookman Old Style"/>
                                <w:b/>
                                <w:color w:val="000000"/>
                                <w:sz w:val="24"/>
                              </w:rPr>
                            </w:pPr>
                            <w:r>
                              <w:rPr>
                                <w:rFonts w:ascii="Bookman Old Style" w:cs="Bookman Old Style" w:eastAsia="Bookman Old Style" w:hAnsi="Bookman Old Style"/>
                                <w:b/>
                                <w:color w:val="000000"/>
                                <w:sz w:val="24"/>
                              </w:rPr>
                              <w:t xml:space="preserve">Perception of Students with OFW Parents </w:t>
                            </w:r>
                          </w:p>
                          <w:p>
                            <w:pPr>
                              <w:pStyle w:val="style0"/>
                              <w:ind w:left="720"/>
                              <w:rPr/>
                            </w:pPr>
                          </w:p>
                          <w:p>
                            <w:pPr>
                              <w:pStyle w:val="style179"/>
                              <w:numPr>
                                <w:ilvl w:val="0"/>
                                <w:numId w:val="3"/>
                              </w:numPr>
                              <w:spacing w:after="200"/>
                              <w:contextualSpacing w:val="false"/>
                              <w:rPr/>
                            </w:pPr>
                            <w:r>
                              <w:rPr>
                                <w:rFonts w:ascii="Bookman Old Style" w:cs="Bookman Old Style" w:eastAsia="Bookman Old Style" w:hAnsi="Bookman Old Style"/>
                                <w:color w:val="000000"/>
                                <w:sz w:val="24"/>
                              </w:rPr>
                              <w:t>Cognitive Appraisals</w:t>
                            </w:r>
                          </w:p>
                          <w:p>
                            <w:pPr>
                              <w:pStyle w:val="style179"/>
                              <w:numPr>
                                <w:ilvl w:val="0"/>
                                <w:numId w:val="3"/>
                              </w:numPr>
                              <w:spacing w:after="200" w:lineRule="auto" w:line="275"/>
                              <w:contextualSpacing w:val="false"/>
                              <w:rPr/>
                            </w:pPr>
                            <w:r>
                              <w:rPr>
                                <w:rFonts w:ascii="Bookman Old Style" w:cs="Bookman Old Style" w:eastAsia="Bookman Old Style" w:hAnsi="Bookman Old Style"/>
                                <w:color w:val="000000"/>
                                <w:sz w:val="24"/>
                              </w:rPr>
                              <w:t xml:space="preserve">Coping Resources </w:t>
                            </w:r>
                          </w:p>
                        </w:txbxContent>
                      </wps:txbx>
                      <wps:bodyPr lIns="91425" rIns="91425" tIns="45700" bIns="45700" anchor="t" wrap="square">
                        <a:prstTxWarp prst="textNoShape"/>
                        <a:noAutofit/>
                      </wps:bodyPr>
                    </wps:wsp>
                  </a:graphicData>
                </a:graphic>
              </wp:anchor>
            </w:drawing>
          </mc:Choice>
          <mc:Fallback>
            <w:pict>
              <v:rect id="1035" fillcolor="white" stroked="t" style="position:absolute;margin-left:3.8pt;margin-top:26.25pt;width:153.95pt;height:137.8pt;z-index:15;mso-position-horizontal-relative:text;mso-position-vertical-relative:text;mso-width-relative:page;mso-height-relative:page;visibility:visible;">
                <v:stroke startarrowwidth="narrow" startarrowlength="short" endarrowwidth="narrow" endarrowlength="short"/>
                <w10:wrap type="square"/>
                <v:fill/>
                <v:textbox inset="7.2pt,3.6pt,7.2pt,3.6pt">
                  <w:txbxContent>
                    <w:p>
                      <w:pPr>
                        <w:pStyle w:val="style0"/>
                        <w:ind w:left="720"/>
                        <w:rPr>
                          <w:rFonts w:ascii="Bookman Old Style" w:cs="Bookman Old Style" w:eastAsia="Bookman Old Style" w:hAnsi="Bookman Old Style"/>
                          <w:b/>
                          <w:color w:val="000000"/>
                          <w:sz w:val="24"/>
                        </w:rPr>
                      </w:pPr>
                      <w:r>
                        <w:rPr>
                          <w:rFonts w:ascii="Bookman Old Style" w:cs="Bookman Old Style" w:eastAsia="Bookman Old Style" w:hAnsi="Bookman Old Style"/>
                          <w:b/>
                          <w:color w:val="000000"/>
                          <w:sz w:val="24"/>
                        </w:rPr>
                        <w:t xml:space="preserve">Perception of Students with OFW Parents </w:t>
                      </w:r>
                    </w:p>
                    <w:p>
                      <w:pPr>
                        <w:pStyle w:val="style0"/>
                        <w:ind w:left="720"/>
                        <w:rPr/>
                      </w:pPr>
                    </w:p>
                    <w:p>
                      <w:pPr>
                        <w:pStyle w:val="style179"/>
                        <w:numPr>
                          <w:ilvl w:val="0"/>
                          <w:numId w:val="3"/>
                        </w:numPr>
                        <w:spacing w:after="200"/>
                        <w:contextualSpacing w:val="false"/>
                        <w:rPr/>
                      </w:pPr>
                      <w:r>
                        <w:rPr>
                          <w:rFonts w:ascii="Bookman Old Style" w:cs="Bookman Old Style" w:eastAsia="Bookman Old Style" w:hAnsi="Bookman Old Style"/>
                          <w:color w:val="000000"/>
                          <w:sz w:val="24"/>
                        </w:rPr>
                        <w:t>Cognitive Appraisals</w:t>
                      </w:r>
                    </w:p>
                    <w:p>
                      <w:pPr>
                        <w:pStyle w:val="style179"/>
                        <w:numPr>
                          <w:ilvl w:val="0"/>
                          <w:numId w:val="3"/>
                        </w:numPr>
                        <w:spacing w:after="200" w:lineRule="auto" w:line="275"/>
                        <w:contextualSpacing w:val="false"/>
                        <w:rPr/>
                      </w:pPr>
                      <w:r>
                        <w:rPr>
                          <w:rFonts w:ascii="Bookman Old Style" w:cs="Bookman Old Style" w:eastAsia="Bookman Old Style" w:hAnsi="Bookman Old Style"/>
                          <w:color w:val="000000"/>
                          <w:sz w:val="24"/>
                        </w:rPr>
                        <w:t xml:space="preserve">Coping Resources </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false" relativeHeight="16" behindDoc="false" locked="false" layoutInCell="true" allowOverlap="true">
                <wp:simplePos x="0" y="0"/>
                <wp:positionH relativeFrom="column">
                  <wp:posOffset>3248660</wp:posOffset>
                </wp:positionH>
                <wp:positionV relativeFrom="paragraph">
                  <wp:posOffset>313690</wp:posOffset>
                </wp:positionV>
                <wp:extent cx="2038349" cy="1769745"/>
                <wp:effectExtent l="0" t="0" r="19050" b="20955"/>
                <wp:wrapSquare wrapText="bothSides"/>
                <wp:docPr id="1036" name="Rectangle 20640653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38349" cy="1769745"/>
                        </a:xfrm>
                        <a:prstGeom prst="rect"/>
                        <a:solidFill>
                          <a:srgbClr val="ffffff"/>
                        </a:solidFill>
                        <a:ln cmpd="sng" cap="flat" w="9525">
                          <a:solidFill>
                            <a:srgbClr val="000000"/>
                          </a:solidFill>
                          <a:prstDash val="solid"/>
                          <a:round/>
                          <a:headEnd len="sm" w="sm" type="none"/>
                          <a:tailEnd len="sm" w="sm" type="none"/>
                        </a:ln>
                      </wps:spPr>
                      <wps:txbx id="1036">
                        <w:txbxContent>
                          <w:p>
                            <w:pPr>
                              <w:pStyle w:val="style0"/>
                              <w:spacing w:lineRule="auto" w:line="275"/>
                              <w:ind w:left="720" w:firstLine="720"/>
                              <w:rPr/>
                            </w:pPr>
                          </w:p>
                          <w:p>
                            <w:pPr>
                              <w:pStyle w:val="style0"/>
                              <w:spacing w:lineRule="auto" w:line="275"/>
                              <w:ind w:left="720" w:firstLine="720"/>
                              <w:rPr/>
                            </w:pPr>
                          </w:p>
                          <w:p>
                            <w:pPr>
                              <w:pStyle w:val="style0"/>
                              <w:spacing w:lineRule="auto" w:line="275"/>
                              <w:ind w:left="720"/>
                              <w:rPr>
                                <w:rFonts w:ascii="Bookman Old Style" w:cs="Bookman Old Style" w:eastAsia="Bookman Old Style" w:hAnsi="Bookman Old Style"/>
                                <w:b/>
                                <w:color w:val="000000"/>
                                <w:sz w:val="24"/>
                              </w:rPr>
                            </w:pPr>
                          </w:p>
                          <w:p>
                            <w:pPr>
                              <w:pStyle w:val="style0"/>
                              <w:spacing w:lineRule="auto" w:line="275"/>
                              <w:ind w:left="720"/>
                              <w:rPr/>
                            </w:pPr>
                            <w:r>
                              <w:rPr>
                                <w:rFonts w:ascii="Bookman Old Style" w:cs="Bookman Old Style" w:eastAsia="Bookman Old Style" w:hAnsi="Bookman Old Style"/>
                                <w:b/>
                                <w:color w:val="000000"/>
                                <w:sz w:val="24"/>
                              </w:rPr>
                              <w:t xml:space="preserve">Academic Performance </w:t>
                            </w:r>
                          </w:p>
                        </w:txbxContent>
                      </wps:txbx>
                      <wps:bodyPr lIns="91425" rIns="91425" tIns="45700" bIns="45700" anchor="t" wrap="square">
                        <a:prstTxWarp prst="textNoShape"/>
                        <a:noAutofit/>
                      </wps:bodyPr>
                    </wps:wsp>
                  </a:graphicData>
                </a:graphic>
              </wp:anchor>
            </w:drawing>
          </mc:Choice>
          <mc:Fallback>
            <w:pict>
              <v:rect id="1036" fillcolor="white" stroked="t" style="position:absolute;margin-left:255.8pt;margin-top:24.7pt;width:160.5pt;height:139.35pt;z-index:16;mso-position-horizontal-relative:text;mso-position-vertical-relative:text;mso-width-relative:page;mso-height-relative:page;visibility:visible;">
                <v:stroke startarrowwidth="narrow" startarrowlength="short" endarrowwidth="narrow" endarrowlength="short"/>
                <w10:wrap type="square"/>
                <v:fill/>
                <v:textbox inset="7.2pt,3.6pt,7.2pt,3.6pt">
                  <w:txbxContent>
                    <w:p>
                      <w:pPr>
                        <w:pStyle w:val="style0"/>
                        <w:spacing w:lineRule="auto" w:line="275"/>
                        <w:ind w:left="720" w:firstLine="720"/>
                        <w:rPr/>
                      </w:pPr>
                    </w:p>
                    <w:p>
                      <w:pPr>
                        <w:pStyle w:val="style0"/>
                        <w:spacing w:lineRule="auto" w:line="275"/>
                        <w:ind w:left="720" w:firstLine="720"/>
                        <w:rPr/>
                      </w:pPr>
                    </w:p>
                    <w:p>
                      <w:pPr>
                        <w:pStyle w:val="style0"/>
                        <w:spacing w:lineRule="auto" w:line="275"/>
                        <w:ind w:left="720"/>
                        <w:rPr>
                          <w:rFonts w:ascii="Bookman Old Style" w:cs="Bookman Old Style" w:eastAsia="Bookman Old Style" w:hAnsi="Bookman Old Style"/>
                          <w:b/>
                          <w:color w:val="000000"/>
                          <w:sz w:val="24"/>
                        </w:rPr>
                      </w:pPr>
                    </w:p>
                    <w:p>
                      <w:pPr>
                        <w:pStyle w:val="style0"/>
                        <w:spacing w:lineRule="auto" w:line="275"/>
                        <w:ind w:left="720"/>
                        <w:rPr/>
                      </w:pPr>
                      <w:r>
                        <w:rPr>
                          <w:rFonts w:ascii="Bookman Old Style" w:cs="Bookman Old Style" w:eastAsia="Bookman Old Style" w:hAnsi="Bookman Old Style"/>
                          <w:b/>
                          <w:color w:val="000000"/>
                          <w:sz w:val="24"/>
                        </w:rPr>
                        <w:t xml:space="preserve">Academic Performance </w:t>
                      </w:r>
                    </w:p>
                  </w:txbxContent>
                </v:textbox>
              </v:rect>
            </w:pict>
          </mc:Fallback>
        </mc:AlternateContent>
      </w:r>
      <w:r>
        <w:rPr>
          <w:rFonts w:ascii="Bookman Old Style" w:cs="Bookman Old Style" w:eastAsia="Bookman Old Style" w:hAnsi="Bookman Old Style"/>
          <w:b/>
          <w:sz w:val="24"/>
          <w:szCs w:val="24"/>
        </w:rPr>
        <w:t xml:space="preserve"> </w:t>
      </w:r>
    </w:p>
    <w:p>
      <w:pPr>
        <w:pStyle w:val="style0"/>
        <w:spacing w:lineRule="auto" w:line="480"/>
        <w:ind w:left="2880"/>
        <w:jc w:val="both"/>
        <w:rPr>
          <w:rFonts w:ascii="Bookman Old Style" w:cs="Bookman Old Style" w:eastAsia="Bookman Old Style" w:hAnsi="Bookman Old Style"/>
          <w:b/>
          <w:sz w:val="24"/>
          <w:szCs w:val="24"/>
        </w:rPr>
      </w:pPr>
    </w:p>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     </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  </w:t>
      </w:r>
      <w:r>
        <w:rPr>
          <w:rFonts w:ascii="Bookman Old Style" w:cs="Bookman Old Style" w:eastAsia="Bookman Old Style" w:hAnsi="Bookman Old Style"/>
          <w:sz w:val="24"/>
          <w:szCs w:val="24"/>
        </w:rPr>
        <w:t>Path C</w:t>
      </w:r>
      <w:r>
        <w:rPr>
          <w:rFonts w:ascii="Bookman Old Style" w:cs="Bookman Old Style" w:eastAsia="Bookman Old Style" w:hAnsi="Bookman Old Style"/>
          <w:b/>
          <w:noProof/>
          <w:sz w:val="24"/>
          <w:szCs w:val="24"/>
        </w:rPr>
        <mc:AlternateContent>
          <mc:Choice Requires="wps">
            <w:drawing>
              <wp:anchor distT="0" distB="0" distL="0" distR="0" simplePos="false" relativeHeight="17" behindDoc="false" locked="false" layoutInCell="true" allowOverlap="true">
                <wp:simplePos x="0" y="0"/>
                <wp:positionH relativeFrom="column">
                  <wp:posOffset>2003425</wp:posOffset>
                </wp:positionH>
                <wp:positionV relativeFrom="paragraph">
                  <wp:posOffset>222885</wp:posOffset>
                </wp:positionV>
                <wp:extent cx="1245235" cy="0"/>
                <wp:effectExtent l="0" t="76200" r="12065" b="95250"/>
                <wp:wrapNone/>
                <wp:docPr id="1037" name="Straight Arrow Connector 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45235" cy="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anchor>
            </w:drawing>
          </mc:Choice>
          <mc:Fallback>
            <w:pict>
              <v:shape id="1037" type="#_x0000_t32" filled="f" style="position:absolute;margin-left:157.75pt;margin-top:17.55pt;width:98.05pt;height:0.0pt;z-index:17;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spacing w:lineRule="auto" w:line="480"/>
        <w:jc w:val="both"/>
        <w:rPr>
          <w:rFonts w:ascii="Bookman Old Style" w:cs="Bookman Old Style" w:eastAsia="Bookman Old Style" w:hAnsi="Bookman Old Style"/>
          <w:b/>
          <w:sz w:val="24"/>
          <w:szCs w:val="24"/>
        </w:rPr>
      </w:pPr>
    </w:p>
    <w:p>
      <w:pPr>
        <w:pStyle w:val="style0"/>
        <w:spacing w:lineRule="auto" w:line="480"/>
        <w:jc w:val="both"/>
        <w:rPr>
          <w:rFonts w:ascii="Bookman Old Style" w:cs="Bookman Old Style" w:eastAsia="Bookman Old Style" w:hAnsi="Bookman Old Style"/>
          <w:b/>
          <w:sz w:val="24"/>
          <w:szCs w:val="24"/>
        </w:rPr>
      </w:pPr>
    </w:p>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INDEPENDENT VARIABLE                            DEPENDENT VARIABLE</w:t>
      </w:r>
    </w:p>
    <w:p>
      <w:pPr>
        <w:pStyle w:val="style0"/>
        <w:spacing w:lineRule="auto" w:line="480"/>
        <w:jc w:val="both"/>
        <w:rPr>
          <w:rFonts w:ascii="Bookman Old Style" w:cs="Bookman Old Style" w:eastAsia="Bookman Old Style" w:hAnsi="Bookman Old Style"/>
          <w:b/>
          <w:sz w:val="24"/>
          <w:szCs w:val="24"/>
        </w:rPr>
      </w:pP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Figure 1. </w:t>
      </w:r>
      <w:r>
        <w:rPr>
          <w:rFonts w:ascii="Bookman Old Style" w:cs="Bookman Old Style" w:eastAsia="Bookman Old Style" w:hAnsi="Bookman Old Style"/>
          <w:i/>
          <w:sz w:val="24"/>
          <w:szCs w:val="24"/>
        </w:rPr>
        <w:t xml:space="preserve">Conceptual Framework Showing the Variable of the Study </w:t>
      </w:r>
    </w:p>
    <w:p>
      <w:pPr>
        <w:pStyle w:val="style0"/>
        <w:jc w:val="both"/>
        <w:rPr>
          <w:rFonts w:ascii="Bookman Old Style" w:cs="Bookman Old Style" w:eastAsia="Bookman Old Style" w:hAnsi="Bookman Old Style"/>
          <w:i/>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jc w:val="center"/>
        <w:rPr>
          <w:rFonts w:ascii="Bookman Old Style" w:cs="Bookman Old Style" w:eastAsia="Bookman Old Style" w:hAnsi="Bookman Old Style"/>
          <w:b/>
          <w:sz w:val="24"/>
          <w:szCs w:val="24"/>
        </w:rPr>
      </w:pPr>
    </w:p>
    <w:p>
      <w:pPr>
        <w:pStyle w:val="style0"/>
        <w:shd w:val="clear" w:color="auto" w:fill="ffffff"/>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METHODOLOGY          </w:t>
      </w:r>
    </w:p>
    <w:p>
      <w:pPr>
        <w:pStyle w:val="style0"/>
        <w:shd w:val="clear" w:color="auto" w:fill="ffffff"/>
        <w:jc w:val="center"/>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chapter provided an overview of the research design, research subjects, research instruments, data collection procedures, and statistical treatment of data. It aimed to collect related data and related information on the relationship between perception of students with OFW parents and academic performance along with local colleges in Santo Tomas Davao del Norte.</w:t>
      </w:r>
    </w:p>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RESEARCH DESIGN </w:t>
      </w:r>
    </w:p>
    <w:p>
      <w:pPr>
        <w:pStyle w:val="style0"/>
        <w:shd w:val="clear" w:color="auto" w:fill="ffffff"/>
        <w:ind w:firstLine="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 xml:space="preserve">The study utilized quantitative, non-experimental descriptive correlational research to analyze the relationship between students' perceptions of having OFW parents, their academic performance, and the parent-adult-child relationship. Descriptive correlational research identifies relationships between variables without manipulation </w:t>
      </w:r>
      <w:r>
        <w:rPr>
          <w:rFonts w:ascii="Bookman Old Style" w:cs="Bookman Old Style" w:eastAsia="Bookman Old Style" w:hAnsi="Bookman Old Style"/>
          <w:sz w:val="24"/>
          <w:szCs w:val="24"/>
        </w:rPr>
        <w:t>(</w:t>
      </w:r>
      <w:r>
        <w:rPr>
          <w:rFonts w:ascii="Bookman Old Style" w:cs="Bookman Old Style" w:eastAsia="Bookman Old Style" w:hAnsi="Bookman Old Style"/>
          <w:sz w:val="24"/>
          <w:szCs w:val="24"/>
        </w:rPr>
        <w:t>Stangor</w:t>
      </w:r>
      <w:r>
        <w:rPr>
          <w:rFonts w:ascii="Bookman Old Style" w:cs="Bookman Old Style" w:eastAsia="Bookman Old Style" w:hAnsi="Bookman Old Style"/>
          <w:sz w:val="24"/>
          <w:szCs w:val="24"/>
        </w:rPr>
        <w:t xml:space="preserve"> &amp; </w:t>
      </w:r>
      <w:r>
        <w:rPr>
          <w:rFonts w:ascii="Bookman Old Style" w:cs="Bookman Old Style" w:eastAsia="Bookman Old Style" w:hAnsi="Bookman Old Style"/>
          <w:sz w:val="24"/>
          <w:szCs w:val="24"/>
        </w:rPr>
        <w:t>Walinga</w:t>
      </w:r>
      <w:r>
        <w:rPr>
          <w:rFonts w:ascii="Bookman Old Style" w:cs="Bookman Old Style" w:eastAsia="Bookman Old Style" w:hAnsi="Bookman Old Style"/>
          <w:sz w:val="24"/>
          <w:szCs w:val="24"/>
        </w:rPr>
        <w:t xml:space="preserve">, 2020). This design is allowed for observing natural occurrences and measuring relationships' degree and direction, though it </w:t>
      </w:r>
      <w:commentRangeStart w:id="21"/>
      <w:r>
        <w:rPr>
          <w:rFonts w:ascii="Bookman Old Style" w:cs="Bookman Old Style" w:eastAsia="Bookman Old Style" w:hAnsi="Bookman Old Style"/>
          <w:sz w:val="24"/>
          <w:szCs w:val="24"/>
        </w:rPr>
        <w:t>doesn</w:t>
      </w:r>
      <w:commentRangeEnd w:id="21"/>
      <w:r>
        <w:rPr/>
        <w:commentReference w:id="21"/>
      </w:r>
      <w:r>
        <w:rPr>
          <w:rFonts w:ascii="Bookman Old Style" w:cs="Bookman Old Style" w:eastAsia="Bookman Old Style" w:hAnsi="Bookman Old Style"/>
          <w:sz w:val="24"/>
          <w:szCs w:val="24"/>
        </w:rPr>
        <w:t>'t establish causation. It is useful for understanding trends and associations (Polit &amp; Beck, 2020). According to Creswell (2023), statistical tools, like correlation coefficients, are used to analyze these relationships in data-driven decision-making.</w:t>
      </w:r>
    </w:p>
    <w:p>
      <w:pPr>
        <w:pStyle w:val="style0"/>
        <w:shd w:val="clear" w:color="auto" w:fill="ffffff"/>
        <w:ind w:firstLine="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 xml:space="preserve">This investigation utilized mediation analysis, which fundamentally focuses on recognizing and elucidating the component or procedure that brings an observed relationship between perception of students with OFW parents </w:t>
      </w:r>
      <w:commentRangeStart w:id="22"/>
      <w:r>
        <w:rPr>
          <w:rFonts w:ascii="Bookman Old Style" w:cs="Bookman Old Style" w:eastAsia="Bookman Old Style" w:hAnsi="Bookman Old Style"/>
          <w:sz w:val="24"/>
          <w:szCs w:val="24"/>
        </w:rPr>
        <w:t>and academic performance</w:t>
      </w:r>
      <w:commentRangeEnd w:id="22"/>
      <w:r>
        <w:rPr/>
        <w:commentReference w:id="22"/>
      </w:r>
      <w:r>
        <w:rPr>
          <w:rFonts w:ascii="Bookman Old Style" w:cs="Bookman Old Style" w:eastAsia="Bookman Old Style" w:hAnsi="Bookman Old Style"/>
          <w:sz w:val="24"/>
          <w:szCs w:val="24"/>
        </w:rPr>
        <w:t xml:space="preserve"> through incorporating a third variable, the parent adult-child relationship, as the potential mediating variable. Mediation analysis is a statistical method used to understand how one variable </w:t>
      </w:r>
      <w:r>
        <w:rPr>
          <w:rFonts w:ascii="Bookman Old Style" w:cs="Bookman Old Style" w:eastAsia="Bookman Old Style" w:hAnsi="Bookman Old Style"/>
          <w:sz w:val="24"/>
          <w:szCs w:val="24"/>
        </w:rPr>
        <w:t>influences</w:t>
      </w:r>
      <w:r>
        <w:rPr>
          <w:rFonts w:ascii="Bookman Old Style" w:cs="Bookman Old Style" w:eastAsia="Bookman Old Style" w:hAnsi="Bookman Old Style"/>
          <w:sz w:val="24"/>
          <w:szCs w:val="24"/>
        </w:rPr>
        <w:t xml:space="preserve"> another through a third variable, has been significantly enhanced by incorporating causal inference techniques like counterfactual models (MacKinnon, 2019). </w:t>
      </w:r>
      <w:commentRangeStart w:id="23"/>
      <w:r>
        <w:rPr>
          <w:rFonts w:ascii="Bookman Old Style" w:cs="Bookman Old Style" w:eastAsia="Bookman Old Style" w:hAnsi="Bookman Old Style"/>
          <w:sz w:val="24"/>
          <w:szCs w:val="24"/>
        </w:rPr>
        <w:t xml:space="preserve">These techniques, particularly valuable for complex study designs such as longitudinal studies, </w:t>
      </w:r>
      <w:commentRangeEnd w:id="23"/>
      <w:r>
        <w:rPr/>
        <w:commentReference w:id="23"/>
      </w:r>
      <w:r>
        <w:rPr>
          <w:rFonts w:ascii="Bookman Old Style" w:cs="Bookman Old Style" w:eastAsia="Bookman Old Style" w:hAnsi="Bookman Old Style"/>
          <w:sz w:val="24"/>
          <w:szCs w:val="24"/>
        </w:rPr>
        <w:t>provide more accurate estimates of direct and indirect effects by accounting for confounding variables and interactions (Imai et al., 2020).</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chosen research design was ideal for this study because it enabled researchers to explore the connection between parental absence, emotional distress, and academic performance without altering any variables. This approach shed light on the intricate interplay of these factors, paving the way for interventions aimed at enhancing students' emotional and academic well-being in situations involving parental migration.</w:t>
      </w:r>
    </w:p>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RESEARCH SUBJECT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respondents for this study were 103 students who studied at the local college in Santo Tomas, Davao del Norte. The respondents were selected through universal sampling technique.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Universal sampling involved selecting a sample where each individual’s probability of being included was unknown. It aimed to create a representative sample for broad application, focusing on efficient, accurate, and reliable data collection (Avron et al., 2019).</w:t>
      </w:r>
    </w:p>
    <w:p>
      <w:pPr>
        <w:pStyle w:val="style0"/>
        <w:shd w:val="clear" w:color="auto" w:fill="ffffff"/>
        <w:ind w:firstLine="720"/>
        <w:jc w:val="both"/>
        <w:rPr>
          <w:rFonts w:ascii="Bookman Old Style" w:cs="Bookman Old Style" w:eastAsia="Bookman Old Style" w:hAnsi="Bookman Old Style"/>
          <w:sz w:val="24"/>
          <w:szCs w:val="24"/>
        </w:rPr>
      </w:pPr>
    </w:p>
    <w:p>
      <w:pPr>
        <w:pStyle w:val="style0"/>
        <w:shd w:val="clear" w:color="auto" w:fill="ffffff"/>
        <w:jc w:val="both"/>
        <w:rPr>
          <w:rFonts w:ascii="Bookman Old Style" w:cs="Bookman Old Style" w:eastAsia="Bookman Old Style" w:hAnsi="Bookman Old Style"/>
          <w:sz w:val="24"/>
          <w:szCs w:val="24"/>
        </w:rPr>
      </w:pPr>
      <w:r>
        <w:rPr>
          <w:rFonts w:ascii="Bookman Old Style" w:cs="Bookman Old Style" w:eastAsia="Bookman Old Style" w:hAnsi="Bookman Old Style"/>
          <w:i/>
          <w:sz w:val="24"/>
          <w:szCs w:val="24"/>
        </w:rPr>
        <w:t>Table 1. Distribution of Respondents</w:t>
      </w: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061"/>
        <w:gridCol w:w="2061"/>
        <w:gridCol w:w="2061"/>
      </w:tblGrid>
      <w:tr>
        <w:trPr>
          <w:trHeight w:val="967" w:hRule="atLeast"/>
        </w:trPr>
        <w:tc>
          <w:tcPr>
            <w:tcW w:w="2061" w:type="dxa"/>
            <w:tcBorders/>
          </w:tcPr>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Department</w:t>
            </w:r>
          </w:p>
        </w:tc>
        <w:tc>
          <w:tcPr>
            <w:tcW w:w="2061" w:type="dxa"/>
            <w:tcBorders/>
          </w:tcPr>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Population</w:t>
            </w:r>
          </w:p>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(N)</w:t>
            </w:r>
          </w:p>
        </w:tc>
        <w:tc>
          <w:tcPr>
            <w:tcW w:w="2061" w:type="dxa"/>
            <w:tcBorders/>
          </w:tcPr>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Percentage</w:t>
            </w:r>
          </w:p>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w:t>
            </w:r>
          </w:p>
        </w:tc>
        <w:tc>
          <w:tcPr>
            <w:tcW w:w="2061" w:type="dxa"/>
            <w:tcBorders/>
          </w:tcPr>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Sample</w:t>
            </w:r>
          </w:p>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(n)</w:t>
            </w:r>
          </w:p>
        </w:tc>
      </w:tr>
      <w:tr>
        <w:tblPrEx/>
        <w:trPr>
          <w:trHeight w:val="527"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Department A</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1, 468</w:t>
            </w:r>
          </w:p>
        </w:tc>
        <w:tc>
          <w:tcPr>
            <w:tcW w:w="2061" w:type="dxa"/>
            <w:tcBorders/>
          </w:tcPr>
          <w:p>
            <w:pPr>
              <w:pStyle w:val="style0"/>
              <w:jc w:val="center"/>
              <w:rPr>
                <w:rFonts w:ascii="Bookman Old Style" w:cs="Bookman Old Style" w:eastAsia="Bookman Old Style" w:hAnsi="Bookman Old Style"/>
                <w:b/>
                <w:i/>
                <w:sz w:val="24"/>
                <w:szCs w:val="24"/>
              </w:rPr>
            </w:pPr>
            <w:r>
              <w:rPr>
                <w:rFonts w:ascii="Bookman Old Style" w:cs="Bookman Old Style" w:eastAsia="Bookman Old Style" w:hAnsi="Bookman Old Style"/>
                <w:sz w:val="24"/>
                <w:szCs w:val="24"/>
              </w:rPr>
              <w:t>32.04%</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33</w:t>
            </w:r>
          </w:p>
        </w:tc>
      </w:tr>
      <w:tr>
        <w:tblPrEx/>
        <w:trPr>
          <w:trHeight w:val="527"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Department B</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995</w:t>
            </w:r>
          </w:p>
        </w:tc>
        <w:tc>
          <w:tcPr>
            <w:tcW w:w="2061" w:type="dxa"/>
            <w:tcBorders/>
          </w:tcPr>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18.45%</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19</w:t>
            </w:r>
          </w:p>
        </w:tc>
      </w:tr>
      <w:tr>
        <w:tblPrEx/>
        <w:trPr>
          <w:trHeight w:val="527"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Department C</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582</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13.59%</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14</w:t>
            </w:r>
          </w:p>
        </w:tc>
      </w:tr>
      <w:tr>
        <w:tblPrEx/>
        <w:trPr>
          <w:trHeight w:val="527"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Department D</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1,395</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12.62%</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13</w:t>
            </w:r>
          </w:p>
        </w:tc>
      </w:tr>
      <w:tr>
        <w:tblPrEx/>
        <w:trPr>
          <w:trHeight w:val="511"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Department E</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355</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15.53%</w:t>
            </w:r>
          </w:p>
        </w:tc>
        <w:tc>
          <w:tcPr>
            <w:tcW w:w="2061" w:type="dxa"/>
            <w:tcBorders/>
          </w:tcPr>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16</w:t>
            </w:r>
          </w:p>
        </w:tc>
      </w:tr>
      <w:tr>
        <w:tblPrEx/>
        <w:trPr>
          <w:trHeight w:val="527"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Department F</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74</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sz w:val="24"/>
                <w:szCs w:val="24"/>
              </w:rPr>
              <w:t>7.7%</w:t>
            </w:r>
          </w:p>
        </w:tc>
        <w:tc>
          <w:tcPr>
            <w:tcW w:w="2061" w:type="dxa"/>
            <w:tcBorders/>
          </w:tcPr>
          <w:p>
            <w:pPr>
              <w:pStyle w:val="style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8</w:t>
            </w:r>
          </w:p>
        </w:tc>
      </w:tr>
      <w:tr>
        <w:tblPrEx/>
        <w:trPr>
          <w:trHeight w:val="527" w:hRule="atLeast"/>
        </w:trPr>
        <w:tc>
          <w:tcPr>
            <w:tcW w:w="2061" w:type="dxa"/>
            <w:tcBorders/>
          </w:tcPr>
          <w:p>
            <w:pPr>
              <w:pStyle w:val="style0"/>
              <w:jc w:val="both"/>
              <w:rPr>
                <w:rFonts w:ascii="Bookman Old Style" w:cs="Bookman Old Style" w:eastAsia="Bookman Old Style" w:hAnsi="Bookman Old Style"/>
                <w:i/>
                <w:sz w:val="24"/>
                <w:szCs w:val="24"/>
              </w:rPr>
            </w:pPr>
            <w:r>
              <w:rPr>
                <w:rFonts w:ascii="Bookman Old Style" w:cs="Bookman Old Style" w:eastAsia="Bookman Old Style" w:hAnsi="Bookman Old Style"/>
                <w:b/>
                <w:sz w:val="24"/>
                <w:szCs w:val="24"/>
              </w:rPr>
              <w:t xml:space="preserve">TOTAL         </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b/>
                <w:sz w:val="24"/>
                <w:szCs w:val="24"/>
              </w:rPr>
              <w:t>4,325</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b/>
                <w:sz w:val="24"/>
                <w:szCs w:val="24"/>
              </w:rPr>
              <w:t>100%</w:t>
            </w:r>
          </w:p>
        </w:tc>
        <w:tc>
          <w:tcPr>
            <w:tcW w:w="2061" w:type="dxa"/>
            <w:tcBorders/>
          </w:tcPr>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b/>
                <w:sz w:val="24"/>
                <w:szCs w:val="24"/>
              </w:rPr>
              <w:t>103</w:t>
            </w:r>
          </w:p>
        </w:tc>
      </w:tr>
    </w:tbl>
    <w:p>
      <w:pPr>
        <w:pStyle w:val="style0"/>
        <w:shd w:val="clear" w:color="auto" w:fill="ffffff"/>
        <w:jc w:val="both"/>
        <w:rPr>
          <w:rFonts w:ascii="Bookman Old Style" w:cs="Bookman Old Style" w:eastAsia="Bookman Old Style" w:hAnsi="Bookman Old Style"/>
          <w:i/>
          <w:sz w:val="24"/>
          <w:szCs w:val="24"/>
        </w:rPr>
      </w:pPr>
    </w:p>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RESEARCH INSTRUMENT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researchers used two (2) adapted modified survey questionnaires for independent variables and mediating variables. The questionnaire’s reliability was confirmed by both external experts and the participants.   </w:t>
      </w:r>
    </w:p>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Perceptions of Students with OFW Parents</w:t>
      </w:r>
    </w:p>
    <w:p>
      <w:pPr>
        <w:pStyle w:val="style0"/>
        <w:shd w:val="clear" w:color="auto" w:fill="ffffff"/>
        <w:ind w:firstLine="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 xml:space="preserve">This survey questionnaire was used to </w:t>
      </w:r>
      <w:commentRangeStart w:id="24"/>
      <w:r>
        <w:rPr>
          <w:rFonts w:ascii="Bookman Old Style" w:cs="Bookman Old Style" w:eastAsia="Bookman Old Style" w:hAnsi="Bookman Old Style"/>
          <w:sz w:val="24"/>
          <w:szCs w:val="24"/>
        </w:rPr>
        <w:t>get</w:t>
      </w:r>
      <w:commentRangeEnd w:id="24"/>
      <w:r>
        <w:rPr/>
        <w:commentReference w:id="24"/>
      </w:r>
      <w:r>
        <w:rPr>
          <w:rFonts w:ascii="Bookman Old Style" w:cs="Bookman Old Style" w:eastAsia="Bookman Old Style" w:hAnsi="Bookman Old Style"/>
          <w:sz w:val="24"/>
          <w:szCs w:val="24"/>
        </w:rPr>
        <w:t xml:space="preserve"> the level of </w:t>
      </w:r>
      <w:commentRangeStart w:id="25"/>
      <w:r>
        <w:rPr>
          <w:rFonts w:ascii="Bookman Old Style" w:cs="Bookman Old Style" w:eastAsia="Bookman Old Style" w:hAnsi="Bookman Old Style"/>
          <w:sz w:val="24"/>
          <w:szCs w:val="24"/>
        </w:rPr>
        <w:t>perceptions</w:t>
      </w:r>
      <w:commentRangeEnd w:id="25"/>
      <w:r>
        <w:rPr/>
        <w:commentReference w:id="25"/>
      </w:r>
      <w:r>
        <w:rPr>
          <w:rFonts w:ascii="Bookman Old Style" w:cs="Bookman Old Style" w:eastAsia="Bookman Old Style" w:hAnsi="Bookman Old Style"/>
          <w:sz w:val="24"/>
          <w:szCs w:val="24"/>
        </w:rPr>
        <w:t xml:space="preserve"> of students with OFW parents, it was from a research study titled “Students with OFW Parents and their School Performance: A Correlational Study” by (Benitez et al., 2024). The questionnaire consists of 20 items covering the following indicators: level of perceptions in terms of their cognitive appraisals (10 items) and level of perceptions in coping resources (10 items). Respondents rated each item using a 5-point Likert scale, ranging from 5 for “Very High” to 1 for “Very Low.”</w:t>
      </w:r>
    </w:p>
    <w:tbl>
      <w:tblPr>
        <w:tblpPr w:leftFromText="180" w:rightFromText="180" w:topFromText="0" w:bottomFromText="0" w:vertAnchor="text" w:tblpXSpec="left" w:tblpY="159"/>
        <w:tblW w:w="8315" w:type="dxa"/>
        <w:tblLayout w:type="fixed"/>
        <w:tblLook w:val="04A0" w:firstRow="1" w:lastRow="0" w:firstColumn="1" w:lastColumn="0" w:noHBand="0" w:noVBand="1"/>
      </w:tblPr>
      <w:tblGrid>
        <w:gridCol w:w="2228"/>
        <w:gridCol w:w="2418"/>
        <w:gridCol w:w="3669"/>
      </w:tblGrid>
      <w:tr>
        <w:trPr>
          <w:trHeight w:val="400" w:hRule="atLeast"/>
        </w:trPr>
        <w:tc>
          <w:tcPr>
            <w:tcW w:w="2228" w:type="dxa"/>
            <w:tcBorders/>
          </w:tcPr>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Range of Means</w:t>
            </w:r>
          </w:p>
        </w:tc>
        <w:tc>
          <w:tcPr>
            <w:tcW w:w="2418"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Descriptive Level</w:t>
            </w:r>
          </w:p>
        </w:tc>
        <w:tc>
          <w:tcPr>
            <w:tcW w:w="3669"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Interpretation</w:t>
            </w:r>
          </w:p>
        </w:tc>
      </w:tr>
      <w:tr>
        <w:tblPrEx/>
        <w:trPr>
          <w:trHeight w:val="574" w:hRule="atLeast"/>
        </w:trPr>
        <w:tc>
          <w:tcPr>
            <w:tcW w:w="222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4.20 - 5.00</w:t>
            </w:r>
          </w:p>
        </w:tc>
        <w:tc>
          <w:tcPr>
            <w:tcW w:w="241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High</w:t>
            </w:r>
          </w:p>
        </w:tc>
        <w:tc>
          <w:tcPr>
            <w:tcW w:w="3669"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perceptions of students with OFW parents are always manifested.</w:t>
            </w:r>
          </w:p>
        </w:tc>
      </w:tr>
      <w:tr>
        <w:tblPrEx/>
        <w:trPr>
          <w:trHeight w:val="602" w:hRule="atLeast"/>
        </w:trPr>
        <w:tc>
          <w:tcPr>
            <w:tcW w:w="222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3.40 - 4.19</w:t>
            </w:r>
          </w:p>
        </w:tc>
        <w:tc>
          <w:tcPr>
            <w:tcW w:w="241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High</w:t>
            </w:r>
          </w:p>
        </w:tc>
        <w:tc>
          <w:tcPr>
            <w:tcW w:w="3669"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perceptions of students with OFW parents are oftentimes manifested.</w:t>
            </w:r>
          </w:p>
        </w:tc>
      </w:tr>
      <w:tr>
        <w:tblPrEx/>
        <w:trPr>
          <w:trHeight w:val="742" w:hRule="atLeast"/>
        </w:trPr>
        <w:tc>
          <w:tcPr>
            <w:tcW w:w="222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2.60 - 3.39</w:t>
            </w:r>
          </w:p>
        </w:tc>
        <w:tc>
          <w:tcPr>
            <w:tcW w:w="241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Moderate</w:t>
            </w:r>
          </w:p>
        </w:tc>
        <w:tc>
          <w:tcPr>
            <w:tcW w:w="3669"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perceptions of students with OFW parents are sometimes manifested.</w:t>
            </w:r>
          </w:p>
        </w:tc>
      </w:tr>
      <w:tr>
        <w:tblPrEx/>
        <w:trPr>
          <w:trHeight w:val="915" w:hRule="atLeast"/>
        </w:trPr>
        <w:tc>
          <w:tcPr>
            <w:tcW w:w="222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1.80 - 2.59</w:t>
            </w:r>
          </w:p>
        </w:tc>
        <w:tc>
          <w:tcPr>
            <w:tcW w:w="241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Low</w:t>
            </w:r>
          </w:p>
        </w:tc>
        <w:tc>
          <w:tcPr>
            <w:tcW w:w="3669"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perceptions of students with OFW parents are rarely manifested.</w:t>
            </w:r>
          </w:p>
        </w:tc>
      </w:tr>
      <w:tr>
        <w:tblPrEx/>
        <w:trPr>
          <w:trHeight w:val="846" w:hRule="atLeast"/>
        </w:trPr>
        <w:tc>
          <w:tcPr>
            <w:tcW w:w="222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1.0 - 1.79</w:t>
            </w:r>
          </w:p>
        </w:tc>
        <w:tc>
          <w:tcPr>
            <w:tcW w:w="2418"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Low</w:t>
            </w:r>
          </w:p>
        </w:tc>
        <w:tc>
          <w:tcPr>
            <w:tcW w:w="3669"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perceptions of students with OFW parents is least manifested</w:t>
            </w:r>
          </w:p>
          <w:p>
            <w:pPr>
              <w:pStyle w:val="style0"/>
              <w:jc w:val="both"/>
              <w:rPr>
                <w:rFonts w:ascii="Bookman Old Style" w:cs="Bookman Old Style" w:eastAsia="Bookman Old Style" w:hAnsi="Bookman Old Style"/>
                <w:sz w:val="24"/>
                <w:szCs w:val="24"/>
              </w:rPr>
            </w:pPr>
          </w:p>
        </w:tc>
      </w:tr>
    </w:tbl>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Academic Performance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In determining the level of academic performance, the researcher utilized the grades. Given by the subject instructor from the office of the college registrar. These grades were based on the different outcomes performed by the students in accordance with the syllabus set by the Commission on Higher Education. The scoring guide for the academic performance of students was categorized into five levels. The scale </w:t>
      </w:r>
      <w:r>
        <w:rPr>
          <w:rFonts w:ascii="Bookman Old Style" w:cs="Bookman Old Style" w:eastAsia="Bookman Old Style" w:hAnsi="Bookman Old Style"/>
          <w:sz w:val="24"/>
          <w:szCs w:val="24"/>
        </w:rPr>
        <w:t>were</w:t>
      </w:r>
      <w:r>
        <w:rPr>
          <w:rFonts w:ascii="Bookman Old Style" w:cs="Bookman Old Style" w:eastAsia="Bookman Old Style" w:hAnsi="Bookman Old Style"/>
          <w:sz w:val="24"/>
          <w:szCs w:val="24"/>
        </w:rPr>
        <w:t xml:space="preserve"> as follows:</w:t>
      </w:r>
    </w:p>
    <w:p>
      <w:pPr>
        <w:pStyle w:val="style0"/>
        <w:shd w:val="clear" w:color="auto" w:fill="ffffff"/>
        <w:jc w:val="both"/>
        <w:rPr>
          <w:rFonts w:ascii="Bookman Old Style" w:cs="Bookman Old Style" w:eastAsia="Bookman Old Style" w:hAnsi="Bookman Old Style"/>
          <w:sz w:val="24"/>
          <w:szCs w:val="24"/>
        </w:rPr>
      </w:pPr>
    </w:p>
    <w:tbl>
      <w:tblPr>
        <w:tblpPr w:leftFromText="180" w:rightFromText="180" w:topFromText="0" w:bottomFromText="0" w:vertAnchor="text" w:horzAnchor="margin" w:tblpXSpec="left" w:tblpY="-45"/>
        <w:tblW w:w="8483" w:type="dxa"/>
        <w:tblLayout w:type="fixed"/>
        <w:tblLook w:val="04A0" w:firstRow="1" w:lastRow="0" w:firstColumn="1" w:lastColumn="0" w:noHBand="0" w:noVBand="1"/>
      </w:tblPr>
      <w:tblGrid>
        <w:gridCol w:w="2167"/>
        <w:gridCol w:w="3070"/>
        <w:gridCol w:w="3246"/>
      </w:tblGrid>
      <w:tr>
        <w:trPr>
          <w:trHeight w:val="527" w:hRule="atLeast"/>
        </w:trPr>
        <w:tc>
          <w:tcPr>
            <w:tcW w:w="2167"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Score Interval</w:t>
            </w:r>
          </w:p>
        </w:tc>
        <w:tc>
          <w:tcPr>
            <w:tcW w:w="3070"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Descriptive Equivalent</w:t>
            </w:r>
          </w:p>
        </w:tc>
        <w:tc>
          <w:tcPr>
            <w:tcW w:w="3246"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Interpretation</w:t>
            </w:r>
          </w:p>
        </w:tc>
      </w:tr>
      <w:tr>
        <w:tblPrEx/>
        <w:trPr>
          <w:trHeight w:val="527" w:hRule="atLeast"/>
        </w:trPr>
        <w:tc>
          <w:tcPr>
            <w:tcW w:w="2167" w:type="dxa"/>
            <w:tcBorders/>
          </w:tcPr>
          <w:p>
            <w:pPr>
              <w:pStyle w:val="style0"/>
              <w:jc w:val="both"/>
              <w:rPr>
                <w:rFonts w:ascii="Bookman Old Style" w:cs="Bookman Old Style" w:eastAsia="Bookman Old Style" w:hAnsi="Bookman Old Style"/>
                <w:b/>
                <w:sz w:val="24"/>
                <w:szCs w:val="24"/>
              </w:rPr>
            </w:pPr>
          </w:p>
        </w:tc>
        <w:tc>
          <w:tcPr>
            <w:tcW w:w="3070" w:type="dxa"/>
            <w:tcBorders/>
          </w:tcPr>
          <w:p>
            <w:pPr>
              <w:pStyle w:val="style0"/>
              <w:jc w:val="both"/>
              <w:rPr>
                <w:rFonts w:ascii="Bookman Old Style" w:cs="Bookman Old Style" w:eastAsia="Bookman Old Style" w:hAnsi="Bookman Old Style"/>
                <w:b/>
                <w:sz w:val="24"/>
                <w:szCs w:val="24"/>
              </w:rPr>
            </w:pPr>
          </w:p>
        </w:tc>
        <w:tc>
          <w:tcPr>
            <w:tcW w:w="3246" w:type="dxa"/>
            <w:tcBorders/>
          </w:tcPr>
          <w:p>
            <w:pPr>
              <w:pStyle w:val="style0"/>
              <w:jc w:val="both"/>
              <w:rPr>
                <w:rFonts w:ascii="Bookman Old Style" w:cs="Bookman Old Style" w:eastAsia="Bookman Old Style" w:hAnsi="Bookman Old Style"/>
                <w:b/>
                <w:sz w:val="24"/>
                <w:szCs w:val="24"/>
              </w:rPr>
            </w:pPr>
          </w:p>
        </w:tc>
      </w:tr>
      <w:tr>
        <w:tblPrEx/>
        <w:trPr>
          <w:trHeight w:val="1043" w:hRule="atLeast"/>
        </w:trPr>
        <w:tc>
          <w:tcPr>
            <w:tcW w:w="2167"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90 – 100</w:t>
            </w:r>
          </w:p>
        </w:tc>
        <w:tc>
          <w:tcPr>
            <w:tcW w:w="3070"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High</w:t>
            </w:r>
          </w:p>
        </w:tc>
        <w:tc>
          <w:tcPr>
            <w:tcW w:w="3246"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that the academic performance is outstanding.</w:t>
            </w:r>
          </w:p>
        </w:tc>
      </w:tr>
      <w:tr>
        <w:tblPrEx/>
        <w:trPr>
          <w:trHeight w:val="1043" w:hRule="atLeast"/>
        </w:trPr>
        <w:tc>
          <w:tcPr>
            <w:tcW w:w="2167"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85 – 89</w:t>
            </w:r>
          </w:p>
        </w:tc>
        <w:tc>
          <w:tcPr>
            <w:tcW w:w="3070"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High</w:t>
            </w:r>
          </w:p>
        </w:tc>
        <w:tc>
          <w:tcPr>
            <w:tcW w:w="3246"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that the academic performance is very satisfactory.</w:t>
            </w:r>
          </w:p>
        </w:tc>
      </w:tr>
      <w:tr>
        <w:tblPrEx/>
        <w:trPr>
          <w:trHeight w:val="1043" w:hRule="atLeast"/>
        </w:trPr>
        <w:tc>
          <w:tcPr>
            <w:tcW w:w="2167"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80 – 84</w:t>
            </w:r>
          </w:p>
        </w:tc>
        <w:tc>
          <w:tcPr>
            <w:tcW w:w="3070"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Moderate</w:t>
            </w:r>
          </w:p>
        </w:tc>
        <w:tc>
          <w:tcPr>
            <w:tcW w:w="3246"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that the academic performance is satisfactory.</w:t>
            </w:r>
          </w:p>
        </w:tc>
      </w:tr>
      <w:tr>
        <w:tblPrEx/>
        <w:trPr>
          <w:trHeight w:val="1043" w:hRule="atLeast"/>
        </w:trPr>
        <w:tc>
          <w:tcPr>
            <w:tcW w:w="2167"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75 – 79</w:t>
            </w:r>
          </w:p>
        </w:tc>
        <w:tc>
          <w:tcPr>
            <w:tcW w:w="3070"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Low</w:t>
            </w:r>
          </w:p>
        </w:tc>
        <w:tc>
          <w:tcPr>
            <w:tcW w:w="3246"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that the academic performance is fairly satisfactory.</w:t>
            </w:r>
          </w:p>
        </w:tc>
      </w:tr>
      <w:tr>
        <w:tblPrEx/>
        <w:trPr>
          <w:trHeight w:val="1571" w:hRule="atLeast"/>
        </w:trPr>
        <w:tc>
          <w:tcPr>
            <w:tcW w:w="2167"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Below 75</w:t>
            </w:r>
          </w:p>
        </w:tc>
        <w:tc>
          <w:tcPr>
            <w:tcW w:w="3070"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Low</w:t>
            </w:r>
          </w:p>
        </w:tc>
        <w:tc>
          <w:tcPr>
            <w:tcW w:w="3246"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that the academic performance does not meet the expectation.</w:t>
            </w:r>
          </w:p>
        </w:tc>
      </w:tr>
    </w:tbl>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Parent Adult-Child Relationship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survey questionnaire was used to get the Parent Adult-Child Relationship, it was from a research study titled the parent adult-child relationship questionnaire (PACQ): The assessment of the relationship of adult children to their parents by </w:t>
      </w:r>
      <w:commentRangeStart w:id="26"/>
      <w:r>
        <w:rPr>
          <w:rFonts w:ascii="Bookman Old Style" w:cs="Bookman Old Style" w:eastAsia="Bookman Old Style" w:hAnsi="Bookman Old Style"/>
          <w:sz w:val="24"/>
          <w:szCs w:val="24"/>
        </w:rPr>
        <w:t>C. Peisah et al.,2010.</w:t>
      </w:r>
      <w:commentRangeEnd w:id="26"/>
      <w:r>
        <w:rPr/>
        <w:commentReference w:id="26"/>
      </w:r>
      <w:r>
        <w:rPr>
          <w:rFonts w:ascii="Bookman Old Style" w:cs="Bookman Old Style" w:eastAsia="Bookman Old Style" w:hAnsi="Bookman Old Style"/>
          <w:sz w:val="24"/>
          <w:szCs w:val="24"/>
        </w:rPr>
        <w:t xml:space="preserve"> The questionnaire consisted of 24 items covering the indicators: regard (8 items), responsibility (11 items), control (5 items). Respondents rated each item using a 5-point Likert scale, ranging from 5 for “Very High” to 1 for “Very Low.”</w:t>
      </w:r>
    </w:p>
    <w:p>
      <w:pPr>
        <w:pStyle w:val="style0"/>
        <w:shd w:val="clear" w:color="auto" w:fill="ffffff"/>
        <w:ind w:firstLine="720"/>
        <w:jc w:val="both"/>
        <w:rPr>
          <w:rFonts w:ascii="Bookman Old Style" w:cs="Bookman Old Style" w:eastAsia="Bookman Old Style" w:hAnsi="Bookman Old Style"/>
          <w:sz w:val="24"/>
          <w:szCs w:val="24"/>
        </w:rPr>
      </w:pPr>
    </w:p>
    <w:p>
      <w:pPr>
        <w:pStyle w:val="style0"/>
        <w:shd w:val="clear" w:color="auto" w:fill="ffffff"/>
        <w:ind w:firstLine="720"/>
        <w:jc w:val="both"/>
        <w:rPr>
          <w:rFonts w:ascii="Bookman Old Style" w:cs="Bookman Old Style" w:eastAsia="Bookman Old Style" w:hAnsi="Bookman Old Style"/>
          <w:sz w:val="24"/>
          <w:szCs w:val="24"/>
        </w:rPr>
      </w:pPr>
    </w:p>
    <w:p>
      <w:pPr>
        <w:pStyle w:val="style0"/>
        <w:shd w:val="clear" w:color="auto" w:fill="ffffff"/>
        <w:ind w:firstLine="720"/>
        <w:jc w:val="both"/>
        <w:rPr>
          <w:rFonts w:ascii="Bookman Old Style" w:cs="Bookman Old Style" w:eastAsia="Bookman Old Style" w:hAnsi="Bookman Old Style"/>
          <w:sz w:val="24"/>
          <w:szCs w:val="24"/>
        </w:rPr>
      </w:pPr>
    </w:p>
    <w:tbl>
      <w:tblPr>
        <w:tblpPr w:leftFromText="180" w:rightFromText="180" w:topFromText="0" w:bottomFromText="0" w:vertAnchor="text" w:tblpX="10" w:tblpY="195"/>
        <w:tblW w:w="8298" w:type="dxa"/>
        <w:tblLayout w:type="fixed"/>
        <w:tblLook w:val="04A0" w:firstRow="1" w:lastRow="0" w:firstColumn="1" w:lastColumn="0" w:noHBand="0" w:noVBand="1"/>
      </w:tblPr>
      <w:tblGrid>
        <w:gridCol w:w="2163"/>
        <w:gridCol w:w="2614"/>
        <w:gridCol w:w="3521"/>
      </w:tblGrid>
      <w:tr>
        <w:trPr>
          <w:trHeight w:val="403" w:hRule="atLeast"/>
        </w:trPr>
        <w:tc>
          <w:tcPr>
            <w:tcW w:w="2163"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Range of Means</w:t>
            </w:r>
          </w:p>
        </w:tc>
        <w:tc>
          <w:tcPr>
            <w:tcW w:w="2614"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  Descriptive Level</w:t>
            </w:r>
          </w:p>
        </w:tc>
        <w:tc>
          <w:tcPr>
            <w:tcW w:w="3521" w:type="dxa"/>
            <w:tcBorders/>
          </w:tcPr>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Interpretation </w:t>
            </w:r>
          </w:p>
        </w:tc>
      </w:tr>
      <w:tr>
        <w:tblPrEx/>
        <w:trPr>
          <w:trHeight w:val="1191" w:hRule="atLeast"/>
        </w:trPr>
        <w:tc>
          <w:tcPr>
            <w:tcW w:w="2163"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4.20 - 5.00</w:t>
            </w:r>
          </w:p>
        </w:tc>
        <w:tc>
          <w:tcPr>
            <w:tcW w:w="2614"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Very High </w:t>
            </w:r>
          </w:p>
        </w:tc>
        <w:tc>
          <w:tcPr>
            <w:tcW w:w="3521"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the parent adult-child relationship is always manifested.</w:t>
            </w:r>
          </w:p>
        </w:tc>
      </w:tr>
      <w:tr>
        <w:tblPrEx/>
        <w:trPr>
          <w:trHeight w:val="1201" w:hRule="atLeast"/>
        </w:trPr>
        <w:tc>
          <w:tcPr>
            <w:tcW w:w="2163"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3.40 - 4.19</w:t>
            </w:r>
          </w:p>
        </w:tc>
        <w:tc>
          <w:tcPr>
            <w:tcW w:w="2614"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High</w:t>
            </w:r>
          </w:p>
        </w:tc>
        <w:tc>
          <w:tcPr>
            <w:tcW w:w="3521"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parent-adult-child relationship is oftentimes manifested.</w:t>
            </w:r>
          </w:p>
        </w:tc>
      </w:tr>
      <w:tr>
        <w:tblPrEx/>
        <w:trPr>
          <w:trHeight w:val="1367" w:hRule="atLeast"/>
        </w:trPr>
        <w:tc>
          <w:tcPr>
            <w:tcW w:w="2163"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2.16 - 3.29</w:t>
            </w:r>
          </w:p>
        </w:tc>
        <w:tc>
          <w:tcPr>
            <w:tcW w:w="2614"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Moderate</w:t>
            </w:r>
          </w:p>
        </w:tc>
        <w:tc>
          <w:tcPr>
            <w:tcW w:w="3521"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parent adult-child relationship is sometimes</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manifested.</w:t>
            </w:r>
          </w:p>
        </w:tc>
      </w:tr>
      <w:tr>
        <w:tblPrEx/>
        <w:trPr>
          <w:trHeight w:val="1201" w:hRule="atLeast"/>
        </w:trPr>
        <w:tc>
          <w:tcPr>
            <w:tcW w:w="2163"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1.80 - 2.59</w:t>
            </w:r>
          </w:p>
        </w:tc>
        <w:tc>
          <w:tcPr>
            <w:tcW w:w="2614"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Low</w:t>
            </w:r>
          </w:p>
        </w:tc>
        <w:tc>
          <w:tcPr>
            <w:tcW w:w="3521"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means parent-adult-child relationship is rarely manifested.  </w:t>
            </w:r>
          </w:p>
        </w:tc>
      </w:tr>
      <w:tr>
        <w:tblPrEx/>
        <w:trPr>
          <w:trHeight w:val="1201" w:hRule="atLeast"/>
        </w:trPr>
        <w:tc>
          <w:tcPr>
            <w:tcW w:w="2163"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1.0 - 1.79</w:t>
            </w:r>
          </w:p>
        </w:tc>
        <w:tc>
          <w:tcPr>
            <w:tcW w:w="2614"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Low</w:t>
            </w:r>
          </w:p>
        </w:tc>
        <w:tc>
          <w:tcPr>
            <w:tcW w:w="3521" w:type="dxa"/>
            <w:tcBorders/>
          </w:tcPr>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means the parent adult-child relationship is least manifested.</w:t>
            </w:r>
          </w:p>
        </w:tc>
      </w:tr>
    </w:tbl>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DATA GATHERING PROCEDURE</w:t>
      </w:r>
      <w:r>
        <w:rPr>
          <w:rFonts w:ascii="Bookman Old Style" w:cs="Bookman Old Style" w:eastAsia="Bookman Old Style" w:hAnsi="Bookman Old Style"/>
          <w:b/>
          <w:sz w:val="24"/>
          <w:szCs w:val="24"/>
        </w:rPr>
        <w:tab/>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The following procedures were followed by the researchers in order to gather the data:</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b/>
          <w:color w:val="000000"/>
          <w:sz w:val="24"/>
          <w:szCs w:val="24"/>
        </w:rPr>
        <w:t>     </w:t>
      </w:r>
      <w:r>
        <w:rPr>
          <w:rFonts w:ascii="Bookman Old Style" w:cs="Bookman Old Style" w:eastAsia="Bookman Old Style" w:hAnsi="Bookman Old Style"/>
          <w:b/>
          <w:color w:val="000000"/>
          <w:sz w:val="24"/>
          <w:szCs w:val="24"/>
        </w:rPr>
        <w:tab/>
      </w:r>
      <w:r>
        <w:rPr>
          <w:rFonts w:ascii="Bookman Old Style" w:cs="Bookman Old Style" w:eastAsia="Bookman Old Style" w:hAnsi="Bookman Old Style"/>
          <w:b/>
          <w:color w:val="000000"/>
          <w:sz w:val="24"/>
          <w:szCs w:val="24"/>
        </w:rPr>
        <w:t xml:space="preserve">Seeking authorization to undertake research. </w:t>
      </w:r>
      <w:r>
        <w:rPr>
          <w:rFonts w:ascii="Bookman Old Style" w:cs="Bookman Old Style" w:eastAsia="Bookman Old Style" w:hAnsi="Bookman Old Style"/>
          <w:color w:val="000000"/>
          <w:sz w:val="24"/>
          <w:szCs w:val="24"/>
        </w:rPr>
        <w:t>Prior to conducting the study, the researchers sought approval from the Vice President for Research and Development to gather the data. The research questionnaire underwent review and validation by the validators to ensure its validity. In order to perform the study formally, the researchers requested an Ethics Certificate before gathering any data.</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ab/>
      </w:r>
      <w:r>
        <w:rPr>
          <w:rFonts w:ascii="Bookman Old Style" w:cs="Bookman Old Style" w:eastAsia="Bookman Old Style" w:hAnsi="Bookman Old Style"/>
          <w:b/>
          <w:color w:val="000000"/>
          <w:sz w:val="24"/>
          <w:szCs w:val="24"/>
        </w:rPr>
        <w:t xml:space="preserve">Providing a general orientation and getting research participants' consent. </w:t>
      </w:r>
      <w:r>
        <w:rPr>
          <w:rFonts w:ascii="Bookman Old Style" w:cs="Bookman Old Style" w:eastAsia="Bookman Old Style" w:hAnsi="Bookman Old Style"/>
          <w:color w:val="000000"/>
          <w:sz w:val="24"/>
          <w:szCs w:val="24"/>
        </w:rPr>
        <w:t xml:space="preserve">Informed permission forms were given to the respondents before any data was collected. The study was conducted with a strong emphasis on safeguarding data privacy and security. It also strictly followed ethical guidelines, ensuring the well-being, fairness, and dignity of all participants. The purpose of the study, their expected roles, and how their data was used were </w:t>
      </w:r>
      <w:r>
        <w:rPr>
          <w:rFonts w:ascii="Bookman Old Style" w:cs="Bookman Old Style" w:eastAsia="Bookman Old Style" w:hAnsi="Bookman Old Style"/>
          <w:sz w:val="24"/>
          <w:szCs w:val="24"/>
        </w:rPr>
        <w:t>all explained</w:t>
      </w:r>
      <w:r>
        <w:rPr>
          <w:rFonts w:ascii="Bookman Old Style" w:cs="Bookman Old Style" w:eastAsia="Bookman Old Style" w:hAnsi="Bookman Old Style"/>
          <w:color w:val="000000"/>
          <w:sz w:val="24"/>
          <w:szCs w:val="24"/>
        </w:rPr>
        <w:t xml:space="preserve"> to the respondents before any data was gathered. </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ab/>
      </w:r>
      <w:r>
        <w:rPr>
          <w:rFonts w:ascii="Bookman Old Style" w:cs="Bookman Old Style" w:eastAsia="Bookman Old Style" w:hAnsi="Bookman Old Style"/>
          <w:b/>
          <w:color w:val="000000"/>
          <w:sz w:val="24"/>
          <w:szCs w:val="24"/>
        </w:rPr>
        <w:t xml:space="preserve">Questionnaire Distribution and Retrieval. </w:t>
      </w:r>
      <w:r>
        <w:rPr>
          <w:rFonts w:ascii="Bookman Old Style" w:cs="Bookman Old Style" w:eastAsia="Bookman Old Style" w:hAnsi="Bookman Old Style"/>
          <w:color w:val="000000"/>
          <w:sz w:val="24"/>
          <w:szCs w:val="24"/>
        </w:rPr>
        <w:t>Once approval was granted, the researchers delivered the necessary research equipment directly to the participants.  To uphold the study's validity and reliability, researchers diligently oversaw the dissemination and collection of questionnaires to encourage complete responses.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color w:val="000000"/>
          <w:sz w:val="24"/>
          <w:szCs w:val="24"/>
        </w:rPr>
        <w:t>Collecting and calculating data.</w:t>
      </w:r>
      <w:r>
        <w:rPr>
          <w:rFonts w:ascii="Bookman Old Style" w:cs="Bookman Old Style" w:eastAsia="Bookman Old Style" w:hAnsi="Bookman Old Style"/>
          <w:color w:val="000000"/>
          <w:sz w:val="24"/>
          <w:szCs w:val="24"/>
        </w:rPr>
        <w:t xml:space="preserve"> After the collection of research instruments, the data was analyzed, summarized, and tabulated.  To ensure accurate interpretation, the researchers collaborated with designated statisticians.</w:t>
      </w:r>
    </w:p>
    <w:p>
      <w:pPr>
        <w:pStyle w:val="style0"/>
        <w:shd w:val="clear" w:color="auto" w:fill="ffffff"/>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STATISTICAL TREATMENT OF DATA</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statistical tools were utilized for computing data and testing hypotheses at the significance level of 0.05 were;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Mean. </w:t>
      </w:r>
      <w:r>
        <w:rPr>
          <w:rFonts w:ascii="Bookman Old Style" w:cs="Bookman Old Style" w:eastAsia="Bookman Old Style" w:hAnsi="Bookman Old Style"/>
          <w:sz w:val="24"/>
          <w:szCs w:val="24"/>
        </w:rPr>
        <w:t xml:space="preserve">This was used to determine the students' academic performance or other measurable characteristics, such as their emotional or mental well-being, which are frequently utilized for assessing how parental absence affects their development and academic performance (Li, 2023). This was used to determine the level of perceptions of students with OFW parents, academic performance </w:t>
      </w:r>
      <w:r>
        <w:rPr>
          <w:rFonts w:ascii="Bookman Old Style" w:cs="Bookman Old Style" w:eastAsia="Bookman Old Style" w:hAnsi="Bookman Old Style"/>
          <w:sz w:val="24"/>
          <w:szCs w:val="24"/>
        </w:rPr>
        <w:t xml:space="preserve">and parent-adult-child relationships of selected students with OFW parents studying in the local college of Santo Tomas Davao del Norte. </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Pearson r. </w:t>
      </w:r>
      <w:r>
        <w:rPr>
          <w:rFonts w:ascii="Bookman Old Style" w:cs="Bookman Old Style" w:eastAsia="Bookman Old Style" w:hAnsi="Bookman Old Style"/>
          <w:sz w:val="24"/>
          <w:szCs w:val="24"/>
        </w:rPr>
        <w:t>The coefficient values were disclosed to elucidate the degree of association between the variables (Outlier, 2022). This was used to determine the interrelationship between perceptions of students with OFW parents, academic performance and parent adult-child relationship.</w:t>
      </w:r>
    </w:p>
    <w:p>
      <w:pPr>
        <w:pStyle w:val="style0"/>
        <w:shd w:val="clear" w:color="auto" w:fill="ffffff"/>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Path Analysis. </w:t>
      </w:r>
      <w:r>
        <w:rPr>
          <w:rFonts w:ascii="Bookman Old Style" w:cs="Bookman Old Style" w:eastAsia="Bookman Old Style" w:hAnsi="Bookman Old Style"/>
          <w:sz w:val="24"/>
          <w:szCs w:val="24"/>
        </w:rPr>
        <w:t>In the social sciences, it is commonly used to evaluate theories regarding causal pathways (Hayes, 2021). This was used to determine the mediating effect of parent-adult-child relationship between perceptions of students with OFW parents and academic performance.</w:t>
      </w:r>
    </w:p>
    <w:p>
      <w:pPr>
        <w:pStyle w:val="style0"/>
        <w:shd w:val="clear" w:color="auto" w:fill="ffffff"/>
        <w:jc w:val="both"/>
        <w:rPr>
          <w:rFonts w:ascii="Bookman Old Style" w:cs="Bookman Old Style" w:eastAsia="Bookman Old Style" w:hAnsi="Bookman Old Style"/>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shd w:val="clear" w:color="auto" w:fill="ffffff"/>
        <w:rPr>
          <w:rFonts w:ascii="Bookman Old Style" w:cs="Bookman Old Style" w:eastAsia="Bookman Old Style" w:hAnsi="Bookman Old Style"/>
          <w:b/>
          <w:sz w:val="24"/>
          <w:szCs w:val="24"/>
        </w:rPr>
      </w:pPr>
    </w:p>
    <w:p>
      <w:pPr>
        <w:pStyle w:val="style0"/>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p>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RESULTS AND DISCUSSIONS   </w:t>
      </w:r>
    </w:p>
    <w:p>
      <w:pPr>
        <w:pStyle w:val="style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chapter presented the results of a discussion that had been gathered from the students with OFW parents through the process of conducting a survey of the study on perceptions of students with OFW parents and parent-adult-child relationship as mediators of academic performance. </w:t>
      </w: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Level of Perceptions of Students with OFW Parents</w:t>
      </w:r>
    </w:p>
    <w:bookmarkStart w:id="1" w:name="_heading=h.35nkun2" w:colFirst="0" w:colLast="0"/>
    <w:bookmarkEnd w:id="1"/>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results for the level of perceptions of students with OFW parents were presented in table 2. The mean ranged from 4.48 to 4.52 with an equivalent overall mean of 4.50 and a standard deviation of 0.27. This was described as very high which means always manifested. The overall findings implied that the students with OFW parents had a strong understanding of their situation, which may have influenced their emotional resilience, coping mechanism and academic motivation.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Moreover, the data showed that “Cognitive Appraisals” was the indicator with the highest mean of 4.52 and described as very high. While, the indicator with the lowest mean of 4.48 also described as very high was coping resources.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results suggested that students with OFW parents have a strong understanding of their situation, which helped them build emotional resilience, cope with challenges, and stay motivated in </w:t>
      </w:r>
      <w:r>
        <w:rPr>
          <w:rFonts w:ascii="Bookman Old Style" w:cs="Bookman Old Style" w:eastAsia="Bookman Old Style" w:hAnsi="Bookman Old Style"/>
          <w:sz w:val="24"/>
          <w:szCs w:val="24"/>
        </w:rPr>
        <w:t>school. Their high scores in cognitive appraisals show they view their experiences positively, while their coping resources, though slightly lower, are still strong. Overall, being a student of OFWs helped them develop personal and emotional strengths.</w:t>
      </w:r>
    </w:p>
    <w:commentRangeStart w:id="27"/>
    <w:p>
      <w:pPr>
        <w:pStyle w:val="style0"/>
        <w:jc w:val="both"/>
        <w:rPr>
          <w:rFonts w:ascii="Bookman Old Style" w:cs="Bookman Old Style" w:eastAsia="Bookman Old Style" w:hAnsi="Bookman Old Style"/>
          <w:b/>
          <w:i/>
          <w:color w:val="000000"/>
          <w:sz w:val="24"/>
          <w:szCs w:val="24"/>
        </w:rPr>
      </w:pPr>
      <w:r>
        <w:rPr>
          <w:rFonts w:ascii="Bookman Old Style" w:cs="Bookman Old Style" w:eastAsia="Bookman Old Style" w:hAnsi="Bookman Old Style"/>
          <w:b/>
          <w:sz w:val="24"/>
          <w:szCs w:val="24"/>
        </w:rPr>
        <w:t xml:space="preserve">Table </w:t>
      </w:r>
      <w:r>
        <w:rPr>
          <w:rFonts w:ascii="Bookman Old Style" w:cs="Bookman Old Style" w:eastAsia="Bookman Old Style" w:hAnsi="Bookman Old Style"/>
          <w:b/>
          <w:sz w:val="24"/>
          <w:szCs w:val="24"/>
        </w:rPr>
        <w:t>2</w:t>
      </w:r>
      <w:r>
        <w:rPr>
          <w:rFonts w:ascii="Bookman Old Style" w:cs="Bookman Old Style" w:eastAsia="Bookman Old Style" w:hAnsi="Bookman Old Style"/>
          <w:b/>
          <w:sz w:val="24"/>
          <w:szCs w:val="24"/>
        </w:rPr>
        <w:t>.</w:t>
      </w:r>
      <w:r>
        <w:rPr>
          <w:rFonts w:ascii="Bookman Old Style" w:cs="Bookman Old Style" w:eastAsia="Bookman Old Style" w:hAnsi="Bookman Old Style"/>
          <w:i/>
          <w:color w:val="000000"/>
          <w:sz w:val="24"/>
          <w:szCs w:val="24"/>
        </w:rPr>
        <w:t>Summary</w:t>
      </w:r>
      <w:r>
        <w:rPr>
          <w:rFonts w:ascii="Bookman Old Style" w:cs="Bookman Old Style" w:eastAsia="Bookman Old Style" w:hAnsi="Bookman Old Style"/>
          <w:i/>
          <w:color w:val="000000"/>
          <w:sz w:val="24"/>
          <w:szCs w:val="24"/>
        </w:rPr>
        <w:t xml:space="preserve"> </w:t>
      </w:r>
      <w:commentRangeEnd w:id="27"/>
      <w:r>
        <w:rPr/>
        <w:commentReference w:id="27"/>
      </w:r>
      <w:r>
        <w:rPr>
          <w:rFonts w:ascii="Bookman Old Style" w:cs="Bookman Old Style" w:eastAsia="Bookman Old Style" w:hAnsi="Bookman Old Style"/>
          <w:i/>
          <w:color w:val="000000"/>
          <w:sz w:val="24"/>
          <w:szCs w:val="24"/>
        </w:rPr>
        <w:t xml:space="preserve">on the level of perception of students with OFW parents practices </w:t>
      </w:r>
    </w:p>
    <w:tbl>
      <w:tblPr>
        <w:tblW w:w="8141" w:type="dxa"/>
        <w:tblInd w:w="55" w:type="dxa"/>
        <w:tblLayout w:type="fixed"/>
        <w:tblLook w:val="04A0" w:firstRow="1" w:lastRow="0" w:firstColumn="1" w:lastColumn="0" w:noHBand="0" w:noVBand="1"/>
      </w:tblPr>
      <w:tblGrid>
        <w:gridCol w:w="2979"/>
        <w:gridCol w:w="1674"/>
        <w:gridCol w:w="236"/>
        <w:gridCol w:w="1082"/>
        <w:gridCol w:w="2170"/>
      </w:tblGrid>
      <w:tr>
        <w:trPr>
          <w:trHeight w:val="579" w:hRule="atLeast"/>
        </w:trPr>
        <w:tc>
          <w:tcPr>
            <w:tcW w:w="3021"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Indicator</w:t>
            </w:r>
          </w:p>
        </w:tc>
        <w:tc>
          <w:tcPr>
            <w:tcW w:w="1696"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Mean</w:t>
            </w:r>
          </w:p>
        </w:tc>
        <w:tc>
          <w:tcPr>
            <w:tcW w:w="130" w:type="dxa"/>
            <w:tcBorders>
              <w:top w:val="single" w:sz="4" w:space="0" w:color="000000"/>
              <w:bottom w:val="single" w:sz="4" w:space="0" w:color="000000"/>
            </w:tcBorders>
          </w:tcPr>
          <w:p>
            <w:pPr>
              <w:pStyle w:val="style0"/>
              <w:jc w:val="center"/>
              <w:rPr>
                <w:rFonts w:ascii="Bookman Old Style" w:cs="Bookman Old Style" w:eastAsia="Bookman Old Style" w:hAnsi="Bookman Old Style"/>
                <w:color w:val="000000"/>
                <w:sz w:val="24"/>
                <w:szCs w:val="24"/>
              </w:rPr>
            </w:pPr>
          </w:p>
        </w:tc>
        <w:tc>
          <w:tcPr>
            <w:tcW w:w="1095"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SD</w:t>
            </w:r>
          </w:p>
        </w:tc>
        <w:tc>
          <w:tcPr>
            <w:tcW w:w="2199"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Descriptive Level</w:t>
            </w:r>
          </w:p>
        </w:tc>
      </w:tr>
      <w:tr>
        <w:tblPrEx/>
        <w:trPr>
          <w:trHeight w:val="468" w:hRule="atLeast"/>
        </w:trPr>
        <w:tc>
          <w:tcPr>
            <w:tcW w:w="3021" w:type="dxa"/>
            <w:tcBorders>
              <w:top w:val="single" w:sz="4" w:space="0" w:color="000000"/>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Cognitive Appraisals</w:t>
            </w:r>
          </w:p>
        </w:tc>
        <w:tc>
          <w:tcPr>
            <w:tcW w:w="1696"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4.52</w:t>
            </w:r>
          </w:p>
        </w:tc>
        <w:tc>
          <w:tcPr>
            <w:tcW w:w="130"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p>
        </w:tc>
        <w:tc>
          <w:tcPr>
            <w:tcW w:w="1095"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0.25</w:t>
            </w:r>
          </w:p>
        </w:tc>
        <w:tc>
          <w:tcPr>
            <w:tcW w:w="2199" w:type="dxa"/>
            <w:tcBorders>
              <w:top w:val="single" w:sz="4" w:space="0" w:color="000000"/>
            </w:tcBorders>
            <w:vAlign w:val="center"/>
          </w:tcPr>
          <w:p>
            <w:pPr>
              <w:pStyle w:val="style0"/>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Very High</w:t>
            </w:r>
          </w:p>
        </w:tc>
      </w:tr>
      <w:tr>
        <w:tblPrEx/>
        <w:trPr>
          <w:trHeight w:val="524" w:hRule="atLeast"/>
        </w:trPr>
        <w:tc>
          <w:tcPr>
            <w:tcW w:w="3021" w:type="dxa"/>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Coping Resources</w:t>
            </w:r>
          </w:p>
        </w:tc>
        <w:tc>
          <w:tcPr>
            <w:tcW w:w="1696" w:type="dxa"/>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4.48</w:t>
            </w:r>
          </w:p>
        </w:tc>
        <w:tc>
          <w:tcPr>
            <w:tcW w:w="130" w:type="dxa"/>
            <w:tcBorders/>
          </w:tcPr>
          <w:p>
            <w:pPr>
              <w:pStyle w:val="style0"/>
              <w:jc w:val="center"/>
              <w:rPr>
                <w:rFonts w:ascii="Bookman Old Style" w:cs="Bookman Old Style" w:eastAsia="Bookman Old Style" w:hAnsi="Bookman Old Style"/>
                <w:color w:val="000000"/>
                <w:sz w:val="24"/>
                <w:szCs w:val="24"/>
              </w:rPr>
            </w:pPr>
          </w:p>
        </w:tc>
        <w:tc>
          <w:tcPr>
            <w:tcW w:w="1095" w:type="dxa"/>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0.28</w:t>
            </w:r>
          </w:p>
        </w:tc>
        <w:tc>
          <w:tcPr>
            <w:tcW w:w="2199" w:type="dxa"/>
            <w:tcBorders/>
            <w:vAlign w:val="center"/>
          </w:tcPr>
          <w:p>
            <w:pPr>
              <w:pStyle w:val="style0"/>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Very High</w:t>
            </w:r>
          </w:p>
        </w:tc>
      </w:tr>
      <w:tr>
        <w:tblPrEx/>
        <w:trPr>
          <w:trHeight w:val="524" w:hRule="atLeast"/>
        </w:trPr>
        <w:tc>
          <w:tcPr>
            <w:tcW w:w="3021" w:type="dxa"/>
            <w:tcBorders>
              <w:bottom w:val="single" w:sz="4" w:space="0" w:color="000000"/>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color w:val="000000"/>
                <w:sz w:val="24"/>
                <w:szCs w:val="24"/>
              </w:rPr>
              <w:t xml:space="preserve">    Overall</w:t>
            </w:r>
          </w:p>
        </w:tc>
        <w:tc>
          <w:tcPr>
            <w:tcW w:w="1696"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4.50</w:t>
            </w:r>
          </w:p>
        </w:tc>
        <w:tc>
          <w:tcPr>
            <w:tcW w:w="130"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p>
        </w:tc>
        <w:tc>
          <w:tcPr>
            <w:tcW w:w="1095"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0.27</w:t>
            </w:r>
          </w:p>
        </w:tc>
        <w:tc>
          <w:tcPr>
            <w:tcW w:w="2199" w:type="dxa"/>
            <w:tcBorders>
              <w:bottom w:val="single" w:sz="4" w:space="0" w:color="000000"/>
            </w:tcBorders>
            <w:vAlign w:val="center"/>
          </w:tcPr>
          <w:p>
            <w:pPr>
              <w:pStyle w:val="style0"/>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Very High</w:t>
            </w:r>
          </w:p>
        </w:tc>
      </w:tr>
    </w:tbl>
    <w:p>
      <w:pPr>
        <w:pStyle w:val="style0"/>
        <w:ind w:firstLine="720"/>
        <w:jc w:val="both"/>
        <w:rPr>
          <w:rFonts w:ascii="Bookman Old Style" w:cs="Bookman Old Style" w:eastAsia="Bookman Old Style" w:hAnsi="Bookman Old Style"/>
          <w:sz w:val="24"/>
          <w:szCs w:val="24"/>
        </w:rPr>
      </w:pPr>
    </w:p>
    <w:bookmarkStart w:id="2" w:name="_heading=h.1m8wyfaaaoe6" w:colFirst="0" w:colLast="0"/>
    <w:bookmarkEnd w:id="2"/>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study of Reyes and Cruz </w:t>
      </w:r>
      <w:commentRangeStart w:id="28"/>
      <w:r>
        <w:rPr>
          <w:rFonts w:ascii="Bookman Old Style" w:cs="Bookman Old Style" w:eastAsia="Bookman Old Style" w:hAnsi="Bookman Old Style"/>
          <w:sz w:val="24"/>
          <w:szCs w:val="24"/>
        </w:rPr>
        <w:t>(2022), students</w:t>
      </w:r>
      <w:commentRangeEnd w:id="28"/>
      <w:r>
        <w:rPr/>
        <w:commentReference w:id="28"/>
      </w:r>
      <w:r>
        <w:rPr>
          <w:rFonts w:ascii="Bookman Old Style" w:cs="Bookman Old Style" w:eastAsia="Bookman Old Style" w:hAnsi="Bookman Old Style"/>
          <w:sz w:val="24"/>
          <w:szCs w:val="24"/>
        </w:rPr>
        <w:t xml:space="preserve"> with migrant parents, discovered a strong correlation between positive perceptions of parental support and effective coping mechanisms. Similarly, Santos and Bautista (2021), in their study on the psychological well-being of students left behind by Overseas Filipino Workers (OFWs) parents, highlighted that students who perceive their parents' sacrifices positively tend to exhibit higher levels of resilience and adaptive coping strategies. Supporting these findings, Botor (2023) also emphasized that students with OFW who recognize and appreciate their parents' sacrifices tend to develop greater resilience and coping abilities.</w:t>
      </w:r>
    </w:p>
    <w:bookmarkStart w:id="3" w:name="_heading=h.f7itker5pare" w:colFirst="0" w:colLast="0"/>
    <w:bookmarkStart w:id="4" w:name="_heading=h.lmjd76yr7hzh" w:colFirst="0" w:colLast="0"/>
    <w:bookmarkEnd w:id="3"/>
    <w:bookmarkEnd w:id="4"/>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Level of Academic Performance</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results for the level of academic performance were presented in table 3. The mean ranged from </w:t>
      </w:r>
      <w:commentRangeStart w:id="29"/>
      <w:r>
        <w:rPr>
          <w:rFonts w:ascii="Bookman Old Style" w:cs="Bookman Old Style" w:eastAsia="Bookman Old Style" w:hAnsi="Bookman Old Style"/>
          <w:sz w:val="24"/>
          <w:szCs w:val="24"/>
        </w:rPr>
        <w:t xml:space="preserve">90.12 with an equivalent overall mean of 90.12 and a standard deviation of 2.03. </w:t>
      </w:r>
      <w:commentRangeEnd w:id="29"/>
      <w:r>
        <w:rPr/>
        <w:commentReference w:id="29"/>
      </w:r>
      <w:r>
        <w:rPr>
          <w:rFonts w:ascii="Bookman Old Style" w:cs="Bookman Old Style" w:eastAsia="Bookman Old Style" w:hAnsi="Bookman Old Style"/>
          <w:sz w:val="24"/>
          <w:szCs w:val="24"/>
        </w:rPr>
        <w:t xml:space="preserve">This was described as very high which meant outstanding. The overall findings implied that the commitment of the students towards studying indicated that they were more committed to finishing their studies despite the struggle of being away from their parents.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Moreover, the data showed that the academic grade of the students with Overseas Filipino Workers (OFW) parents </w:t>
      </w:r>
      <w:commentRangeStart w:id="30"/>
      <w:r>
        <w:rPr>
          <w:rFonts w:ascii="Bookman Old Style" w:cs="Bookman Old Style" w:eastAsia="Bookman Old Style" w:hAnsi="Bookman Old Style"/>
          <w:sz w:val="24"/>
          <w:szCs w:val="24"/>
        </w:rPr>
        <w:t xml:space="preserve">ranged around a mean of 90.12 </w:t>
      </w:r>
      <w:commentRangeEnd w:id="30"/>
      <w:r>
        <w:rPr/>
        <w:commentReference w:id="30"/>
      </w:r>
      <w:r>
        <w:rPr>
          <w:rFonts w:ascii="Bookman Old Style" w:cs="Bookman Old Style" w:eastAsia="Bookman Old Style" w:hAnsi="Bookman Old Style"/>
          <w:sz w:val="24"/>
          <w:szCs w:val="24"/>
        </w:rPr>
        <w:t>and was described as very high. The result of academic performance of students with OFW parents suggested that their parents' absence motivates them to work harder and stay committed to their studies. Their strong grades reflected resilience and a desire to make their parents’ sacrifices worthwhile.</w:t>
      </w:r>
    </w:p>
    <w:p>
      <w:pPr>
        <w:pStyle w:val="style0"/>
        <w:jc w:val="both"/>
        <w:rPr>
          <w:rFonts w:ascii="Bookman Old Style" w:cs="Bookman Old Style" w:eastAsia="Bookman Old Style" w:hAnsi="Bookman Old Style"/>
          <w:b/>
          <w:i/>
          <w:color w:val="000000"/>
          <w:sz w:val="24"/>
          <w:szCs w:val="24"/>
        </w:rPr>
      </w:pPr>
      <w:r>
        <w:rPr>
          <w:rFonts w:ascii="Bookman Old Style" w:cs="Bookman Old Style" w:eastAsia="Bookman Old Style" w:hAnsi="Bookman Old Style"/>
          <w:b/>
          <w:sz w:val="24"/>
          <w:szCs w:val="24"/>
        </w:rPr>
        <w:t>Table</w:t>
      </w:r>
      <w:commentRangeStart w:id="31"/>
      <w:r>
        <w:rPr>
          <w:rFonts w:ascii="Bookman Old Style" w:cs="Bookman Old Style" w:eastAsia="Bookman Old Style" w:hAnsi="Bookman Old Style"/>
          <w:b/>
          <w:sz w:val="24"/>
          <w:szCs w:val="24"/>
        </w:rPr>
        <w:t xml:space="preserve"> </w:t>
      </w:r>
      <w:r>
        <w:rPr>
          <w:rFonts w:ascii="Bookman Old Style" w:cs="Bookman Old Style" w:eastAsia="Bookman Old Style" w:hAnsi="Bookman Old Style"/>
          <w:b/>
          <w:sz w:val="24"/>
          <w:szCs w:val="24"/>
        </w:rPr>
        <w:t>3</w:t>
      </w:r>
      <w:r>
        <w:rPr>
          <w:rFonts w:ascii="Bookman Old Style" w:cs="Bookman Old Style" w:eastAsia="Bookman Old Style" w:hAnsi="Bookman Old Style"/>
          <w:b/>
          <w:sz w:val="24"/>
          <w:szCs w:val="24"/>
        </w:rPr>
        <w:t>.</w:t>
      </w:r>
      <w:r>
        <w:rPr>
          <w:rFonts w:ascii="Bookman Old Style" w:cs="Bookman Old Style" w:eastAsia="Bookman Old Style" w:hAnsi="Bookman Old Style"/>
          <w:i/>
          <w:color w:val="000000"/>
          <w:sz w:val="24"/>
          <w:szCs w:val="24"/>
        </w:rPr>
        <w:t>Summa</w:t>
      </w:r>
      <w:commentRangeEnd w:id="31"/>
      <w:r>
        <w:rPr/>
        <w:commentReference w:id="31"/>
      </w:r>
      <w:r>
        <w:rPr>
          <w:rFonts w:ascii="Bookman Old Style" w:cs="Bookman Old Style" w:eastAsia="Bookman Old Style" w:hAnsi="Bookman Old Style"/>
          <w:i/>
          <w:color w:val="000000"/>
          <w:sz w:val="24"/>
          <w:szCs w:val="24"/>
        </w:rPr>
        <w:t>ry</w:t>
      </w:r>
      <w:r>
        <w:rPr>
          <w:rFonts w:ascii="Bookman Old Style" w:cs="Bookman Old Style" w:eastAsia="Bookman Old Style" w:hAnsi="Bookman Old Style"/>
          <w:i/>
          <w:color w:val="000000"/>
          <w:sz w:val="24"/>
          <w:szCs w:val="24"/>
        </w:rPr>
        <w:t xml:space="preserve"> on the level of academic performance</w:t>
      </w:r>
    </w:p>
    <w:tbl>
      <w:tblPr>
        <w:tblW w:w="8010" w:type="dxa"/>
        <w:tblInd w:w="90" w:type="dxa"/>
        <w:tblLayout w:type="fixed"/>
        <w:tblLook w:val="04A0" w:firstRow="1" w:lastRow="0" w:firstColumn="1" w:lastColumn="0" w:noHBand="0" w:noVBand="1"/>
      </w:tblPr>
      <w:tblGrid>
        <w:gridCol w:w="3031"/>
        <w:gridCol w:w="1646"/>
        <w:gridCol w:w="1213"/>
        <w:gridCol w:w="2120"/>
      </w:tblGrid>
      <w:tr>
        <w:trPr>
          <w:trHeight w:val="528" w:hRule="atLeast"/>
        </w:trPr>
        <w:tc>
          <w:tcPr>
            <w:tcW w:w="3032"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Indicator</w:t>
            </w:r>
          </w:p>
        </w:tc>
        <w:tc>
          <w:tcPr>
            <w:tcW w:w="1646"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Mean</w:t>
            </w:r>
          </w:p>
        </w:tc>
        <w:tc>
          <w:tcPr>
            <w:tcW w:w="1213"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SD</w:t>
            </w:r>
          </w:p>
        </w:tc>
        <w:tc>
          <w:tcPr>
            <w:tcW w:w="2120"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Descriptive Level</w:t>
            </w:r>
          </w:p>
        </w:tc>
      </w:tr>
      <w:tr>
        <w:tblPrEx/>
        <w:trPr>
          <w:trHeight w:val="604" w:hRule="atLeast"/>
        </w:trPr>
        <w:tc>
          <w:tcPr>
            <w:tcW w:w="3032" w:type="dxa"/>
            <w:tcBorders>
              <w:top w:val="single" w:sz="4" w:space="0" w:color="000000"/>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Academic Grade</w:t>
            </w:r>
          </w:p>
        </w:tc>
        <w:tc>
          <w:tcPr>
            <w:tcW w:w="1646"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90.12</w:t>
            </w:r>
          </w:p>
        </w:tc>
        <w:tc>
          <w:tcPr>
            <w:tcW w:w="1213"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2.03</w:t>
            </w:r>
          </w:p>
        </w:tc>
        <w:tc>
          <w:tcPr>
            <w:tcW w:w="2120" w:type="dxa"/>
            <w:tcBorders>
              <w:top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Very High</w:t>
            </w:r>
          </w:p>
        </w:tc>
      </w:tr>
      <w:tr>
        <w:tblPrEx/>
        <w:trPr>
          <w:trHeight w:val="604" w:hRule="atLeast"/>
        </w:trPr>
        <w:tc>
          <w:tcPr>
            <w:tcW w:w="3032" w:type="dxa"/>
            <w:tcBorders>
              <w:bottom w:val="single" w:sz="4" w:space="0" w:color="000000"/>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color w:val="000000"/>
                <w:sz w:val="24"/>
                <w:szCs w:val="24"/>
              </w:rPr>
              <w:t xml:space="preserve">   Overall</w:t>
            </w:r>
          </w:p>
        </w:tc>
        <w:tc>
          <w:tcPr>
            <w:tcW w:w="1646"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90.12</w:t>
            </w:r>
          </w:p>
        </w:tc>
        <w:tc>
          <w:tcPr>
            <w:tcW w:w="1213"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2.03</w:t>
            </w:r>
          </w:p>
        </w:tc>
        <w:tc>
          <w:tcPr>
            <w:tcW w:w="2120" w:type="dxa"/>
            <w:tcBorders>
              <w:bottom w:val="single" w:sz="4" w:space="0" w:color="000000"/>
            </w:tcBorders>
            <w:vAlign w:val="center"/>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Very High</w:t>
            </w:r>
          </w:p>
        </w:tc>
      </w:tr>
    </w:tbl>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w:t>
      </w:r>
      <w:commentRangeStart w:id="32"/>
      <w:r>
        <w:rPr>
          <w:rFonts w:ascii="Bookman Old Style" w:cs="Bookman Old Style" w:eastAsia="Bookman Old Style" w:hAnsi="Bookman Old Style"/>
          <w:sz w:val="24"/>
          <w:szCs w:val="24"/>
        </w:rPr>
        <w:t xml:space="preserve">results confirmed </w:t>
      </w:r>
      <w:commentRangeEnd w:id="32"/>
      <w:r>
        <w:rPr/>
        <w:commentReference w:id="32"/>
      </w:r>
      <w:r>
        <w:rPr>
          <w:rFonts w:ascii="Bookman Old Style" w:cs="Bookman Old Style" w:eastAsia="Bookman Old Style" w:hAnsi="Bookman Old Style"/>
          <w:sz w:val="24"/>
          <w:szCs w:val="24"/>
        </w:rPr>
        <w:t>in the study of Bernardo (2020), students with Overseas Filipino Worker (OFW) parents often demonstrate higher levels of academic performance and a strong drive to succeed as a way to honor their parents' sacrifices. Similarly, David and Reyes (2021) highlighted in their study that the absence of a parent due to overseas work can foster a sense of responsibility and independence in students, leading to enhanced academic performance and a stronger commitment to their studies. Distor and Campos (2021) also highlighted that students with OFW parents tend to develop a stronger sense of responsibility and independence as a result of their parents’ absence.</w:t>
      </w: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Level of Parent Adult-Child Relationship</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results for the level of parent adult-child relationship were presented in table 4. </w:t>
      </w:r>
      <w:commentRangeStart w:id="33"/>
      <w:r>
        <w:rPr>
          <w:rFonts w:ascii="Bookman Old Style" w:cs="Bookman Old Style" w:eastAsia="Bookman Old Style" w:hAnsi="Bookman Old Style"/>
          <w:sz w:val="24"/>
          <w:szCs w:val="24"/>
        </w:rPr>
        <w:t>The mean ranged from 4.43 to 4.59 with an equivalent overall mean of 4.53 and a standard deviation of 0.34.</w:t>
      </w:r>
      <w:commentRangeEnd w:id="33"/>
      <w:r>
        <w:rPr/>
        <w:commentReference w:id="33"/>
      </w:r>
      <w:r>
        <w:rPr>
          <w:rFonts w:ascii="Bookman Old Style" w:cs="Bookman Old Style" w:eastAsia="Bookman Old Style" w:hAnsi="Bookman Old Style"/>
          <w:sz w:val="24"/>
          <w:szCs w:val="24"/>
        </w:rPr>
        <w:t xml:space="preserve"> This was described as very high which meant it was always manifested. The overall findings implied that maintaining a strong family connection was achievable through consistent communication and emotional support.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Moreover, the data showed that regard is the indicator with the highest mean </w:t>
      </w:r>
      <w:commentRangeStart w:id="34"/>
      <w:r>
        <w:rPr>
          <w:rFonts w:ascii="Bookman Old Style" w:cs="Bookman Old Style" w:eastAsia="Bookman Old Style" w:hAnsi="Bookman Old Style"/>
          <w:sz w:val="24"/>
          <w:szCs w:val="24"/>
        </w:rPr>
        <w:t xml:space="preserve">of 4.59 </w:t>
      </w:r>
      <w:commentRangeEnd w:id="34"/>
      <w:r>
        <w:rPr/>
        <w:commentReference w:id="34"/>
      </w:r>
      <w:r>
        <w:rPr>
          <w:rFonts w:ascii="Bookman Old Style" w:cs="Bookman Old Style" w:eastAsia="Bookman Old Style" w:hAnsi="Bookman Old Style"/>
          <w:sz w:val="24"/>
          <w:szCs w:val="24"/>
        </w:rPr>
        <w:t xml:space="preserve">and described as very high. </w:t>
      </w:r>
      <w:commentRangeStart w:id="36"/>
      <w:r>
        <w:rPr>
          <w:rFonts w:ascii="Bookman Old Style" w:cs="Bookman Old Style" w:eastAsia="Bookman Old Style" w:hAnsi="Bookman Old Style"/>
          <w:sz w:val="24"/>
          <w:szCs w:val="24"/>
        </w:rPr>
        <w:t xml:space="preserve">While the indicator with the lowest mean </w:t>
      </w:r>
      <w:commentRangeStart w:id="35"/>
      <w:r>
        <w:rPr>
          <w:rFonts w:ascii="Bookman Old Style" w:cs="Bookman Old Style" w:eastAsia="Bookman Old Style" w:hAnsi="Bookman Old Style"/>
          <w:sz w:val="24"/>
          <w:szCs w:val="24"/>
        </w:rPr>
        <w:t>of 4.43</w:t>
      </w:r>
      <w:commentRangeEnd w:id="35"/>
      <w:r>
        <w:rPr/>
        <w:commentReference w:id="35"/>
      </w:r>
      <w:r>
        <w:rPr>
          <w:rFonts w:ascii="Bookman Old Style" w:cs="Bookman Old Style" w:eastAsia="Bookman Old Style" w:hAnsi="Bookman Old Style"/>
          <w:sz w:val="24"/>
          <w:szCs w:val="24"/>
        </w:rPr>
        <w:t xml:space="preserve"> also described as very high is control. </w:t>
      </w:r>
      <w:commentRangeEnd w:id="36"/>
      <w:r>
        <w:rPr/>
        <w:commentReference w:id="36"/>
      </w:r>
      <w:r>
        <w:rPr>
          <w:rFonts w:ascii="Bookman Old Style" w:cs="Bookman Old Style" w:eastAsia="Bookman Old Style" w:hAnsi="Bookman Old Style"/>
          <w:sz w:val="24"/>
          <w:szCs w:val="24"/>
        </w:rPr>
        <w:t xml:space="preserve">The results suggested that maintaining strong family ties was essential for </w:t>
      </w:r>
      <w:commentRangeStart w:id="37"/>
      <w:r>
        <w:rPr>
          <w:rFonts w:ascii="Bookman Old Style" w:cs="Bookman Old Style" w:eastAsia="Bookman Old Style" w:hAnsi="Bookman Old Style"/>
          <w:sz w:val="24"/>
          <w:szCs w:val="24"/>
        </w:rPr>
        <w:t xml:space="preserve">emotional and psychological well-being, </w:t>
      </w:r>
      <w:commentRangeEnd w:id="37"/>
      <w:r>
        <w:rPr/>
        <w:commentReference w:id="37"/>
      </w:r>
      <w:r>
        <w:rPr>
          <w:rFonts w:ascii="Bookman Old Style" w:cs="Bookman Old Style" w:eastAsia="Bookman Old Style" w:hAnsi="Bookman Old Style"/>
          <w:sz w:val="24"/>
          <w:szCs w:val="24"/>
        </w:rPr>
        <w:t>which was achieved through regular communication and support. The high score for regard emphasized the importance of respect and understanding in strengthening parent-child relationships, while the slightly lower score for control indicated that, although guidance was necessary, it should not be overly restrictive. Overall, these findings highlighted the value of emotional support and mutual respect in fostering healthy, stable family dynamics.</w:t>
      </w:r>
    </w:p>
    <w:p>
      <w:pPr>
        <w:pStyle w:val="style0"/>
        <w:ind w:firstLine="720"/>
        <w:jc w:val="both"/>
        <w:rPr>
          <w:rFonts w:ascii="Bookman Old Style" w:cs="Bookman Old Style" w:eastAsia="Bookman Old Style" w:hAnsi="Bookman Old Style"/>
          <w:sz w:val="24"/>
          <w:szCs w:val="24"/>
        </w:rPr>
      </w:pPr>
    </w:p>
    <w:p>
      <w:pPr>
        <w:pStyle w:val="style0"/>
        <w:jc w:val="both"/>
        <w:rPr>
          <w:rFonts w:ascii="Bookman Old Style" w:cs="Bookman Old Style" w:eastAsia="Bookman Old Style" w:hAnsi="Bookman Old Style"/>
          <w:b/>
          <w:i/>
          <w:color w:val="000000"/>
          <w:sz w:val="24"/>
          <w:szCs w:val="24"/>
        </w:rPr>
      </w:pPr>
      <w:r>
        <w:rPr>
          <w:rFonts w:ascii="Bookman Old Style" w:cs="Bookman Old Style" w:eastAsia="Bookman Old Style" w:hAnsi="Bookman Old Style"/>
          <w:b/>
          <w:sz w:val="24"/>
          <w:szCs w:val="24"/>
        </w:rPr>
        <w:t>Table</w:t>
      </w:r>
      <w:commentRangeStart w:id="38"/>
      <w:r>
        <w:rPr>
          <w:rFonts w:ascii="Bookman Old Style" w:cs="Bookman Old Style" w:eastAsia="Bookman Old Style" w:hAnsi="Bookman Old Style"/>
          <w:b/>
          <w:sz w:val="24"/>
          <w:szCs w:val="24"/>
        </w:rPr>
        <w:t xml:space="preserve"> </w:t>
      </w:r>
      <w:r>
        <w:rPr>
          <w:rFonts w:ascii="Bookman Old Style" w:cs="Bookman Old Style" w:eastAsia="Bookman Old Style" w:hAnsi="Bookman Old Style"/>
          <w:b/>
          <w:sz w:val="24"/>
          <w:szCs w:val="24"/>
        </w:rPr>
        <w:t>4</w:t>
      </w:r>
      <w:r>
        <w:rPr>
          <w:rFonts w:ascii="Bookman Old Style" w:cs="Bookman Old Style" w:eastAsia="Bookman Old Style" w:hAnsi="Bookman Old Style"/>
          <w:b/>
          <w:sz w:val="24"/>
          <w:szCs w:val="24"/>
        </w:rPr>
        <w:t>.</w:t>
      </w:r>
      <w:r>
        <w:rPr>
          <w:rFonts w:ascii="Bookman Old Style" w:cs="Bookman Old Style" w:eastAsia="Bookman Old Style" w:hAnsi="Bookman Old Style"/>
          <w:i/>
          <w:color w:val="000000"/>
          <w:sz w:val="24"/>
          <w:szCs w:val="24"/>
        </w:rPr>
        <w:t>Summ</w:t>
      </w:r>
      <w:commentRangeEnd w:id="38"/>
      <w:r>
        <w:rPr/>
        <w:commentReference w:id="38"/>
      </w:r>
      <w:r>
        <w:rPr>
          <w:rFonts w:ascii="Bookman Old Style" w:cs="Bookman Old Style" w:eastAsia="Bookman Old Style" w:hAnsi="Bookman Old Style"/>
          <w:i/>
          <w:color w:val="000000"/>
          <w:sz w:val="24"/>
          <w:szCs w:val="24"/>
        </w:rPr>
        <w:t>ary</w:t>
      </w:r>
      <w:r>
        <w:rPr>
          <w:rFonts w:ascii="Bookman Old Style" w:cs="Bookman Old Style" w:eastAsia="Bookman Old Style" w:hAnsi="Bookman Old Style"/>
          <w:i/>
          <w:color w:val="000000"/>
          <w:sz w:val="24"/>
          <w:szCs w:val="24"/>
        </w:rPr>
        <w:t xml:space="preserve"> on the level of parent adult-child relationship</w:t>
      </w:r>
    </w:p>
    <w:tbl>
      <w:tblPr>
        <w:tblW w:w="8112" w:type="dxa"/>
        <w:tblInd w:w="55" w:type="dxa"/>
        <w:tblLayout w:type="fixed"/>
        <w:tblLook w:val="04A0" w:firstRow="1" w:lastRow="0" w:firstColumn="1" w:lastColumn="0" w:noHBand="0" w:noVBand="1"/>
      </w:tblPr>
      <w:tblGrid>
        <w:gridCol w:w="2689"/>
        <w:gridCol w:w="1681"/>
        <w:gridCol w:w="1416"/>
        <w:gridCol w:w="2326"/>
      </w:tblGrid>
      <w:tr>
        <w:trPr>
          <w:trHeight w:val="8" w:hRule="atLeast"/>
        </w:trPr>
        <w:tc>
          <w:tcPr>
            <w:tcW w:w="2689"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Indicator</w:t>
            </w:r>
          </w:p>
        </w:tc>
        <w:tc>
          <w:tcPr>
            <w:tcW w:w="1681"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Mean</w:t>
            </w:r>
          </w:p>
        </w:tc>
        <w:tc>
          <w:tcPr>
            <w:tcW w:w="1416"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SD</w:t>
            </w:r>
          </w:p>
        </w:tc>
        <w:tc>
          <w:tcPr>
            <w:tcW w:w="2326" w:type="dxa"/>
            <w:tcBorders>
              <w:top w:val="single" w:sz="4" w:space="0" w:color="000000"/>
              <w:bottom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Descriptive Level</w:t>
            </w:r>
          </w:p>
        </w:tc>
      </w:tr>
      <w:tr>
        <w:tblPrEx/>
        <w:trPr>
          <w:trHeight w:val="299" w:hRule="atLeast"/>
        </w:trPr>
        <w:tc>
          <w:tcPr>
            <w:tcW w:w="2689" w:type="dxa"/>
            <w:tcBorders>
              <w:top w:val="single" w:sz="4" w:space="0" w:color="000000"/>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Regard</w:t>
            </w:r>
          </w:p>
        </w:tc>
        <w:tc>
          <w:tcPr>
            <w:tcW w:w="1681"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4.59</w:t>
            </w:r>
          </w:p>
        </w:tc>
        <w:tc>
          <w:tcPr>
            <w:tcW w:w="1416" w:type="dxa"/>
            <w:tcBorders>
              <w:top w:val="single" w:sz="4" w:space="0" w:color="000000"/>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0.38</w:t>
            </w:r>
          </w:p>
        </w:tc>
        <w:tc>
          <w:tcPr>
            <w:tcW w:w="2326" w:type="dxa"/>
            <w:tcBorders>
              <w:top w:val="single" w:sz="4" w:space="0" w:color="000000"/>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Very High</w:t>
            </w:r>
          </w:p>
        </w:tc>
      </w:tr>
      <w:tr>
        <w:tblPrEx/>
        <w:trPr>
          <w:trHeight w:val="299" w:hRule="atLeast"/>
        </w:trPr>
        <w:tc>
          <w:tcPr>
            <w:tcW w:w="2689" w:type="dxa"/>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Responsibility</w:t>
            </w:r>
          </w:p>
        </w:tc>
        <w:tc>
          <w:tcPr>
            <w:tcW w:w="1681" w:type="dxa"/>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4.56</w:t>
            </w:r>
          </w:p>
        </w:tc>
        <w:tc>
          <w:tcPr>
            <w:tcW w:w="1416" w:type="dxa"/>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0.25</w:t>
            </w:r>
          </w:p>
        </w:tc>
        <w:tc>
          <w:tcPr>
            <w:tcW w:w="2326" w:type="dxa"/>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Very High</w:t>
            </w:r>
          </w:p>
        </w:tc>
      </w:tr>
      <w:tr>
        <w:tblPrEx/>
        <w:trPr>
          <w:trHeight w:val="299" w:hRule="atLeast"/>
        </w:trPr>
        <w:tc>
          <w:tcPr>
            <w:tcW w:w="2689" w:type="dxa"/>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Control</w:t>
            </w:r>
          </w:p>
        </w:tc>
        <w:tc>
          <w:tcPr>
            <w:tcW w:w="1681" w:type="dxa"/>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4.43</w:t>
            </w:r>
          </w:p>
        </w:tc>
        <w:tc>
          <w:tcPr>
            <w:tcW w:w="1416" w:type="dxa"/>
            <w:tcBorders/>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0.38</w:t>
            </w:r>
          </w:p>
        </w:tc>
        <w:tc>
          <w:tcPr>
            <w:tcW w:w="2326" w:type="dxa"/>
            <w:tcBorders/>
            <w:vAlign w:val="center"/>
          </w:tcPr>
          <w:p>
            <w:pPr>
              <w:pStyle w:val="style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Very High</w:t>
            </w:r>
          </w:p>
        </w:tc>
      </w:tr>
      <w:tr>
        <w:tblPrEx/>
        <w:trPr>
          <w:trHeight w:val="299" w:hRule="atLeast"/>
        </w:trPr>
        <w:tc>
          <w:tcPr>
            <w:tcW w:w="2689" w:type="dxa"/>
            <w:tcBorders>
              <w:bottom w:val="single" w:sz="4" w:space="0" w:color="000000"/>
            </w:tcBorders>
            <w:vAlign w:val="center"/>
          </w:tcPr>
          <w:p>
            <w:pPr>
              <w:pStyle w:val="style0"/>
              <w:ind w:left="173" w:hanging="361"/>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color w:val="000000"/>
                <w:sz w:val="24"/>
                <w:szCs w:val="24"/>
              </w:rPr>
              <w:t xml:space="preserve">  Overall</w:t>
            </w:r>
          </w:p>
        </w:tc>
        <w:tc>
          <w:tcPr>
            <w:tcW w:w="1681"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4.53</w:t>
            </w:r>
          </w:p>
        </w:tc>
        <w:tc>
          <w:tcPr>
            <w:tcW w:w="1416" w:type="dxa"/>
            <w:tcBorders>
              <w:bottom w:val="single" w:sz="4" w:space="0" w:color="000000"/>
            </w:tcBorders>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0.34</w:t>
            </w:r>
          </w:p>
        </w:tc>
        <w:tc>
          <w:tcPr>
            <w:tcW w:w="2326" w:type="dxa"/>
            <w:tcBorders>
              <w:bottom w:val="single" w:sz="4" w:space="0" w:color="000000"/>
            </w:tcBorders>
            <w:vAlign w:val="center"/>
          </w:tcPr>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Very High</w:t>
            </w:r>
          </w:p>
        </w:tc>
      </w:tr>
    </w:tbl>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 coordinated to the study of Alcantara (2023), </w:t>
      </w:r>
      <w:commentRangeStart w:id="39"/>
      <w:r>
        <w:rPr>
          <w:rFonts w:ascii="Bookman Old Style" w:cs="Bookman Old Style" w:eastAsia="Bookman Old Style" w:hAnsi="Bookman Old Style"/>
          <w:sz w:val="24"/>
          <w:szCs w:val="24"/>
        </w:rPr>
        <w:t>that</w:t>
      </w:r>
      <w:commentRangeEnd w:id="39"/>
      <w:r>
        <w:rPr/>
        <w:commentReference w:id="39"/>
      </w:r>
      <w:r>
        <w:rPr>
          <w:rFonts w:ascii="Bookman Old Style" w:cs="Bookman Old Style" w:eastAsia="Bookman Old Style" w:hAnsi="Bookman Old Style"/>
          <w:sz w:val="24"/>
          <w:szCs w:val="24"/>
        </w:rPr>
        <w:t xml:space="preserve"> supportive parent-adult-child relationships are characterized by high levels of mutual regard and shared responsibilities, contributing to overall well-being. Furthermore, </w:t>
      </w:r>
      <w:r>
        <w:rPr>
          <w:rFonts w:ascii="Bookman Old Style" w:cs="Bookman Old Style" w:eastAsia="Bookman Old Style" w:hAnsi="Bookman Old Style"/>
          <w:sz w:val="24"/>
          <w:szCs w:val="24"/>
          <w:highlight w:val="white"/>
        </w:rPr>
        <w:t>Cabalquinto (2020),</w:t>
      </w:r>
      <w:r>
        <w:rPr>
          <w:rFonts w:ascii="Bookman Old Style" w:cs="Bookman Old Style" w:eastAsia="Bookman Old Style" w:hAnsi="Bookman Old Style"/>
          <w:sz w:val="24"/>
          <w:szCs w:val="24"/>
        </w:rPr>
        <w:t xml:space="preserve"> demonstrated that perceived parental control, when balanced with respect and autonomy, can positively influence adult students’ life satisfaction and relationship quality. In line with these findings, Ratliff et al. (2023) emphasized that supportive parent-adolescent relationships, characterized by openness, acceptance, and emotional responsiveness, play a crucial role in adolescent emotional and behavioral adjustment.</w:t>
      </w:r>
    </w:p>
    <w:p>
      <w:pPr>
        <w:pStyle w:val="style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Correlation between Perceptions of Students with OFW parents and Academic Performance</w:t>
      </w:r>
    </w:p>
    <w:bookmarkStart w:id="5" w:name="_heading=h.2bn6wsx" w:colFirst="0" w:colLast="0"/>
    <w:bookmarkEnd w:id="5"/>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Showed in table 5</w:t>
      </w:r>
      <w:r>
        <w:rPr>
          <w:rFonts w:ascii="Bookman Old Style" w:cs="Bookman Old Style" w:eastAsia="Bookman Old Style" w:hAnsi="Bookman Old Style"/>
          <w:sz w:val="24"/>
          <w:szCs w:val="24"/>
        </w:rPr>
        <w:t xml:space="preserve">a </w:t>
      </w:r>
      <w:r>
        <w:rPr>
          <w:rFonts w:ascii="Bookman Old Style" w:cs="Bookman Old Style" w:eastAsia="Bookman Old Style" w:hAnsi="Bookman Old Style"/>
          <w:sz w:val="24"/>
          <w:szCs w:val="24"/>
        </w:rPr>
        <w:t>were the findings about the significance of the relationship between perceptions of students with OFW parents and academic performance with an overall calculated</w:t>
      </w:r>
      <w:commentRangeStart w:id="40"/>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.201 and a p-value of .042,</w:t>
      </w:r>
      <w:commentRangeEnd w:id="40"/>
      <w:r>
        <w:rPr/>
        <w:commentReference w:id="40"/>
      </w:r>
      <w:r>
        <w:rPr>
          <w:rFonts w:ascii="Bookman Old Style" w:cs="Bookman Old Style" w:eastAsia="Bookman Old Style" w:hAnsi="Bookman Old Style"/>
          <w:sz w:val="24"/>
          <w:szCs w:val="24"/>
        </w:rPr>
        <w:t xml:space="preserve"> which was less than 0.05 significance level set of the study, indicating statistically significant variable.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implied that the perceptions of students with OFW parents and </w:t>
      </w:r>
      <w:commentRangeStart w:id="41"/>
      <w:r>
        <w:rPr>
          <w:rFonts w:ascii="Bookman Old Style" w:cs="Bookman Old Style" w:eastAsia="Bookman Old Style" w:hAnsi="Bookman Old Style"/>
          <w:sz w:val="24"/>
          <w:szCs w:val="24"/>
        </w:rPr>
        <w:t>academic performance was positive, weak, and statistically significant.</w:t>
      </w:r>
      <w:commentRangeEnd w:id="41"/>
      <w:r>
        <w:rPr/>
        <w:commentReference w:id="41"/>
      </w:r>
      <w:r>
        <w:rPr>
          <w:rFonts w:ascii="Bookman Old Style" w:cs="Bookman Old Style" w:eastAsia="Bookman Old Style" w:hAnsi="Bookman Old Style"/>
          <w:sz w:val="24"/>
          <w:szCs w:val="24"/>
        </w:rPr>
        <w:t xml:space="preserve"> Additionally, this showed that perceptions of the students with OFW parents were not associated with their academic performance. </w:t>
      </w:r>
      <w:commentRangeStart w:id="42"/>
      <w:r>
        <w:rPr>
          <w:rFonts w:ascii="Bookman Old Style" w:cs="Bookman Old Style" w:eastAsia="Bookman Old Style" w:hAnsi="Bookman Old Style"/>
          <w:sz w:val="24"/>
          <w:szCs w:val="24"/>
        </w:rPr>
        <w:t xml:space="preserve">The result indicated that students with OFW parents connected to academic performance; </w:t>
      </w:r>
      <w:commentRangeEnd w:id="42"/>
      <w:r>
        <w:rPr/>
        <w:commentReference w:id="42"/>
      </w:r>
      <w:r>
        <w:rPr>
          <w:rFonts w:ascii="Bookman Old Style" w:cs="Bookman Old Style" w:eastAsia="Bookman Old Style" w:hAnsi="Bookman Old Style"/>
          <w:sz w:val="24"/>
          <w:szCs w:val="24"/>
        </w:rPr>
        <w:t xml:space="preserve">rather they were motivated to strive harder in their academics.  Thus, the null hypothesis was rejected. </w:t>
      </w:r>
    </w:p>
    <w:p>
      <w:pPr>
        <w:pStyle w:val="style0"/>
        <w:jc w:val="both"/>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sz w:val="24"/>
          <w:szCs w:val="24"/>
        </w:rPr>
        <w:t xml:space="preserve">Table </w:t>
      </w:r>
      <w:commentRangeStart w:id="43"/>
      <w:r>
        <w:rPr>
          <w:rFonts w:ascii="Bookman Old Style" w:cs="Bookman Old Style" w:eastAsia="Bookman Old Style" w:hAnsi="Bookman Old Style"/>
          <w:b/>
          <w:sz w:val="24"/>
          <w:szCs w:val="24"/>
        </w:rPr>
        <w:t>5</w:t>
      </w:r>
      <w:r>
        <w:rPr>
          <w:rFonts w:ascii="Bookman Old Style" w:cs="Bookman Old Style" w:eastAsia="Bookman Old Style" w:hAnsi="Bookman Old Style"/>
          <w:b/>
          <w:sz w:val="24"/>
          <w:szCs w:val="24"/>
        </w:rPr>
        <w:t>a</w:t>
      </w:r>
      <w:r>
        <w:rPr>
          <w:rFonts w:ascii="Bookman Old Style" w:cs="Bookman Old Style" w:eastAsia="Bookman Old Style" w:hAnsi="Bookman Old Style"/>
          <w:b/>
          <w:sz w:val="24"/>
          <w:szCs w:val="24"/>
        </w:rPr>
        <w:t>.</w:t>
      </w:r>
      <w:r>
        <w:rPr>
          <w:rFonts w:ascii="Bookman Old Style" w:cs="Bookman Old Style" w:eastAsia="Bookman Old Style" w:hAnsi="Bookman Old Style"/>
          <w:i/>
          <w:color w:val="000000"/>
          <w:sz w:val="24"/>
          <w:szCs w:val="24"/>
        </w:rPr>
        <w:t>Significance</w:t>
      </w:r>
      <w:commentRangeEnd w:id="43"/>
      <w:r>
        <w:rPr/>
        <w:commentReference w:id="43"/>
      </w:r>
      <w:r>
        <w:rPr>
          <w:rFonts w:ascii="Bookman Old Style" w:cs="Bookman Old Style" w:eastAsia="Bookman Old Style" w:hAnsi="Bookman Old Style"/>
          <w:i/>
          <w:color w:val="000000"/>
          <w:sz w:val="24"/>
          <w:szCs w:val="24"/>
        </w:rPr>
        <w:t xml:space="preserve"> on the Relationship between perceptions of students with OFW parents and academic performance</w:t>
      </w:r>
    </w:p>
    <w:bookmarkStart w:id="6" w:name="_heading=h.clxwg14jxl6h" w:colFirst="0" w:colLast="0"/>
    <w:bookmarkEnd w:id="6"/>
    <w:tbl>
      <w:tblPr>
        <w:tblW w:w="826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93"/>
        <w:gridCol w:w="1101"/>
        <w:gridCol w:w="1112"/>
        <w:gridCol w:w="1437"/>
        <w:gridCol w:w="1924"/>
      </w:tblGrid>
      <w:tr>
        <w:trPr>
          <w:trHeight w:val="502" w:hRule="atLeast"/>
        </w:trPr>
        <w:tc>
          <w:tcPr>
            <w:tcW w:w="2693"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Variables Correlated</w:t>
            </w:r>
          </w:p>
        </w:tc>
        <w:tc>
          <w:tcPr>
            <w:tcW w:w="1101"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r</w:t>
            </w:r>
          </w:p>
        </w:tc>
        <w:tc>
          <w:tcPr>
            <w:tcW w:w="1112"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p-value</w:t>
            </w:r>
          </w:p>
        </w:tc>
        <w:tc>
          <w:tcPr>
            <w:tcW w:w="1437"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H</w:t>
            </w:r>
            <w:r>
              <w:rPr>
                <w:rFonts w:ascii="Bookman Old Style" w:cs="Bookman Old Style" w:eastAsia="Bookman Old Style" w:hAnsi="Bookman Old Style"/>
                <w:b/>
                <w:color w:val="0d0d0d"/>
                <w:sz w:val="24"/>
                <w:szCs w:val="24"/>
                <w:vertAlign w:val="subscript"/>
              </w:rPr>
              <w:t>o</w:t>
            </w:r>
          </w:p>
        </w:tc>
        <w:tc>
          <w:tcPr>
            <w:tcW w:w="1924"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Relationship</w:t>
            </w:r>
          </w:p>
        </w:tc>
      </w:tr>
      <w:tr>
        <w:tblPrEx/>
        <w:trPr>
          <w:trHeight w:val="1096" w:hRule="atLeast"/>
        </w:trPr>
        <w:tc>
          <w:tcPr>
            <w:tcW w:w="2693" w:type="dxa"/>
            <w:tcBorders/>
          </w:tcPr>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Perceptions of students with OFW parents and Academic Performance</w:t>
            </w:r>
          </w:p>
        </w:tc>
        <w:tc>
          <w:tcPr>
            <w:tcW w:w="1101"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0.201**</w:t>
            </w:r>
          </w:p>
        </w:tc>
        <w:tc>
          <w:tcPr>
            <w:tcW w:w="1112"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0.042</w:t>
            </w:r>
          </w:p>
        </w:tc>
        <w:tc>
          <w:tcPr>
            <w:tcW w:w="1437"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Rejected</w:t>
            </w:r>
          </w:p>
        </w:tc>
        <w:tc>
          <w:tcPr>
            <w:tcW w:w="1924"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sz w:val="24"/>
                <w:szCs w:val="24"/>
              </w:rPr>
              <w:t>Significant</w:t>
            </w:r>
          </w:p>
        </w:tc>
      </w:tr>
    </w:tbl>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It was confirmed in the study of </w:t>
      </w:r>
      <w:r>
        <w:rPr>
          <w:rFonts w:ascii="Bookman Old Style" w:cs="Bookman Old Style" w:eastAsia="Bookman Old Style" w:hAnsi="Bookman Old Style"/>
          <w:color w:val="222222"/>
          <w:sz w:val="24"/>
          <w:szCs w:val="24"/>
          <w:highlight w:val="white"/>
        </w:rPr>
        <w:t>Peñalba</w:t>
      </w:r>
      <w:r>
        <w:rPr>
          <w:rFonts w:ascii="Bookman Old Style" w:cs="Bookman Old Style" w:eastAsia="Bookman Old Style" w:hAnsi="Bookman Old Style"/>
          <w:sz w:val="24"/>
          <w:szCs w:val="24"/>
        </w:rPr>
        <w:t xml:space="preserve"> and Lobos (2021), which stated that while certain non-cognitive factors may correlate with academic achievement, the influence of general attitudes or perceptions is often negligible compared to factors like study habits and prior academic skills. Additionally, </w:t>
      </w:r>
      <w:r>
        <w:rPr>
          <w:rFonts w:ascii="Bookman Old Style" w:cs="Bookman Old Style" w:eastAsia="Bookman Old Style" w:hAnsi="Bookman Old Style"/>
          <w:color w:val="222222"/>
          <w:sz w:val="24"/>
          <w:szCs w:val="24"/>
          <w:highlight w:val="white"/>
        </w:rPr>
        <w:t>Ongson</w:t>
      </w:r>
      <w:r>
        <w:rPr>
          <w:rFonts w:ascii="Bookman Old Style" w:cs="Bookman Old Style" w:eastAsia="Bookman Old Style" w:hAnsi="Bookman Old Style"/>
          <w:color w:val="222222"/>
          <w:sz w:val="24"/>
          <w:szCs w:val="24"/>
          <w:highlight w:val="white"/>
        </w:rPr>
        <w:t xml:space="preserve"> et al. (2022), </w:t>
      </w:r>
      <w:r>
        <w:rPr>
          <w:rFonts w:ascii="Bookman Old Style" w:cs="Bookman Old Style" w:eastAsia="Bookman Old Style" w:hAnsi="Bookman Old Style"/>
          <w:sz w:val="24"/>
          <w:szCs w:val="24"/>
        </w:rPr>
        <w:t xml:space="preserve">stated that the predictive power of student attitudes on academic performance is often overstated, with contextual and socio-economic variables playing a considerably larger role. </w:t>
      </w:r>
      <w:r>
        <w:rPr>
          <w:rFonts w:ascii="Bookman Old Style" w:cs="Bookman Old Style" w:eastAsia="Bookman Old Style" w:hAnsi="Bookman Old Style"/>
          <w:sz w:val="24"/>
          <w:szCs w:val="24"/>
        </w:rPr>
        <w:t>Rulida</w:t>
      </w:r>
      <w:r>
        <w:rPr>
          <w:rFonts w:ascii="Bookman Old Style" w:cs="Bookman Old Style" w:eastAsia="Bookman Old Style" w:hAnsi="Bookman Old Style"/>
          <w:sz w:val="24"/>
          <w:szCs w:val="24"/>
        </w:rPr>
        <w:t xml:space="preserve"> et al. (2024) revealed that while non-cognitive skills like perseverance and academic self-concept were linked to academic performance, their influence was weaker than that of cognitive factors such as study habits and prior academic skills.</w:t>
      </w:r>
    </w:p>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Correlation between Perceptions of Students with OFW Parents and Parent Adult-Child Relationship</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Showed in table 5</w:t>
      </w:r>
      <w:r>
        <w:rPr>
          <w:rFonts w:ascii="Bookman Old Style" w:cs="Bookman Old Style" w:eastAsia="Bookman Old Style" w:hAnsi="Bookman Old Style"/>
          <w:sz w:val="24"/>
          <w:szCs w:val="24"/>
        </w:rPr>
        <w:t>b</w:t>
      </w:r>
      <w:r>
        <w:rPr>
          <w:rFonts w:ascii="Bookman Old Style" w:cs="Bookman Old Style" w:eastAsia="Bookman Old Style" w:hAnsi="Bookman Old Style"/>
          <w:sz w:val="24"/>
          <w:szCs w:val="24"/>
        </w:rPr>
        <w:t xml:space="preserve"> were the findings about the significance of the relationship between perceptions of students with OFW parents and parent adult-child relationship with an overall calculated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.616 and a p-value of .001, which was lower than the 0.05 significance level set for the study.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 This implied that the perceptions of students with OFW parents and parent adult-child relationship was positive, strong, and significant correlation. The result indicated that students’ perceptions of having an OFW parents played a significant role in shaping their relationship. Additionally, this showed that perceptions of the students with OFW </w:t>
      </w:r>
      <w:r>
        <w:rPr>
          <w:rFonts w:ascii="Bookman Old Style" w:cs="Bookman Old Style" w:eastAsia="Bookman Old Style" w:hAnsi="Bookman Old Style"/>
          <w:sz w:val="24"/>
          <w:szCs w:val="24"/>
        </w:rPr>
        <w:t>parents were associated with their parent adult-child relationship. Thus, the null hypothesis was rejected.</w:t>
      </w: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b/>
          <w:sz w:val="24"/>
          <w:szCs w:val="24"/>
        </w:rPr>
      </w:pPr>
    </w:p>
    <w:p>
      <w:pPr>
        <w:pStyle w:val="style0"/>
        <w:ind w:firstLine="720"/>
        <w:jc w:val="both"/>
        <w:rPr>
          <w:rFonts w:ascii="Bookman Old Style" w:cs="Bookman Old Style" w:eastAsia="Bookman Old Style" w:hAnsi="Bookman Old Style"/>
          <w:b/>
          <w:sz w:val="24"/>
          <w:szCs w:val="24"/>
        </w:rPr>
      </w:pPr>
    </w:p>
    <w:p>
      <w:pPr>
        <w:pStyle w:val="style0"/>
        <w:ind w:firstLine="720"/>
        <w:jc w:val="both"/>
        <w:rPr>
          <w:rFonts w:ascii="Bookman Old Style" w:cs="Bookman Old Style" w:eastAsia="Bookman Old Style" w:hAnsi="Bookman Old Style"/>
          <w:b/>
          <w:sz w:val="24"/>
          <w:szCs w:val="24"/>
        </w:rPr>
      </w:pPr>
    </w:p>
    <w:p>
      <w:pPr>
        <w:pStyle w:val="style0"/>
        <w:jc w:val="both"/>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sz w:val="24"/>
          <w:szCs w:val="24"/>
        </w:rPr>
        <w:t xml:space="preserve">Table </w:t>
      </w:r>
      <w:commentRangeStart w:id="44"/>
      <w:r>
        <w:rPr>
          <w:rFonts w:ascii="Bookman Old Style" w:cs="Bookman Old Style" w:eastAsia="Bookman Old Style" w:hAnsi="Bookman Old Style"/>
          <w:b/>
          <w:sz w:val="24"/>
          <w:szCs w:val="24"/>
        </w:rPr>
        <w:t>5</w:t>
      </w:r>
      <w:r>
        <w:rPr>
          <w:rFonts w:ascii="Bookman Old Style" w:cs="Bookman Old Style" w:eastAsia="Bookman Old Style" w:hAnsi="Bookman Old Style"/>
          <w:b/>
          <w:sz w:val="24"/>
          <w:szCs w:val="24"/>
        </w:rPr>
        <w:t>b</w:t>
      </w:r>
      <w:r>
        <w:rPr>
          <w:rFonts w:ascii="Bookman Old Style" w:cs="Bookman Old Style" w:eastAsia="Bookman Old Style" w:hAnsi="Bookman Old Style"/>
          <w:b/>
          <w:sz w:val="24"/>
          <w:szCs w:val="24"/>
        </w:rPr>
        <w:t>.</w:t>
      </w:r>
      <w:r>
        <w:rPr>
          <w:rFonts w:ascii="Bookman Old Style" w:cs="Bookman Old Style" w:eastAsia="Bookman Old Style" w:hAnsi="Bookman Old Style"/>
          <w:i/>
          <w:color w:val="000000"/>
          <w:sz w:val="24"/>
          <w:szCs w:val="24"/>
        </w:rPr>
        <w:t>Sig</w:t>
      </w:r>
      <w:commentRangeEnd w:id="44"/>
      <w:r>
        <w:rPr/>
        <w:commentReference w:id="44"/>
      </w:r>
      <w:r>
        <w:rPr>
          <w:rFonts w:ascii="Bookman Old Style" w:cs="Bookman Old Style" w:eastAsia="Bookman Old Style" w:hAnsi="Bookman Old Style"/>
          <w:i/>
          <w:color w:val="000000"/>
          <w:sz w:val="24"/>
          <w:szCs w:val="24"/>
        </w:rPr>
        <w:t>nificance</w:t>
      </w:r>
      <w:r>
        <w:rPr>
          <w:rFonts w:ascii="Bookman Old Style" w:cs="Bookman Old Style" w:eastAsia="Bookman Old Style" w:hAnsi="Bookman Old Style"/>
          <w:i/>
          <w:color w:val="000000"/>
          <w:sz w:val="24"/>
          <w:szCs w:val="24"/>
        </w:rPr>
        <w:t xml:space="preserve"> on the Relationship perception of students with OFW parents and parent adult-child relationship</w:t>
      </w:r>
    </w:p>
    <w:tbl>
      <w:tblPr>
        <w:tblW w:w="820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68"/>
        <w:gridCol w:w="1100"/>
        <w:gridCol w:w="1103"/>
        <w:gridCol w:w="1425"/>
        <w:gridCol w:w="1909"/>
      </w:tblGrid>
      <w:tr>
        <w:trPr>
          <w:trHeight w:val="459" w:hRule="atLeast"/>
        </w:trPr>
        <w:tc>
          <w:tcPr>
            <w:tcW w:w="2668"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Variables Correlated</w:t>
            </w:r>
          </w:p>
        </w:tc>
        <w:tc>
          <w:tcPr>
            <w:tcW w:w="1100"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r</w:t>
            </w:r>
          </w:p>
        </w:tc>
        <w:tc>
          <w:tcPr>
            <w:tcW w:w="1103"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p-value</w:t>
            </w:r>
          </w:p>
        </w:tc>
        <w:tc>
          <w:tcPr>
            <w:tcW w:w="1425"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H</w:t>
            </w:r>
            <w:r>
              <w:rPr>
                <w:rFonts w:ascii="Bookman Old Style" w:cs="Bookman Old Style" w:eastAsia="Bookman Old Style" w:hAnsi="Bookman Old Style"/>
                <w:b/>
                <w:color w:val="0d0d0d"/>
                <w:sz w:val="24"/>
                <w:szCs w:val="24"/>
                <w:vertAlign w:val="subscript"/>
              </w:rPr>
              <w:t>o</w:t>
            </w:r>
          </w:p>
        </w:tc>
        <w:tc>
          <w:tcPr>
            <w:tcW w:w="1909"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Relationship</w:t>
            </w:r>
          </w:p>
        </w:tc>
      </w:tr>
      <w:tr>
        <w:tblPrEx/>
        <w:trPr>
          <w:trHeight w:val="330" w:hRule="atLeast"/>
        </w:trPr>
        <w:tc>
          <w:tcPr>
            <w:tcW w:w="2668" w:type="dxa"/>
            <w:tcBorders/>
          </w:tcPr>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Perceptions of students with OFW parents and Parent adult-child relationship</w:t>
            </w:r>
          </w:p>
        </w:tc>
        <w:tc>
          <w:tcPr>
            <w:tcW w:w="1100"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0.616**</w:t>
            </w:r>
          </w:p>
        </w:tc>
        <w:tc>
          <w:tcPr>
            <w:tcW w:w="1103"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0.001</w:t>
            </w:r>
          </w:p>
        </w:tc>
        <w:tc>
          <w:tcPr>
            <w:tcW w:w="1425"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Rejected</w:t>
            </w:r>
          </w:p>
        </w:tc>
        <w:tc>
          <w:tcPr>
            <w:tcW w:w="1909"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sz w:val="24"/>
                <w:szCs w:val="24"/>
              </w:rPr>
              <w:t>Significant</w:t>
            </w:r>
          </w:p>
        </w:tc>
      </w:tr>
    </w:tbl>
    <w:p>
      <w:pPr>
        <w:pStyle w:val="style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findings were supported by the study of Poblador et al. (2021), who found that while being influenced by certain study habits, its direct impact on overall academic grades was less significant than factors such as cognitive ability. Additionally, Jovero (2021) demonstrated that the relationship between personality traits related to attitudes and academic performance was often mediated by specific learning strategies and contextual factors, indicating that these traits alone did not guarantee academic success. Similarly, </w:t>
      </w:r>
      <w:r>
        <w:rPr>
          <w:rFonts w:ascii="Bookman Old Style" w:cs="Bookman Old Style" w:eastAsia="Bookman Old Style" w:hAnsi="Bookman Old Style"/>
          <w:sz w:val="24"/>
          <w:szCs w:val="24"/>
        </w:rPr>
        <w:t>Taola</w:t>
      </w:r>
      <w:r>
        <w:rPr>
          <w:rFonts w:ascii="Bookman Old Style" w:cs="Bookman Old Style" w:eastAsia="Bookman Old Style" w:hAnsi="Bookman Old Style"/>
          <w:sz w:val="24"/>
          <w:szCs w:val="24"/>
        </w:rPr>
        <w:t xml:space="preserve"> et al. (2024) found that the absence of a parent due to overseas work led to academic challenges, and students often developed strong coping mechanisms to adapt and persevere.</w:t>
      </w:r>
    </w:p>
    <w:p>
      <w:pPr>
        <w:pStyle w:val="style0"/>
        <w:ind w:firstLine="720"/>
        <w:jc w:val="both"/>
        <w:rPr>
          <w:rFonts w:ascii="Bookman Old Style" w:cs="Bookman Old Style" w:eastAsia="Bookman Old Style" w:hAnsi="Bookman Old Style"/>
          <w:sz w:val="24"/>
          <w:szCs w:val="24"/>
        </w:rPr>
      </w:pPr>
    </w:p>
    <w:p>
      <w:pPr>
        <w:pStyle w:val="style0"/>
        <w:ind w:firstLine="720"/>
        <w:jc w:val="both"/>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Correlation Between Parent Adult-Child Relationship and Academic Performance</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Showed in table 5</w:t>
      </w:r>
      <w:r>
        <w:rPr>
          <w:rFonts w:ascii="Bookman Old Style" w:cs="Bookman Old Style" w:eastAsia="Bookman Old Style" w:hAnsi="Bookman Old Style"/>
          <w:sz w:val="24"/>
          <w:szCs w:val="24"/>
        </w:rPr>
        <w:t>c</w:t>
      </w:r>
      <w:r>
        <w:rPr>
          <w:rFonts w:ascii="Bookman Old Style" w:cs="Bookman Old Style" w:eastAsia="Bookman Old Style" w:hAnsi="Bookman Old Style"/>
          <w:sz w:val="24"/>
          <w:szCs w:val="24"/>
        </w:rPr>
        <w:t xml:space="preserve">. were the findings about the significance of the relationship between parent-adult-child relationship and academic performance with an overall calculated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w:t>
      </w:r>
      <w:r>
        <w:rPr>
          <w:rFonts w:ascii="Bookman Old Style" w:cs="Bookman Old Style" w:eastAsia="Bookman Old Style" w:hAnsi="Bookman Old Style"/>
          <w:color w:val="0d0d0d"/>
          <w:sz w:val="24"/>
          <w:szCs w:val="24"/>
        </w:rPr>
        <w:t>.245</w:t>
      </w:r>
      <w:r>
        <w:rPr>
          <w:rFonts w:ascii="Bookman Old Style" w:cs="Bookman Old Style" w:eastAsia="Bookman Old Style" w:hAnsi="Bookman Old Style"/>
          <w:sz w:val="24"/>
          <w:szCs w:val="24"/>
        </w:rPr>
        <w:t xml:space="preserve"> and a p-value of .013, which was greater than 0.05 significance level set of the study, indicating significant variable. </w:t>
      </w: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implied that the parent adult-child relationship and academic performance was positive, weak, and statistically significant. The result indicated that maintaining a good relationship with parents was important for emotional well-being, and it did not necessarily affect the academic performance of the students with OFW parents. Additionally, this showed that parent-adult-child relationships were associated with their academic performance. Thus, the null hypothesis was rejected. </w:t>
      </w:r>
    </w:p>
    <w:p>
      <w:pPr>
        <w:pStyle w:val="style0"/>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sz w:val="24"/>
          <w:szCs w:val="24"/>
        </w:rPr>
        <w:t xml:space="preserve">Table </w:t>
      </w:r>
      <w:r>
        <w:rPr>
          <w:rFonts w:ascii="Bookman Old Style" w:cs="Bookman Old Style" w:eastAsia="Bookman Old Style" w:hAnsi="Bookman Old Style"/>
          <w:b/>
          <w:sz w:val="24"/>
          <w:szCs w:val="24"/>
          <w:highlight w:val="yellow"/>
        </w:rPr>
        <w:t>5c.</w:t>
      </w:r>
      <w:bookmarkStart w:id="7" w:name="_heading=h.1r9sf5etwaab" w:colFirst="0" w:colLast="0"/>
      <w:bookmarkEnd w:id="7"/>
      <w:r>
        <w:rPr>
          <w:rFonts w:ascii="Bookman Old Style" w:cs="Bookman Old Style" w:eastAsia="Bookman Old Style" w:hAnsi="Bookman Old Style"/>
          <w:i/>
          <w:color w:val="000000"/>
          <w:sz w:val="24"/>
          <w:szCs w:val="24"/>
          <w:highlight w:val="yellow"/>
        </w:rPr>
        <w:t>Signif</w:t>
      </w:r>
      <w:r>
        <w:rPr>
          <w:rFonts w:ascii="Bookman Old Style" w:cs="Bookman Old Style" w:eastAsia="Bookman Old Style" w:hAnsi="Bookman Old Style"/>
          <w:i/>
          <w:color w:val="000000"/>
          <w:sz w:val="24"/>
          <w:szCs w:val="24"/>
        </w:rPr>
        <w:t>icance</w:t>
      </w:r>
      <w:r>
        <w:rPr>
          <w:rFonts w:ascii="Bookman Old Style" w:cs="Bookman Old Style" w:eastAsia="Bookman Old Style" w:hAnsi="Bookman Old Style"/>
          <w:i/>
          <w:color w:val="000000"/>
          <w:sz w:val="24"/>
          <w:szCs w:val="24"/>
        </w:rPr>
        <w:t xml:space="preserve"> on the Relationship between parent adult-child relationship and academic performance</w:t>
      </w:r>
    </w:p>
    <w:tbl>
      <w:tblPr>
        <w:tblW w:w="822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76"/>
        <w:gridCol w:w="1100"/>
        <w:gridCol w:w="1106"/>
        <w:gridCol w:w="1430"/>
        <w:gridCol w:w="1915"/>
      </w:tblGrid>
      <w:tr>
        <w:trPr>
          <w:trHeight w:val="501" w:hRule="atLeast"/>
        </w:trPr>
        <w:tc>
          <w:tcPr>
            <w:tcW w:w="2676"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Variables Correlated</w:t>
            </w:r>
          </w:p>
        </w:tc>
        <w:tc>
          <w:tcPr>
            <w:tcW w:w="1100"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r</w:t>
            </w:r>
          </w:p>
        </w:tc>
        <w:tc>
          <w:tcPr>
            <w:tcW w:w="1106"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p-value</w:t>
            </w:r>
          </w:p>
        </w:tc>
        <w:tc>
          <w:tcPr>
            <w:tcW w:w="1430"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H</w:t>
            </w:r>
            <w:r>
              <w:rPr>
                <w:rFonts w:ascii="Bookman Old Style" w:cs="Bookman Old Style" w:eastAsia="Bookman Old Style" w:hAnsi="Bookman Old Style"/>
                <w:b/>
                <w:color w:val="0d0d0d"/>
                <w:sz w:val="24"/>
                <w:szCs w:val="24"/>
                <w:vertAlign w:val="subscript"/>
              </w:rPr>
              <w:t>o</w:t>
            </w:r>
          </w:p>
        </w:tc>
        <w:tc>
          <w:tcPr>
            <w:tcW w:w="1915"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Relationship</w:t>
            </w:r>
          </w:p>
        </w:tc>
      </w:tr>
      <w:tr>
        <w:tblPrEx/>
        <w:trPr>
          <w:trHeight w:val="1646" w:hRule="atLeast"/>
        </w:trPr>
        <w:tc>
          <w:tcPr>
            <w:tcW w:w="2676" w:type="dxa"/>
            <w:tcBorders/>
          </w:tcPr>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Parent adult-child relationship and Academic Performance</w:t>
            </w:r>
          </w:p>
        </w:tc>
        <w:tc>
          <w:tcPr>
            <w:tcW w:w="1100"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0.245**</w:t>
            </w:r>
          </w:p>
        </w:tc>
        <w:tc>
          <w:tcPr>
            <w:tcW w:w="1106"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0.013</w:t>
            </w:r>
          </w:p>
        </w:tc>
        <w:tc>
          <w:tcPr>
            <w:tcW w:w="1430"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Rejected</w:t>
            </w:r>
          </w:p>
        </w:tc>
        <w:tc>
          <w:tcPr>
            <w:tcW w:w="1915"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sz w:val="24"/>
                <w:szCs w:val="24"/>
              </w:rPr>
              <w:t>Significant</w:t>
            </w:r>
          </w:p>
        </w:tc>
      </w:tr>
    </w:tbl>
    <w:p>
      <w:pPr>
        <w:pStyle w:val="style0"/>
        <w:rPr>
          <w:rFonts w:ascii="Bookman Old Style" w:cs="Bookman Old Style" w:eastAsia="Bookman Old Style" w:hAnsi="Bookman Old Style"/>
          <w:b/>
          <w:color w:val="000000"/>
          <w:sz w:val="24"/>
          <w:szCs w:val="24"/>
        </w:rPr>
      </w:pPr>
    </w:p>
    <w:commentRangeStart w:id="45"/>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It is</w:t>
      </w:r>
      <w:commentRangeEnd w:id="45"/>
      <w:r>
        <w:rPr/>
        <w:commentReference w:id="45"/>
      </w:r>
      <w:r>
        <w:rPr>
          <w:rFonts w:ascii="Bookman Old Style" w:cs="Bookman Old Style" w:eastAsia="Bookman Old Style" w:hAnsi="Bookman Old Style"/>
          <w:sz w:val="24"/>
          <w:szCs w:val="24"/>
        </w:rPr>
        <w:t xml:space="preserve"> aligned in the statement of </w:t>
      </w:r>
      <w:r>
        <w:rPr>
          <w:rFonts w:ascii="Bookman Old Style" w:cs="Bookman Old Style" w:eastAsia="Bookman Old Style" w:hAnsi="Bookman Old Style"/>
          <w:sz w:val="24"/>
          <w:szCs w:val="24"/>
        </w:rPr>
        <w:t>Pinquart</w:t>
      </w:r>
      <w:r>
        <w:rPr>
          <w:rFonts w:ascii="Bookman Old Style" w:cs="Bookman Old Style" w:eastAsia="Bookman Old Style" w:hAnsi="Bookman Old Style"/>
          <w:sz w:val="24"/>
          <w:szCs w:val="24"/>
        </w:rPr>
        <w:t xml:space="preserve"> (2019), that while parent-adult-child relationship qualities influence various developmental outcomes, their direct predictive power on academic grades specifically is often less pronounced than factors like students' own study habits and cognitive skills. Furthermore, Steinberg &amp; Morris (2020), whose work emphasized the contextual nature of adolescent and young adult development, suggested that the influence of parent-child relationship dynamics on academic performance is often mediated by other variables, such as peer influences and school environment, thus diminishing the direct impact of attitude derived solely from the parent-child bond. Similarly, Li et al. (2022) found that although a positive parent–child relationship significantly influenced academic performance, this effect was largely mediated by students' levels of gratitude and psychological capital.</w:t>
      </w:r>
    </w:p>
    <w:p>
      <w:pPr>
        <w:pStyle w:val="style0"/>
        <w:jc w:val="both"/>
        <w:rPr>
          <w:rFonts w:ascii="Bookman Old Style" w:cs="Bookman Old Style" w:eastAsia="Bookman Old Style" w:hAnsi="Bookman Old Style"/>
          <w:sz w:val="24"/>
          <w:szCs w:val="24"/>
        </w:rPr>
      </w:pPr>
      <w:r>
        <w:rPr>
          <w:rFonts w:ascii="Bookman Old Style" w:cs="Bookman Old Style" w:eastAsia="Bookman Old Style" w:hAnsi="Bookman Old Style"/>
          <w:b/>
          <w:color w:val="000000"/>
          <w:sz w:val="24"/>
          <w:szCs w:val="24"/>
        </w:rPr>
        <w:t>Mediation Analysis of Academic Performance, Perceptions of Students with OFW Parents and Parent Adult-Child Relationship using Path Analysis</w:t>
      </w:r>
    </w:p>
    <w:p>
      <w:pPr>
        <w:pStyle w:val="style0"/>
        <w:ind w:left="149" w:firstLine="737"/>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Displayed in the Figure 2 were the results of the path analysis, which illustrated the relationships between independent variable (IV) Perceptions of Students with OFW Parents, the dependent variable (DV) Academic Performance, and the mediating variable (MV) Parent Adult-Child Relationship. Additionally, the results of the path analysis were visually represented in the Path Diagram for the Regression Model figure 2.</w:t>
      </w:r>
    </w:p>
    <w:p>
      <w:pPr>
        <w:pStyle w:val="style0"/>
        <w:ind w:left="149" w:firstLine="737"/>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 Step 1, path C (IV and DV), the result yielded an estimate of 1.802 and a standard error (SE) of .871 with a p&lt;value of 0.000, which was lower than the 0.05 level. This meant there was a significant influence between time management and student engagement since the probability value was p&lt;0.000.  Thus, the null hypothesis of no significant relationship was rejected. </w:t>
      </w:r>
    </w:p>
    <w:p>
      <w:pPr>
        <w:pStyle w:val="style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In Step 2, path A (IV and MV), with the presence of mediating variable, the result yielded an estimate of .706 and a standard error (SE) of .089 with a p&lt;value of 0.000, which was lower than the 0.05 level of significance. This means </w:t>
      </w:r>
      <w:r>
        <w:rPr>
          <w:rFonts w:ascii="Bookman Old Style" w:cs="Bookman Old Style" w:eastAsia="Bookman Old Style" w:hAnsi="Bookman Old Style"/>
          <w:sz w:val="24"/>
          <w:szCs w:val="24"/>
        </w:rPr>
        <w:t>that a</w:t>
      </w:r>
      <w:r>
        <w:rPr>
          <w:rFonts w:ascii="Bookman Old Style" w:cs="Bookman Old Style" w:eastAsia="Bookman Old Style" w:hAnsi="Bookman Old Style"/>
          <w:color w:val="000000"/>
          <w:sz w:val="24"/>
          <w:szCs w:val="24"/>
        </w:rPr>
        <w:t xml:space="preserve"> significant influence existed between perceptions of students with OFW parents and </w:t>
      </w:r>
      <w:r>
        <w:rPr>
          <w:rFonts w:ascii="Bookman Old Style" w:cs="Bookman Old Style" w:eastAsia="Bookman Old Style" w:hAnsi="Bookman Old Style"/>
          <w:sz w:val="24"/>
          <w:szCs w:val="24"/>
        </w:rPr>
        <w:t>parent-adult-child</w:t>
      </w:r>
      <w:r>
        <w:rPr>
          <w:rFonts w:ascii="Bookman Old Style" w:cs="Bookman Old Style" w:eastAsia="Bookman Old Style" w:hAnsi="Bookman Old Style"/>
          <w:color w:val="000000"/>
          <w:sz w:val="24"/>
          <w:szCs w:val="24"/>
        </w:rPr>
        <w:t xml:space="preserve"> relationship since the probability value was p&lt;0.000. Thus, the null hypothesis of no significant relationship was rejected. </w:t>
      </w:r>
    </w:p>
    <w:p>
      <w:pPr>
        <w:pStyle w:val="style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In Step 3, which is path B (MV and DV), with the occurrence of mediating variable, the result yielded an estimate of 1.527 and a standard error (SE) of 1.527 with a p&lt;value of 0.109, which was higher than the 0.05 level.  This meant that there was no significant influence between parent adult-child relationship and academic </w:t>
      </w:r>
      <w:r>
        <w:rPr>
          <w:rFonts w:ascii="Bookman Old Style" w:cs="Bookman Old Style" w:eastAsia="Bookman Old Style" w:hAnsi="Bookman Old Style"/>
          <w:color w:val="000000"/>
          <w:sz w:val="24"/>
          <w:szCs w:val="24"/>
        </w:rPr>
        <w:t>performance since the probability value was p&gt;0.05. Thus, the null hypothesis of no significant relationship was accepted.</w:t>
      </w:r>
    </w:p>
    <w:p>
      <w:pPr>
        <w:pStyle w:val="style0"/>
        <w:ind w:firstLine="720"/>
        <w:jc w:val="both"/>
        <w:rPr>
          <w:rFonts w:ascii="Bookman Old Style" w:cs="Bookman Old Style" w:eastAsia="Bookman Old Style" w:hAnsi="Bookman Old Style"/>
          <w:color w:val="000000"/>
          <w:sz w:val="24"/>
          <w:szCs w:val="24"/>
        </w:rPr>
      </w:pPr>
    </w:p>
    <w:p>
      <w:pPr>
        <w:pStyle w:val="style0"/>
        <w:ind w:left="149" w:firstLine="737"/>
        <w:jc w:val="both"/>
        <w:rPr>
          <w:rFonts w:ascii="Bookman Old Style" w:cs="Bookman Old Style" w:eastAsia="Bookman Old Style" w:hAnsi="Bookman Old Style"/>
          <w:b/>
          <w:color w:val="000000"/>
          <w:sz w:val="24"/>
          <w:szCs w:val="24"/>
        </w:rPr>
      </w:pPr>
      <w:r>
        <w:rPr>
          <w:rFonts w:ascii="Bookman Old Style" w:cs="Bookman Old Style" w:eastAsia="Bookman Old Style" w:hAnsi="Bookman Old Style"/>
          <w:color w:val="000000"/>
          <w:sz w:val="24"/>
          <w:szCs w:val="24"/>
        </w:rPr>
        <w:t xml:space="preserve">Additionally, Path </w:t>
      </w:r>
      <w:commentRangeStart w:id="46"/>
      <w:r>
        <w:rPr>
          <w:rFonts w:ascii="Bookman Old Style" w:cs="Bookman Old Style" w:eastAsia="Bookman Old Style" w:hAnsi="Bookman Old Style"/>
          <w:color w:val="000000"/>
          <w:sz w:val="24"/>
          <w:szCs w:val="24"/>
        </w:rPr>
        <w:t>C’,</w:t>
      </w:r>
      <w:commentRangeEnd w:id="46"/>
      <w:r>
        <w:rPr/>
        <w:commentReference w:id="46"/>
      </w:r>
      <w:r>
        <w:rPr>
          <w:rFonts w:ascii="Bookman Old Style" w:cs="Bookman Old Style" w:eastAsia="Bookman Old Style" w:hAnsi="Bookman Old Style"/>
          <w:color w:val="000000"/>
          <w:sz w:val="24"/>
          <w:szCs w:val="24"/>
        </w:rPr>
        <w:t xml:space="preserve"> the </w:t>
      </w:r>
      <w:r>
        <w:rPr>
          <w:rFonts w:ascii="Bookman Old Style" w:cs="Bookman Old Style" w:eastAsia="Bookman Old Style" w:hAnsi="Bookman Old Style"/>
          <w:sz w:val="24"/>
          <w:szCs w:val="24"/>
        </w:rPr>
        <w:t>combination</w:t>
      </w:r>
      <w:r>
        <w:rPr>
          <w:rFonts w:ascii="Bookman Old Style" w:cs="Bookman Old Style" w:eastAsia="Bookman Old Style" w:hAnsi="Bookman Old Style"/>
          <w:color w:val="000000"/>
          <w:sz w:val="24"/>
          <w:szCs w:val="24"/>
        </w:rPr>
        <w:t xml:space="preserve"> of IV and MV on DV. It was found that Academic Performance (DV) does not regressed on Parent Adult-Child Relationship (MV) and Perception of Students with OFW Parents (IV). The results yielded an estimate of .724 with a standard error (SE) of 1.092 and a p-value of 0.508 which was greater than the 0.05 significance level. This means that there was no significant </w:t>
      </w:r>
      <w:r>
        <w:rPr>
          <w:rFonts w:ascii="Bookman Old Style" w:cs="Bookman Old Style" w:eastAsia="Bookman Old Style" w:hAnsi="Bookman Old Style"/>
          <w:sz w:val="24"/>
          <w:szCs w:val="24"/>
        </w:rPr>
        <w:t>influence</w:t>
      </w:r>
      <w:r>
        <w:rPr>
          <w:rFonts w:ascii="Bookman Old Style" w:cs="Bookman Old Style" w:eastAsia="Bookman Old Style" w:hAnsi="Bookman Old Style"/>
          <w:color w:val="000000"/>
          <w:sz w:val="24"/>
          <w:szCs w:val="24"/>
        </w:rPr>
        <w:t>. Therefore, the null hypothesis of no significant relationship was accepted.</w:t>
      </w:r>
      <w:r>
        <w:rPr>
          <w:rFonts w:ascii="Bookman Old Style" w:cs="Bookman Old Style" w:eastAsia="Bookman Old Style" w:hAnsi="Bookman Old Style"/>
          <w:b/>
          <w:color w:val="000000"/>
          <w:sz w:val="24"/>
          <w:szCs w:val="24"/>
        </w:rPr>
        <w:t xml:space="preserve"> </w:t>
      </w:r>
    </w:p>
    <w:p>
      <w:pPr>
        <w:pStyle w:val="style0"/>
        <w:ind w:left="149" w:firstLine="737"/>
        <w:jc w:val="both"/>
        <w:rPr>
          <w:rFonts w:ascii="Bookman Old Style" w:cs="Bookman Old Style" w:eastAsia="Bookman Old Style" w:hAnsi="Bookman Old Style"/>
          <w:b/>
          <w:color w:val="000000"/>
          <w:sz w:val="24"/>
          <w:szCs w:val="24"/>
        </w:rPr>
      </w:pPr>
    </w:p>
    <w:p>
      <w:pPr>
        <w:pStyle w:val="style0"/>
        <w:ind w:left="149" w:firstLine="737"/>
        <w:jc w:val="both"/>
        <w:rPr>
          <w:rFonts w:ascii="Bookman Old Style" w:cs="Bookman Old Style" w:eastAsia="Bookman Old Style" w:hAnsi="Bookman Old Style"/>
          <w:b/>
          <w:color w:val="000000"/>
          <w:sz w:val="24"/>
          <w:szCs w:val="24"/>
        </w:rPr>
      </w:pPr>
    </w:p>
    <w:p>
      <w:pPr>
        <w:pStyle w:val="style0"/>
        <w:ind w:left="149" w:firstLine="737"/>
        <w:jc w:val="both"/>
        <w:rPr>
          <w:rFonts w:ascii="Bookman Old Style" w:cs="Bookman Old Style" w:eastAsia="Bookman Old Style" w:hAnsi="Bookman Old Style"/>
          <w:b/>
          <w:color w:val="000000"/>
          <w:sz w:val="24"/>
          <w:szCs w:val="24"/>
        </w:rPr>
      </w:pPr>
    </w:p>
    <w:p>
      <w:pPr>
        <w:pStyle w:val="style0"/>
        <w:ind w:left="149" w:firstLine="737"/>
        <w:jc w:val="both"/>
        <w:rPr>
          <w:rFonts w:ascii="Bookman Old Style" w:cs="Bookman Old Style" w:eastAsia="Bookman Old Style" w:hAnsi="Bookman Old Style"/>
          <w:color w:val="000000"/>
          <w:sz w:val="24"/>
          <w:szCs w:val="24"/>
        </w:rPr>
      </w:pPr>
      <w:r>
        <w:rPr>
          <w:rFonts w:ascii="Bookman Old Style" w:hAnsi="Bookman Old Style"/>
          <w:noProof/>
          <w:sz w:val="24"/>
          <w:szCs w:val="24"/>
        </w:rPr>
        <w:drawing>
          <wp:anchor distT="0" distB="0" distL="114300" distR="114300" simplePos="false" relativeHeight="8" behindDoc="false" locked="false" layoutInCell="true" allowOverlap="true">
            <wp:simplePos x="0" y="0"/>
            <wp:positionH relativeFrom="column">
              <wp:posOffset>9832</wp:posOffset>
            </wp:positionH>
            <wp:positionV relativeFrom="paragraph">
              <wp:posOffset>378460</wp:posOffset>
            </wp:positionV>
            <wp:extent cx="5274310" cy="1255395"/>
            <wp:effectExtent l="19050" t="19050" r="21590" b="20955"/>
            <wp:wrapSquare wrapText="bothSides"/>
            <wp:docPr id="1038" name="image5.png" descr="A diagram of a flowchart&#10;&#10;AI-generated content may be incor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20" cstate="print"/>
                    <a:srcRect l="0" t="12827" r="0" b="13584"/>
                    <a:stretch/>
                  </pic:blipFill>
                  <pic:spPr>
                    <a:xfrm rot="0">
                      <a:off x="0" y="0"/>
                      <a:ext cx="5274310" cy="1255395"/>
                    </a:xfrm>
                    <a:prstGeom prst="rect"/>
                    <a:ln cmpd="sng" cap="flat" w="9525">
                      <a:solidFill>
                        <a:srgbClr val="000000"/>
                      </a:solidFill>
                      <a:prstDash val="solid"/>
                      <a:round/>
                      <a:headEnd len="med" w="med" type="none"/>
                      <a:tailEnd len="med" w="med" type="none"/>
                    </a:ln>
                  </pic:spPr>
                </pic:pic>
              </a:graphicData>
            </a:graphic>
            <wp14:sizeRelH relativeFrom="margin">
              <wp14:pctWidth>0</wp14:pctWidth>
            </wp14:sizeRelH>
            <wp14:sizeRelV relativeFrom="margin">
              <wp14:pctHeight>0</wp14:pctHeight>
            </wp14:sizeRelV>
          </wp:anchor>
        </w:drawing>
      </w:r>
      <w:r>
        <w:rPr>
          <w:rFonts w:ascii="Bookman Old Style" w:cs="Bookman Old Style" w:eastAsia="Bookman Old Style" w:hAnsi="Bookman Old Style"/>
          <w:b/>
          <w:color w:val="000000"/>
          <w:sz w:val="24"/>
          <w:szCs w:val="24"/>
        </w:rPr>
        <w:t>Regression Weights: (Group number 1 - Default model)</w:t>
      </w:r>
    </w:p>
    <w:tbl>
      <w:tblPr>
        <w:tblpPr w:leftFromText="180" w:rightFromText="180" w:topFromText="0" w:bottomFromText="0" w:vertAnchor="text" w:horzAnchor="margin" w:tblpXSpec="left" w:tblpY="2611"/>
        <w:tblW w:w="833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72"/>
        <w:gridCol w:w="1951"/>
        <w:gridCol w:w="1438"/>
        <w:gridCol w:w="1321"/>
        <w:gridCol w:w="944"/>
        <w:gridCol w:w="907"/>
        <w:gridCol w:w="577"/>
      </w:tblGrid>
      <w:tr>
        <w:trPr>
          <w:trHeight w:val="546" w:hRule="atLeast"/>
          <w:tblHeader/>
        </w:trPr>
        <w:tc>
          <w:tcPr>
            <w:tcW w:w="0" w:type="auto"/>
            <w:tcBorders>
              <w:bottom w:val="single" w:sz="6" w:space="0" w:color="auto"/>
            </w:tcBorders>
            <w:tcMar>
              <w:top w:w="15" w:type="dxa"/>
              <w:left w:w="140" w:type="dxa"/>
              <w:bottom w:w="15" w:type="dxa"/>
              <w:right w:w="140" w:type="dxa"/>
            </w:tcMar>
            <w:vAlign w:val="center"/>
          </w:tcPr>
          <w:p>
            <w:pPr>
              <w:pStyle w:val="style0"/>
              <w:shd w:val="clear" w:color="auto" w:fill="ffffff"/>
              <w:rPr>
                <w:rFonts w:ascii="Bookman Old Style" w:hAnsi="Bookman Old Style"/>
                <w:sz w:val="23"/>
                <w:szCs w:val="23"/>
              </w:rPr>
            </w:pPr>
          </w:p>
        </w:tc>
        <w:tc>
          <w:tcPr>
            <w:tcW w:w="0" w:type="auto"/>
            <w:tcBorders>
              <w:bottom w:val="single" w:sz="6" w:space="0" w:color="auto"/>
            </w:tcBorders>
            <w:tcMar>
              <w:top w:w="15" w:type="dxa"/>
              <w:left w:w="140" w:type="dxa"/>
              <w:bottom w:w="15" w:type="dxa"/>
              <w:right w:w="140" w:type="dxa"/>
            </w:tcMar>
            <w:vAlign w:val="center"/>
          </w:tcPr>
          <w:p>
            <w:pPr>
              <w:pStyle w:val="style0"/>
              <w:shd w:val="clear" w:color="auto" w:fill="ffffff"/>
              <w:rPr>
                <w:rFonts w:ascii="Bookman Old Style" w:hAnsi="Bookman Old Style"/>
                <w:sz w:val="23"/>
                <w:szCs w:val="23"/>
              </w:rPr>
            </w:pPr>
          </w:p>
        </w:tc>
        <w:tc>
          <w:tcPr>
            <w:tcW w:w="0" w:type="auto"/>
            <w:tcBorders>
              <w:bottom w:val="single" w:sz="6" w:space="0" w:color="auto"/>
              <w:right w:val="single" w:sz="6" w:space="0" w:color="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p>
        </w:tc>
        <w:tc>
          <w:tcPr>
            <w:tcW w:w="1322" w:type="dxa"/>
            <w:tcBorders>
              <w:bottom w:val="single" w:sz="6" w:space="0" w:color="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Estimate</w:t>
            </w:r>
          </w:p>
        </w:tc>
        <w:tc>
          <w:tcPr>
            <w:tcW w:w="947" w:type="dxa"/>
            <w:tcBorders>
              <w:bottom w:val="single" w:sz="6" w:space="0" w:color="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S.E.</w:t>
            </w:r>
          </w:p>
        </w:tc>
        <w:tc>
          <w:tcPr>
            <w:tcW w:w="0" w:type="auto"/>
            <w:tcBorders>
              <w:bottom w:val="single" w:sz="6" w:space="0" w:color="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C.R.</w:t>
            </w:r>
          </w:p>
        </w:tc>
        <w:tc>
          <w:tcPr>
            <w:tcW w:w="574" w:type="dxa"/>
            <w:tcBorders>
              <w:bottom w:val="single" w:sz="6" w:space="0" w:color="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P</w:t>
            </w:r>
          </w:p>
        </w:tc>
      </w:tr>
      <w:tr>
        <w:tblPrEx/>
        <w:trPr>
          <w:trHeight w:val="1433" w:hRule="atLeast"/>
        </w:trPr>
        <w:tc>
          <w:tcPr>
            <w:tcW w:w="0" w:type="auto"/>
            <w:tcBorders/>
            <w:tcMar>
              <w:top w:w="15" w:type="dxa"/>
              <w:left w:w="57" w:type="dxa"/>
              <w:bottom w:w="15" w:type="dxa"/>
              <w:right w:w="57" w:type="dxa"/>
            </w:tcMar>
            <w:vAlign w:val="center"/>
          </w:tcPr>
          <w:p>
            <w:pPr>
              <w:pStyle w:val="style0"/>
              <w:shd w:val="clear" w:color="auto" w:fill="ffffff"/>
              <w:rPr>
                <w:rFonts w:ascii="Bookman Old Style" w:hAnsi="Bookman Old Style"/>
                <w:sz w:val="23"/>
                <w:szCs w:val="23"/>
              </w:rPr>
            </w:pPr>
            <w:r>
              <w:rPr>
                <w:rFonts w:ascii="Bookman Old Style" w:hAnsi="Bookman Old Style"/>
                <w:sz w:val="23"/>
                <w:szCs w:val="23"/>
              </w:rPr>
              <w:t xml:space="preserve">Academic </w:t>
            </w:r>
          </w:p>
        </w:tc>
        <w:tc>
          <w:tcPr>
            <w:tcW w:w="0" w:type="auto"/>
            <w:tcBorders/>
            <w:noWrap/>
            <w:tcMar>
              <w:top w:w="15" w:type="dxa"/>
              <w:left w:w="57" w:type="dxa"/>
              <w:bottom w:w="15" w:type="dxa"/>
              <w:right w:w="57" w:type="dxa"/>
            </w:tcMar>
            <w:vAlign w:val="center"/>
          </w:tcPr>
          <w:p>
            <w:pPr>
              <w:pStyle w:val="style0"/>
              <w:shd w:val="clear" w:color="auto" w:fill="ffffff"/>
              <w:rPr>
                <w:rFonts w:ascii="Bookman Old Style" w:hAnsi="Bookman Old Style"/>
                <w:sz w:val="23"/>
                <w:szCs w:val="23"/>
              </w:rPr>
            </w:pPr>
            <w:r>
              <w:rPr>
                <w:rFonts w:ascii="Bookman Old Style" w:hAnsi="Bookman Old Style"/>
                <w:sz w:val="23"/>
                <w:szCs w:val="23"/>
              </w:rPr>
              <w:t>Performance &lt;---</w:t>
            </w:r>
          </w:p>
        </w:tc>
        <w:tc>
          <w:tcPr>
            <w:tcW w:w="0" w:type="auto"/>
            <w:tcBorders>
              <w:right w:val="single" w:sz="6" w:space="0" w:color="auto"/>
            </w:tcBorders>
            <w:tcMar>
              <w:top w:w="15" w:type="dxa"/>
              <w:left w:w="140" w:type="dxa"/>
              <w:bottom w:w="15" w:type="dxa"/>
              <w:right w:w="140" w:type="dxa"/>
            </w:tcMar>
            <w:vAlign w:val="center"/>
          </w:tcPr>
          <w:p>
            <w:pPr>
              <w:pStyle w:val="style0"/>
              <w:shd w:val="clear" w:color="auto" w:fill="ffffff"/>
              <w:rPr>
                <w:rFonts w:ascii="Bookman Old Style" w:hAnsi="Bookman Old Style"/>
                <w:sz w:val="23"/>
                <w:szCs w:val="23"/>
              </w:rPr>
            </w:pPr>
            <w:r>
              <w:rPr>
                <w:rFonts w:ascii="Bookman Old Style" w:hAnsi="Bookman Old Style"/>
                <w:sz w:val="23"/>
                <w:szCs w:val="23"/>
              </w:rPr>
              <w:t>perception of students with OFW parents</w:t>
            </w:r>
          </w:p>
        </w:tc>
        <w:tc>
          <w:tcPr>
            <w:tcW w:w="1322" w:type="dxa"/>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1.802</w:t>
            </w:r>
          </w:p>
        </w:tc>
        <w:tc>
          <w:tcPr>
            <w:tcW w:w="947" w:type="dxa"/>
            <w:tcBorders>
              <w:top w:val="single" w:sz="6" w:space="0" w:color="auto"/>
              <w:bottom w:val="single" w:sz="4" w:space="0" w:color="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.871</w:t>
            </w:r>
          </w:p>
        </w:tc>
        <w:tc>
          <w:tcPr>
            <w:tcW w:w="0" w:type="auto"/>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2.069</w:t>
            </w:r>
          </w:p>
        </w:tc>
        <w:tc>
          <w:tcPr>
            <w:tcW w:w="574" w:type="dxa"/>
            <w:tcBorders/>
            <w:tcMar>
              <w:top w:w="15" w:type="dxa"/>
              <w:left w:w="140" w:type="dxa"/>
              <w:bottom w:w="15" w:type="dxa"/>
              <w:right w:w="140" w:type="dxa"/>
            </w:tcMar>
            <w:vAlign w:val="center"/>
          </w:tcPr>
          <w:p>
            <w:pPr>
              <w:pStyle w:val="style0"/>
              <w:shd w:val="clear" w:color="auto" w:fill="ffffff"/>
              <w:jc w:val="right"/>
              <w:rPr>
                <w:rFonts w:ascii="Bookman Old Style" w:hAnsi="Bookman Old Style"/>
                <w:sz w:val="23"/>
                <w:szCs w:val="23"/>
              </w:rPr>
            </w:pPr>
            <w:r>
              <w:rPr>
                <w:rFonts w:ascii="Bookman Old Style" w:hAnsi="Bookman Old Style"/>
                <w:sz w:val="23"/>
                <w:szCs w:val="23"/>
              </w:rPr>
              <w:t>***</w:t>
            </w:r>
          </w:p>
        </w:tc>
      </w:tr>
    </w:tbl>
    <w:p>
      <w:pPr>
        <w:pStyle w:val="style0"/>
        <w:ind w:left="720"/>
        <w:rPr>
          <w:rFonts w:ascii="Bookman Old Style" w:cs="Bookman Old Style" w:eastAsia="Bookman Old Style" w:hAnsi="Bookman Old Style"/>
          <w:b/>
          <w:color w:val="000000"/>
          <w:sz w:val="24"/>
          <w:szCs w:val="24"/>
        </w:rPr>
      </w:pPr>
    </w:p>
    <w:p>
      <w:pPr>
        <w:pStyle w:val="style0"/>
        <w:ind w:left="720"/>
        <w:rPr>
          <w:rFonts w:ascii="Bookman Old Style" w:hAnsi="Bookman Old Style"/>
          <w:noProof/>
          <w:sz w:val="24"/>
          <w:szCs w:val="24"/>
        </w:rPr>
      </w:pPr>
    </w:p>
    <w:p>
      <w:pPr>
        <w:pStyle w:val="style0"/>
        <w:ind w:left="720"/>
        <w:rPr>
          <w:rFonts w:ascii="Bookman Old Style" w:cs="Bookman Old Style" w:eastAsia="Bookman Old Style" w:hAnsi="Bookman Old Style"/>
          <w:b/>
          <w:color w:val="000000"/>
          <w:sz w:val="24"/>
          <w:szCs w:val="24"/>
        </w:rPr>
      </w:pPr>
    </w:p>
    <w:p>
      <w:pPr>
        <w:pStyle w:val="style0"/>
        <w:ind w:left="720"/>
        <w:rPr>
          <w:rFonts w:ascii="Bookman Old Style" w:cs="Bookman Old Style" w:eastAsia="Bookman Old Style" w:hAnsi="Bookman Old Style"/>
          <w:b/>
          <w:color w:val="000000"/>
          <w:sz w:val="24"/>
          <w:szCs w:val="24"/>
        </w:rPr>
      </w:pPr>
      <w:r>
        <w:rPr>
          <w:rFonts w:ascii="Bookman Old Style" w:hAnsi="Bookman Old Style"/>
          <w:noProof/>
          <w:sz w:val="24"/>
          <w:szCs w:val="24"/>
        </w:rPr>
        <w:drawing>
          <wp:anchor distT="0" distB="0" distL="114300" distR="114300" simplePos="false" relativeHeight="9" behindDoc="false" locked="false" layoutInCell="true" allowOverlap="true">
            <wp:simplePos x="0" y="0"/>
            <wp:positionH relativeFrom="column">
              <wp:posOffset>29845</wp:posOffset>
            </wp:positionH>
            <wp:positionV relativeFrom="paragraph">
              <wp:posOffset>346259</wp:posOffset>
            </wp:positionV>
            <wp:extent cx="5266055" cy="1799589"/>
            <wp:effectExtent l="19050" t="19050" r="10795" b="10160"/>
            <wp:wrapSquare wrapText="bothSides"/>
            <wp:docPr id="1039" name="image13.png" descr="A diagram of a parent relationship&#10;&#10;AI-generated content may be incor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3.png"/>
                    <pic:cNvPicPr/>
                  </pic:nvPicPr>
                  <pic:blipFill>
                    <a:blip r:embed="rId21" cstate="print"/>
                    <a:srcRect l="0" t="3911" r="0" b="3049"/>
                    <a:stretch/>
                  </pic:blipFill>
                  <pic:spPr>
                    <a:xfrm rot="0">
                      <a:off x="0" y="0"/>
                      <a:ext cx="5266055" cy="1799589"/>
                    </a:xfrm>
                    <a:prstGeom prst="rect"/>
                    <a:ln cmpd="sng" cap="flat" w="9525">
                      <a:solidFill>
                        <a:srgbClr val="000000"/>
                      </a:solidFill>
                      <a:prstDash val="solid"/>
                      <a:round/>
                      <a:headEnd len="med" w="med" type="none"/>
                      <a:tailEnd len="med" w="med" type="none"/>
                    </a:ln>
                  </pic:spPr>
                </pic:pic>
              </a:graphicData>
            </a:graphic>
            <wp14:sizeRelH relativeFrom="margin">
              <wp14:pctWidth>0</wp14:pctWidth>
            </wp14:sizeRelH>
            <wp14:sizeRelV relativeFrom="margin">
              <wp14:pctHeight>0</wp14:pctHeight>
            </wp14:sizeRelV>
          </wp:anchor>
        </w:drawing>
      </w:r>
      <w:r>
        <w:rPr>
          <w:rFonts w:ascii="Bookman Old Style" w:cs="Bookman Old Style" w:eastAsia="Bookman Old Style" w:hAnsi="Bookman Old Style"/>
          <w:b/>
          <w:color w:val="000000"/>
          <w:sz w:val="24"/>
          <w:szCs w:val="24"/>
        </w:rPr>
        <w:t>Figure 2. Path Diagram for the Regression Model</w:t>
      </w:r>
    </w:p>
    <w:p>
      <w:pPr>
        <w:pStyle w:val="style0"/>
        <w:rPr>
          <w:rFonts w:ascii="Bookman Old Style" w:cs="Bookman Old Style" w:eastAsia="Bookman Old Style" w:hAnsi="Bookman Old Style"/>
          <w:b/>
          <w:color w:val="000000"/>
          <w:sz w:val="24"/>
          <w:szCs w:val="24"/>
        </w:rPr>
      </w:pPr>
    </w:p>
    <w:p>
      <w:pPr>
        <w:pStyle w:val="style0"/>
        <w:ind w:firstLine="720"/>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Regression Weights: (Group number 1 - Default model)</w:t>
      </w:r>
    </w:p>
    <w:tbl>
      <w:tblPr>
        <w:tblpPr w:leftFromText="180" w:rightFromText="180" w:topFromText="0" w:bottomFromText="0" w:vertAnchor="text" w:horzAnchor="margin" w:tblpXSpec="left" w:tblpY="-47"/>
        <w:tblW w:w="832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711"/>
        <w:gridCol w:w="546"/>
        <w:gridCol w:w="1890"/>
        <w:gridCol w:w="1322"/>
        <w:gridCol w:w="953"/>
        <w:gridCol w:w="953"/>
        <w:gridCol w:w="953"/>
      </w:tblGrid>
      <w:tr>
        <w:trPr>
          <w:trHeight w:val="261" w:hRule="atLeast"/>
          <w:tblHeader/>
        </w:trPr>
        <w:tc>
          <w:tcPr>
            <w:tcW w:w="1711" w:type="dxa"/>
            <w:tcBorders>
              <w:bottom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3"/>
                <w:szCs w:val="23"/>
              </w:rPr>
            </w:pPr>
          </w:p>
        </w:tc>
        <w:tc>
          <w:tcPr>
            <w:tcW w:w="546"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p>
        </w:tc>
        <w:tc>
          <w:tcPr>
            <w:tcW w:w="1890" w:type="dxa"/>
            <w:tcBorders>
              <w:bottom w:val="single" w:sz="6" w:space="0" w:color="000000"/>
              <w:right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p>
        </w:tc>
        <w:tc>
          <w:tcPr>
            <w:tcW w:w="1322"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Estimate</w:t>
            </w:r>
          </w:p>
        </w:tc>
        <w:tc>
          <w:tcPr>
            <w:tcW w:w="953"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S.E.</w:t>
            </w:r>
          </w:p>
        </w:tc>
        <w:tc>
          <w:tcPr>
            <w:tcW w:w="953"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C.R.</w:t>
            </w:r>
          </w:p>
        </w:tc>
        <w:tc>
          <w:tcPr>
            <w:tcW w:w="953"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P</w:t>
            </w:r>
          </w:p>
        </w:tc>
      </w:tr>
      <w:tr>
        <w:tblPrEx/>
        <w:trPr>
          <w:trHeight w:val="250" w:hRule="atLeast"/>
        </w:trPr>
        <w:tc>
          <w:tcPr>
            <w:tcW w:w="1711"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color w:val="000000"/>
                <w:sz w:val="23"/>
                <w:szCs w:val="23"/>
              </w:rPr>
              <w:t>parent adult-child relationship</w:t>
            </w:r>
          </w:p>
        </w:tc>
        <w:tc>
          <w:tcPr>
            <w:tcW w:w="546"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perception of students with OFW parents</w:t>
            </w:r>
          </w:p>
        </w:tc>
        <w:tc>
          <w:tcPr>
            <w:tcW w:w="1322"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.706</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.089</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7.906</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w:t>
            </w:r>
          </w:p>
        </w:tc>
      </w:tr>
      <w:tr>
        <w:tblPrEx/>
        <w:trPr>
          <w:trHeight w:val="250" w:hRule="atLeast"/>
        </w:trPr>
        <w:tc>
          <w:tcPr>
            <w:tcW w:w="1711"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academic performance</w:t>
            </w:r>
          </w:p>
        </w:tc>
        <w:tc>
          <w:tcPr>
            <w:tcW w:w="546"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perception of students with OFW parents</w:t>
            </w:r>
          </w:p>
        </w:tc>
        <w:tc>
          <w:tcPr>
            <w:tcW w:w="1322"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.724</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1.092</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0.663</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0.508</w:t>
            </w:r>
          </w:p>
        </w:tc>
      </w:tr>
      <w:tr>
        <w:tblPrEx/>
        <w:trPr>
          <w:trHeight w:val="261" w:hRule="atLeast"/>
        </w:trPr>
        <w:tc>
          <w:tcPr>
            <w:tcW w:w="1711"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academic performance</w:t>
            </w:r>
          </w:p>
        </w:tc>
        <w:tc>
          <w:tcPr>
            <w:tcW w:w="546"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3"/>
                <w:szCs w:val="23"/>
              </w:rPr>
            </w:pPr>
            <w:r>
              <w:rPr>
                <w:rFonts w:ascii="Bookman Old Style" w:cs="Bookman Old Style" w:eastAsia="Bookman Old Style" w:hAnsi="Bookman Old Style"/>
                <w:color w:val="000000"/>
                <w:sz w:val="23"/>
                <w:szCs w:val="23"/>
              </w:rPr>
              <w:t>parent adult-child relationship</w:t>
            </w:r>
          </w:p>
        </w:tc>
        <w:tc>
          <w:tcPr>
            <w:tcW w:w="1322"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1.527</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.954</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1.601</w:t>
            </w:r>
          </w:p>
        </w:tc>
        <w:tc>
          <w:tcPr>
            <w:tcW w:w="953"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3"/>
                <w:szCs w:val="23"/>
              </w:rPr>
            </w:pPr>
            <w:r>
              <w:rPr>
                <w:rFonts w:ascii="Bookman Old Style" w:cs="Bookman Old Style" w:eastAsia="Bookman Old Style" w:hAnsi="Bookman Old Style"/>
                <w:sz w:val="23"/>
                <w:szCs w:val="23"/>
              </w:rPr>
              <w:t>0.109</w:t>
            </w:r>
          </w:p>
        </w:tc>
      </w:tr>
    </w:tbl>
    <w:p>
      <w:pPr>
        <w:pStyle w:val="style0"/>
        <w:rPr>
          <w:rFonts w:ascii="Bookman Old Style" w:cs="Bookman Old Style" w:eastAsia="Bookman Old Style" w:hAnsi="Bookman Old Style"/>
          <w:b/>
          <w:sz w:val="24"/>
          <w:szCs w:val="24"/>
        </w:rPr>
      </w:pPr>
    </w:p>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No Mediation</w:t>
      </w:r>
    </w:p>
    <w:p>
      <w:pPr>
        <w:pStyle w:val="style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Since the direct relationships among the three variables </w:t>
      </w:r>
      <w:r>
        <w:rPr>
          <w:rFonts w:ascii="Bookman Old Style" w:cs="Bookman Old Style" w:eastAsia="Bookman Old Style" w:hAnsi="Bookman Old Style"/>
          <w:sz w:val="24"/>
          <w:szCs w:val="24"/>
        </w:rPr>
        <w:t>we</w:t>
      </w:r>
      <w:r>
        <w:rPr>
          <w:rFonts w:ascii="Bookman Old Style" w:cs="Bookman Old Style" w:eastAsia="Bookman Old Style" w:hAnsi="Bookman Old Style"/>
          <w:color w:val="000000"/>
          <w:sz w:val="24"/>
          <w:szCs w:val="24"/>
        </w:rPr>
        <w:t xml:space="preserve">re all significant, a mediation analysis has warranted. However, the result </w:t>
      </w:r>
      <w:r>
        <w:rPr>
          <w:rFonts w:ascii="Bookman Old Style" w:cs="Bookman Old Style" w:eastAsia="Bookman Old Style" w:hAnsi="Bookman Old Style"/>
          <w:sz w:val="24"/>
          <w:szCs w:val="24"/>
        </w:rPr>
        <w:t>showed</w:t>
      </w:r>
      <w:r>
        <w:rPr>
          <w:rFonts w:ascii="Bookman Old Style" w:cs="Bookman Old Style" w:eastAsia="Bookman Old Style" w:hAnsi="Bookman Old Style"/>
          <w:color w:val="000000"/>
          <w:sz w:val="24"/>
          <w:szCs w:val="24"/>
        </w:rPr>
        <w:t xml:space="preserve"> on the mediation analysis that </w:t>
      </w:r>
      <w:r>
        <w:rPr>
          <w:rFonts w:ascii="Bookman Old Style" w:cs="Bookman Old Style" w:eastAsia="Bookman Old Style" w:hAnsi="Bookman Old Style"/>
          <w:sz w:val="24"/>
          <w:szCs w:val="24"/>
        </w:rPr>
        <w:t>parent-adult-child</w:t>
      </w:r>
      <w:r>
        <w:rPr>
          <w:rFonts w:ascii="Bookman Old Style" w:cs="Bookman Old Style" w:eastAsia="Bookman Old Style" w:hAnsi="Bookman Old Style"/>
          <w:color w:val="000000"/>
          <w:sz w:val="24"/>
          <w:szCs w:val="24"/>
        </w:rPr>
        <w:t xml:space="preserve"> relationship does not mediate the relationship between perceptions of students with OFW parents and academic performance since the Path B and Path </w:t>
      </w:r>
      <w:r>
        <w:rPr>
          <w:rFonts w:ascii="Bookman Old Style" w:cs="Bookman Old Style" w:eastAsia="Bookman Old Style" w:hAnsi="Bookman Old Style"/>
          <w:color w:val="000000"/>
          <w:sz w:val="24"/>
          <w:szCs w:val="24"/>
          <w:highlight w:val="yellow"/>
        </w:rPr>
        <w:t>C</w:t>
      </w:r>
      <w:r>
        <w:rPr>
          <w:rFonts w:ascii="Bookman Old Style" w:cs="Bookman Old Style" w:eastAsia="Bookman Old Style" w:hAnsi="Bookman Old Style"/>
          <w:color w:val="000000"/>
          <w:sz w:val="24"/>
          <w:szCs w:val="24"/>
        </w:rPr>
        <w:t xml:space="preserve">’ were not significant. The findings of total effect size computation in the mediation test between the three variables are shown in figure 2. The effect size indicated how much of the indirect path’s effect on the perceptions of students with OFW parents </w:t>
      </w:r>
      <w:r>
        <w:rPr>
          <w:rFonts w:ascii="Bookman Old Style" w:cs="Bookman Old Style" w:eastAsia="Bookman Old Style" w:hAnsi="Bookman Old Style"/>
          <w:sz w:val="24"/>
          <w:szCs w:val="24"/>
        </w:rPr>
        <w:t>can be attributed</w:t>
      </w:r>
      <w:r>
        <w:rPr>
          <w:rFonts w:ascii="Bookman Old Style" w:cs="Bookman Old Style" w:eastAsia="Bookman Old Style" w:hAnsi="Bookman Old Style"/>
          <w:color w:val="000000"/>
          <w:sz w:val="24"/>
          <w:szCs w:val="24"/>
        </w:rPr>
        <w:t xml:space="preserve"> to academic performance.</w:t>
      </w:r>
    </w:p>
    <w:p>
      <w:pPr>
        <w:pStyle w:val="style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The results of the study indicated that the </w:t>
      </w:r>
      <w:commentRangeStart w:id="47"/>
      <w:r>
        <w:rPr>
          <w:rFonts w:ascii="Bookman Old Style" w:cs="Bookman Old Style" w:eastAsia="Bookman Old Style" w:hAnsi="Bookman Old Style"/>
          <w:color w:val="000000"/>
          <w:sz w:val="24"/>
          <w:szCs w:val="24"/>
        </w:rPr>
        <w:t>parent-adult child</w:t>
      </w:r>
      <w:commentRangeEnd w:id="47"/>
      <w:r>
        <w:rPr/>
        <w:commentReference w:id="47"/>
      </w:r>
      <w:r>
        <w:rPr>
          <w:rFonts w:ascii="Bookman Old Style" w:cs="Bookman Old Style" w:eastAsia="Bookman Old Style" w:hAnsi="Bookman Old Style"/>
          <w:color w:val="000000"/>
          <w:sz w:val="24"/>
          <w:szCs w:val="24"/>
        </w:rPr>
        <w:t xml:space="preserve"> relationship did not mediate</w:t>
      </w:r>
      <w:r>
        <w:rPr>
          <w:rFonts w:ascii="Bookman Old Style" w:cs="Bookman Old Style" w:eastAsia="Bookman Old Style" w:hAnsi="Bookman Old Style"/>
          <w:b/>
          <w:color w:val="000000"/>
          <w:sz w:val="24"/>
          <w:szCs w:val="24"/>
        </w:rPr>
        <w:t xml:space="preserve"> </w:t>
      </w:r>
      <w:r>
        <w:rPr>
          <w:rFonts w:ascii="Bookman Old Style" w:cs="Bookman Old Style" w:eastAsia="Bookman Old Style" w:hAnsi="Bookman Old Style"/>
          <w:color w:val="000000"/>
          <w:sz w:val="24"/>
          <w:szCs w:val="24"/>
        </w:rPr>
        <w:t>the relationship between perceptions of students with OFW parents and academic performance</w:t>
      </w:r>
      <w:r>
        <w:rPr>
          <w:rFonts w:ascii="Bookman Old Style" w:cs="Bookman Old Style" w:eastAsia="Bookman Old Style" w:hAnsi="Bookman Old Style"/>
          <w:b/>
          <w:color w:val="000000"/>
          <w:sz w:val="24"/>
          <w:szCs w:val="24"/>
        </w:rPr>
        <w:t>.</w:t>
      </w:r>
      <w:r>
        <w:rPr>
          <w:rFonts w:ascii="Bookman Old Style" w:cs="Bookman Old Style" w:eastAsia="Bookman Old Style" w:hAnsi="Bookman Old Style"/>
          <w:color w:val="000000"/>
          <w:sz w:val="24"/>
          <w:szCs w:val="24"/>
        </w:rPr>
        <w:t xml:space="preserve"> The result of mediation analysis contradicted Bowlby’s (1958) Attachment Theory</w:t>
      </w:r>
      <w:r>
        <w:rPr>
          <w:rFonts w:ascii="Bookman Old Style" w:cs="Bookman Old Style" w:eastAsia="Bookman Old Style" w:hAnsi="Bookman Old Style"/>
          <w:b/>
          <w:color w:val="000000"/>
          <w:sz w:val="24"/>
          <w:szCs w:val="24"/>
        </w:rPr>
        <w:t>,</w:t>
      </w:r>
      <w:r>
        <w:rPr>
          <w:rFonts w:ascii="Bookman Old Style" w:cs="Bookman Old Style" w:eastAsia="Bookman Old Style" w:hAnsi="Bookman Old Style"/>
          <w:color w:val="000000"/>
          <w:sz w:val="24"/>
          <w:szCs w:val="24"/>
        </w:rPr>
        <w:t xml:space="preserve"> which emphasized that emotional bonds between parents and children significantly influenced a child’s development. In the context of students with OFW parents, the study confirmed that their academic performance was directly influenced by their perception of parental support, rather than being mediated by their relationship with their parents. </w:t>
      </w:r>
    </w:p>
    <w:p>
      <w:pPr>
        <w:pStyle w:val="style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This supported the idea that students develop coping mechanisms based on their personal interpretation of parental absence, rather than the actual quality of their </w:t>
      </w:r>
      <w:r>
        <w:rPr>
          <w:rFonts w:ascii="Bookman Old Style" w:cs="Bookman Old Style" w:eastAsia="Bookman Old Style" w:hAnsi="Bookman Old Style"/>
          <w:color w:val="000000"/>
          <w:sz w:val="24"/>
          <w:szCs w:val="24"/>
          <w:highlight w:val="yellow"/>
        </w:rPr>
        <w:t xml:space="preserve">parent adult-child </w:t>
      </w:r>
      <w:r>
        <w:rPr>
          <w:rFonts w:ascii="Bookman Old Style" w:cs="Bookman Old Style" w:eastAsia="Bookman Old Style" w:hAnsi="Bookman Old Style"/>
          <w:color w:val="000000"/>
          <w:sz w:val="24"/>
          <w:szCs w:val="24"/>
        </w:rPr>
        <w:t>relationship (</w:t>
      </w:r>
      <w:r>
        <w:rPr>
          <w:rFonts w:ascii="Bookman Old Style" w:cs="Bookman Old Style" w:eastAsia="Bookman Old Style" w:hAnsi="Bookman Old Style"/>
          <w:color w:val="000000"/>
          <w:sz w:val="24"/>
          <w:szCs w:val="24"/>
        </w:rPr>
        <w:t>Taola</w:t>
      </w:r>
      <w:r>
        <w:rPr>
          <w:rFonts w:ascii="Bookman Old Style" w:cs="Bookman Old Style" w:eastAsia="Bookman Old Style" w:hAnsi="Bookman Old Style"/>
          <w:color w:val="000000"/>
          <w:sz w:val="24"/>
          <w:szCs w:val="24"/>
        </w:rPr>
        <w:t xml:space="preserve"> et al., 2024). For instance, </w:t>
      </w:r>
      <w:r>
        <w:rPr>
          <w:rFonts w:ascii="Bookman Old Style" w:cs="Bookman Old Style" w:eastAsia="Bookman Old Style" w:hAnsi="Bookman Old Style"/>
          <w:color w:val="000000"/>
          <w:sz w:val="24"/>
          <w:szCs w:val="24"/>
        </w:rPr>
        <w:t>Catembung</w:t>
      </w:r>
      <w:r>
        <w:rPr>
          <w:rFonts w:ascii="Bookman Old Style" w:cs="Bookman Old Style" w:eastAsia="Bookman Old Style" w:hAnsi="Bookman Old Style"/>
          <w:color w:val="000000"/>
          <w:sz w:val="24"/>
          <w:szCs w:val="24"/>
        </w:rPr>
        <w:t xml:space="preserve"> et al. (2023) stated that the perceived absence of parents working overseas did not significantly affect the self-regulation functioning of the students, suggesting that students' personal interpretations and coping mechanisms play a more crucial role in their academic performance.</w:t>
      </w:r>
    </w:p>
    <w:p>
      <w:pPr>
        <w:pStyle w:val="style0"/>
        <w:tabs>
          <w:tab w:val="left" w:leader="none" w:pos="3137"/>
          <w:tab w:val="center" w:leader="none" w:pos="4513"/>
        </w:tabs>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r>
        <w:rPr>
          <w:rFonts w:ascii="Bookman Old Style" w:hAnsi="Bookman Old Style"/>
          <w:noProof/>
          <w:sz w:val="24"/>
          <w:szCs w:val="24"/>
        </w:rPr>
        <mc:AlternateContent>
          <mc:Choice Requires="wps">
            <w:drawing>
              <wp:anchor distT="0" distB="0" distL="0" distR="0" simplePos="false" relativeHeight="6" behindDoc="false" locked="false" layoutInCell="true" allowOverlap="true">
                <wp:simplePos x="0" y="0"/>
                <wp:positionH relativeFrom="column">
                  <wp:posOffset>4991100</wp:posOffset>
                </wp:positionH>
                <wp:positionV relativeFrom="paragraph">
                  <wp:posOffset>-558165</wp:posOffset>
                </wp:positionV>
                <wp:extent cx="580390" cy="328295"/>
                <wp:effectExtent l="0" t="0" r="0" b="0"/>
                <wp:wrapNone/>
                <wp:docPr id="1040" name="Rectangle 20640653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0390" cy="328295"/>
                        </a:xfrm>
                        <a:prstGeom prst="rect"/>
                        <a:solidFill>
                          <a:srgbClr val="ffffff"/>
                        </a:solidFill>
                        <a:ln cmpd="sng" cap="flat" w="12700">
                          <a:solidFill>
                            <a:srgbClr val="ffffff"/>
                          </a:solidFill>
                          <a:prstDash val="solid"/>
                          <a:miter/>
                          <a:headEnd len="sm" w="sm" type="none"/>
                          <a:tailEnd len="sm" w="sm" type="none"/>
                        </a:ln>
                      </wps:spPr>
                      <wps:txbx id="1040">
                        <w:txbxContent>
                          <w:p>
                            <w:pPr>
                              <w:pStyle w:val="style0"/>
                              <w:rPr/>
                            </w:pPr>
                          </w:p>
                        </w:txbxContent>
                      </wps:txbx>
                      <wps:bodyPr lIns="91425" rIns="91425" tIns="91425" bIns="91425" anchor="ctr" wrap="square">
                        <a:prstTxWarp prst="textNoShape"/>
                        <a:noAutofit/>
                      </wps:bodyPr>
                    </wps:wsp>
                  </a:graphicData>
                </a:graphic>
              </wp:anchor>
            </w:drawing>
          </mc:Choice>
          <mc:Fallback>
            <w:pict>
              <v:rect id="1040" fillcolor="white" stroked="t" style="position:absolute;margin-left:393.0pt;margin-top:-43.95pt;width:45.7pt;height:25.85pt;z-index:6;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white" weight="1.0pt"/>
                <v:fill/>
                <v:textbox inset="7.2pt,7.2pt,7.2pt,7.2pt">
                  <w:txbxContent>
                    <w:p>
                      <w:pPr>
                        <w:pStyle w:val="style0"/>
                        <w:rPr/>
                      </w:pPr>
                    </w:p>
                  </w:txbxContent>
                </v:textbox>
              </v:rect>
            </w:pict>
          </mc:Fallback>
        </mc:AlternateContent>
      </w: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tabs>
          <w:tab w:val="left" w:leader="none" w:pos="3137"/>
          <w:tab w:val="center" w:leader="none" w:pos="4513"/>
        </w:tabs>
        <w:jc w:val="center"/>
        <w:rPr>
          <w:rFonts w:ascii="Bookman Old Style" w:cs="Bookman Old Style" w:eastAsia="Bookman Old Style" w:hAnsi="Bookman Old Style"/>
          <w:b/>
          <w:color w:val="000000"/>
          <w:sz w:val="24"/>
          <w:szCs w:val="24"/>
        </w:rPr>
      </w:pPr>
    </w:p>
    <w:p>
      <w:pPr>
        <w:pStyle w:val="style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 xml:space="preserve">SUMMARY, CONCLUSIONS AND RECOMMENDATIONS  </w:t>
      </w:r>
    </w:p>
    <w:p>
      <w:pPr>
        <w:pStyle w:val="style0"/>
        <w:jc w:val="center"/>
        <w:rPr>
          <w:rFonts w:ascii="Bookman Old Style" w:cs="Bookman Old Style" w:eastAsia="Bookman Old Style" w:hAnsi="Bookman Old Style"/>
          <w:b/>
          <w:color w:val="000000"/>
          <w:sz w:val="24"/>
          <w:szCs w:val="24"/>
        </w:rPr>
      </w:pPr>
    </w:p>
    <w:p>
      <w:pPr>
        <w:pStyle w:val="style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This chapter presented the summary of the major findings of the study, the conclusions, and proposed recommendations for possible implementations.</w:t>
      </w:r>
    </w:p>
    <w:p>
      <w:pPr>
        <w:pStyle w:val="style0"/>
        <w:rPr>
          <w:rFonts w:ascii="Bookman Old Style" w:cs="Bookman Old Style" w:eastAsia="Bookman Old Style" w:hAnsi="Bookman Old Style"/>
          <w:sz w:val="24"/>
          <w:szCs w:val="24"/>
        </w:rPr>
      </w:pPr>
      <w:r>
        <w:rPr>
          <w:rFonts w:ascii="Bookman Old Style" w:cs="Bookman Old Style" w:eastAsia="Bookman Old Style" w:hAnsi="Bookman Old Style"/>
          <w:b/>
          <w:color w:val="000000"/>
          <w:sz w:val="24"/>
          <w:szCs w:val="24"/>
        </w:rPr>
        <w:t>SUMMARY OF FINDINGS</w:t>
      </w:r>
    </w:p>
    <w:p>
      <w:pPr>
        <w:pStyle w:val="style0"/>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The key outcomes of the study were the following:</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level of perceptions of students with OFW parents had an overall descriptive equivalent of Very High. Additionally, perceptions of students with OFW parents obtained an overall mean of 4.50. Among the two indicators, cognitive appraisals had the highest mean of 4.52, while coping resources had the lowest mean of 4.48.</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level of academic performance had an overall descriptive equivalent of Very High. Additionally, academic performance obtained an overall mean of 90.12, indicating that it was outstanding. </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level of parent adult-child relationship had an overall descriptive equivalent of Very High. Additionally, perceptions of students with OFW parents obtained an overall mean of 4.53, indicating that it was always manifested. Among the three indicators, regard had the highest mean of 4.59, while control had the lowest mean of 4.43.</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relationship between perceptions of students with OFW parents and academic performance proved to have a weak correlation, with an </w:t>
      </w:r>
      <w:r>
        <w:rPr>
          <w:rFonts w:ascii="Bookman Old Style" w:cs="Bookman Old Style" w:eastAsia="Bookman Old Style" w:hAnsi="Bookman Old Style"/>
          <w:color w:val="000000"/>
          <w:sz w:val="24"/>
          <w:szCs w:val="24"/>
        </w:rPr>
        <w:t>r-value</w:t>
      </w:r>
      <w:r>
        <w:rPr>
          <w:rFonts w:ascii="Bookman Old Style" w:cs="Bookman Old Style" w:eastAsia="Bookman Old Style" w:hAnsi="Bookman Old Style"/>
          <w:color w:val="000000"/>
          <w:sz w:val="24"/>
          <w:szCs w:val="24"/>
        </w:rPr>
        <w:t xml:space="preserve"> of 0.201 and a p-value of 0.042, which was less than the significance level of 0.05 significance level set of the study, indicating statistically significant </w:t>
      </w:r>
      <w:r>
        <w:rPr>
          <w:rFonts w:ascii="Bookman Old Style" w:cs="Bookman Old Style" w:eastAsia="Bookman Old Style" w:hAnsi="Bookman Old Style"/>
          <w:sz w:val="24"/>
          <w:szCs w:val="24"/>
        </w:rPr>
        <w:t>variables</w:t>
      </w:r>
      <w:r>
        <w:rPr>
          <w:rFonts w:ascii="Bookman Old Style" w:cs="Bookman Old Style" w:eastAsia="Bookman Old Style" w:hAnsi="Bookman Old Style"/>
          <w:color w:val="000000"/>
          <w:sz w:val="24"/>
          <w:szCs w:val="24"/>
        </w:rPr>
        <w:t>. This result indicated that the null hypothesis was rejected. Among the indicators, cognitive appraisals had the highest correlation with academic performance.</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relationship between perceptions of students with OFW parents and </w:t>
      </w:r>
      <w:r>
        <w:rPr>
          <w:rFonts w:ascii="Bookman Old Style" w:cs="Bookman Old Style" w:eastAsia="Bookman Old Style" w:hAnsi="Bookman Old Style"/>
          <w:sz w:val="24"/>
          <w:szCs w:val="24"/>
        </w:rPr>
        <w:t>parent-adult-child</w:t>
      </w:r>
      <w:r>
        <w:rPr>
          <w:rFonts w:ascii="Bookman Old Style" w:cs="Bookman Old Style" w:eastAsia="Bookman Old Style" w:hAnsi="Bookman Old Style"/>
          <w:color w:val="000000"/>
          <w:sz w:val="24"/>
          <w:szCs w:val="24"/>
        </w:rPr>
        <w:t xml:space="preserve"> relationship exhibited a positive moderate correlation, with an </w:t>
      </w:r>
      <w:r>
        <w:rPr>
          <w:rFonts w:ascii="Bookman Old Style" w:cs="Bookman Old Style" w:eastAsia="Bookman Old Style" w:hAnsi="Bookman Old Style"/>
          <w:color w:val="000000"/>
          <w:sz w:val="24"/>
          <w:szCs w:val="24"/>
        </w:rPr>
        <w:t>r-value</w:t>
      </w:r>
      <w:r>
        <w:rPr>
          <w:rFonts w:ascii="Bookman Old Style" w:cs="Bookman Old Style" w:eastAsia="Bookman Old Style" w:hAnsi="Bookman Old Style"/>
          <w:color w:val="000000"/>
          <w:sz w:val="24"/>
          <w:szCs w:val="24"/>
        </w:rPr>
        <w:t xml:space="preserve"> of 0.616 and a p-value of &lt;0.01, which was lower than the 0.05. This result led to the rejection of the null hypothesis, confirming a significant relationship between perceptions of students with OFW parents and academic performance. Cognitive appraisals and regard had the highest correlation. </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relationship between </w:t>
      </w:r>
      <w:r>
        <w:rPr>
          <w:rFonts w:ascii="Bookman Old Style" w:cs="Bookman Old Style" w:eastAsia="Bookman Old Style" w:hAnsi="Bookman Old Style"/>
          <w:sz w:val="24"/>
          <w:szCs w:val="24"/>
        </w:rPr>
        <w:t>parent-adult-child</w:t>
      </w:r>
      <w:r>
        <w:rPr>
          <w:rFonts w:ascii="Bookman Old Style" w:cs="Bookman Old Style" w:eastAsia="Bookman Old Style" w:hAnsi="Bookman Old Style"/>
          <w:color w:val="000000"/>
          <w:sz w:val="24"/>
          <w:szCs w:val="24"/>
        </w:rPr>
        <w:t xml:space="preserve"> relationship and academic performance exhibited a positive correlation, with an </w:t>
      </w:r>
      <w:r>
        <w:rPr>
          <w:rFonts w:ascii="Bookman Old Style" w:cs="Bookman Old Style" w:eastAsia="Bookman Old Style" w:hAnsi="Bookman Old Style"/>
          <w:color w:val="000000"/>
          <w:sz w:val="24"/>
          <w:szCs w:val="24"/>
        </w:rPr>
        <w:t>r-value</w:t>
      </w:r>
      <w:r>
        <w:rPr>
          <w:rFonts w:ascii="Bookman Old Style" w:cs="Bookman Old Style" w:eastAsia="Bookman Old Style" w:hAnsi="Bookman Old Style"/>
          <w:color w:val="000000"/>
          <w:sz w:val="24"/>
          <w:szCs w:val="24"/>
        </w:rPr>
        <w:t xml:space="preserve"> of 0.245 and a p-value of 0.13, which was less than the significance level of 0.05 significance level set of the study, indicating statistically significant variable. Among the dimensions, regard showed the highest correlation with academic performance. </w:t>
      </w:r>
    </w:p>
    <w:p>
      <w:pPr>
        <w:pStyle w:val="style0"/>
        <w:numPr>
          <w:ilvl w:val="0"/>
          <w:numId w:val="4"/>
        </w:numPr>
        <w:tabs>
          <w:tab w:val="left" w:leader="none" w:pos="720"/>
        </w:tabs>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mediation analysis revealed no significant mediation effect. This meant that the parent-adult child relationship did not mediate the relationship between perceptions of students with OFW parents and academic performance. This suggests that perceptions of parental support directly influenced academic performance, rather than indirectly through the quality of the parent-child relationship.</w:t>
      </w:r>
    </w:p>
    <w:p>
      <w:pPr>
        <w:pStyle w:val="style0"/>
        <w:jc w:val="both"/>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CONCLUSION</w:t>
      </w:r>
    </w:p>
    <w:p>
      <w:pPr>
        <w:pStyle w:val="style0"/>
        <w:ind w:firstLine="40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In light of this study’s findings, the following statements were constructed:</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results regarding the perceptions of students with OFW parents revealed a very high level, which was always manifested. The overall findings implied that the students with OFW parents had a strong understanding of their situation, which may have influenced their emotional resilience, coping mechanism and academic motivation.</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level of academic performance was very high, and was outstanding. This </w:t>
      </w:r>
      <w:r>
        <w:rPr>
          <w:rFonts w:ascii="Bookman Old Style" w:cs="Bookman Old Style" w:eastAsia="Bookman Old Style" w:hAnsi="Bookman Old Style"/>
          <w:sz w:val="24"/>
          <w:szCs w:val="24"/>
        </w:rPr>
        <w:t>implies</w:t>
      </w:r>
      <w:r>
        <w:rPr>
          <w:rFonts w:ascii="Bookman Old Style" w:cs="Bookman Old Style" w:eastAsia="Bookman Old Style" w:hAnsi="Bookman Old Style"/>
          <w:color w:val="000000"/>
          <w:sz w:val="24"/>
          <w:szCs w:val="24"/>
        </w:rPr>
        <w:t xml:space="preserve"> that the commitment of the students towards studying is very high which </w:t>
      </w:r>
      <w:r>
        <w:rPr>
          <w:rFonts w:ascii="Bookman Old Style" w:cs="Bookman Old Style" w:eastAsia="Bookman Old Style" w:hAnsi="Bookman Old Style"/>
          <w:sz w:val="24"/>
          <w:szCs w:val="24"/>
        </w:rPr>
        <w:t>indicates</w:t>
      </w:r>
      <w:r>
        <w:rPr>
          <w:rFonts w:ascii="Bookman Old Style" w:cs="Bookman Old Style" w:eastAsia="Bookman Old Style" w:hAnsi="Bookman Old Style"/>
          <w:color w:val="000000"/>
          <w:sz w:val="24"/>
          <w:szCs w:val="24"/>
        </w:rPr>
        <w:t xml:space="preserve"> that they are more committed to </w:t>
      </w:r>
      <w:r>
        <w:rPr>
          <w:rFonts w:ascii="Bookman Old Style" w:cs="Bookman Old Style" w:eastAsia="Bookman Old Style" w:hAnsi="Bookman Old Style"/>
          <w:sz w:val="24"/>
          <w:szCs w:val="24"/>
        </w:rPr>
        <w:t>finishing</w:t>
      </w:r>
      <w:r>
        <w:rPr>
          <w:rFonts w:ascii="Bookman Old Style" w:cs="Bookman Old Style" w:eastAsia="Bookman Old Style" w:hAnsi="Bookman Old Style"/>
          <w:color w:val="000000"/>
          <w:sz w:val="24"/>
          <w:szCs w:val="24"/>
        </w:rPr>
        <w:t xml:space="preserve"> their studies despite the struggle of being away </w:t>
      </w:r>
      <w:r>
        <w:rPr>
          <w:rFonts w:ascii="Bookman Old Style" w:cs="Bookman Old Style" w:eastAsia="Bookman Old Style" w:hAnsi="Bookman Old Style"/>
          <w:sz w:val="24"/>
          <w:szCs w:val="24"/>
        </w:rPr>
        <w:t>from their</w:t>
      </w:r>
      <w:r>
        <w:rPr>
          <w:rFonts w:ascii="Bookman Old Style" w:cs="Bookman Old Style" w:eastAsia="Bookman Old Style" w:hAnsi="Bookman Old Style"/>
          <w:color w:val="000000"/>
          <w:sz w:val="24"/>
          <w:szCs w:val="24"/>
        </w:rPr>
        <w:t xml:space="preserve"> parents.</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level of </w:t>
      </w:r>
      <w:r>
        <w:rPr>
          <w:rFonts w:ascii="Bookman Old Style" w:cs="Bookman Old Style" w:eastAsia="Bookman Old Style" w:hAnsi="Bookman Old Style"/>
          <w:sz w:val="24"/>
          <w:szCs w:val="24"/>
        </w:rPr>
        <w:t>parent-adult-child</w:t>
      </w:r>
      <w:r>
        <w:rPr>
          <w:rFonts w:ascii="Bookman Old Style" w:cs="Bookman Old Style" w:eastAsia="Bookman Old Style" w:hAnsi="Bookman Old Style"/>
          <w:color w:val="000000"/>
          <w:sz w:val="24"/>
          <w:szCs w:val="24"/>
        </w:rPr>
        <w:t xml:space="preserve"> relationship was very high, which was always manifested. The overall findings implied that maintaining a strong family tie is achievable through consistent communication and emotional support.</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result showed that there </w:t>
      </w:r>
      <w:r>
        <w:rPr>
          <w:rFonts w:ascii="Bookman Old Style" w:cs="Bookman Old Style" w:eastAsia="Bookman Old Style" w:hAnsi="Bookman Old Style"/>
          <w:sz w:val="24"/>
          <w:szCs w:val="24"/>
        </w:rPr>
        <w:t>was a relationship</w:t>
      </w:r>
      <w:r>
        <w:rPr>
          <w:rFonts w:ascii="Bookman Old Style" w:cs="Bookman Old Style" w:eastAsia="Bookman Old Style" w:hAnsi="Bookman Old Style"/>
          <w:color w:val="000000"/>
          <w:sz w:val="24"/>
          <w:szCs w:val="24"/>
        </w:rPr>
        <w:t xml:space="preserve"> between perceptions of students with OFW parents and academic performance, which exhibited a weak correlation. This suggested that students’ perceptions did not strongly influence their academic performance. The result indicated that students with OFW parents did not significantly impact their academic performance rather they </w:t>
      </w:r>
      <w:r>
        <w:rPr>
          <w:rFonts w:ascii="Bookman Old Style" w:cs="Bookman Old Style" w:eastAsia="Bookman Old Style" w:hAnsi="Bookman Old Style"/>
          <w:sz w:val="24"/>
          <w:szCs w:val="24"/>
        </w:rPr>
        <w:t>motivated them</w:t>
      </w:r>
      <w:r>
        <w:rPr>
          <w:rFonts w:ascii="Bookman Old Style" w:cs="Bookman Old Style" w:eastAsia="Bookman Old Style" w:hAnsi="Bookman Old Style"/>
          <w:color w:val="000000"/>
          <w:sz w:val="24"/>
          <w:szCs w:val="24"/>
        </w:rPr>
        <w:t xml:space="preserve"> to strive harder in their academics.</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result showed the significance of perceptions of students with OFW parents and parent adult-child relationship, which exhibited moderate correlation. The findings suggested that students’ perceptions of having an OFW parents play a significant role in shaping their relationship.</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result showed that there was a relationship between parent adult-child relationship and academic performance, which exhibited weak correlation. The result implied that maintaining a good relationship with parents was important for emotional </w:t>
      </w:r>
      <w:r>
        <w:rPr>
          <w:rFonts w:ascii="Bookman Old Style" w:cs="Bookman Old Style" w:eastAsia="Bookman Old Style" w:hAnsi="Bookman Old Style"/>
          <w:color w:val="000000"/>
          <w:sz w:val="24"/>
          <w:szCs w:val="24"/>
        </w:rPr>
        <w:t>well-being, and it did not necessarily affect the academic performance of the students with OFW parents.</w:t>
      </w:r>
    </w:p>
    <w:p>
      <w:pPr>
        <w:pStyle w:val="style0"/>
        <w:numPr>
          <w:ilvl w:val="0"/>
          <w:numId w:val="5"/>
        </w:numPr>
        <w:ind w:left="7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mediation analysis confirmed that there was no mediation effect, this indicates that the relationship between </w:t>
      </w:r>
      <w:r>
        <w:rPr>
          <w:rFonts w:ascii="Bookman Old Style" w:cs="Bookman Old Style" w:eastAsia="Bookman Old Style" w:hAnsi="Bookman Old Style"/>
          <w:sz w:val="24"/>
          <w:szCs w:val="24"/>
        </w:rPr>
        <w:t>parent-adult-child</w:t>
      </w:r>
      <w:r>
        <w:rPr>
          <w:rFonts w:ascii="Bookman Old Style" w:cs="Bookman Old Style" w:eastAsia="Bookman Old Style" w:hAnsi="Bookman Old Style"/>
          <w:color w:val="000000"/>
          <w:sz w:val="24"/>
          <w:szCs w:val="24"/>
        </w:rPr>
        <w:t xml:space="preserve"> relationship did not mediate in the association between perceptions of students with OFW parents and their academic performance. This implied that perceptions of parental support exerted a direct influence on academic performance, rather than an indirect influence through the quality of the parent adult-child relationship.</w:t>
      </w:r>
    </w:p>
    <w:p>
      <w:pPr>
        <w:pStyle w:val="style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sz w:val="24"/>
          <w:szCs w:val="24"/>
        </w:rPr>
        <w:t>RECOMMENDATIONS</w:t>
      </w:r>
    </w:p>
    <w:p>
      <w:pPr>
        <w:pStyle w:val="style0"/>
        <w:ind w:firstLine="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Based on the findings, analysis, and conclusion drawn in this study, the following recommendations </w:t>
      </w:r>
      <w:r>
        <w:rPr>
          <w:rFonts w:ascii="Bookman Old Style" w:cs="Bookman Old Style" w:eastAsia="Bookman Old Style" w:hAnsi="Bookman Old Style"/>
          <w:color w:val="000000"/>
          <w:sz w:val="24"/>
          <w:szCs w:val="24"/>
        </w:rPr>
        <w:t>were</w:t>
      </w:r>
      <w:r>
        <w:rPr>
          <w:rFonts w:ascii="Bookman Old Style" w:cs="Bookman Old Style" w:eastAsia="Bookman Old Style" w:hAnsi="Bookman Old Style"/>
          <w:color w:val="000000"/>
          <w:sz w:val="24"/>
          <w:szCs w:val="24"/>
        </w:rPr>
        <w:t xml:space="preserve"> </w:t>
      </w:r>
      <w:r>
        <w:rPr>
          <w:rFonts w:ascii="Bookman Old Style" w:cs="Bookman Old Style" w:eastAsia="Bookman Old Style" w:hAnsi="Bookman Old Style"/>
          <w:color w:val="000000"/>
          <w:sz w:val="24"/>
          <w:szCs w:val="24"/>
        </w:rPr>
        <w:t>briefly presented</w:t>
      </w:r>
      <w:r>
        <w:rPr>
          <w:rFonts w:ascii="Bookman Old Style" w:cs="Bookman Old Style" w:eastAsia="Bookman Old Style" w:hAnsi="Bookman Old Style"/>
          <w:color w:val="000000"/>
          <w:sz w:val="24"/>
          <w:szCs w:val="24"/>
        </w:rPr>
        <w:t>:</w:t>
      </w:r>
    </w:p>
    <w:p>
      <w:pPr>
        <w:pStyle w:val="style0"/>
        <w:numPr>
          <w:ilvl w:val="0"/>
          <w:numId w:val="6"/>
        </w:numPr>
        <w:ind w:left="720" w:hanging="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The Commission on Higher Education (CHED) </w:t>
      </w:r>
      <w:r>
        <w:rPr>
          <w:rFonts w:ascii="Bookman Old Style" w:cs="Bookman Old Style" w:eastAsia="Bookman Old Style" w:hAnsi="Bookman Old Style"/>
          <w:sz w:val="24"/>
          <w:szCs w:val="24"/>
        </w:rPr>
        <w:t>was</w:t>
      </w:r>
      <w:r>
        <w:rPr>
          <w:rFonts w:ascii="Bookman Old Style" w:cs="Bookman Old Style" w:eastAsia="Bookman Old Style" w:hAnsi="Bookman Old Style"/>
          <w:color w:val="000000"/>
          <w:sz w:val="24"/>
          <w:szCs w:val="24"/>
        </w:rPr>
        <w:t xml:space="preserve"> encouraged to continue offering free tuition fee education, especially for students whose parents are Overseas Filipino Workers (OFWs). To effectively meet their educational needs, CHED must focus on improving scholarship opportunities that are specifically designed for them.</w:t>
      </w:r>
    </w:p>
    <w:p>
      <w:pPr>
        <w:pStyle w:val="style0"/>
        <w:numPr>
          <w:ilvl w:val="0"/>
          <w:numId w:val="6"/>
        </w:numPr>
        <w:ind w:left="720" w:hanging="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highlight w:val="white"/>
        </w:rPr>
        <w:t xml:space="preserve">School </w:t>
      </w:r>
      <w:r>
        <w:rPr>
          <w:rFonts w:ascii="Bookman Old Style" w:cs="Bookman Old Style" w:eastAsia="Bookman Old Style" w:hAnsi="Bookman Old Style"/>
          <w:sz w:val="24"/>
          <w:szCs w:val="24"/>
          <w:highlight w:val="white"/>
        </w:rPr>
        <w:t>administrators</w:t>
      </w:r>
      <w:r>
        <w:rPr>
          <w:rFonts w:ascii="Bookman Old Style" w:cs="Bookman Old Style" w:eastAsia="Bookman Old Style" w:hAnsi="Bookman Old Style"/>
          <w:color w:val="000000"/>
          <w:sz w:val="24"/>
          <w:szCs w:val="24"/>
          <w:highlight w:val="white"/>
        </w:rPr>
        <w:t xml:space="preserve"> may continuously enhance their educational strategies to maintain high quality learning for students with OFW parents, integrating more holistic measures such as advanced counseling and digital communication enhancement. </w:t>
      </w:r>
      <w:r>
        <w:rPr>
          <w:rFonts w:ascii="Bookman Old Style" w:cs="Bookman Old Style" w:eastAsia="Bookman Old Style" w:hAnsi="Bookman Old Style"/>
          <w:color w:val="000000"/>
          <w:sz w:val="24"/>
          <w:szCs w:val="24"/>
        </w:rPr>
        <w:t xml:space="preserve">Additionally, regular evaluations and feedback should be implemented to ensure the </w:t>
      </w:r>
      <w:r>
        <w:rPr>
          <w:rFonts w:ascii="Bookman Old Style" w:cs="Bookman Old Style" w:eastAsia="Bookman Old Style" w:hAnsi="Bookman Old Style"/>
          <w:sz w:val="24"/>
          <w:szCs w:val="24"/>
        </w:rPr>
        <w:t>students' needs</w:t>
      </w:r>
      <w:r>
        <w:rPr>
          <w:rFonts w:ascii="Bookman Old Style" w:cs="Bookman Old Style" w:eastAsia="Bookman Old Style" w:hAnsi="Bookman Old Style"/>
          <w:color w:val="000000"/>
          <w:sz w:val="24"/>
          <w:szCs w:val="24"/>
        </w:rPr>
        <w:t xml:space="preserve"> are met and to </w:t>
      </w:r>
      <w:r>
        <w:rPr>
          <w:rFonts w:ascii="Bookman Old Style" w:cs="Bookman Old Style" w:eastAsia="Bookman Old Style" w:hAnsi="Bookman Old Style"/>
          <w:sz w:val="24"/>
          <w:szCs w:val="24"/>
        </w:rPr>
        <w:t>contribute to their</w:t>
      </w:r>
      <w:r>
        <w:rPr>
          <w:rFonts w:ascii="Bookman Old Style" w:cs="Bookman Old Style" w:eastAsia="Bookman Old Style" w:hAnsi="Bookman Old Style"/>
          <w:color w:val="000000"/>
          <w:sz w:val="24"/>
          <w:szCs w:val="24"/>
        </w:rPr>
        <w:t xml:space="preserve"> academic success and well-being.</w:t>
      </w:r>
    </w:p>
    <w:p>
      <w:pPr>
        <w:pStyle w:val="style0"/>
        <w:numPr>
          <w:ilvl w:val="0"/>
          <w:numId w:val="6"/>
        </w:numPr>
        <w:ind w:left="720" w:hanging="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highlight w:val="white"/>
        </w:rPr>
        <w:t>Instructors may continue to assist students with OFW parents so that these students remain motivated to succeed academically. It is important to provide a friendly and supportive learning environment which allows students to express their challenges. This can be done through careful listening, guiding, and providing both educational and psychological support. Promoting relaying feelings and allowing students to feel included in class tends to increase their participation. </w:t>
      </w:r>
    </w:p>
    <w:p>
      <w:pPr>
        <w:pStyle w:val="style0"/>
        <w:numPr>
          <w:ilvl w:val="0"/>
          <w:numId w:val="6"/>
        </w:numPr>
        <w:ind w:left="720" w:hanging="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Students with OFW parents may stay connected with their parents through regular digital communication, sharing experiences, and seeking guidance, even from a distance. These interactions provide emotional support and motivation to help them stay focused on their studies. Additionally, schools and communities may encourage students to participate in activities like sports, arts, and other extracurricular programs. Since the statement </w:t>
      </w:r>
      <w:r>
        <w:rPr>
          <w:rFonts w:ascii="Bookman Old Style" w:cs="Bookman Old Style" w:eastAsia="Bookman Old Style" w:hAnsi="Bookman Old Style"/>
          <w:i/>
          <w:color w:val="000000"/>
          <w:sz w:val="24"/>
          <w:szCs w:val="24"/>
        </w:rPr>
        <w:t>“I have personal activities (sports, extra-curricular activities) to strengthen my mental health”</w:t>
      </w:r>
      <w:r>
        <w:rPr>
          <w:rFonts w:ascii="Bookman Old Style" w:cs="Bookman Old Style" w:eastAsia="Bookman Old Style" w:hAnsi="Bookman Old Style"/>
          <w:color w:val="000000"/>
          <w:sz w:val="24"/>
          <w:szCs w:val="24"/>
        </w:rPr>
        <w:t xml:space="preserve"> had the lowest score among the coping resources indicators, it is important to offer more opportunities for these activities. Such engagements can reduce stress and enhance emotional well-being, self-esteem, and social connections, all of which are essential for academic success and overall mental health. </w:t>
      </w:r>
    </w:p>
    <w:p>
      <w:pPr>
        <w:pStyle w:val="style0"/>
        <w:numPr>
          <w:ilvl w:val="0"/>
          <w:numId w:val="6"/>
        </w:numPr>
        <w:ind w:left="720" w:hanging="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 Overseas Filipino Workers (OFWs) parents may continue providing supportive guidance for their students’ decisions while also respecting their independence. Maintaining regular communication through video calls, messages, and virtual bonding activities can ensure that students feel consistently guided and supported. In addition, guardians or extended family members who play a role in the students' upbringing should be encouraged to offer consistent support and guidance in the absence of the OFW parent. It is recommended that schools and communities establish programs that foster stronger family connections through digital platforms, allowing parents and guardians to stay actively involved in students' lives despite the physical distance. Furthermore, creating peer support systems within the school can help students feel more connected and emotionally secure, providing additional layers of support for their academic and personal growth.</w:t>
      </w:r>
    </w:p>
    <w:p>
      <w:pPr>
        <w:pStyle w:val="style0"/>
        <w:numPr>
          <w:ilvl w:val="0"/>
          <w:numId w:val="6"/>
        </w:numPr>
        <w:ind w:left="720" w:hanging="36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Future researchers may explore the academic and emotional challenges of students with OFW parents, including mental health, social relationships, and coping strategies. Further research may also focus on qualitative methods, such as case studies, to gain a deeper understanding of the experiences of both students with OFW parents and the OFW parents themselves. This approach can offer a more comprehensive perspective, which can help in the development of better support programs aimed at enhancing student success and well-being.</w:t>
      </w:r>
    </w:p>
    <w:p>
      <w:pPr>
        <w:pStyle w:val="style0"/>
        <w:shd w:val="clear" w:color="auto" w:fill="ffffff"/>
        <w:rPr>
          <w:rFonts w:ascii="Bookman Old Style" w:cs="Bookman Old Style" w:eastAsia="Bookman Old Style" w:hAnsi="Bookman Old Style"/>
          <w:sz w:val="24"/>
          <w:szCs w:val="24"/>
        </w:rPr>
      </w:pPr>
      <w:r>
        <w:rPr>
          <w:rFonts w:ascii="Bookman Old Style" w:hAnsi="Bookman Old Style"/>
          <w:noProof/>
          <w:sz w:val="24"/>
          <w:szCs w:val="24"/>
        </w:rPr>
        <mc:AlternateContent>
          <mc:Choice Requires="wps">
            <w:drawing>
              <wp:anchor distT="0" distB="0" distL="0" distR="0" simplePos="false" relativeHeight="7" behindDoc="false" locked="false" layoutInCell="true" allowOverlap="true">
                <wp:simplePos x="0" y="0"/>
                <wp:positionH relativeFrom="column">
                  <wp:posOffset>4914900</wp:posOffset>
                </wp:positionH>
                <wp:positionV relativeFrom="paragraph">
                  <wp:posOffset>-596265</wp:posOffset>
                </wp:positionV>
                <wp:extent cx="788034" cy="499110"/>
                <wp:effectExtent l="0" t="0" r="0" b="0"/>
                <wp:wrapNone/>
                <wp:docPr id="1041" name="Rectangle 20640653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8034" cy="499110"/>
                        </a:xfrm>
                        <a:prstGeom prst="rect"/>
                        <a:solidFill>
                          <a:srgbClr val="ffffff"/>
                        </a:solidFill>
                        <a:ln cmpd="sng" cap="flat" w="12700">
                          <a:solidFill>
                            <a:srgbClr val="ffffff"/>
                          </a:solidFill>
                          <a:prstDash val="solid"/>
                          <a:miter/>
                          <a:headEnd len="sm" w="sm" type="none"/>
                          <a:tailEnd len="sm" w="sm" type="none"/>
                        </a:ln>
                      </wps:spPr>
                      <wps:txbx id="1041">
                        <w:txbxContent>
                          <w:p>
                            <w:pPr>
                              <w:pStyle w:val="style0"/>
                              <w:rPr/>
                            </w:pPr>
                          </w:p>
                        </w:txbxContent>
                      </wps:txbx>
                      <wps:bodyPr lIns="91425" rIns="91425" tIns="91425" bIns="91425" anchor="ctr" wrap="square">
                        <a:prstTxWarp prst="textNoShape"/>
                        <a:noAutofit/>
                      </wps:bodyPr>
                    </wps:wsp>
                  </a:graphicData>
                </a:graphic>
              </wp:anchor>
            </w:drawing>
          </mc:Choice>
          <mc:Fallback>
            <w:pict>
              <v:rect id="1041" fillcolor="white" stroked="t" style="position:absolute;margin-left:387.0pt;margin-top:-46.95pt;width:62.05pt;height:39.3pt;z-index:7;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white" weight="1.0pt"/>
                <v:fill/>
                <v:textbox inset="7.2pt,7.2pt,7.2pt,7.2pt">
                  <w:txbxContent>
                    <w:p>
                      <w:pPr>
                        <w:pStyle w:val="style0"/>
                        <w:rPr/>
                      </w:pPr>
                    </w:p>
                  </w:txbxContent>
                </v:textbox>
              </v:rect>
            </w:pict>
          </mc:Fallback>
        </mc:AlternateContent>
      </w:r>
    </w:p>
    <w:p>
      <w:pPr>
        <w:pStyle w:val="style0"/>
        <w:shd w:val="clear" w:color="auto" w:fill="ffffff"/>
        <w:rPr>
          <w:rFonts w:ascii="Bookman Old Style" w:cs="Bookman Old Style" w:eastAsia="Bookman Old Style" w:hAnsi="Bookman Old Style"/>
          <w:sz w:val="24"/>
          <w:szCs w:val="24"/>
        </w:rPr>
      </w:pPr>
    </w:p>
    <w:p>
      <w:pPr>
        <w:pStyle w:val="style0"/>
        <w:shd w:val="clear" w:color="auto" w:fill="ffffff"/>
        <w:jc w:val="center"/>
        <w:rPr>
          <w:rFonts w:ascii="Bookman Old Style" w:cs="Bookman Old Style" w:eastAsia="Bookman Old Style" w:hAnsi="Bookman Old Style"/>
          <w:b/>
          <w:sz w:val="24"/>
          <w:szCs w:val="24"/>
        </w:rPr>
      </w:pPr>
    </w:p>
    <w:p>
      <w:pPr>
        <w:pStyle w:val="style0"/>
        <w:shd w:val="clear" w:color="auto" w:fill="ffffff"/>
        <w:jc w:val="center"/>
        <w:rPr>
          <w:rFonts w:ascii="Bookman Old Style" w:cs="Bookman Old Style" w:eastAsia="Bookman Old Style" w:hAnsi="Bookman Old Style"/>
          <w:b/>
          <w:sz w:val="24"/>
          <w:szCs w:val="24"/>
        </w:rPr>
      </w:pPr>
    </w:p>
    <w:p>
      <w:pPr>
        <w:pStyle w:val="style0"/>
        <w:shd w:val="clear" w:color="auto" w:fill="ffffff"/>
        <w:jc w:val="center"/>
        <w:rPr>
          <w:rFonts w:ascii="Bookman Old Style" w:cs="Bookman Old Style" w:eastAsia="Bookman Old Style" w:hAnsi="Bookman Old Style"/>
          <w:b/>
          <w:sz w:val="24"/>
          <w:szCs w:val="24"/>
        </w:rPr>
      </w:pPr>
    </w:p>
    <w:p>
      <w:pPr>
        <w:pStyle w:val="style0"/>
        <w:shd w:val="clear" w:color="auto" w:fill="ffffff"/>
        <w:jc w:val="center"/>
        <w:rPr>
          <w:rFonts w:ascii="Bookman Old Style" w:cs="Bookman Old Style" w:eastAsia="Bookman Old Style" w:hAnsi="Bookman Old Style"/>
          <w:b/>
          <w:sz w:val="24"/>
          <w:szCs w:val="24"/>
        </w:rPr>
      </w:pPr>
    </w:p>
    <w:p>
      <w:pPr>
        <w:pStyle w:val="style0"/>
        <w:shd w:val="clear" w:color="ffffff" w:fill="ffffff"/>
        <w:jc w:val="center"/>
        <w:rPr>
          <w:rStyle w:val="style4140"/>
          <w:rFonts w:ascii="Bookman Old Style" w:hAnsi="Bookman Old Style"/>
          <w:sz w:val="24"/>
          <w:szCs w:val="24"/>
        </w:rPr>
      </w:pPr>
      <w:r>
        <w:rPr>
          <w:rFonts w:ascii="Bookman Old Style" w:cs="Bookman Old Style" w:eastAsia="Bookman Old Style" w:hAnsi="Bookman Old Style"/>
          <w:b/>
          <w:bCs/>
          <w:sz w:val="24"/>
          <w:szCs w:val="24"/>
        </w:rPr>
        <w:t>REFERENCES</w:t>
      </w:r>
    </w:p>
    <w:p>
      <w:pPr>
        <w:pStyle w:val="style0"/>
        <w:shd w:val="clear" w:color="ffffff" w:fill="ffffff"/>
        <w:jc w:val="center"/>
        <w:rPr>
          <w:rStyle w:val="style4140"/>
          <w:rFonts w:ascii="Bookman Old Style" w:hAnsi="Bookman Old Style"/>
          <w:sz w:val="24"/>
          <w:szCs w:val="24"/>
        </w:rPr>
      </w:pPr>
    </w:p>
    <w:p>
      <w:pPr>
        <w:pStyle w:val="style0"/>
        <w:shd w:val="clear" w:color="ffffff" w:fill="ffffff"/>
        <w:jc w:val="center"/>
        <w:rPr>
          <w:rStyle w:val="style4140"/>
          <w:rFonts w:ascii="Bookman Old Style" w:hAnsi="Bookman Old Style"/>
          <w:sz w:val="24"/>
          <w:szCs w:val="24"/>
        </w:rPr>
      </w:pPr>
    </w:p>
    <w:p>
      <w:pPr>
        <w:pStyle w:val="style0"/>
        <w:shd w:val="clear" w:color="ffffff" w:fill="ffffff"/>
        <w:jc w:val="both"/>
        <w:rPr>
          <w:rStyle w:val="style4140"/>
          <w:rFonts w:ascii="Bookman Old Style" w:hAnsi="Bookman Old Style"/>
          <w:sz w:val="24"/>
          <w:szCs w:val="24"/>
        </w:rPr>
      </w:pPr>
    </w:p>
    <w:p>
      <w:pPr>
        <w:pStyle w:val="style0"/>
        <w:shd w:val="clear" w:color="ffffff" w:fill="ffffff"/>
        <w:ind w:left="720" w:hanging="720"/>
        <w:jc w:val="both"/>
        <w:rPr>
          <w:rStyle w:val="style4140"/>
          <w:rFonts w:ascii="Bookman Old Style" w:hAnsi="Bookman Old Style"/>
          <w:sz w:val="24"/>
          <w:szCs w:val="24"/>
        </w:rPr>
      </w:pPr>
      <w:r>
        <w:rPr>
          <w:rFonts w:ascii="Bookman Old Style" w:cs="Bookman Old Style" w:eastAsia="Bookman Old Style" w:hAnsi="Bookman Old Style"/>
          <w:sz w:val="24"/>
          <w:szCs w:val="24"/>
          <w:highlight w:val="white"/>
        </w:rPr>
        <w:t xml:space="preserve">Alcantara, S. T. S. (2023). Response and Coping Mechanisms of Overseas Filipino Workers (OFW) Children to Parents' Separation. In </w:t>
      </w:r>
      <w:r>
        <w:rPr>
          <w:rFonts w:ascii="Bookman Old Style" w:cs="Bookman Old Style" w:eastAsia="Bookman Old Style" w:hAnsi="Bookman Old Style"/>
          <w:i/>
          <w:iCs/>
          <w:sz w:val="24"/>
          <w:szCs w:val="24"/>
          <w:highlight w:val="white"/>
        </w:rPr>
        <w:t>Resilience and Familism: The Dynamic Nature of Families in the Philippines</w:t>
      </w:r>
      <w:r>
        <w:rPr>
          <w:rFonts w:ascii="Bookman Old Style" w:cs="Bookman Old Style" w:eastAsia="Bookman Old Style" w:hAnsi="Bookman Old Style"/>
          <w:sz w:val="24"/>
          <w:szCs w:val="24"/>
          <w:highlight w:val="white"/>
        </w:rPr>
        <w:t xml:space="preserve"> (Vol. 23, pp. 185-203). </w:t>
      </w:r>
    </w:p>
    <w:p>
      <w:pPr>
        <w:pStyle w:val="style0"/>
        <w:shd w:val="clear" w:color="ffffff" w:fill="ffffff"/>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Aguilar, M. V. (2020</w:t>
      </w:r>
      <w:commentRangeStart w:id="48"/>
      <w:r>
        <w:rPr>
          <w:rFonts w:ascii="Bookman Old Style" w:cs="Bookman Old Style" w:eastAsia="Bookman Old Style" w:hAnsi="Bookman Old Style"/>
          <w:color w:val="000000"/>
          <w:sz w:val="24"/>
          <w:szCs w:val="24"/>
        </w:rPr>
        <w:t>, March</w:t>
      </w:r>
      <w:commentRangeEnd w:id="48"/>
      <w:r>
        <w:rPr/>
        <w:commentReference w:id="48"/>
      </w:r>
      <w:r>
        <w:rPr>
          <w:rFonts w:ascii="Bookman Old Style" w:cs="Bookman Old Style" w:eastAsia="Bookman Old Style" w:hAnsi="Bookman Old Style"/>
          <w:color w:val="000000"/>
          <w:sz w:val="24"/>
          <w:szCs w:val="24"/>
        </w:rPr>
        <w:t xml:space="preserve">). Technology mediated parenting: Narratives of left behind adolescent children of Overseas Filipino Workers. </w:t>
      </w:r>
      <w:r>
        <w:rPr>
          <w:rFonts w:ascii="Bookman Old Style" w:cs="Bookman Old Style" w:eastAsia="Bookman Old Style" w:hAnsi="Bookman Old Style"/>
          <w:i/>
          <w:iCs/>
          <w:color w:val="000000"/>
          <w:sz w:val="24"/>
          <w:szCs w:val="24"/>
        </w:rPr>
        <w:t>Journal of Asian Review of Public Affairs and Policy, 5</w:t>
      </w:r>
      <w:r>
        <w:rPr>
          <w:rFonts w:ascii="Bookman Old Style" w:cs="Bookman Old Style" w:eastAsia="Bookman Old Style" w:hAnsi="Bookman Old Style"/>
          <w:color w:val="000000"/>
          <w:sz w:val="24"/>
          <w:szCs w:val="24"/>
        </w:rPr>
        <w:t>(1), 61-79.</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Aquino, I. (2019). Children of overseas Filipino workers and their academic performance. Retrieved May 2, 2023, from https://garph.co.uk/IJARMSS/Feb2019/G-14.pdf</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Avron, H., Kapralov, M., Musco, C., Musco, C., </w:t>
      </w:r>
      <w:r>
        <w:rPr>
          <w:rFonts w:ascii="Bookman Old Style" w:cs="Bookman Old Style" w:eastAsia="Bookman Old Style" w:hAnsi="Bookman Old Style"/>
          <w:color w:val="000000"/>
          <w:sz w:val="24"/>
          <w:szCs w:val="24"/>
        </w:rPr>
        <w:t>Velingker</w:t>
      </w:r>
      <w:r>
        <w:rPr>
          <w:rFonts w:ascii="Bookman Old Style" w:cs="Bookman Old Style" w:eastAsia="Bookman Old Style" w:hAnsi="Bookman Old Style"/>
          <w:color w:val="000000"/>
          <w:sz w:val="24"/>
          <w:szCs w:val="24"/>
        </w:rPr>
        <w:t xml:space="preserve">, A., &amp; </w:t>
      </w:r>
      <w:r>
        <w:rPr>
          <w:rFonts w:ascii="Bookman Old Style" w:cs="Bookman Old Style" w:eastAsia="Bookman Old Style" w:hAnsi="Bookman Old Style"/>
          <w:color w:val="000000"/>
          <w:sz w:val="24"/>
          <w:szCs w:val="24"/>
        </w:rPr>
        <w:t>Zandieh</w:t>
      </w:r>
      <w:r>
        <w:rPr>
          <w:rFonts w:ascii="Bookman Old Style" w:cs="Bookman Old Style" w:eastAsia="Bookman Old Style" w:hAnsi="Bookman Old Style"/>
          <w:color w:val="000000"/>
          <w:sz w:val="24"/>
          <w:szCs w:val="24"/>
        </w:rPr>
        <w:t>, A. (2019</w:t>
      </w:r>
      <w:commentRangeStart w:id="49"/>
      <w:r>
        <w:rPr>
          <w:rFonts w:ascii="Bookman Old Style" w:cs="Bookman Old Style" w:eastAsia="Bookman Old Style" w:hAnsi="Bookman Old Style"/>
          <w:color w:val="000000"/>
          <w:sz w:val="24"/>
          <w:szCs w:val="24"/>
        </w:rPr>
        <w:t>, June</w:t>
      </w:r>
      <w:commentRangeEnd w:id="49"/>
      <w:r>
        <w:rPr/>
        <w:commentReference w:id="49"/>
      </w:r>
      <w:r>
        <w:rPr>
          <w:rFonts w:ascii="Bookman Old Style" w:cs="Bookman Old Style" w:eastAsia="Bookman Old Style" w:hAnsi="Bookman Old Style"/>
          <w:color w:val="000000"/>
          <w:sz w:val="24"/>
          <w:szCs w:val="24"/>
        </w:rPr>
        <w:t xml:space="preserve">). A universal sampling method for reconstructing signals with simple Fourier transforms. In </w:t>
      </w:r>
      <w:r>
        <w:rPr>
          <w:rFonts w:ascii="Bookman Old Style" w:cs="Bookman Old Style" w:eastAsia="Bookman Old Style" w:hAnsi="Bookman Old Style"/>
          <w:i/>
          <w:iCs/>
          <w:color w:val="000000"/>
          <w:sz w:val="24"/>
          <w:szCs w:val="24"/>
        </w:rPr>
        <w:t>Proceedings of the 51st Annual ACM SIGACT Symposium on Theory of Computing</w:t>
      </w:r>
      <w:r>
        <w:rPr>
          <w:rFonts w:ascii="Bookman Old Style" w:cs="Bookman Old Style" w:eastAsia="Bookman Old Style" w:hAnsi="Bookman Old Style"/>
          <w:color w:val="000000"/>
          <w:sz w:val="24"/>
          <w:szCs w:val="24"/>
        </w:rPr>
        <w:t xml:space="preserve"> (pp. 1051-1063).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Barber, B. K., Stolz, H. E., &amp; Olsen, J. A. (2021). Parental control: A reassessment of its role in children's development. </w:t>
      </w:r>
      <w:r>
        <w:rPr>
          <w:rFonts w:ascii="Bookman Old Style" w:cs="Bookman Old Style" w:eastAsia="Bookman Old Style" w:hAnsi="Bookman Old Style"/>
          <w:i/>
          <w:iCs/>
          <w:color w:val="000000"/>
          <w:sz w:val="24"/>
          <w:szCs w:val="24"/>
        </w:rPr>
        <w:t>Current Directions in Psychological Science, 30</w:t>
      </w:r>
      <w:r>
        <w:rPr>
          <w:rFonts w:ascii="Bookman Old Style" w:cs="Bookman Old Style" w:eastAsia="Bookman Old Style" w:hAnsi="Bookman Old Style"/>
          <w:color w:val="000000"/>
          <w:sz w:val="24"/>
          <w:szCs w:val="24"/>
        </w:rPr>
        <w:t>(1), 33–39. https://doi.org/10.1177/0963721420979587</w:t>
      </w:r>
    </w:p>
    <w:p>
      <w:pPr>
        <w:pStyle w:val="style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Benitez, A. P., Evangelio, L. T., &amp; Evangelio, R. T. (2024). Students with OFW parents and their school performance: A correlational study. International Journal of Advance Research and Innovative Ideas in Education (IJARIIE), 10(3).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Bernardo, A. B. I. (2020). Psychological well-being and academic adjustment of students with overseas Filipino worker (OFW) parents. Philippine Journal of Psychology, 53(2), 112–130.</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sz w:val="24"/>
          <w:szCs w:val="24"/>
          <w:highlight w:val="white"/>
        </w:rPr>
        <w:t xml:space="preserve">Botor, N. J. B. (2023). Family Resilience in the Context of Migration: Exploring the Lived Experience of Filipino Migrants’ School-Going Older Adolescent Children. </w:t>
      </w:r>
      <w:r>
        <w:rPr>
          <w:rFonts w:ascii="Bookman Old Style" w:cs="Bookman Old Style" w:eastAsia="Bookman Old Style" w:hAnsi="Bookman Old Style"/>
          <w:i/>
          <w:iCs/>
          <w:sz w:val="24"/>
          <w:szCs w:val="24"/>
          <w:highlight w:val="white"/>
        </w:rPr>
        <w:t>Journal of Human Ecology and Sustainability</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iCs/>
          <w:sz w:val="24"/>
          <w:szCs w:val="24"/>
          <w:highlight w:val="white"/>
        </w:rPr>
        <w:t>1</w:t>
      </w:r>
      <w:r>
        <w:rPr>
          <w:rFonts w:ascii="Bookman Old Style" w:cs="Bookman Old Style" w:eastAsia="Bookman Old Style" w:hAnsi="Bookman Old Style"/>
          <w:sz w:val="24"/>
          <w:szCs w:val="24"/>
          <w:highlight w:val="white"/>
        </w:rPr>
        <w:t>(1), 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Bowlby, J. (1958). The nature of a child’s tie to his mother. </w:t>
      </w:r>
      <w:r>
        <w:rPr>
          <w:rFonts w:ascii="Bookman Old Style" w:cs="Bookman Old Style" w:eastAsia="Bookman Old Style" w:hAnsi="Bookman Old Style"/>
          <w:i/>
          <w:iCs/>
          <w:color w:val="000000"/>
          <w:sz w:val="24"/>
          <w:szCs w:val="24"/>
        </w:rPr>
        <w:t>The International Journal of Psycho-Analysis, 39</w:t>
      </w:r>
      <w:r>
        <w:rPr>
          <w:rFonts w:ascii="Bookman Old Style" w:cs="Bookman Old Style" w:eastAsia="Bookman Old Style" w:hAnsi="Bookman Old Style"/>
          <w:color w:val="000000"/>
          <w:sz w:val="24"/>
          <w:szCs w:val="24"/>
        </w:rPr>
        <w:t>, 350–373.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Burgos, E. L., </w:t>
      </w:r>
      <w:r>
        <w:rPr>
          <w:rFonts w:ascii="Bookman Old Style" w:cs="Bookman Old Style" w:eastAsia="Bookman Old Style" w:hAnsi="Bookman Old Style"/>
          <w:color w:val="000000"/>
          <w:sz w:val="24"/>
          <w:szCs w:val="24"/>
        </w:rPr>
        <w:t>Ulod</w:t>
      </w:r>
      <w:r>
        <w:rPr>
          <w:rFonts w:ascii="Bookman Old Style" w:cs="Bookman Old Style" w:eastAsia="Bookman Old Style" w:hAnsi="Bookman Old Style"/>
          <w:color w:val="000000"/>
          <w:sz w:val="24"/>
          <w:szCs w:val="24"/>
        </w:rPr>
        <w:t xml:space="preserve">, Y. G., </w:t>
      </w:r>
      <w:r>
        <w:rPr>
          <w:rFonts w:ascii="Bookman Old Style" w:cs="Bookman Old Style" w:eastAsia="Bookman Old Style" w:hAnsi="Bookman Old Style"/>
          <w:color w:val="000000"/>
          <w:sz w:val="24"/>
          <w:szCs w:val="24"/>
        </w:rPr>
        <w:t>Agtoto</w:t>
      </w:r>
      <w:r>
        <w:rPr>
          <w:rFonts w:ascii="Bookman Old Style" w:cs="Bookman Old Style" w:eastAsia="Bookman Old Style" w:hAnsi="Bookman Old Style"/>
          <w:color w:val="000000"/>
          <w:sz w:val="24"/>
          <w:szCs w:val="24"/>
        </w:rPr>
        <w:t xml:space="preserve">, J. R., Corvera, M. N., Sonza, D. J., Castillo, C. E., &amp; Galvez, F. E. (2020, October). Behind the parents’ light: A phenomenology of the adjustments of Overseas Filipino Workers' children. </w:t>
      </w:r>
      <w:r>
        <w:rPr>
          <w:rFonts w:ascii="Bookman Old Style" w:cs="Bookman Old Style" w:eastAsia="Bookman Old Style" w:hAnsi="Bookman Old Style"/>
          <w:i/>
          <w:iCs/>
          <w:color w:val="000000"/>
          <w:sz w:val="24"/>
          <w:szCs w:val="24"/>
        </w:rPr>
        <w:t>International Journal of New Technology and Research (IJNTR), 6</w:t>
      </w:r>
      <w:r>
        <w:rPr>
          <w:rFonts w:ascii="Bookman Old Style" w:cs="Bookman Old Style" w:eastAsia="Bookman Old Style" w:hAnsi="Bookman Old Style"/>
          <w:color w:val="000000"/>
          <w:sz w:val="24"/>
          <w:szCs w:val="24"/>
        </w:rPr>
        <w:t>(10), 06-17. https://doi.org/10_31871/IJNTR.6.0.13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highlight w:val="white"/>
        </w:rPr>
        <w:t xml:space="preserve">Cabalquinto, E. C. (2020). Standby mothering: Temporalities, affects, and the politics of mobile intergenerational care. </w:t>
      </w:r>
      <w:r>
        <w:rPr>
          <w:rFonts w:ascii="Bookman Old Style" w:cs="Bookman Old Style" w:eastAsia="Bookman Old Style" w:hAnsi="Bookman Old Style"/>
          <w:i/>
          <w:iCs/>
          <w:color w:val="000000"/>
          <w:sz w:val="24"/>
          <w:szCs w:val="24"/>
          <w:highlight w:val="white"/>
        </w:rPr>
        <w:t>Journal of Intergenerational Relationships</w:t>
      </w:r>
      <w:r>
        <w:rPr>
          <w:rFonts w:ascii="Bookman Old Style" w:cs="Bookman Old Style" w:eastAsia="Bookman Old Style" w:hAnsi="Bookman Old Style"/>
          <w:color w:val="000000"/>
          <w:sz w:val="24"/>
          <w:szCs w:val="24"/>
          <w:highlight w:val="white"/>
        </w:rPr>
        <w:t xml:space="preserve">, </w:t>
      </w:r>
      <w:r>
        <w:rPr>
          <w:rFonts w:ascii="Bookman Old Style" w:cs="Bookman Old Style" w:eastAsia="Bookman Old Style" w:hAnsi="Bookman Old Style"/>
          <w:i/>
          <w:iCs/>
          <w:color w:val="000000"/>
          <w:sz w:val="24"/>
          <w:szCs w:val="24"/>
          <w:highlight w:val="white"/>
        </w:rPr>
        <w:t>18</w:t>
      </w:r>
      <w:r>
        <w:rPr>
          <w:rFonts w:ascii="Bookman Old Style" w:cs="Bookman Old Style" w:eastAsia="Bookman Old Style" w:hAnsi="Bookman Old Style"/>
          <w:color w:val="000000"/>
          <w:sz w:val="24"/>
          <w:szCs w:val="24"/>
          <w:highlight w:val="white"/>
        </w:rPr>
        <w:t>(3), 358-376.</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Catembung</w:t>
      </w:r>
      <w:r>
        <w:rPr>
          <w:rStyle w:val="style4140"/>
          <w:rFonts w:ascii="Bookman Old Style" w:hAnsi="Bookman Old Style"/>
          <w:sz w:val="24"/>
          <w:szCs w:val="24"/>
        </w:rPr>
        <w:t>, J. A. M. (2024). Exploratory Sequential Study on Parental Absence and Moral Development among Senior High School Students with Overseas Filipino Worker Parents. Psych Educ Multidisciplinary Journal, 24(6), 692–721.</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Chin, P., &amp; Tan, S. (2021). Remittances and educational performance: The case of migrant children in Malaysia. </w:t>
      </w:r>
      <w:r>
        <w:rPr>
          <w:rFonts w:ascii="Bookman Old Style" w:cs="Bookman Old Style" w:eastAsia="Bookman Old Style" w:hAnsi="Bookman Old Style"/>
          <w:i/>
          <w:iCs/>
          <w:color w:val="000000"/>
          <w:sz w:val="24"/>
          <w:szCs w:val="24"/>
        </w:rPr>
        <w:t>Asian Journal of Social Sciences</w:t>
      </w:r>
      <w:r>
        <w:rPr>
          <w:rFonts w:ascii="Bookman Old Style" w:cs="Bookman Old Style" w:eastAsia="Bookman Old Style" w:hAnsi="Bookman Old Style"/>
          <w:color w:val="000000"/>
          <w:sz w:val="24"/>
          <w:szCs w:val="24"/>
        </w:rPr>
        <w:t>.</w:t>
      </w:r>
    </w:p>
    <w:p>
      <w:pPr>
        <w:pStyle w:val="style0"/>
        <w:ind w:left="720" w:hanging="720"/>
        <w:jc w:val="both"/>
        <w:rPr>
          <w:rStyle w:val="style4140"/>
          <w:rFonts w:ascii="Bookman Old Style" w:hAnsi="Bookman Old Style"/>
          <w:sz w:val="24"/>
          <w:szCs w:val="24"/>
        </w:rPr>
      </w:pPr>
    </w:p>
    <w:p>
      <w:pPr>
        <w:pStyle w:val="style0"/>
        <w:ind w:left="720" w:hanging="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Cruz, R., Santos, D., &amp; Dela Peña, M. (2023). Academic performance and supervision challenges among students with OFW parents in Davao del Norte. </w:t>
      </w:r>
      <w:r>
        <w:rPr>
          <w:rFonts w:ascii="Bookman Old Style" w:cs="Bookman Old Style" w:eastAsia="Bookman Old Style" w:hAnsi="Bookman Old Style"/>
          <w:i/>
          <w:iCs/>
          <w:color w:val="000000"/>
          <w:sz w:val="24"/>
          <w:szCs w:val="24"/>
        </w:rPr>
        <w:t>Asian Journal of Educational Research, 8</w:t>
      </w:r>
      <w:r>
        <w:rPr>
          <w:rFonts w:ascii="Bookman Old Style" w:cs="Bookman Old Style" w:eastAsia="Bookman Old Style" w:hAnsi="Bookman Old Style"/>
          <w:color w:val="000000"/>
          <w:sz w:val="24"/>
          <w:szCs w:val="24"/>
        </w:rPr>
        <w:t>(1), 12–29.</w:t>
      </w:r>
    </w:p>
    <w:p>
      <w:pPr>
        <w:pStyle w:val="style0"/>
        <w:ind w:left="720" w:hanging="720"/>
        <w:jc w:val="both"/>
        <w:rPr>
          <w:rFonts w:ascii="Bookman Old Style" w:cs="Bookman Old Style" w:eastAsia="Bookman Old Style" w:hAnsi="Bookman Old Style"/>
          <w:color w:val="000000"/>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Cruz, M. A. (2010). The impact of parental migration on the psychosocial adjustment of children: A review of the literature. </w:t>
      </w:r>
      <w:r>
        <w:rPr>
          <w:rFonts w:ascii="Bookman Old Style" w:cs="Bookman Old Style" w:eastAsia="Bookman Old Style" w:hAnsi="Bookman Old Style"/>
          <w:i/>
          <w:iCs/>
          <w:color w:val="000000"/>
          <w:sz w:val="24"/>
          <w:szCs w:val="24"/>
        </w:rPr>
        <w:t>Philippine Journal of Psychology, 43</w:t>
      </w:r>
      <w:r>
        <w:rPr>
          <w:rFonts w:ascii="Bookman Old Style" w:cs="Bookman Old Style" w:eastAsia="Bookman Old Style" w:hAnsi="Bookman Old Style"/>
          <w:color w:val="000000"/>
          <w:sz w:val="24"/>
          <w:szCs w:val="24"/>
        </w:rPr>
        <w:t>(1), 1-22.</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Creswell, J. W., &amp; Creswell, J. D. (2023). </w:t>
      </w:r>
      <w:r>
        <w:rPr>
          <w:rFonts w:ascii="Bookman Old Style" w:cs="Bookman Old Style" w:eastAsia="Bookman Old Style" w:hAnsi="Bookman Old Style"/>
          <w:i/>
          <w:iCs/>
          <w:color w:val="000000"/>
          <w:sz w:val="24"/>
          <w:szCs w:val="24"/>
        </w:rPr>
        <w:t>Research design: Qualitative, quantitative, and mixed methods approaches</w:t>
      </w:r>
      <w:r>
        <w:rPr>
          <w:rFonts w:ascii="Bookman Old Style" w:cs="Bookman Old Style" w:eastAsia="Bookman Old Style" w:hAnsi="Bookman Old Style"/>
          <w:color w:val="000000"/>
          <w:sz w:val="24"/>
          <w:szCs w:val="24"/>
        </w:rPr>
        <w:t xml:space="preserve">. </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David, M. L., &amp; Reyes, J. A. (2021). The impact of parental migration on the academic performance and emotional well-being of students in the Philippines. Journal of Southeast Asian Educational Studies, 12(3), 45–60.</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De Guzman, A. B., &amp; Torres, J. R. (2021). Family functioning and academic performance among Filipino adolescents: The mediating role of self-regulation and responsibility. https://doi.org/10.1007/s40299-021-00580-6.</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Distor, John Mark S., and Richard M. Campos. 2021. "The Perspectives of Senior High School Students with Overseas Filipino Worker Parents." Psychology and Education 58 (4): 1639–1644.</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Dizon, F. A., </w:t>
      </w:r>
      <w:r>
        <w:rPr>
          <w:rFonts w:ascii="Bookman Old Style" w:cs="Bookman Old Style" w:eastAsia="Bookman Old Style" w:hAnsi="Bookman Old Style"/>
          <w:color w:val="000000"/>
          <w:sz w:val="24"/>
          <w:szCs w:val="24"/>
        </w:rPr>
        <w:t>Gamboa</w:t>
      </w:r>
      <w:r>
        <w:rPr>
          <w:rFonts w:ascii="Bookman Old Style" w:cs="Bookman Old Style" w:eastAsia="Bookman Old Style" w:hAnsi="Bookman Old Style"/>
          <w:color w:val="000000"/>
          <w:sz w:val="24"/>
          <w:szCs w:val="24"/>
        </w:rPr>
        <w:t xml:space="preserve">, M. J., Quito, N., Sanchez, A. K., Santos, M., &amp; Torno, K. (2023). The impact of having OFW parents on students' academic performance. </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Duraisingam</w:t>
      </w:r>
      <w:r>
        <w:rPr>
          <w:rStyle w:val="style4140"/>
          <w:rFonts w:ascii="Bookman Old Style" w:hAnsi="Bookman Old Style"/>
          <w:sz w:val="24"/>
          <w:szCs w:val="24"/>
        </w:rPr>
        <w:t>, S., Tan, L., &amp; Lee, M. (2024). Exploring the academic challenges and coping mechanisms of students with Overseas Filipino Worker (OFW) parents. Journal of Philippine Educational Research, 12(1), 45–60.</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Fauk</w:t>
      </w:r>
      <w:r>
        <w:rPr>
          <w:rStyle w:val="style4140"/>
          <w:rFonts w:ascii="Bookman Old Style" w:hAnsi="Bookman Old Style"/>
          <w:sz w:val="24"/>
          <w:szCs w:val="24"/>
        </w:rPr>
        <w:t xml:space="preserve">, </w:t>
      </w:r>
      <w:r>
        <w:rPr>
          <w:rStyle w:val="style4140"/>
          <w:rFonts w:ascii="Bookman Old Style" w:hAnsi="Bookman Old Style"/>
          <w:sz w:val="24"/>
          <w:szCs w:val="24"/>
        </w:rPr>
        <w:t>Nelsensius</w:t>
      </w:r>
      <w:r>
        <w:rPr>
          <w:rStyle w:val="style4140"/>
          <w:rFonts w:ascii="Bookman Old Style" w:hAnsi="Bookman Old Style"/>
          <w:sz w:val="24"/>
          <w:szCs w:val="24"/>
        </w:rPr>
        <w:t xml:space="preserve"> </w:t>
      </w:r>
      <w:r>
        <w:rPr>
          <w:rStyle w:val="style4140"/>
          <w:rFonts w:ascii="Bookman Old Style" w:hAnsi="Bookman Old Style"/>
          <w:sz w:val="24"/>
          <w:szCs w:val="24"/>
        </w:rPr>
        <w:t>Klau</w:t>
      </w:r>
      <w:r>
        <w:rPr>
          <w:rStyle w:val="style4140"/>
          <w:rFonts w:ascii="Bookman Old Style" w:hAnsi="Bookman Old Style"/>
          <w:sz w:val="24"/>
          <w:szCs w:val="24"/>
        </w:rPr>
        <w:t xml:space="preserve">, </w:t>
      </w:r>
      <w:r>
        <w:rPr>
          <w:rStyle w:val="style4140"/>
          <w:rFonts w:ascii="Bookman Old Style" w:hAnsi="Bookman Old Style"/>
          <w:sz w:val="24"/>
          <w:szCs w:val="24"/>
        </w:rPr>
        <w:t>Alfonsa</w:t>
      </w:r>
      <w:r>
        <w:rPr>
          <w:rStyle w:val="style4140"/>
          <w:rFonts w:ascii="Bookman Old Style" w:hAnsi="Bookman Old Style"/>
          <w:sz w:val="24"/>
          <w:szCs w:val="24"/>
        </w:rPr>
        <w:t xml:space="preserve"> </w:t>
      </w:r>
      <w:r>
        <w:rPr>
          <w:rStyle w:val="style4140"/>
          <w:rFonts w:ascii="Bookman Old Style" w:hAnsi="Bookman Old Style"/>
          <w:sz w:val="24"/>
          <w:szCs w:val="24"/>
        </w:rPr>
        <w:t>Liquory</w:t>
      </w:r>
      <w:r>
        <w:rPr>
          <w:rStyle w:val="style4140"/>
          <w:rFonts w:ascii="Bookman Old Style" w:hAnsi="Bookman Old Style"/>
          <w:sz w:val="24"/>
          <w:szCs w:val="24"/>
        </w:rPr>
        <w:t xml:space="preserve"> </w:t>
      </w:r>
      <w:r>
        <w:rPr>
          <w:rStyle w:val="style4140"/>
          <w:rFonts w:ascii="Bookman Old Style" w:hAnsi="Bookman Old Style"/>
          <w:sz w:val="24"/>
          <w:szCs w:val="24"/>
        </w:rPr>
        <w:t>Seran</w:t>
      </w:r>
      <w:r>
        <w:rPr>
          <w:rStyle w:val="style4140"/>
          <w:rFonts w:ascii="Bookman Old Style" w:hAnsi="Bookman Old Style"/>
          <w:sz w:val="24"/>
          <w:szCs w:val="24"/>
        </w:rPr>
        <w:t xml:space="preserve">, Paul Aylward, Lillian </w:t>
      </w:r>
      <w:r>
        <w:rPr>
          <w:rStyle w:val="style4140"/>
          <w:rFonts w:ascii="Bookman Old Style" w:hAnsi="Bookman Old Style"/>
          <w:sz w:val="24"/>
          <w:szCs w:val="24"/>
        </w:rPr>
        <w:t>Mwanri</w:t>
      </w:r>
      <w:r>
        <w:rPr>
          <w:rStyle w:val="style4140"/>
          <w:rFonts w:ascii="Bookman Old Style" w:hAnsi="Bookman Old Style"/>
          <w:sz w:val="24"/>
          <w:szCs w:val="24"/>
        </w:rPr>
        <w:t>, and Paul Russell Ward. 2024. "Parental Migration and the Social and Mental Well-Being Challenges among Indonesian Left-Behind Children: A Qualitative Study." International Journal of Environmental Research and Public Health 21, no. 6: 793.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Garcia, M. L., &amp; Torres, D. F. (2021). The impact of cognitive appraisal on coping strategies among college students. </w:t>
      </w:r>
      <w:r>
        <w:rPr>
          <w:rFonts w:ascii="Bookman Old Style" w:cs="Bookman Old Style" w:eastAsia="Bookman Old Style" w:hAnsi="Bookman Old Style"/>
          <w:i/>
          <w:iCs/>
          <w:color w:val="000000"/>
          <w:sz w:val="24"/>
          <w:szCs w:val="24"/>
        </w:rPr>
        <w:t>International Journal of Psychology and Behavioral Sciences, 11</w:t>
      </w:r>
      <w:r>
        <w:rPr>
          <w:rFonts w:ascii="Bookman Old Style" w:cs="Bookman Old Style" w:eastAsia="Bookman Old Style" w:hAnsi="Bookman Old Style"/>
          <w:color w:val="000000"/>
          <w:sz w:val="24"/>
          <w:szCs w:val="24"/>
        </w:rPr>
        <w:t>(2), 45–52. https://doi.org/10.5923/j.ijpbs.20211102.03</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Gregorio, V. L., Batan, C. M., &amp; Blair, S. L. (Eds.). (2023). </w:t>
      </w:r>
      <w:r>
        <w:rPr>
          <w:rFonts w:ascii="Bookman Old Style" w:cs="Bookman Old Style" w:eastAsia="Bookman Old Style" w:hAnsi="Bookman Old Style"/>
          <w:i/>
          <w:iCs/>
          <w:color w:val="000000"/>
          <w:sz w:val="24"/>
          <w:szCs w:val="24"/>
        </w:rPr>
        <w:t>Resilience and Familism: The Dynamic Nature of Families in the Philippines</w:t>
      </w:r>
      <w:r>
        <w:rPr>
          <w:rFonts w:ascii="Bookman Old Style" w:cs="Bookman Old Style" w:eastAsia="Bookman Old Style" w:hAnsi="Bookman Old Style"/>
          <w:color w:val="000000"/>
          <w:sz w:val="24"/>
          <w:szCs w:val="24"/>
        </w:rPr>
        <w:t xml:space="preserve">. </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Hayes, A. F. (2021). </w:t>
      </w:r>
      <w:r>
        <w:rPr>
          <w:rFonts w:ascii="Bookman Old Style" w:cs="Bookman Old Style" w:eastAsia="Bookman Old Style" w:hAnsi="Bookman Old Style"/>
          <w:i/>
          <w:iCs/>
          <w:color w:val="000000"/>
          <w:sz w:val="24"/>
          <w:szCs w:val="24"/>
        </w:rPr>
        <w:t>Introduction to mediation, moderation, and conditional process analysis: A regression-based approach</w:t>
      </w:r>
      <w:r>
        <w:rPr>
          <w:rFonts w:ascii="Bookman Old Style" w:cs="Bookman Old Style" w:eastAsia="Bookman Old Style" w:hAnsi="Bookman Old Style"/>
          <w:color w:val="000000"/>
          <w:sz w:val="24"/>
          <w:szCs w:val="24"/>
        </w:rPr>
        <w:t xml:space="preserve"> (3rd ed.). </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Imai, K., Keele, L., &amp; Tingley, D. (2020). A general approach to causal mediation analysis. </w:t>
      </w:r>
      <w:r>
        <w:rPr>
          <w:rFonts w:ascii="Bookman Old Style" w:cs="Bookman Old Style" w:eastAsia="Bookman Old Style" w:hAnsi="Bookman Old Style"/>
          <w:i/>
          <w:iCs/>
          <w:color w:val="000000"/>
          <w:sz w:val="24"/>
          <w:szCs w:val="24"/>
        </w:rPr>
        <w:t>Psychological Methods, 25</w:t>
      </w:r>
      <w:r>
        <w:rPr>
          <w:rFonts w:ascii="Bookman Old Style" w:cs="Bookman Old Style" w:eastAsia="Bookman Old Style" w:hAnsi="Bookman Old Style"/>
          <w:color w:val="000000"/>
          <w:sz w:val="24"/>
          <w:szCs w:val="24"/>
        </w:rPr>
        <w:t>(5), 695-711.</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Jampaklay</w:t>
      </w:r>
      <w:r>
        <w:rPr>
          <w:rStyle w:val="style4140"/>
          <w:rFonts w:ascii="Bookman Old Style" w:hAnsi="Bookman Old Style"/>
          <w:sz w:val="24"/>
          <w:szCs w:val="24"/>
        </w:rPr>
        <w:t>, A., Santos, M. R., &amp; Villanueva, L. T. (2021). Academic resilience among Filipino students with overseas parents: A mixed-methods study. Journal of Southeast Asian Educational Research, 14(2), 112–130.</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Jiang, M. M., Gao, K., Wu, Z., &amp; Guo, P. P. (2022). The influence of academic pressure on adolescents’ problem behavior: Chain mediating effects of self-control, parent–child conflict, and subjective well-being. </w:t>
      </w:r>
      <w:r>
        <w:rPr>
          <w:rFonts w:ascii="Bookman Old Style" w:cs="Bookman Old Style" w:eastAsia="Bookman Old Style" w:hAnsi="Bookman Old Style"/>
          <w:i/>
          <w:iCs/>
          <w:color w:val="000000"/>
          <w:sz w:val="24"/>
          <w:szCs w:val="24"/>
        </w:rPr>
        <w:t>Frontiers in Psychology, 13</w:t>
      </w:r>
      <w:r>
        <w:rPr>
          <w:rFonts w:ascii="Bookman Old Style" w:cs="Bookman Old Style" w:eastAsia="Bookman Old Style" w:hAnsi="Bookman Old Style"/>
          <w:color w:val="000000"/>
          <w:sz w:val="24"/>
          <w:szCs w:val="24"/>
        </w:rPr>
        <w:t xml:space="preserve">, 954330. https://doi.org/10.3389/fpsyg.2022.954330 </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Jovero, A. (2021). The effects of parental absence on students’ focus and emotional stability. </w:t>
      </w:r>
      <w:r>
        <w:rPr>
          <w:rFonts w:ascii="Bookman Old Style" w:cs="Bookman Old Style" w:eastAsia="Bookman Old Style" w:hAnsi="Bookman Old Style"/>
          <w:i/>
          <w:iCs/>
          <w:color w:val="000000"/>
          <w:sz w:val="24"/>
          <w:szCs w:val="24"/>
        </w:rPr>
        <w:t>Philippine Journal of Education Studies, 5</w:t>
      </w:r>
      <w:r>
        <w:rPr>
          <w:rFonts w:ascii="Bookman Old Style" w:cs="Bookman Old Style" w:eastAsia="Bookman Old Style" w:hAnsi="Bookman Old Style"/>
          <w:color w:val="000000"/>
          <w:sz w:val="24"/>
          <w:szCs w:val="24"/>
        </w:rPr>
        <w:t>(1), 23–35.</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highlight w:val="white"/>
        </w:rPr>
        <w:t xml:space="preserve">Jovero, M. B. (2021). Lived experiences of student in distance learning with a mother working abroad. </w:t>
      </w:r>
      <w:r>
        <w:rPr>
          <w:rFonts w:ascii="Bookman Old Style" w:cs="Bookman Old Style" w:eastAsia="Bookman Old Style" w:hAnsi="Bookman Old Style"/>
          <w:i/>
          <w:iCs/>
          <w:color w:val="000000"/>
          <w:sz w:val="24"/>
          <w:szCs w:val="24"/>
          <w:highlight w:val="white"/>
        </w:rPr>
        <w:t>Review of International Geographical Education</w:t>
      </w:r>
      <w:r>
        <w:rPr>
          <w:rFonts w:ascii="Bookman Old Style" w:cs="Bookman Old Style" w:eastAsia="Bookman Old Style" w:hAnsi="Bookman Old Style"/>
          <w:color w:val="000000"/>
          <w:sz w:val="24"/>
          <w:szCs w:val="24"/>
          <w:highlight w:val="white"/>
        </w:rPr>
        <w:t xml:space="preserve">, </w:t>
      </w:r>
      <w:r>
        <w:rPr>
          <w:rFonts w:ascii="Bookman Old Style" w:cs="Bookman Old Style" w:eastAsia="Bookman Old Style" w:hAnsi="Bookman Old Style"/>
          <w:i/>
          <w:iCs/>
          <w:color w:val="000000"/>
          <w:sz w:val="24"/>
          <w:szCs w:val="24"/>
          <w:highlight w:val="white"/>
        </w:rPr>
        <w:t>11</w:t>
      </w:r>
      <w:r>
        <w:rPr>
          <w:rFonts w:ascii="Bookman Old Style" w:cs="Bookman Old Style" w:eastAsia="Bookman Old Style" w:hAnsi="Bookman Old Style"/>
          <w:color w:val="000000"/>
          <w:sz w:val="24"/>
          <w:szCs w:val="24"/>
          <w:highlight w:val="white"/>
        </w:rPr>
        <w:t>(8), 2900-2907.</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Lara, L., &amp; </w:t>
      </w:r>
      <w:r>
        <w:rPr>
          <w:rFonts w:ascii="Bookman Old Style" w:cs="Bookman Old Style" w:eastAsia="Bookman Old Style" w:hAnsi="Bookman Old Style"/>
          <w:color w:val="000000"/>
          <w:sz w:val="24"/>
          <w:szCs w:val="24"/>
        </w:rPr>
        <w:t>Saracostti</w:t>
      </w:r>
      <w:r>
        <w:rPr>
          <w:rFonts w:ascii="Bookman Old Style" w:cs="Bookman Old Style" w:eastAsia="Bookman Old Style" w:hAnsi="Bookman Old Style"/>
          <w:color w:val="000000"/>
          <w:sz w:val="24"/>
          <w:szCs w:val="24"/>
        </w:rPr>
        <w:t xml:space="preserve">, M. (2019). Effect of parental involvement on children’s academic achievement in Chile. </w:t>
      </w:r>
      <w:r>
        <w:rPr>
          <w:rFonts w:ascii="Bookman Old Style" w:cs="Bookman Old Style" w:eastAsia="Bookman Old Style" w:hAnsi="Bookman Old Style"/>
          <w:i/>
          <w:iCs/>
          <w:color w:val="000000"/>
          <w:sz w:val="24"/>
          <w:szCs w:val="24"/>
        </w:rPr>
        <w:t>Frontiers in Psychology</w:t>
      </w:r>
      <w:r>
        <w:rPr>
          <w:rFonts w:ascii="Bookman Old Style" w:cs="Bookman Old Style" w:eastAsia="Bookman Old Style" w:hAnsi="Bookman Old Style"/>
          <w:color w:val="000000"/>
          <w:sz w:val="24"/>
          <w:szCs w:val="24"/>
        </w:rPr>
        <w:t>. https://www.frontiersin.org/articles/10.3389/fpsyg.2019.01464/full</w:t>
      </w:r>
    </w:p>
    <w:p>
      <w:pPr>
        <w:pStyle w:val="style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Li, H., Huang, Y., Hu, X., &amp; Zhao, Y. (2022). Parent–Child Relationships and Academic Performance of College Students: Chain-Mediating Roles of Gratitude and Psychological Capital. </w:t>
      </w:r>
      <w:r>
        <w:rPr>
          <w:rFonts w:ascii="Bookman Old Style" w:cs="Bookman Old Style" w:eastAsia="Bookman Old Style" w:hAnsi="Bookman Old Style"/>
          <w:i/>
          <w:iCs/>
          <w:color w:val="000000"/>
          <w:sz w:val="24"/>
          <w:szCs w:val="24"/>
        </w:rPr>
        <w:t>Frontiers in Psychology, 13</w:t>
      </w:r>
      <w:r>
        <w:rPr>
          <w:rFonts w:ascii="Bookman Old Style" w:cs="Bookman Old Style" w:eastAsia="Bookman Old Style" w:hAnsi="Bookman Old Style"/>
          <w:color w:val="000000"/>
          <w:sz w:val="24"/>
          <w:szCs w:val="24"/>
        </w:rPr>
        <w:t>, 900827. https://doi.org/10.3389/fpsyg.2022.900827</w:t>
      </w:r>
      <w:r>
        <w:rPr>
          <w:rFonts w:ascii="Times New Roman" w:cs="Times New Roman" w:eastAsia="Times New Roman" w:hAnsi="Times New Roman"/>
          <w:color w:val="000000"/>
          <w:sz w:val="24"/>
          <w:szCs w:val="24"/>
        </w:rPr>
        <w:t>​</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Li, Z. (2023). The academic performance and psycho-social impact on students with OFW parents: An analysis of cognitive and emotional outcomes. </w:t>
      </w:r>
      <w:r>
        <w:rPr>
          <w:rFonts w:ascii="Bookman Old Style" w:cs="Bookman Old Style" w:eastAsia="Bookman Old Style" w:hAnsi="Bookman Old Style"/>
          <w:i/>
          <w:iCs/>
          <w:color w:val="000000"/>
          <w:sz w:val="24"/>
          <w:szCs w:val="24"/>
        </w:rPr>
        <w:t>International Journal of Advanced Research, 10</w:t>
      </w:r>
      <w:r>
        <w:rPr>
          <w:rFonts w:ascii="Bookman Old Style" w:cs="Bookman Old Style" w:eastAsia="Bookman Old Style" w:hAnsi="Bookman Old Style"/>
          <w:color w:val="000000"/>
          <w:sz w:val="24"/>
          <w:szCs w:val="24"/>
        </w:rPr>
        <w:t>(3), 24404-24416.</w:t>
      </w:r>
    </w:p>
    <w:p>
      <w:pPr>
        <w:pStyle w:val="style0"/>
        <w:ind w:left="720" w:hanging="720"/>
        <w:jc w:val="both"/>
        <w:rPr>
          <w:rStyle w:val="style4140"/>
          <w:rFonts w:ascii="Bookman Old Style" w:hAnsi="Bookman Old Style"/>
          <w:sz w:val="24"/>
          <w:szCs w:val="24"/>
        </w:rPr>
      </w:pPr>
    </w:p>
    <w:p>
      <w:pPr>
        <w:pStyle w:val="style0"/>
        <w:ind w:left="720" w:hanging="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MacKinnon, D. P. (2019). </w:t>
      </w:r>
      <w:r>
        <w:rPr>
          <w:rFonts w:ascii="Bookman Old Style" w:cs="Bookman Old Style" w:eastAsia="Bookman Old Style" w:hAnsi="Bookman Old Style"/>
          <w:i/>
          <w:iCs/>
          <w:color w:val="000000"/>
          <w:sz w:val="24"/>
          <w:szCs w:val="24"/>
        </w:rPr>
        <w:t>Mediation analysis</w:t>
      </w:r>
      <w:r>
        <w:rPr>
          <w:rFonts w:ascii="Bookman Old Style" w:cs="Bookman Old Style" w:eastAsia="Bookman Old Style" w:hAnsi="Bookman Old Style"/>
          <w:color w:val="000000"/>
          <w:sz w:val="24"/>
          <w:szCs w:val="24"/>
        </w:rPr>
        <w:t>. Sage Publications.</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Mendoza, R., &amp; Cruz, M. (2020). Resilience and vulnerability of children of Overseas Filipino Workers: A meta-analysis.</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Mendoza, E. M. (2012). The effects of parental migration on the emotional and behavioral development of Filipino children: A review of the literature. </w:t>
      </w:r>
      <w:r>
        <w:rPr>
          <w:rFonts w:ascii="Bookman Old Style" w:cs="Bookman Old Style" w:eastAsia="Bookman Old Style" w:hAnsi="Bookman Old Style"/>
          <w:i/>
          <w:iCs/>
          <w:color w:val="000000"/>
          <w:sz w:val="24"/>
          <w:szCs w:val="24"/>
        </w:rPr>
        <w:t>Asian Journal of Social Psychology, 15</w:t>
      </w:r>
      <w:r>
        <w:rPr>
          <w:rFonts w:ascii="Bookman Old Style" w:cs="Bookman Old Style" w:eastAsia="Bookman Old Style" w:hAnsi="Bookman Old Style"/>
          <w:color w:val="000000"/>
          <w:sz w:val="24"/>
          <w:szCs w:val="24"/>
        </w:rPr>
        <w:t>(1), 1-14.</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Morgan, H. J., &amp; Shaver, P. R. (1999). Attachment processes and commitment to romantic relationships. In </w:t>
      </w:r>
      <w:r>
        <w:rPr>
          <w:rFonts w:ascii="Bookman Old Style" w:cs="Bookman Old Style" w:eastAsia="Bookman Old Style" w:hAnsi="Bookman Old Style"/>
          <w:i/>
          <w:iCs/>
          <w:color w:val="000000"/>
          <w:sz w:val="24"/>
          <w:szCs w:val="24"/>
        </w:rPr>
        <w:t>Handbook of interpersonal commitment and relationship stability</w:t>
      </w:r>
      <w:r>
        <w:rPr>
          <w:rFonts w:ascii="Bookman Old Style" w:cs="Bookman Old Style" w:eastAsia="Bookman Old Style" w:hAnsi="Bookman Old Style"/>
          <w:color w:val="000000"/>
          <w:sz w:val="24"/>
          <w:szCs w:val="24"/>
        </w:rPr>
        <w:t xml:space="preserve"> (pp. 109-124). Springer US.</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Navarez, J. S., &amp; Diaz, K. R. (2023). Coping mechanisms of Philippine students left behind by OFW parents. </w:t>
      </w:r>
      <w:r>
        <w:rPr>
          <w:rFonts w:ascii="Bookman Old Style" w:cs="Bookman Old Style" w:eastAsia="Bookman Old Style" w:hAnsi="Bookman Old Style"/>
          <w:i/>
          <w:iCs/>
          <w:color w:val="000000"/>
          <w:sz w:val="24"/>
          <w:szCs w:val="24"/>
        </w:rPr>
        <w:t>SLONGAN: A Peer-Reviewed Academic Journal</w:t>
      </w:r>
      <w:r>
        <w:rPr>
          <w:rFonts w:ascii="Bookman Old Style" w:cs="Bookman Old Style" w:eastAsia="Bookman Old Style" w:hAnsi="Bookman Old Style"/>
          <w:color w:val="000000"/>
          <w:sz w:val="24"/>
          <w:szCs w:val="24"/>
        </w:rPr>
        <w:t>.</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Outlier.org. (2022). Understanding the Pearson correlation coefficient. Discusses Pearson's r, its assumptions, interpretation, and its susceptibility to outliers.</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highlight w:val="white"/>
        </w:rPr>
        <w:t>Ongson</w:t>
      </w:r>
      <w:r>
        <w:rPr>
          <w:rFonts w:ascii="Bookman Old Style" w:cs="Bookman Old Style" w:eastAsia="Bookman Old Style" w:hAnsi="Bookman Old Style"/>
          <w:color w:val="000000"/>
          <w:sz w:val="24"/>
          <w:szCs w:val="24"/>
          <w:highlight w:val="white"/>
        </w:rPr>
        <w:t xml:space="preserve">, B. D. T., Pascual, G. B., &amp; </w:t>
      </w:r>
      <w:r>
        <w:rPr>
          <w:rFonts w:ascii="Bookman Old Style" w:cs="Bookman Old Style" w:eastAsia="Bookman Old Style" w:hAnsi="Bookman Old Style"/>
          <w:color w:val="000000"/>
          <w:sz w:val="24"/>
          <w:szCs w:val="24"/>
          <w:highlight w:val="white"/>
        </w:rPr>
        <w:t>Mangunay</w:t>
      </w:r>
      <w:r>
        <w:rPr>
          <w:rFonts w:ascii="Bookman Old Style" w:cs="Bookman Old Style" w:eastAsia="Bookman Old Style" w:hAnsi="Bookman Old Style"/>
          <w:color w:val="000000"/>
          <w:sz w:val="24"/>
          <w:szCs w:val="24"/>
          <w:highlight w:val="white"/>
        </w:rPr>
        <w:t>, V. M. (2022). An Explanatory Sequential Mixed Method Study on Emotional Availability of Migrant Worker Parent/s as Predictor of Student’s Psychological Well-Being.</w:t>
      </w:r>
    </w:p>
    <w:p>
      <w:pPr>
        <w:pStyle w:val="style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Peisah, C., </w:t>
      </w:r>
      <w:r>
        <w:rPr>
          <w:rFonts w:ascii="Bookman Old Style" w:cs="Bookman Old Style" w:eastAsia="Bookman Old Style" w:hAnsi="Bookman Old Style"/>
          <w:color w:val="000000"/>
          <w:sz w:val="24"/>
          <w:szCs w:val="24"/>
        </w:rPr>
        <w:t>Brodaty</w:t>
      </w:r>
      <w:r>
        <w:rPr>
          <w:rFonts w:ascii="Bookman Old Style" w:cs="Bookman Old Style" w:eastAsia="Bookman Old Style" w:hAnsi="Bookman Old Style"/>
          <w:color w:val="000000"/>
          <w:sz w:val="24"/>
          <w:szCs w:val="24"/>
        </w:rPr>
        <w:t xml:space="preserve">, H., Luscombe, G., Kruk, J., &amp; Anstey, K. (1999). The parent adult-child relationship questionnaire (PACQ): The assessment of the relationship of adult children to their parents. </w:t>
      </w:r>
      <w:r>
        <w:rPr>
          <w:rFonts w:ascii="Bookman Old Style" w:cs="Bookman Old Style" w:eastAsia="Bookman Old Style" w:hAnsi="Bookman Old Style"/>
          <w:i/>
          <w:iCs/>
          <w:color w:val="000000"/>
          <w:sz w:val="24"/>
          <w:szCs w:val="24"/>
        </w:rPr>
        <w:t>Aging &amp; Mental Health, 3</w:t>
      </w:r>
      <w:r>
        <w:rPr>
          <w:rFonts w:ascii="Bookman Old Style" w:cs="Bookman Old Style" w:eastAsia="Bookman Old Style" w:hAnsi="Bookman Old Style"/>
          <w:color w:val="000000"/>
          <w:sz w:val="24"/>
          <w:szCs w:val="24"/>
        </w:rPr>
        <w:t>(1), 28-38.</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highlight w:val="white"/>
        </w:rPr>
        <w:t>Peñalba</w:t>
      </w:r>
      <w:r>
        <w:rPr>
          <w:rFonts w:ascii="Bookman Old Style" w:cs="Bookman Old Style" w:eastAsia="Bookman Old Style" w:hAnsi="Bookman Old Style"/>
          <w:color w:val="000000"/>
          <w:sz w:val="24"/>
          <w:szCs w:val="24"/>
          <w:highlight w:val="white"/>
        </w:rPr>
        <w:t>, E. H., &amp; LOBOS, J. (2021). Consequences of Parental Absence due to Migration: A Qualitative Inquiry into Adolescent Students’ Well-being.</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Pinquart</w:t>
      </w:r>
      <w:r>
        <w:rPr>
          <w:rStyle w:val="style4140"/>
          <w:rFonts w:ascii="Bookman Old Style" w:hAnsi="Bookman Old Style"/>
          <w:sz w:val="24"/>
          <w:szCs w:val="24"/>
        </w:rPr>
        <w:t>, M. (2019). Parental migration and the psychosocial adjustment of left-behind adolescents: A study of Filipino families. Journal of Cross-Cultural Psychology, 50(4), 512–528.</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highlight w:val="white"/>
        </w:rPr>
        <w:t xml:space="preserve">Poblador, K. D. P., Estillore, J. R. C., &amp; </w:t>
      </w:r>
      <w:r>
        <w:rPr>
          <w:rFonts w:ascii="Bookman Old Style" w:cs="Bookman Old Style" w:eastAsia="Bookman Old Style" w:hAnsi="Bookman Old Style"/>
          <w:color w:val="000000"/>
          <w:sz w:val="24"/>
          <w:szCs w:val="24"/>
          <w:highlight w:val="white"/>
        </w:rPr>
        <w:t>Marticio</w:t>
      </w:r>
      <w:r>
        <w:rPr>
          <w:rFonts w:ascii="Bookman Old Style" w:cs="Bookman Old Style" w:eastAsia="Bookman Old Style" w:hAnsi="Bookman Old Style"/>
          <w:color w:val="000000"/>
          <w:sz w:val="24"/>
          <w:szCs w:val="24"/>
          <w:highlight w:val="white"/>
        </w:rPr>
        <w:t xml:space="preserve">, F. V. P. (2021). Relationship of Attachment to Peer Acceptance and Academic Attitude Among Overseas Filipino Workers’ Children. </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Polit, D. F., &amp; Beck, C. T. (2020). </w:t>
      </w:r>
      <w:r>
        <w:rPr>
          <w:rFonts w:ascii="Bookman Old Style" w:cs="Bookman Old Style" w:eastAsia="Bookman Old Style" w:hAnsi="Bookman Old Style"/>
          <w:i/>
          <w:iCs/>
          <w:color w:val="000000"/>
          <w:sz w:val="24"/>
          <w:szCs w:val="24"/>
        </w:rPr>
        <w:t>Essentials of nursing research: Appraising evidence for nursing practice</w:t>
      </w:r>
      <w:r>
        <w:rPr>
          <w:rFonts w:ascii="Bookman Old Style" w:cs="Bookman Old Style" w:eastAsia="Bookman Old Style" w:hAnsi="Bookman Old Style"/>
          <w:color w:val="000000"/>
          <w:sz w:val="24"/>
          <w:szCs w:val="24"/>
        </w:rPr>
        <w:t>. Wolters Kluwer.</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Ratliff, E. L., Morris, A. S., Cui, L., Jespersen, J. E., Silk, J. S., &amp; Criss, M. M. (2023). Supportive parent-adolescent relationships as a foundation for adolescent emotion regulation and adjustment. </w:t>
      </w:r>
      <w:r>
        <w:rPr>
          <w:rFonts w:ascii="Bookman Old Style" w:cs="Bookman Old Style" w:eastAsia="Bookman Old Style" w:hAnsi="Bookman Old Style"/>
          <w:i/>
          <w:iCs/>
          <w:color w:val="000000"/>
          <w:sz w:val="24"/>
          <w:szCs w:val="24"/>
        </w:rPr>
        <w:t>Frontiers in Psychology, 14</w:t>
      </w:r>
      <w:r>
        <w:rPr>
          <w:rFonts w:ascii="Bookman Old Style" w:cs="Bookman Old Style" w:eastAsia="Bookman Old Style" w:hAnsi="Bookman Old Style"/>
          <w:color w:val="000000"/>
          <w:sz w:val="24"/>
          <w:szCs w:val="24"/>
        </w:rPr>
        <w:t>, 1193449. https://doi.org/10.3389/fpsyg.2023.1193449</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Rao, S., &amp; Lobo, C. (2020). Parental migration and children’s education in rural India. </w:t>
      </w:r>
      <w:r>
        <w:rPr>
          <w:rFonts w:ascii="Bookman Old Style" w:cs="Bookman Old Style" w:eastAsia="Bookman Old Style" w:hAnsi="Bookman Old Style"/>
          <w:i/>
          <w:iCs/>
          <w:color w:val="000000"/>
          <w:sz w:val="24"/>
          <w:szCs w:val="24"/>
        </w:rPr>
        <w:t>Journal of Migration Studies</w:t>
      </w:r>
      <w:r>
        <w:rPr>
          <w:rFonts w:ascii="Bookman Old Style" w:cs="Bookman Old Style" w:eastAsia="Bookman Old Style" w:hAnsi="Bookman Old Style"/>
          <w:color w:val="000000"/>
          <w:sz w:val="24"/>
          <w:szCs w:val="24"/>
        </w:rPr>
        <w:t>.</w:t>
      </w:r>
    </w:p>
    <w:p>
      <w:pPr>
        <w:pStyle w:val="style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Santos, L. M., &amp; Bautista, R. C. (2021). Psychological well-being of students left behind by Overseas Filipino Worker parents: A qualitative study. Philippine Journal of Child and Adolescent Psychology, 8(2), 45–60.</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Roldan, A., &amp; Reina, R. (2021). Are self-efficacy gains of university students in adapted physical activity influenced by online teaching derived from the COVID-19 pandemic? </w:t>
      </w:r>
      <w:r>
        <w:rPr>
          <w:rFonts w:ascii="Bookman Old Style" w:cs="Bookman Old Style" w:eastAsia="Bookman Old Style" w:hAnsi="Bookman Old Style"/>
          <w:i/>
          <w:iCs/>
          <w:color w:val="000000"/>
          <w:sz w:val="24"/>
          <w:szCs w:val="24"/>
        </w:rPr>
        <w:t>Frontiers in Psychology, 12</w:t>
      </w:r>
      <w:r>
        <w:rPr>
          <w:rFonts w:ascii="Bookman Old Style" w:cs="Bookman Old Style" w:eastAsia="Bookman Old Style" w:hAnsi="Bookman Old Style"/>
          <w:color w:val="000000"/>
          <w:sz w:val="24"/>
          <w:szCs w:val="24"/>
        </w:rPr>
        <w:t>, 654157.</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Rulida</w:t>
      </w:r>
      <w:r>
        <w:rPr>
          <w:rFonts w:ascii="Bookman Old Style" w:cs="Bookman Old Style" w:eastAsia="Bookman Old Style" w:hAnsi="Bookman Old Style"/>
          <w:color w:val="000000"/>
          <w:sz w:val="24"/>
          <w:szCs w:val="24"/>
        </w:rPr>
        <w:t xml:space="preserve">, D. O., Cano, J. C., &amp; Andrin, G. R. (2024). Non-cognitive skills as correlates to academic performance among senior high school students. </w:t>
      </w:r>
      <w:r>
        <w:rPr>
          <w:rFonts w:ascii="Bookman Old Style" w:cs="Bookman Old Style" w:eastAsia="Bookman Old Style" w:hAnsi="Bookman Old Style"/>
          <w:i/>
          <w:iCs/>
          <w:color w:val="000000"/>
          <w:sz w:val="24"/>
          <w:szCs w:val="24"/>
        </w:rPr>
        <w:t>International Journal of Science and Management Studies</w:t>
      </w:r>
      <w:r>
        <w:rPr>
          <w:rFonts w:ascii="Bookman Old Style" w:cs="Bookman Old Style" w:eastAsia="Bookman Old Style" w:hAnsi="Bookman Old Style"/>
          <w:color w:val="000000"/>
          <w:sz w:val="24"/>
          <w:szCs w:val="24"/>
        </w:rPr>
        <w:t>–145.</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Santos, L. M., &amp; Bautista, R. C. (2021). Psychological well-being of students left behind by Overseas Filipino Worker parents: A qualitative study. Philippine Journal of Child and Adolescent Psychology, 8(2), 45–60.</w:t>
      </w:r>
    </w:p>
    <w:p>
      <w:pPr>
        <w:pStyle w:val="style0"/>
        <w:ind w:left="720" w:hanging="720"/>
        <w:jc w:val="both"/>
        <w:rPr>
          <w:rStyle w:val="style4140"/>
          <w:rFonts w:ascii="Bookman Old Style" w:hAnsi="Bookman Old Style"/>
          <w:sz w:val="24"/>
          <w:szCs w:val="24"/>
        </w:rPr>
      </w:pPr>
    </w:p>
    <w:p>
      <w:pPr>
        <w:pStyle w:val="style0"/>
        <w:shd w:val="clear" w:color="ffffff" w:fill="ffffff"/>
        <w:ind w:left="720" w:hanging="720"/>
        <w:jc w:val="both"/>
        <w:rPr>
          <w:rStyle w:val="style4140"/>
          <w:rFonts w:ascii="Bookman Old Style" w:hAnsi="Bookman Old Style"/>
          <w:sz w:val="24"/>
          <w:szCs w:val="24"/>
        </w:rPr>
      </w:pPr>
      <w:r>
        <w:rPr>
          <w:rFonts w:ascii="Bookman Old Style" w:cs="Bookman Old Style" w:eastAsia="Bookman Old Style" w:hAnsi="Bookman Old Style"/>
          <w:sz w:val="24"/>
          <w:szCs w:val="24"/>
        </w:rPr>
        <w:t xml:space="preserve">Schwarzer, R. (2024). Stress, resilience, and coping resources in the context of war, terror, and migration. </w:t>
      </w:r>
      <w:r>
        <w:rPr>
          <w:rFonts w:ascii="Bookman Old Style" w:cs="Bookman Old Style" w:eastAsia="Bookman Old Style" w:hAnsi="Bookman Old Style"/>
          <w:i/>
          <w:iCs/>
          <w:sz w:val="24"/>
          <w:szCs w:val="24"/>
        </w:rPr>
        <w:t>Current Opinion in Behavioral Sciences</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i/>
          <w:iCs/>
          <w:sz w:val="24"/>
          <w:szCs w:val="24"/>
        </w:rPr>
        <w:t>57</w:t>
      </w:r>
      <w:r>
        <w:rPr>
          <w:rFonts w:ascii="Bookman Old Style" w:cs="Bookman Old Style" w:eastAsia="Bookman Old Style" w:hAnsi="Bookman Old Style"/>
          <w:sz w:val="24"/>
          <w:szCs w:val="24"/>
        </w:rPr>
        <w:t>, 101393.</w:t>
      </w:r>
    </w:p>
    <w:p>
      <w:pPr>
        <w:pStyle w:val="style0"/>
        <w:shd w:val="clear" w:color="ffffff" w:fill="ffffff"/>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Sothan</w:t>
      </w:r>
      <w:r>
        <w:rPr>
          <w:rFonts w:ascii="Bookman Old Style" w:cs="Bookman Old Style" w:eastAsia="Bookman Old Style" w:hAnsi="Bookman Old Style"/>
          <w:color w:val="000000"/>
          <w:sz w:val="24"/>
          <w:szCs w:val="24"/>
        </w:rPr>
        <w:t xml:space="preserve">, S. (2019). The determinant of academic performance: Evidence from a Cambodian university. </w:t>
      </w:r>
      <w:r>
        <w:rPr>
          <w:rFonts w:ascii="Bookman Old Style" w:cs="Bookman Old Style" w:eastAsia="Bookman Old Style" w:hAnsi="Bookman Old Style"/>
          <w:i/>
          <w:iCs/>
          <w:color w:val="000000"/>
          <w:sz w:val="24"/>
          <w:szCs w:val="24"/>
        </w:rPr>
        <w:t>Studies in Higher Education, 44</w:t>
      </w:r>
      <w:r>
        <w:rPr>
          <w:rFonts w:ascii="Bookman Old Style" w:cs="Bookman Old Style" w:eastAsia="Bookman Old Style" w:hAnsi="Bookman Old Style"/>
          <w:color w:val="000000"/>
          <w:sz w:val="24"/>
          <w:szCs w:val="24"/>
        </w:rPr>
        <w:t>(11) 2096-2111. https://doi.org/10.1080/03075079.2018.149640</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Stangor</w:t>
      </w:r>
      <w:r>
        <w:rPr>
          <w:rFonts w:ascii="Bookman Old Style" w:cs="Bookman Old Style" w:eastAsia="Bookman Old Style" w:hAnsi="Bookman Old Style"/>
          <w:color w:val="000000"/>
          <w:sz w:val="24"/>
          <w:szCs w:val="24"/>
        </w:rPr>
        <w:t xml:space="preserve">, C., &amp; </w:t>
      </w:r>
      <w:r>
        <w:rPr>
          <w:rFonts w:ascii="Bookman Old Style" w:cs="Bookman Old Style" w:eastAsia="Bookman Old Style" w:hAnsi="Bookman Old Style"/>
          <w:color w:val="000000"/>
          <w:sz w:val="24"/>
          <w:szCs w:val="24"/>
        </w:rPr>
        <w:t>Walinga</w:t>
      </w:r>
      <w:r>
        <w:rPr>
          <w:rFonts w:ascii="Bookman Old Style" w:cs="Bookman Old Style" w:eastAsia="Bookman Old Style" w:hAnsi="Bookman Old Style"/>
          <w:color w:val="000000"/>
          <w:sz w:val="24"/>
          <w:szCs w:val="24"/>
        </w:rPr>
        <w:t xml:space="preserve">, J. (2020). Descriptive correlational designs in psychology. In </w:t>
      </w:r>
      <w:r>
        <w:rPr>
          <w:rFonts w:ascii="Bookman Old Style" w:cs="Bookman Old Style" w:eastAsia="Bookman Old Style" w:hAnsi="Bookman Old Style"/>
          <w:i/>
          <w:iCs/>
          <w:color w:val="000000"/>
          <w:sz w:val="24"/>
          <w:szCs w:val="24"/>
        </w:rPr>
        <w:t>Introduction to Psychology</w:t>
      </w:r>
      <w:r>
        <w:rPr>
          <w:rFonts w:ascii="Bookman Old Style" w:cs="Bookman Old Style" w:eastAsia="Bookman Old Style" w:hAnsi="Bookman Old Style"/>
          <w:color w:val="000000"/>
          <w:sz w:val="24"/>
          <w:szCs w:val="24"/>
        </w:rPr>
        <w:t>.</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Style w:val="style4140"/>
          <w:rFonts w:ascii="Bookman Old Style" w:hAnsi="Bookman Old Style"/>
          <w:sz w:val="24"/>
          <w:szCs w:val="24"/>
        </w:rPr>
        <w:t>Steinberg, L., &amp; Morris, A. S. (2020). Adolescent development. In R. M. Lerner &amp; W. F. Overton (Eds.), Handbook of Child Psychology and Developmental Science (7th ed., Vol. 1, pp. 372–419).</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Taola</w:t>
      </w:r>
      <w:r>
        <w:rPr>
          <w:rFonts w:ascii="Bookman Old Style" w:cs="Bookman Old Style" w:eastAsia="Bookman Old Style" w:hAnsi="Bookman Old Style"/>
          <w:color w:val="000000"/>
          <w:sz w:val="24"/>
          <w:szCs w:val="24"/>
        </w:rPr>
        <w:t xml:space="preserve">, J., Cruz, L., &amp; Villanueva, P. (2024). Challenges and coping mechanisms of students with OFW parents in </w:t>
      </w:r>
      <w:r>
        <w:rPr>
          <w:rFonts w:ascii="Bookman Old Style" w:cs="Bookman Old Style" w:eastAsia="Bookman Old Style" w:hAnsi="Bookman Old Style"/>
          <w:color w:val="000000"/>
          <w:sz w:val="24"/>
          <w:szCs w:val="24"/>
        </w:rPr>
        <w:t>Maragusan</w:t>
      </w:r>
      <w:r>
        <w:rPr>
          <w:rFonts w:ascii="Bookman Old Style" w:cs="Bookman Old Style" w:eastAsia="Bookman Old Style" w:hAnsi="Bookman Old Style"/>
          <w:color w:val="000000"/>
          <w:sz w:val="24"/>
          <w:szCs w:val="24"/>
        </w:rPr>
        <w:t xml:space="preserve"> National High School. </w:t>
      </w:r>
      <w:r>
        <w:rPr>
          <w:rFonts w:ascii="Bookman Old Style" w:cs="Bookman Old Style" w:eastAsia="Bookman Old Style" w:hAnsi="Bookman Old Style"/>
          <w:i/>
          <w:iCs/>
          <w:color w:val="000000"/>
          <w:sz w:val="24"/>
          <w:szCs w:val="24"/>
        </w:rPr>
        <w:t>International Journal of Advanced Research in Science, Communication, and Technology, 15</w:t>
      </w:r>
      <w:r>
        <w:rPr>
          <w:rFonts w:ascii="Bookman Old Style" w:cs="Bookman Old Style" w:eastAsia="Bookman Old Style" w:hAnsi="Bookman Old Style"/>
          <w:color w:val="000000"/>
          <w:sz w:val="24"/>
          <w:szCs w:val="24"/>
        </w:rPr>
        <w:t>(2), 67–89.</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Taola</w:t>
      </w:r>
      <w:r>
        <w:rPr>
          <w:rFonts w:ascii="Bookman Old Style" w:cs="Bookman Old Style" w:eastAsia="Bookman Old Style" w:hAnsi="Bookman Old Style"/>
          <w:color w:val="000000"/>
          <w:sz w:val="24"/>
          <w:szCs w:val="24"/>
        </w:rPr>
        <w:t xml:space="preserve">, M., </w:t>
      </w:r>
      <w:r>
        <w:rPr>
          <w:rFonts w:ascii="Bookman Old Style" w:cs="Bookman Old Style" w:eastAsia="Bookman Old Style" w:hAnsi="Bookman Old Style"/>
          <w:color w:val="000000"/>
          <w:sz w:val="24"/>
          <w:szCs w:val="24"/>
        </w:rPr>
        <w:t>Sagdi</w:t>
      </w:r>
      <w:r>
        <w:rPr>
          <w:rFonts w:ascii="Bookman Old Style" w:cs="Bookman Old Style" w:eastAsia="Bookman Old Style" w:hAnsi="Bookman Old Style"/>
          <w:color w:val="000000"/>
          <w:sz w:val="24"/>
          <w:szCs w:val="24"/>
        </w:rPr>
        <w:t xml:space="preserve">, L. J., </w:t>
      </w:r>
      <w:r>
        <w:rPr>
          <w:rFonts w:ascii="Bookman Old Style" w:cs="Bookman Old Style" w:eastAsia="Bookman Old Style" w:hAnsi="Bookman Old Style"/>
          <w:color w:val="000000"/>
          <w:sz w:val="24"/>
          <w:szCs w:val="24"/>
        </w:rPr>
        <w:t>Millado</w:t>
      </w:r>
      <w:r>
        <w:rPr>
          <w:rFonts w:ascii="Bookman Old Style" w:cs="Bookman Old Style" w:eastAsia="Bookman Old Style" w:hAnsi="Bookman Old Style"/>
          <w:color w:val="000000"/>
          <w:sz w:val="24"/>
          <w:szCs w:val="24"/>
        </w:rPr>
        <w:t xml:space="preserve">, E., Harun, N. A., &amp; Alviar, J. (2024). Academic challenges and coping mechanisms among senior high school students with Overseas Filipino Worker parents. </w:t>
      </w:r>
      <w:r>
        <w:rPr>
          <w:rFonts w:ascii="Bookman Old Style" w:cs="Bookman Old Style" w:eastAsia="Bookman Old Style" w:hAnsi="Bookman Old Style"/>
          <w:i/>
          <w:iCs/>
          <w:color w:val="000000"/>
          <w:sz w:val="24"/>
          <w:szCs w:val="24"/>
        </w:rPr>
        <w:t>International Journal of Multidisciplinary: Applied Business and Education Research, 5</w:t>
      </w:r>
      <w:r>
        <w:rPr>
          <w:rFonts w:ascii="Bookman Old Style" w:cs="Bookman Old Style" w:eastAsia="Bookman Old Style" w:hAnsi="Bookman Old Style"/>
          <w:color w:val="000000"/>
          <w:sz w:val="24"/>
          <w:szCs w:val="24"/>
        </w:rPr>
        <w:t>(2), 457-466.</w:t>
      </w: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p>
    <w:p>
      <w:pPr>
        <w:pStyle w:val="style0"/>
        <w:ind w:left="720" w:hanging="720"/>
        <w:jc w:val="both"/>
        <w:rPr>
          <w:rStyle w:val="style4140"/>
          <w:rFonts w:ascii="Bookman Old Style" w:hAnsi="Bookman Old Style"/>
          <w:sz w:val="24"/>
          <w:szCs w:val="24"/>
        </w:rPr>
      </w:pPr>
      <w:r>
        <w:rPr>
          <w:rFonts w:ascii="Bookman Old Style" w:cs="Bookman Old Style" w:eastAsia="Bookman Old Style" w:hAnsi="Bookman Old Style"/>
          <w:color w:val="000000"/>
          <w:sz w:val="24"/>
          <w:szCs w:val="24"/>
        </w:rPr>
        <w:t xml:space="preserve">Yahaya, M. A., Ibrahim, R., &amp; Halim, S. M. (2021). Parental involvement and its impact on students’ academic performance in urban schools. </w:t>
      </w:r>
      <w:r>
        <w:rPr>
          <w:rFonts w:ascii="Bookman Old Style" w:cs="Bookman Old Style" w:eastAsia="Bookman Old Style" w:hAnsi="Bookman Old Style"/>
          <w:i/>
          <w:iCs/>
          <w:color w:val="000000"/>
          <w:sz w:val="24"/>
          <w:szCs w:val="24"/>
        </w:rPr>
        <w:t>Educational Perspectives, 38</w:t>
      </w:r>
      <w:r>
        <w:rPr>
          <w:rFonts w:ascii="Bookman Old Style" w:cs="Bookman Old Style" w:eastAsia="Bookman Old Style" w:hAnsi="Bookman Old Style"/>
          <w:color w:val="000000"/>
          <w:sz w:val="24"/>
          <w:szCs w:val="24"/>
        </w:rPr>
        <w:t>(2), 101-115.</w:t>
      </w:r>
    </w:p>
    <w:p>
      <w:pPr>
        <w:pStyle w:val="style0"/>
        <w:ind w:left="720" w:hanging="720"/>
        <w:jc w:val="both"/>
        <w:rPr>
          <w:rStyle w:val="style4140"/>
          <w:rFonts w:ascii="Bookman Old Style" w:hAnsi="Bookman Old Style"/>
          <w:sz w:val="24"/>
          <w:szCs w:val="24"/>
        </w:rPr>
      </w:pPr>
    </w:p>
    <w:p>
      <w:pPr>
        <w:pStyle w:val="style0"/>
        <w:ind w:left="720" w:hanging="720"/>
        <w:rPr>
          <w:rStyle w:val="style4140"/>
          <w:rFonts w:ascii="Bookman Old Style" w:hAnsi="Bookman Old Style"/>
          <w:sz w:val="24"/>
          <w:szCs w:val="24"/>
        </w:rPr>
      </w:pPr>
      <w:r>
        <w:rPr>
          <w:rFonts w:ascii="Bookman Old Style" w:cs="Bookman Old Style" w:eastAsia="Bookman Old Style" w:hAnsi="Bookman Old Style"/>
          <w:sz w:val="24"/>
          <w:szCs w:val="24"/>
        </w:rPr>
        <w:t xml:space="preserve">Zhang, F., &amp; Yang, R. (2025). Parental expectations and adolescents’ happiness: The role of self-efficacy and connectedness. </w:t>
      </w:r>
      <w:r>
        <w:rPr>
          <w:rFonts w:ascii="Bookman Old Style" w:cs="Bookman Old Style" w:eastAsia="Bookman Old Style" w:hAnsi="Bookman Old Style"/>
          <w:i/>
          <w:iCs/>
          <w:sz w:val="24"/>
          <w:szCs w:val="24"/>
        </w:rPr>
        <w:t>BMC Psychology, 13</w:t>
      </w:r>
      <w:r>
        <w:rPr>
          <w:rFonts w:ascii="Bookman Old Style" w:cs="Bookman Old Style" w:eastAsia="Bookman Old Style" w:hAnsi="Bookman Old Style"/>
          <w:sz w:val="24"/>
          <w:szCs w:val="24"/>
        </w:rPr>
        <w:t>, 24. https://doi.org/10.1186/s40359-025-02345-4.</w:t>
      </w: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jc w:val="center"/>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p>
      <w:pPr>
        <w:pStyle w:val="style94"/>
        <w:spacing w:before="0" w:beforeAutospacing="false" w:after="0" w:afterAutospacing="false"/>
        <w:rPr>
          <w:rStyle w:val="style4140"/>
          <w:rFonts w:ascii="Bookman Old Style" w:hAnsi="Bookman Old Style"/>
        </w:rPr>
      </w:pPr>
    </w:p>
    <w:sectPr>
      <w:headerReference w:type="even" r:id="rId22"/>
      <w:headerReference w:type="default" r:id="rId23"/>
      <w:headerReference w:type="first" r:id="rId24"/>
      <w:pgSz w:w="11906" w:h="16838" w:orient="portrait"/>
      <w:pgMar w:top="1440" w:right="1440" w:bottom="1440" w:left="216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Olabode" w:date="2025-10-28T13:08:00Z" w:initials="Olabode">
    <w:p w14:paraId="1">
      <w:pPr>
        <w:pStyle w:val="style0"/>
        <w:rPr/>
      </w:pPr>
      <w:r>
        <w:rPr/>
        <w:annotationRef/>
      </w:r>
      <w:r>
        <w:t xml:space="preserve"> This should be written in full before it's abbreviated</w:t>
      </w:r>
    </w:p>
  </w:comment>
  <w:comment w:id="2" w:author="Olabode" w:date="2025-10-28T13:07:00Z" w:initials="Olabode">
    <w:p w14:paraId="2">
      <w:pPr>
        <w:pStyle w:val="style0"/>
        <w:rPr/>
      </w:pPr>
      <w:r>
        <w:rPr/>
        <w:annotationRef/>
      </w:r>
      <w:r>
        <w:t xml:space="preserve">I think the results should be presented using values or figures as applicable, since it's a quantitative design study </w:t>
      </w:r>
    </w:p>
  </w:comment>
  <w:comment w:id="3" w:author="Olabode" w:date="2025-10-28T13:09:00Z" w:initials="Olabode">
    <w:p w14:paraId="3">
      <w:pPr>
        <w:pStyle w:val="style0"/>
        <w:rPr/>
      </w:pPr>
      <w:r>
        <w:rPr/>
        <w:annotationRef/>
      </w:r>
      <w:r>
        <w:t>Students' perceptions</w:t>
      </w:r>
    </w:p>
  </w:comment>
  <w:comment w:id="4" w:author="Olabode" w:date="2025-10-28T13:08:00Z" w:initials="Olabode">
    <w:p w14:paraId="4">
      <w:pPr>
        <w:pStyle w:val="style0"/>
        <w:rPr/>
      </w:pPr>
      <w:r>
        <w:rPr/>
        <w:annotationRef/>
      </w:r>
      <w:r>
        <w:t>Should be written in full</w:t>
      </w:r>
    </w:p>
  </w:comment>
  <w:comment w:id="5" w:author="Olabode" w:date="2025-10-28T13:10:00Z" w:initials="Olabode">
    <w:p w14:paraId="5">
      <w:pPr>
        <w:pStyle w:val="style0"/>
        <w:rPr/>
      </w:pPr>
      <w:r>
        <w:rPr/>
        <w:annotationRef/>
      </w:r>
      <w:r>
        <w:t xml:space="preserve">I am sure this should be here, starting with the background of the study, as written below is better </w:t>
      </w:r>
    </w:p>
  </w:comment>
  <w:comment w:id="6" w:author="Olabode" w:date="2025-10-28T13:11:00Z" w:initials="Olabode">
    <w:p w14:paraId="6">
      <w:pPr>
        <w:pStyle w:val="style0"/>
        <w:rPr/>
      </w:pPr>
      <w:r>
        <w:rPr/>
        <w:annotationRef/>
      </w:r>
      <w:r>
        <w:t xml:space="preserve">Lara and Saracostti (2019), who found </w:t>
      </w:r>
    </w:p>
  </w:comment>
  <w:comment w:id="7" w:author="Olabode" w:date="2025-10-28T13:12:00Z" w:initials="Olabode">
    <w:p w14:paraId="7">
      <w:pPr>
        <w:pStyle w:val="style0"/>
        <w:rPr/>
      </w:pPr>
      <w:r>
        <w:rPr/>
        <w:annotationRef/>
      </w:r>
      <w:r>
        <w:t>affects</w:t>
      </w:r>
    </w:p>
  </w:comment>
  <w:comment w:id="8" w:author="Olabode" w:date="2025-10-28T13:18:00Z" w:initials="Olabode">
    <w:p w14:paraId="8">
      <w:pPr>
        <w:pStyle w:val="style0"/>
        <w:rPr/>
      </w:pPr>
      <w:r>
        <w:rPr/>
        <w:annotationRef/>
      </w:r>
      <w:r>
        <w:t xml:space="preserve">if yes, I will suggest that it should be written in full </w:t>
      </w:r>
    </w:p>
  </w:comment>
  <w:comment w:id="9" w:author="Olabode" w:date="2025-10-28T17:21:00Z" w:initials="Olabode">
    <w:p w14:paraId="9">
      <w:r>
        <w:rPr/>
        <w:annotationRef/>
      </w:r>
      <w:r>
        <w:t xml:space="preserve">employed a quantitative method </w:t>
      </w:r>
    </w:p>
  </w:comment>
  <w:comment w:id="10" w:author="Olabode" w:date="2025-10-28T17:22:00Z" w:initials="Olabode">
    <w:p w14:paraId="10">
      <w:r>
        <w:rPr/>
        <w:annotationRef/>
      </w:r>
      <w:r>
        <w:t>explored</w:t>
      </w:r>
    </w:p>
  </w:comment>
  <w:comment w:id="11" w:author="Olabode" w:date="2025-10-28T17:23:00Z" w:initials="Olabode">
    <w:p w14:paraId="11">
      <w:r>
        <w:rPr/>
        <w:annotationRef/>
      </w:r>
      <w:r>
        <w:t>aimed</w:t>
      </w:r>
    </w:p>
  </w:comment>
  <w:comment w:id="12" w:author="Olabode" w:date="2025-10-28T17:24:00Z" w:initials="Olabode">
    <w:p w14:paraId="12">
      <w:r>
        <w:rPr/>
        <w:annotationRef/>
      </w:r>
      <w:r>
        <w:t>programs, to enhance</w:t>
      </w:r>
    </w:p>
  </w:comment>
  <w:comment w:id="13" w:author="Olabode" w:date="2025-10-28T17:24:00Z" w:initials="Olabode">
    <w:p w14:paraId="13">
      <w:r>
        <w:rPr/>
        <w:annotationRef/>
      </w:r>
      <w:r>
        <w:t xml:space="preserve">and their academic performances </w:t>
      </w:r>
    </w:p>
  </w:comment>
  <w:comment w:id="14" w:author="Olabode" w:date="2025-10-28T17:29:00Z" w:initials="Olabode">
    <w:p w14:paraId="14">
      <w:r>
        <w:rPr/>
        <w:annotationRef/>
      </w:r>
      <w:r>
        <w:t xml:space="preserve">delete </w:t>
      </w:r>
    </w:p>
  </w:comment>
  <w:comment w:id="15" w:author="Olabode" w:date="2025-10-28T17:32:00Z" w:initials="Olabode">
    <w:p w14:paraId="15">
      <w:r>
        <w:rPr/>
        <w:annotationRef/>
      </w:r>
      <w:r>
        <w:t>What is the level of students' perception with OFW parents in terms of:</w:t>
        <w:br/>
      </w:r>
    </w:p>
  </w:comment>
  <w:comment w:id="16" w:author="Olabode" w:date="2025-10-28T17:27:00Z" w:initials="Olabode">
    <w:p w14:paraId="16">
      <w:r>
        <w:rPr/>
        <w:annotationRef/>
      </w:r>
      <w:r>
        <w:t xml:space="preserve">I think a uniform format should be used e.g. a. , b, </w:t>
      </w:r>
    </w:p>
  </w:comment>
  <w:comment w:id="17" w:author="Olabode" w:date="2025-10-28T17:27:00Z" w:initials="Olabode">
    <w:p w14:paraId="17">
      <w:r>
        <w:rPr/>
        <w:annotationRef/>
      </w:r>
      <w:r>
        <w:t>and their academic performances?</w:t>
        <w:br/>
      </w:r>
    </w:p>
  </w:comment>
  <w:comment w:id="18" w:author="Olabode" w:date="2025-10-28T17:34:00Z" w:initials="Olabode">
    <w:p w14:paraId="18">
      <w:r>
        <w:rPr/>
        <w:annotationRef/>
      </w:r>
      <w:r>
        <w:t xml:space="preserve">same here </w:t>
      </w:r>
    </w:p>
  </w:comment>
  <w:comment w:id="19" w:author="Olabode" w:date="2025-10-28T17:35:00Z" w:initials="Olabode">
    <w:p w14:paraId="19">
      <w:r>
        <w:rPr/>
        <w:annotationRef/>
      </w:r>
      <w:r>
        <w:t xml:space="preserve">same here </w:t>
      </w:r>
    </w:p>
  </w:comment>
  <w:comment w:id="20" w:author="Olabode" w:date="2025-10-28T17:36:00Z" w:initials="Olabode">
    <w:p w14:paraId="20">
      <w:r>
        <w:rPr/>
        <w:annotationRef/>
      </w:r>
      <w:r>
        <w:t>on</w:t>
      </w:r>
    </w:p>
  </w:comment>
  <w:comment w:id="21" w:author="Olabode" w:date="2025-10-28T17:41:00Z" w:initials="Olabode">
    <w:p w14:paraId="21">
      <w:r>
        <w:rPr/>
        <w:annotationRef/>
      </w:r>
      <w:r>
        <w:t>does not</w:t>
      </w:r>
    </w:p>
  </w:comment>
  <w:comment w:id="22" w:author="Olabode" w:date="2025-10-28T17:42:00Z" w:initials="Olabode">
    <w:p w14:paraId="22">
      <w:r>
        <w:rPr/>
        <w:annotationRef/>
      </w:r>
      <w:r>
        <w:t xml:space="preserve">and their academic performances </w:t>
      </w:r>
    </w:p>
  </w:comment>
  <w:comment w:id="23" w:author="Olabode" w:date="2025-10-28T17:43:00Z" w:initials="Olabode">
    <w:p w14:paraId="23">
      <w:r>
        <w:rPr/>
        <w:annotationRef/>
      </w:r>
      <w:r>
        <w:t>These techniques are particularly valuable for complex study designs such as longitudinal studies,
*comment* you referred to longitudinal designs here but your study is a cross-sectional design</w:t>
      </w:r>
    </w:p>
  </w:comment>
  <w:comment w:id="24" w:author="Olabode" w:date="2025-10-28T17:46:00Z" w:initials="Olabode">
    <w:p w14:paraId="24">
      <w:r>
        <w:rPr/>
        <w:annotationRef/>
      </w:r>
      <w:r>
        <w:t>determine</w:t>
      </w:r>
    </w:p>
  </w:comment>
  <w:comment w:id="25" w:author="Olabode" w:date="2025-10-28T17:47:00Z" w:initials="Olabode">
    <w:p w14:paraId="25">
      <w:r>
        <w:rPr/>
        <w:annotationRef/>
      </w:r>
      <w:r>
        <w:t xml:space="preserve">perception </w:t>
      </w:r>
    </w:p>
  </w:comment>
  <w:comment w:id="26" w:author="Olabode" w:date="2025-10-28T17:50:00Z" w:initials="Olabode">
    <w:p w14:paraId="26">
      <w:r>
        <w:rPr/>
        <w:annotationRef/>
      </w:r>
      <w:r>
        <w:t>This referencing style doesn't align with the format that has been previously used</w:t>
      </w:r>
    </w:p>
  </w:comment>
  <w:comment w:id="27" w:author="Olabode" w:date="2025-10-28T17:51:00Z" w:initials="Olabode">
    <w:p w14:paraId="27">
      <w:r>
        <w:rPr/>
        <w:annotationRef/>
      </w:r>
      <w:r>
        <w:t xml:space="preserve">Table 2. Summary </w:t>
      </w:r>
    </w:p>
  </w:comment>
  <w:comment w:id="28" w:author="Olabode" w:date="2025-10-28T17:52:00Z" w:initials="Olabode">
    <w:p w14:paraId="28">
      <w:r>
        <w:rPr/>
        <w:annotationRef/>
      </w:r>
      <w:r>
        <w:t>(2022), on students</w:t>
      </w:r>
    </w:p>
  </w:comment>
  <w:comment w:id="29" w:author="Olabode" w:date="2025-10-28T17:55:00Z" w:initials="Olabode">
    <w:p w14:paraId="29">
      <w:r>
        <w:rPr/>
        <w:annotationRef/>
      </w:r>
      <w:r>
        <w:t xml:space="preserve">something is missing here, if the word range is used, I think the range in terms of figures should be specified </w:t>
      </w:r>
    </w:p>
  </w:comment>
  <w:comment w:id="30" w:author="Olabode" w:date="2025-10-28T17:55:00Z" w:initials="Olabode">
    <w:p w14:paraId="30">
      <w:r>
        <w:rPr/>
        <w:annotationRef/>
      </w:r>
      <w:r>
        <w:t xml:space="preserve">same here </w:t>
      </w:r>
    </w:p>
  </w:comment>
  <w:comment w:id="31" w:author="Olabode" w:date="2025-10-28T17:57:00Z" w:initials="Olabode">
    <w:p w14:paraId="31">
      <w:r>
        <w:rPr/>
        <w:annotationRef/>
      </w:r>
      <w:r>
        <w:t xml:space="preserve">same here </w:t>
      </w:r>
    </w:p>
  </w:comment>
  <w:comment w:id="32" w:author="Olabode" w:date="2025-10-28T17:58:00Z" w:initials="Olabode">
    <w:p w14:paraId="32">
      <w:r>
        <w:rPr/>
        <w:annotationRef/>
      </w:r>
      <w:r>
        <w:t xml:space="preserve">results were confirmed </w:t>
      </w:r>
    </w:p>
  </w:comment>
  <w:comment w:id="33" w:author="Olabode" w:date="2025-10-28T18:01:00Z" w:initials="Olabode">
    <w:p w14:paraId="33">
      <w:r>
        <w:rPr/>
        <w:annotationRef/>
      </w:r>
      <w:r>
        <w:t xml:space="preserve">This is okay </w:t>
      </w:r>
    </w:p>
  </w:comment>
  <w:comment w:id="34" w:author="Olabode" w:date="2025-10-28T18:02:00Z" w:initials="Olabode">
    <w:p w14:paraId="34">
      <w:r>
        <w:rPr/>
        <w:annotationRef/>
      </w:r>
      <w:r>
        <w:t xml:space="preserve"> (4.59)</w:t>
      </w:r>
    </w:p>
  </w:comment>
  <w:comment w:id="35" w:author="Olabode" w:date="2025-10-28T18:02:00Z" w:initials="Olabode">
    <w:p w14:paraId="35">
      <w:r>
        <w:rPr/>
        <w:annotationRef/>
      </w:r>
      <w:r>
        <w:t xml:space="preserve">same here </w:t>
      </w:r>
    </w:p>
  </w:comment>
  <w:comment w:id="36" w:author="Olabode" w:date="2025-10-28T18:03:00Z" w:initials="Olabode">
    <w:p w14:paraId="36">
      <w:r>
        <w:rPr/>
        <w:annotationRef/>
      </w:r>
      <w:r>
        <w:t>This statement is not clear</w:t>
      </w:r>
    </w:p>
  </w:comment>
  <w:comment w:id="37" w:author="Olabode" w:date="2025-10-28T18:04:00Z" w:initials="Olabode">
    <w:p w14:paraId="37">
      <w:r>
        <w:rPr/>
        <w:annotationRef/>
      </w:r>
      <w:r>
        <w:t xml:space="preserve">for both the emotional and psychological well-being, </w:t>
      </w:r>
    </w:p>
  </w:comment>
  <w:comment w:id="38" w:author="Olabode" w:date="2025-10-28T18:05:00Z" w:initials="Olabode">
    <w:p w14:paraId="38">
      <w:r>
        <w:rPr/>
        <w:annotationRef/>
      </w:r>
      <w:r>
        <w:t xml:space="preserve">same here </w:t>
      </w:r>
    </w:p>
  </w:comment>
  <w:comment w:id="39" w:author="Olabode" w:date="2025-10-28T18:05:00Z" w:initials="Olabode">
    <w:p w14:paraId="39">
      <w:r>
        <w:rPr/>
        <w:annotationRef/>
      </w:r>
      <w:r>
        <w:t xml:space="preserve">which revealed that </w:t>
      </w:r>
    </w:p>
  </w:comment>
  <w:comment w:id="40" w:author="Olabode" w:date="2025-10-28T18:07:00Z" w:initials="Olabode">
    <w:p w14:paraId="40">
      <w:r>
        <w:rPr/>
        <w:annotationRef/>
      </w:r>
      <w:r>
        <w:t>(r=  .201; p= .042,</w:t>
      </w:r>
    </w:p>
  </w:comment>
  <w:comment w:id="41" w:author="Olabode" w:date="2025-10-28T18:08:00Z" w:initials="Olabode">
    <w:p w14:paraId="41">
      <w:r>
        <w:rPr/>
        <w:annotationRef/>
      </w:r>
      <w:r>
        <w:t>academic performance though was positive and weak but statistically significant.</w:t>
      </w:r>
    </w:p>
  </w:comment>
  <w:comment w:id="42" w:author="Olabode" w:date="2025-10-28T18:09:00Z" w:initials="Olabode">
    <w:p w14:paraId="42">
      <w:r>
        <w:rPr/>
        <w:annotationRef/>
      </w:r>
      <w:r>
        <w:t xml:space="preserve">this is not clear </w:t>
      </w:r>
    </w:p>
  </w:comment>
  <w:comment w:id="43" w:author="Olabode" w:date="2025-10-28T18:09:00Z" w:initials="Olabode">
    <w:p w14:paraId="43">
      <w:r>
        <w:rPr/>
        <w:annotationRef/>
      </w:r>
      <w:r>
        <w:t>5a. Significance</w:t>
      </w:r>
    </w:p>
  </w:comment>
  <w:comment w:id="44" w:author="Olabode" w:date="2025-10-28T18:10:00Z" w:initials="Olabode">
    <w:p w14:paraId="44">
      <w:r>
        <w:rPr/>
        <w:annotationRef/>
      </w:r>
      <w:r>
        <w:t xml:space="preserve">same here </w:t>
      </w:r>
    </w:p>
  </w:comment>
  <w:comment w:id="45" w:author="Olabode" w:date="2025-10-28T18:11:00Z" w:initials="Olabode">
    <w:p w14:paraId="45">
      <w:r>
        <w:rPr/>
        <w:annotationRef/>
      </w:r>
      <w:r>
        <w:t xml:space="preserve">This aligned </w:t>
      </w:r>
    </w:p>
  </w:comment>
  <w:comment w:id="46" w:author="Olabode" w:date="2025-10-28T18:45:00Z" w:initials="Olabode">
    <w:p w14:paraId="46">
      <w:r>
        <w:rPr/>
        <w:annotationRef/>
      </w:r>
      <w:r>
        <w:t>C,</w:t>
      </w:r>
    </w:p>
  </w:comment>
  <w:comment w:id="47" w:author="Olabode" w:date="2025-10-28T18:46:00Z" w:initials="Olabode">
    <w:p w14:paraId="47">
      <w:r>
        <w:rPr/>
        <w:annotationRef/>
      </w:r>
      <w:r>
        <w:t xml:space="preserve">parent-adult-child </w:t>
      </w:r>
    </w:p>
  </w:comment>
  <w:comment w:id="48" w:author="Olabode" w:date="2025-10-28T18:48:00Z" w:initials="Olabode">
    <w:p w14:paraId="48">
      <w:r>
        <w:rPr/>
        <w:annotationRef/>
      </w:r>
      <w:r>
        <w:t xml:space="preserve">This is not the correct bibliography based on APA referencing style </w:t>
      </w:r>
    </w:p>
  </w:comment>
  <w:comment w:id="49" w:author="Olabode" w:date="2025-10-28T18:49:00Z" w:initials="Olabode">
    <w:p w14:paraId="49">
      <w:r>
        <w:rPr/>
        <w:annotationRef/>
      </w:r>
      <w:r>
        <w:t xml:space="preserve">same here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Ex w15:paraId="19"/>
  <w15:commentEx w15:paraId="20"/>
  <w15:commentEx w15:paraId="21"/>
  <w15:commentEx w15:paraId="22"/>
  <w15:commentEx w15:paraId="23"/>
  <w15:commentEx w15:paraId="24"/>
  <w15:commentEx w15:paraId="25"/>
  <w15:commentEx w15:paraId="26"/>
  <w15:commentEx w15:paraId="27"/>
  <w15:commentEx w15:paraId="28"/>
  <w15:commentEx w15:paraId="29"/>
  <w15:commentEx w15:paraId="30"/>
  <w15:commentEx w15:paraId="31"/>
  <w15:commentEx w15:paraId="32"/>
  <w15:commentEx w15:paraId="33"/>
  <w15:commentEx w15:paraId="34"/>
  <w15:commentEx w15:paraId="35"/>
  <w15:commentEx w15:paraId="36"/>
  <w15:commentEx w15:paraId="37"/>
  <w15:commentEx w15:paraId="38"/>
  <w15:commentEx w15:paraId="39"/>
  <w15:commentEx w15:paraId="40"/>
  <w15:commentEx w15:paraId="41"/>
  <w15:commentEx w15:paraId="42"/>
  <w15:commentEx w15:paraId="43"/>
  <w15:commentEx w15:paraId="44"/>
  <w15:commentEx w15:paraId="45"/>
  <w15:commentEx w15:paraId="46"/>
  <w15:commentEx w15:paraId="47"/>
  <w15:commentEx w15:paraId="48"/>
  <w15:commentEx w15:paraId="4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000020204"/>
    <w:charset w:val="00"/>
    <w:family w:val="roman"/>
    <w:pitch w:val="variable"/>
    <w:sig w:usb0="00000287" w:usb1="00000000" w:usb2="00000000" w:usb3="00000000" w:csb0="0000009F" w:csb1="00000000"/>
  </w:font>
  <w:font w:name="Calibri">
    <w:altName w:val="Calibri"/>
    <w:panose1 w:val="020f0502020000030204"/>
    <w:charset w:val="00"/>
    <w:family w:val="swiss"/>
    <w:pitch w:val="variable"/>
    <w:sig w:usb0="E0002AFF" w:usb1="4000ACFF" w:usb2="00000001"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A0002AEF" w:usb1="4000207B" w:usb2="00000000" w:usb3="00000000" w:csb0="000001FF" w:csb1="00000000"/>
  </w:font>
  <w:font w:name="Aptos">
    <w:altName w:val="Aptos"/>
    <w:panose1 w:val="00000000000000000000"/>
    <w:charset w:val="00"/>
    <w:family w:val="swiss"/>
    <w:pitch w:val="variable"/>
    <w:sig w:usb0="20000287" w:usb1="00000003" w:usb2="00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153"/>
        <w:tab w:val="right" w:leader="none" w:pos="8306"/>
      </w:tabs>
      <w:rPr>
        <w:rFonts w:ascii="Bookman Old Style" w:cs="Bookman Old Style" w:eastAsia="Bookman Old Style" w:hAnsi="Bookman Old Style"/>
        <w:color w:val="000000"/>
        <w:sz w:val="8"/>
        <w:szCs w:val="8"/>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92.55pt;height:92.9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4" type="#_x0000_t136" fillcolor="silver" stroked="f" style="position:absolute;margin-left:0.0pt;margin-top:0.0pt;width:492.55pt;height:92.9pt;z-index:-2147483636;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5" type="#_x0000_t136" fillcolor="silver" stroked="f" style="position:absolute;margin-left:0.0pt;margin-top:0.0pt;width:492.55pt;height:92.9pt;z-index:-214748363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6" type="#_x0000_t136" fillcolor="silver" stroked="f" style="position:absolute;margin-left:0.0pt;margin-top:0.0pt;width:492.55pt;height:92.9pt;z-index:-2147483637;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7" type="#_x0000_t136" fillcolor="silver" stroked="f" style="position:absolute;margin-left:0.0pt;margin-top:0.0pt;width:492.55pt;height:92.9pt;z-index:-214748363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rFonts w:ascii="Bookman Old Style" w:cs="Bookman Old Style" w:hAnsi="Bookman Old Style"/>
        <w:sz w:val="20"/>
        <w:szCs w:val="20"/>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8" type="#_x0000_t136" fillcolor="silver" stroked="f" style="position:absolute;margin-left:0.0pt;margin-top:0.0pt;width:492.55pt;height:92.9pt;z-index:-214748363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r>
      <w:rPr>
        <w:noProof/>
        <w:sz w:val="20"/>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109"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9">
                      <w:txbxContent>
                        <w:p>
                          <w:pPr>
                            <w:pStyle w:val="style31"/>
                            <w:rPr>
                              <w:rFonts w:ascii="Bookman Old Style" w:hAnsi="Bookman Old Style"/>
                              <w:sz w:val="20"/>
                              <w:szCs w:val="20"/>
                            </w:rPr>
                          </w:pPr>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Pr>
                              <w:rFonts w:ascii="Bookman Old Style" w:hAnsi="Bookman Old Style"/>
                              <w:sz w:val="20"/>
                              <w:szCs w:val="20"/>
                            </w:rPr>
                            <w:t>1</w:t>
                          </w:r>
                          <w:r>
                            <w:rPr>
                              <w:rFonts w:ascii="Bookman Old Style" w:hAnsi="Bookman Old Style"/>
                              <w:sz w:val="20"/>
                              <w:szCs w:val="20"/>
                            </w:rPr>
                            <w:fldChar w:fldCharType="end"/>
                          </w:r>
                        </w:p>
                      </w:txbxContent>
                    </wps:txbx>
                    <wps:bodyPr lIns="0" rIns="0" tIns="0" bIns="0" vert="horz" anchor="t" wrap="none">
                      <a:prstTxWarp prst="textNoShape"/>
                      <a:spAutoFit/>
                    </wps:bodyPr>
                  </wps:wsp>
                </a:graphicData>
              </a:graphic>
            </wp:anchor>
          </w:drawing>
        </mc:Choice>
        <mc:Fallback>
          <w:pict>
            <v:rect id="4109"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1"/>
                      <w:rPr>
                        <w:rFonts w:ascii="Bookman Old Style" w:hAnsi="Bookman Old Style"/>
                        <w:sz w:val="20"/>
                        <w:szCs w:val="20"/>
                      </w:rPr>
                    </w:pPr>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Pr>
                        <w:rFonts w:ascii="Bookman Old Style" w:hAnsi="Bookman Old Style"/>
                        <w:sz w:val="20"/>
                        <w:szCs w:val="20"/>
                      </w:rPr>
                      <w:t>1</w:t>
                    </w:r>
                    <w:r>
                      <w:rPr>
                        <w:rFonts w:ascii="Bookman Old Style" w:hAnsi="Bookman Old Style"/>
                        <w:sz w:val="20"/>
                        <w:szCs w:val="20"/>
                      </w:rPr>
                      <w:fldChar w:fldCharType="end"/>
                    </w:r>
                  </w:p>
                </w:txbxContent>
              </v:textbox>
            </v:rect>
          </w:pict>
        </mc:Fallback>
      </mc:AlternateContent>
    </w:r>
  </w:p>
</w:hdr>
</file>

<file path=word/header1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10" type="#_x0000_t136" fillcolor="silver" stroked="f" style="position:absolute;margin-left:0.0pt;margin-top:0.0pt;width:492.55pt;height:92.9pt;z-index:-214748363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11" type="#_x0000_t136" fillcolor="silver" stroked="f" style="position:absolute;margin-left:0.0pt;margin-top:0.0pt;width:492.55pt;height:92.9pt;z-index:-214748363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1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rFonts w:ascii="Bookman Old Style" w:cs="Bookman Old Style" w:hAnsi="Bookman Old Style"/>
        <w:sz w:val="20"/>
        <w:szCs w:val="20"/>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12" type="#_x0000_t136" fillcolor="silver" stroked="f" style="position:absolute;margin-left:0.0pt;margin-top:0.0pt;width:492.55pt;height:92.9pt;z-index:-2147483629;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r>
      <w:rPr>
        <w:noProof/>
        <w:sz w:val="20"/>
      </w:rPr>
      <mc:AlternateContent>
        <mc:Choice Requires="wps">
          <w:drawing>
            <wp:anchor distT="0" distB="0" distL="0" distR="0" simplePos="false" relativeHeight="3" behindDoc="false" locked="false" layoutInCell="true" allowOverlap="true">
              <wp:simplePos x="0" y="0"/>
              <wp:positionH relativeFrom="margin">
                <wp:posOffset>5214551</wp:posOffset>
              </wp:positionH>
              <wp:positionV relativeFrom="paragraph">
                <wp:posOffset>0</wp:posOffset>
              </wp:positionV>
              <wp:extent cx="716691" cy="518984"/>
              <wp:effectExtent l="0" t="0" r="7620" b="14605"/>
              <wp:wrapNone/>
              <wp:docPr id="4113"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6691" cy="518984"/>
                      </a:xfrm>
                      <a:prstGeom prst="rect"/>
                      <a:ln>
                        <a:noFill/>
                      </a:ln>
                    </wps:spPr>
                    <wps:txbx id="4113">
                      <w:txbxContent>
                        <w:p>
                          <w:pPr>
                            <w:pStyle w:val="style31"/>
                            <w:rPr>
                              <w:rFonts w:ascii="Bookman Old Style" w:hAnsi="Bookman Old Style"/>
                              <w:sz w:val="20"/>
                              <w:szCs w:val="20"/>
                            </w:rPr>
                          </w:pPr>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Pr>
                              <w:rFonts w:ascii="Bookman Old Style" w:hAnsi="Bookman Old Style"/>
                              <w:sz w:val="20"/>
                              <w:szCs w:val="20"/>
                            </w:rPr>
                            <w:t>2</w:t>
                          </w:r>
                          <w:r>
                            <w:rPr>
                              <w:rFonts w:ascii="Bookman Old Style" w:hAnsi="Bookman Old Style"/>
                              <w:sz w:val="20"/>
                              <w:szCs w:val="20"/>
                            </w:rPr>
                            <w:fldChar w:fldCharType="end"/>
                          </w:r>
                        </w:p>
                      </w:txbxContent>
                    </wps:txbx>
                    <wps:bodyPr lIns="0" rIns="0" tIns="0" bIns="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4113" filled="f" stroked="f" style="position:absolute;margin-left:410.59pt;margin-top:0.0pt;width:56.43pt;height:40.86pt;z-index:3;mso-position-horizontal-relative:margin;mso-position-vertical-relative:text;mso-width-percent:0;mso-height-percent:0;mso-width-relative:margin;mso-height-relative:margin;mso-wrap-distance-left:0.0pt;mso-wrap-distance-right:0.0pt;visibility:visible;">
              <v:stroke on="f"/>
              <v:fill/>
              <v:textbox inset="0.0pt,0.0pt,0.0pt,0.0pt">
                <w:txbxContent>
                  <w:p>
                    <w:pPr>
                      <w:pStyle w:val="style31"/>
                      <w:rPr>
                        <w:rFonts w:ascii="Bookman Old Style" w:hAnsi="Bookman Old Style"/>
                        <w:sz w:val="20"/>
                        <w:szCs w:val="20"/>
                      </w:rPr>
                    </w:pPr>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Pr>
                        <w:rFonts w:ascii="Bookman Old Style" w:hAnsi="Bookman Old Style"/>
                        <w:sz w:val="20"/>
                        <w:szCs w:val="20"/>
                      </w:rPr>
                      <w:t>2</w:t>
                    </w:r>
                    <w:r>
                      <w:rPr>
                        <w:rFonts w:ascii="Bookman Old Style" w:hAnsi="Bookman Old Style"/>
                        <w:sz w:val="20"/>
                        <w:szCs w:val="20"/>
                      </w:rPr>
                      <w:fldChar w:fldCharType="end"/>
                    </w:r>
                  </w:p>
                </w:txbxContent>
              </v:textbox>
            </v:rect>
          </w:pict>
        </mc:Fallback>
      </mc:AlternateContent>
    </w:r>
  </w:p>
</w:hdr>
</file>

<file path=word/header1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14" type="#_x0000_t136" fillcolor="silver" stroked="f" style="position:absolute;margin-left:0.0pt;margin-top:0.0pt;width:492.55pt;height:92.9pt;z-index:-214748363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Bookman Old Style" w:hAnsi="Bookman Old Style"/>
        <w:sz w:val="20"/>
        <w:szCs w:val="20"/>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92.55pt;height:92.9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Pr>
        <w:rFonts w:ascii="Bookman Old Style" w:hAnsi="Bookman Old Style"/>
        <w:noProof/>
        <w:sz w:val="20"/>
        <w:szCs w:val="20"/>
      </w:rPr>
      <w:t>2</w:t>
    </w:r>
    <w:r>
      <w:rPr>
        <w:rFonts w:ascii="Bookman Old Style" w:hAnsi="Bookman Old Style"/>
        <w:noProof/>
        <w:sz w:val="20"/>
        <w:szCs w:val="20"/>
      </w:rPr>
      <w:fldChar w:fldCharType="end"/>
    </w:r>
  </w:p>
  <w:p>
    <w:pPr>
      <w:pStyle w:val="styl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92.55pt;height:92.9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492.55pt;height:92.9pt;z-index:-2147483639;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492.55pt;height:92.9pt;z-index:-2147483638;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492.55pt;height:92.9pt;z-index:-214748364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1"/>
      <w:numFmt w:val="decimal"/>
      <w:lvlText w:val="%1."/>
      <w:lvlJc w:val="left"/>
      <w:pPr>
        <w:tabs>
          <w:tab w:val="left" w:leader="none" w:pos="425"/>
        </w:tabs>
        <w:ind w:left="425" w:hanging="425"/>
      </w:pPr>
      <w:rPr>
        <w:rFonts w:hint="default"/>
      </w:rPr>
    </w:lvl>
  </w:abstractNum>
  <w:abstractNum w:abstractNumId="1">
    <w:nsid w:val="00000001"/>
    <w:multiLevelType w:val="singleLevel"/>
    <w:tmpl w:val="00000002"/>
    <w:lvl w:ilvl="0">
      <w:start w:val="1"/>
      <w:numFmt w:val="decimal"/>
      <w:lvlText w:val="%1."/>
      <w:lvlJc w:val="left"/>
      <w:pPr>
        <w:tabs>
          <w:tab w:val="left" w:leader="none" w:pos="425"/>
        </w:tabs>
        <w:ind w:left="425" w:hanging="425"/>
      </w:pPr>
      <w:rPr>
        <w:rFonts w:hint="default"/>
      </w:rPr>
    </w:lvl>
  </w:abstractNum>
  <w:abstractNum w:abstractNumId="2">
    <w:nsid w:val="00000002"/>
    <w:multiLevelType w:val="multilevel"/>
    <w:tmpl w:val="00000008"/>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3">
    <w:nsid w:val="00000003"/>
    <w:multiLevelType w:val="multilevel"/>
    <w:tmpl w:val="00000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0000000C"/>
    <w:lvl w:ilvl="0">
      <w:start w:val="1"/>
      <w:numFmt w:val="decimal"/>
      <w:lvlText w:val="%1."/>
      <w:lvlJc w:val="left"/>
      <w:pPr>
        <w:ind w:left="1442" w:hanging="1442"/>
      </w:pPr>
      <w:rPr>
        <w:rFonts w:ascii="Bookman Old Style" w:cs="Bookman Old Style" w:eastAsia="Bookman Old Style" w:hAnsi="Bookman Old Style"/>
        <w:b w:val="false"/>
        <w:i w:val="false"/>
        <w:color w:val="000000"/>
        <w:sz w:val="24"/>
        <w:szCs w:val="24"/>
        <w:u w:val="none"/>
        <w:shd w:val="clear" w:color="auto" w:fill="auto"/>
        <w:vertAlign w:val="baseline"/>
      </w:r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6">
    <w:nsid w:val="00000006"/>
    <w:multiLevelType w:val="multilevel"/>
    <w:tmpl w:val="00000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0000000F"/>
    <w:lvl w:ilvl="0">
      <w:start w:val="1"/>
      <w:numFmt w:val="upperLetter"/>
      <w:lvlText w:val="%1."/>
      <w:lvlJc w:val="left"/>
      <w:pPr>
        <w:ind w:left="792" w:hanging="360"/>
      </w:pPr>
      <w:rPr>
        <w:rFonts w:cs="Times New Roman" w:eastAsia="Times New Roman" w:hint="default"/>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nsid w:val="00000008"/>
    <w:multiLevelType w:val="multilevel"/>
    <w:tmpl w:val="000000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00000009"/>
    <w:multiLevelType w:val="singleLevel"/>
    <w:tmpl w:val="00000016"/>
    <w:lvl w:ilvl="0">
      <w:start w:val="1"/>
      <w:numFmt w:val="decimal"/>
      <w:lvlText w:val="%1."/>
      <w:lvlJc w:val="left"/>
      <w:pPr>
        <w:tabs>
          <w:tab w:val="left" w:leader="none" w:pos="425"/>
        </w:tabs>
        <w:ind w:left="425" w:hanging="425"/>
      </w:pPr>
      <w:rPr>
        <w:rFonts w:hint="default"/>
      </w:rPr>
    </w:lvl>
  </w:abstractNum>
  <w:abstractNum w:abstractNumId="10">
    <w:nsid w:val="0000000A"/>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000000B"/>
    <w:multiLevelType w:val="singleLevel"/>
    <w:tmpl w:val="1D0C1BD7"/>
    <w:lvl w:ilvl="0">
      <w:start w:val="1"/>
      <w:numFmt w:val="decimal"/>
      <w:lvlText w:val="%1."/>
      <w:lvlJc w:val="left"/>
      <w:pPr>
        <w:tabs>
          <w:tab w:val="left" w:leader="none" w:pos="425"/>
        </w:tabs>
        <w:ind w:left="425" w:hanging="425"/>
      </w:pPr>
      <w:rPr>
        <w:rFonts w:hint="default"/>
      </w:rPr>
    </w:lvl>
  </w:abstractNum>
  <w:num w:numId="1">
    <w:abstractNumId w:val="2"/>
  </w:num>
  <w:num w:numId="2">
    <w:abstractNumId w:val="10"/>
  </w:num>
  <w:num w:numId="3">
    <w:abstractNumId w:val="3"/>
  </w:num>
  <w:num w:numId="4">
    <w:abstractNumId w:val="4"/>
  </w:num>
  <w:num w:numId="5">
    <w:abstractNumId w:val="8"/>
  </w:num>
  <w:num w:numId="6">
    <w:abstractNumId w:val="5"/>
  </w:num>
  <w:num w:numId="7">
    <w:abstractNumId w:val="6"/>
  </w:num>
  <w:num w:numId="8">
    <w:abstractNumId w:val="0"/>
  </w:num>
  <w:num w:numId="9">
    <w:abstractNumId w:val="9"/>
  </w:num>
  <w:num w:numId="10">
    <w:abstractNumId w:val="7"/>
  </w:num>
  <w:num w:numId="11">
    <w:abstractNumId w:val="11"/>
  </w:num>
  <w:num w:numId="1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lang w:val="en-US" w:bidi="ar-SA" w:eastAsia="en-US"/>
      </w:rPr>
    </w:rPrDefault>
    <w:pPrDefault>
      <w:pPr/>
    </w:pPrDefault>
  </w:docDefaults>
  <w:style w:type="paragraph" w:default="1" w:styleId="style0">
    <w:name w:val="Normal"/>
    <w:next w:val="style0"/>
    <w:qFormat/>
    <w:pPr/>
    <w:rPr>
      <w:rFonts w:eastAsia="SimSun"/>
      <w:lang w:eastAsia="zh-CN"/>
    </w:rPr>
  </w:style>
  <w:style w:type="paragraph" w:styleId="style1">
    <w:name w:val="heading 1"/>
    <w:basedOn w:val="style0"/>
    <w:next w:val="style0"/>
    <w:link w:val="style4097"/>
    <w:qFormat/>
    <w:uiPriority w:val="9"/>
    <w:pPr>
      <w:keepNext/>
      <w:keepLines/>
      <w:spacing w:before="360" w:after="80"/>
      <w:outlineLvl w:val="0"/>
    </w:pPr>
    <w:rPr>
      <w:rFonts w:ascii="Calibri Light"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color w:val="2f5496"/>
      <w:sz w:val="28"/>
      <w:szCs w:val="28"/>
    </w:rPr>
  </w:style>
  <w:style w:type="paragraph" w:styleId="style4">
    <w:name w:val="heading 4"/>
    <w:basedOn w:val="style0"/>
    <w:next w:val="style0"/>
    <w:link w:val="style4100"/>
    <w:qFormat/>
    <w:uiPriority w:val="9"/>
    <w:pPr>
      <w:keepNext/>
      <w:keepLines/>
      <w:spacing w:before="80" w:after="40"/>
      <w:outlineLvl w:val="3"/>
    </w:pPr>
    <w:rPr>
      <w:i/>
      <w:iCs/>
      <w:color w:val="2f5496"/>
    </w:rPr>
  </w:style>
  <w:style w:type="paragraph" w:styleId="style5">
    <w:name w:val="heading 5"/>
    <w:basedOn w:val="style0"/>
    <w:next w:val="style0"/>
    <w:link w:val="style4101"/>
    <w:qFormat/>
    <w:uiPriority w:val="9"/>
    <w:pPr>
      <w:keepNext/>
      <w:keepLines/>
      <w:spacing w:before="80" w:after="40"/>
      <w:outlineLvl w:val="4"/>
    </w:pPr>
    <w:rPr>
      <w:color w:val="2f5496"/>
    </w:rPr>
  </w:style>
  <w:style w:type="paragraph" w:styleId="style6">
    <w:name w:val="heading 6"/>
    <w:basedOn w:val="style0"/>
    <w:next w:val="style0"/>
    <w:link w:val="style4102"/>
    <w:qFormat/>
    <w:uiPriority w:val="9"/>
    <w:pPr>
      <w:keepNext/>
      <w:keepLines/>
      <w:spacing w:before="40"/>
      <w:outlineLvl w:val="5"/>
    </w:pPr>
    <w:rPr>
      <w:i/>
      <w:iCs/>
      <w:color w:val="595959"/>
    </w:rPr>
  </w:style>
  <w:style w:type="paragraph" w:styleId="style7">
    <w:name w:val="heading 7"/>
    <w:basedOn w:val="style0"/>
    <w:next w:val="style0"/>
    <w:link w:val="style4103"/>
    <w:qFormat/>
    <w:uiPriority w:val="9"/>
    <w:pPr>
      <w:keepNext/>
      <w:keepLines/>
      <w:spacing w:before="40"/>
      <w:outlineLvl w:val="6"/>
    </w:pPr>
    <w:rPr>
      <w:color w:val="595959"/>
    </w:rPr>
  </w:style>
  <w:style w:type="paragraph" w:styleId="style8">
    <w:name w:val="heading 8"/>
    <w:basedOn w:val="style0"/>
    <w:next w:val="style0"/>
    <w:link w:val="style4104"/>
    <w:qFormat/>
    <w:uiPriority w:val="9"/>
    <w:pPr>
      <w:keepNext/>
      <w:keepLines/>
      <w:outlineLvl w:val="7"/>
    </w:pPr>
    <w:rPr>
      <w:i/>
      <w:iCs/>
      <w:color w:val="272727"/>
    </w:rPr>
  </w:style>
  <w:style w:type="paragraph" w:styleId="style9">
    <w:name w:val="heading 9"/>
    <w:basedOn w:val="style0"/>
    <w:next w:val="style0"/>
    <w:link w:val="style4105"/>
    <w:qFormat/>
    <w:uiPriority w:val="9"/>
    <w:pPr>
      <w:keepNext/>
      <w:keepLines/>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12"/>
    <w:qFormat/>
    <w:uiPriority w:val="1"/>
    <w:pPr/>
    <w:rPr>
      <w:sz w:val="24"/>
      <w:szCs w:val="24"/>
    </w:rPr>
  </w:style>
  <w:style w:type="character" w:styleId="style88">
    <w:name w:val="Emphasis"/>
    <w:basedOn w:val="style65"/>
    <w:next w:val="style88"/>
    <w:qFormat/>
    <w:uiPriority w:val="20"/>
    <w:rPr>
      <w:i/>
      <w:iCs/>
    </w:rPr>
  </w:style>
  <w:style w:type="paragraph" w:styleId="style32">
    <w:name w:val="footer"/>
    <w:basedOn w:val="style0"/>
    <w:next w:val="style32"/>
    <w:link w:val="style4113"/>
    <w:qFormat/>
    <w:uiPriority w:val="99"/>
    <w:pPr>
      <w:tabs>
        <w:tab w:val="center" w:leader="none" w:pos="4153"/>
        <w:tab w:val="right" w:leader="none" w:pos="8306"/>
      </w:tabs>
      <w:snapToGrid w:val="false"/>
    </w:pPr>
    <w:rPr>
      <w:sz w:val="18"/>
      <w:szCs w:val="18"/>
    </w:rPr>
  </w:style>
  <w:style w:type="paragraph" w:styleId="style31">
    <w:name w:val="header"/>
    <w:basedOn w:val="style0"/>
    <w:next w:val="style31"/>
    <w:link w:val="style4114"/>
    <w:qFormat/>
    <w:uiPriority w:val="99"/>
    <w:pPr>
      <w:tabs>
        <w:tab w:val="center" w:leader="none" w:pos="4153"/>
        <w:tab w:val="right" w:leader="none" w:pos="8306"/>
      </w:tabs>
      <w:snapToGrid w:val="false"/>
    </w:pPr>
    <w:rPr>
      <w:sz w:val="18"/>
      <w:szCs w:val="18"/>
    </w:rPr>
  </w:style>
  <w:style w:type="character" w:styleId="style85">
    <w:name w:val="Hyperlink"/>
    <w:basedOn w:val="style65"/>
    <w:next w:val="style85"/>
    <w:uiPriority w:val="99"/>
    <w:rPr>
      <w:color w:val="0000ff"/>
      <w:u w:val="single"/>
    </w:rPr>
  </w:style>
  <w:style w:type="paragraph" w:styleId="style94">
    <w:name w:val="Normal (Web)"/>
    <w:basedOn w:val="style0"/>
    <w:next w:val="style94"/>
    <w:qFormat/>
    <w:pPr>
      <w:spacing w:before="100" w:beforeAutospacing="true" w:after="100" w:afterAutospacing="true"/>
    </w:pPr>
    <w:rPr>
      <w:rFonts w:ascii="Times New Roman" w:cs="Times New Roman" w:eastAsia="Times New Roman" w:hAnsi="Times New Roman"/>
      <w:sz w:val="24"/>
      <w:szCs w:val="24"/>
      <w:lang w:eastAsia="en-US"/>
    </w:rPr>
  </w:style>
  <w:style w:type="character" w:styleId="style87">
    <w:name w:val="Strong"/>
    <w:basedOn w:val="style65"/>
    <w:next w:val="style87"/>
    <w:qFormat/>
    <w:uiPriority w:val="22"/>
    <w:rPr>
      <w:b/>
      <w:bCs/>
    </w:rPr>
  </w:style>
  <w:style w:type="paragraph" w:styleId="style74">
    <w:name w:val="Subtitle"/>
    <w:basedOn w:val="style0"/>
    <w:next w:val="style0"/>
    <w:link w:val="style4107"/>
    <w:qFormat/>
    <w:uiPriority w:val="11"/>
    <w:pPr/>
    <w:rPr>
      <w:color w:val="595959"/>
      <w:spacing w:val="15"/>
      <w:sz w:val="28"/>
      <w:szCs w:val="28"/>
    </w:rPr>
  </w:style>
  <w:style w:type="table" w:styleId="style154">
    <w:name w:val="Table Grid"/>
    <w:basedOn w:val="style105"/>
    <w:next w:val="style154"/>
    <w:qFormat/>
    <w:uiPriority w:val="39"/>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2">
    <w:name w:val="Title"/>
    <w:basedOn w:val="style0"/>
    <w:next w:val="style0"/>
    <w:link w:val="style4106"/>
    <w:qFormat/>
    <w:uiPriority w:val="10"/>
    <w:pPr>
      <w:spacing w:after="80"/>
      <w:contextualSpacing/>
    </w:pPr>
    <w:rPr>
      <w:rFonts w:ascii="Calibri Light" w:hAnsi="Calibri Light"/>
      <w:spacing w:val="-10"/>
      <w:kern w:val="28"/>
      <w:sz w:val="56"/>
      <w:szCs w:val="56"/>
    </w:rPr>
  </w:style>
  <w:style w:type="table" w:styleId="style167">
    <w:name w:val="Medium Grid 3"/>
    <w:basedOn w:val="style105"/>
    <w:next w:val="style167"/>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customStyle="1" w:styleId="style4097">
    <w:name w:val="Heading 1 Char_896969ed-50d0-436f-bcdd-bac2ae15f610"/>
    <w:basedOn w:val="style65"/>
    <w:next w:val="style4097"/>
    <w:link w:val="style1"/>
    <w:qFormat/>
    <w:uiPriority w:val="9"/>
    <w:rPr>
      <w:rFonts w:ascii="Calibri Light" w:cs="SimSun" w:eastAsia="SimSun" w:hAnsi="Calibri Light"/>
      <w:color w:val="2f5496"/>
      <w:sz w:val="40"/>
      <w:szCs w:val="40"/>
    </w:rPr>
  </w:style>
  <w:style w:type="character" w:customStyle="1" w:styleId="style4098">
    <w:name w:val="Heading 2 Char_bf47ffed-9297-43ac-aea0-391465d9a097"/>
    <w:basedOn w:val="style65"/>
    <w:next w:val="style4098"/>
    <w:link w:val="style2"/>
    <w:qFormat/>
    <w:uiPriority w:val="9"/>
    <w:rPr>
      <w:rFonts w:ascii="Calibri Light" w:cs="SimSun" w:eastAsia="SimSun" w:hAnsi="Calibri Light"/>
      <w:color w:val="2f5496"/>
      <w:sz w:val="32"/>
      <w:szCs w:val="32"/>
    </w:rPr>
  </w:style>
  <w:style w:type="character" w:customStyle="1" w:styleId="style4099">
    <w:name w:val="Heading 3 Char_3e2b9ff6-a60a-490f-9843-ff7db98f9172"/>
    <w:basedOn w:val="style65"/>
    <w:next w:val="style4099"/>
    <w:link w:val="style3"/>
    <w:qFormat/>
    <w:uiPriority w:val="9"/>
    <w:rPr>
      <w:rFonts w:cs="SimSun" w:eastAsia="SimSun"/>
      <w:color w:val="2f5496"/>
      <w:sz w:val="28"/>
      <w:szCs w:val="28"/>
    </w:rPr>
  </w:style>
  <w:style w:type="character" w:customStyle="1" w:styleId="style4100">
    <w:name w:val="Heading 4 Char_23fdb22d-51e2-4aa6-a766-94978085368e"/>
    <w:basedOn w:val="style65"/>
    <w:next w:val="style4100"/>
    <w:link w:val="style4"/>
    <w:qFormat/>
    <w:uiPriority w:val="9"/>
    <w:rPr>
      <w:rFonts w:cs="SimSun" w:eastAsia="SimSun"/>
      <w:i/>
      <w:iCs/>
      <w:color w:val="2f5496"/>
    </w:rPr>
  </w:style>
  <w:style w:type="character" w:customStyle="1" w:styleId="style4101">
    <w:name w:val="Heading 5 Char_4b2b70c2-9d00-4861-b1db-8bda158a788d"/>
    <w:basedOn w:val="style65"/>
    <w:next w:val="style4101"/>
    <w:link w:val="style5"/>
    <w:qFormat/>
    <w:uiPriority w:val="9"/>
    <w:rPr>
      <w:rFonts w:cs="SimSun" w:eastAsia="SimSun"/>
      <w:color w:val="2f5496"/>
    </w:rPr>
  </w:style>
  <w:style w:type="character" w:customStyle="1" w:styleId="style4102">
    <w:name w:val="Heading 6 Char_42c59e90-ca97-4aa0-8a4e-4b7e804f92d8"/>
    <w:basedOn w:val="style65"/>
    <w:next w:val="style4102"/>
    <w:link w:val="style6"/>
    <w:qFormat/>
    <w:uiPriority w:val="9"/>
    <w:rPr>
      <w:rFonts w:cs="SimSun" w:eastAsia="SimSun"/>
      <w:i/>
      <w:iCs/>
      <w:color w:val="595959"/>
    </w:rPr>
  </w:style>
  <w:style w:type="character" w:customStyle="1" w:styleId="style4103">
    <w:name w:val="Heading 7 Char_f24b7c5c-0592-4991-9bcf-155d3248c084"/>
    <w:basedOn w:val="style65"/>
    <w:next w:val="style4103"/>
    <w:link w:val="style7"/>
    <w:qFormat/>
    <w:uiPriority w:val="9"/>
    <w:rPr>
      <w:rFonts w:cs="SimSun" w:eastAsia="SimSun"/>
      <w:color w:val="595959"/>
    </w:rPr>
  </w:style>
  <w:style w:type="character" w:customStyle="1" w:styleId="style4104">
    <w:name w:val="Heading 8 Char_16d5999f-4560-4353-bded-e1f962589db6"/>
    <w:basedOn w:val="style65"/>
    <w:next w:val="style4104"/>
    <w:link w:val="style8"/>
    <w:qFormat/>
    <w:uiPriority w:val="9"/>
    <w:rPr>
      <w:rFonts w:cs="SimSun" w:eastAsia="SimSun"/>
      <w:i/>
      <w:iCs/>
      <w:color w:val="272727"/>
    </w:rPr>
  </w:style>
  <w:style w:type="character" w:customStyle="1" w:styleId="style4105">
    <w:name w:val="Heading 9 Char_49303cbe-0bf7-470f-abf1-4201554dad6d"/>
    <w:basedOn w:val="style65"/>
    <w:next w:val="style4105"/>
    <w:link w:val="style9"/>
    <w:qFormat/>
    <w:uiPriority w:val="9"/>
    <w:rPr>
      <w:rFonts w:cs="SimSun" w:eastAsia="SimSun"/>
      <w:color w:val="272727"/>
    </w:rPr>
  </w:style>
  <w:style w:type="character" w:customStyle="1" w:styleId="style4106">
    <w:name w:val="Title Char_60025b2d-25b1-4926-ba13-f59dd8f59f3c"/>
    <w:basedOn w:val="style65"/>
    <w:next w:val="style4106"/>
    <w:link w:val="style62"/>
    <w:qFormat/>
    <w:uiPriority w:val="10"/>
    <w:rPr>
      <w:rFonts w:ascii="Calibri Light" w:cs="SimSun" w:eastAsia="SimSun" w:hAnsi="Calibri Light"/>
      <w:spacing w:val="-10"/>
      <w:kern w:val="28"/>
      <w:sz w:val="56"/>
      <w:szCs w:val="56"/>
    </w:rPr>
  </w:style>
  <w:style w:type="character" w:customStyle="1" w:styleId="style4107">
    <w:name w:val="Subtitle Char"/>
    <w:basedOn w:val="style65"/>
    <w:next w:val="style4107"/>
    <w:link w:val="style74"/>
    <w:uiPriority w:val="11"/>
    <w:rPr>
      <w:rFonts w:cs="SimSun" w:eastAsia="SimSun"/>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f1458ad8-777b-4de3-a072-2a9e2ba2b7d8"/>
    <w:basedOn w:val="style65"/>
    <w:next w:val="style4108"/>
    <w:link w:val="style180"/>
    <w:qFormat/>
    <w:uiPriority w:val="29"/>
    <w:rPr>
      <w:i/>
      <w:iCs/>
      <w:color w:val="404040"/>
    </w:rPr>
  </w:style>
  <w:style w:type="paragraph" w:styleId="style179">
    <w:name w:val="List Paragraph"/>
    <w:basedOn w:val="style0"/>
    <w:next w:val="style179"/>
    <w:qFormat/>
    <w:uiPriority w:val="34"/>
    <w:pPr>
      <w:ind w:left="720"/>
      <w:contextualSpacing/>
    </w:pPr>
    <w:rPr/>
  </w:style>
  <w:style w:type="character" w:customStyle="1" w:styleId="style4109">
    <w:name w:val="Intense Emphasis1"/>
    <w:basedOn w:val="style65"/>
    <w:next w:val="style4109"/>
    <w:qFormat/>
    <w:uiPriority w:val="21"/>
    <w:rPr>
      <w:i/>
      <w:iCs/>
      <w:color w:val="2f5496"/>
    </w:rPr>
  </w:style>
  <w:style w:type="paragraph" w:styleId="style181">
    <w:name w:val="Intense Quote"/>
    <w:basedOn w:val="style0"/>
    <w:next w:val="style0"/>
    <w:link w:val="style4110"/>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10">
    <w:name w:val="Intense Quote Char_6fe1188c-13da-4bb2-a561-a32ccb7f8477"/>
    <w:basedOn w:val="style65"/>
    <w:next w:val="style4110"/>
    <w:link w:val="style181"/>
    <w:qFormat/>
    <w:uiPriority w:val="30"/>
    <w:rPr>
      <w:i/>
      <w:iCs/>
      <w:color w:val="2f5496"/>
    </w:rPr>
  </w:style>
  <w:style w:type="character" w:customStyle="1" w:styleId="style4111">
    <w:name w:val="Intense Reference1"/>
    <w:basedOn w:val="style65"/>
    <w:next w:val="style4111"/>
    <w:qFormat/>
    <w:uiPriority w:val="32"/>
    <w:rPr>
      <w:b/>
      <w:bCs/>
      <w:smallCaps/>
      <w:color w:val="2f5496"/>
      <w:spacing w:val="5"/>
    </w:rPr>
  </w:style>
  <w:style w:type="character" w:customStyle="1" w:styleId="style4112">
    <w:name w:val="Body Text Char"/>
    <w:basedOn w:val="style65"/>
    <w:next w:val="style4112"/>
    <w:link w:val="style66"/>
    <w:qFormat/>
    <w:uiPriority w:val="1"/>
    <w:rPr>
      <w:rFonts w:ascii="Calibri" w:cs="SimSun" w:eastAsia="SimSun" w:hAnsi="Calibri"/>
      <w:kern w:val="0"/>
      <w:lang w:eastAsia="zh-CN"/>
      <w14:ligatures xmlns:w14="http://schemas.microsoft.com/office/word/2010/wordml" w14:val="none"/>
    </w:rPr>
  </w:style>
  <w:style w:type="character" w:customStyle="1" w:styleId="style4113">
    <w:name w:val="Footer Char_f171cfc9-24d2-4eab-ab6f-c8629cb7c46d"/>
    <w:basedOn w:val="style65"/>
    <w:next w:val="style4113"/>
    <w:link w:val="style32"/>
    <w:qFormat/>
    <w:uiPriority w:val="99"/>
    <w:rPr>
      <w:rFonts w:ascii="Calibri" w:cs="SimSun" w:eastAsia="SimSun" w:hAnsi="Calibri"/>
      <w:kern w:val="0"/>
      <w:sz w:val="18"/>
      <w:szCs w:val="18"/>
      <w:lang w:eastAsia="zh-CN"/>
      <w14:ligatures xmlns:w14="http://schemas.microsoft.com/office/word/2010/wordml" w14:val="none"/>
    </w:rPr>
  </w:style>
  <w:style w:type="character" w:customStyle="1" w:styleId="style4114">
    <w:name w:val="Header Char_c5aebd65-dc5a-43b9-a401-dd45f0d6a0f2"/>
    <w:basedOn w:val="style65"/>
    <w:next w:val="style4114"/>
    <w:link w:val="style31"/>
    <w:qFormat/>
    <w:uiPriority w:val="99"/>
    <w:rPr>
      <w:rFonts w:ascii="Calibri" w:cs="SimSun" w:eastAsia="SimSun" w:hAnsi="Calibri"/>
      <w:kern w:val="0"/>
      <w:sz w:val="18"/>
      <w:szCs w:val="18"/>
      <w:lang w:eastAsia="zh-CN"/>
      <w14:ligatures xmlns:w14="http://schemas.microsoft.com/office/word/2010/wordml" w14:val="none"/>
    </w:rPr>
  </w:style>
  <w:style w:type="paragraph" w:styleId="style157">
    <w:name w:val="No Spacing"/>
    <w:next w:val="style157"/>
    <w:qFormat/>
    <w:uiPriority w:val="99"/>
    <w:pPr/>
    <w:rPr>
      <w:sz w:val="22"/>
      <w:szCs w:val="22"/>
      <w:lang w:val="en-PH"/>
    </w:rPr>
  </w:style>
  <w:style w:type="character" w:customStyle="1" w:styleId="style4115">
    <w:name w:val="line-clamp-1"/>
    <w:basedOn w:val="style65"/>
    <w:next w:val="style4115"/>
  </w:style>
  <w:style w:type="table" w:customStyle="1" w:styleId="style4116">
    <w:name w:val="_Style 21"/>
    <w:basedOn w:val="style105"/>
    <w:next w:val="style4116"/>
    <w:pPr/>
    <w:rPr>
      <w:rFonts w:cs="Calibri"/>
    </w:rPr>
    <w:tblPr/>
    <w:tcPr>
      <w:tcBorders/>
    </w:tcPr>
  </w:style>
  <w:style w:type="character" w:customStyle="1" w:styleId="style4117">
    <w:name w:val="animating"/>
    <w:basedOn w:val="style65"/>
    <w:next w:val="style4117"/>
  </w:style>
  <w:style w:type="character" w:customStyle="1" w:styleId="style4118">
    <w:name w:val="citation-1"/>
    <w:basedOn w:val="style65"/>
    <w:next w:val="style4118"/>
  </w:style>
  <w:style w:type="character" w:customStyle="1" w:styleId="style4119">
    <w:name w:val="citation-2"/>
    <w:basedOn w:val="style65"/>
    <w:next w:val="style4119"/>
  </w:style>
  <w:style w:type="character" w:customStyle="1" w:styleId="style4120">
    <w:name w:val="ml-0.5"/>
    <w:basedOn w:val="style65"/>
    <w:next w:val="style4120"/>
  </w:style>
  <w:style w:type="character" w:customStyle="1" w:styleId="style4121">
    <w:name w:val="text-black"/>
    <w:basedOn w:val="style65"/>
    <w:next w:val="style4121"/>
  </w:style>
  <w:style w:type="character" w:customStyle="1" w:styleId="style4122">
    <w:name w:val="text-typo-secondary"/>
    <w:basedOn w:val="style65"/>
    <w:next w:val="style4122"/>
  </w:style>
  <w:style w:type="character" w:customStyle="1" w:styleId="style4123">
    <w:name w:val="dash-separator"/>
    <w:basedOn w:val="style65"/>
    <w:next w:val="style4123"/>
    <w:qFormat/>
  </w:style>
  <w:style w:type="character" w:customStyle="1" w:styleId="style4124">
    <w:name w:val="whitespace-nowrap"/>
    <w:basedOn w:val="style65"/>
    <w:next w:val="style4124"/>
  </w:style>
  <w:style w:type="table" w:customStyle="1" w:styleId="style4125">
    <w:name w:val="Table Grid1"/>
    <w:basedOn w:val="style105"/>
    <w:next w:val="style4125"/>
    <w:uiPriority w:val="39"/>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26">
    <w:name w:val="Unresolved Mention1"/>
    <w:basedOn w:val="style65"/>
    <w:next w:val="style4126"/>
    <w:uiPriority w:val="99"/>
    <w:rPr>
      <w:color w:val="605e5c"/>
      <w:shd w:val="clear" w:color="auto" w:fill="e1dfdd"/>
    </w:rPr>
  </w:style>
  <w:style w:type="character" w:customStyle="1" w:styleId="style4127">
    <w:name w:val="editor_t__not_edited__wurp8"/>
    <w:basedOn w:val="style65"/>
    <w:next w:val="style4127"/>
  </w:style>
  <w:style w:type="character" w:customStyle="1" w:styleId="style4128">
    <w:name w:val="editor_t__added__ltunj"/>
    <w:basedOn w:val="style65"/>
    <w:next w:val="style4128"/>
  </w:style>
  <w:style w:type="character" w:customStyle="1" w:styleId="style4129">
    <w:name w:val="editor_t__not_edited_long__junnx"/>
    <w:basedOn w:val="style65"/>
    <w:next w:val="style4129"/>
  </w:style>
  <w:style w:type="character" w:customStyle="1" w:styleId="style4130">
    <w:name w:val="overflow-hidden"/>
    <w:basedOn w:val="style65"/>
    <w:next w:val="style4130"/>
  </w:style>
  <w:style w:type="paragraph" w:customStyle="1" w:styleId="style4131">
    <w:name w:val="Table Contents"/>
    <w:basedOn w:val="style0"/>
    <w:next w:val="style4131"/>
    <w:pPr>
      <w:suppressLineNumbers/>
      <w:suppressAutoHyphens/>
    </w:pPr>
    <w:rPr>
      <w:rFonts w:ascii="Times New Roman" w:cs="Times New Roman" w:eastAsia="Times New Roman" w:hAnsi="Times New Roman"/>
      <w:sz w:val="24"/>
      <w:szCs w:val="24"/>
      <w:lang w:eastAsia="ar-SA"/>
    </w:rPr>
  </w:style>
  <w:style w:type="paragraph" w:customStyle="1" w:styleId="style4132">
    <w:name w:val="Revision1"/>
    <w:next w:val="style4132"/>
    <w:uiPriority w:val="99"/>
    <w:pPr/>
    <w:rPr>
      <w:rFonts w:eastAsia="SimSun"/>
      <w:lang w:eastAsia="zh-CN"/>
    </w:rPr>
  </w:style>
  <w:style w:type="character" w:customStyle="1" w:styleId="style4133">
    <w:name w:val="blue"/>
    <w:basedOn w:val="style65"/>
    <w:next w:val="style4133"/>
    <w:qFormat/>
  </w:style>
  <w:style w:type="character" w:customStyle="1" w:styleId="style4134">
    <w:name w:val="red"/>
    <w:basedOn w:val="style65"/>
    <w:next w:val="style4134"/>
  </w:style>
  <w:style w:type="character" w:customStyle="1" w:styleId="style4135">
    <w:name w:val="underline"/>
    <w:basedOn w:val="style65"/>
    <w:next w:val="style4135"/>
  </w:style>
  <w:style w:type="character" w:customStyle="1" w:styleId="style4136">
    <w:name w:val="relative"/>
    <w:basedOn w:val="style65"/>
    <w:next w:val="style4136"/>
  </w:style>
  <w:style w:type="character" w:customStyle="1" w:styleId="style4137">
    <w:name w:val="ms-1"/>
    <w:basedOn w:val="style65"/>
    <w:next w:val="style4137"/>
  </w:style>
  <w:style w:type="character" w:customStyle="1" w:styleId="style4138">
    <w:name w:val="max-w-full"/>
    <w:basedOn w:val="style65"/>
    <w:next w:val="style4138"/>
  </w:style>
  <w:style w:type="character" w:customStyle="1" w:styleId="style4139">
    <w:name w:val="Unresolved Mention2"/>
    <w:basedOn w:val="style65"/>
    <w:next w:val="style4139"/>
    <w:uiPriority w:val="99"/>
    <w:rPr>
      <w:color w:val="605e5c"/>
      <w:shd w:val="clear" w:color="auto" w:fill="e1dfdd"/>
    </w:rPr>
  </w:style>
  <w:style w:type="character" w:customStyle="1" w:styleId="style4140">
    <w:name w:val="url"/>
    <w:basedOn w:val="style65"/>
    <w:next w:val="style4140"/>
    <w:qFormat/>
  </w:style>
  <w:style w:type="character" w:customStyle="1" w:styleId="style4141">
    <w:name w:val="Unresolved Mention"/>
    <w:basedOn w:val="style65"/>
    <w:next w:val="style4141"/>
    <w:uiPriority w:val="99"/>
    <w:rPr>
      <w:color w:val="605e5c"/>
      <w:shd w:val="clear" w:color="auto" w:fill="e1dfdd"/>
    </w:rPr>
  </w:style>
</w:styles>
</file>

<file path=word/_rels/document.xml.rels><?xml version="1.0" encoding="UTF-8"?>
<Relationships xmlns="http://schemas.openxmlformats.org/package/2006/relationships"><Relationship Id="rId40" Type="http://schemas.openxmlformats.org/officeDocument/2006/relationships/customXml" Target="../customXml/item12.xml"/><Relationship Id="rId83" Type="http://schemas.openxmlformats.org/officeDocument/2006/relationships/customXml" Target="../customXml/item55.xml"/><Relationship Id="rId42" Type="http://schemas.openxmlformats.org/officeDocument/2006/relationships/customXml" Target="../customXml/item14.xml"/><Relationship Id="rId41" Type="http://schemas.openxmlformats.org/officeDocument/2006/relationships/customXml" Target="../customXml/item13.xml"/><Relationship Id="rId44" Type="http://schemas.openxmlformats.org/officeDocument/2006/relationships/customXml" Target="../customXml/item16.xml"/><Relationship Id="rId43" Type="http://schemas.openxmlformats.org/officeDocument/2006/relationships/customXml" Target="../customXml/item15.xml"/><Relationship Id="rId46" Type="http://schemas.openxmlformats.org/officeDocument/2006/relationships/customXml" Target="../customXml/item18.xml"/><Relationship Id="rId45" Type="http://schemas.openxmlformats.org/officeDocument/2006/relationships/customXml" Target="../customXml/item17.xml"/><Relationship Id="rId80" Type="http://schemas.openxmlformats.org/officeDocument/2006/relationships/customXml" Target="../customXml/item52.xml"/><Relationship Id="rId82" Type="http://schemas.openxmlformats.org/officeDocument/2006/relationships/customXml" Target="../customXml/item54.xml"/><Relationship Id="rId81" Type="http://schemas.openxmlformats.org/officeDocument/2006/relationships/customXml" Target="../customXml/item53.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header" Target="header6.xml"/><Relationship Id="rId48" Type="http://schemas.openxmlformats.org/officeDocument/2006/relationships/customXml" Target="../customXml/item20.xml"/><Relationship Id="rId47" Type="http://schemas.openxmlformats.org/officeDocument/2006/relationships/customXml" Target="../customXml/item19.xml"/><Relationship Id="rId49" Type="http://schemas.openxmlformats.org/officeDocument/2006/relationships/customXml" Target="../customXml/item2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73" Type="http://schemas.openxmlformats.org/officeDocument/2006/relationships/customXml" Target="../customXml/item45.xml"/><Relationship Id="rId72" Type="http://schemas.openxmlformats.org/officeDocument/2006/relationships/customXml" Target="../customXml/item44.xml"/><Relationship Id="rId31" Type="http://schemas.openxmlformats.org/officeDocument/2006/relationships/customXml" Target="../customXml/item3.xml"/><Relationship Id="rId75" Type="http://schemas.openxmlformats.org/officeDocument/2006/relationships/customXml" Target="../customXml/item47.xml"/><Relationship Id="rId30" Type="http://schemas.openxmlformats.org/officeDocument/2006/relationships/customXml" Target="../customXml/item2.xml"/><Relationship Id="rId74" Type="http://schemas.openxmlformats.org/officeDocument/2006/relationships/customXml" Target="../customXml/item46.xml"/><Relationship Id="rId33" Type="http://schemas.openxmlformats.org/officeDocument/2006/relationships/customXml" Target="../customXml/item5.xml"/><Relationship Id="rId77" Type="http://schemas.openxmlformats.org/officeDocument/2006/relationships/customXml" Target="../customXml/item49.xml"/><Relationship Id="rId32" Type="http://schemas.openxmlformats.org/officeDocument/2006/relationships/customXml" Target="../customXml/item4.xml"/><Relationship Id="rId76" Type="http://schemas.openxmlformats.org/officeDocument/2006/relationships/customXml" Target="../customXml/item48.xml"/><Relationship Id="rId35" Type="http://schemas.openxmlformats.org/officeDocument/2006/relationships/customXml" Target="../customXml/item7.xml"/><Relationship Id="rId79" Type="http://schemas.openxmlformats.org/officeDocument/2006/relationships/customXml" Target="../customXml/item51.xml"/><Relationship Id="rId34" Type="http://schemas.openxmlformats.org/officeDocument/2006/relationships/customXml" Target="../customXml/item6.xml"/><Relationship Id="rId78" Type="http://schemas.openxmlformats.org/officeDocument/2006/relationships/customXml" Target="../customXml/item50.xml"/><Relationship Id="rId71" Type="http://schemas.openxmlformats.org/officeDocument/2006/relationships/customXml" Target="../customXml/item43.xml"/><Relationship Id="rId70" Type="http://schemas.openxmlformats.org/officeDocument/2006/relationships/customXml" Target="../customXml/item42.xml"/><Relationship Id="rId37" Type="http://schemas.openxmlformats.org/officeDocument/2006/relationships/customXml" Target="../customXml/item9.xml"/><Relationship Id="rId36" Type="http://schemas.openxmlformats.org/officeDocument/2006/relationships/customXml" Target="../customXml/item8.xml"/><Relationship Id="rId39" Type="http://schemas.openxmlformats.org/officeDocument/2006/relationships/customXml" Target="../customXml/item11.xml"/><Relationship Id="rId38" Type="http://schemas.openxmlformats.org/officeDocument/2006/relationships/customXml" Target="../customXml/item10.xml"/><Relationship Id="rId62" Type="http://schemas.openxmlformats.org/officeDocument/2006/relationships/customXml" Target="../customXml/item34.xml"/><Relationship Id="rId61" Type="http://schemas.openxmlformats.org/officeDocument/2006/relationships/customXml" Target="../customXml/item33.xml"/><Relationship Id="rId20" Type="http://schemas.openxmlformats.org/officeDocument/2006/relationships/image" Target="media/image1.png"/><Relationship Id="rId64" Type="http://schemas.openxmlformats.org/officeDocument/2006/relationships/customXml" Target="../customXml/item36.xml"/><Relationship Id="rId63" Type="http://schemas.openxmlformats.org/officeDocument/2006/relationships/customXml" Target="../customXml/item35.xml"/><Relationship Id="rId22" Type="http://schemas.openxmlformats.org/officeDocument/2006/relationships/header" Target="header17.xml"/><Relationship Id="rId66" Type="http://schemas.openxmlformats.org/officeDocument/2006/relationships/customXml" Target="../customXml/item38.xml"/><Relationship Id="rId21" Type="http://schemas.openxmlformats.org/officeDocument/2006/relationships/image" Target="media/image2.png"/><Relationship Id="rId65" Type="http://schemas.openxmlformats.org/officeDocument/2006/relationships/customXml" Target="../customXml/item37.xml"/><Relationship Id="rId24" Type="http://schemas.openxmlformats.org/officeDocument/2006/relationships/header" Target="header19.xml"/><Relationship Id="rId68" Type="http://schemas.openxmlformats.org/officeDocument/2006/relationships/customXml" Target="../customXml/item40.xml"/><Relationship Id="rId23" Type="http://schemas.openxmlformats.org/officeDocument/2006/relationships/header" Target="header18.xml"/><Relationship Id="rId67" Type="http://schemas.openxmlformats.org/officeDocument/2006/relationships/customXml" Target="../customXml/item39.xml"/><Relationship Id="rId60" Type="http://schemas.openxmlformats.org/officeDocument/2006/relationships/customXml" Target="../customXml/item32.xml"/><Relationship Id="rId26" Type="http://schemas.openxmlformats.org/officeDocument/2006/relationships/fontTable" Target="fontTable.xml"/><Relationship Id="rId25" Type="http://schemas.openxmlformats.org/officeDocument/2006/relationships/styles" Target="styles.xml"/><Relationship Id="rId69" Type="http://schemas.openxmlformats.org/officeDocument/2006/relationships/customXml" Target="../customXml/item41.xml"/><Relationship Id="rId28" Type="http://schemas.openxmlformats.org/officeDocument/2006/relationships/theme" Target="theme/theme1.xml"/><Relationship Id="rId27" Type="http://schemas.openxmlformats.org/officeDocument/2006/relationships/settings" Target="settings.xml"/><Relationship Id="rId29" Type="http://schemas.openxmlformats.org/officeDocument/2006/relationships/customXml" Target="../customXml/item1.xml"/><Relationship Id="rId51" Type="http://schemas.openxmlformats.org/officeDocument/2006/relationships/customXml" Target="../customXml/item23.xml"/><Relationship Id="rId50" Type="http://schemas.openxmlformats.org/officeDocument/2006/relationships/customXml" Target="../customXml/item22.xml"/><Relationship Id="rId53" Type="http://schemas.openxmlformats.org/officeDocument/2006/relationships/customXml" Target="../customXml/item25.xml"/><Relationship Id="rId52" Type="http://schemas.openxmlformats.org/officeDocument/2006/relationships/customXml" Target="../customXml/item24.xml"/><Relationship Id="rId11" Type="http://schemas.openxmlformats.org/officeDocument/2006/relationships/footer" Target="footer8.xml"/><Relationship Id="rId55" Type="http://schemas.openxmlformats.org/officeDocument/2006/relationships/customXml" Target="../customXml/item27.xml"/><Relationship Id="rId10" Type="http://schemas.openxmlformats.org/officeDocument/2006/relationships/header" Target="header7.xml"/><Relationship Id="rId54" Type="http://schemas.openxmlformats.org/officeDocument/2006/relationships/customXml" Target="../customXml/item26.xml"/><Relationship Id="rId13" Type="http://schemas.openxmlformats.org/officeDocument/2006/relationships/header" Target="header10.xml"/><Relationship Id="rId57" Type="http://schemas.openxmlformats.org/officeDocument/2006/relationships/customXml" Target="../customXml/item29.xml"/><Relationship Id="rId12" Type="http://schemas.openxmlformats.org/officeDocument/2006/relationships/header" Target="header9.xml"/><Relationship Id="rId56" Type="http://schemas.openxmlformats.org/officeDocument/2006/relationships/customXml" Target="../customXml/item28.xml"/><Relationship Id="rId15" Type="http://schemas.openxmlformats.org/officeDocument/2006/relationships/footer" Target="footer12.xml"/><Relationship Id="rId59" Type="http://schemas.openxmlformats.org/officeDocument/2006/relationships/customXml" Target="../customXml/item31.xml"/><Relationship Id="rId14" Type="http://schemas.openxmlformats.org/officeDocument/2006/relationships/header" Target="header11.xml"/><Relationship Id="rId58" Type="http://schemas.openxmlformats.org/officeDocument/2006/relationships/customXml" Target="../customXml/item30.xml"/><Relationship Id="rId17" Type="http://schemas.openxmlformats.org/officeDocument/2006/relationships/header" Target="header14.xml"/><Relationship Id="rId16" Type="http://schemas.openxmlformats.org/officeDocument/2006/relationships/header" Target="header13.xml"/><Relationship Id="rId19" Type="http://schemas.openxmlformats.org/officeDocument/2006/relationships/header" Target="header16.xml"/><Relationship Id="rId1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35.xml.rels><?xml version="1.0" encoding="UTF-8"?>
<Relationships xmlns="http://schemas.openxmlformats.org/package/2006/relationships"><Relationship Id="rId1" Type="http://schemas.openxmlformats.org/officeDocument/2006/relationships/customXmlProps" Target="itemProps35.xml"/></Relationships>
</file>

<file path=customXml/_rels/item36.xml.rels><?xml version="1.0" encoding="UTF-8"?>
<Relationships xmlns="http://schemas.openxmlformats.org/package/2006/relationships"><Relationship Id="rId1" Type="http://schemas.openxmlformats.org/officeDocument/2006/relationships/customXmlProps" Target="itemProps36.xml"/></Relationships>
</file>

<file path=customXml/_rels/item37.xml.rels><?xml version="1.0" encoding="UTF-8"?>
<Relationships xmlns="http://schemas.openxmlformats.org/package/2006/relationships"><Relationship Id="rId1" Type="http://schemas.openxmlformats.org/officeDocument/2006/relationships/customXmlProps" Target="itemProps37.xml"/></Relationships>
</file>

<file path=customXml/_rels/item38.xml.rels><?xml version="1.0" encoding="UTF-8"?>
<Relationships xmlns="http://schemas.openxmlformats.org/package/2006/relationships"><Relationship Id="rId1" Type="http://schemas.openxmlformats.org/officeDocument/2006/relationships/customXmlProps" Target="itemProps38.xml"/></Relationships>
</file>

<file path=customXml/_rels/item39.xml.rels><?xml version="1.0" encoding="UTF-8"?>
<Relationships xmlns="http://schemas.openxmlformats.org/package/2006/relationships"><Relationship Id="rId1" Type="http://schemas.openxmlformats.org/officeDocument/2006/relationships/customXmlProps" Target="itemProps39.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40.xml.rels><?xml version="1.0" encoding="UTF-8"?>
<Relationships xmlns="http://schemas.openxmlformats.org/package/2006/relationships"><Relationship Id="rId1" Type="http://schemas.openxmlformats.org/officeDocument/2006/relationships/customXmlProps" Target="itemProps40.xml"/></Relationships>
</file>

<file path=customXml/_rels/item41.xml.rels><?xml version="1.0" encoding="UTF-8"?>
<Relationships xmlns="http://schemas.openxmlformats.org/package/2006/relationships"><Relationship Id="rId1" Type="http://schemas.openxmlformats.org/officeDocument/2006/relationships/customXmlProps" Target="itemProps41.xml"/></Relationships>
</file>

<file path=customXml/_rels/item42.xml.rels><?xml version="1.0" encoding="UTF-8"?>
<Relationships xmlns="http://schemas.openxmlformats.org/package/2006/relationships"><Relationship Id="rId1" Type="http://schemas.openxmlformats.org/officeDocument/2006/relationships/customXmlProps" Target="itemProps42.xml"/></Relationships>
</file>

<file path=customXml/_rels/item43.xml.rels><?xml version="1.0" encoding="UTF-8"?>
<Relationships xmlns="http://schemas.openxmlformats.org/package/2006/relationships"><Relationship Id="rId1" Type="http://schemas.openxmlformats.org/officeDocument/2006/relationships/customXmlProps" Target="itemProps43.xml"/></Relationships>
</file>

<file path=customXml/_rels/item44.xml.rels><?xml version="1.0" encoding="UTF-8"?>
<Relationships xmlns="http://schemas.openxmlformats.org/package/2006/relationships"><Relationship Id="rId1" Type="http://schemas.openxmlformats.org/officeDocument/2006/relationships/customXmlProps" Target="itemProps44.xml"/></Relationships>
</file>

<file path=customXml/_rels/item45.xml.rels><?xml version="1.0" encoding="UTF-8"?>
<Relationships xmlns="http://schemas.openxmlformats.org/package/2006/relationships"><Relationship Id="rId1" Type="http://schemas.openxmlformats.org/officeDocument/2006/relationships/customXmlProps" Target="itemProps45.xml"/></Relationships>
</file>

<file path=customXml/_rels/item46.xml.rels><?xml version="1.0" encoding="UTF-8"?>
<Relationships xmlns="http://schemas.openxmlformats.org/package/2006/relationships"><Relationship Id="rId1" Type="http://schemas.openxmlformats.org/officeDocument/2006/relationships/customXmlProps" Target="itemProps46.xml"/></Relationships>
</file>

<file path=customXml/_rels/item47.xml.rels><?xml version="1.0" encoding="UTF-8"?>
<Relationships xmlns="http://schemas.openxmlformats.org/package/2006/relationships"><Relationship Id="rId1" Type="http://schemas.openxmlformats.org/officeDocument/2006/relationships/customXmlProps" Target="itemProps47.xml"/></Relationships>
</file>

<file path=customXml/_rels/item48.xml.rels><?xml version="1.0" encoding="UTF-8"?>
<Relationships xmlns="http://schemas.openxmlformats.org/package/2006/relationships"><Relationship Id="rId1" Type="http://schemas.openxmlformats.org/officeDocument/2006/relationships/customXmlProps" Target="itemProps48.xml"/></Relationships>
</file>

<file path=customXml/_rels/item49.xml.rels><?xml version="1.0" encoding="UTF-8"?>
<Relationships xmlns="http://schemas.openxmlformats.org/package/2006/relationships"><Relationship Id="rId1" Type="http://schemas.openxmlformats.org/officeDocument/2006/relationships/customXmlProps" Target="itemProps49.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50.xml.rels><?xml version="1.0" encoding="UTF-8"?>
<Relationships xmlns="http://schemas.openxmlformats.org/package/2006/relationships"><Relationship Id="rId1" Type="http://schemas.openxmlformats.org/officeDocument/2006/relationships/customXmlProps" Target="itemProps50.xml"/></Relationships>
</file>

<file path=customXml/_rels/item51.xml.rels><?xml version="1.0" encoding="UTF-8"?>
<Relationships xmlns="http://schemas.openxmlformats.org/package/2006/relationships"><Relationship Id="rId1" Type="http://schemas.openxmlformats.org/officeDocument/2006/relationships/customXmlProps" Target="itemProps51.xml"/></Relationships>
</file>

<file path=customXml/_rels/item52.xml.rels><?xml version="1.0" encoding="UTF-8"?>
<Relationships xmlns="http://schemas.openxmlformats.org/package/2006/relationships"><Relationship Id="rId1" Type="http://schemas.openxmlformats.org/officeDocument/2006/relationships/customXmlProps" Target="itemProps52.xml"/></Relationships>
</file>

<file path=customXml/_rels/item53.xml.rels><?xml version="1.0" encoding="UTF-8"?>
<Relationships xmlns="http://schemas.openxmlformats.org/package/2006/relationships"><Relationship Id="rId1" Type="http://schemas.openxmlformats.org/officeDocument/2006/relationships/customXmlProps" Target="itemProps53.xml"/></Relationships>
</file>

<file path=customXml/_rels/item54.xml.rels><?xml version="1.0" encoding="UTF-8"?>
<Relationships xmlns="http://schemas.openxmlformats.org/package/2006/relationships"><Relationship Id="rId1" Type="http://schemas.openxmlformats.org/officeDocument/2006/relationships/customXmlProps" Target="itemProps54.xml"/></Relationships>
</file>

<file path=customXml/_rels/item55.xml.rels><?xml version="1.0" encoding="UTF-8"?>
<Relationships xmlns="http://schemas.openxmlformats.org/package/2006/relationships"><Relationship Id="rId1" Type="http://schemas.openxmlformats.org/officeDocument/2006/relationships/customXmlProps" Target="itemProps5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9ef2680-c005-47bc-823f-73bf1f9708df}">
  <ds:schemaRefs>
    <ds:schemaRef ds:uri="http://www.wps.cn/android/officeDocument/2013/mofficeCustomData"/>
  </ds:schemaRefs>
</ds:datastoreItem>
</file>

<file path=customXml/itemProps10.xml><?xml version="1.0" encoding="utf-8"?>
<ds:datastoreItem xmlns:ds="http://schemas.openxmlformats.org/officeDocument/2006/customXml" ds:itemID="{fb883f8c-1aab-4d05-849d-a7e63e008360}">
  <ds:schemaRefs>
    <ds:schemaRef ds:uri="http://www.wps.cn/android/officeDocument/2013/mofficeCustomData"/>
  </ds:schemaRefs>
</ds:datastoreItem>
</file>

<file path=customXml/itemProps11.xml><?xml version="1.0" encoding="utf-8"?>
<ds:datastoreItem xmlns:ds="http://schemas.openxmlformats.org/officeDocument/2006/customXml" ds:itemID="{ee2995dc-bfdc-4676-8f5e-efb0ddf74428}">
  <ds:schemaRefs>
    <ds:schemaRef ds:uri="http://www.wps.cn/android/officeDocument/2013/mofficeCustomData"/>
  </ds:schemaRefs>
</ds:datastoreItem>
</file>

<file path=customXml/itemProps12.xml><?xml version="1.0" encoding="utf-8"?>
<ds:datastoreItem xmlns:ds="http://schemas.openxmlformats.org/officeDocument/2006/customXml" ds:itemID="{f4ccc6c2-cce9-4973-ad3f-9ff55eed8f14}">
  <ds:schemaRefs>
    <ds:schemaRef ds:uri="http://www.wps.cn/android/officeDocument/2013/mofficeCustomData"/>
  </ds:schemaRefs>
</ds:datastoreItem>
</file>

<file path=customXml/itemProps13.xml><?xml version="1.0" encoding="utf-8"?>
<ds:datastoreItem xmlns:ds="http://schemas.openxmlformats.org/officeDocument/2006/customXml" ds:itemID="{8df57996-fcf6-4db4-a07e-80b9083b6130}">
  <ds:schemaRefs>
    <ds:schemaRef ds:uri="http://www.wps.cn/android/officeDocument/2013/mofficeCustomData"/>
  </ds:schemaRefs>
</ds:datastoreItem>
</file>

<file path=customXml/itemProps14.xml><?xml version="1.0" encoding="utf-8"?>
<ds:datastoreItem xmlns:ds="http://schemas.openxmlformats.org/officeDocument/2006/customXml" ds:itemID="{7fd2e6ec-1e7d-41b6-bb49-dd4f82bdc773}">
  <ds:schemaRefs>
    <ds:schemaRef ds:uri="http://www.wps.cn/android/officeDocument/2013/mofficeCustomData"/>
  </ds:schemaRefs>
</ds:datastoreItem>
</file>

<file path=customXml/itemProps15.xml><?xml version="1.0" encoding="utf-8"?>
<ds:datastoreItem xmlns:ds="http://schemas.openxmlformats.org/officeDocument/2006/customXml" ds:itemID="{43d40f37-8247-4600-871c-ed3058103d71}">
  <ds:schemaRefs>
    <ds:schemaRef ds:uri="http://www.wps.cn/android/officeDocument/2013/mofficeCustomData"/>
  </ds:schemaRefs>
</ds:datastoreItem>
</file>

<file path=customXml/itemProps16.xml><?xml version="1.0" encoding="utf-8"?>
<ds:datastoreItem xmlns:ds="http://schemas.openxmlformats.org/officeDocument/2006/customXml" ds:itemID="{b17b01b9-b066-440e-80dc-202251e1c5c1}">
  <ds:schemaRefs>
    <ds:schemaRef ds:uri="http://www.wps.cn/android/officeDocument/2013/mofficeCustomData"/>
  </ds:schemaRefs>
</ds:datastoreItem>
</file>

<file path=customXml/itemProps17.xml><?xml version="1.0" encoding="utf-8"?>
<ds:datastoreItem xmlns:ds="http://schemas.openxmlformats.org/officeDocument/2006/customXml" ds:itemID="{03b7f416-01a3-40d5-a20d-b0131661d7f9}">
  <ds:schemaRefs>
    <ds:schemaRef ds:uri="http://www.wps.cn/android/officeDocument/2013/mofficeCustomData"/>
  </ds:schemaRefs>
</ds:datastoreItem>
</file>

<file path=customXml/itemProps18.xml><?xml version="1.0" encoding="utf-8"?>
<ds:datastoreItem xmlns:ds="http://schemas.openxmlformats.org/officeDocument/2006/customXml" ds:itemID="{dd9cdc93-f3ac-43c0-9ef4-294d0f138253}">
  <ds:schemaRefs>
    <ds:schemaRef ds:uri="http://www.wps.cn/android/officeDocument/2013/mofficeCustomData"/>
  </ds:schemaRefs>
</ds:datastoreItem>
</file>

<file path=customXml/itemProps19.xml><?xml version="1.0" encoding="utf-8"?>
<ds:datastoreItem xmlns:ds="http://schemas.openxmlformats.org/officeDocument/2006/customXml" ds:itemID="{9bfdde55-d858-43fc-b21e-81fbce138910}">
  <ds:schemaRefs>
    <ds:schemaRef ds:uri="http://www.wps.cn/android/officeDocument/2013/mofficeCustomData"/>
  </ds:schemaRefs>
</ds:datastoreItem>
</file>

<file path=customXml/itemProps2.xml><?xml version="1.0" encoding="utf-8"?>
<ds:datastoreItem xmlns:ds="http://schemas.openxmlformats.org/officeDocument/2006/customXml" ds:itemID="{46ed952b-085c-4e50-a15f-781767ed0d7b}">
  <ds:schemaRefs>
    <ds:schemaRef ds:uri="http://www.wps.cn/android/officeDocument/2013/mofficeCustomData"/>
  </ds:schemaRefs>
</ds:datastoreItem>
</file>

<file path=customXml/itemProps20.xml><?xml version="1.0" encoding="utf-8"?>
<ds:datastoreItem xmlns:ds="http://schemas.openxmlformats.org/officeDocument/2006/customXml" ds:itemID="{fe52009a-23f9-433e-b7ac-988b7596b251}">
  <ds:schemaRefs>
    <ds:schemaRef ds:uri="http://www.wps.cn/android/officeDocument/2013/mofficeCustomData"/>
  </ds:schemaRefs>
</ds:datastoreItem>
</file>

<file path=customXml/itemProps21.xml><?xml version="1.0" encoding="utf-8"?>
<ds:datastoreItem xmlns:ds="http://schemas.openxmlformats.org/officeDocument/2006/customXml" ds:itemID="{0c3d9ba0-4f52-4499-9213-1325016e559b}">
  <ds:schemaRefs>
    <ds:schemaRef ds:uri="http://www.wps.cn/android/officeDocument/2013/mofficeCustomData"/>
  </ds:schemaRefs>
</ds:datastoreItem>
</file>

<file path=customXml/itemProps22.xml><?xml version="1.0" encoding="utf-8"?>
<ds:datastoreItem xmlns:ds="http://schemas.openxmlformats.org/officeDocument/2006/customXml" ds:itemID="{d5f76d9d-3a25-4383-ab3f-14da9f29bddb}">
  <ds:schemaRefs>
    <ds:schemaRef ds:uri="http://www.wps.cn/android/officeDocument/2013/mofficeCustomData"/>
  </ds:schemaRefs>
</ds:datastoreItem>
</file>

<file path=customXml/itemProps23.xml><?xml version="1.0" encoding="utf-8"?>
<ds:datastoreItem xmlns:ds="http://schemas.openxmlformats.org/officeDocument/2006/customXml" ds:itemID="{0ea2182f-24ba-4f11-9779-a755dcdbdb74}">
  <ds:schemaRefs>
    <ds:schemaRef ds:uri="http://www.wps.cn/android/officeDocument/2013/mofficeCustomData"/>
  </ds:schemaRefs>
</ds:datastoreItem>
</file>

<file path=customXml/itemProps24.xml><?xml version="1.0" encoding="utf-8"?>
<ds:datastoreItem xmlns:ds="http://schemas.openxmlformats.org/officeDocument/2006/customXml" ds:itemID="{c73c9669-92d7-4e4b-91ce-7d6918764a6c}">
  <ds:schemaRefs>
    <ds:schemaRef ds:uri="http://www.wps.cn/android/officeDocument/2013/mofficeCustomData"/>
  </ds:schemaRefs>
</ds:datastoreItem>
</file>

<file path=customXml/itemProps25.xml><?xml version="1.0" encoding="utf-8"?>
<ds:datastoreItem xmlns:ds="http://schemas.openxmlformats.org/officeDocument/2006/customXml" ds:itemID="{94be4f58-08ff-46ff-9797-60fbe663fecd}">
  <ds:schemaRefs>
    <ds:schemaRef ds:uri="http://www.wps.cn/android/officeDocument/2013/mofficeCustomData"/>
  </ds:schemaRefs>
</ds:datastoreItem>
</file>

<file path=customXml/itemProps26.xml><?xml version="1.0" encoding="utf-8"?>
<ds:datastoreItem xmlns:ds="http://schemas.openxmlformats.org/officeDocument/2006/customXml" ds:itemID="{16189c43-418f-4be9-8867-8c57d4ee62d8}">
  <ds:schemaRefs>
    <ds:schemaRef ds:uri="http://www.wps.cn/android/officeDocument/2013/mofficeCustomData"/>
  </ds:schemaRefs>
</ds:datastoreItem>
</file>

<file path=customXml/itemProps27.xml><?xml version="1.0" encoding="utf-8"?>
<ds:datastoreItem xmlns:ds="http://schemas.openxmlformats.org/officeDocument/2006/customXml" ds:itemID="{bea9788e-c9c2-4669-8455-a22d6f310646}">
  <ds:schemaRefs>
    <ds:schemaRef ds:uri="http://www.wps.cn/android/officeDocument/2013/mofficeCustomData"/>
  </ds:schemaRefs>
</ds:datastoreItem>
</file>

<file path=customXml/itemProps28.xml><?xml version="1.0" encoding="utf-8"?>
<ds:datastoreItem xmlns:ds="http://schemas.openxmlformats.org/officeDocument/2006/customXml" ds:itemID="{1111641a-a884-4e63-aec3-1c6094d9cb64}">
  <ds:schemaRefs>
    <ds:schemaRef ds:uri="http://www.wps.cn/android/officeDocument/2013/mofficeCustomData"/>
  </ds:schemaRefs>
</ds:datastoreItem>
</file>

<file path=customXml/itemProps29.xml><?xml version="1.0" encoding="utf-8"?>
<ds:datastoreItem xmlns:ds="http://schemas.openxmlformats.org/officeDocument/2006/customXml" ds:itemID="{08e62a8b-b4b0-459b-9dce-e47dbc7283c2}">
  <ds:schemaRefs>
    <ds:schemaRef ds:uri="http://www.wps.cn/android/officeDocument/2013/mofficeCustomData"/>
  </ds:schemaRefs>
</ds:datastoreItem>
</file>

<file path=customXml/itemProps3.xml><?xml version="1.0" encoding="utf-8"?>
<ds:datastoreItem xmlns:ds="http://schemas.openxmlformats.org/officeDocument/2006/customXml" ds:itemID="{42C945B3-696D-4187-959B-9C359628D1FE}">
  <ds:schemaRefs>
    <ds:schemaRef ds:uri="http://schemas.openxmlformats.org/officeDocument/2006/bibliography"/>
  </ds:schemaRefs>
</ds:datastoreItem>
</file>

<file path=customXml/itemProps30.xml><?xml version="1.0" encoding="utf-8"?>
<ds:datastoreItem xmlns:ds="http://schemas.openxmlformats.org/officeDocument/2006/customXml" ds:itemID="{c4ec76b8-83e1-4157-8087-acc45481d8ee}">
  <ds:schemaRefs>
    <ds:schemaRef ds:uri="http://www.wps.cn/android/officeDocument/2013/mofficeCustomData"/>
  </ds:schemaRefs>
</ds:datastoreItem>
</file>

<file path=customXml/itemProps31.xml><?xml version="1.0" encoding="utf-8"?>
<ds:datastoreItem xmlns:ds="http://schemas.openxmlformats.org/officeDocument/2006/customXml" ds:itemID="{e84d92ec-c7b2-48ee-b24f-afa77e8db2b1}">
  <ds:schemaRefs>
    <ds:schemaRef ds:uri="http://www.wps.cn/android/officeDocument/2013/mofficeCustomData"/>
  </ds:schemaRefs>
</ds:datastoreItem>
</file>

<file path=customXml/itemProps32.xml><?xml version="1.0" encoding="utf-8"?>
<ds:datastoreItem xmlns:ds="http://schemas.openxmlformats.org/officeDocument/2006/customXml" ds:itemID="{3c84b6be-9066-446c-9044-2c1b6425dfe4}">
  <ds:schemaRefs>
    <ds:schemaRef ds:uri="http://www.wps.cn/android/officeDocument/2013/mofficeCustomData"/>
  </ds:schemaRefs>
</ds:datastoreItem>
</file>

<file path=customXml/itemProps33.xml><?xml version="1.0" encoding="utf-8"?>
<ds:datastoreItem xmlns:ds="http://schemas.openxmlformats.org/officeDocument/2006/customXml" ds:itemID="{0caecad3-51bb-4e93-a60c-8988c4428ff5}">
  <ds:schemaRefs>
    <ds:schemaRef ds:uri="http://www.wps.cn/android/officeDocument/2013/mofficeCustomData"/>
  </ds:schemaRefs>
</ds:datastoreItem>
</file>

<file path=customXml/itemProps34.xml><?xml version="1.0" encoding="utf-8"?>
<ds:datastoreItem xmlns:ds="http://schemas.openxmlformats.org/officeDocument/2006/customXml" ds:itemID="{4f63767c-e309-473c-b194-fc902710a11a}">
  <ds:schemaRefs>
    <ds:schemaRef ds:uri="http://www.wps.cn/android/officeDocument/2013/mofficeCustomData"/>
  </ds:schemaRefs>
</ds:datastoreItem>
</file>

<file path=customXml/itemProps35.xml><?xml version="1.0" encoding="utf-8"?>
<ds:datastoreItem xmlns:ds="http://schemas.openxmlformats.org/officeDocument/2006/customXml" ds:itemID="{91f34fbd-ba66-4661-bcf5-fd8fb0577313}">
  <ds:schemaRefs>
    <ds:schemaRef ds:uri="http://www.wps.cn/android/officeDocument/2013/mofficeCustomData"/>
  </ds:schemaRefs>
</ds:datastoreItem>
</file>

<file path=customXml/itemProps36.xml><?xml version="1.0" encoding="utf-8"?>
<ds:datastoreItem xmlns:ds="http://schemas.openxmlformats.org/officeDocument/2006/customXml" ds:itemID="{eebb2ae9-da5f-4daa-b1a7-77a8978b6ba3}">
  <ds:schemaRefs>
    <ds:schemaRef ds:uri="http://www.wps.cn/android/officeDocument/2013/mofficeCustomData"/>
  </ds:schemaRefs>
</ds:datastoreItem>
</file>

<file path=customXml/itemProps37.xml><?xml version="1.0" encoding="utf-8"?>
<ds:datastoreItem xmlns:ds="http://schemas.openxmlformats.org/officeDocument/2006/customXml" ds:itemID="{1a5d45dc-79b7-4780-a281-977887c777cc}">
  <ds:schemaRefs>
    <ds:schemaRef ds:uri="http://www.wps.cn/android/officeDocument/2013/mofficeCustomData"/>
  </ds:schemaRefs>
</ds:datastoreItem>
</file>

<file path=customXml/itemProps38.xml><?xml version="1.0" encoding="utf-8"?>
<ds:datastoreItem xmlns:ds="http://schemas.openxmlformats.org/officeDocument/2006/customXml" ds:itemID="{c4972c48-2b89-4253-aea2-4f025303c6b7}">
  <ds:schemaRefs>
    <ds:schemaRef ds:uri="http://www.wps.cn/android/officeDocument/2013/mofficeCustomData"/>
  </ds:schemaRefs>
</ds:datastoreItem>
</file>

<file path=customXml/itemProps39.xml><?xml version="1.0" encoding="utf-8"?>
<ds:datastoreItem xmlns:ds="http://schemas.openxmlformats.org/officeDocument/2006/customXml" ds:itemID="{6649020a-c04e-407d-a8f4-777cd002c3b2}">
  <ds:schemaRefs>
    <ds:schemaRef ds:uri="http://www.wps.cn/android/officeDocument/2013/mofficeCustomData"/>
  </ds:schemaRefs>
</ds:datastoreItem>
</file>

<file path=customXml/itemProps4.xml><?xml version="1.0" encoding="utf-8"?>
<ds:datastoreItem xmlns:ds="http://schemas.openxmlformats.org/officeDocument/2006/customXml" ds:itemID="{3cee5a56-2ee9-4b76-b552-ce207dc9d3cb}">
  <ds:schemaRefs>
    <ds:schemaRef ds:uri="http://www.wps.cn/android/officeDocument/2013/mofficeCustomData"/>
  </ds:schemaRefs>
</ds:datastoreItem>
</file>

<file path=customXml/itemProps40.xml><?xml version="1.0" encoding="utf-8"?>
<ds:datastoreItem xmlns:ds="http://schemas.openxmlformats.org/officeDocument/2006/customXml" ds:itemID="{53ac8b78-7def-45e1-9c1f-ef7a4942e2e1}">
  <ds:schemaRefs>
    <ds:schemaRef ds:uri="http://www.wps.cn/android/officeDocument/2013/mofficeCustomData"/>
  </ds:schemaRefs>
</ds:datastoreItem>
</file>

<file path=customXml/itemProps41.xml><?xml version="1.0" encoding="utf-8"?>
<ds:datastoreItem xmlns:ds="http://schemas.openxmlformats.org/officeDocument/2006/customXml" ds:itemID="{1e417e29-6b78-471d-8feb-2d3487bff5cb}">
  <ds:schemaRefs>
    <ds:schemaRef ds:uri="http://www.wps.cn/android/officeDocument/2013/mofficeCustomData"/>
  </ds:schemaRefs>
</ds:datastoreItem>
</file>

<file path=customXml/itemProps42.xml><?xml version="1.0" encoding="utf-8"?>
<ds:datastoreItem xmlns:ds="http://schemas.openxmlformats.org/officeDocument/2006/customXml" ds:itemID="{fa495faa-6fbe-4012-bbf3-536f5be05413}">
  <ds:schemaRefs>
    <ds:schemaRef ds:uri="http://www.wps.cn/android/officeDocument/2013/mofficeCustomData"/>
  </ds:schemaRefs>
</ds:datastoreItem>
</file>

<file path=customXml/itemProps43.xml><?xml version="1.0" encoding="utf-8"?>
<ds:datastoreItem xmlns:ds="http://schemas.openxmlformats.org/officeDocument/2006/customXml" ds:itemID="{0bb9194a-08d2-412c-b0fb-91d8d3aaba37}">
  <ds:schemaRefs>
    <ds:schemaRef ds:uri="http://www.wps.cn/android/officeDocument/2013/mofficeCustomData"/>
  </ds:schemaRefs>
</ds:datastoreItem>
</file>

<file path=customXml/itemProps44.xml><?xml version="1.0" encoding="utf-8"?>
<ds:datastoreItem xmlns:ds="http://schemas.openxmlformats.org/officeDocument/2006/customXml" ds:itemID="{2836411d-1e90-4354-896d-2244b377351a}">
  <ds:schemaRefs>
    <ds:schemaRef ds:uri="http://www.wps.cn/android/officeDocument/2013/mofficeCustomData"/>
  </ds:schemaRefs>
</ds:datastoreItem>
</file>

<file path=customXml/itemProps45.xml><?xml version="1.0" encoding="utf-8"?>
<ds:datastoreItem xmlns:ds="http://schemas.openxmlformats.org/officeDocument/2006/customXml" ds:itemID="{6a29564b-b790-4e49-a52d-d6910835eade}">
  <ds:schemaRefs>
    <ds:schemaRef ds:uri="http://www.wps.cn/android/officeDocument/2013/mofficeCustomData"/>
  </ds:schemaRefs>
</ds:datastoreItem>
</file>

<file path=customXml/itemProps46.xml><?xml version="1.0" encoding="utf-8"?>
<ds:datastoreItem xmlns:ds="http://schemas.openxmlformats.org/officeDocument/2006/customXml" ds:itemID="{097c28f8-1ae0-487e-ac52-118558971c4e}">
  <ds:schemaRefs>
    <ds:schemaRef ds:uri="http://www.wps.cn/android/officeDocument/2013/mofficeCustomData"/>
  </ds:schemaRefs>
</ds:datastoreItem>
</file>

<file path=customXml/itemProps47.xml><?xml version="1.0" encoding="utf-8"?>
<ds:datastoreItem xmlns:ds="http://schemas.openxmlformats.org/officeDocument/2006/customXml" ds:itemID="{9cb74cba-a6a5-48d6-bacf-36085ba29834}">
  <ds:schemaRefs>
    <ds:schemaRef ds:uri="http://www.wps.cn/android/officeDocument/2013/mofficeCustomData"/>
  </ds:schemaRefs>
</ds:datastoreItem>
</file>

<file path=customXml/itemProps48.xml><?xml version="1.0" encoding="utf-8"?>
<ds:datastoreItem xmlns:ds="http://schemas.openxmlformats.org/officeDocument/2006/customXml" ds:itemID="{60cd8c62-3c31-4c04-ac94-a4b47c244719}">
  <ds:schemaRefs>
    <ds:schemaRef ds:uri="http://www.wps.cn/android/officeDocument/2013/mofficeCustomData"/>
  </ds:schemaRefs>
</ds:datastoreItem>
</file>

<file path=customXml/itemProps49.xml><?xml version="1.0" encoding="utf-8"?>
<ds:datastoreItem xmlns:ds="http://schemas.openxmlformats.org/officeDocument/2006/customXml" ds:itemID="{406ef73b-db44-4952-b131-83aed09a44f5}">
  <ds:schemaRefs>
    <ds:schemaRef ds:uri="http://www.wps.cn/android/officeDocument/2013/mofficeCustomData"/>
  </ds:schemaRefs>
</ds:datastoreItem>
</file>

<file path=customXml/itemProps5.xml><?xml version="1.0" encoding="utf-8"?>
<ds:datastoreItem xmlns:ds="http://schemas.openxmlformats.org/officeDocument/2006/customXml" ds:itemID="{14e6ec06-9fd9-48c8-9541-830ba1052a2d}">
  <ds:schemaRefs>
    <ds:schemaRef ds:uri="http://www.wps.cn/android/officeDocument/2013/mofficeCustomData"/>
  </ds:schemaRefs>
</ds:datastoreItem>
</file>

<file path=customXml/itemProps50.xml><?xml version="1.0" encoding="utf-8"?>
<ds:datastoreItem xmlns:ds="http://schemas.openxmlformats.org/officeDocument/2006/customXml" ds:itemID="{eb1088de-c830-4204-b5cc-458060fdb349}">
  <ds:schemaRefs>
    <ds:schemaRef ds:uri="http://www.wps.cn/android/officeDocument/2013/mofficeCustomData"/>
  </ds:schemaRefs>
</ds:datastoreItem>
</file>

<file path=customXml/itemProps51.xml><?xml version="1.0" encoding="utf-8"?>
<ds:datastoreItem xmlns:ds="http://schemas.openxmlformats.org/officeDocument/2006/customXml" ds:itemID="{9603cdeb-fcbe-4df6-b4da-47f1c494101e}">
  <ds:schemaRefs>
    <ds:schemaRef ds:uri="http://www.wps.cn/android/officeDocument/2013/mofficeCustomData"/>
  </ds:schemaRefs>
</ds:datastoreItem>
</file>

<file path=customXml/itemProps52.xml><?xml version="1.0" encoding="utf-8"?>
<ds:datastoreItem xmlns:ds="http://schemas.openxmlformats.org/officeDocument/2006/customXml" ds:itemID="{70f2ecef-d214-4de6-b700-72b189f7fa46}">
  <ds:schemaRefs>
    <ds:schemaRef ds:uri="http://www.wps.cn/android/officeDocument/2013/mofficeCustomData"/>
  </ds:schemaRefs>
</ds:datastoreItem>
</file>

<file path=customXml/itemProps53.xml><?xml version="1.0" encoding="utf-8"?>
<ds:datastoreItem xmlns:ds="http://schemas.openxmlformats.org/officeDocument/2006/customXml" ds:itemID="{6715d88a-5647-4c55-93bf-604eecde3801}">
  <ds:schemaRefs>
    <ds:schemaRef ds:uri="http://www.wps.cn/android/officeDocument/2013/mofficeCustomData"/>
  </ds:schemaRefs>
</ds:datastoreItem>
</file>

<file path=customXml/itemProps54.xml><?xml version="1.0" encoding="utf-8"?>
<ds:datastoreItem xmlns:ds="http://schemas.openxmlformats.org/officeDocument/2006/customXml" ds:itemID="{703960dd-6b18-4f12-b304-d61df45f2ae0}">
  <ds:schemaRefs>
    <ds:schemaRef ds:uri="http://www.wps.cn/android/officeDocument/2013/mofficeCustomData"/>
  </ds:schemaRefs>
</ds:datastoreItem>
</file>

<file path=customXml/itemProps55.xml><?xml version="1.0" encoding="utf-8"?>
<ds:datastoreItem xmlns:ds="http://schemas.openxmlformats.org/officeDocument/2006/customXml" ds:itemID="{ee682cef-deef-40c9-adc2-f9ab619a0d28}">
  <ds:schemaRefs>
    <ds:schemaRef ds:uri="http://www.wps.cn/android/officeDocument/2013/mofficeCustomData"/>
  </ds:schemaRefs>
</ds:datastoreItem>
</file>

<file path=customXml/itemProps6.xml><?xml version="1.0" encoding="utf-8"?>
<ds:datastoreItem xmlns:ds="http://schemas.openxmlformats.org/officeDocument/2006/customXml" ds:itemID="{c57f3b70-738a-4842-a419-76b0d1023dc8}">
  <ds:schemaRefs>
    <ds:schemaRef ds:uri="http://www.wps.cn/android/officeDocument/2013/mofficeCustomData"/>
  </ds:schemaRefs>
</ds:datastoreItem>
</file>

<file path=customXml/itemProps7.xml><?xml version="1.0" encoding="utf-8"?>
<ds:datastoreItem xmlns:ds="http://schemas.openxmlformats.org/officeDocument/2006/customXml" ds:itemID="{eeb27af3-1f6c-4a39-818a-a6fa6f517395}">
  <ds:schemaRefs>
    <ds:schemaRef ds:uri="http://www.wps.cn/android/officeDocument/2013/mofficeCustomData"/>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95a23970-c250-442c-8f54-21f6d47c04c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Words>8159</Words>
  <Pages>29</Pages>
  <Characters>49046</Characters>
  <Application>WPS Office</Application>
  <DocSecurity>0</DocSecurity>
  <Paragraphs>810</Paragraphs>
  <ScaleCrop>false</ScaleCrop>
  <LinksUpToDate>false</LinksUpToDate>
  <CharactersWithSpaces>57025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2025-10-26T11:45:00Z</dcterms:created>
  <dc:creator>Jea Mae Manilla</dc:creator>
  <lastModifiedBy>23053RN02A</lastModifiedBy>
  <lastPrinted>2025-06-07T00:17:00Z</lastPrinted>
  <dcterms:modified xsi:type="dcterms:W3CDTF">2025-10-28T17:49:48Z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94F874B0EC1244F090A7ACC578BC2956_13</vt:lpwstr>
  </property>
  <property fmtid="{D5CDD505-2E9C-101B-9397-08002B2CF9AE}" pid="3" name="KSOProductBuildVer">
    <vt:lpwstr>1033-12.2.0.21179</vt:lpwstr>
  </property>
</Properties>
</file>