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D10" w:rsidRPr="00EA47AA" w:rsidRDefault="00E21D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21D10" w:rsidRPr="00EA47AA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E21D10" w:rsidRPr="00EA47AA" w:rsidRDefault="00E21D1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21D10" w:rsidRPr="00EA47AA">
        <w:trPr>
          <w:trHeight w:val="290"/>
        </w:trPr>
        <w:tc>
          <w:tcPr>
            <w:tcW w:w="5167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hyperlink r:id="rId7">
              <w:r w:rsidRPr="00EA47A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Education and Social Studies</w:t>
              </w:r>
            </w:hyperlink>
            <w:r w:rsidRPr="00EA47A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21D10" w:rsidRPr="00EA47AA">
        <w:trPr>
          <w:trHeight w:val="290"/>
        </w:trPr>
        <w:tc>
          <w:tcPr>
            <w:tcW w:w="5167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Ms_AJESS_147057</w:t>
            </w:r>
          </w:p>
        </w:tc>
      </w:tr>
      <w:tr w:rsidR="00E21D10" w:rsidRPr="00EA47AA">
        <w:trPr>
          <w:trHeight w:val="650"/>
        </w:trPr>
        <w:tc>
          <w:tcPr>
            <w:tcW w:w="5167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Examination of the levels of women participation in the community development projects</w:t>
            </w:r>
          </w:p>
        </w:tc>
      </w:tr>
      <w:tr w:rsidR="00E21D10" w:rsidRPr="00EA47AA">
        <w:trPr>
          <w:trHeight w:val="332"/>
        </w:trPr>
        <w:tc>
          <w:tcPr>
            <w:tcW w:w="5167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21D10" w:rsidRPr="00EA47AA" w:rsidRDefault="00E21D10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21D10" w:rsidRPr="00EA47AA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E21D10" w:rsidRPr="00EA47AA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A47A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A47AA">
              <w:rPr>
                <w:rFonts w:ascii="Arial" w:eastAsia="Times New Roman" w:hAnsi="Arial" w:cs="Arial"/>
              </w:rPr>
              <w:t xml:space="preserve"> Comments</w:t>
            </w:r>
          </w:p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D10" w:rsidRPr="00EA47AA">
        <w:tc>
          <w:tcPr>
            <w:tcW w:w="5297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A47AA">
              <w:rPr>
                <w:rFonts w:ascii="Arial" w:eastAsia="Times New Roman" w:hAnsi="Arial" w:cs="Arial"/>
              </w:rPr>
              <w:t>Reviewer’s comment</w:t>
            </w:r>
          </w:p>
          <w:p w:rsidR="00E21D10" w:rsidRPr="00EA47AA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E21D10" w:rsidRPr="00EA47AA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A47A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>
        <w:trPr>
          <w:trHeight w:val="1264"/>
        </w:trPr>
        <w:tc>
          <w:tcPr>
            <w:tcW w:w="5297" w:type="dxa"/>
          </w:tcPr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E21D10" w:rsidRPr="00EA47AA" w:rsidRDefault="00E21D1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For the scientific community, this paper emphasizes that gender-inclusive participation is not only an ethical imperative but also a determinant of project sustainability, effectiveness, and responsiveness to community needs.</w:t>
            </w:r>
          </w:p>
        </w:tc>
        <w:tc>
          <w:tcPr>
            <w:tcW w:w="6376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 w:rsidTr="00EA47AA">
        <w:trPr>
          <w:trHeight w:val="566"/>
        </w:trPr>
        <w:tc>
          <w:tcPr>
            <w:tcW w:w="5297" w:type="dxa"/>
          </w:tcPr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 xml:space="preserve">Yes, the title of the article is suitable </w:t>
            </w:r>
          </w:p>
        </w:tc>
        <w:tc>
          <w:tcPr>
            <w:tcW w:w="6376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 w:rsidTr="00EA47AA">
        <w:trPr>
          <w:trHeight w:val="584"/>
        </w:trPr>
        <w:tc>
          <w:tcPr>
            <w:tcW w:w="5297" w:type="dxa"/>
          </w:tcPr>
          <w:p w:rsidR="00E21D10" w:rsidRPr="00EA47AA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A47A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A47A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EA47AA">
              <w:rPr>
                <w:rFonts w:ascii="Arial" w:hAnsi="Arial" w:cs="Arial"/>
                <w:b/>
                <w:sz w:val="20"/>
                <w:szCs w:val="20"/>
              </w:rPr>
              <w:t xml:space="preserve"> the abstract is comprehensive. Can be included what are the significance of this project </w:t>
            </w:r>
          </w:p>
        </w:tc>
        <w:tc>
          <w:tcPr>
            <w:tcW w:w="6376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>
        <w:trPr>
          <w:trHeight w:val="704"/>
        </w:trPr>
        <w:tc>
          <w:tcPr>
            <w:tcW w:w="5297" w:type="dxa"/>
          </w:tcPr>
          <w:p w:rsidR="00E21D10" w:rsidRPr="00EA47AA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A47A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261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sz w:val="20"/>
                <w:szCs w:val="20"/>
              </w:rPr>
              <w:t xml:space="preserve">Yes, it is scientifically sound </w:t>
            </w:r>
            <w:proofErr w:type="spellStart"/>
            <w:r w:rsidRPr="00EA47AA">
              <w:rPr>
                <w:rFonts w:ascii="Arial" w:hAnsi="Arial" w:cs="Arial"/>
                <w:sz w:val="20"/>
                <w:szCs w:val="20"/>
              </w:rPr>
              <w:t>bcz</w:t>
            </w:r>
            <w:proofErr w:type="spellEnd"/>
            <w:r w:rsidRPr="00EA47AA">
              <w:rPr>
                <w:rFonts w:ascii="Arial" w:hAnsi="Arial" w:cs="Arial"/>
                <w:sz w:val="20"/>
                <w:szCs w:val="20"/>
              </w:rPr>
              <w:t xml:space="preserve"> it clearly defined </w:t>
            </w:r>
            <w:proofErr w:type="gramStart"/>
            <w:r w:rsidRPr="00EA47AA">
              <w:rPr>
                <w:rFonts w:ascii="Arial" w:hAnsi="Arial" w:cs="Arial"/>
                <w:sz w:val="20"/>
                <w:szCs w:val="20"/>
              </w:rPr>
              <w:t>it's</w:t>
            </w:r>
            <w:proofErr w:type="gramEnd"/>
            <w:r w:rsidRPr="00EA47AA">
              <w:rPr>
                <w:rFonts w:ascii="Arial" w:hAnsi="Arial" w:cs="Arial"/>
                <w:sz w:val="20"/>
                <w:szCs w:val="20"/>
              </w:rPr>
              <w:t xml:space="preserve"> research aim</w:t>
            </w:r>
          </w:p>
        </w:tc>
        <w:tc>
          <w:tcPr>
            <w:tcW w:w="6376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>
        <w:trPr>
          <w:trHeight w:val="703"/>
        </w:trPr>
        <w:tc>
          <w:tcPr>
            <w:tcW w:w="5297" w:type="dxa"/>
          </w:tcPr>
          <w:p w:rsidR="00E21D10" w:rsidRPr="00EA47AA" w:rsidRDefault="0000000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1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>
        <w:trPr>
          <w:trHeight w:val="386"/>
        </w:trPr>
        <w:tc>
          <w:tcPr>
            <w:tcW w:w="5297" w:type="dxa"/>
          </w:tcPr>
          <w:p w:rsidR="00E21D10" w:rsidRPr="00EA47AA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A47A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47A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D10" w:rsidRPr="00EA47AA" w:rsidTr="00EA47AA">
        <w:trPr>
          <w:trHeight w:val="413"/>
        </w:trPr>
        <w:tc>
          <w:tcPr>
            <w:tcW w:w="5297" w:type="dxa"/>
          </w:tcPr>
          <w:p w:rsidR="00E21D10" w:rsidRPr="00EA47AA" w:rsidRDefault="0000000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A47A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A47AA">
              <w:rPr>
                <w:rFonts w:ascii="Arial" w:eastAsia="Times New Roman" w:hAnsi="Arial" w:cs="Arial"/>
              </w:rPr>
              <w:t xml:space="preserve"> </w:t>
            </w:r>
            <w:r w:rsidRPr="00EA47AA">
              <w:rPr>
                <w:rFonts w:ascii="Arial" w:eastAsia="Times New Roman" w:hAnsi="Arial" w:cs="Arial"/>
                <w:b w:val="0"/>
              </w:rPr>
              <w:t>comments</w:t>
            </w:r>
          </w:p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261" w:type="dxa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This manuscript is scientifically valuable and policy relevant as it contributes new insight.</w:t>
            </w:r>
          </w:p>
        </w:tc>
        <w:tc>
          <w:tcPr>
            <w:tcW w:w="6376" w:type="dxa"/>
          </w:tcPr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1D10" w:rsidRPr="00EA47AA" w:rsidRDefault="00E21D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1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21D10" w:rsidRPr="00EA47AA">
        <w:trPr>
          <w:trHeight w:val="237"/>
        </w:trPr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A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EA47A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21D10" w:rsidRPr="00EA47AA">
        <w:trPr>
          <w:trHeight w:val="935"/>
        </w:trPr>
        <w:tc>
          <w:tcPr>
            <w:tcW w:w="6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D10" w:rsidRPr="00EA47AA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A47AA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19" w:type="dxa"/>
          </w:tcPr>
          <w:p w:rsidR="00E21D10" w:rsidRPr="00EA47AA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A47A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E21D10" w:rsidRPr="00EA47AA" w:rsidRDefault="00E21D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21D10" w:rsidRPr="00EA47AA">
        <w:trPr>
          <w:trHeight w:val="697"/>
        </w:trPr>
        <w:tc>
          <w:tcPr>
            <w:tcW w:w="6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EA47A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A47A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EA47A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1D10" w:rsidRPr="00EA4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A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19" w:type="dxa"/>
            <w:vAlign w:val="center"/>
          </w:tcPr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D10" w:rsidRPr="00EA47AA" w:rsidRDefault="00E21D10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D10" w:rsidRPr="00EA47AA" w:rsidRDefault="00E21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21D10" w:rsidRPr="00EA47AA" w:rsidRDefault="00E21D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A47AA" w:rsidRPr="00EA47AA" w:rsidRDefault="00EA47AA" w:rsidP="00EA47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47AA">
        <w:rPr>
          <w:rFonts w:ascii="Arial" w:hAnsi="Arial" w:cs="Arial"/>
          <w:b/>
          <w:u w:val="single"/>
        </w:rPr>
        <w:t>Reviewer details:</w:t>
      </w:r>
    </w:p>
    <w:p w:rsidR="00EA47AA" w:rsidRPr="00EA47AA" w:rsidRDefault="00EA47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A47AA" w:rsidRPr="00EA47AA" w:rsidRDefault="00EA47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0" w:name="_Hlk213151035"/>
      <w:r w:rsidRPr="00EA47AA">
        <w:rPr>
          <w:rFonts w:ascii="Arial" w:hAnsi="Arial" w:cs="Arial"/>
          <w:b/>
          <w:bCs/>
          <w:color w:val="000000"/>
          <w:sz w:val="20"/>
          <w:szCs w:val="20"/>
        </w:rPr>
        <w:t>Suja George Stanley</w:t>
      </w:r>
      <w:r w:rsidRPr="00EA47A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A47AA">
        <w:rPr>
          <w:rFonts w:ascii="Arial" w:hAnsi="Arial" w:cs="Arial"/>
          <w:b/>
          <w:bCs/>
          <w:color w:val="000000"/>
          <w:sz w:val="20"/>
          <w:szCs w:val="20"/>
        </w:rPr>
        <w:t>Dewan Institute of Management Studies</w:t>
      </w:r>
      <w:r w:rsidRPr="00EA47A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A47AA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0"/>
    </w:p>
    <w:sectPr w:rsidR="00EA47AA" w:rsidRPr="00EA47AA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A56" w:rsidRDefault="005D1A56">
      <w:r>
        <w:separator/>
      </w:r>
    </w:p>
  </w:endnote>
  <w:endnote w:type="continuationSeparator" w:id="0">
    <w:p w:rsidR="005D1A56" w:rsidRDefault="005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D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A56" w:rsidRDefault="005D1A56">
      <w:r>
        <w:separator/>
      </w:r>
    </w:p>
  </w:footnote>
  <w:footnote w:type="continuationSeparator" w:id="0">
    <w:p w:rsidR="005D1A56" w:rsidRDefault="005D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D10" w:rsidRDefault="00E21D10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E21D10" w:rsidRDefault="0000000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10"/>
    <w:rsid w:val="005D1A56"/>
    <w:rsid w:val="00E21D10"/>
    <w:rsid w:val="00EA47AA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DEC"/>
  <w15:docId w15:val="{C4BB3198-889F-454A-AB12-AF122CFE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iliation">
    <w:name w:val="Affiliation"/>
    <w:basedOn w:val="Normal"/>
    <w:rsid w:val="00EA47A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e87SXA2zMT7DhbIMjNCJoLbTA==">CgMxLjAyDmguZWFkczh5cWdlbm54Mg5oLmsza24wdzVwaW1lbzgAciExUU1sajNwVmh0SXVEZ3RmMXh0ZGN3NXNldjM3LUFHR3g=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7</cp:revision>
  <dcterms:created xsi:type="dcterms:W3CDTF">2025-10-25T07:06:00Z</dcterms:created>
  <dcterms:modified xsi:type="dcterms:W3CDTF">2025-11-04T06:47:00Z</dcterms:modified>
</cp:coreProperties>
</file>