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1266A" w14:paraId="0BC2BA51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92C18DD" w14:textId="77777777" w:rsidR="00602F7D" w:rsidRPr="00C1266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1266A" w14:paraId="157E47CE" w14:textId="77777777" w:rsidTr="002643B3">
        <w:trPr>
          <w:trHeight w:val="290"/>
        </w:trPr>
        <w:tc>
          <w:tcPr>
            <w:tcW w:w="1234" w:type="pct"/>
          </w:tcPr>
          <w:p w14:paraId="48727BB5" w14:textId="77777777" w:rsidR="0000007A" w:rsidRPr="00C1266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B720" w14:textId="77777777" w:rsidR="0000007A" w:rsidRPr="00C1266A" w:rsidRDefault="008C4A2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C1266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Advances in Research</w:t>
              </w:r>
            </w:hyperlink>
            <w:r w:rsidRPr="00C1266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1266A" w14:paraId="64965060" w14:textId="77777777" w:rsidTr="002643B3">
        <w:trPr>
          <w:trHeight w:val="290"/>
        </w:trPr>
        <w:tc>
          <w:tcPr>
            <w:tcW w:w="1234" w:type="pct"/>
          </w:tcPr>
          <w:p w14:paraId="28956302" w14:textId="77777777" w:rsidR="0000007A" w:rsidRPr="00C1266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0DE9" w14:textId="77777777" w:rsidR="0000007A" w:rsidRPr="00C1266A" w:rsidRDefault="00300C4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Ms_AIR_147371</w:t>
            </w:r>
          </w:p>
        </w:tc>
      </w:tr>
      <w:tr w:rsidR="0000007A" w:rsidRPr="00C1266A" w14:paraId="5AE5F508" w14:textId="77777777" w:rsidTr="002643B3">
        <w:trPr>
          <w:trHeight w:val="650"/>
        </w:trPr>
        <w:tc>
          <w:tcPr>
            <w:tcW w:w="1234" w:type="pct"/>
          </w:tcPr>
          <w:p w14:paraId="75965D92" w14:textId="77777777" w:rsidR="0000007A" w:rsidRPr="00C1266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9D0E" w14:textId="77777777" w:rsidR="0000007A" w:rsidRPr="00C1266A" w:rsidRDefault="00300C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SALIVARY pH AND VIABILITY OF STREPTOCOCCUS MUTANS AFTER CHEWING NEEM AND MINT LEAVES– AN IN VIVO STUDY</w:t>
            </w:r>
          </w:p>
        </w:tc>
      </w:tr>
      <w:tr w:rsidR="00CF0BBB" w:rsidRPr="00C1266A" w14:paraId="5A667C93" w14:textId="77777777" w:rsidTr="002643B3">
        <w:trPr>
          <w:trHeight w:val="332"/>
        </w:trPr>
        <w:tc>
          <w:tcPr>
            <w:tcW w:w="1234" w:type="pct"/>
          </w:tcPr>
          <w:p w14:paraId="42F610AB" w14:textId="77777777" w:rsidR="00CF0BBB" w:rsidRPr="00C1266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4503" w14:textId="77777777" w:rsidR="00CF0BBB" w:rsidRPr="00C1266A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C5F03E" w14:textId="77777777" w:rsidR="00037D52" w:rsidRPr="00C1266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B5D26" w:rsidRPr="00C1266A" w14:paraId="74E1DAB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E28E00A" w14:textId="77777777" w:rsidR="004B5D26" w:rsidRPr="00C1266A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C1266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1266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12789E4" w14:textId="77777777" w:rsidR="004B5D26" w:rsidRPr="00C1266A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C1266A" w14:paraId="30277FE7" w14:textId="77777777">
        <w:tc>
          <w:tcPr>
            <w:tcW w:w="1265" w:type="pct"/>
            <w:noWrap/>
          </w:tcPr>
          <w:p w14:paraId="1791D94F" w14:textId="77777777" w:rsidR="004B5D26" w:rsidRPr="00C1266A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14A7235" w14:textId="77777777" w:rsidR="004B5D26" w:rsidRPr="00C1266A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266A">
              <w:rPr>
                <w:rFonts w:ascii="Arial" w:hAnsi="Arial" w:cs="Arial"/>
                <w:lang w:val="en-GB"/>
              </w:rPr>
              <w:t>Reviewer’s comment</w:t>
            </w:r>
          </w:p>
          <w:p w14:paraId="300C322C" w14:textId="77777777" w:rsidR="00EB6F83" w:rsidRPr="00C1266A" w:rsidRDefault="00EB6F83" w:rsidP="00EB6F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266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EED906F" w14:textId="77777777" w:rsidR="00EB6F83" w:rsidRPr="00C1266A" w:rsidRDefault="00EB6F83" w:rsidP="00EB6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CAD2FB" w14:textId="77777777" w:rsidR="00F032A6" w:rsidRPr="00C1266A" w:rsidRDefault="00F032A6" w:rsidP="00F032A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26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26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20CCD2A" w14:textId="77777777" w:rsidR="004B5D26" w:rsidRPr="00C1266A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C1266A" w14:paraId="5F265ADA" w14:textId="77777777">
        <w:trPr>
          <w:trHeight w:val="1264"/>
        </w:trPr>
        <w:tc>
          <w:tcPr>
            <w:tcW w:w="1265" w:type="pct"/>
            <w:noWrap/>
          </w:tcPr>
          <w:p w14:paraId="76628ADF" w14:textId="77777777" w:rsidR="004B5D26" w:rsidRPr="00C1266A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D767191" w14:textId="77777777" w:rsidR="004B5D26" w:rsidRPr="00C1266A" w:rsidRDefault="004B5D2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3EF9861" w14:textId="46819119" w:rsidR="004B5D26" w:rsidRPr="00C1266A" w:rsidRDefault="009A7E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for the scientific community because it seeks to evaluate the effect </w:t>
            </w:r>
            <w:proofErr w:type="gramStart"/>
            <w:r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 </w:t>
            </w:r>
            <w:r w:rsidR="00536200"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two</w:t>
            </w:r>
            <w:proofErr w:type="gramEnd"/>
            <w:r w:rsidR="00536200"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herbal ingredients on the pH of mouth and </w:t>
            </w:r>
            <w:proofErr w:type="spellStart"/>
            <w:proofErr w:type="gramStart"/>
            <w:r w:rsidR="00536200"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s.mutans</w:t>
            </w:r>
            <w:proofErr w:type="spellEnd"/>
            <w:proofErr w:type="gramEnd"/>
            <w:r w:rsidR="00536200"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bacteria, which are one of the main </w:t>
            </w:r>
            <w:r w:rsidR="009A1CEC"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etiological factors of dental caries. Dental Caries is a widely prevalent dental disease and if left untreated it may lead to loss of tooth. </w:t>
            </w:r>
            <w:proofErr w:type="gramStart"/>
            <w:r w:rsidR="00E77C09"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Thus</w:t>
            </w:r>
            <w:proofErr w:type="gramEnd"/>
            <w:r w:rsidR="00E77C09"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use</w:t>
            </w:r>
            <w:r w:rsidR="00DF5D10"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herbal remedies for caries prevention can provide an economic and easy solution for prevention of tooth loss</w:t>
            </w:r>
            <w:r w:rsidR="00E77C09"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9B56668" w14:textId="77777777" w:rsidR="004B5D26" w:rsidRPr="00C1266A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C1266A" w14:paraId="1EA5351B" w14:textId="77777777" w:rsidTr="00C1266A">
        <w:trPr>
          <w:trHeight w:val="485"/>
        </w:trPr>
        <w:tc>
          <w:tcPr>
            <w:tcW w:w="1265" w:type="pct"/>
            <w:noWrap/>
          </w:tcPr>
          <w:p w14:paraId="5D784A70" w14:textId="77777777" w:rsidR="004B5D26" w:rsidRPr="00C1266A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CCA472" w14:textId="77777777" w:rsidR="004B5D26" w:rsidRPr="00C1266A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7CD899F" w14:textId="77777777" w:rsidR="004B5D26" w:rsidRPr="00C1266A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3257B4B" w14:textId="32116D11" w:rsidR="004B5D26" w:rsidRPr="00C1266A" w:rsidRDefault="00E77C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</w:t>
            </w:r>
          </w:p>
        </w:tc>
        <w:tc>
          <w:tcPr>
            <w:tcW w:w="1523" w:type="pct"/>
          </w:tcPr>
          <w:p w14:paraId="3FF7C09E" w14:textId="77777777" w:rsidR="004B5D26" w:rsidRPr="00C1266A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C1266A" w14:paraId="147A751F" w14:textId="77777777" w:rsidTr="00C1266A">
        <w:trPr>
          <w:trHeight w:val="692"/>
        </w:trPr>
        <w:tc>
          <w:tcPr>
            <w:tcW w:w="1265" w:type="pct"/>
            <w:noWrap/>
          </w:tcPr>
          <w:p w14:paraId="42F32021" w14:textId="77777777" w:rsidR="004B5D26" w:rsidRPr="00C1266A" w:rsidRDefault="004B5D2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1266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4246B3B" w14:textId="77777777" w:rsidR="004B5D26" w:rsidRPr="00C1266A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43276BA" w14:textId="26D74BDC" w:rsidR="004B5D26" w:rsidRPr="00C1266A" w:rsidRDefault="00670D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 and no changes are suggested from my side.</w:t>
            </w:r>
          </w:p>
        </w:tc>
        <w:tc>
          <w:tcPr>
            <w:tcW w:w="1523" w:type="pct"/>
          </w:tcPr>
          <w:p w14:paraId="1F016B34" w14:textId="77777777" w:rsidR="004B5D26" w:rsidRPr="00C1266A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C1266A" w14:paraId="73B60A69" w14:textId="77777777">
        <w:trPr>
          <w:trHeight w:val="704"/>
        </w:trPr>
        <w:tc>
          <w:tcPr>
            <w:tcW w:w="1265" w:type="pct"/>
            <w:noWrap/>
          </w:tcPr>
          <w:p w14:paraId="38EBE7D3" w14:textId="77777777" w:rsidR="004B5D26" w:rsidRPr="00C1266A" w:rsidRDefault="004B5D2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1266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0B8A17D" w14:textId="48A43FA8" w:rsidR="006F3EDE" w:rsidRPr="00C1266A" w:rsidRDefault="00CC6DA9" w:rsidP="006F3E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 would like to congratulate the authors for conducting this study, but </w:t>
            </w:r>
            <w:r w:rsidR="00691D55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 have some concerns regarding the manuscript</w:t>
            </w:r>
            <w:r w:rsidR="00DC02CD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, which are as follows:</w:t>
            </w:r>
          </w:p>
          <w:p w14:paraId="4CF24395" w14:textId="77777777" w:rsidR="006F3EDE" w:rsidRPr="00C1266A" w:rsidRDefault="006F3EDE" w:rsidP="006F3ED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authors have</w:t>
            </w:r>
            <w:r w:rsidR="00DC4CEB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referred to the present study as “Experimental in vivo trial” in the material</w:t>
            </w:r>
            <w:r w:rsidR="00664AFC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methods section. Was the trial registered in any clinical trial registry, such as Clinical Trial Registry of India. If yes. Kindly provide the </w:t>
            </w:r>
            <w:r w:rsidR="00E06C01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trial registry number.</w:t>
            </w:r>
          </w:p>
          <w:p w14:paraId="2F242671" w14:textId="009047BB" w:rsidR="00E06C01" w:rsidRPr="00C1266A" w:rsidRDefault="00C0785D" w:rsidP="006F3ED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 was the sample size calculated?</w:t>
            </w:r>
            <w:r w:rsidR="005C782C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Kindly</w:t>
            </w:r>
            <w:r w:rsidR="003C1444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also</w:t>
            </w:r>
            <w:r w:rsidR="005C782C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mention the number of patients screened </w:t>
            </w:r>
            <w:r w:rsidR="003C1444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along with the final sample size.</w:t>
            </w:r>
          </w:p>
          <w:p w14:paraId="29CA273A" w14:textId="12F2CBFB" w:rsidR="00300B90" w:rsidRPr="00C1266A" w:rsidRDefault="009C736C" w:rsidP="00300B9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Was</w:t>
            </w:r>
            <w:r w:rsidR="00B93208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written</w:t>
            </w: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informed </w:t>
            </w:r>
            <w:r w:rsidR="00B93208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consent obtained from each study participant? If yes kindly mention the same.</w:t>
            </w:r>
            <w:r w:rsidR="00E31E5D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authors have mentioned that students from the same institute were enrolled for the study, which raises a concern</w:t>
            </w:r>
            <w:r w:rsidR="006057E4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regarding possib</w:t>
            </w:r>
            <w:r w:rsidR="00300B90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ility of </w:t>
            </w:r>
            <w:r w:rsidR="006057E4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coercion </w:t>
            </w:r>
            <w:r w:rsidR="009B2092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 study participation. Informed consent becomes even more important in such situations</w:t>
            </w:r>
            <w:r w:rsidR="00300B90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71B3433A" w14:textId="516E92F9" w:rsidR="00941DA8" w:rsidRPr="00C1266A" w:rsidRDefault="00691D55" w:rsidP="004A43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Were the patients informed about the aims, objectives and outcomes of the study?</w:t>
            </w:r>
            <w:r w:rsidR="00300B90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If yes, kindly mention the same.</w:t>
            </w:r>
          </w:p>
          <w:p w14:paraId="4DB558C4" w14:textId="6683BC15" w:rsidR="00E3774B" w:rsidRPr="00C1266A" w:rsidRDefault="004A43A7" w:rsidP="00941DA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5</w:t>
            </w:r>
            <w:r w:rsidRPr="00C1266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6</w:t>
            </w:r>
            <w:r w:rsidRPr="00C1266A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paragraphs of Result and discussion section mention </w:t>
            </w:r>
            <w:r w:rsidR="00C43562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use of</w:t>
            </w: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betel </w:t>
            </w:r>
            <w:r w:rsidR="00C43562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leaves</w:t>
            </w: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C43562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while the study involved administration of mint and neem leaves,</w:t>
            </w: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C43562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rectify this portion a</w:t>
            </w:r>
            <w:r w:rsidR="00387518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nd</w:t>
            </w:r>
            <w:r w:rsidR="00C43562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discuss mint and</w:t>
            </w:r>
            <w:r w:rsidR="00387518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neem leaves </w:t>
            </w:r>
            <w:r w:rsidR="00C43562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only.</w:t>
            </w:r>
          </w:p>
          <w:p w14:paraId="154DC07A" w14:textId="77777777" w:rsidR="00387518" w:rsidRPr="00C1266A" w:rsidRDefault="00387518" w:rsidP="00941DA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discussion section can be </w:t>
            </w:r>
            <w:r w:rsidR="00925C78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improved by </w:t>
            </w:r>
            <w:r w:rsidR="00C43562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 </w:t>
            </w:r>
            <w:r w:rsidR="000D14C1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English</w:t>
            </w:r>
            <w:r w:rsidR="00925C78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grammar check</w:t>
            </w:r>
            <w:r w:rsidR="000D14C1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, as it has some repetition of words and certain lines are not clear.</w:t>
            </w:r>
          </w:p>
          <w:p w14:paraId="4D296105" w14:textId="17951AFE" w:rsidR="00EC0FC4" w:rsidRPr="00C1266A" w:rsidRDefault="00EC0FC4" w:rsidP="00941DA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discussion section lacks limitations of the </w:t>
            </w:r>
            <w:proofErr w:type="gramStart"/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study,</w:t>
            </w:r>
            <w:proofErr w:type="gramEnd"/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authors can also suggest future </w:t>
            </w:r>
            <w:r w:rsidR="00424B7B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research which is possible on this topic.</w:t>
            </w:r>
          </w:p>
        </w:tc>
        <w:tc>
          <w:tcPr>
            <w:tcW w:w="1523" w:type="pct"/>
          </w:tcPr>
          <w:p w14:paraId="477BCEB7" w14:textId="77777777" w:rsidR="004B5D26" w:rsidRPr="00C1266A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C1266A" w14:paraId="7EC3C457" w14:textId="77777777">
        <w:trPr>
          <w:trHeight w:val="703"/>
        </w:trPr>
        <w:tc>
          <w:tcPr>
            <w:tcW w:w="1265" w:type="pct"/>
            <w:noWrap/>
          </w:tcPr>
          <w:p w14:paraId="29BA465F" w14:textId="77777777" w:rsidR="004B5D26" w:rsidRPr="00C1266A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F10ECCE" w14:textId="7E053C52" w:rsidR="002325E8" w:rsidRPr="00C1266A" w:rsidRDefault="00424B7B" w:rsidP="00461A8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not cited in </w:t>
            </w:r>
            <w:r w:rsidR="00030C80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sequential </w:t>
            </w:r>
            <w:r w:rsidR="00461A8F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order</w:t>
            </w:r>
            <w:r w:rsidR="002325E8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6A2A7776" w14:textId="7F2D9902" w:rsidR="004A174D" w:rsidRPr="00C1266A" w:rsidRDefault="004A174D" w:rsidP="00461A8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proofErr w:type="gramStart"/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text</w:t>
            </w:r>
            <w:proofErr w:type="gramEnd"/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citations are 11 in </w:t>
            </w:r>
            <w:r w:rsidR="00461A8F"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total </w:t>
            </w:r>
            <w:r w:rsidRPr="00C1266A">
              <w:rPr>
                <w:rFonts w:ascii="Arial" w:hAnsi="Arial" w:cs="Arial"/>
                <w:bCs/>
                <w:sz w:val="20"/>
                <w:szCs w:val="20"/>
                <w:lang w:val="en-GB"/>
              </w:rPr>
              <w:t>number while references are 12.</w:t>
            </w:r>
          </w:p>
        </w:tc>
        <w:tc>
          <w:tcPr>
            <w:tcW w:w="1523" w:type="pct"/>
          </w:tcPr>
          <w:p w14:paraId="7A35D89C" w14:textId="77777777" w:rsidR="004B5D26" w:rsidRPr="00C1266A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C1266A" w14:paraId="60A9C7A9" w14:textId="77777777">
        <w:trPr>
          <w:trHeight w:val="386"/>
        </w:trPr>
        <w:tc>
          <w:tcPr>
            <w:tcW w:w="1265" w:type="pct"/>
            <w:noWrap/>
          </w:tcPr>
          <w:p w14:paraId="37503E8F" w14:textId="77777777" w:rsidR="004B5D26" w:rsidRPr="00C1266A" w:rsidRDefault="004B5D2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1266A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1C7CBEA8" w14:textId="77777777" w:rsidR="004B5D26" w:rsidRPr="00C1266A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8AAEA2D" w14:textId="2B24A472" w:rsidR="004B5D26" w:rsidRPr="00C1266A" w:rsidRDefault="00077B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266A">
              <w:rPr>
                <w:rFonts w:ascii="Arial" w:hAnsi="Arial" w:cs="Arial"/>
                <w:sz w:val="20"/>
                <w:szCs w:val="20"/>
                <w:lang w:val="en-GB"/>
              </w:rPr>
              <w:t xml:space="preserve">The English language must be </w:t>
            </w:r>
            <w:r w:rsidR="00FF408F" w:rsidRPr="00C1266A">
              <w:rPr>
                <w:rFonts w:ascii="Arial" w:hAnsi="Arial" w:cs="Arial"/>
                <w:sz w:val="20"/>
                <w:szCs w:val="20"/>
                <w:lang w:val="en-GB"/>
              </w:rPr>
              <w:t>checked for the Result and Discussion section.</w:t>
            </w:r>
          </w:p>
        </w:tc>
        <w:tc>
          <w:tcPr>
            <w:tcW w:w="1523" w:type="pct"/>
          </w:tcPr>
          <w:p w14:paraId="4FE6B490" w14:textId="77777777" w:rsidR="004B5D26" w:rsidRPr="00C1266A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C1266A" w14:paraId="24C3FA1A" w14:textId="77777777">
        <w:trPr>
          <w:trHeight w:val="1178"/>
        </w:trPr>
        <w:tc>
          <w:tcPr>
            <w:tcW w:w="1265" w:type="pct"/>
            <w:noWrap/>
          </w:tcPr>
          <w:p w14:paraId="6C5D85F1" w14:textId="77777777" w:rsidR="004B5D26" w:rsidRPr="00C1266A" w:rsidRDefault="004B5D2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1266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1266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1266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AE86FCD" w14:textId="77777777" w:rsidR="004B5D26" w:rsidRPr="00C1266A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215F20D" w14:textId="77777777" w:rsidR="004B5D26" w:rsidRPr="00C1266A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EF3A9C0" w14:textId="77777777" w:rsidR="004B5D26" w:rsidRPr="00C1266A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D5E78A3" w14:textId="77777777" w:rsidR="004B5D26" w:rsidRPr="00C1266A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616D7" w:rsidRPr="00C1266A" w14:paraId="1A15533E" w14:textId="77777777" w:rsidTr="000616D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BFB9" w14:textId="77777777" w:rsidR="000616D7" w:rsidRPr="00C1266A" w:rsidRDefault="000616D7" w:rsidP="000616D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C1266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1266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D420DB9" w14:textId="77777777" w:rsidR="000616D7" w:rsidRPr="00C1266A" w:rsidRDefault="000616D7" w:rsidP="000616D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616D7" w:rsidRPr="00C1266A" w14:paraId="100E1A81" w14:textId="77777777" w:rsidTr="000616D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2DB1" w14:textId="77777777" w:rsidR="000616D7" w:rsidRPr="00C1266A" w:rsidRDefault="000616D7" w:rsidP="000616D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B3AB" w14:textId="77777777" w:rsidR="000616D7" w:rsidRPr="00C1266A" w:rsidRDefault="000616D7" w:rsidP="000616D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26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530" w14:textId="77777777" w:rsidR="000616D7" w:rsidRPr="00C1266A" w:rsidRDefault="000616D7" w:rsidP="000616D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26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26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6D4C20" w14:textId="77777777" w:rsidR="000616D7" w:rsidRPr="00C1266A" w:rsidRDefault="000616D7" w:rsidP="000616D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16D7" w:rsidRPr="00C1266A" w14:paraId="3CEA9165" w14:textId="77777777" w:rsidTr="000616D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8728" w14:textId="77777777" w:rsidR="000616D7" w:rsidRPr="00C1266A" w:rsidRDefault="000616D7" w:rsidP="000616D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1266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31CB72A" w14:textId="77777777" w:rsidR="000616D7" w:rsidRPr="00C1266A" w:rsidRDefault="000616D7" w:rsidP="000616D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917D" w14:textId="77777777" w:rsidR="000616D7" w:rsidRPr="00C1266A" w:rsidRDefault="000616D7" w:rsidP="000616D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126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126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126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3F929FA" w14:textId="77777777" w:rsidR="000616D7" w:rsidRPr="00C1266A" w:rsidRDefault="000616D7" w:rsidP="000616D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0CD2" w14:textId="77777777" w:rsidR="000616D7" w:rsidRPr="00C1266A" w:rsidRDefault="000616D7" w:rsidP="000616D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14CC8D" w14:textId="77777777" w:rsidR="000616D7" w:rsidRPr="00C1266A" w:rsidRDefault="000616D7" w:rsidP="000616D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F80527" w14:textId="77777777" w:rsidR="000616D7" w:rsidRPr="00C1266A" w:rsidRDefault="000616D7" w:rsidP="000616D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DD89C92" w14:textId="77777777" w:rsidR="000616D7" w:rsidRPr="00C1266A" w:rsidRDefault="000616D7" w:rsidP="000616D7">
      <w:pPr>
        <w:rPr>
          <w:rFonts w:ascii="Arial" w:hAnsi="Arial" w:cs="Arial"/>
          <w:sz w:val="20"/>
          <w:szCs w:val="20"/>
        </w:rPr>
      </w:pPr>
    </w:p>
    <w:p w14:paraId="1A57220A" w14:textId="77777777" w:rsidR="00C1266A" w:rsidRPr="00C1266A" w:rsidRDefault="00C1266A" w:rsidP="00C126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1266A">
        <w:rPr>
          <w:rFonts w:ascii="Arial" w:hAnsi="Arial" w:cs="Arial"/>
          <w:b/>
          <w:u w:val="single"/>
        </w:rPr>
        <w:t>Reviewer details:</w:t>
      </w:r>
    </w:p>
    <w:p w14:paraId="49FB4E74" w14:textId="77777777" w:rsidR="000616D7" w:rsidRPr="00C1266A" w:rsidRDefault="000616D7" w:rsidP="000616D7">
      <w:pPr>
        <w:rPr>
          <w:rFonts w:ascii="Arial" w:hAnsi="Arial" w:cs="Arial"/>
          <w:sz w:val="20"/>
          <w:szCs w:val="20"/>
        </w:rPr>
      </w:pPr>
    </w:p>
    <w:p w14:paraId="03962C6F" w14:textId="40DE65E3" w:rsidR="00C1266A" w:rsidRPr="00C1266A" w:rsidRDefault="00C1266A" w:rsidP="000616D7">
      <w:pPr>
        <w:rPr>
          <w:rFonts w:ascii="Arial" w:hAnsi="Arial" w:cs="Arial"/>
          <w:b/>
          <w:bCs/>
          <w:sz w:val="20"/>
          <w:szCs w:val="20"/>
        </w:rPr>
      </w:pPr>
      <w:bookmarkStart w:id="4" w:name="_Hlk213342635"/>
      <w:proofErr w:type="spellStart"/>
      <w:r w:rsidRPr="00C1266A">
        <w:rPr>
          <w:rFonts w:ascii="Arial" w:hAnsi="Arial" w:cs="Arial"/>
          <w:b/>
          <w:bCs/>
          <w:color w:val="000000"/>
          <w:sz w:val="20"/>
          <w:szCs w:val="20"/>
        </w:rPr>
        <w:t>Aehad</w:t>
      </w:r>
      <w:proofErr w:type="spellEnd"/>
      <w:r w:rsidRPr="00C1266A">
        <w:rPr>
          <w:rFonts w:ascii="Arial" w:hAnsi="Arial" w:cs="Arial"/>
          <w:b/>
          <w:bCs/>
          <w:color w:val="000000"/>
          <w:sz w:val="20"/>
          <w:szCs w:val="20"/>
        </w:rPr>
        <w:t xml:space="preserve"> Ul Haque</w:t>
      </w:r>
      <w:r w:rsidRPr="00C1266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C1266A">
        <w:rPr>
          <w:rFonts w:ascii="Arial" w:hAnsi="Arial" w:cs="Arial"/>
          <w:b/>
          <w:bCs/>
          <w:color w:val="000000"/>
          <w:sz w:val="20"/>
          <w:szCs w:val="20"/>
        </w:rPr>
        <w:t>King George’s Medical University</w:t>
      </w:r>
      <w:r w:rsidRPr="00C1266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C1266A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bookmarkEnd w:id="4"/>
    <w:p w14:paraId="48FD8192" w14:textId="77777777" w:rsidR="000616D7" w:rsidRPr="00C1266A" w:rsidRDefault="000616D7" w:rsidP="000616D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060982E" w14:textId="77777777" w:rsidR="000616D7" w:rsidRPr="00C1266A" w:rsidRDefault="000616D7" w:rsidP="000616D7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40506E2A" w14:textId="77777777" w:rsidR="004B5D26" w:rsidRPr="00C1266A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B5D26" w:rsidRPr="00C1266A" w:rsidSect="009443C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6B30" w14:textId="77777777" w:rsidR="00192C66" w:rsidRPr="0000007A" w:rsidRDefault="00192C66" w:rsidP="0099583E">
      <w:r>
        <w:separator/>
      </w:r>
    </w:p>
  </w:endnote>
  <w:endnote w:type="continuationSeparator" w:id="0">
    <w:p w14:paraId="5B8C1B28" w14:textId="77777777" w:rsidR="00192C66" w:rsidRPr="0000007A" w:rsidRDefault="00192C6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032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13282" w:rsidRPr="00D13282">
      <w:rPr>
        <w:sz w:val="16"/>
      </w:rPr>
      <w:t xml:space="preserve">Version: </w:t>
    </w:r>
    <w:r w:rsidR="00D0291F">
      <w:rPr>
        <w:sz w:val="16"/>
      </w:rPr>
      <w:t>3</w:t>
    </w:r>
    <w:r w:rsidR="00D13282" w:rsidRPr="00D13282">
      <w:rPr>
        <w:sz w:val="16"/>
      </w:rPr>
      <w:t xml:space="preserve"> (0</w:t>
    </w:r>
    <w:r w:rsidR="00D0291F">
      <w:rPr>
        <w:sz w:val="16"/>
      </w:rPr>
      <w:t>7</w:t>
    </w:r>
    <w:r w:rsidR="00D13282" w:rsidRPr="00D1328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7766" w14:textId="77777777" w:rsidR="00192C66" w:rsidRPr="0000007A" w:rsidRDefault="00192C66" w:rsidP="0099583E">
      <w:r>
        <w:separator/>
      </w:r>
    </w:p>
  </w:footnote>
  <w:footnote w:type="continuationSeparator" w:id="0">
    <w:p w14:paraId="53DD6977" w14:textId="77777777" w:rsidR="00192C66" w:rsidRPr="0000007A" w:rsidRDefault="00192C6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FDD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748AB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0291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3477D"/>
    <w:multiLevelType w:val="hybridMultilevel"/>
    <w:tmpl w:val="A726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714B5"/>
    <w:multiLevelType w:val="hybridMultilevel"/>
    <w:tmpl w:val="E1E220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585D6E"/>
    <w:multiLevelType w:val="hybridMultilevel"/>
    <w:tmpl w:val="381CD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487166">
    <w:abstractNumId w:val="5"/>
  </w:num>
  <w:num w:numId="2" w16cid:durableId="50544110">
    <w:abstractNumId w:val="10"/>
  </w:num>
  <w:num w:numId="3" w16cid:durableId="230622211">
    <w:abstractNumId w:val="9"/>
  </w:num>
  <w:num w:numId="4" w16cid:durableId="1699039181">
    <w:abstractNumId w:val="11"/>
  </w:num>
  <w:num w:numId="5" w16cid:durableId="750322248">
    <w:abstractNumId w:val="8"/>
  </w:num>
  <w:num w:numId="6" w16cid:durableId="149559674">
    <w:abstractNumId w:val="0"/>
  </w:num>
  <w:num w:numId="7" w16cid:durableId="439107483">
    <w:abstractNumId w:val="4"/>
  </w:num>
  <w:num w:numId="8" w16cid:durableId="1230309723">
    <w:abstractNumId w:val="13"/>
  </w:num>
  <w:num w:numId="9" w16cid:durableId="2006660784">
    <w:abstractNumId w:val="12"/>
  </w:num>
  <w:num w:numId="10" w16cid:durableId="535313965">
    <w:abstractNumId w:val="2"/>
  </w:num>
  <w:num w:numId="11" w16cid:durableId="1604220696">
    <w:abstractNumId w:val="1"/>
  </w:num>
  <w:num w:numId="12" w16cid:durableId="1306004100">
    <w:abstractNumId w:val="6"/>
  </w:num>
  <w:num w:numId="13" w16cid:durableId="1888184147">
    <w:abstractNumId w:val="7"/>
  </w:num>
  <w:num w:numId="14" w16cid:durableId="1145122766">
    <w:abstractNumId w:val="14"/>
  </w:num>
  <w:num w:numId="15" w16cid:durableId="15422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C80"/>
    <w:rsid w:val="00037D52"/>
    <w:rsid w:val="000450FC"/>
    <w:rsid w:val="00052DE3"/>
    <w:rsid w:val="00056CB0"/>
    <w:rsid w:val="000577C2"/>
    <w:rsid w:val="000616D7"/>
    <w:rsid w:val="0006257C"/>
    <w:rsid w:val="00077BCB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14C1"/>
    <w:rsid w:val="00100577"/>
    <w:rsid w:val="00101322"/>
    <w:rsid w:val="00136984"/>
    <w:rsid w:val="00144521"/>
    <w:rsid w:val="00147C9D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2C66"/>
    <w:rsid w:val="0019527A"/>
    <w:rsid w:val="00197E68"/>
    <w:rsid w:val="001A1605"/>
    <w:rsid w:val="001B0C63"/>
    <w:rsid w:val="001C1E2D"/>
    <w:rsid w:val="001D3A1D"/>
    <w:rsid w:val="001E4B3D"/>
    <w:rsid w:val="001F24FF"/>
    <w:rsid w:val="001F2913"/>
    <w:rsid w:val="001F707F"/>
    <w:rsid w:val="002011F3"/>
    <w:rsid w:val="00201B85"/>
    <w:rsid w:val="00202E80"/>
    <w:rsid w:val="002037EB"/>
    <w:rsid w:val="002056D3"/>
    <w:rsid w:val="002105F7"/>
    <w:rsid w:val="00220111"/>
    <w:rsid w:val="0022369C"/>
    <w:rsid w:val="002320EB"/>
    <w:rsid w:val="002325E8"/>
    <w:rsid w:val="0023696A"/>
    <w:rsid w:val="002422CB"/>
    <w:rsid w:val="00245E23"/>
    <w:rsid w:val="0025366D"/>
    <w:rsid w:val="00254F80"/>
    <w:rsid w:val="00262634"/>
    <w:rsid w:val="002643B3"/>
    <w:rsid w:val="00266837"/>
    <w:rsid w:val="00275984"/>
    <w:rsid w:val="00280EC9"/>
    <w:rsid w:val="00281547"/>
    <w:rsid w:val="00291D08"/>
    <w:rsid w:val="00293482"/>
    <w:rsid w:val="002C4454"/>
    <w:rsid w:val="002D7EA9"/>
    <w:rsid w:val="002E1211"/>
    <w:rsid w:val="002E2339"/>
    <w:rsid w:val="002E6117"/>
    <w:rsid w:val="002E6D86"/>
    <w:rsid w:val="002F6935"/>
    <w:rsid w:val="00300B90"/>
    <w:rsid w:val="00300C40"/>
    <w:rsid w:val="00312559"/>
    <w:rsid w:val="003204B8"/>
    <w:rsid w:val="0033692F"/>
    <w:rsid w:val="00346223"/>
    <w:rsid w:val="00354E93"/>
    <w:rsid w:val="00364B78"/>
    <w:rsid w:val="00381FC9"/>
    <w:rsid w:val="00387518"/>
    <w:rsid w:val="003A04E7"/>
    <w:rsid w:val="003A4991"/>
    <w:rsid w:val="003A6E1A"/>
    <w:rsid w:val="003B2172"/>
    <w:rsid w:val="003C1444"/>
    <w:rsid w:val="003D77AD"/>
    <w:rsid w:val="003E746A"/>
    <w:rsid w:val="00417C37"/>
    <w:rsid w:val="0042465A"/>
    <w:rsid w:val="00424B7B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A8F"/>
    <w:rsid w:val="00462996"/>
    <w:rsid w:val="004674B4"/>
    <w:rsid w:val="004A174D"/>
    <w:rsid w:val="004A43A7"/>
    <w:rsid w:val="004B3AC1"/>
    <w:rsid w:val="004B4CAD"/>
    <w:rsid w:val="004B4FDC"/>
    <w:rsid w:val="004B5D26"/>
    <w:rsid w:val="004C3DF1"/>
    <w:rsid w:val="004D2E36"/>
    <w:rsid w:val="004D5D8D"/>
    <w:rsid w:val="00503AB6"/>
    <w:rsid w:val="005047C5"/>
    <w:rsid w:val="00510920"/>
    <w:rsid w:val="00521812"/>
    <w:rsid w:val="00523D2C"/>
    <w:rsid w:val="00531C82"/>
    <w:rsid w:val="005339A8"/>
    <w:rsid w:val="00533FC1"/>
    <w:rsid w:val="0053438D"/>
    <w:rsid w:val="00536200"/>
    <w:rsid w:val="0054564B"/>
    <w:rsid w:val="00545A13"/>
    <w:rsid w:val="00546343"/>
    <w:rsid w:val="00557CD3"/>
    <w:rsid w:val="00560D3C"/>
    <w:rsid w:val="005614DE"/>
    <w:rsid w:val="00567DE0"/>
    <w:rsid w:val="005735A5"/>
    <w:rsid w:val="00593D38"/>
    <w:rsid w:val="005A5BE0"/>
    <w:rsid w:val="005B12E0"/>
    <w:rsid w:val="005C25A0"/>
    <w:rsid w:val="005C782C"/>
    <w:rsid w:val="005D230D"/>
    <w:rsid w:val="005E7350"/>
    <w:rsid w:val="00602F7D"/>
    <w:rsid w:val="006057E4"/>
    <w:rsid w:val="00605952"/>
    <w:rsid w:val="00620677"/>
    <w:rsid w:val="00624032"/>
    <w:rsid w:val="00645A56"/>
    <w:rsid w:val="006532DF"/>
    <w:rsid w:val="0065579D"/>
    <w:rsid w:val="00663792"/>
    <w:rsid w:val="00664AFC"/>
    <w:rsid w:val="0067046C"/>
    <w:rsid w:val="00670DEE"/>
    <w:rsid w:val="00676845"/>
    <w:rsid w:val="00680547"/>
    <w:rsid w:val="0068446F"/>
    <w:rsid w:val="00691D55"/>
    <w:rsid w:val="0069428E"/>
    <w:rsid w:val="00696CAD"/>
    <w:rsid w:val="006A5E0B"/>
    <w:rsid w:val="006C3797"/>
    <w:rsid w:val="006E7D6E"/>
    <w:rsid w:val="006F3ED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37D9"/>
    <w:rsid w:val="0087201B"/>
    <w:rsid w:val="00877F10"/>
    <w:rsid w:val="00882091"/>
    <w:rsid w:val="008913D5"/>
    <w:rsid w:val="00893E75"/>
    <w:rsid w:val="008C2778"/>
    <w:rsid w:val="008C2F62"/>
    <w:rsid w:val="008C4A24"/>
    <w:rsid w:val="008D020E"/>
    <w:rsid w:val="008D1117"/>
    <w:rsid w:val="008D15A4"/>
    <w:rsid w:val="008F36E4"/>
    <w:rsid w:val="008F39E6"/>
    <w:rsid w:val="00925C78"/>
    <w:rsid w:val="00933C8B"/>
    <w:rsid w:val="00941DA8"/>
    <w:rsid w:val="009443C3"/>
    <w:rsid w:val="00950119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1CEC"/>
    <w:rsid w:val="009A5835"/>
    <w:rsid w:val="009A59ED"/>
    <w:rsid w:val="009A7E86"/>
    <w:rsid w:val="009B2092"/>
    <w:rsid w:val="009B5AA8"/>
    <w:rsid w:val="009C45A0"/>
    <w:rsid w:val="009C5642"/>
    <w:rsid w:val="009C736C"/>
    <w:rsid w:val="009E13C3"/>
    <w:rsid w:val="009E6A30"/>
    <w:rsid w:val="009E79E5"/>
    <w:rsid w:val="009F07D4"/>
    <w:rsid w:val="009F29EB"/>
    <w:rsid w:val="00A001A0"/>
    <w:rsid w:val="00A12C83"/>
    <w:rsid w:val="00A23BED"/>
    <w:rsid w:val="00A31AAC"/>
    <w:rsid w:val="00A32905"/>
    <w:rsid w:val="00A36C95"/>
    <w:rsid w:val="00A37DE3"/>
    <w:rsid w:val="00A519D1"/>
    <w:rsid w:val="00A6343B"/>
    <w:rsid w:val="00A65C50"/>
    <w:rsid w:val="00A66DD2"/>
    <w:rsid w:val="00A91AD6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0FF5"/>
    <w:rsid w:val="00B03A45"/>
    <w:rsid w:val="00B2236C"/>
    <w:rsid w:val="00B22FE6"/>
    <w:rsid w:val="00B258A7"/>
    <w:rsid w:val="00B27C06"/>
    <w:rsid w:val="00B3033D"/>
    <w:rsid w:val="00B3441B"/>
    <w:rsid w:val="00B356AF"/>
    <w:rsid w:val="00B62087"/>
    <w:rsid w:val="00B62F41"/>
    <w:rsid w:val="00B73785"/>
    <w:rsid w:val="00B760E1"/>
    <w:rsid w:val="00B807F8"/>
    <w:rsid w:val="00B858FF"/>
    <w:rsid w:val="00B93208"/>
    <w:rsid w:val="00BA1AB3"/>
    <w:rsid w:val="00BA6421"/>
    <w:rsid w:val="00BB34E6"/>
    <w:rsid w:val="00BB4FEC"/>
    <w:rsid w:val="00BC2570"/>
    <w:rsid w:val="00BC402F"/>
    <w:rsid w:val="00BD27BA"/>
    <w:rsid w:val="00BE13EF"/>
    <w:rsid w:val="00BE40A5"/>
    <w:rsid w:val="00BE6454"/>
    <w:rsid w:val="00BF39A4"/>
    <w:rsid w:val="00C02797"/>
    <w:rsid w:val="00C0785D"/>
    <w:rsid w:val="00C10283"/>
    <w:rsid w:val="00C110CC"/>
    <w:rsid w:val="00C1266A"/>
    <w:rsid w:val="00C22886"/>
    <w:rsid w:val="00C25C8F"/>
    <w:rsid w:val="00C263C6"/>
    <w:rsid w:val="00C43562"/>
    <w:rsid w:val="00C635B6"/>
    <w:rsid w:val="00C70DFC"/>
    <w:rsid w:val="00C82466"/>
    <w:rsid w:val="00C84097"/>
    <w:rsid w:val="00CB429B"/>
    <w:rsid w:val="00CC2753"/>
    <w:rsid w:val="00CC6DA9"/>
    <w:rsid w:val="00CD093E"/>
    <w:rsid w:val="00CD1556"/>
    <w:rsid w:val="00CD1FD7"/>
    <w:rsid w:val="00CE199A"/>
    <w:rsid w:val="00CE5AC7"/>
    <w:rsid w:val="00CF0BBB"/>
    <w:rsid w:val="00D00124"/>
    <w:rsid w:val="00D0291F"/>
    <w:rsid w:val="00D1283A"/>
    <w:rsid w:val="00D13282"/>
    <w:rsid w:val="00D17979"/>
    <w:rsid w:val="00D2075F"/>
    <w:rsid w:val="00D3257B"/>
    <w:rsid w:val="00D40416"/>
    <w:rsid w:val="00D45CF7"/>
    <w:rsid w:val="00D4782A"/>
    <w:rsid w:val="00D52984"/>
    <w:rsid w:val="00D7603E"/>
    <w:rsid w:val="00D8579C"/>
    <w:rsid w:val="00D90124"/>
    <w:rsid w:val="00D9392F"/>
    <w:rsid w:val="00DA41F5"/>
    <w:rsid w:val="00DB5B54"/>
    <w:rsid w:val="00DB7E1B"/>
    <w:rsid w:val="00DC02CD"/>
    <w:rsid w:val="00DC1D81"/>
    <w:rsid w:val="00DC4CEB"/>
    <w:rsid w:val="00DD14E0"/>
    <w:rsid w:val="00DF5D10"/>
    <w:rsid w:val="00E06C01"/>
    <w:rsid w:val="00E31E5D"/>
    <w:rsid w:val="00E3774B"/>
    <w:rsid w:val="00E451EA"/>
    <w:rsid w:val="00E53E52"/>
    <w:rsid w:val="00E57F4B"/>
    <w:rsid w:val="00E63889"/>
    <w:rsid w:val="00E65EB7"/>
    <w:rsid w:val="00E71C8D"/>
    <w:rsid w:val="00E72360"/>
    <w:rsid w:val="00E77C09"/>
    <w:rsid w:val="00E972A7"/>
    <w:rsid w:val="00EA2839"/>
    <w:rsid w:val="00EB3E91"/>
    <w:rsid w:val="00EB6F83"/>
    <w:rsid w:val="00EB7289"/>
    <w:rsid w:val="00EC0FC4"/>
    <w:rsid w:val="00EC5C2F"/>
    <w:rsid w:val="00EC6894"/>
    <w:rsid w:val="00ED6B12"/>
    <w:rsid w:val="00EE0D3E"/>
    <w:rsid w:val="00EF326D"/>
    <w:rsid w:val="00EF53FE"/>
    <w:rsid w:val="00F032A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2F4B"/>
    <w:rsid w:val="00FC6387"/>
    <w:rsid w:val="00FC6802"/>
    <w:rsid w:val="00FD70A7"/>
    <w:rsid w:val="00FF09A0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35FB7"/>
  <w15:chartTrackingRefBased/>
  <w15:docId w15:val="{71F13279-A12B-F044-A648-F4366275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23BE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126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ir.com/index.php/A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70570-94EB-4DC3-8634-325D778E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https://journalair.com/index.php/AIR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91</cp:lastModifiedBy>
  <cp:revision>55</cp:revision>
  <dcterms:created xsi:type="dcterms:W3CDTF">2025-10-30T06:38:00Z</dcterms:created>
  <dcterms:modified xsi:type="dcterms:W3CDTF">2025-11-06T12:00:00Z</dcterms:modified>
</cp:coreProperties>
</file>